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4E" w:rsidRPr="00767B99" w:rsidRDefault="00A5384E" w:rsidP="00767B99">
      <w:pPr>
        <w:pStyle w:val="H4"/>
      </w:pPr>
      <w:bookmarkStart w:id="0" w:name="_Hlk1402464"/>
      <w:r w:rsidRPr="00767B99">
        <w:t>18. Labklājības ministrija</w:t>
      </w:r>
    </w:p>
    <w:bookmarkEnd w:id="0"/>
    <w:p w:rsidR="008854FD" w:rsidRPr="008854FD" w:rsidRDefault="008854FD" w:rsidP="008854FD">
      <w:pPr>
        <w:pStyle w:val="cipari"/>
        <w:spacing w:before="480" w:after="480"/>
        <w:rPr>
          <w:b/>
          <w:u w:val="single"/>
        </w:rPr>
      </w:pPr>
      <w:r w:rsidRPr="008854FD">
        <w:rPr>
          <w:b/>
          <w:u w:val="single"/>
        </w:rPr>
        <w:t>Labklājības ministrijas darbības jomas:</w:t>
      </w:r>
    </w:p>
    <w:p w:rsidR="008854FD" w:rsidRPr="00D414E5" w:rsidRDefault="008854FD" w:rsidP="008854FD">
      <w:pPr>
        <w:spacing w:before="120" w:after="0"/>
        <w:ind w:firstLine="0"/>
        <w:jc w:val="left"/>
        <w:rPr>
          <w:b/>
          <w:bCs/>
          <w:u w:val="single"/>
          <w:lang w:eastAsia="lv-LV"/>
        </w:rPr>
      </w:pPr>
      <w:r w:rsidRPr="00D414E5">
        <w:rPr>
          <w:b/>
          <w:bCs/>
          <w:noProof/>
          <w:lang w:eastAsia="lv-LV"/>
        </w:rPr>
        <w:drawing>
          <wp:inline distT="0" distB="0" distL="0" distR="0" wp14:anchorId="68456326" wp14:editId="48F987D0">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854FD" w:rsidRPr="00D414E5" w:rsidRDefault="008854FD" w:rsidP="00DB2B17">
      <w:pPr>
        <w:spacing w:before="480"/>
        <w:ind w:firstLine="0"/>
        <w:jc w:val="left"/>
        <w:rPr>
          <w:b/>
          <w:bCs/>
          <w:lang w:eastAsia="lv-LV"/>
        </w:rPr>
      </w:pPr>
      <w:r w:rsidRPr="00D414E5">
        <w:rPr>
          <w:b/>
          <w:bCs/>
          <w:u w:val="single"/>
        </w:rPr>
        <w:t>Labklājības ministrijas</w:t>
      </w:r>
      <w:r w:rsidRPr="00D414E5">
        <w:rPr>
          <w:b/>
          <w:bCs/>
          <w:u w:val="single"/>
          <w:lang w:eastAsia="lv-LV"/>
        </w:rPr>
        <w:t xml:space="preserve"> galvenie pasākumi 2021. gadā</w:t>
      </w:r>
      <w:r w:rsidRPr="00D414E5">
        <w:rPr>
          <w:b/>
          <w:bCs/>
          <w:lang w:eastAsia="lv-LV"/>
        </w:rPr>
        <w:t>:</w:t>
      </w:r>
    </w:p>
    <w:p w:rsidR="008854FD" w:rsidRPr="00412328" w:rsidRDefault="008854FD" w:rsidP="002D649E">
      <w:pPr>
        <w:pStyle w:val="ListParagraph"/>
        <w:numPr>
          <w:ilvl w:val="0"/>
          <w:numId w:val="31"/>
        </w:numPr>
        <w:spacing w:before="120" w:after="120"/>
        <w:ind w:left="1077" w:hanging="357"/>
        <w:contextualSpacing w:val="0"/>
        <w:jc w:val="both"/>
        <w:rPr>
          <w:lang w:eastAsia="lv-LV"/>
        </w:rPr>
      </w:pPr>
      <w:r>
        <w:rPr>
          <w:lang w:eastAsia="lv-LV"/>
        </w:rPr>
        <w:t>p</w:t>
      </w:r>
      <w:r w:rsidRPr="00DB118A">
        <w:rPr>
          <w:lang w:eastAsia="lv-LV"/>
        </w:rPr>
        <w:t>ilnveidot minimālo ienākumu sistēmu, nosakot vienotu metodi minimālo ienākumu s</w:t>
      </w:r>
      <w:r w:rsidRPr="00981F3E">
        <w:rPr>
          <w:lang w:eastAsia="lv-LV"/>
        </w:rPr>
        <w:t xml:space="preserve">liekšņu </w:t>
      </w:r>
      <w:r w:rsidRPr="00412328">
        <w:rPr>
          <w:lang w:eastAsia="lv-LV"/>
        </w:rPr>
        <w:t>noteikšanā, kas balstīta uz sociālekonomisko situāciju valstī, tādējādi sekmējot nabadzības un ienākumu nevienlīdzības mazināšanos visā valsts teritorijā</w:t>
      </w:r>
      <w:r>
        <w:rPr>
          <w:lang w:eastAsia="lv-LV"/>
        </w:rPr>
        <w:t>, tai skaitā palielinot</w:t>
      </w:r>
      <w:r w:rsidRPr="00412328">
        <w:rPr>
          <w:lang w:eastAsia="lv-LV"/>
        </w:rPr>
        <w:t xml:space="preserve">: </w:t>
      </w:r>
    </w:p>
    <w:p w:rsidR="008854FD" w:rsidRDefault="008854FD" w:rsidP="002D649E">
      <w:pPr>
        <w:pStyle w:val="ListParagraph"/>
        <w:numPr>
          <w:ilvl w:val="0"/>
          <w:numId w:val="26"/>
        </w:numPr>
        <w:spacing w:before="120" w:after="120"/>
        <w:ind w:left="1134" w:firstLine="57"/>
        <w:contextualSpacing w:val="0"/>
        <w:jc w:val="both"/>
        <w:rPr>
          <w:lang w:eastAsia="lv-LV"/>
        </w:rPr>
      </w:pPr>
      <w:r w:rsidRPr="00412328">
        <w:rPr>
          <w:lang w:eastAsia="lv-LV"/>
        </w:rPr>
        <w:t>valsts sociā</w:t>
      </w:r>
      <w:r>
        <w:rPr>
          <w:lang w:eastAsia="lv-LV"/>
        </w:rPr>
        <w:t>lā nodrošinājuma pabalsta apmēru</w:t>
      </w:r>
      <w:r w:rsidRPr="00412328">
        <w:rPr>
          <w:lang w:eastAsia="lv-LV"/>
        </w:rPr>
        <w:t xml:space="preserve"> no 2021. gada 1. janvāra:  </w:t>
      </w:r>
    </w:p>
    <w:p w:rsidR="008854FD" w:rsidRDefault="008854FD" w:rsidP="002D649E">
      <w:pPr>
        <w:pStyle w:val="ListParagraph"/>
        <w:numPr>
          <w:ilvl w:val="0"/>
          <w:numId w:val="33"/>
        </w:numPr>
        <w:spacing w:before="120" w:after="120"/>
        <w:ind w:left="1985" w:hanging="284"/>
        <w:contextualSpacing w:val="0"/>
        <w:jc w:val="both"/>
        <w:rPr>
          <w:lang w:eastAsia="lv-LV"/>
        </w:rPr>
      </w:pPr>
      <w:r w:rsidRPr="00412328">
        <w:rPr>
          <w:lang w:eastAsia="lv-LV"/>
        </w:rPr>
        <w:t>personām, kuras sasniegušas valstī noteikto vecumu, lai saņemtu vecuma pensiju, bet kurām uz to nav tiesību</w:t>
      </w:r>
      <w:r>
        <w:rPr>
          <w:lang w:eastAsia="lv-LV"/>
        </w:rPr>
        <w:t>,</w:t>
      </w:r>
      <w:r w:rsidRPr="00412328">
        <w:rPr>
          <w:lang w:eastAsia="lv-LV"/>
        </w:rPr>
        <w:t xml:space="preserve"> – no 64,03 </w:t>
      </w:r>
      <w:r w:rsidRPr="003165E1">
        <w:rPr>
          <w:i/>
          <w:lang w:eastAsia="lv-LV"/>
        </w:rPr>
        <w:t>euro</w:t>
      </w:r>
      <w:r w:rsidRPr="00412328">
        <w:rPr>
          <w:lang w:eastAsia="lv-LV"/>
        </w:rPr>
        <w:t xml:space="preserve"> līdz 109 </w:t>
      </w:r>
      <w:r w:rsidRPr="003165E1">
        <w:rPr>
          <w:i/>
          <w:lang w:eastAsia="lv-LV"/>
        </w:rPr>
        <w:t>euro</w:t>
      </w:r>
      <w:r w:rsidRPr="00412328">
        <w:rPr>
          <w:lang w:eastAsia="lv-LV"/>
        </w:rPr>
        <w:t xml:space="preserve"> mēnesī; </w:t>
      </w:r>
    </w:p>
    <w:p w:rsidR="008854FD" w:rsidRDefault="008854FD" w:rsidP="002D649E">
      <w:pPr>
        <w:pStyle w:val="ListParagraph"/>
        <w:numPr>
          <w:ilvl w:val="0"/>
          <w:numId w:val="33"/>
        </w:numPr>
        <w:spacing w:before="120" w:after="120"/>
        <w:ind w:left="1985" w:hanging="284"/>
        <w:contextualSpacing w:val="0"/>
        <w:jc w:val="both"/>
        <w:rPr>
          <w:lang w:eastAsia="lv-LV"/>
        </w:rPr>
      </w:pPr>
      <w:r w:rsidRPr="00412328">
        <w:rPr>
          <w:lang w:eastAsia="lv-LV"/>
        </w:rPr>
        <w:t xml:space="preserve">personām ar I invaliditātes grupu – no 104 </w:t>
      </w:r>
      <w:r w:rsidRPr="003165E1">
        <w:rPr>
          <w:i/>
          <w:lang w:eastAsia="lv-LV"/>
        </w:rPr>
        <w:t>euro</w:t>
      </w:r>
      <w:r>
        <w:rPr>
          <w:lang w:eastAsia="lv-LV"/>
        </w:rPr>
        <w:t xml:space="preserve"> </w:t>
      </w:r>
      <w:r w:rsidRPr="00412328">
        <w:rPr>
          <w:lang w:eastAsia="lv-LV"/>
        </w:rPr>
        <w:t xml:space="preserve">līdz 152,60 </w:t>
      </w:r>
      <w:r w:rsidRPr="003165E1">
        <w:rPr>
          <w:i/>
          <w:lang w:eastAsia="lv-LV"/>
        </w:rPr>
        <w:t>euro</w:t>
      </w:r>
      <w:r>
        <w:rPr>
          <w:lang w:eastAsia="lv-LV"/>
        </w:rPr>
        <w:t xml:space="preserve"> vai līdz </w:t>
      </w:r>
      <w:r w:rsidRPr="00412328">
        <w:rPr>
          <w:lang w:eastAsia="lv-LV"/>
        </w:rPr>
        <w:t xml:space="preserve">198,38 </w:t>
      </w:r>
      <w:r w:rsidRPr="003165E1">
        <w:rPr>
          <w:i/>
          <w:lang w:eastAsia="lv-LV"/>
        </w:rPr>
        <w:t>euro</w:t>
      </w:r>
      <w:r>
        <w:rPr>
          <w:i/>
          <w:lang w:eastAsia="lv-LV"/>
        </w:rPr>
        <w:t xml:space="preserve"> </w:t>
      </w:r>
      <w:r>
        <w:rPr>
          <w:lang w:eastAsia="lv-LV"/>
        </w:rPr>
        <w:t>mēnesī</w:t>
      </w:r>
      <w:r w:rsidRPr="00412328">
        <w:rPr>
          <w:lang w:eastAsia="lv-LV"/>
        </w:rPr>
        <w:t>, ja persona nav nodarbināta, savukārt personām ar I in</w:t>
      </w:r>
      <w:r>
        <w:rPr>
          <w:lang w:eastAsia="lv-LV"/>
        </w:rPr>
        <w:t>validitātes grupu kopš bērnības</w:t>
      </w:r>
      <w:r w:rsidRPr="00412328">
        <w:rPr>
          <w:lang w:eastAsia="lv-LV"/>
        </w:rPr>
        <w:t xml:space="preserve"> – no 159,50 </w:t>
      </w:r>
      <w:r w:rsidRPr="003165E1">
        <w:rPr>
          <w:i/>
          <w:lang w:eastAsia="lv-LV"/>
        </w:rPr>
        <w:t>euro</w:t>
      </w:r>
      <w:r w:rsidRPr="00412328">
        <w:rPr>
          <w:lang w:eastAsia="lv-LV"/>
        </w:rPr>
        <w:t xml:space="preserve"> līdz 190,40 </w:t>
      </w:r>
      <w:r w:rsidRPr="003165E1">
        <w:rPr>
          <w:i/>
          <w:lang w:eastAsia="lv-LV"/>
        </w:rPr>
        <w:t>euro</w:t>
      </w:r>
      <w:r w:rsidRPr="00412328">
        <w:rPr>
          <w:lang w:eastAsia="lv-LV"/>
        </w:rPr>
        <w:t xml:space="preserve"> vai līdz 247,52 </w:t>
      </w:r>
      <w:r w:rsidRPr="003165E1">
        <w:rPr>
          <w:i/>
          <w:lang w:eastAsia="lv-LV"/>
        </w:rPr>
        <w:t>euro</w:t>
      </w:r>
      <w:r>
        <w:rPr>
          <w:i/>
          <w:lang w:eastAsia="lv-LV"/>
        </w:rPr>
        <w:t xml:space="preserve"> </w:t>
      </w:r>
      <w:r>
        <w:rPr>
          <w:lang w:eastAsia="lv-LV"/>
        </w:rPr>
        <w:t>mēnesī</w:t>
      </w:r>
      <w:r w:rsidRPr="00412328">
        <w:rPr>
          <w:lang w:eastAsia="lv-LV"/>
        </w:rPr>
        <w:t xml:space="preserve">, ja persona nav nodarbināta; </w:t>
      </w:r>
    </w:p>
    <w:p w:rsidR="008854FD" w:rsidRPr="00412328" w:rsidRDefault="008854FD" w:rsidP="002D649E">
      <w:pPr>
        <w:pStyle w:val="ListParagraph"/>
        <w:numPr>
          <w:ilvl w:val="0"/>
          <w:numId w:val="33"/>
        </w:numPr>
        <w:spacing w:before="120" w:after="120"/>
        <w:ind w:left="1985" w:hanging="284"/>
        <w:contextualSpacing w:val="0"/>
        <w:jc w:val="both"/>
        <w:rPr>
          <w:lang w:eastAsia="lv-LV"/>
        </w:rPr>
      </w:pPr>
      <w:r w:rsidRPr="00412328">
        <w:rPr>
          <w:lang w:eastAsia="lv-LV"/>
        </w:rPr>
        <w:t xml:space="preserve">personām ar II invaliditātes grupu – no 96 </w:t>
      </w:r>
      <w:r w:rsidRPr="003165E1">
        <w:rPr>
          <w:i/>
          <w:lang w:eastAsia="lv-LV"/>
        </w:rPr>
        <w:t>euro</w:t>
      </w:r>
      <w:r>
        <w:rPr>
          <w:lang w:eastAsia="lv-LV"/>
        </w:rPr>
        <w:t xml:space="preserve"> </w:t>
      </w:r>
      <w:r w:rsidRPr="00412328">
        <w:rPr>
          <w:lang w:eastAsia="lv-LV"/>
        </w:rPr>
        <w:t xml:space="preserve">līdz 130,80 </w:t>
      </w:r>
      <w:r w:rsidRPr="003165E1">
        <w:rPr>
          <w:i/>
          <w:lang w:eastAsia="lv-LV"/>
        </w:rPr>
        <w:t>euro</w:t>
      </w:r>
      <w:r>
        <w:rPr>
          <w:lang w:eastAsia="lv-LV"/>
        </w:rPr>
        <w:t xml:space="preserve"> vai līdz </w:t>
      </w:r>
      <w:r w:rsidRPr="00412328">
        <w:rPr>
          <w:lang w:eastAsia="lv-LV"/>
        </w:rPr>
        <w:t xml:space="preserve">156,96 </w:t>
      </w:r>
      <w:r w:rsidRPr="003165E1">
        <w:rPr>
          <w:i/>
          <w:lang w:eastAsia="lv-LV"/>
        </w:rPr>
        <w:t>euro</w:t>
      </w:r>
      <w:r>
        <w:rPr>
          <w:i/>
          <w:lang w:eastAsia="lv-LV"/>
        </w:rPr>
        <w:t xml:space="preserve"> </w:t>
      </w:r>
      <w:r>
        <w:rPr>
          <w:lang w:eastAsia="lv-LV"/>
        </w:rPr>
        <w:t>mēnesī</w:t>
      </w:r>
      <w:r w:rsidRPr="00412328">
        <w:rPr>
          <w:lang w:eastAsia="lv-LV"/>
        </w:rPr>
        <w:t>, ja per</w:t>
      </w:r>
      <w:r>
        <w:rPr>
          <w:lang w:eastAsia="lv-LV"/>
        </w:rPr>
        <w:t xml:space="preserve">sona nav nodarbināta, savukārt </w:t>
      </w:r>
      <w:r w:rsidRPr="00412328">
        <w:rPr>
          <w:lang w:eastAsia="lv-LV"/>
        </w:rPr>
        <w:t>personām ar II invalidit</w:t>
      </w:r>
      <w:r>
        <w:rPr>
          <w:lang w:eastAsia="lv-LV"/>
        </w:rPr>
        <w:t xml:space="preserve">ātes grupu kopš bērnības </w:t>
      </w:r>
      <w:r w:rsidRPr="00412328">
        <w:rPr>
          <w:lang w:eastAsia="lv-LV"/>
        </w:rPr>
        <w:t xml:space="preserve">– no 147,23 </w:t>
      </w:r>
      <w:r w:rsidRPr="003165E1">
        <w:rPr>
          <w:i/>
          <w:lang w:eastAsia="lv-LV"/>
        </w:rPr>
        <w:t>euro</w:t>
      </w:r>
      <w:r w:rsidRPr="00412328">
        <w:rPr>
          <w:lang w:eastAsia="lv-LV"/>
        </w:rPr>
        <w:t xml:space="preserve"> līdz 163,20 </w:t>
      </w:r>
      <w:r w:rsidRPr="003165E1">
        <w:rPr>
          <w:i/>
          <w:lang w:eastAsia="lv-LV"/>
        </w:rPr>
        <w:t>euro</w:t>
      </w:r>
      <w:r w:rsidRPr="00412328">
        <w:rPr>
          <w:lang w:eastAsia="lv-LV"/>
        </w:rPr>
        <w:t xml:space="preserve"> vai līdz 195,84 </w:t>
      </w:r>
      <w:r w:rsidRPr="003165E1">
        <w:rPr>
          <w:i/>
          <w:lang w:eastAsia="lv-LV"/>
        </w:rPr>
        <w:t>euro</w:t>
      </w:r>
      <w:r>
        <w:rPr>
          <w:i/>
          <w:lang w:eastAsia="lv-LV"/>
        </w:rPr>
        <w:t xml:space="preserve"> </w:t>
      </w:r>
      <w:r>
        <w:rPr>
          <w:lang w:eastAsia="lv-LV"/>
        </w:rPr>
        <w:t>mēnesī</w:t>
      </w:r>
      <w:r w:rsidRPr="00412328">
        <w:rPr>
          <w:lang w:eastAsia="lv-LV"/>
        </w:rPr>
        <w:t>, ja persona nav nodarbināta;</w:t>
      </w:r>
    </w:p>
    <w:p w:rsidR="008854FD" w:rsidRDefault="008854FD" w:rsidP="002D649E">
      <w:pPr>
        <w:pStyle w:val="ListParagraph"/>
        <w:numPr>
          <w:ilvl w:val="0"/>
          <w:numId w:val="33"/>
        </w:numPr>
        <w:spacing w:before="120" w:after="120"/>
        <w:ind w:left="1985" w:hanging="284"/>
        <w:contextualSpacing w:val="0"/>
        <w:jc w:val="both"/>
        <w:rPr>
          <w:lang w:eastAsia="lv-LV"/>
        </w:rPr>
      </w:pPr>
      <w:r w:rsidRPr="00412328">
        <w:rPr>
          <w:lang w:eastAsia="lv-LV"/>
        </w:rPr>
        <w:t xml:space="preserve">personām ar III invaliditātes grupu –  no 80 </w:t>
      </w:r>
      <w:r w:rsidRPr="003165E1">
        <w:rPr>
          <w:i/>
          <w:lang w:eastAsia="lv-LV"/>
        </w:rPr>
        <w:t>euro</w:t>
      </w:r>
      <w:r w:rsidRPr="00412328">
        <w:rPr>
          <w:lang w:eastAsia="lv-LV"/>
        </w:rPr>
        <w:t xml:space="preserve"> līdz 109 </w:t>
      </w:r>
      <w:r w:rsidRPr="003165E1">
        <w:rPr>
          <w:i/>
          <w:lang w:eastAsia="lv-LV"/>
        </w:rPr>
        <w:t xml:space="preserve">euro </w:t>
      </w:r>
      <w:r w:rsidRPr="00412328">
        <w:rPr>
          <w:lang w:eastAsia="lv-LV"/>
        </w:rPr>
        <w:t>mēnesī,</w:t>
      </w:r>
      <w:r>
        <w:rPr>
          <w:lang w:eastAsia="lv-LV"/>
        </w:rPr>
        <w:t xml:space="preserve"> savukārt</w:t>
      </w:r>
      <w:r w:rsidRPr="00412328">
        <w:rPr>
          <w:lang w:eastAsia="lv-LV"/>
        </w:rPr>
        <w:t xml:space="preserve"> personām ar III invaliditātes grupu kopš bērnības – no 122,69 </w:t>
      </w:r>
      <w:r w:rsidRPr="003165E1">
        <w:rPr>
          <w:i/>
          <w:lang w:eastAsia="lv-LV"/>
        </w:rPr>
        <w:t>euro</w:t>
      </w:r>
      <w:r w:rsidRPr="00412328">
        <w:rPr>
          <w:lang w:eastAsia="lv-LV"/>
        </w:rPr>
        <w:t xml:space="preserve"> līdz 136 </w:t>
      </w:r>
      <w:r w:rsidRPr="003165E1">
        <w:rPr>
          <w:i/>
          <w:lang w:eastAsia="lv-LV"/>
        </w:rPr>
        <w:t xml:space="preserve">euro </w:t>
      </w:r>
      <w:r>
        <w:rPr>
          <w:lang w:eastAsia="lv-LV"/>
        </w:rPr>
        <w:t>mēnesī</w:t>
      </w:r>
      <w:r w:rsidRPr="00412328">
        <w:rPr>
          <w:lang w:eastAsia="lv-LV"/>
        </w:rPr>
        <w:t xml:space="preserve">; </w:t>
      </w:r>
    </w:p>
    <w:p w:rsidR="008854FD" w:rsidRPr="00412328" w:rsidRDefault="008854FD" w:rsidP="002D649E">
      <w:pPr>
        <w:pStyle w:val="ListParagraph"/>
        <w:numPr>
          <w:ilvl w:val="0"/>
          <w:numId w:val="26"/>
        </w:numPr>
        <w:spacing w:before="120" w:after="120"/>
        <w:ind w:left="1560" w:hanging="369"/>
        <w:contextualSpacing w:val="0"/>
        <w:jc w:val="both"/>
        <w:rPr>
          <w:lang w:eastAsia="lv-LV"/>
        </w:rPr>
      </w:pPr>
      <w:r>
        <w:rPr>
          <w:lang w:eastAsia="lv-LV"/>
        </w:rPr>
        <w:t>minimālās vecuma pensijas apmēru</w:t>
      </w:r>
      <w:r w:rsidRPr="00412328">
        <w:rPr>
          <w:lang w:eastAsia="lv-LV"/>
        </w:rPr>
        <w:t xml:space="preserve">, palielinot minimālās vecuma pensijas aprēķina bāzi no 2021. gada 1. janvāra no 80 </w:t>
      </w:r>
      <w:r w:rsidRPr="00412328">
        <w:rPr>
          <w:i/>
          <w:iCs/>
          <w:lang w:eastAsia="lv-LV"/>
        </w:rPr>
        <w:t>euro</w:t>
      </w:r>
      <w:r w:rsidRPr="00412328">
        <w:rPr>
          <w:lang w:eastAsia="lv-LV"/>
        </w:rPr>
        <w:t xml:space="preserve"> līdz 136 </w:t>
      </w:r>
      <w:r w:rsidRPr="00412328">
        <w:rPr>
          <w:i/>
          <w:lang w:eastAsia="lv-LV"/>
        </w:rPr>
        <w:t>euro</w:t>
      </w:r>
      <w:r w:rsidRPr="00412328">
        <w:rPr>
          <w:lang w:eastAsia="lv-LV"/>
        </w:rPr>
        <w:t xml:space="preserve">, savukārt personām ar invaliditāti kopš bērnības – no 122,69 </w:t>
      </w:r>
      <w:r w:rsidRPr="00412328">
        <w:rPr>
          <w:i/>
          <w:lang w:eastAsia="lv-LV"/>
        </w:rPr>
        <w:t>euro</w:t>
      </w:r>
      <w:r w:rsidRPr="00412328">
        <w:rPr>
          <w:lang w:eastAsia="lv-LV"/>
        </w:rPr>
        <w:t xml:space="preserve"> līdz 163 </w:t>
      </w:r>
      <w:r w:rsidRPr="00412328">
        <w:rPr>
          <w:i/>
          <w:lang w:eastAsia="lv-LV"/>
        </w:rPr>
        <w:t>euro</w:t>
      </w:r>
      <w:r w:rsidRPr="00412328">
        <w:rPr>
          <w:lang w:eastAsia="lv-LV"/>
        </w:rPr>
        <w:t xml:space="preserve">. Minimālo vecuma pensiju par katru apdrošināšanas stāža gadu noteiks, piemērojot vecuma pensijas aprēķina bāzei koeficientu – 1,1, un par katru nākamo gadu, kas pārsniedz vecuma pensijas piešķiršanai nepieciešamo apdrošināšanas stāžu, apmēru palielinot par diviem procentiem no minimālās </w:t>
      </w:r>
      <w:r w:rsidRPr="00412328">
        <w:rPr>
          <w:lang w:eastAsia="lv-LV"/>
        </w:rPr>
        <w:lastRenderedPageBreak/>
        <w:t xml:space="preserve">vecuma pensijas aprēķina bāzes. Tādējādi tiks garantēts, ka minimālās vecuma pensijas apmērs Latvijā būs ne mazāks kā 149,60 </w:t>
      </w:r>
      <w:r w:rsidRPr="00412328">
        <w:rPr>
          <w:i/>
          <w:lang w:eastAsia="lv-LV"/>
        </w:rPr>
        <w:t>euro</w:t>
      </w:r>
      <w:r w:rsidRPr="00412328">
        <w:rPr>
          <w:lang w:eastAsia="lv-LV"/>
        </w:rPr>
        <w:t xml:space="preserve"> mēnesī, savukārt personām ar invaliditāti kopš bērnības – 179,30 </w:t>
      </w:r>
      <w:r w:rsidRPr="00412328">
        <w:rPr>
          <w:i/>
          <w:lang w:eastAsia="lv-LV"/>
        </w:rPr>
        <w:t xml:space="preserve">euro </w:t>
      </w:r>
      <w:r w:rsidRPr="00412328">
        <w:rPr>
          <w:lang w:eastAsia="lv-LV"/>
        </w:rPr>
        <w:t xml:space="preserve">mēnesī; </w:t>
      </w:r>
    </w:p>
    <w:p w:rsidR="008854FD" w:rsidRPr="00FB0490" w:rsidRDefault="008854FD" w:rsidP="002D649E">
      <w:pPr>
        <w:pStyle w:val="ListParagraph"/>
        <w:numPr>
          <w:ilvl w:val="0"/>
          <w:numId w:val="26"/>
        </w:numPr>
        <w:spacing w:before="120" w:after="120"/>
        <w:ind w:left="1560" w:hanging="426"/>
        <w:contextualSpacing w:val="0"/>
        <w:jc w:val="both"/>
        <w:rPr>
          <w:lang w:eastAsia="lv-LV"/>
        </w:rPr>
      </w:pPr>
      <w:r w:rsidRPr="00412328">
        <w:rPr>
          <w:lang w:eastAsia="lv-LV"/>
        </w:rPr>
        <w:t>minimāl</w:t>
      </w:r>
      <w:r>
        <w:rPr>
          <w:lang w:eastAsia="lv-LV"/>
        </w:rPr>
        <w:t>ās invaliditātes pensijas apmēru</w:t>
      </w:r>
      <w:r w:rsidRPr="00412328">
        <w:rPr>
          <w:lang w:eastAsia="lv-LV"/>
        </w:rPr>
        <w:t xml:space="preserve">, palielinot minimālās invaliditātes pensijas aprēķina bāzi no 2021.gada 1. janvāra no 80 </w:t>
      </w:r>
      <w:r w:rsidRPr="00412328">
        <w:rPr>
          <w:i/>
          <w:iCs/>
          <w:lang w:eastAsia="lv-LV"/>
        </w:rPr>
        <w:t>euro</w:t>
      </w:r>
      <w:r w:rsidRPr="00412328">
        <w:rPr>
          <w:lang w:eastAsia="lv-LV"/>
        </w:rPr>
        <w:t xml:space="preserve"> līdz 136 </w:t>
      </w:r>
      <w:r w:rsidRPr="00412328">
        <w:rPr>
          <w:i/>
          <w:lang w:eastAsia="lv-LV"/>
        </w:rPr>
        <w:t>euro</w:t>
      </w:r>
      <w:r w:rsidRPr="00412328">
        <w:rPr>
          <w:lang w:eastAsia="lv-LV"/>
        </w:rPr>
        <w:t>, savukārt personām ar invaliditāti kopš bērnības</w:t>
      </w:r>
      <w:r w:rsidRPr="00FB0490">
        <w:rPr>
          <w:lang w:eastAsia="lv-LV"/>
        </w:rPr>
        <w:t xml:space="preserve"> – no 122,69 </w:t>
      </w:r>
      <w:r w:rsidRPr="00FB0490">
        <w:rPr>
          <w:i/>
          <w:lang w:eastAsia="lv-LV"/>
        </w:rPr>
        <w:t>euro</w:t>
      </w:r>
      <w:r w:rsidRPr="00FB0490">
        <w:rPr>
          <w:lang w:eastAsia="lv-LV"/>
        </w:rPr>
        <w:t xml:space="preserve"> līdz 163 </w:t>
      </w:r>
      <w:r w:rsidRPr="00FB0490">
        <w:rPr>
          <w:i/>
          <w:lang w:eastAsia="lv-LV"/>
        </w:rPr>
        <w:t>euro</w:t>
      </w:r>
      <w:r w:rsidRPr="00FB0490">
        <w:rPr>
          <w:lang w:eastAsia="lv-LV"/>
        </w:rPr>
        <w:t xml:space="preserve">, tādējādi </w:t>
      </w:r>
      <w:r>
        <w:rPr>
          <w:lang w:eastAsia="lv-LV"/>
        </w:rPr>
        <w:t>minimālās invaliditātes pensijas apmērs</w:t>
      </w:r>
      <w:r w:rsidRPr="00FB0490">
        <w:rPr>
          <w:lang w:eastAsia="lv-LV"/>
        </w:rPr>
        <w:t xml:space="preserve"> personām ar I invaliditātes grup</w:t>
      </w:r>
      <w:r>
        <w:rPr>
          <w:lang w:eastAsia="lv-LV"/>
        </w:rPr>
        <w:t>u</w:t>
      </w:r>
      <w:r w:rsidRPr="00FB0490">
        <w:rPr>
          <w:lang w:eastAsia="lv-LV"/>
        </w:rPr>
        <w:t xml:space="preserve"> </w:t>
      </w:r>
      <w:r>
        <w:rPr>
          <w:lang w:eastAsia="lv-LV"/>
        </w:rPr>
        <w:t xml:space="preserve">palielināsies </w:t>
      </w:r>
      <w:r w:rsidRPr="00FB0490">
        <w:rPr>
          <w:lang w:eastAsia="lv-LV"/>
        </w:rPr>
        <w:t xml:space="preserve">no 128 </w:t>
      </w:r>
      <w:r w:rsidRPr="00FB0490">
        <w:rPr>
          <w:i/>
          <w:iCs/>
          <w:lang w:eastAsia="lv-LV"/>
        </w:rPr>
        <w:t>euro</w:t>
      </w:r>
      <w:r w:rsidRPr="00FB0490">
        <w:rPr>
          <w:lang w:eastAsia="lv-LV"/>
        </w:rPr>
        <w:t xml:space="preserve"> līdz 217,6</w:t>
      </w:r>
      <w:r>
        <w:rPr>
          <w:lang w:eastAsia="lv-LV"/>
        </w:rPr>
        <w:t>0</w:t>
      </w:r>
      <w:r w:rsidRPr="00FB0490">
        <w:rPr>
          <w:lang w:eastAsia="lv-LV"/>
        </w:rPr>
        <w:t xml:space="preserve"> </w:t>
      </w:r>
      <w:r w:rsidRPr="00FB0490">
        <w:rPr>
          <w:i/>
          <w:lang w:eastAsia="lv-LV"/>
        </w:rPr>
        <w:t>euro</w:t>
      </w:r>
      <w:r w:rsidRPr="00FB0490">
        <w:rPr>
          <w:lang w:eastAsia="lv-LV"/>
        </w:rPr>
        <w:t xml:space="preserve"> </w:t>
      </w:r>
      <w:r>
        <w:rPr>
          <w:lang w:eastAsia="lv-LV"/>
        </w:rPr>
        <w:t xml:space="preserve">mēnesī, personām ar I invaliditātes grupu kopš bērnības – </w:t>
      </w:r>
      <w:r w:rsidRPr="00FB0490">
        <w:rPr>
          <w:lang w:eastAsia="lv-LV"/>
        </w:rPr>
        <w:t>no 196,3</w:t>
      </w:r>
      <w:r>
        <w:rPr>
          <w:lang w:eastAsia="lv-LV"/>
        </w:rPr>
        <w:t>0</w:t>
      </w:r>
      <w:r w:rsidRPr="00FB0490">
        <w:rPr>
          <w:lang w:eastAsia="lv-LV"/>
        </w:rPr>
        <w:t xml:space="preserve"> </w:t>
      </w:r>
      <w:r w:rsidRPr="00FB0490">
        <w:rPr>
          <w:i/>
          <w:iCs/>
          <w:lang w:eastAsia="lv-LV"/>
        </w:rPr>
        <w:t>euro</w:t>
      </w:r>
      <w:r w:rsidRPr="00FB0490">
        <w:rPr>
          <w:lang w:eastAsia="lv-LV"/>
        </w:rPr>
        <w:t xml:space="preserve"> līdz 260,8</w:t>
      </w:r>
      <w:r>
        <w:rPr>
          <w:lang w:eastAsia="lv-LV"/>
        </w:rPr>
        <w:t>0</w:t>
      </w:r>
      <w:r w:rsidRPr="00FB0490">
        <w:rPr>
          <w:lang w:eastAsia="lv-LV"/>
        </w:rPr>
        <w:t xml:space="preserve"> </w:t>
      </w:r>
      <w:bookmarkStart w:id="1" w:name="_Hlk52896145"/>
      <w:r w:rsidRPr="00FB0490">
        <w:rPr>
          <w:i/>
          <w:lang w:eastAsia="lv-LV"/>
        </w:rPr>
        <w:t>euro</w:t>
      </w:r>
      <w:bookmarkEnd w:id="1"/>
      <w:r>
        <w:rPr>
          <w:i/>
          <w:lang w:eastAsia="lv-LV"/>
        </w:rPr>
        <w:t xml:space="preserve"> </w:t>
      </w:r>
      <w:r>
        <w:rPr>
          <w:lang w:eastAsia="lv-LV"/>
        </w:rPr>
        <w:t>mēnesī</w:t>
      </w:r>
      <w:r w:rsidRPr="00FB0490">
        <w:rPr>
          <w:lang w:eastAsia="lv-LV"/>
        </w:rPr>
        <w:t>, personām ar I</w:t>
      </w:r>
      <w:r>
        <w:rPr>
          <w:lang w:eastAsia="lv-LV"/>
        </w:rPr>
        <w:t>I</w:t>
      </w:r>
      <w:r w:rsidRPr="00FB0490">
        <w:rPr>
          <w:lang w:eastAsia="lv-LV"/>
        </w:rPr>
        <w:t xml:space="preserve"> invaliditātes grup</w:t>
      </w:r>
      <w:r>
        <w:rPr>
          <w:lang w:eastAsia="lv-LV"/>
        </w:rPr>
        <w:t>u</w:t>
      </w:r>
      <w:r w:rsidRPr="00FB0490">
        <w:rPr>
          <w:lang w:eastAsia="lv-LV"/>
        </w:rPr>
        <w:t xml:space="preserve"> </w:t>
      </w:r>
      <w:r>
        <w:rPr>
          <w:lang w:eastAsia="lv-LV"/>
        </w:rPr>
        <w:t xml:space="preserve">– </w:t>
      </w:r>
      <w:r w:rsidRPr="00FB0490">
        <w:rPr>
          <w:lang w:eastAsia="lv-LV"/>
        </w:rPr>
        <w:t xml:space="preserve">no 112 </w:t>
      </w:r>
      <w:r w:rsidRPr="00FB0490">
        <w:rPr>
          <w:i/>
          <w:lang w:eastAsia="lv-LV"/>
        </w:rPr>
        <w:t>euro</w:t>
      </w:r>
      <w:r w:rsidRPr="00FB0490">
        <w:rPr>
          <w:lang w:eastAsia="lv-LV"/>
        </w:rPr>
        <w:t xml:space="preserve"> līdz 190,4</w:t>
      </w:r>
      <w:r>
        <w:rPr>
          <w:lang w:eastAsia="lv-LV"/>
        </w:rPr>
        <w:t>0</w:t>
      </w:r>
      <w:r w:rsidRPr="00FB0490">
        <w:rPr>
          <w:lang w:eastAsia="lv-LV"/>
        </w:rPr>
        <w:t xml:space="preserve"> </w:t>
      </w:r>
      <w:r w:rsidRPr="00FB0490">
        <w:rPr>
          <w:i/>
          <w:lang w:eastAsia="lv-LV"/>
        </w:rPr>
        <w:t>euro</w:t>
      </w:r>
      <w:r w:rsidRPr="00FB0490">
        <w:rPr>
          <w:lang w:eastAsia="lv-LV"/>
        </w:rPr>
        <w:t xml:space="preserve"> </w:t>
      </w:r>
      <w:r>
        <w:rPr>
          <w:lang w:eastAsia="lv-LV"/>
        </w:rPr>
        <w:t xml:space="preserve">mēnesī, personām ar II invaliditātes grupu kopš bērnības – </w:t>
      </w:r>
      <w:r w:rsidRPr="00FB0490">
        <w:rPr>
          <w:lang w:eastAsia="lv-LV"/>
        </w:rPr>
        <w:t>no 171,77</w:t>
      </w:r>
      <w:r w:rsidRPr="00FB0490">
        <w:rPr>
          <w:i/>
          <w:lang w:eastAsia="lv-LV"/>
        </w:rPr>
        <w:t xml:space="preserve"> euro</w:t>
      </w:r>
      <w:r w:rsidRPr="00FB0490">
        <w:rPr>
          <w:lang w:eastAsia="lv-LV"/>
        </w:rPr>
        <w:t xml:space="preserve"> līdz 228,2</w:t>
      </w:r>
      <w:r>
        <w:rPr>
          <w:lang w:eastAsia="lv-LV"/>
        </w:rPr>
        <w:t>0</w:t>
      </w:r>
      <w:r w:rsidRPr="00FB0490">
        <w:rPr>
          <w:lang w:eastAsia="lv-LV"/>
        </w:rPr>
        <w:t xml:space="preserve"> </w:t>
      </w:r>
      <w:r w:rsidRPr="00FB0490">
        <w:rPr>
          <w:i/>
          <w:lang w:eastAsia="lv-LV"/>
        </w:rPr>
        <w:t>euro</w:t>
      </w:r>
      <w:r>
        <w:rPr>
          <w:i/>
          <w:lang w:eastAsia="lv-LV"/>
        </w:rPr>
        <w:t xml:space="preserve"> </w:t>
      </w:r>
      <w:r>
        <w:rPr>
          <w:lang w:eastAsia="lv-LV"/>
        </w:rPr>
        <w:t>mēnesī</w:t>
      </w:r>
      <w:r w:rsidRPr="00FB0490">
        <w:rPr>
          <w:lang w:eastAsia="lv-LV"/>
        </w:rPr>
        <w:t>, personām ar I</w:t>
      </w:r>
      <w:r>
        <w:rPr>
          <w:lang w:eastAsia="lv-LV"/>
        </w:rPr>
        <w:t>II</w:t>
      </w:r>
      <w:r w:rsidRPr="00FB0490">
        <w:rPr>
          <w:lang w:eastAsia="lv-LV"/>
        </w:rPr>
        <w:t xml:space="preserve"> invaliditātes grup</w:t>
      </w:r>
      <w:r>
        <w:rPr>
          <w:lang w:eastAsia="lv-LV"/>
        </w:rPr>
        <w:t>u</w:t>
      </w:r>
      <w:r w:rsidRPr="00FB0490">
        <w:rPr>
          <w:lang w:eastAsia="lv-LV"/>
        </w:rPr>
        <w:t xml:space="preserve"> </w:t>
      </w:r>
      <w:r>
        <w:rPr>
          <w:lang w:eastAsia="lv-LV"/>
        </w:rPr>
        <w:t xml:space="preserve">– no </w:t>
      </w:r>
      <w:r w:rsidRPr="00FB0490">
        <w:rPr>
          <w:lang w:eastAsia="lv-LV"/>
        </w:rPr>
        <w:t xml:space="preserve">80 </w:t>
      </w:r>
      <w:r w:rsidRPr="00FB0490">
        <w:rPr>
          <w:i/>
          <w:lang w:eastAsia="lv-LV"/>
        </w:rPr>
        <w:t>euro</w:t>
      </w:r>
      <w:r>
        <w:rPr>
          <w:lang w:eastAsia="lv-LV"/>
        </w:rPr>
        <w:t xml:space="preserve"> </w:t>
      </w:r>
      <w:r w:rsidRPr="00FB0490">
        <w:rPr>
          <w:lang w:eastAsia="lv-LV"/>
        </w:rPr>
        <w:t xml:space="preserve">līdz 136 </w:t>
      </w:r>
      <w:r w:rsidRPr="00FB0490">
        <w:rPr>
          <w:i/>
          <w:lang w:eastAsia="lv-LV"/>
        </w:rPr>
        <w:t>euro</w:t>
      </w:r>
      <w:r w:rsidRPr="00FB0490">
        <w:rPr>
          <w:lang w:eastAsia="lv-LV"/>
        </w:rPr>
        <w:t xml:space="preserve"> mēnesī</w:t>
      </w:r>
      <w:r>
        <w:rPr>
          <w:lang w:eastAsia="lv-LV"/>
        </w:rPr>
        <w:t xml:space="preserve"> un personām</w:t>
      </w:r>
      <w:r w:rsidRPr="0063154F">
        <w:rPr>
          <w:lang w:eastAsia="lv-LV"/>
        </w:rPr>
        <w:t xml:space="preserve"> </w:t>
      </w:r>
      <w:r w:rsidRPr="00FB0490">
        <w:rPr>
          <w:lang w:eastAsia="lv-LV"/>
        </w:rPr>
        <w:t>ar I</w:t>
      </w:r>
      <w:r>
        <w:rPr>
          <w:lang w:eastAsia="lv-LV"/>
        </w:rPr>
        <w:t>II</w:t>
      </w:r>
      <w:r w:rsidRPr="00FB0490">
        <w:rPr>
          <w:lang w:eastAsia="lv-LV"/>
        </w:rPr>
        <w:t xml:space="preserve"> invaliditātes grup</w:t>
      </w:r>
      <w:r>
        <w:rPr>
          <w:lang w:eastAsia="lv-LV"/>
        </w:rPr>
        <w:t>u</w:t>
      </w:r>
      <w:r w:rsidRPr="00FB0490">
        <w:rPr>
          <w:lang w:eastAsia="lv-LV"/>
        </w:rPr>
        <w:t xml:space="preserve"> </w:t>
      </w:r>
      <w:r>
        <w:rPr>
          <w:lang w:eastAsia="lv-LV"/>
        </w:rPr>
        <w:t xml:space="preserve">kopš bērnības – </w:t>
      </w:r>
      <w:r w:rsidRPr="00FB0490">
        <w:rPr>
          <w:lang w:eastAsia="lv-LV"/>
        </w:rPr>
        <w:t>no 122,69</w:t>
      </w:r>
      <w:r w:rsidRPr="00FB0490">
        <w:rPr>
          <w:i/>
          <w:lang w:eastAsia="lv-LV"/>
        </w:rPr>
        <w:t xml:space="preserve"> euro</w:t>
      </w:r>
      <w:r w:rsidRPr="00FB0490">
        <w:rPr>
          <w:lang w:eastAsia="lv-LV"/>
        </w:rPr>
        <w:t xml:space="preserve"> līdz 163 </w:t>
      </w:r>
      <w:r w:rsidRPr="00FB0490">
        <w:rPr>
          <w:i/>
          <w:lang w:eastAsia="lv-LV"/>
        </w:rPr>
        <w:t>euro</w:t>
      </w:r>
      <w:r>
        <w:rPr>
          <w:i/>
          <w:lang w:eastAsia="lv-LV"/>
        </w:rPr>
        <w:t xml:space="preserve"> </w:t>
      </w:r>
      <w:r>
        <w:rPr>
          <w:lang w:eastAsia="lv-LV"/>
        </w:rPr>
        <w:t>mēnesī;</w:t>
      </w:r>
    </w:p>
    <w:p w:rsidR="008854FD" w:rsidRPr="00C10EC2" w:rsidRDefault="008854FD" w:rsidP="002D649E">
      <w:pPr>
        <w:pStyle w:val="ListParagraph"/>
        <w:numPr>
          <w:ilvl w:val="0"/>
          <w:numId w:val="26"/>
        </w:numPr>
        <w:spacing w:before="120" w:after="120"/>
        <w:ind w:left="1560" w:hanging="426"/>
        <w:contextualSpacing w:val="0"/>
        <w:jc w:val="both"/>
        <w:rPr>
          <w:lang w:eastAsia="lv-LV"/>
        </w:rPr>
      </w:pPr>
      <w:r w:rsidRPr="00FB0490">
        <w:rPr>
          <w:lang w:eastAsia="lv-LV"/>
        </w:rPr>
        <w:t xml:space="preserve">citu </w:t>
      </w:r>
      <w:r w:rsidRPr="00C10EC2">
        <w:rPr>
          <w:lang w:eastAsia="lv-LV"/>
        </w:rPr>
        <w:t>minimālo pensiju, atlīdzību un pabalstu apmērus, tai skaitā</w:t>
      </w:r>
      <w:r>
        <w:rPr>
          <w:lang w:eastAsia="lv-LV"/>
        </w:rPr>
        <w:t>  palielino</w:t>
      </w:r>
      <w:r w:rsidRPr="00C10EC2">
        <w:rPr>
          <w:lang w:eastAsia="lv-LV"/>
        </w:rPr>
        <w:t xml:space="preserve">t atbalstu bērniem apgādnieka nāves gadījumā: bērni līdz 7 gadu vecumam saņems 136 </w:t>
      </w:r>
      <w:r w:rsidRPr="00C10EC2">
        <w:rPr>
          <w:i/>
          <w:iCs/>
          <w:lang w:eastAsia="lv-LV"/>
        </w:rPr>
        <w:t>euro</w:t>
      </w:r>
      <w:r w:rsidRPr="00C10EC2">
        <w:rPr>
          <w:lang w:eastAsia="lv-LV"/>
        </w:rPr>
        <w:t xml:space="preserve"> mēnesī pašreizējo 92,50 </w:t>
      </w:r>
      <w:r w:rsidRPr="00C10EC2">
        <w:rPr>
          <w:i/>
          <w:iCs/>
          <w:lang w:eastAsia="lv-LV"/>
        </w:rPr>
        <w:t>euro</w:t>
      </w:r>
      <w:r w:rsidRPr="00C10EC2">
        <w:rPr>
          <w:lang w:eastAsia="lv-LV"/>
        </w:rPr>
        <w:t xml:space="preserve"> vai 106,72 </w:t>
      </w:r>
      <w:r w:rsidRPr="00C10EC2">
        <w:rPr>
          <w:i/>
          <w:iCs/>
          <w:lang w:eastAsia="lv-LV"/>
        </w:rPr>
        <w:t>euro</w:t>
      </w:r>
      <w:r w:rsidRPr="00C10EC2">
        <w:rPr>
          <w:lang w:eastAsia="lv-LV"/>
        </w:rPr>
        <w:t xml:space="preserve"> vietā (bērniem ar invaliditāti kopš bērnības), savukārt bērni no 7 gadu vecuma apgādnieka nāves gadījumā saņems 163 </w:t>
      </w:r>
      <w:r w:rsidRPr="00C10EC2">
        <w:rPr>
          <w:i/>
          <w:iCs/>
          <w:lang w:eastAsia="lv-LV"/>
        </w:rPr>
        <w:t>euro</w:t>
      </w:r>
      <w:r w:rsidRPr="00C10EC2">
        <w:rPr>
          <w:lang w:eastAsia="lv-LV"/>
        </w:rPr>
        <w:t xml:space="preserve"> mēnesī pašreizējo 111 </w:t>
      </w:r>
      <w:r w:rsidRPr="00C10EC2">
        <w:rPr>
          <w:i/>
          <w:iCs/>
          <w:lang w:eastAsia="lv-LV"/>
        </w:rPr>
        <w:t>euro</w:t>
      </w:r>
      <w:r w:rsidRPr="00C10EC2">
        <w:rPr>
          <w:lang w:eastAsia="lv-LV"/>
        </w:rPr>
        <w:t xml:space="preserve"> vietā;</w:t>
      </w:r>
    </w:p>
    <w:p w:rsidR="008854FD" w:rsidRPr="00C10EC2" w:rsidRDefault="008854FD" w:rsidP="002D649E">
      <w:pPr>
        <w:pStyle w:val="ListParagraph"/>
        <w:numPr>
          <w:ilvl w:val="0"/>
          <w:numId w:val="26"/>
        </w:numPr>
        <w:spacing w:before="120" w:after="120"/>
        <w:ind w:left="1560" w:hanging="426"/>
        <w:contextualSpacing w:val="0"/>
        <w:jc w:val="both"/>
        <w:rPr>
          <w:lang w:eastAsia="lv-LV"/>
        </w:rPr>
      </w:pPr>
      <w:r w:rsidRPr="00C10EC2">
        <w:rPr>
          <w:lang w:eastAsia="lv-LV"/>
        </w:rPr>
        <w:t>minimālo ienākumu sliekšņu</w:t>
      </w:r>
      <w:r>
        <w:rPr>
          <w:lang w:eastAsia="lv-LV"/>
        </w:rPr>
        <w:t>s</w:t>
      </w:r>
      <w:r w:rsidRPr="00C10EC2">
        <w:rPr>
          <w:lang w:eastAsia="lv-LV"/>
        </w:rPr>
        <w:t xml:space="preserve"> sociālās palīdzības jomā (garantētā minimālā ienākuma slieksnis, trūcīgas mājsaimniecības ienākumu slieksnis, maznodrošinātas mājs</w:t>
      </w:r>
      <w:r w:rsidR="002D649E">
        <w:rPr>
          <w:lang w:eastAsia="lv-LV"/>
        </w:rPr>
        <w:t>aimniecības ienākumu slieksnis).</w:t>
      </w:r>
    </w:p>
    <w:p w:rsidR="008854FD" w:rsidRPr="00981F3E" w:rsidRDefault="008854FD" w:rsidP="002D649E">
      <w:pPr>
        <w:pStyle w:val="ListParagraph"/>
        <w:numPr>
          <w:ilvl w:val="0"/>
          <w:numId w:val="31"/>
        </w:numPr>
        <w:spacing w:before="120" w:after="120"/>
        <w:ind w:left="1077" w:hanging="357"/>
        <w:contextualSpacing w:val="0"/>
        <w:jc w:val="both"/>
        <w:rPr>
          <w:lang w:eastAsia="lv-LV"/>
        </w:rPr>
      </w:pPr>
      <w:r w:rsidRPr="00C10EC2">
        <w:rPr>
          <w:lang w:eastAsia="lv-LV"/>
        </w:rPr>
        <w:t>nodrošināt pensiju, atlīdzību un piemaksu pie vecuma un invaliditātes pensijas indeksāciju gadījumā, ja indeksācijas</w:t>
      </w:r>
      <w:r w:rsidRPr="00981F3E">
        <w:rPr>
          <w:lang w:eastAsia="lv-LV"/>
        </w:rPr>
        <w:t xml:space="preserve"> koeficients pārsniegs skaitli “1”;</w:t>
      </w:r>
    </w:p>
    <w:p w:rsidR="008854FD" w:rsidRPr="00981F3E" w:rsidRDefault="008854FD" w:rsidP="002D649E">
      <w:pPr>
        <w:pStyle w:val="ListParagraph"/>
        <w:numPr>
          <w:ilvl w:val="0"/>
          <w:numId w:val="31"/>
        </w:numPr>
        <w:spacing w:before="120" w:after="120"/>
        <w:ind w:left="1077" w:hanging="357"/>
        <w:contextualSpacing w:val="0"/>
        <w:jc w:val="both"/>
        <w:rPr>
          <w:lang w:eastAsia="lv-LV"/>
        </w:rPr>
      </w:pPr>
      <w:r w:rsidRPr="00981F3E">
        <w:rPr>
          <w:lang w:eastAsia="lv-LV"/>
        </w:rPr>
        <w:t>no 2021. gada 1. janvāra nodrošināt tiesības saņemt bērna piedzimšanas pabalstu par jebkuru reģistrētu bērnu (līdz 2020. gadam 31. decembrim pabalstu piešķir no 8 dienas pēc bērna piedzimšanas);</w:t>
      </w:r>
    </w:p>
    <w:p w:rsidR="008854FD" w:rsidRPr="00981F3E" w:rsidRDefault="008854FD" w:rsidP="002D649E">
      <w:pPr>
        <w:pStyle w:val="ListParagraph"/>
        <w:numPr>
          <w:ilvl w:val="0"/>
          <w:numId w:val="31"/>
        </w:numPr>
        <w:spacing w:before="120" w:after="120"/>
        <w:ind w:left="1077" w:hanging="357"/>
        <w:contextualSpacing w:val="0"/>
        <w:jc w:val="both"/>
        <w:rPr>
          <w:lang w:eastAsia="lv-LV"/>
        </w:rPr>
      </w:pPr>
      <w:r w:rsidRPr="00981F3E">
        <w:rPr>
          <w:lang w:eastAsia="lv-LV"/>
        </w:rPr>
        <w:t>turpināt attīstīt ģimeniskā vidē balstītu ārpusģimenes aprūpes sistēmu bez vecāku gādības palikušiem bērniem, no 2021. gada 1. jūlija</w:t>
      </w:r>
      <w:r>
        <w:rPr>
          <w:lang w:eastAsia="lv-LV"/>
        </w:rPr>
        <w:t>,</w:t>
      </w:r>
      <w:r w:rsidRPr="00981F3E">
        <w:rPr>
          <w:lang w:eastAsia="lv-LV"/>
        </w:rPr>
        <w:t xml:space="preserve"> dubultojot pabalstu aizbildnim par bērna uzturēšanu:</w:t>
      </w:r>
    </w:p>
    <w:p w:rsidR="008854FD" w:rsidRPr="00981F3E" w:rsidRDefault="008854FD" w:rsidP="002D649E">
      <w:pPr>
        <w:pStyle w:val="ListParagraph"/>
        <w:numPr>
          <w:ilvl w:val="0"/>
          <w:numId w:val="26"/>
        </w:numPr>
        <w:spacing w:before="120" w:after="120"/>
        <w:ind w:left="1560" w:hanging="426"/>
        <w:contextualSpacing w:val="0"/>
        <w:jc w:val="both"/>
      </w:pPr>
      <w:r w:rsidRPr="00981F3E">
        <w:t xml:space="preserve">par bērnu līdz 7 gadu vecuma sasniegšanai – 107,50 </w:t>
      </w:r>
      <w:r w:rsidRPr="00981F3E">
        <w:rPr>
          <w:i/>
          <w:iCs/>
        </w:rPr>
        <w:t>euro</w:t>
      </w:r>
      <w:r w:rsidRPr="00981F3E">
        <w:t xml:space="preserve"> mēnesī līdz 2021. gada 30. jūnijam un no 2021. gada 1. jūlija – 215 </w:t>
      </w:r>
      <w:r w:rsidRPr="00981F3E">
        <w:rPr>
          <w:i/>
        </w:rPr>
        <w:t>euro</w:t>
      </w:r>
      <w:r w:rsidRPr="00981F3E">
        <w:t xml:space="preserve"> mēnesī,</w:t>
      </w:r>
    </w:p>
    <w:p w:rsidR="008854FD" w:rsidRPr="00981F3E" w:rsidRDefault="008854FD" w:rsidP="002D649E">
      <w:pPr>
        <w:pStyle w:val="ListParagraph"/>
        <w:numPr>
          <w:ilvl w:val="0"/>
          <w:numId w:val="26"/>
        </w:numPr>
        <w:spacing w:before="120" w:after="120"/>
        <w:ind w:left="1560" w:hanging="426"/>
        <w:contextualSpacing w:val="0"/>
        <w:jc w:val="both"/>
      </w:pPr>
      <w:r w:rsidRPr="00981F3E">
        <w:t xml:space="preserve">par bērnu no 7 gadu vecuma sasniegšanas – 129 </w:t>
      </w:r>
      <w:r w:rsidRPr="00981F3E">
        <w:rPr>
          <w:i/>
          <w:iCs/>
        </w:rPr>
        <w:t>euro</w:t>
      </w:r>
      <w:r w:rsidRPr="00981F3E">
        <w:t xml:space="preserve"> mēnesī līdz 2021. gada 30. jūnijam un no 2021. gada 1. jūlija 258 </w:t>
      </w:r>
      <w:r w:rsidRPr="00981F3E">
        <w:rPr>
          <w:i/>
        </w:rPr>
        <w:t xml:space="preserve">euro </w:t>
      </w:r>
      <w:r w:rsidR="002D649E">
        <w:t>mēnesī.</w:t>
      </w:r>
    </w:p>
    <w:p w:rsidR="008854FD" w:rsidRPr="00DB118A" w:rsidRDefault="008854FD" w:rsidP="002D649E">
      <w:pPr>
        <w:pStyle w:val="ListParagraph"/>
        <w:numPr>
          <w:ilvl w:val="0"/>
          <w:numId w:val="31"/>
        </w:numPr>
        <w:spacing w:before="120" w:after="120"/>
        <w:ind w:left="1077" w:hanging="357"/>
        <w:contextualSpacing w:val="0"/>
        <w:jc w:val="both"/>
        <w:rPr>
          <w:lang w:eastAsia="lv-LV"/>
        </w:rPr>
      </w:pPr>
      <w:r>
        <w:rPr>
          <w:lang w:eastAsia="lv-LV"/>
        </w:rPr>
        <w:t>ī</w:t>
      </w:r>
      <w:r w:rsidRPr="00DB118A">
        <w:rPr>
          <w:lang w:eastAsia="lv-LV"/>
        </w:rPr>
        <w:t>stenot mērķētus aktīvās darba tirgus politikas pasākumus, tai skaitā nodrošināt bezdarbnieku aktivizāciju pēc iespējas ātrākai iekļaušanai darba tirgū un palielināt ilgstošo bezdarbnieku, personu ar invaliditāti, personu ar zemu izglītības līmeni iesaisti darba tirgū, tajā skaitā īstenojot ilgstošo bezdarbnieku atbalsta pasākumus un veicinot sociālās uzņēmējdarbības attīstību</w:t>
      </w:r>
      <w:r>
        <w:rPr>
          <w:lang w:eastAsia="lv-LV"/>
        </w:rPr>
        <w:t>;</w:t>
      </w:r>
    </w:p>
    <w:p w:rsidR="008854FD" w:rsidRPr="00DB118A" w:rsidRDefault="008854FD" w:rsidP="002D649E">
      <w:pPr>
        <w:pStyle w:val="ListParagraph"/>
        <w:numPr>
          <w:ilvl w:val="0"/>
          <w:numId w:val="31"/>
        </w:numPr>
        <w:spacing w:before="120" w:after="120"/>
        <w:ind w:left="1077" w:hanging="357"/>
        <w:contextualSpacing w:val="0"/>
        <w:jc w:val="both"/>
        <w:rPr>
          <w:lang w:eastAsia="lv-LV"/>
        </w:rPr>
      </w:pPr>
      <w:r>
        <w:rPr>
          <w:lang w:eastAsia="lv-LV"/>
        </w:rPr>
        <w:t>l</w:t>
      </w:r>
      <w:r w:rsidRPr="00DB118A">
        <w:rPr>
          <w:lang w:eastAsia="lv-LV"/>
        </w:rPr>
        <w:t xml:space="preserve">ai nodrošinātu nepieciešamo atbalstu personām ar invaliditāti: </w:t>
      </w:r>
    </w:p>
    <w:p w:rsidR="008854FD" w:rsidRDefault="008854FD" w:rsidP="002D649E">
      <w:pPr>
        <w:pStyle w:val="ListParagraph"/>
        <w:numPr>
          <w:ilvl w:val="0"/>
          <w:numId w:val="26"/>
        </w:numPr>
        <w:spacing w:before="120" w:after="120"/>
        <w:ind w:left="1560" w:hanging="426"/>
        <w:contextualSpacing w:val="0"/>
        <w:jc w:val="both"/>
        <w:rPr>
          <w:lang w:eastAsia="lv-LV"/>
        </w:rPr>
      </w:pPr>
      <w:r w:rsidRPr="00DB118A">
        <w:rPr>
          <w:lang w:eastAsia="lv-LV"/>
        </w:rPr>
        <w:t>pilnveidot un uzlabot sociālo pakalpojumu kvalitāti un pieejamību</w:t>
      </w:r>
      <w:r>
        <w:rPr>
          <w:lang w:eastAsia="lv-LV"/>
        </w:rPr>
        <w:t>;</w:t>
      </w:r>
    </w:p>
    <w:p w:rsidR="008854FD" w:rsidRPr="00DA6B17" w:rsidRDefault="008854FD" w:rsidP="002D649E">
      <w:pPr>
        <w:pStyle w:val="ListParagraph"/>
        <w:numPr>
          <w:ilvl w:val="0"/>
          <w:numId w:val="26"/>
        </w:numPr>
        <w:spacing w:before="120" w:after="120"/>
        <w:ind w:left="1560" w:hanging="426"/>
        <w:contextualSpacing w:val="0"/>
        <w:jc w:val="both"/>
        <w:rPr>
          <w:lang w:eastAsia="lv-LV"/>
        </w:rPr>
      </w:pPr>
      <w:r w:rsidRPr="00DB118A">
        <w:rPr>
          <w:lang w:eastAsia="lv-LV"/>
        </w:rPr>
        <w:t xml:space="preserve">uzlabot asistenta pakalpojuma pašvaldībā pieejamību, palielinot finansējumu un vienkāršojot atskaitīšanās kārtību, kā arī paplašināt asistenta pakalpojumu bērniem ar </w:t>
      </w:r>
      <w:r w:rsidRPr="00DA6B17">
        <w:rPr>
          <w:lang w:eastAsia="lv-LV"/>
        </w:rPr>
        <w:t>invaliditāti, nosakot arī pavadoņa un asistenta pakalpojumus, kā arī  vienlaikus paredzot nodrošināt pašva</w:t>
      </w:r>
      <w:r w:rsidR="002D649E">
        <w:rPr>
          <w:lang w:eastAsia="lv-LV"/>
        </w:rPr>
        <w:t>ldības finansētu sociālo aprūpi;</w:t>
      </w:r>
    </w:p>
    <w:p w:rsidR="008854FD" w:rsidRDefault="008854FD" w:rsidP="002D649E">
      <w:pPr>
        <w:pStyle w:val="ListParagraph"/>
        <w:numPr>
          <w:ilvl w:val="0"/>
          <w:numId w:val="26"/>
        </w:numPr>
        <w:spacing w:before="120" w:after="120"/>
        <w:ind w:left="1560" w:hanging="426"/>
        <w:contextualSpacing w:val="0"/>
        <w:jc w:val="both"/>
        <w:rPr>
          <w:lang w:eastAsia="lv-LV"/>
        </w:rPr>
      </w:pPr>
      <w:r w:rsidRPr="00DA6B17">
        <w:rPr>
          <w:lang w:eastAsia="lv-LV"/>
        </w:rPr>
        <w:lastRenderedPageBreak/>
        <w:t xml:space="preserve">no 2021. gada 1. janvāra nodrošināt ģimenes valsts pabalstu personai, kura audzina bērnu ar invaliditāti līdz bērns sasniedz 20 gadu vecumu, neatkarīgi no fakta, vai bērns apmeklē izglītības iestādi (līdz 2020. </w:t>
      </w:r>
      <w:r>
        <w:rPr>
          <w:lang w:eastAsia="lv-LV"/>
        </w:rPr>
        <w:t>gada</w:t>
      </w:r>
      <w:r w:rsidRPr="00DA6B17">
        <w:rPr>
          <w:lang w:eastAsia="lv-LV"/>
        </w:rPr>
        <w:t xml:space="preserve"> 31. decembrim noteikts, ka, lai saņemtu pabalstu pēc 15 gadu vecuma sasniegšanas, bērnam ir jāmācās skolā).</w:t>
      </w:r>
    </w:p>
    <w:p w:rsidR="008854FD" w:rsidRPr="00D414E5" w:rsidRDefault="008854FD" w:rsidP="00174760">
      <w:pPr>
        <w:spacing w:before="480" w:after="240"/>
        <w:ind w:firstLine="0"/>
        <w:jc w:val="center"/>
        <w:rPr>
          <w:b/>
          <w:u w:val="single"/>
          <w:lang w:eastAsia="lv-LV"/>
        </w:rPr>
      </w:pPr>
      <w:r w:rsidRPr="00D414E5">
        <w:rPr>
          <w:b/>
          <w:u w:val="single"/>
          <w:lang w:eastAsia="lv-LV"/>
        </w:rPr>
        <w:t>Politikas un resursu vadības kartes</w:t>
      </w:r>
    </w:p>
    <w:p w:rsidR="008854FD" w:rsidRPr="00D414E5" w:rsidRDefault="008854FD" w:rsidP="008854FD">
      <w:pPr>
        <w:ind w:firstLine="0"/>
        <w:jc w:val="left"/>
        <w:rPr>
          <w:b/>
          <w:lang w:eastAsia="lv-LV"/>
        </w:rPr>
      </w:pPr>
      <w:r w:rsidRPr="00D414E5">
        <w:rPr>
          <w:b/>
          <w:lang w:eastAsia="lv-LV"/>
        </w:rPr>
        <w:t>1. Nozaru vadība un politikas plānošana</w:t>
      </w:r>
    </w:p>
    <w:p w:rsidR="008854FD" w:rsidRPr="00D414E5" w:rsidRDefault="008854FD" w:rsidP="008854FD">
      <w:pPr>
        <w:spacing w:after="0"/>
        <w:ind w:firstLine="0"/>
        <w:jc w:val="left"/>
        <w:rPr>
          <w:b/>
          <w:sz w:val="6"/>
          <w:lang w:eastAsia="lv-LV"/>
        </w:rPr>
      </w:pPr>
    </w:p>
    <w:tbl>
      <w:tblPr>
        <w:tblStyle w:val="TableGrid2"/>
        <w:tblW w:w="5000" w:type="pct"/>
        <w:tblLook w:val="04A0" w:firstRow="1" w:lastRow="0" w:firstColumn="1" w:lastColumn="0" w:noHBand="0" w:noVBand="1"/>
      </w:tblPr>
      <w:tblGrid>
        <w:gridCol w:w="4248"/>
        <w:gridCol w:w="2552"/>
        <w:gridCol w:w="1134"/>
        <w:gridCol w:w="1127"/>
      </w:tblGrid>
      <w:tr w:rsidR="008854FD" w:rsidRPr="00930B26" w:rsidTr="00174760">
        <w:trPr>
          <w:trHeight w:val="283"/>
        </w:trPr>
        <w:tc>
          <w:tcPr>
            <w:tcW w:w="5000" w:type="pct"/>
            <w:gridSpan w:val="4"/>
            <w:shd w:val="clear" w:color="auto" w:fill="D9D9D9"/>
          </w:tcPr>
          <w:p w:rsidR="008854FD" w:rsidRPr="00930B26" w:rsidRDefault="008854FD" w:rsidP="00174760">
            <w:pPr>
              <w:spacing w:after="0"/>
              <w:ind w:firstLine="0"/>
              <w:rPr>
                <w:b/>
                <w:sz w:val="18"/>
                <w:szCs w:val="18"/>
                <w:lang w:eastAsia="lv-LV"/>
              </w:rPr>
            </w:pPr>
            <w:r w:rsidRPr="00930B26">
              <w:rPr>
                <w:b/>
                <w:sz w:val="18"/>
                <w:szCs w:val="18"/>
                <w:lang w:eastAsia="lv-LV"/>
              </w:rPr>
              <w:t xml:space="preserve">Politikas mērķis: izstrādāt un īstenot valsts politiku stabilai un ilgtspējīgai sistēmai, lai nodrošinātu iespēju aizsargāt katras personas sociāli ekonomiskās tiesības, nodrošināt nozares centralizēto funkciju izpildi </w:t>
            </w:r>
            <w:r w:rsidRPr="00930B26">
              <w:rPr>
                <w:sz w:val="18"/>
                <w:szCs w:val="18"/>
                <w:lang w:eastAsia="lv-LV"/>
              </w:rPr>
              <w:t>/</w:t>
            </w:r>
            <w:r>
              <w:rPr>
                <w:sz w:val="18"/>
                <w:szCs w:val="18"/>
                <w:lang w:eastAsia="lv-LV"/>
              </w:rPr>
              <w:t xml:space="preserve"> </w:t>
            </w:r>
            <w:r w:rsidRPr="00930B26">
              <w:rPr>
                <w:i/>
                <w:sz w:val="18"/>
                <w:szCs w:val="18"/>
                <w:lang w:eastAsia="lv-LV"/>
              </w:rPr>
              <w:t>Labklājības ministrijas nolikums</w:t>
            </w:r>
          </w:p>
        </w:tc>
      </w:tr>
      <w:tr w:rsidR="008854FD" w:rsidRPr="00930B26" w:rsidTr="00174760">
        <w:trPr>
          <w:trHeight w:val="425"/>
        </w:trPr>
        <w:tc>
          <w:tcPr>
            <w:tcW w:w="2344" w:type="pct"/>
            <w:shd w:val="clear" w:color="auto" w:fill="auto"/>
          </w:tcPr>
          <w:p w:rsidR="008854FD" w:rsidRPr="00930B26" w:rsidRDefault="008854FD" w:rsidP="00174760">
            <w:pPr>
              <w:spacing w:after="0"/>
              <w:ind w:firstLine="0"/>
              <w:rPr>
                <w:b/>
                <w:sz w:val="18"/>
                <w:szCs w:val="18"/>
                <w:lang w:eastAsia="lv-LV"/>
              </w:rPr>
            </w:pPr>
            <w:r w:rsidRPr="00930B26">
              <w:rPr>
                <w:b/>
                <w:sz w:val="18"/>
                <w:szCs w:val="18"/>
                <w:lang w:eastAsia="lv-LV"/>
              </w:rPr>
              <w:t>Politikas rezultatīvie rādītāji</w:t>
            </w:r>
          </w:p>
        </w:tc>
        <w:tc>
          <w:tcPr>
            <w:tcW w:w="1408" w:type="pct"/>
            <w:shd w:val="clear" w:color="auto" w:fill="auto"/>
          </w:tcPr>
          <w:p w:rsidR="008854FD" w:rsidRPr="00930B26" w:rsidRDefault="008854FD" w:rsidP="00174760">
            <w:pPr>
              <w:spacing w:after="0"/>
              <w:ind w:firstLine="0"/>
              <w:jc w:val="center"/>
              <w:rPr>
                <w:b/>
                <w:sz w:val="18"/>
                <w:szCs w:val="18"/>
                <w:lang w:eastAsia="lv-LV"/>
              </w:rPr>
            </w:pPr>
            <w:r w:rsidRPr="00930B26">
              <w:rPr>
                <w:b/>
                <w:sz w:val="18"/>
                <w:szCs w:val="18"/>
                <w:lang w:eastAsia="lv-LV"/>
              </w:rPr>
              <w:t>Attīstības plānošanas dokumenti vai normatīvie akti</w:t>
            </w:r>
          </w:p>
        </w:tc>
        <w:tc>
          <w:tcPr>
            <w:tcW w:w="626" w:type="pct"/>
            <w:shd w:val="clear" w:color="auto" w:fill="auto"/>
          </w:tcPr>
          <w:p w:rsidR="008854FD" w:rsidRPr="00930B26" w:rsidRDefault="008854FD" w:rsidP="00174760">
            <w:pPr>
              <w:spacing w:after="0"/>
              <w:ind w:firstLine="0"/>
              <w:jc w:val="center"/>
              <w:rPr>
                <w:b/>
                <w:sz w:val="18"/>
                <w:szCs w:val="18"/>
                <w:lang w:eastAsia="lv-LV"/>
              </w:rPr>
            </w:pPr>
            <w:r w:rsidRPr="00930B26">
              <w:rPr>
                <w:b/>
                <w:sz w:val="18"/>
                <w:szCs w:val="18"/>
                <w:lang w:eastAsia="lv-LV"/>
              </w:rPr>
              <w:t xml:space="preserve">Faktiskā vērtība </w:t>
            </w:r>
          </w:p>
        </w:tc>
        <w:tc>
          <w:tcPr>
            <w:tcW w:w="622" w:type="pct"/>
            <w:shd w:val="clear" w:color="auto" w:fill="auto"/>
          </w:tcPr>
          <w:p w:rsidR="008854FD" w:rsidRPr="00930B26" w:rsidRDefault="008854FD" w:rsidP="00174760">
            <w:pPr>
              <w:spacing w:after="0"/>
              <w:ind w:firstLine="0"/>
              <w:jc w:val="center"/>
              <w:rPr>
                <w:b/>
                <w:sz w:val="18"/>
                <w:szCs w:val="18"/>
                <w:lang w:eastAsia="lv-LV"/>
              </w:rPr>
            </w:pPr>
            <w:r w:rsidRPr="00930B26">
              <w:rPr>
                <w:b/>
                <w:sz w:val="18"/>
                <w:szCs w:val="18"/>
                <w:lang w:eastAsia="lv-LV"/>
              </w:rPr>
              <w:t xml:space="preserve">Plānotā vērtība </w:t>
            </w:r>
            <w:r w:rsidRPr="00930B26">
              <w:rPr>
                <w:sz w:val="18"/>
                <w:szCs w:val="18"/>
                <w:lang w:eastAsia="lv-LV"/>
              </w:rPr>
              <w:t>(2024)</w:t>
            </w:r>
          </w:p>
        </w:tc>
      </w:tr>
      <w:tr w:rsidR="008854FD" w:rsidRPr="00930B26" w:rsidTr="00174760">
        <w:trPr>
          <w:trHeight w:val="391"/>
        </w:trPr>
        <w:tc>
          <w:tcPr>
            <w:tcW w:w="2344" w:type="pct"/>
          </w:tcPr>
          <w:p w:rsidR="008854FD" w:rsidRPr="00930B26" w:rsidRDefault="008854FD" w:rsidP="00174760">
            <w:pPr>
              <w:spacing w:after="0"/>
              <w:ind w:firstLine="0"/>
              <w:rPr>
                <w:i/>
                <w:sz w:val="18"/>
                <w:szCs w:val="18"/>
                <w:lang w:eastAsia="lv-LV"/>
              </w:rPr>
            </w:pPr>
            <w:r w:rsidRPr="00930B26">
              <w:rPr>
                <w:i/>
                <w:sz w:val="18"/>
                <w:szCs w:val="18"/>
                <w:lang w:eastAsia="lv-LV"/>
              </w:rPr>
              <w:t>Nabadzības riska indekss pēc sociālo transfertu saņemšanas (%) [110]</w:t>
            </w:r>
          </w:p>
        </w:tc>
        <w:tc>
          <w:tcPr>
            <w:tcW w:w="1408" w:type="pct"/>
          </w:tcPr>
          <w:p w:rsidR="008854FD" w:rsidRPr="00930B26" w:rsidRDefault="008854FD" w:rsidP="00174760">
            <w:pPr>
              <w:spacing w:after="0"/>
              <w:ind w:firstLine="0"/>
              <w:rPr>
                <w:i/>
                <w:sz w:val="18"/>
                <w:szCs w:val="18"/>
                <w:lang w:eastAsia="lv-LV"/>
              </w:rPr>
            </w:pPr>
            <w:r w:rsidRPr="00930B26">
              <w:rPr>
                <w:i/>
                <w:sz w:val="18"/>
                <w:szCs w:val="18"/>
                <w:lang w:eastAsia="lv-LV"/>
              </w:rPr>
              <w:t>Latvijas Nacionālais attīstības plāns 2021. - 2027. gadam</w:t>
            </w:r>
          </w:p>
        </w:tc>
        <w:tc>
          <w:tcPr>
            <w:tcW w:w="626" w:type="pct"/>
            <w:vAlign w:val="center"/>
          </w:tcPr>
          <w:p w:rsidR="008854FD" w:rsidRDefault="008854FD" w:rsidP="00174760">
            <w:pPr>
              <w:spacing w:after="0"/>
              <w:ind w:firstLine="0"/>
              <w:jc w:val="center"/>
              <w:rPr>
                <w:i/>
                <w:sz w:val="18"/>
                <w:szCs w:val="18"/>
                <w:lang w:eastAsia="lv-LV"/>
              </w:rPr>
            </w:pPr>
            <w:r>
              <w:rPr>
                <w:i/>
                <w:sz w:val="18"/>
                <w:szCs w:val="18"/>
                <w:lang w:eastAsia="lv-LV"/>
              </w:rPr>
              <w:t>22,9</w:t>
            </w:r>
          </w:p>
          <w:p w:rsidR="008854FD" w:rsidRPr="00930B26" w:rsidRDefault="008854FD" w:rsidP="00174760">
            <w:pPr>
              <w:spacing w:after="0"/>
              <w:ind w:firstLine="0"/>
              <w:jc w:val="center"/>
              <w:rPr>
                <w:i/>
                <w:sz w:val="18"/>
                <w:szCs w:val="18"/>
                <w:lang w:eastAsia="lv-LV"/>
              </w:rPr>
            </w:pPr>
            <w:r>
              <w:rPr>
                <w:i/>
                <w:sz w:val="18"/>
                <w:szCs w:val="18"/>
                <w:lang w:eastAsia="lv-LV"/>
              </w:rPr>
              <w:t>(2018)</w:t>
            </w:r>
          </w:p>
        </w:tc>
        <w:tc>
          <w:tcPr>
            <w:tcW w:w="622" w:type="pct"/>
            <w:vAlign w:val="center"/>
          </w:tcPr>
          <w:p w:rsidR="008854FD" w:rsidRPr="00930B26" w:rsidRDefault="008854FD" w:rsidP="00174760">
            <w:pPr>
              <w:spacing w:after="0"/>
              <w:ind w:firstLine="0"/>
              <w:jc w:val="center"/>
              <w:rPr>
                <w:i/>
                <w:sz w:val="18"/>
                <w:szCs w:val="18"/>
                <w:lang w:eastAsia="lv-LV"/>
              </w:rPr>
            </w:pPr>
            <w:r>
              <w:rPr>
                <w:i/>
                <w:sz w:val="18"/>
                <w:szCs w:val="18"/>
                <w:lang w:eastAsia="lv-LV"/>
              </w:rPr>
              <w:t>22,5</w:t>
            </w:r>
          </w:p>
        </w:tc>
      </w:tr>
      <w:tr w:rsidR="008854FD" w:rsidRPr="00930B26" w:rsidTr="00174760">
        <w:trPr>
          <w:trHeight w:val="413"/>
        </w:trPr>
        <w:tc>
          <w:tcPr>
            <w:tcW w:w="2344" w:type="pct"/>
          </w:tcPr>
          <w:p w:rsidR="008854FD" w:rsidRPr="00930B26" w:rsidRDefault="008854FD" w:rsidP="00174760">
            <w:pPr>
              <w:spacing w:after="0"/>
              <w:ind w:firstLine="0"/>
              <w:rPr>
                <w:i/>
                <w:sz w:val="18"/>
                <w:szCs w:val="18"/>
                <w:lang w:eastAsia="lv-LV"/>
              </w:rPr>
            </w:pPr>
            <w:r w:rsidRPr="00930B26">
              <w:rPr>
                <w:i/>
                <w:sz w:val="18"/>
                <w:szCs w:val="18"/>
                <w:lang w:eastAsia="lv-LV"/>
              </w:rPr>
              <w:t>Nabadzības riska inde</w:t>
            </w:r>
            <w:r>
              <w:rPr>
                <w:i/>
                <w:sz w:val="18"/>
                <w:szCs w:val="18"/>
                <w:lang w:eastAsia="lv-LV"/>
              </w:rPr>
              <w:t>kss pensionāriem vecumā 65+gadi</w:t>
            </w:r>
            <w:r w:rsidRPr="00930B26">
              <w:rPr>
                <w:i/>
                <w:sz w:val="18"/>
                <w:szCs w:val="18"/>
                <w:lang w:eastAsia="lv-LV"/>
              </w:rPr>
              <w:t xml:space="preserve"> </w:t>
            </w:r>
            <w:r>
              <w:rPr>
                <w:i/>
                <w:sz w:val="18"/>
                <w:szCs w:val="18"/>
                <w:lang w:eastAsia="lv-LV"/>
              </w:rPr>
              <w:t>(</w:t>
            </w:r>
            <w:r w:rsidRPr="00930B26">
              <w:rPr>
                <w:i/>
                <w:sz w:val="18"/>
                <w:szCs w:val="18"/>
                <w:lang w:eastAsia="lv-LV"/>
              </w:rPr>
              <w:t>%</w:t>
            </w:r>
            <w:r>
              <w:rPr>
                <w:i/>
                <w:sz w:val="18"/>
                <w:szCs w:val="18"/>
                <w:lang w:eastAsia="lv-LV"/>
              </w:rPr>
              <w:t>)</w:t>
            </w:r>
            <w:r w:rsidRPr="00930B26">
              <w:rPr>
                <w:i/>
                <w:sz w:val="18"/>
                <w:szCs w:val="18"/>
                <w:lang w:eastAsia="lv-LV"/>
              </w:rPr>
              <w:t xml:space="preserve"> [111]</w:t>
            </w:r>
          </w:p>
        </w:tc>
        <w:tc>
          <w:tcPr>
            <w:tcW w:w="1408" w:type="pct"/>
          </w:tcPr>
          <w:p w:rsidR="008854FD" w:rsidRPr="00930B26" w:rsidRDefault="008854FD" w:rsidP="00174760">
            <w:pPr>
              <w:spacing w:after="0"/>
              <w:ind w:firstLine="0"/>
              <w:rPr>
                <w:i/>
                <w:sz w:val="18"/>
                <w:szCs w:val="18"/>
                <w:lang w:eastAsia="lv-LV"/>
              </w:rPr>
            </w:pPr>
            <w:r w:rsidRPr="00930B26">
              <w:rPr>
                <w:i/>
                <w:sz w:val="18"/>
                <w:szCs w:val="18"/>
                <w:lang w:eastAsia="lv-LV"/>
              </w:rPr>
              <w:t>Latvijas Nacionālais attīstības plāns 2021. - 2027. gadam</w:t>
            </w:r>
          </w:p>
        </w:tc>
        <w:tc>
          <w:tcPr>
            <w:tcW w:w="626" w:type="pct"/>
            <w:vAlign w:val="center"/>
          </w:tcPr>
          <w:p w:rsidR="008854FD" w:rsidRPr="00930B26" w:rsidRDefault="008854FD" w:rsidP="00174760">
            <w:pPr>
              <w:spacing w:after="0"/>
              <w:ind w:firstLine="0"/>
              <w:jc w:val="center"/>
              <w:rPr>
                <w:i/>
                <w:sz w:val="18"/>
                <w:szCs w:val="18"/>
                <w:lang w:eastAsia="lv-LV"/>
              </w:rPr>
            </w:pPr>
            <w:r w:rsidRPr="00930B26">
              <w:rPr>
                <w:i/>
                <w:sz w:val="18"/>
                <w:szCs w:val="18"/>
                <w:lang w:eastAsia="lv-LV"/>
              </w:rPr>
              <w:t>53,7</w:t>
            </w:r>
          </w:p>
          <w:p w:rsidR="008854FD" w:rsidRPr="00930B26" w:rsidRDefault="008854FD" w:rsidP="00174760">
            <w:pPr>
              <w:spacing w:after="0"/>
              <w:ind w:firstLine="0"/>
              <w:jc w:val="center"/>
              <w:rPr>
                <w:i/>
                <w:sz w:val="18"/>
                <w:szCs w:val="18"/>
                <w:lang w:eastAsia="lv-LV"/>
              </w:rPr>
            </w:pPr>
            <w:r w:rsidRPr="00930B26">
              <w:rPr>
                <w:i/>
                <w:sz w:val="18"/>
                <w:szCs w:val="18"/>
                <w:lang w:eastAsia="lv-LV"/>
              </w:rPr>
              <w:t>(2018)</w:t>
            </w:r>
          </w:p>
        </w:tc>
        <w:tc>
          <w:tcPr>
            <w:tcW w:w="622" w:type="pct"/>
            <w:vAlign w:val="center"/>
          </w:tcPr>
          <w:p w:rsidR="008854FD" w:rsidRPr="00930B26" w:rsidRDefault="008854FD" w:rsidP="00174760">
            <w:pPr>
              <w:spacing w:after="0"/>
              <w:ind w:firstLine="0"/>
              <w:jc w:val="center"/>
              <w:rPr>
                <w:i/>
                <w:sz w:val="18"/>
                <w:szCs w:val="18"/>
                <w:lang w:eastAsia="lv-LV"/>
              </w:rPr>
            </w:pPr>
            <w:r w:rsidRPr="00930B26">
              <w:rPr>
                <w:i/>
                <w:sz w:val="18"/>
                <w:szCs w:val="18"/>
                <w:lang w:eastAsia="lv-LV"/>
              </w:rPr>
              <w:t>53,0</w:t>
            </w:r>
          </w:p>
        </w:tc>
      </w:tr>
      <w:tr w:rsidR="008854FD" w:rsidRPr="00930B26" w:rsidTr="00174760">
        <w:trPr>
          <w:trHeight w:val="393"/>
        </w:trPr>
        <w:tc>
          <w:tcPr>
            <w:tcW w:w="2344" w:type="pct"/>
          </w:tcPr>
          <w:p w:rsidR="008854FD" w:rsidRPr="00930B26" w:rsidRDefault="008854FD" w:rsidP="00174760">
            <w:pPr>
              <w:spacing w:after="0"/>
              <w:ind w:firstLine="0"/>
              <w:rPr>
                <w:i/>
                <w:sz w:val="18"/>
                <w:szCs w:val="18"/>
                <w:lang w:eastAsia="lv-LV"/>
              </w:rPr>
            </w:pPr>
            <w:r w:rsidRPr="00930B26">
              <w:rPr>
                <w:i/>
                <w:sz w:val="18"/>
                <w:szCs w:val="18"/>
                <w:lang w:eastAsia="lv-LV"/>
              </w:rPr>
              <w:t>Nodarbinātības līmenis personām vecuma grupā no 20-64 gadiem (%) [212]</w:t>
            </w:r>
          </w:p>
        </w:tc>
        <w:tc>
          <w:tcPr>
            <w:tcW w:w="1408" w:type="pct"/>
          </w:tcPr>
          <w:p w:rsidR="008854FD" w:rsidRPr="00930B26" w:rsidRDefault="008854FD" w:rsidP="00174760">
            <w:pPr>
              <w:spacing w:after="0"/>
              <w:ind w:firstLine="0"/>
              <w:rPr>
                <w:i/>
                <w:sz w:val="18"/>
                <w:szCs w:val="18"/>
                <w:lang w:eastAsia="lv-LV"/>
              </w:rPr>
            </w:pPr>
            <w:r w:rsidRPr="00930B26">
              <w:rPr>
                <w:i/>
                <w:sz w:val="18"/>
                <w:szCs w:val="18"/>
                <w:lang w:eastAsia="lv-LV"/>
              </w:rPr>
              <w:t>Latvijas Nacionālais attīstības plāns 2021. - 2027. gadam</w:t>
            </w:r>
          </w:p>
        </w:tc>
        <w:tc>
          <w:tcPr>
            <w:tcW w:w="626" w:type="pct"/>
            <w:vAlign w:val="center"/>
          </w:tcPr>
          <w:p w:rsidR="008854FD" w:rsidRPr="00930B26" w:rsidRDefault="008854FD" w:rsidP="00174760">
            <w:pPr>
              <w:spacing w:after="0"/>
              <w:ind w:firstLine="0"/>
              <w:jc w:val="center"/>
              <w:rPr>
                <w:i/>
                <w:sz w:val="18"/>
                <w:szCs w:val="18"/>
                <w:lang w:eastAsia="lv-LV"/>
              </w:rPr>
            </w:pPr>
            <w:r w:rsidRPr="00930B26">
              <w:rPr>
                <w:i/>
                <w:sz w:val="18"/>
                <w:szCs w:val="18"/>
                <w:lang w:eastAsia="lv-LV"/>
              </w:rPr>
              <w:t>77,4</w:t>
            </w:r>
          </w:p>
          <w:p w:rsidR="008854FD" w:rsidRPr="00930B26" w:rsidRDefault="008854FD" w:rsidP="00174760">
            <w:pPr>
              <w:spacing w:after="0"/>
              <w:ind w:firstLine="0"/>
              <w:jc w:val="center"/>
              <w:rPr>
                <w:i/>
                <w:sz w:val="18"/>
                <w:szCs w:val="18"/>
                <w:lang w:eastAsia="lv-LV"/>
              </w:rPr>
            </w:pPr>
            <w:r w:rsidRPr="00930B26">
              <w:rPr>
                <w:i/>
                <w:sz w:val="18"/>
                <w:szCs w:val="18"/>
                <w:lang w:eastAsia="lv-LV"/>
              </w:rPr>
              <w:t>(2019)</w:t>
            </w:r>
          </w:p>
        </w:tc>
        <w:tc>
          <w:tcPr>
            <w:tcW w:w="622" w:type="pct"/>
            <w:vAlign w:val="center"/>
          </w:tcPr>
          <w:p w:rsidR="008854FD" w:rsidRPr="00930B26" w:rsidRDefault="008854FD" w:rsidP="00174760">
            <w:pPr>
              <w:spacing w:after="0"/>
              <w:ind w:firstLine="0"/>
              <w:jc w:val="center"/>
              <w:rPr>
                <w:i/>
                <w:sz w:val="18"/>
                <w:szCs w:val="18"/>
                <w:lang w:eastAsia="lv-LV"/>
              </w:rPr>
            </w:pPr>
            <w:r w:rsidRPr="00930B26">
              <w:rPr>
                <w:i/>
                <w:sz w:val="18"/>
                <w:szCs w:val="18"/>
                <w:lang w:eastAsia="lv-LV"/>
              </w:rPr>
              <w:t>77,5</w:t>
            </w:r>
          </w:p>
        </w:tc>
      </w:tr>
      <w:tr w:rsidR="008854FD" w:rsidRPr="00930B26" w:rsidTr="00174760">
        <w:trPr>
          <w:trHeight w:val="111"/>
        </w:trPr>
        <w:tc>
          <w:tcPr>
            <w:tcW w:w="2344" w:type="pct"/>
          </w:tcPr>
          <w:p w:rsidR="008854FD" w:rsidRPr="00930B26" w:rsidRDefault="008854FD" w:rsidP="00174760">
            <w:pPr>
              <w:spacing w:after="0"/>
              <w:ind w:firstLine="0"/>
              <w:jc w:val="left"/>
              <w:rPr>
                <w:sz w:val="18"/>
                <w:szCs w:val="18"/>
                <w:lang w:eastAsia="lv-LV"/>
              </w:rPr>
            </w:pPr>
            <w:r w:rsidRPr="00930B26">
              <w:rPr>
                <w:b/>
                <w:bCs/>
                <w:sz w:val="18"/>
                <w:szCs w:val="18"/>
                <w:lang w:eastAsia="lv-LV"/>
              </w:rPr>
              <w:t xml:space="preserve">Valdības rīcības plāns </w:t>
            </w:r>
          </w:p>
        </w:tc>
        <w:tc>
          <w:tcPr>
            <w:tcW w:w="2656" w:type="pct"/>
            <w:gridSpan w:val="3"/>
          </w:tcPr>
          <w:p w:rsidR="008854FD" w:rsidRPr="00930B26" w:rsidRDefault="008854FD" w:rsidP="00174760">
            <w:pPr>
              <w:spacing w:after="0"/>
              <w:ind w:firstLine="0"/>
              <w:rPr>
                <w:i/>
                <w:sz w:val="18"/>
                <w:szCs w:val="18"/>
                <w:lang w:eastAsia="lv-LV"/>
              </w:rPr>
            </w:pPr>
            <w:r w:rsidRPr="00930B26">
              <w:rPr>
                <w:i/>
                <w:iCs/>
                <w:sz w:val="18"/>
                <w:szCs w:val="18"/>
                <w:lang w:eastAsia="lv-LV"/>
              </w:rPr>
              <w:t>109., 110., 111., 114., 116.</w:t>
            </w:r>
          </w:p>
        </w:tc>
      </w:tr>
    </w:tbl>
    <w:p w:rsidR="008854FD" w:rsidRPr="002D0F3A" w:rsidRDefault="008854FD" w:rsidP="008854FD">
      <w:pPr>
        <w:spacing w:after="0"/>
        <w:ind w:firstLine="0"/>
        <w:rPr>
          <w:sz w:val="18"/>
          <w:szCs w:val="16"/>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8854FD" w:rsidRPr="00D414E5" w:rsidTr="00174760">
        <w:trPr>
          <w:trHeight w:val="283"/>
          <w:tblHeader/>
        </w:trPr>
        <w:tc>
          <w:tcPr>
            <w:tcW w:w="1790" w:type="pct"/>
          </w:tcPr>
          <w:p w:rsidR="008854FD" w:rsidRPr="00D414E5" w:rsidRDefault="008854FD" w:rsidP="00174760">
            <w:pPr>
              <w:spacing w:after="0"/>
              <w:ind w:firstLine="0"/>
              <w:jc w:val="left"/>
              <w:rPr>
                <w:sz w:val="18"/>
                <w:szCs w:val="18"/>
              </w:rPr>
            </w:pPr>
          </w:p>
        </w:tc>
        <w:tc>
          <w:tcPr>
            <w:tcW w:w="640" w:type="pct"/>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641"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641"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641"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647" w:type="pct"/>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5000" w:type="pct"/>
            <w:gridSpan w:val="6"/>
            <w:shd w:val="clear" w:color="auto" w:fill="D9D9D9"/>
          </w:tcPr>
          <w:p w:rsidR="008854FD" w:rsidRPr="002A21FB" w:rsidRDefault="008854FD" w:rsidP="00174760">
            <w:pPr>
              <w:spacing w:after="0"/>
              <w:jc w:val="center"/>
              <w:rPr>
                <w:b/>
                <w:sz w:val="18"/>
                <w:szCs w:val="18"/>
              </w:rPr>
            </w:pPr>
            <w:r w:rsidRPr="002A21FB">
              <w:rPr>
                <w:b/>
                <w:sz w:val="18"/>
                <w:szCs w:val="18"/>
              </w:rPr>
              <w:t>Ieguldījumi</w:t>
            </w:r>
          </w:p>
        </w:tc>
      </w:tr>
      <w:tr w:rsidR="008854FD" w:rsidRPr="00D414E5" w:rsidTr="00174760">
        <w:trPr>
          <w:trHeight w:val="132"/>
        </w:trPr>
        <w:tc>
          <w:tcPr>
            <w:tcW w:w="1790" w:type="pct"/>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b/>
                <w:sz w:val="18"/>
                <w:szCs w:val="18"/>
                <w:vertAlign w:val="superscript"/>
                <w:lang w:eastAsia="lv-LV"/>
              </w:rPr>
              <w:t>1</w:t>
            </w:r>
            <w:r w:rsidRPr="00D414E5">
              <w:rPr>
                <w:b/>
                <w:sz w:val="18"/>
                <w:szCs w:val="18"/>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20"/>
              </w:rPr>
            </w:pPr>
            <w:r w:rsidRPr="00D414E5">
              <w:rPr>
                <w:b/>
                <w:sz w:val="18"/>
                <w:szCs w:val="18"/>
                <w:lang w:eastAsia="lv-LV"/>
              </w:rPr>
              <w:t>Vidējais amata vietu skaits kopā</w:t>
            </w:r>
            <w:r w:rsidRPr="00D414E5">
              <w:rPr>
                <w:sz w:val="18"/>
                <w:szCs w:val="18"/>
                <w:lang w:eastAsia="lv-LV"/>
              </w:rPr>
              <w:t>, t.sk.:</w:t>
            </w:r>
          </w:p>
        </w:tc>
        <w:tc>
          <w:tcPr>
            <w:tcW w:w="640" w:type="pct"/>
          </w:tcPr>
          <w:p w:rsidR="008854FD" w:rsidRPr="00D414E5" w:rsidRDefault="008854FD" w:rsidP="00174760">
            <w:pPr>
              <w:spacing w:after="0"/>
              <w:ind w:firstLine="0"/>
              <w:jc w:val="right"/>
              <w:rPr>
                <w:b/>
                <w:sz w:val="18"/>
                <w:szCs w:val="18"/>
                <w:lang w:eastAsia="lv-LV"/>
              </w:rPr>
            </w:pPr>
            <w:r>
              <w:rPr>
                <w:b/>
                <w:sz w:val="18"/>
                <w:szCs w:val="18"/>
                <w:lang w:eastAsia="lv-LV"/>
              </w:rPr>
              <w:t>8 385 29</w:t>
            </w:r>
            <w:r w:rsidRPr="00D414E5">
              <w:rPr>
                <w:b/>
                <w:sz w:val="18"/>
                <w:szCs w:val="18"/>
                <w:lang w:eastAsia="lv-LV"/>
              </w:rPr>
              <w:t>5</w:t>
            </w:r>
          </w:p>
        </w:tc>
        <w:tc>
          <w:tcPr>
            <w:tcW w:w="641" w:type="pct"/>
          </w:tcPr>
          <w:p w:rsidR="008854FD" w:rsidRPr="00D414E5" w:rsidRDefault="008854FD" w:rsidP="00174760">
            <w:pPr>
              <w:spacing w:after="0"/>
              <w:ind w:firstLine="0"/>
              <w:jc w:val="right"/>
              <w:rPr>
                <w:b/>
                <w:sz w:val="18"/>
                <w:szCs w:val="18"/>
                <w:lang w:eastAsia="lv-LV"/>
              </w:rPr>
            </w:pPr>
            <w:r w:rsidRPr="00D414E5">
              <w:rPr>
                <w:b/>
                <w:sz w:val="18"/>
                <w:szCs w:val="18"/>
                <w:lang w:eastAsia="lv-LV"/>
              </w:rPr>
              <w:t>8 485 815</w:t>
            </w:r>
          </w:p>
        </w:tc>
        <w:tc>
          <w:tcPr>
            <w:tcW w:w="641" w:type="pct"/>
          </w:tcPr>
          <w:p w:rsidR="008854FD" w:rsidRPr="00D414E5" w:rsidRDefault="008854FD" w:rsidP="00174760">
            <w:pPr>
              <w:spacing w:after="0"/>
              <w:ind w:firstLine="0"/>
              <w:jc w:val="right"/>
              <w:rPr>
                <w:b/>
                <w:sz w:val="18"/>
                <w:szCs w:val="18"/>
                <w:lang w:eastAsia="lv-LV"/>
              </w:rPr>
            </w:pPr>
            <w:r w:rsidRPr="00D414E5">
              <w:rPr>
                <w:b/>
                <w:sz w:val="18"/>
                <w:szCs w:val="18"/>
                <w:lang w:eastAsia="lv-LV"/>
              </w:rPr>
              <w:t>15 315 809</w:t>
            </w:r>
          </w:p>
        </w:tc>
        <w:tc>
          <w:tcPr>
            <w:tcW w:w="641" w:type="pct"/>
          </w:tcPr>
          <w:p w:rsidR="008854FD" w:rsidRPr="00D414E5" w:rsidRDefault="008854FD" w:rsidP="00174760">
            <w:pPr>
              <w:spacing w:after="0"/>
              <w:ind w:firstLine="0"/>
              <w:jc w:val="right"/>
              <w:rPr>
                <w:b/>
                <w:sz w:val="18"/>
                <w:szCs w:val="18"/>
                <w:lang w:eastAsia="lv-LV"/>
              </w:rPr>
            </w:pPr>
            <w:r w:rsidRPr="00D414E5">
              <w:rPr>
                <w:b/>
                <w:sz w:val="18"/>
                <w:szCs w:val="18"/>
                <w:lang w:eastAsia="lv-LV"/>
              </w:rPr>
              <w:t>7 651 787</w:t>
            </w:r>
          </w:p>
        </w:tc>
        <w:tc>
          <w:tcPr>
            <w:tcW w:w="647" w:type="pct"/>
          </w:tcPr>
          <w:p w:rsidR="008854FD" w:rsidRPr="00D414E5" w:rsidRDefault="008854FD" w:rsidP="00174760">
            <w:pPr>
              <w:spacing w:after="0"/>
              <w:ind w:firstLine="5"/>
              <w:jc w:val="right"/>
              <w:rPr>
                <w:b/>
                <w:sz w:val="18"/>
                <w:szCs w:val="18"/>
              </w:rPr>
            </w:pPr>
            <w:r w:rsidRPr="00D414E5">
              <w:rPr>
                <w:b/>
                <w:sz w:val="18"/>
                <w:szCs w:val="18"/>
              </w:rPr>
              <w:t>7 031 090</w:t>
            </w:r>
          </w:p>
        </w:tc>
      </w:tr>
      <w:tr w:rsidR="008854FD" w:rsidRPr="00D414E5" w:rsidTr="00174760">
        <w:trPr>
          <w:trHeight w:val="80"/>
        </w:trPr>
        <w:tc>
          <w:tcPr>
            <w:tcW w:w="1790" w:type="pct"/>
            <w:vMerge/>
          </w:tcPr>
          <w:p w:rsidR="008854FD" w:rsidRPr="00D414E5" w:rsidRDefault="008854FD" w:rsidP="00174760">
            <w:pPr>
              <w:spacing w:after="0"/>
              <w:ind w:firstLine="0"/>
              <w:jc w:val="left"/>
              <w:rPr>
                <w:sz w:val="18"/>
                <w:szCs w:val="18"/>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159,5</w:t>
            </w:r>
          </w:p>
        </w:tc>
        <w:tc>
          <w:tcPr>
            <w:tcW w:w="641" w:type="pct"/>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185,7</w:t>
            </w:r>
          </w:p>
        </w:tc>
        <w:tc>
          <w:tcPr>
            <w:tcW w:w="641" w:type="pct"/>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178,2</w:t>
            </w:r>
          </w:p>
        </w:tc>
        <w:tc>
          <w:tcPr>
            <w:tcW w:w="641" w:type="pct"/>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162,1</w:t>
            </w:r>
          </w:p>
        </w:tc>
        <w:tc>
          <w:tcPr>
            <w:tcW w:w="647" w:type="pct"/>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right"/>
              <w:rPr>
                <w:b/>
                <w:sz w:val="18"/>
                <w:szCs w:val="18"/>
              </w:rPr>
            </w:pPr>
            <w:r w:rsidRPr="00D414E5">
              <w:rPr>
                <w:b/>
                <w:sz w:val="18"/>
                <w:szCs w:val="18"/>
              </w:rPr>
              <w:t>155,7</w:t>
            </w:r>
          </w:p>
        </w:tc>
      </w:tr>
      <w:tr w:rsidR="008854FD" w:rsidRPr="00D414E5" w:rsidTr="00174760">
        <w:trPr>
          <w:trHeight w:val="142"/>
        </w:trPr>
        <w:tc>
          <w:tcPr>
            <w:tcW w:w="1790" w:type="pct"/>
            <w:vMerge w:val="restart"/>
          </w:tcPr>
          <w:p w:rsidR="008854FD" w:rsidRPr="00D414E5" w:rsidRDefault="008854FD" w:rsidP="002D0F3A">
            <w:pPr>
              <w:spacing w:after="0"/>
              <w:ind w:firstLine="318"/>
              <w:rPr>
                <w:sz w:val="18"/>
                <w:szCs w:val="18"/>
              </w:rPr>
            </w:pPr>
            <w:r w:rsidRPr="00D414E5">
              <w:rPr>
                <w:sz w:val="18"/>
                <w:szCs w:val="18"/>
              </w:rPr>
              <w:t>05.63.00 Dotācija biedrībām, nodibinājumiem un reliģiskām organizācijām</w:t>
            </w:r>
          </w:p>
        </w:tc>
        <w:tc>
          <w:tcPr>
            <w:tcW w:w="640" w:type="pct"/>
          </w:tcPr>
          <w:p w:rsidR="008854FD" w:rsidRPr="00D414E5" w:rsidRDefault="008854FD" w:rsidP="00174760">
            <w:pPr>
              <w:spacing w:after="0"/>
              <w:ind w:firstLine="0"/>
              <w:jc w:val="right"/>
              <w:rPr>
                <w:sz w:val="18"/>
                <w:szCs w:val="18"/>
              </w:rPr>
            </w:pPr>
            <w:r w:rsidRPr="00D414E5">
              <w:rPr>
                <w:sz w:val="18"/>
                <w:szCs w:val="18"/>
              </w:rPr>
              <w:t>164 689</w:t>
            </w:r>
          </w:p>
        </w:tc>
        <w:tc>
          <w:tcPr>
            <w:tcW w:w="641" w:type="pct"/>
            <w:vAlign w:val="center"/>
          </w:tcPr>
          <w:p w:rsidR="008854FD" w:rsidRPr="00D414E5" w:rsidRDefault="008854FD" w:rsidP="00174760">
            <w:pPr>
              <w:spacing w:after="0"/>
              <w:ind w:firstLine="0"/>
              <w:jc w:val="right"/>
              <w:rPr>
                <w:sz w:val="18"/>
                <w:szCs w:val="18"/>
              </w:rPr>
            </w:pPr>
            <w:r w:rsidRPr="00D414E5">
              <w:rPr>
                <w:sz w:val="18"/>
                <w:szCs w:val="18"/>
              </w:rPr>
              <w:t>165 000</w:t>
            </w:r>
          </w:p>
        </w:tc>
        <w:tc>
          <w:tcPr>
            <w:tcW w:w="641" w:type="pct"/>
            <w:vAlign w:val="center"/>
          </w:tcPr>
          <w:p w:rsidR="008854FD" w:rsidRPr="00D414E5" w:rsidRDefault="008854FD" w:rsidP="00174760">
            <w:pPr>
              <w:spacing w:after="0"/>
              <w:ind w:firstLine="0"/>
              <w:jc w:val="right"/>
              <w:rPr>
                <w:sz w:val="18"/>
                <w:szCs w:val="18"/>
              </w:rPr>
            </w:pPr>
            <w:r w:rsidRPr="00D414E5">
              <w:rPr>
                <w:sz w:val="18"/>
                <w:szCs w:val="18"/>
              </w:rPr>
              <w:t>150 000</w:t>
            </w:r>
          </w:p>
        </w:tc>
        <w:tc>
          <w:tcPr>
            <w:tcW w:w="641" w:type="pct"/>
          </w:tcPr>
          <w:p w:rsidR="008854FD" w:rsidRPr="00D414E5" w:rsidRDefault="008854FD" w:rsidP="00174760">
            <w:pPr>
              <w:spacing w:after="0"/>
              <w:ind w:firstLine="0"/>
              <w:jc w:val="right"/>
              <w:rPr>
                <w:sz w:val="18"/>
                <w:szCs w:val="18"/>
              </w:rPr>
            </w:pPr>
            <w:r w:rsidRPr="00D414E5">
              <w:rPr>
                <w:sz w:val="18"/>
                <w:szCs w:val="18"/>
              </w:rPr>
              <w:t>150 000</w:t>
            </w:r>
          </w:p>
        </w:tc>
        <w:tc>
          <w:tcPr>
            <w:tcW w:w="647" w:type="pct"/>
          </w:tcPr>
          <w:p w:rsidR="008854FD" w:rsidRPr="00D414E5" w:rsidRDefault="008854FD" w:rsidP="00174760">
            <w:pPr>
              <w:spacing w:after="0"/>
              <w:ind w:firstLine="0"/>
              <w:jc w:val="right"/>
              <w:rPr>
                <w:sz w:val="18"/>
                <w:szCs w:val="18"/>
              </w:rPr>
            </w:pPr>
            <w:r w:rsidRPr="00D414E5">
              <w:rPr>
                <w:sz w:val="18"/>
                <w:szCs w:val="18"/>
              </w:rPr>
              <w:t>150 000</w:t>
            </w:r>
          </w:p>
        </w:tc>
      </w:tr>
      <w:tr w:rsidR="008854FD" w:rsidRPr="00D414E5" w:rsidTr="00174760">
        <w:trPr>
          <w:trHeight w:val="142"/>
        </w:trPr>
        <w:tc>
          <w:tcPr>
            <w:tcW w:w="1790" w:type="pct"/>
            <w:vMerge/>
          </w:tcPr>
          <w:p w:rsidR="008854FD" w:rsidRPr="00D414E5" w:rsidRDefault="008854FD" w:rsidP="002D0F3A">
            <w:pPr>
              <w:spacing w:after="0"/>
              <w:ind w:firstLine="318"/>
              <w:rPr>
                <w:sz w:val="18"/>
                <w:szCs w:val="18"/>
              </w:rPr>
            </w:pPr>
          </w:p>
        </w:tc>
        <w:tc>
          <w:tcPr>
            <w:tcW w:w="640"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7" w:type="pct"/>
          </w:tcPr>
          <w:p w:rsidR="008854FD" w:rsidRPr="00D414E5" w:rsidRDefault="008854FD" w:rsidP="00174760">
            <w:pPr>
              <w:spacing w:after="0"/>
              <w:ind w:firstLine="0"/>
              <w:jc w:val="center"/>
              <w:rPr>
                <w:b/>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rPr>
              <w:t>62.07.00 Eiropas Reģionālās attīstības fonda (ERAF) īstenotie projekti labklājības nozarē (2014-2020)</w:t>
            </w:r>
          </w:p>
        </w:tc>
        <w:tc>
          <w:tcPr>
            <w:tcW w:w="640" w:type="pct"/>
          </w:tcPr>
          <w:p w:rsidR="008854FD" w:rsidRPr="00D414E5" w:rsidRDefault="008854FD" w:rsidP="00174760">
            <w:pPr>
              <w:spacing w:after="0"/>
              <w:ind w:firstLine="0"/>
              <w:jc w:val="right"/>
              <w:rPr>
                <w:sz w:val="18"/>
                <w:szCs w:val="18"/>
              </w:rPr>
            </w:pPr>
            <w:r w:rsidRPr="00D414E5">
              <w:rPr>
                <w:sz w:val="18"/>
                <w:szCs w:val="18"/>
              </w:rPr>
              <w:t>165 804</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411 993</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2 376 977</w:t>
            </w:r>
          </w:p>
        </w:tc>
        <w:tc>
          <w:tcPr>
            <w:tcW w:w="641"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272 554</w:t>
            </w:r>
          </w:p>
        </w:tc>
        <w:tc>
          <w:tcPr>
            <w:tcW w:w="647"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2D0F3A">
            <w:pPr>
              <w:spacing w:after="0"/>
              <w:ind w:firstLine="318"/>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3,6</w:t>
            </w:r>
          </w:p>
        </w:tc>
        <w:tc>
          <w:tcPr>
            <w:tcW w:w="641" w:type="pct"/>
            <w:tcBorders>
              <w:top w:val="nil"/>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3</w:t>
            </w:r>
          </w:p>
        </w:tc>
        <w:tc>
          <w:tcPr>
            <w:tcW w:w="641" w:type="pct"/>
            <w:tcBorders>
              <w:top w:val="nil"/>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4</w:t>
            </w:r>
          </w:p>
        </w:tc>
        <w:tc>
          <w:tcPr>
            <w:tcW w:w="641" w:type="pct"/>
            <w:tcBorders>
              <w:top w:val="nil"/>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2,8</w:t>
            </w:r>
          </w:p>
        </w:tc>
        <w:tc>
          <w:tcPr>
            <w:tcW w:w="647" w:type="pct"/>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i/>
                <w:sz w:val="18"/>
                <w:szCs w:val="18"/>
              </w:rPr>
              <w:t>Projekts “Labklājības nozares informācijas un komunikācijas tehnoloģiju centralizācija” Nr.2.2.1.1/17/I/007</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165 804</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411 993</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2 376 977</w:t>
            </w:r>
          </w:p>
        </w:tc>
        <w:tc>
          <w:tcPr>
            <w:tcW w:w="641"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272 554</w:t>
            </w:r>
          </w:p>
        </w:tc>
        <w:tc>
          <w:tcPr>
            <w:tcW w:w="647"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3,6</w:t>
            </w:r>
          </w:p>
        </w:tc>
        <w:tc>
          <w:tcPr>
            <w:tcW w:w="641" w:type="pct"/>
            <w:tcBorders>
              <w:top w:val="nil"/>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3</w:t>
            </w:r>
          </w:p>
        </w:tc>
        <w:tc>
          <w:tcPr>
            <w:tcW w:w="641" w:type="pct"/>
            <w:tcBorders>
              <w:top w:val="nil"/>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4</w:t>
            </w:r>
          </w:p>
        </w:tc>
        <w:tc>
          <w:tcPr>
            <w:tcW w:w="641" w:type="pct"/>
            <w:tcBorders>
              <w:top w:val="nil"/>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2,8</w:t>
            </w:r>
          </w:p>
        </w:tc>
        <w:tc>
          <w:tcPr>
            <w:tcW w:w="647" w:type="pct"/>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62.20.00 Tehniskā palīdzība Eiropas Reģionālās attīstības fonda (ERAF) apgūšanai (2014-2020)</w:t>
            </w:r>
          </w:p>
        </w:tc>
        <w:tc>
          <w:tcPr>
            <w:tcW w:w="640" w:type="pct"/>
          </w:tcPr>
          <w:p w:rsidR="008854FD" w:rsidRPr="00D414E5" w:rsidRDefault="008854FD" w:rsidP="00174760">
            <w:pPr>
              <w:spacing w:after="0"/>
              <w:ind w:firstLine="0"/>
              <w:jc w:val="right"/>
              <w:rPr>
                <w:sz w:val="18"/>
                <w:szCs w:val="18"/>
              </w:rPr>
            </w:pPr>
            <w:r w:rsidRPr="00D414E5">
              <w:rPr>
                <w:sz w:val="18"/>
                <w:szCs w:val="18"/>
              </w:rPr>
              <w:t>496 315</w:t>
            </w:r>
          </w:p>
        </w:tc>
        <w:tc>
          <w:tcPr>
            <w:tcW w:w="641" w:type="pct"/>
          </w:tcPr>
          <w:p w:rsidR="008854FD" w:rsidRPr="00D414E5" w:rsidRDefault="008854FD" w:rsidP="00174760">
            <w:pPr>
              <w:spacing w:after="0"/>
              <w:ind w:firstLine="0"/>
              <w:jc w:val="right"/>
              <w:rPr>
                <w:sz w:val="18"/>
                <w:szCs w:val="18"/>
              </w:rPr>
            </w:pPr>
            <w:r w:rsidRPr="00D414E5">
              <w:rPr>
                <w:sz w:val="18"/>
                <w:szCs w:val="18"/>
              </w:rPr>
              <w:t>619 908</w:t>
            </w:r>
          </w:p>
        </w:tc>
        <w:tc>
          <w:tcPr>
            <w:tcW w:w="641" w:type="pct"/>
          </w:tcPr>
          <w:p w:rsidR="008854FD" w:rsidRPr="00D414E5" w:rsidRDefault="008854FD" w:rsidP="00174760">
            <w:pPr>
              <w:spacing w:after="0"/>
              <w:ind w:firstLine="0"/>
              <w:jc w:val="right"/>
              <w:rPr>
                <w:sz w:val="18"/>
                <w:szCs w:val="18"/>
              </w:rPr>
            </w:pPr>
            <w:r w:rsidRPr="00D414E5">
              <w:rPr>
                <w:sz w:val="18"/>
                <w:szCs w:val="18"/>
              </w:rPr>
              <w:t>368 674</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15,7</w:t>
            </w:r>
          </w:p>
        </w:tc>
        <w:tc>
          <w:tcPr>
            <w:tcW w:w="641" w:type="pct"/>
          </w:tcPr>
          <w:p w:rsidR="008854FD" w:rsidRPr="00D414E5" w:rsidRDefault="008854FD" w:rsidP="00174760">
            <w:pPr>
              <w:spacing w:after="0"/>
              <w:ind w:firstLine="0"/>
              <w:jc w:val="right"/>
              <w:rPr>
                <w:sz w:val="18"/>
                <w:szCs w:val="18"/>
              </w:rPr>
            </w:pPr>
            <w:r w:rsidRPr="00D414E5">
              <w:rPr>
                <w:sz w:val="18"/>
                <w:szCs w:val="18"/>
              </w:rPr>
              <w:t>20</w:t>
            </w:r>
          </w:p>
        </w:tc>
        <w:tc>
          <w:tcPr>
            <w:tcW w:w="641" w:type="pct"/>
          </w:tcPr>
          <w:p w:rsidR="008854FD" w:rsidRPr="00D414E5" w:rsidRDefault="008854FD" w:rsidP="00174760">
            <w:pPr>
              <w:spacing w:after="0"/>
              <w:ind w:firstLine="0"/>
              <w:jc w:val="right"/>
              <w:rPr>
                <w:sz w:val="18"/>
                <w:szCs w:val="18"/>
              </w:rPr>
            </w:pPr>
            <w:r w:rsidRPr="00D414E5">
              <w:rPr>
                <w:sz w:val="18"/>
                <w:szCs w:val="18"/>
              </w:rPr>
              <w:t>10</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Projekts “Eiropas Savienības fondu administrēšana Labklājības ministrijā 2014.-2020.gada plānošanas periodā (2.kārta)” Nr.11.1.1.0/18/TP/004</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496 315</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619 908</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368 674</w:t>
            </w:r>
          </w:p>
        </w:tc>
        <w:tc>
          <w:tcPr>
            <w:tcW w:w="641"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b/>
                <w:i/>
                <w:sz w:val="18"/>
                <w:szCs w:val="18"/>
              </w:rPr>
            </w:pPr>
            <w:r w:rsidRPr="00D414E5">
              <w:rPr>
                <w:sz w:val="18"/>
                <w:szCs w:val="18"/>
              </w:rPr>
              <w:t>-</w:t>
            </w:r>
          </w:p>
        </w:tc>
        <w:tc>
          <w:tcPr>
            <w:tcW w:w="647"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b/>
                <w:i/>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i/>
                <w:sz w:val="18"/>
                <w:szCs w:val="18"/>
                <w:lang w:eastAsia="lv-LV"/>
              </w:rPr>
            </w:pP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15,7</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20</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10</w:t>
            </w:r>
          </w:p>
        </w:tc>
        <w:tc>
          <w:tcPr>
            <w:tcW w:w="641" w:type="pct"/>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b/>
                <w:i/>
                <w:sz w:val="18"/>
                <w:szCs w:val="18"/>
              </w:rPr>
            </w:pPr>
            <w:r w:rsidRPr="00D414E5">
              <w:rPr>
                <w:sz w:val="18"/>
                <w:szCs w:val="18"/>
              </w:rPr>
              <w:t>-</w:t>
            </w:r>
          </w:p>
        </w:tc>
        <w:tc>
          <w:tcPr>
            <w:tcW w:w="647" w:type="pct"/>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b/>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63.20.00 Tehniskā palīdzība Eiropas Sociālā fonda (ESF) apgūšanai (2014</w:t>
            </w:r>
            <w:r w:rsidRPr="00D414E5">
              <w:rPr>
                <w:sz w:val="18"/>
                <w:szCs w:val="18"/>
                <w:lang w:eastAsia="lv-LV"/>
              </w:rPr>
              <w:noBreakHyphen/>
              <w:t>2020)</w:t>
            </w:r>
          </w:p>
        </w:tc>
        <w:tc>
          <w:tcPr>
            <w:tcW w:w="640" w:type="pct"/>
          </w:tcPr>
          <w:p w:rsidR="008854FD" w:rsidRPr="00D414E5" w:rsidRDefault="008854FD" w:rsidP="00174760">
            <w:pPr>
              <w:spacing w:after="0"/>
              <w:ind w:firstLine="0"/>
              <w:jc w:val="right"/>
              <w:rPr>
                <w:sz w:val="18"/>
                <w:szCs w:val="18"/>
              </w:rPr>
            </w:pPr>
            <w:r w:rsidRPr="00D414E5">
              <w:rPr>
                <w:sz w:val="18"/>
                <w:szCs w:val="18"/>
              </w:rPr>
              <w:t>183 114</w:t>
            </w:r>
          </w:p>
        </w:tc>
        <w:tc>
          <w:tcPr>
            <w:tcW w:w="641" w:type="pct"/>
          </w:tcPr>
          <w:p w:rsidR="008854FD" w:rsidRPr="00D414E5" w:rsidRDefault="008854FD" w:rsidP="00174760">
            <w:pPr>
              <w:spacing w:after="0"/>
              <w:ind w:firstLine="0"/>
              <w:jc w:val="right"/>
              <w:rPr>
                <w:sz w:val="18"/>
                <w:szCs w:val="18"/>
              </w:rPr>
            </w:pPr>
            <w:r w:rsidRPr="00D414E5">
              <w:rPr>
                <w:sz w:val="18"/>
                <w:szCs w:val="18"/>
              </w:rPr>
              <w:t>580 651</w:t>
            </w:r>
          </w:p>
        </w:tc>
        <w:tc>
          <w:tcPr>
            <w:tcW w:w="641" w:type="pct"/>
          </w:tcPr>
          <w:p w:rsidR="008854FD" w:rsidRPr="00D414E5" w:rsidRDefault="008854FD" w:rsidP="00174760">
            <w:pPr>
              <w:spacing w:after="0"/>
              <w:ind w:firstLine="0"/>
              <w:jc w:val="right"/>
              <w:rPr>
                <w:sz w:val="18"/>
                <w:szCs w:val="18"/>
              </w:rPr>
            </w:pPr>
            <w:r w:rsidRPr="00D414E5">
              <w:rPr>
                <w:sz w:val="18"/>
                <w:szCs w:val="18"/>
              </w:rPr>
              <w:t>390 844</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3,1</w:t>
            </w:r>
          </w:p>
        </w:tc>
        <w:tc>
          <w:tcPr>
            <w:tcW w:w="641" w:type="pct"/>
          </w:tcPr>
          <w:p w:rsidR="008854FD" w:rsidRPr="00D414E5" w:rsidRDefault="008854FD" w:rsidP="00174760">
            <w:pPr>
              <w:spacing w:after="0"/>
              <w:ind w:firstLine="0"/>
              <w:jc w:val="right"/>
              <w:rPr>
                <w:sz w:val="18"/>
                <w:szCs w:val="18"/>
              </w:rPr>
            </w:pPr>
            <w:r w:rsidRPr="00D414E5">
              <w:rPr>
                <w:sz w:val="18"/>
                <w:szCs w:val="18"/>
              </w:rPr>
              <w:t>3</w:t>
            </w:r>
          </w:p>
        </w:tc>
        <w:tc>
          <w:tcPr>
            <w:tcW w:w="641" w:type="pct"/>
          </w:tcPr>
          <w:p w:rsidR="008854FD" w:rsidRPr="00D414E5" w:rsidRDefault="008854FD" w:rsidP="00174760">
            <w:pPr>
              <w:spacing w:after="0"/>
              <w:ind w:firstLine="0"/>
              <w:jc w:val="right"/>
              <w:rPr>
                <w:sz w:val="18"/>
                <w:szCs w:val="18"/>
              </w:rPr>
            </w:pPr>
            <w:r w:rsidRPr="00D414E5">
              <w:rPr>
                <w:sz w:val="18"/>
                <w:szCs w:val="18"/>
              </w:rPr>
              <w:t>3</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 xml:space="preserve">Projekts “Tehniskā palīdzība sabiedrības informēšanai labklājības jomā (2.kārta)” Nr.10.1.2.0/18/TP/007 </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148 042</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493 690</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358 474</w:t>
            </w:r>
          </w:p>
        </w:tc>
        <w:tc>
          <w:tcPr>
            <w:tcW w:w="641" w:type="pct"/>
          </w:tcPr>
          <w:p w:rsidR="008854FD" w:rsidRPr="00D414E5" w:rsidRDefault="008854FD" w:rsidP="00174760">
            <w:pPr>
              <w:spacing w:after="0"/>
              <w:ind w:firstLine="0"/>
              <w:jc w:val="center"/>
              <w:rPr>
                <w:b/>
                <w:i/>
                <w:sz w:val="18"/>
                <w:szCs w:val="18"/>
              </w:rPr>
            </w:pPr>
            <w:r w:rsidRPr="00D414E5">
              <w:rPr>
                <w:sz w:val="18"/>
                <w:szCs w:val="18"/>
              </w:rPr>
              <w:t>-</w:t>
            </w:r>
          </w:p>
        </w:tc>
        <w:tc>
          <w:tcPr>
            <w:tcW w:w="647" w:type="pct"/>
          </w:tcPr>
          <w:p w:rsidR="008854FD" w:rsidRPr="00D414E5" w:rsidRDefault="008854FD" w:rsidP="00174760">
            <w:pPr>
              <w:spacing w:after="0"/>
              <w:ind w:firstLine="5"/>
              <w:jc w:val="center"/>
              <w:rPr>
                <w:b/>
                <w:i/>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2D0F3A">
            <w:pPr>
              <w:spacing w:after="0"/>
              <w:ind w:firstLine="318"/>
              <w:rPr>
                <w:sz w:val="18"/>
                <w:szCs w:val="18"/>
                <w:lang w:eastAsia="lv-LV"/>
              </w:rPr>
            </w:pP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2</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2</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2</w:t>
            </w:r>
          </w:p>
        </w:tc>
        <w:tc>
          <w:tcPr>
            <w:tcW w:w="641" w:type="pct"/>
          </w:tcPr>
          <w:p w:rsidR="008854FD" w:rsidRPr="00D414E5" w:rsidRDefault="008854FD" w:rsidP="00174760">
            <w:pPr>
              <w:spacing w:after="0"/>
              <w:ind w:firstLine="0"/>
              <w:jc w:val="center"/>
              <w:rPr>
                <w:b/>
                <w:i/>
                <w:sz w:val="18"/>
                <w:szCs w:val="18"/>
              </w:rPr>
            </w:pPr>
            <w:r w:rsidRPr="00D414E5">
              <w:rPr>
                <w:sz w:val="18"/>
                <w:szCs w:val="18"/>
              </w:rPr>
              <w:t>-</w:t>
            </w:r>
          </w:p>
        </w:tc>
        <w:tc>
          <w:tcPr>
            <w:tcW w:w="647" w:type="pct"/>
          </w:tcPr>
          <w:p w:rsidR="008854FD" w:rsidRPr="00D414E5" w:rsidRDefault="008854FD" w:rsidP="00174760">
            <w:pPr>
              <w:spacing w:after="0"/>
              <w:ind w:firstLine="5"/>
              <w:jc w:val="center"/>
              <w:rPr>
                <w:b/>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Projekts “Horizontālā principa “Vienlīdzīgas iespējas” koordinēšanas funkciju nodrošināšana Labklājības ministrijā (2</w:t>
            </w:r>
            <w:r w:rsidR="002D0F3A">
              <w:rPr>
                <w:i/>
                <w:sz w:val="18"/>
                <w:szCs w:val="18"/>
                <w:lang w:eastAsia="lv-LV"/>
              </w:rPr>
              <w:t xml:space="preserve">.kārta)” </w:t>
            </w:r>
            <w:r w:rsidRPr="00D414E5">
              <w:rPr>
                <w:i/>
                <w:sz w:val="18"/>
                <w:szCs w:val="18"/>
                <w:lang w:eastAsia="lv-LV"/>
              </w:rPr>
              <w:t>Nr.10.1.3.0/18/TP/010</w:t>
            </w:r>
          </w:p>
        </w:tc>
        <w:tc>
          <w:tcPr>
            <w:tcW w:w="640" w:type="pct"/>
          </w:tcPr>
          <w:p w:rsidR="008854FD" w:rsidRPr="00D414E5" w:rsidRDefault="008854FD" w:rsidP="00174760">
            <w:pPr>
              <w:spacing w:after="0"/>
              <w:ind w:firstLine="0"/>
              <w:jc w:val="right"/>
              <w:rPr>
                <w:b/>
                <w:i/>
                <w:iCs/>
                <w:sz w:val="18"/>
                <w:szCs w:val="18"/>
              </w:rPr>
            </w:pPr>
            <w:r w:rsidRPr="00D414E5">
              <w:rPr>
                <w:bCs/>
                <w:i/>
                <w:iCs/>
                <w:sz w:val="18"/>
                <w:szCs w:val="18"/>
              </w:rPr>
              <w:t>35 072</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86 961</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32 370</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i/>
                <w:sz w:val="18"/>
                <w:szCs w:val="18"/>
                <w:lang w:eastAsia="lv-LV"/>
              </w:rPr>
            </w:pPr>
          </w:p>
        </w:tc>
        <w:tc>
          <w:tcPr>
            <w:tcW w:w="640" w:type="pct"/>
          </w:tcPr>
          <w:p w:rsidR="008854FD" w:rsidRPr="00D414E5" w:rsidRDefault="008854FD" w:rsidP="00174760">
            <w:pPr>
              <w:spacing w:after="0"/>
              <w:ind w:firstLine="0"/>
              <w:jc w:val="right"/>
              <w:rPr>
                <w:b/>
                <w:i/>
                <w:iCs/>
                <w:sz w:val="18"/>
                <w:szCs w:val="18"/>
              </w:rPr>
            </w:pPr>
            <w:r w:rsidRPr="00D414E5">
              <w:rPr>
                <w:bCs/>
                <w:i/>
                <w:iCs/>
                <w:sz w:val="18"/>
                <w:szCs w:val="18"/>
              </w:rPr>
              <w:t>1,1</w:t>
            </w:r>
          </w:p>
        </w:tc>
        <w:tc>
          <w:tcPr>
            <w:tcW w:w="641" w:type="pct"/>
          </w:tcPr>
          <w:p w:rsidR="008854FD" w:rsidRPr="00D414E5" w:rsidRDefault="008854FD" w:rsidP="00174760">
            <w:pPr>
              <w:spacing w:after="0"/>
              <w:ind w:firstLine="0"/>
              <w:jc w:val="right"/>
              <w:rPr>
                <w:b/>
                <w:i/>
                <w:iCs/>
                <w:sz w:val="18"/>
                <w:szCs w:val="18"/>
              </w:rPr>
            </w:pPr>
            <w:r w:rsidRPr="00D414E5">
              <w:rPr>
                <w:i/>
                <w:iCs/>
                <w:sz w:val="18"/>
                <w:szCs w:val="18"/>
              </w:rPr>
              <w:t>1</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70.07.00 Latvijas pārstāvju ceļa izdevumu kompensācija, dodoties uz Eiropas Savienības Padomes darba grupu sanāksmēm un Padomes sanāksmēm</w:t>
            </w:r>
          </w:p>
        </w:tc>
        <w:tc>
          <w:tcPr>
            <w:tcW w:w="640" w:type="pct"/>
          </w:tcPr>
          <w:p w:rsidR="008854FD" w:rsidRPr="00D414E5" w:rsidRDefault="008854FD" w:rsidP="00174760">
            <w:pPr>
              <w:spacing w:after="0"/>
              <w:ind w:firstLine="0"/>
              <w:jc w:val="right"/>
              <w:rPr>
                <w:sz w:val="18"/>
                <w:szCs w:val="18"/>
              </w:rPr>
            </w:pPr>
            <w:r>
              <w:rPr>
                <w:sz w:val="18"/>
                <w:szCs w:val="18"/>
              </w:rPr>
              <w:t>3 741</w:t>
            </w:r>
          </w:p>
        </w:tc>
        <w:tc>
          <w:tcPr>
            <w:tcW w:w="641" w:type="pct"/>
          </w:tcPr>
          <w:p w:rsidR="008854FD" w:rsidRPr="00D414E5" w:rsidRDefault="008854FD" w:rsidP="00174760">
            <w:pPr>
              <w:spacing w:after="0"/>
              <w:ind w:firstLine="0"/>
              <w:jc w:val="right"/>
              <w:rPr>
                <w:sz w:val="18"/>
                <w:szCs w:val="18"/>
              </w:rPr>
            </w:pPr>
            <w:r w:rsidRPr="00D414E5">
              <w:rPr>
                <w:sz w:val="18"/>
                <w:szCs w:val="18"/>
              </w:rPr>
              <w:t>26 090</w:t>
            </w:r>
          </w:p>
        </w:tc>
        <w:tc>
          <w:tcPr>
            <w:tcW w:w="641" w:type="pct"/>
          </w:tcPr>
          <w:p w:rsidR="008854FD" w:rsidRPr="00D414E5" w:rsidRDefault="008854FD" w:rsidP="00174760">
            <w:pPr>
              <w:spacing w:after="0"/>
              <w:ind w:firstLine="0"/>
              <w:jc w:val="right"/>
              <w:rPr>
                <w:sz w:val="18"/>
                <w:szCs w:val="18"/>
              </w:rPr>
            </w:pPr>
            <w:r w:rsidRPr="00D414E5">
              <w:rPr>
                <w:sz w:val="18"/>
                <w:szCs w:val="18"/>
              </w:rPr>
              <w:t>26 090</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7" w:type="pct"/>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70.08.00 Citu Eiropas Savienības politik</w:t>
            </w:r>
            <w:r>
              <w:rPr>
                <w:sz w:val="18"/>
                <w:szCs w:val="18"/>
                <w:lang w:eastAsia="lv-LV"/>
              </w:rPr>
              <w:t>u</w:t>
            </w:r>
            <w:r w:rsidRPr="00D414E5">
              <w:rPr>
                <w:sz w:val="18"/>
                <w:szCs w:val="18"/>
                <w:lang w:eastAsia="lv-LV"/>
              </w:rPr>
              <w:t xml:space="preserve"> instrumentu projektu un pasākumu īstenošana labklājības nozarē</w:t>
            </w:r>
          </w:p>
        </w:tc>
        <w:tc>
          <w:tcPr>
            <w:tcW w:w="640" w:type="pct"/>
          </w:tcPr>
          <w:p w:rsidR="008854FD" w:rsidRPr="00D414E5" w:rsidRDefault="008854FD" w:rsidP="00174760">
            <w:pPr>
              <w:spacing w:after="0"/>
              <w:ind w:firstLine="0"/>
              <w:jc w:val="right"/>
              <w:rPr>
                <w:sz w:val="18"/>
                <w:szCs w:val="18"/>
              </w:rPr>
            </w:pPr>
            <w:r w:rsidRPr="00D414E5">
              <w:rPr>
                <w:sz w:val="18"/>
                <w:szCs w:val="18"/>
              </w:rPr>
              <w:t>68 038</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right"/>
              <w:rPr>
                <w:sz w:val="18"/>
                <w:szCs w:val="18"/>
              </w:rPr>
            </w:pPr>
            <w:r w:rsidRPr="00D414E5">
              <w:rPr>
                <w:sz w:val="18"/>
                <w:szCs w:val="18"/>
              </w:rPr>
              <w:t>329 613</w:t>
            </w:r>
          </w:p>
        </w:tc>
        <w:tc>
          <w:tcPr>
            <w:tcW w:w="641" w:type="pct"/>
          </w:tcPr>
          <w:p w:rsidR="008854FD" w:rsidRPr="00D414E5" w:rsidRDefault="008854FD" w:rsidP="00174760">
            <w:pPr>
              <w:spacing w:after="0"/>
              <w:ind w:firstLine="0"/>
              <w:jc w:val="right"/>
              <w:rPr>
                <w:b/>
                <w:sz w:val="18"/>
                <w:szCs w:val="18"/>
              </w:rPr>
            </w:pPr>
            <w:r w:rsidRPr="00D414E5">
              <w:rPr>
                <w:sz w:val="18"/>
                <w:szCs w:val="18"/>
              </w:rPr>
              <w:t>10 204</w:t>
            </w:r>
          </w:p>
        </w:tc>
        <w:tc>
          <w:tcPr>
            <w:tcW w:w="647" w:type="pct"/>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0,1</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right"/>
              <w:rPr>
                <w:sz w:val="18"/>
                <w:szCs w:val="18"/>
              </w:rPr>
            </w:pPr>
            <w:r w:rsidRPr="00D414E5">
              <w:rPr>
                <w:sz w:val="18"/>
                <w:szCs w:val="18"/>
              </w:rPr>
              <w:t>1,5</w:t>
            </w:r>
          </w:p>
        </w:tc>
        <w:tc>
          <w:tcPr>
            <w:tcW w:w="641" w:type="pct"/>
          </w:tcPr>
          <w:p w:rsidR="008854FD" w:rsidRPr="00D414E5" w:rsidRDefault="008854FD" w:rsidP="00174760">
            <w:pPr>
              <w:spacing w:after="0"/>
              <w:ind w:firstLine="0"/>
              <w:jc w:val="right"/>
              <w:rPr>
                <w:b/>
                <w:sz w:val="18"/>
                <w:szCs w:val="18"/>
              </w:rPr>
            </w:pPr>
            <w:r w:rsidRPr="00D414E5">
              <w:rPr>
                <w:sz w:val="18"/>
                <w:szCs w:val="18"/>
              </w:rPr>
              <w:t>0,3</w:t>
            </w:r>
          </w:p>
        </w:tc>
        <w:tc>
          <w:tcPr>
            <w:tcW w:w="647" w:type="pct"/>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i/>
                <w:iCs/>
                <w:sz w:val="18"/>
                <w:szCs w:val="18"/>
                <w:lang w:eastAsia="lv-LV"/>
              </w:rPr>
            </w:pPr>
            <w:r w:rsidRPr="00D414E5">
              <w:rPr>
                <w:i/>
                <w:iCs/>
                <w:sz w:val="18"/>
                <w:szCs w:val="18"/>
                <w:lang w:eastAsia="lv-LV"/>
              </w:rPr>
              <w:lastRenderedPageBreak/>
              <w:t>Projekts “Soli tuvāk: Kopienas vienotā atbilde uz vardarbības pret sievietēm gadījumiem” Nr.JUST/2015/RDAP/AG/MULT/9830</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31 525</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0,1</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i/>
                <w:iCs/>
                <w:sz w:val="18"/>
                <w:szCs w:val="18"/>
                <w:lang w:eastAsia="lv-LV"/>
              </w:rPr>
            </w:pPr>
            <w:r w:rsidRPr="00D414E5">
              <w:rPr>
                <w:i/>
                <w:iCs/>
                <w:sz w:val="18"/>
                <w:szCs w:val="18"/>
                <w:lang w:eastAsia="lv-LV"/>
              </w:rPr>
              <w:t>Projekts “Izpratnes veidošanas kampaņa par nulles toleranci attiecībā uz vardarbību pret sievietēm “Vardarbībai patīk klusums””</w:t>
            </w:r>
            <w:r w:rsidRPr="00D414E5">
              <w:rPr>
                <w:lang w:eastAsia="lv-LV" w:bidi="lo-LA"/>
              </w:rPr>
              <w:t xml:space="preserve"> </w:t>
            </w:r>
            <w:r w:rsidRPr="00D414E5">
              <w:rPr>
                <w:i/>
                <w:iCs/>
                <w:sz w:val="18"/>
                <w:szCs w:val="18"/>
                <w:lang w:eastAsia="lv-LV"/>
              </w:rPr>
              <w:t>Nr.JUST/2016/RGEN/AG/VAWA/9944</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36 513</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i/>
                <w:sz w:val="18"/>
                <w:szCs w:val="18"/>
              </w:rPr>
            </w:pPr>
            <w:r w:rsidRPr="00D414E5">
              <w:rPr>
                <w:sz w:val="18"/>
                <w:szCs w:val="18"/>
              </w:rPr>
              <w:t>-</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i/>
                <w:iCs/>
                <w:sz w:val="18"/>
                <w:szCs w:val="18"/>
                <w:lang w:eastAsia="lv-LV"/>
              </w:rPr>
              <w:t>Projekts “Līdzsvars visiem (B4A)”</w:t>
            </w:r>
            <w:r w:rsidRPr="00D414E5">
              <w:rPr>
                <w:lang w:eastAsia="lv-LV" w:bidi="lo-LA"/>
              </w:rPr>
              <w:t xml:space="preserve"> </w:t>
            </w:r>
            <w:r w:rsidRPr="00D414E5">
              <w:rPr>
                <w:i/>
                <w:iCs/>
                <w:sz w:val="18"/>
                <w:szCs w:val="18"/>
                <w:lang w:eastAsia="lv-LV"/>
              </w:rPr>
              <w:t>Nr.881676-B4A-REC-AG-2019/REC-RGEN-WWLB-AG-2019</w:t>
            </w:r>
          </w:p>
        </w:tc>
        <w:tc>
          <w:tcPr>
            <w:tcW w:w="640"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329 613</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10 204</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i/>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1,5</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0,3</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70.21.00 Atmaksas valsts pamatbudžetā par Eiropas Savienības politiku instrumentu finansējumu (2014-2020)</w:t>
            </w:r>
            <w:r w:rsidRPr="00D414E5">
              <w:rPr>
                <w:sz w:val="18"/>
                <w:szCs w:val="18"/>
                <w:vertAlign w:val="superscript"/>
                <w:lang w:eastAsia="lv-LV"/>
              </w:rPr>
              <w:t>2</w:t>
            </w:r>
          </w:p>
        </w:tc>
        <w:tc>
          <w:tcPr>
            <w:tcW w:w="640"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right"/>
              <w:rPr>
                <w:sz w:val="18"/>
                <w:szCs w:val="18"/>
              </w:rPr>
            </w:pPr>
            <w:r w:rsidRPr="00D414E5">
              <w:rPr>
                <w:sz w:val="18"/>
                <w:szCs w:val="18"/>
              </w:rPr>
              <w:t>85 287</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 xml:space="preserve">70.22.00 Eiropas Atbalsta fonda vistrūcīgākajām personām (2014-2020) pasākumu īstenošana </w:t>
            </w:r>
          </w:p>
        </w:tc>
        <w:tc>
          <w:tcPr>
            <w:tcW w:w="640" w:type="pct"/>
          </w:tcPr>
          <w:p w:rsidR="008854FD" w:rsidRPr="00D414E5" w:rsidRDefault="008854FD" w:rsidP="00174760">
            <w:pPr>
              <w:spacing w:after="0"/>
              <w:ind w:firstLine="0"/>
              <w:jc w:val="right"/>
              <w:rPr>
                <w:sz w:val="18"/>
                <w:szCs w:val="18"/>
              </w:rPr>
            </w:pPr>
            <w:r w:rsidRPr="00D414E5">
              <w:rPr>
                <w:sz w:val="18"/>
                <w:szCs w:val="18"/>
              </w:rPr>
              <w:t>139 463</w:t>
            </w:r>
          </w:p>
        </w:tc>
        <w:tc>
          <w:tcPr>
            <w:tcW w:w="641" w:type="pct"/>
          </w:tcPr>
          <w:p w:rsidR="008854FD" w:rsidRPr="00D414E5" w:rsidRDefault="008854FD" w:rsidP="00174760">
            <w:pPr>
              <w:spacing w:after="0"/>
              <w:ind w:firstLine="0"/>
              <w:jc w:val="right"/>
              <w:rPr>
                <w:sz w:val="18"/>
                <w:szCs w:val="18"/>
              </w:rPr>
            </w:pPr>
            <w:r w:rsidRPr="00D414E5">
              <w:rPr>
                <w:sz w:val="18"/>
                <w:szCs w:val="18"/>
              </w:rPr>
              <w:t>159 644</w:t>
            </w:r>
          </w:p>
        </w:tc>
        <w:tc>
          <w:tcPr>
            <w:tcW w:w="641" w:type="pct"/>
          </w:tcPr>
          <w:p w:rsidR="008854FD" w:rsidRPr="00D414E5" w:rsidRDefault="008854FD" w:rsidP="00174760">
            <w:pPr>
              <w:spacing w:after="0"/>
              <w:ind w:firstLine="0"/>
              <w:jc w:val="right"/>
              <w:rPr>
                <w:sz w:val="18"/>
                <w:szCs w:val="18"/>
              </w:rPr>
            </w:pPr>
            <w:r w:rsidRPr="00D414E5">
              <w:rPr>
                <w:sz w:val="18"/>
                <w:szCs w:val="18"/>
              </w:rPr>
              <w:t>159 644</w:t>
            </w:r>
          </w:p>
        </w:tc>
        <w:tc>
          <w:tcPr>
            <w:tcW w:w="641" w:type="pct"/>
          </w:tcPr>
          <w:p w:rsidR="008854FD" w:rsidRPr="00D414E5" w:rsidRDefault="008854FD" w:rsidP="00174760">
            <w:pPr>
              <w:spacing w:after="0"/>
              <w:ind w:firstLine="0"/>
              <w:jc w:val="right"/>
              <w:rPr>
                <w:sz w:val="18"/>
                <w:szCs w:val="18"/>
              </w:rPr>
            </w:pPr>
            <w:r w:rsidRPr="00D414E5">
              <w:rPr>
                <w:sz w:val="18"/>
                <w:szCs w:val="18"/>
              </w:rPr>
              <w:t>122 879</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4</w:t>
            </w:r>
          </w:p>
        </w:tc>
        <w:tc>
          <w:tcPr>
            <w:tcW w:w="641" w:type="pct"/>
          </w:tcPr>
          <w:p w:rsidR="008854FD" w:rsidRPr="00D414E5" w:rsidRDefault="008854FD" w:rsidP="00174760">
            <w:pPr>
              <w:spacing w:after="0"/>
              <w:ind w:firstLine="0"/>
              <w:jc w:val="right"/>
              <w:rPr>
                <w:sz w:val="18"/>
                <w:szCs w:val="18"/>
              </w:rPr>
            </w:pPr>
            <w:r w:rsidRPr="00D414E5">
              <w:rPr>
                <w:sz w:val="18"/>
                <w:szCs w:val="18"/>
              </w:rPr>
              <w:t>4</w:t>
            </w:r>
          </w:p>
        </w:tc>
        <w:tc>
          <w:tcPr>
            <w:tcW w:w="641" w:type="pct"/>
          </w:tcPr>
          <w:p w:rsidR="008854FD" w:rsidRPr="00D414E5" w:rsidRDefault="008854FD" w:rsidP="00174760">
            <w:pPr>
              <w:spacing w:after="0"/>
              <w:ind w:firstLine="0"/>
              <w:jc w:val="right"/>
              <w:rPr>
                <w:sz w:val="18"/>
                <w:szCs w:val="18"/>
              </w:rPr>
            </w:pPr>
            <w:r w:rsidRPr="00D414E5">
              <w:rPr>
                <w:sz w:val="18"/>
                <w:szCs w:val="18"/>
              </w:rPr>
              <w:t>4</w:t>
            </w:r>
          </w:p>
        </w:tc>
        <w:tc>
          <w:tcPr>
            <w:tcW w:w="641" w:type="pct"/>
          </w:tcPr>
          <w:p w:rsidR="008854FD" w:rsidRPr="00D414E5" w:rsidRDefault="008854FD" w:rsidP="00174760">
            <w:pPr>
              <w:spacing w:after="0"/>
              <w:ind w:firstLine="0"/>
              <w:jc w:val="right"/>
              <w:rPr>
                <w:sz w:val="18"/>
                <w:szCs w:val="18"/>
              </w:rPr>
            </w:pPr>
            <w:r w:rsidRPr="00D414E5">
              <w:rPr>
                <w:sz w:val="18"/>
                <w:szCs w:val="18"/>
              </w:rPr>
              <w:t>3,3</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right="-111" w:firstLine="318"/>
              <w:rPr>
                <w:i/>
                <w:sz w:val="18"/>
                <w:szCs w:val="18"/>
                <w:lang w:eastAsia="lv-LV"/>
              </w:rPr>
            </w:pPr>
            <w:r w:rsidRPr="00D414E5">
              <w:rPr>
                <w:i/>
                <w:sz w:val="18"/>
                <w:szCs w:val="18"/>
                <w:lang w:eastAsia="lv-LV"/>
              </w:rPr>
              <w:t>Pasākums “Tehniskā palīdzība Eiropas Atbalsta fonda vistrūcīgākajām personām īstenošanai” Nr.CESPI/LM/002</w:t>
            </w: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139 463</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159 644</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159 644</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122 879</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424"/>
        </w:trPr>
        <w:tc>
          <w:tcPr>
            <w:tcW w:w="1790" w:type="pct"/>
            <w:vMerge/>
            <w:vAlign w:val="center"/>
          </w:tcPr>
          <w:p w:rsidR="008854FD" w:rsidRPr="00D414E5" w:rsidRDefault="008854FD" w:rsidP="00174760">
            <w:pPr>
              <w:spacing w:after="0"/>
              <w:ind w:firstLine="318"/>
              <w:jc w:val="left"/>
              <w:rPr>
                <w:i/>
                <w:sz w:val="18"/>
                <w:szCs w:val="18"/>
                <w:lang w:eastAsia="lv-LV"/>
              </w:rPr>
            </w:pPr>
          </w:p>
        </w:tc>
        <w:tc>
          <w:tcPr>
            <w:tcW w:w="640" w:type="pct"/>
          </w:tcPr>
          <w:p w:rsidR="008854FD" w:rsidRPr="00D414E5" w:rsidRDefault="008854FD" w:rsidP="00174760">
            <w:pPr>
              <w:spacing w:after="0"/>
              <w:ind w:firstLine="0"/>
              <w:jc w:val="right"/>
              <w:rPr>
                <w:i/>
                <w:iCs/>
                <w:sz w:val="18"/>
                <w:szCs w:val="18"/>
              </w:rPr>
            </w:pPr>
            <w:r w:rsidRPr="00D414E5">
              <w:rPr>
                <w:i/>
                <w:iCs/>
                <w:sz w:val="18"/>
                <w:szCs w:val="18"/>
              </w:rPr>
              <w:t>4</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4</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4</w:t>
            </w:r>
          </w:p>
        </w:tc>
        <w:tc>
          <w:tcPr>
            <w:tcW w:w="641" w:type="pct"/>
          </w:tcPr>
          <w:p w:rsidR="008854FD" w:rsidRPr="00D414E5" w:rsidRDefault="008854FD" w:rsidP="00174760">
            <w:pPr>
              <w:spacing w:after="0"/>
              <w:ind w:firstLine="0"/>
              <w:jc w:val="right"/>
              <w:rPr>
                <w:i/>
                <w:iCs/>
                <w:sz w:val="18"/>
                <w:szCs w:val="18"/>
              </w:rPr>
            </w:pPr>
            <w:r w:rsidRPr="00D414E5">
              <w:rPr>
                <w:i/>
                <w:iCs/>
                <w:sz w:val="18"/>
                <w:szCs w:val="18"/>
              </w:rPr>
              <w:t>3,3</w:t>
            </w:r>
          </w:p>
        </w:tc>
        <w:tc>
          <w:tcPr>
            <w:tcW w:w="647"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Pr>
                <w:sz w:val="18"/>
                <w:szCs w:val="18"/>
                <w:lang w:eastAsia="lv-LV"/>
              </w:rPr>
              <w:t>73.06</w:t>
            </w:r>
            <w:r w:rsidRPr="00D414E5">
              <w:rPr>
                <w:sz w:val="18"/>
                <w:szCs w:val="18"/>
                <w:lang w:eastAsia="lv-LV"/>
              </w:rPr>
              <w:t>.00 Ārvalstu finanšu palīdzības finansēto projektu īstenošana labklājības nozarē</w:t>
            </w:r>
          </w:p>
        </w:tc>
        <w:tc>
          <w:tcPr>
            <w:tcW w:w="640" w:type="pct"/>
          </w:tcPr>
          <w:p w:rsidR="008854FD" w:rsidRPr="00C12CEE" w:rsidRDefault="008854FD" w:rsidP="00174760">
            <w:pPr>
              <w:spacing w:after="0"/>
              <w:ind w:firstLine="0"/>
              <w:jc w:val="right"/>
              <w:rPr>
                <w:sz w:val="18"/>
                <w:szCs w:val="18"/>
              </w:rPr>
            </w:pPr>
            <w:r w:rsidRPr="00C12CEE">
              <w:rPr>
                <w:sz w:val="18"/>
                <w:szCs w:val="18"/>
              </w:rPr>
              <w:t>6 093</w:t>
            </w:r>
          </w:p>
        </w:tc>
        <w:tc>
          <w:tcPr>
            <w:tcW w:w="641" w:type="pct"/>
          </w:tcPr>
          <w:p w:rsidR="008854FD" w:rsidRPr="00C12CEE" w:rsidRDefault="008854FD" w:rsidP="00174760">
            <w:pPr>
              <w:spacing w:after="0"/>
              <w:ind w:firstLine="0"/>
              <w:jc w:val="center"/>
              <w:rPr>
                <w:sz w:val="18"/>
                <w:szCs w:val="18"/>
              </w:rPr>
            </w:pPr>
            <w:r w:rsidRPr="00C12CEE">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C12CEE" w:rsidRDefault="008854FD" w:rsidP="00174760">
            <w:pPr>
              <w:spacing w:after="0"/>
              <w:ind w:firstLine="0"/>
              <w:jc w:val="center"/>
              <w:rPr>
                <w:sz w:val="18"/>
                <w:szCs w:val="18"/>
              </w:rPr>
            </w:pPr>
            <w:r w:rsidRPr="00C12CEE">
              <w:rPr>
                <w:sz w:val="18"/>
                <w:szCs w:val="18"/>
              </w:rPr>
              <w:t>-</w:t>
            </w:r>
          </w:p>
        </w:tc>
        <w:tc>
          <w:tcPr>
            <w:tcW w:w="641" w:type="pct"/>
          </w:tcPr>
          <w:p w:rsidR="008854FD" w:rsidRPr="00C12CEE" w:rsidRDefault="008854FD" w:rsidP="00174760">
            <w:pPr>
              <w:spacing w:after="0"/>
              <w:ind w:firstLine="0"/>
              <w:jc w:val="center"/>
              <w:rPr>
                <w:sz w:val="18"/>
                <w:szCs w:val="18"/>
              </w:rPr>
            </w:pPr>
            <w:r w:rsidRPr="00C12CEE">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i/>
                <w:iCs/>
                <w:sz w:val="18"/>
                <w:szCs w:val="18"/>
                <w:lang w:eastAsia="lv-LV"/>
              </w:rPr>
              <w:t>Projekts “Ziemeļvalstu pieredzes apgūšana par iekļaujošu dizainu un pakalpojumu attīstību personām ar invaliditāti”</w:t>
            </w:r>
            <w:r w:rsidRPr="00D414E5">
              <w:rPr>
                <w:lang w:eastAsia="lv-LV" w:bidi="lo-LA"/>
              </w:rPr>
              <w:t xml:space="preserve"> </w:t>
            </w:r>
            <w:r w:rsidRPr="00D414E5">
              <w:rPr>
                <w:i/>
                <w:iCs/>
                <w:sz w:val="18"/>
                <w:szCs w:val="18"/>
                <w:lang w:eastAsia="lv-LV"/>
              </w:rPr>
              <w:t>Nr.</w:t>
            </w:r>
            <w:r w:rsidRPr="00D414E5">
              <w:t xml:space="preserve"> </w:t>
            </w:r>
            <w:r w:rsidRPr="00D414E5">
              <w:rPr>
                <w:i/>
                <w:iCs/>
                <w:sz w:val="18"/>
                <w:szCs w:val="18"/>
                <w:lang w:eastAsia="lv-LV"/>
              </w:rPr>
              <w:t>PA-GRO-1264</w:t>
            </w:r>
          </w:p>
        </w:tc>
        <w:tc>
          <w:tcPr>
            <w:tcW w:w="640" w:type="pct"/>
          </w:tcPr>
          <w:p w:rsidR="008854FD" w:rsidRPr="00C12CEE" w:rsidRDefault="008854FD" w:rsidP="00174760">
            <w:pPr>
              <w:spacing w:after="0"/>
              <w:ind w:firstLine="0"/>
              <w:jc w:val="right"/>
              <w:rPr>
                <w:i/>
                <w:iCs/>
                <w:sz w:val="18"/>
                <w:szCs w:val="18"/>
              </w:rPr>
            </w:pPr>
            <w:r w:rsidRPr="00C12CEE">
              <w:rPr>
                <w:i/>
                <w:iCs/>
                <w:sz w:val="18"/>
                <w:szCs w:val="18"/>
              </w:rPr>
              <w:t>6 093</w:t>
            </w:r>
          </w:p>
        </w:tc>
        <w:tc>
          <w:tcPr>
            <w:tcW w:w="641" w:type="pct"/>
          </w:tcPr>
          <w:p w:rsidR="008854FD" w:rsidRPr="00C12CEE" w:rsidRDefault="008854FD" w:rsidP="00174760">
            <w:pPr>
              <w:spacing w:after="0"/>
              <w:ind w:firstLine="0"/>
              <w:jc w:val="center"/>
              <w:rPr>
                <w:sz w:val="18"/>
                <w:szCs w:val="18"/>
              </w:rPr>
            </w:pPr>
            <w:r w:rsidRPr="00C12CEE">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7"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97.01.00 Labklājības nozares vadība un politikas plānošana</w:t>
            </w:r>
          </w:p>
        </w:tc>
        <w:tc>
          <w:tcPr>
            <w:tcW w:w="640" w:type="pct"/>
          </w:tcPr>
          <w:p w:rsidR="008854FD" w:rsidRPr="00D414E5" w:rsidRDefault="008854FD" w:rsidP="00174760">
            <w:pPr>
              <w:spacing w:after="0"/>
              <w:ind w:firstLine="0"/>
              <w:jc w:val="right"/>
              <w:rPr>
                <w:sz w:val="18"/>
                <w:szCs w:val="18"/>
              </w:rPr>
            </w:pPr>
            <w:r w:rsidRPr="00D414E5">
              <w:rPr>
                <w:sz w:val="18"/>
                <w:szCs w:val="18"/>
              </w:rPr>
              <w:t>4 147 373</w:t>
            </w:r>
          </w:p>
        </w:tc>
        <w:tc>
          <w:tcPr>
            <w:tcW w:w="641" w:type="pct"/>
          </w:tcPr>
          <w:p w:rsidR="008854FD" w:rsidRPr="00D414E5" w:rsidRDefault="008854FD" w:rsidP="00174760">
            <w:pPr>
              <w:spacing w:after="0"/>
              <w:ind w:firstLine="0"/>
              <w:jc w:val="right"/>
              <w:rPr>
                <w:sz w:val="18"/>
                <w:szCs w:val="18"/>
              </w:rPr>
            </w:pPr>
            <w:r w:rsidRPr="00D414E5">
              <w:rPr>
                <w:sz w:val="18"/>
                <w:szCs w:val="18"/>
              </w:rPr>
              <w:t>4 625 449</w:t>
            </w:r>
          </w:p>
        </w:tc>
        <w:tc>
          <w:tcPr>
            <w:tcW w:w="641" w:type="pct"/>
          </w:tcPr>
          <w:p w:rsidR="008854FD" w:rsidRPr="00D414E5" w:rsidRDefault="008854FD" w:rsidP="00174760">
            <w:pPr>
              <w:spacing w:after="0"/>
              <w:ind w:firstLine="0"/>
              <w:jc w:val="right"/>
              <w:rPr>
                <w:sz w:val="18"/>
                <w:szCs w:val="18"/>
              </w:rPr>
            </w:pPr>
            <w:r w:rsidRPr="00D414E5">
              <w:rPr>
                <w:sz w:val="18"/>
                <w:szCs w:val="18"/>
              </w:rPr>
              <w:t>4 639 792</w:t>
            </w:r>
          </w:p>
        </w:tc>
        <w:tc>
          <w:tcPr>
            <w:tcW w:w="641" w:type="pct"/>
          </w:tcPr>
          <w:p w:rsidR="008854FD" w:rsidRPr="00D414E5" w:rsidRDefault="008854FD" w:rsidP="00174760">
            <w:pPr>
              <w:spacing w:after="0"/>
              <w:ind w:firstLine="0"/>
              <w:jc w:val="right"/>
              <w:rPr>
                <w:sz w:val="18"/>
                <w:szCs w:val="18"/>
              </w:rPr>
            </w:pPr>
            <w:r w:rsidRPr="00D414E5">
              <w:rPr>
                <w:sz w:val="18"/>
                <w:szCs w:val="18"/>
              </w:rPr>
              <w:t>4 639 792</w:t>
            </w:r>
          </w:p>
        </w:tc>
        <w:tc>
          <w:tcPr>
            <w:tcW w:w="647" w:type="pct"/>
          </w:tcPr>
          <w:p w:rsidR="008854FD" w:rsidRPr="00D414E5" w:rsidRDefault="008854FD" w:rsidP="00174760">
            <w:pPr>
              <w:spacing w:after="0"/>
              <w:ind w:firstLine="5"/>
              <w:jc w:val="right"/>
              <w:rPr>
                <w:sz w:val="18"/>
                <w:szCs w:val="18"/>
              </w:rPr>
            </w:pPr>
            <w:r w:rsidRPr="00D414E5">
              <w:rPr>
                <w:sz w:val="18"/>
                <w:szCs w:val="18"/>
              </w:rPr>
              <w:t>4 639 792</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118,2</w:t>
            </w:r>
          </w:p>
        </w:tc>
        <w:tc>
          <w:tcPr>
            <w:tcW w:w="641" w:type="pct"/>
          </w:tcPr>
          <w:p w:rsidR="008854FD" w:rsidRPr="00D414E5" w:rsidRDefault="008854FD" w:rsidP="00174760">
            <w:pPr>
              <w:spacing w:after="0"/>
              <w:ind w:firstLine="0"/>
              <w:jc w:val="right"/>
              <w:rPr>
                <w:sz w:val="18"/>
                <w:szCs w:val="18"/>
              </w:rPr>
            </w:pPr>
            <w:r w:rsidRPr="00D414E5">
              <w:rPr>
                <w:sz w:val="18"/>
                <w:szCs w:val="18"/>
              </w:rPr>
              <w:t>139,2</w:t>
            </w:r>
          </w:p>
        </w:tc>
        <w:tc>
          <w:tcPr>
            <w:tcW w:w="641" w:type="pct"/>
          </w:tcPr>
          <w:p w:rsidR="008854FD" w:rsidRPr="00D414E5" w:rsidRDefault="008854FD" w:rsidP="00174760">
            <w:pPr>
              <w:spacing w:after="0"/>
              <w:ind w:firstLine="0"/>
              <w:jc w:val="right"/>
              <w:rPr>
                <w:sz w:val="18"/>
                <w:szCs w:val="18"/>
              </w:rPr>
            </w:pPr>
            <w:r w:rsidRPr="00D414E5">
              <w:rPr>
                <w:sz w:val="18"/>
                <w:szCs w:val="18"/>
              </w:rPr>
              <w:t>139,2</w:t>
            </w:r>
          </w:p>
        </w:tc>
        <w:tc>
          <w:tcPr>
            <w:tcW w:w="641" w:type="pct"/>
          </w:tcPr>
          <w:p w:rsidR="008854FD" w:rsidRPr="00D414E5" w:rsidRDefault="008854FD" w:rsidP="00174760">
            <w:pPr>
              <w:spacing w:after="0"/>
              <w:ind w:firstLine="0"/>
              <w:jc w:val="right"/>
              <w:rPr>
                <w:sz w:val="18"/>
                <w:szCs w:val="18"/>
              </w:rPr>
            </w:pPr>
            <w:r w:rsidRPr="00D414E5">
              <w:rPr>
                <w:sz w:val="18"/>
                <w:szCs w:val="18"/>
              </w:rPr>
              <w:t>139,2</w:t>
            </w:r>
          </w:p>
        </w:tc>
        <w:tc>
          <w:tcPr>
            <w:tcW w:w="647" w:type="pct"/>
          </w:tcPr>
          <w:p w:rsidR="008854FD" w:rsidRPr="00D414E5" w:rsidRDefault="008854FD" w:rsidP="00174760">
            <w:pPr>
              <w:spacing w:after="0"/>
              <w:ind w:firstLine="5"/>
              <w:jc w:val="right"/>
              <w:rPr>
                <w:sz w:val="18"/>
                <w:szCs w:val="18"/>
              </w:rPr>
            </w:pPr>
            <w:r w:rsidRPr="00D414E5">
              <w:rPr>
                <w:sz w:val="18"/>
                <w:szCs w:val="18"/>
              </w:rPr>
              <w:t>139,2</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97.02.00 Nozares centralizēto funkciju izpilde</w:t>
            </w:r>
          </w:p>
        </w:tc>
        <w:tc>
          <w:tcPr>
            <w:tcW w:w="640" w:type="pct"/>
          </w:tcPr>
          <w:p w:rsidR="008854FD" w:rsidRPr="00D414E5" w:rsidRDefault="008854FD" w:rsidP="00174760">
            <w:pPr>
              <w:spacing w:after="0"/>
              <w:ind w:firstLine="0"/>
              <w:jc w:val="right"/>
              <w:rPr>
                <w:sz w:val="18"/>
                <w:szCs w:val="18"/>
              </w:rPr>
            </w:pPr>
            <w:r w:rsidRPr="00D414E5">
              <w:rPr>
                <w:sz w:val="18"/>
                <w:szCs w:val="18"/>
              </w:rPr>
              <w:t>3 343 181</w:t>
            </w:r>
          </w:p>
        </w:tc>
        <w:tc>
          <w:tcPr>
            <w:tcW w:w="641" w:type="pct"/>
          </w:tcPr>
          <w:p w:rsidR="008854FD" w:rsidRPr="00D414E5" w:rsidRDefault="008854FD" w:rsidP="00174760">
            <w:pPr>
              <w:spacing w:after="0"/>
              <w:ind w:firstLine="0"/>
              <w:jc w:val="right"/>
              <w:rPr>
                <w:sz w:val="18"/>
                <w:szCs w:val="18"/>
              </w:rPr>
            </w:pPr>
            <w:r w:rsidRPr="00D414E5">
              <w:rPr>
                <w:sz w:val="18"/>
                <w:szCs w:val="18"/>
              </w:rPr>
              <w:t>2 256 997</w:t>
            </w:r>
          </w:p>
        </w:tc>
        <w:tc>
          <w:tcPr>
            <w:tcW w:w="641" w:type="pct"/>
          </w:tcPr>
          <w:p w:rsidR="008854FD" w:rsidRPr="00D414E5" w:rsidRDefault="008854FD" w:rsidP="00174760">
            <w:pPr>
              <w:spacing w:after="0"/>
              <w:ind w:firstLine="0"/>
              <w:jc w:val="right"/>
              <w:rPr>
                <w:sz w:val="18"/>
                <w:szCs w:val="18"/>
              </w:rPr>
            </w:pPr>
            <w:r w:rsidRPr="00D414E5">
              <w:rPr>
                <w:sz w:val="18"/>
                <w:szCs w:val="18"/>
              </w:rPr>
              <w:t>7 234 092</w:t>
            </w:r>
          </w:p>
        </w:tc>
        <w:tc>
          <w:tcPr>
            <w:tcW w:w="641" w:type="pct"/>
          </w:tcPr>
          <w:p w:rsidR="008854FD" w:rsidRPr="00D414E5" w:rsidRDefault="008854FD" w:rsidP="00174760">
            <w:pPr>
              <w:spacing w:after="0"/>
              <w:ind w:firstLine="0"/>
              <w:jc w:val="right"/>
              <w:rPr>
                <w:sz w:val="18"/>
                <w:szCs w:val="18"/>
              </w:rPr>
            </w:pPr>
            <w:r w:rsidRPr="00D414E5">
              <w:rPr>
                <w:sz w:val="18"/>
                <w:szCs w:val="18"/>
              </w:rPr>
              <w:t>2 756 818</w:t>
            </w:r>
          </w:p>
        </w:tc>
        <w:tc>
          <w:tcPr>
            <w:tcW w:w="647" w:type="pct"/>
          </w:tcPr>
          <w:p w:rsidR="008854FD" w:rsidRPr="00D414E5" w:rsidRDefault="008854FD" w:rsidP="00174760">
            <w:pPr>
              <w:spacing w:after="0"/>
              <w:ind w:firstLine="5"/>
              <w:jc w:val="right"/>
              <w:rPr>
                <w:sz w:val="18"/>
                <w:szCs w:val="18"/>
              </w:rPr>
            </w:pPr>
            <w:r w:rsidRPr="00D414E5">
              <w:rPr>
                <w:sz w:val="18"/>
                <w:szCs w:val="18"/>
              </w:rPr>
              <w:t>2 697 681</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right"/>
              <w:rPr>
                <w:sz w:val="18"/>
                <w:szCs w:val="18"/>
              </w:rPr>
            </w:pPr>
            <w:r w:rsidRPr="00D414E5">
              <w:rPr>
                <w:sz w:val="18"/>
                <w:szCs w:val="18"/>
              </w:rPr>
              <w:t>14,8</w:t>
            </w:r>
          </w:p>
        </w:tc>
        <w:tc>
          <w:tcPr>
            <w:tcW w:w="641" w:type="pct"/>
          </w:tcPr>
          <w:p w:rsidR="008854FD" w:rsidRPr="00D414E5" w:rsidRDefault="008854FD" w:rsidP="00174760">
            <w:pPr>
              <w:spacing w:after="0"/>
              <w:ind w:firstLine="0"/>
              <w:jc w:val="right"/>
              <w:rPr>
                <w:sz w:val="18"/>
                <w:szCs w:val="18"/>
              </w:rPr>
            </w:pPr>
            <w:r w:rsidRPr="00D414E5">
              <w:rPr>
                <w:sz w:val="18"/>
                <w:szCs w:val="18"/>
              </w:rPr>
              <w:t>16,5</w:t>
            </w:r>
          </w:p>
        </w:tc>
        <w:tc>
          <w:tcPr>
            <w:tcW w:w="641" w:type="pct"/>
          </w:tcPr>
          <w:p w:rsidR="008854FD" w:rsidRPr="00D414E5" w:rsidRDefault="008854FD" w:rsidP="00174760">
            <w:pPr>
              <w:spacing w:after="0"/>
              <w:ind w:firstLine="0"/>
              <w:jc w:val="right"/>
              <w:rPr>
                <w:sz w:val="18"/>
                <w:szCs w:val="18"/>
              </w:rPr>
            </w:pPr>
            <w:r w:rsidRPr="00D414E5">
              <w:rPr>
                <w:sz w:val="18"/>
                <w:szCs w:val="18"/>
              </w:rPr>
              <w:t>16,5</w:t>
            </w:r>
          </w:p>
        </w:tc>
        <w:tc>
          <w:tcPr>
            <w:tcW w:w="641" w:type="pct"/>
          </w:tcPr>
          <w:p w:rsidR="008854FD" w:rsidRPr="00D414E5" w:rsidRDefault="008854FD" w:rsidP="00174760">
            <w:pPr>
              <w:spacing w:after="0"/>
              <w:ind w:firstLine="0"/>
              <w:jc w:val="right"/>
              <w:rPr>
                <w:sz w:val="18"/>
                <w:szCs w:val="18"/>
              </w:rPr>
            </w:pPr>
            <w:r w:rsidRPr="00D414E5">
              <w:rPr>
                <w:sz w:val="18"/>
                <w:szCs w:val="18"/>
              </w:rPr>
              <w:t>16,5</w:t>
            </w:r>
          </w:p>
        </w:tc>
        <w:tc>
          <w:tcPr>
            <w:tcW w:w="647" w:type="pct"/>
          </w:tcPr>
          <w:p w:rsidR="008854FD" w:rsidRPr="00D414E5" w:rsidRDefault="008854FD" w:rsidP="00174760">
            <w:pPr>
              <w:spacing w:after="0"/>
              <w:ind w:firstLine="5"/>
              <w:jc w:val="right"/>
              <w:rPr>
                <w:sz w:val="18"/>
                <w:szCs w:val="18"/>
              </w:rPr>
            </w:pPr>
            <w:r w:rsidRPr="00D414E5">
              <w:rPr>
                <w:sz w:val="18"/>
                <w:szCs w:val="18"/>
              </w:rPr>
              <w:t>16,5</w:t>
            </w:r>
          </w:p>
        </w:tc>
      </w:tr>
      <w:tr w:rsidR="008854FD" w:rsidRPr="00D414E5" w:rsidTr="00174760">
        <w:trPr>
          <w:trHeight w:val="142"/>
        </w:trPr>
        <w:tc>
          <w:tcPr>
            <w:tcW w:w="1790" w:type="pct"/>
            <w:vMerge w:val="restart"/>
            <w:vAlign w:val="center"/>
          </w:tcPr>
          <w:p w:rsidR="008854FD" w:rsidRPr="00D414E5" w:rsidRDefault="008854FD" w:rsidP="002D0F3A">
            <w:pPr>
              <w:spacing w:after="0"/>
              <w:ind w:firstLine="318"/>
              <w:rPr>
                <w:sz w:val="18"/>
                <w:szCs w:val="18"/>
                <w:vertAlign w:val="superscript"/>
                <w:lang w:eastAsia="lv-LV"/>
              </w:rPr>
            </w:pPr>
            <w:r w:rsidRPr="00D414E5">
              <w:rPr>
                <w:sz w:val="18"/>
                <w:szCs w:val="18"/>
                <w:lang w:eastAsia="lv-LV"/>
              </w:rPr>
              <w:t>99.00.00 Līdzekļu neparedzētiem gadījumiem izlietojums</w:t>
            </w:r>
            <w:r>
              <w:rPr>
                <w:sz w:val="18"/>
                <w:szCs w:val="18"/>
                <w:vertAlign w:val="superscript"/>
                <w:lang w:eastAsia="lv-LV"/>
              </w:rPr>
              <w:t>3</w:t>
            </w:r>
          </w:p>
        </w:tc>
        <w:tc>
          <w:tcPr>
            <w:tcW w:w="640" w:type="pct"/>
          </w:tcPr>
          <w:p w:rsidR="008854FD" w:rsidRPr="00D414E5" w:rsidRDefault="008854FD" w:rsidP="00174760">
            <w:pPr>
              <w:spacing w:after="0"/>
              <w:ind w:firstLine="0"/>
              <w:jc w:val="right"/>
              <w:rPr>
                <w:sz w:val="18"/>
                <w:szCs w:val="18"/>
              </w:rPr>
            </w:pPr>
            <w:r w:rsidRPr="00D414E5">
              <w:rPr>
                <w:sz w:val="18"/>
                <w:szCs w:val="18"/>
              </w:rPr>
              <w:t>27 401</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7" w:type="pct"/>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790" w:type="pct"/>
            <w:vMerge/>
            <w:vAlign w:val="center"/>
          </w:tcPr>
          <w:p w:rsidR="008854FD" w:rsidRPr="00D414E5" w:rsidRDefault="008854FD" w:rsidP="00174760">
            <w:pPr>
              <w:spacing w:after="0"/>
              <w:ind w:firstLine="318"/>
              <w:jc w:val="left"/>
              <w:rPr>
                <w:sz w:val="18"/>
                <w:szCs w:val="18"/>
                <w:lang w:eastAsia="lv-LV"/>
              </w:rPr>
            </w:pPr>
          </w:p>
        </w:tc>
        <w:tc>
          <w:tcPr>
            <w:tcW w:w="640"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1" w:type="pct"/>
          </w:tcPr>
          <w:p w:rsidR="008854FD" w:rsidRPr="00D414E5" w:rsidRDefault="008854FD" w:rsidP="00174760">
            <w:pPr>
              <w:spacing w:after="0"/>
              <w:ind w:firstLine="0"/>
              <w:jc w:val="center"/>
              <w:rPr>
                <w:b/>
                <w:sz w:val="18"/>
                <w:szCs w:val="18"/>
              </w:rPr>
            </w:pPr>
            <w:r w:rsidRPr="00D414E5">
              <w:rPr>
                <w:sz w:val="18"/>
                <w:szCs w:val="18"/>
              </w:rPr>
              <w:t>-</w:t>
            </w:r>
          </w:p>
        </w:tc>
        <w:tc>
          <w:tcPr>
            <w:tcW w:w="647" w:type="pct"/>
          </w:tcPr>
          <w:p w:rsidR="008854FD" w:rsidRPr="00D414E5" w:rsidRDefault="008854FD" w:rsidP="00174760">
            <w:pPr>
              <w:spacing w:after="0"/>
              <w:ind w:firstLine="5"/>
              <w:jc w:val="center"/>
              <w:rPr>
                <w:b/>
                <w:sz w:val="18"/>
                <w:szCs w:val="18"/>
              </w:rPr>
            </w:pPr>
            <w:r w:rsidRPr="00D414E5">
              <w:rPr>
                <w:sz w:val="18"/>
                <w:szCs w:val="18"/>
              </w:rPr>
              <w:t>-</w:t>
            </w:r>
          </w:p>
        </w:tc>
      </w:tr>
    </w:tbl>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C12CEE" w:rsidRDefault="008854FD" w:rsidP="008854FD">
      <w:pPr>
        <w:spacing w:after="0"/>
        <w:ind w:firstLine="425"/>
        <w:rPr>
          <w:sz w:val="18"/>
          <w:szCs w:val="18"/>
          <w:lang w:eastAsia="lv-LV"/>
        </w:rPr>
      </w:pPr>
      <w:r w:rsidRPr="00D414E5">
        <w:rPr>
          <w:sz w:val="18"/>
          <w:szCs w:val="18"/>
          <w:vertAlign w:val="superscript"/>
          <w:lang w:eastAsia="lv-LV"/>
        </w:rPr>
        <w:t>1</w:t>
      </w:r>
      <w:r w:rsidRPr="00D414E5">
        <w:rPr>
          <w:sz w:val="18"/>
          <w:szCs w:val="18"/>
          <w:lang w:eastAsia="lv-LV"/>
        </w:rPr>
        <w:t>Izdevumi kopā konsolidēti, neiekļaujot apakšprogrammas 97.02.00 “Nozares centralizēto funkciju izpilde” izdevumus: 2019.</w:t>
      </w:r>
      <w:r>
        <w:rPr>
          <w:sz w:val="18"/>
          <w:szCs w:val="18"/>
          <w:lang w:eastAsia="lv-LV"/>
        </w:rPr>
        <w:t xml:space="preserve"> – 2021.</w:t>
      </w:r>
      <w:r w:rsidRPr="00D414E5">
        <w:rPr>
          <w:sz w:val="18"/>
          <w:szCs w:val="18"/>
          <w:lang w:eastAsia="lv-LV"/>
        </w:rPr>
        <w:t xml:space="preserve"> gadā </w:t>
      </w:r>
      <w:r>
        <w:rPr>
          <w:sz w:val="18"/>
          <w:szCs w:val="18"/>
          <w:lang w:eastAsia="lv-LV"/>
        </w:rPr>
        <w:t xml:space="preserve"> ik gadu </w:t>
      </w:r>
      <w:r w:rsidRPr="00D414E5">
        <w:rPr>
          <w:sz w:val="18"/>
          <w:szCs w:val="18"/>
          <w:lang w:eastAsia="lv-LV"/>
        </w:rPr>
        <w:t xml:space="preserve">359 917 </w:t>
      </w:r>
      <w:r w:rsidRPr="00D414E5">
        <w:rPr>
          <w:i/>
          <w:sz w:val="18"/>
          <w:szCs w:val="18"/>
          <w:lang w:eastAsia="lv-LV"/>
        </w:rPr>
        <w:t>euro</w:t>
      </w:r>
      <w:r w:rsidRPr="00D414E5">
        <w:rPr>
          <w:sz w:val="18"/>
          <w:szCs w:val="18"/>
          <w:lang w:eastAsia="lv-LV"/>
        </w:rPr>
        <w:t xml:space="preserve"> apmērā (izdevumi valsts budžeta uzturēšanas izdevumu transfertiem no valsts pamatbudžeta uz speciālo budžetu 331 117 </w:t>
      </w:r>
      <w:r w:rsidRPr="00D414E5">
        <w:rPr>
          <w:i/>
          <w:sz w:val="18"/>
          <w:szCs w:val="18"/>
          <w:lang w:eastAsia="lv-LV"/>
        </w:rPr>
        <w:t>euro</w:t>
      </w:r>
      <w:r w:rsidRPr="00D414E5">
        <w:rPr>
          <w:sz w:val="18"/>
          <w:szCs w:val="18"/>
          <w:lang w:eastAsia="lv-LV"/>
        </w:rPr>
        <w:t xml:space="preserve"> apmērā un valsts budžeta kapitālo izdevumu transferti no valsts pamatbudžeta uz speciālo budžetu 28 800 </w:t>
      </w:r>
      <w:r w:rsidRPr="00D414E5">
        <w:rPr>
          <w:i/>
          <w:sz w:val="18"/>
          <w:szCs w:val="18"/>
          <w:lang w:eastAsia="lv-LV"/>
        </w:rPr>
        <w:t>euro</w:t>
      </w:r>
      <w:r w:rsidRPr="00D414E5">
        <w:rPr>
          <w:sz w:val="18"/>
          <w:szCs w:val="18"/>
          <w:lang w:eastAsia="lv-LV"/>
        </w:rPr>
        <w:t xml:space="preserve"> apmērā), 2022. gadā 385 747 </w:t>
      </w:r>
      <w:r w:rsidRPr="00D414E5">
        <w:rPr>
          <w:i/>
          <w:sz w:val="18"/>
          <w:szCs w:val="18"/>
          <w:lang w:eastAsia="lv-LV"/>
        </w:rPr>
        <w:t>euro</w:t>
      </w:r>
      <w:r w:rsidRPr="00D414E5">
        <w:rPr>
          <w:sz w:val="18"/>
          <w:szCs w:val="18"/>
          <w:lang w:eastAsia="lv-LV"/>
        </w:rPr>
        <w:t xml:space="preserve"> apmērā (izdevumi valsts budžeta uzturēšanas izdevumu transfertiem no valsts pamatbudžeta uz speciālo budžetu 356 947 </w:t>
      </w:r>
      <w:r w:rsidRPr="00D414E5">
        <w:rPr>
          <w:i/>
          <w:sz w:val="18"/>
          <w:szCs w:val="18"/>
          <w:lang w:eastAsia="lv-LV"/>
        </w:rPr>
        <w:t>euro</w:t>
      </w:r>
      <w:r w:rsidRPr="00D414E5">
        <w:rPr>
          <w:sz w:val="18"/>
          <w:szCs w:val="18"/>
          <w:lang w:eastAsia="lv-LV"/>
        </w:rPr>
        <w:t xml:space="preserve"> apmērā un valsts budžeta kapitālo izdevumu transferti no valsts pamatbudžeta uz speciālo budžetu 28 800 </w:t>
      </w:r>
      <w:r w:rsidRPr="00D414E5">
        <w:rPr>
          <w:i/>
          <w:sz w:val="18"/>
          <w:szCs w:val="18"/>
          <w:lang w:eastAsia="lv-LV"/>
        </w:rPr>
        <w:t>euro</w:t>
      </w:r>
      <w:r w:rsidRPr="00D414E5">
        <w:rPr>
          <w:sz w:val="18"/>
          <w:szCs w:val="18"/>
          <w:lang w:eastAsia="lv-LV"/>
        </w:rPr>
        <w:t xml:space="preserve"> apmērā), 2023. gadā 456 383 </w:t>
      </w:r>
      <w:r w:rsidRPr="00D414E5">
        <w:rPr>
          <w:i/>
          <w:iCs/>
          <w:sz w:val="18"/>
          <w:szCs w:val="18"/>
          <w:lang w:eastAsia="lv-LV"/>
        </w:rPr>
        <w:t>euro</w:t>
      </w:r>
      <w:r w:rsidRPr="00D414E5">
        <w:rPr>
          <w:sz w:val="18"/>
          <w:szCs w:val="18"/>
          <w:lang w:eastAsia="lv-LV"/>
        </w:rPr>
        <w:t xml:space="preserve"> apmērā (izdevumi valsts budžeta uzturēšanas izdevumu transfertiem no valsts pamatbudžeta uz speciālo budžetu 427 583 </w:t>
      </w:r>
      <w:r w:rsidRPr="00D414E5">
        <w:rPr>
          <w:i/>
          <w:iCs/>
          <w:sz w:val="18"/>
          <w:szCs w:val="18"/>
          <w:lang w:eastAsia="lv-LV"/>
        </w:rPr>
        <w:t>euro</w:t>
      </w:r>
      <w:r w:rsidRPr="00D414E5">
        <w:rPr>
          <w:sz w:val="18"/>
          <w:szCs w:val="18"/>
          <w:lang w:eastAsia="lv-LV"/>
        </w:rPr>
        <w:t xml:space="preserve"> apmērā un valsts budžeta kapitālo izdevumu transferti no valsts pamatbudžeta uz speciālo budžetu 28 800 </w:t>
      </w:r>
      <w:r w:rsidRPr="00D414E5">
        <w:rPr>
          <w:i/>
          <w:iCs/>
          <w:sz w:val="18"/>
          <w:szCs w:val="18"/>
          <w:lang w:eastAsia="lv-LV"/>
        </w:rPr>
        <w:t>euro</w:t>
      </w:r>
      <w:r w:rsidRPr="00D414E5">
        <w:rPr>
          <w:sz w:val="18"/>
          <w:szCs w:val="18"/>
          <w:lang w:eastAsia="lv-LV"/>
        </w:rPr>
        <w:t xml:space="preserve"> apmērā)</w:t>
      </w:r>
      <w:r>
        <w:rPr>
          <w:sz w:val="18"/>
          <w:szCs w:val="18"/>
          <w:lang w:eastAsia="lv-LV"/>
        </w:rPr>
        <w:t>. M</w:t>
      </w:r>
      <w:r w:rsidRPr="00D414E5">
        <w:rPr>
          <w:sz w:val="18"/>
          <w:szCs w:val="18"/>
          <w:lang w:eastAsia="lv-LV"/>
        </w:rPr>
        <w:t xml:space="preserve">inētie izdevumi </w:t>
      </w:r>
      <w:r w:rsidRPr="00C12CEE">
        <w:rPr>
          <w:sz w:val="18"/>
          <w:szCs w:val="18"/>
          <w:lang w:eastAsia="lv-LV"/>
        </w:rPr>
        <w:t>iekļauti pie darbības jomas „</w:t>
      </w:r>
      <w:r>
        <w:rPr>
          <w:sz w:val="18"/>
          <w:szCs w:val="18"/>
          <w:lang w:eastAsia="lv-LV"/>
        </w:rPr>
        <w:t>Valsts sociālā apdrošināšana”</w:t>
      </w:r>
      <w:r w:rsidRPr="00C12CEE">
        <w:rPr>
          <w:sz w:val="18"/>
          <w:szCs w:val="18"/>
          <w:lang w:eastAsia="lv-LV"/>
        </w:rPr>
        <w:t>.</w:t>
      </w:r>
    </w:p>
    <w:p w:rsidR="008854FD" w:rsidRPr="00C12CEE" w:rsidRDefault="008854FD" w:rsidP="008854FD">
      <w:pPr>
        <w:spacing w:after="0"/>
        <w:ind w:firstLine="425"/>
        <w:rPr>
          <w:sz w:val="18"/>
          <w:szCs w:val="18"/>
          <w:lang w:eastAsia="lv-LV"/>
        </w:rPr>
      </w:pPr>
      <w:r w:rsidRPr="00C12CEE">
        <w:rPr>
          <w:sz w:val="18"/>
          <w:szCs w:val="18"/>
          <w:vertAlign w:val="superscript"/>
          <w:lang w:eastAsia="lv-LV"/>
        </w:rPr>
        <w:t>2</w:t>
      </w:r>
      <w:r w:rsidRPr="00C12CEE">
        <w:rPr>
          <w:sz w:val="18"/>
          <w:szCs w:val="18"/>
          <w:lang w:eastAsia="lv-LV"/>
        </w:rPr>
        <w:t>Atmaksa valsts pamatbudžetā par projekta “Līdzsvars visiem (B4A)”</w:t>
      </w:r>
      <w:r w:rsidRPr="00C12CEE">
        <w:rPr>
          <w:rFonts w:ascii="Helv" w:hAnsi="Helv" w:cs="Helv"/>
          <w:lang w:eastAsia="lv-LV" w:bidi="lo-LA"/>
        </w:rPr>
        <w:t xml:space="preserve"> </w:t>
      </w:r>
      <w:r w:rsidRPr="00C12CEE">
        <w:rPr>
          <w:sz w:val="18"/>
          <w:szCs w:val="18"/>
          <w:lang w:eastAsia="lv-LV"/>
        </w:rPr>
        <w:t>Nr.881676-B4A-REC-AG-2019/REC-RGEN-WWLB-AG-2019 īstenošanu.</w:t>
      </w:r>
    </w:p>
    <w:p w:rsidR="008854FD" w:rsidRPr="00D414E5" w:rsidRDefault="008854FD" w:rsidP="008854FD">
      <w:pPr>
        <w:spacing w:after="0"/>
        <w:ind w:firstLine="425"/>
        <w:rPr>
          <w:sz w:val="18"/>
          <w:szCs w:val="18"/>
          <w:lang w:eastAsia="lv-LV"/>
        </w:rPr>
      </w:pPr>
      <w:r>
        <w:rPr>
          <w:sz w:val="18"/>
          <w:szCs w:val="18"/>
          <w:vertAlign w:val="superscript"/>
          <w:lang w:eastAsia="lv-LV"/>
        </w:rPr>
        <w:t>3</w:t>
      </w:r>
      <w:r w:rsidRPr="00D414E5">
        <w:rPr>
          <w:sz w:val="18"/>
          <w:szCs w:val="18"/>
          <w:lang w:eastAsia="lv-LV"/>
        </w:rPr>
        <w:t>Izdevumi, kas saistīti ar atlaišanas pabalsta un kompensācijas par neizmantotajām atvaļinājuma dienām izmaksām labklājības ministra konsultatīvajām amatpersonām un parlamentārajam sekretāram, beidzot pildīt amata pienākumus (2019. gadā).</w:t>
      </w:r>
    </w:p>
    <w:p w:rsidR="008854FD" w:rsidRPr="00D414E5" w:rsidRDefault="008854FD" w:rsidP="007F7991">
      <w:pPr>
        <w:spacing w:before="240"/>
        <w:ind w:firstLine="0"/>
        <w:jc w:val="left"/>
        <w:rPr>
          <w:b/>
          <w:lang w:eastAsia="lv-LV"/>
        </w:rPr>
      </w:pPr>
      <w:r w:rsidRPr="00D414E5">
        <w:rPr>
          <w:b/>
          <w:lang w:eastAsia="lv-LV"/>
        </w:rPr>
        <w:t>2. Valsts sociālā apdrošināšana</w:t>
      </w:r>
    </w:p>
    <w:p w:rsidR="008854FD" w:rsidRPr="00D414E5" w:rsidRDefault="008854FD" w:rsidP="008854FD">
      <w:pPr>
        <w:spacing w:after="0"/>
        <w:ind w:firstLine="0"/>
        <w:jc w:val="left"/>
        <w:rPr>
          <w:sz w:val="8"/>
          <w:lang w:eastAsia="lv-LV"/>
        </w:rPr>
      </w:pPr>
    </w:p>
    <w:tbl>
      <w:tblPr>
        <w:tblStyle w:val="TableGrid2"/>
        <w:tblW w:w="5000" w:type="pct"/>
        <w:tblLook w:val="04A0" w:firstRow="1" w:lastRow="0" w:firstColumn="1" w:lastColumn="0" w:noHBand="0" w:noVBand="1"/>
      </w:tblPr>
      <w:tblGrid>
        <w:gridCol w:w="4106"/>
        <w:gridCol w:w="2552"/>
        <w:gridCol w:w="1134"/>
        <w:gridCol w:w="1269"/>
      </w:tblGrid>
      <w:tr w:rsidR="008854FD" w:rsidRPr="00D414E5" w:rsidTr="00955838">
        <w:trPr>
          <w:trHeight w:val="283"/>
          <w:tblHeader/>
        </w:trPr>
        <w:tc>
          <w:tcPr>
            <w:tcW w:w="5000" w:type="pct"/>
            <w:gridSpan w:val="4"/>
            <w:shd w:val="clear" w:color="auto" w:fill="D9D9D9"/>
          </w:tcPr>
          <w:p w:rsidR="008854FD" w:rsidRPr="00D414E5" w:rsidRDefault="008854FD" w:rsidP="00174760">
            <w:pPr>
              <w:spacing w:after="0"/>
              <w:ind w:firstLine="0"/>
              <w:rPr>
                <w:sz w:val="18"/>
                <w:szCs w:val="18"/>
              </w:rPr>
            </w:pPr>
            <w:r w:rsidRPr="00D414E5">
              <w:rPr>
                <w:b/>
                <w:sz w:val="18"/>
                <w:szCs w:val="18"/>
                <w:lang w:eastAsia="lv-LV"/>
              </w:rPr>
              <w:t>Politikas mērķis:</w:t>
            </w:r>
          </w:p>
          <w:p w:rsidR="008854FD" w:rsidRPr="00D414E5" w:rsidRDefault="008854FD" w:rsidP="00174760">
            <w:pPr>
              <w:spacing w:after="0"/>
              <w:ind w:firstLine="0"/>
              <w:rPr>
                <w:b/>
                <w:sz w:val="18"/>
                <w:szCs w:val="18"/>
                <w:lang w:eastAsia="lv-LV"/>
              </w:rPr>
            </w:pPr>
            <w:r w:rsidRPr="00D414E5">
              <w:rPr>
                <w:b/>
                <w:sz w:val="18"/>
                <w:szCs w:val="18"/>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rsidR="008854FD" w:rsidRPr="00D414E5" w:rsidRDefault="008854FD" w:rsidP="00174760">
            <w:pPr>
              <w:spacing w:after="0"/>
              <w:ind w:firstLine="0"/>
              <w:rPr>
                <w:b/>
                <w:sz w:val="18"/>
                <w:szCs w:val="18"/>
                <w:lang w:eastAsia="lv-LV"/>
              </w:rPr>
            </w:pPr>
            <w:r w:rsidRPr="00D414E5">
              <w:rPr>
                <w:b/>
                <w:sz w:val="18"/>
                <w:szCs w:val="18"/>
                <w:lang w:eastAsia="lv-LV"/>
              </w:rPr>
              <w:t xml:space="preserve">2) nodrošināt valsts sociālās apdrošināšanas sistēmas funkcionēšanu un stabilitāti ilgtermiņā </w:t>
            </w:r>
            <w:r w:rsidRPr="00D414E5">
              <w:rPr>
                <w:sz w:val="18"/>
                <w:szCs w:val="18"/>
                <w:lang w:eastAsia="lv-LV"/>
              </w:rPr>
              <w:t xml:space="preserve">/ </w:t>
            </w:r>
            <w:r w:rsidRPr="00D414E5">
              <w:rPr>
                <w:i/>
                <w:sz w:val="18"/>
                <w:szCs w:val="18"/>
                <w:lang w:eastAsia="lv-LV"/>
              </w:rPr>
              <w:t>Koncepcija par sociālās apdrošināšanas sistēmas stabilitāti ilgtermiņā</w:t>
            </w:r>
          </w:p>
        </w:tc>
      </w:tr>
      <w:tr w:rsidR="008854FD" w:rsidRPr="00D414E5" w:rsidTr="00955838">
        <w:trPr>
          <w:trHeight w:val="425"/>
          <w:tblHeader/>
        </w:trPr>
        <w:tc>
          <w:tcPr>
            <w:tcW w:w="2266" w:type="pct"/>
            <w:shd w:val="clear" w:color="auto" w:fill="auto"/>
          </w:tcPr>
          <w:p w:rsidR="008854FD" w:rsidRPr="00D414E5" w:rsidRDefault="008854FD" w:rsidP="00174760">
            <w:pPr>
              <w:spacing w:after="0"/>
              <w:ind w:firstLine="0"/>
              <w:jc w:val="left"/>
              <w:rPr>
                <w:b/>
                <w:sz w:val="18"/>
                <w:szCs w:val="18"/>
                <w:lang w:eastAsia="lv-LV"/>
              </w:rPr>
            </w:pPr>
            <w:r w:rsidRPr="00D414E5">
              <w:rPr>
                <w:b/>
                <w:sz w:val="18"/>
                <w:szCs w:val="18"/>
                <w:lang w:eastAsia="lv-LV"/>
              </w:rPr>
              <w:t>Politikas rezultatīvie rādītāji</w:t>
            </w:r>
          </w:p>
        </w:tc>
        <w:tc>
          <w:tcPr>
            <w:tcW w:w="1408"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626"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r w:rsidRPr="00D414E5">
              <w:rPr>
                <w:sz w:val="18"/>
                <w:szCs w:val="18"/>
                <w:lang w:eastAsia="lv-LV"/>
              </w:rPr>
              <w:t>(2019)</w:t>
            </w:r>
          </w:p>
        </w:tc>
        <w:tc>
          <w:tcPr>
            <w:tcW w:w="700"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w:t>
            </w:r>
          </w:p>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vērtība </w:t>
            </w:r>
          </w:p>
          <w:p w:rsidR="008854FD" w:rsidRPr="00D414E5" w:rsidRDefault="008854FD" w:rsidP="00174760">
            <w:pPr>
              <w:spacing w:after="0"/>
              <w:ind w:firstLine="0"/>
              <w:jc w:val="center"/>
              <w:rPr>
                <w:b/>
                <w:sz w:val="18"/>
                <w:szCs w:val="18"/>
                <w:lang w:eastAsia="lv-LV"/>
              </w:rPr>
            </w:pPr>
            <w:r w:rsidRPr="00D414E5">
              <w:rPr>
                <w:sz w:val="18"/>
                <w:szCs w:val="18"/>
                <w:lang w:eastAsia="lv-LV"/>
              </w:rPr>
              <w:t>(2021)</w:t>
            </w:r>
          </w:p>
        </w:tc>
      </w:tr>
      <w:tr w:rsidR="008854FD" w:rsidRPr="00D414E5" w:rsidTr="00174760">
        <w:trPr>
          <w:trHeight w:val="567"/>
        </w:trPr>
        <w:tc>
          <w:tcPr>
            <w:tcW w:w="2266" w:type="pct"/>
          </w:tcPr>
          <w:p w:rsidR="008854FD" w:rsidRPr="00D414E5" w:rsidRDefault="008854FD" w:rsidP="00174760">
            <w:pPr>
              <w:spacing w:after="0"/>
              <w:ind w:firstLine="0"/>
              <w:rPr>
                <w:b/>
                <w:i/>
                <w:sz w:val="18"/>
                <w:szCs w:val="18"/>
                <w:lang w:eastAsia="lv-LV"/>
              </w:rPr>
            </w:pPr>
            <w:r w:rsidRPr="00D414E5">
              <w:rPr>
                <w:i/>
                <w:sz w:val="18"/>
                <w:szCs w:val="18"/>
                <w:lang w:eastAsia="lv-LV"/>
              </w:rPr>
              <w:t>Sociālās apdrošināšanas budžeta uzkrātais atlikums gada beigās (% no IKP)</w:t>
            </w:r>
          </w:p>
        </w:tc>
        <w:tc>
          <w:tcPr>
            <w:tcW w:w="1408" w:type="pct"/>
          </w:tcPr>
          <w:p w:rsidR="008854FD" w:rsidRPr="00D414E5" w:rsidRDefault="008854FD" w:rsidP="00174760">
            <w:pPr>
              <w:spacing w:after="0"/>
              <w:ind w:firstLine="0"/>
              <w:rPr>
                <w:i/>
                <w:sz w:val="18"/>
                <w:szCs w:val="18"/>
                <w:lang w:eastAsia="lv-LV"/>
              </w:rPr>
            </w:pPr>
            <w:r w:rsidRPr="00D414E5">
              <w:rPr>
                <w:i/>
                <w:sz w:val="18"/>
                <w:szCs w:val="18"/>
                <w:lang w:eastAsia="lv-LV"/>
              </w:rPr>
              <w:t>Koncepcija par sociālās apdrošināšanas sistēmas stabilitāti ilgtermiņā</w:t>
            </w:r>
          </w:p>
        </w:tc>
        <w:tc>
          <w:tcPr>
            <w:tcW w:w="626" w:type="pct"/>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rPr>
              <w:t>3,7</w:t>
            </w:r>
          </w:p>
        </w:tc>
        <w:tc>
          <w:tcPr>
            <w:tcW w:w="700" w:type="pct"/>
            <w:vAlign w:val="center"/>
          </w:tcPr>
          <w:p w:rsidR="008854FD" w:rsidRPr="00D414E5" w:rsidRDefault="008854FD" w:rsidP="00174760">
            <w:pPr>
              <w:spacing w:after="0"/>
              <w:ind w:firstLine="0"/>
              <w:jc w:val="center"/>
              <w:rPr>
                <w:i/>
                <w:sz w:val="18"/>
                <w:szCs w:val="18"/>
                <w:lang w:eastAsia="lv-LV"/>
              </w:rPr>
            </w:pPr>
            <w:r w:rsidRPr="00C12CEE">
              <w:rPr>
                <w:i/>
                <w:sz w:val="18"/>
                <w:szCs w:val="18"/>
                <w:lang w:eastAsia="lv-LV"/>
              </w:rPr>
              <w:t>4,4</w:t>
            </w:r>
          </w:p>
        </w:tc>
      </w:tr>
      <w:tr w:rsidR="008854FD" w:rsidRPr="00D414E5" w:rsidTr="00174760">
        <w:trPr>
          <w:trHeight w:val="567"/>
        </w:trPr>
        <w:tc>
          <w:tcPr>
            <w:tcW w:w="2266" w:type="pct"/>
          </w:tcPr>
          <w:p w:rsidR="008854FD" w:rsidRPr="00D414E5" w:rsidRDefault="008854FD" w:rsidP="00174760">
            <w:pPr>
              <w:spacing w:after="0"/>
              <w:ind w:firstLine="0"/>
              <w:rPr>
                <w:i/>
                <w:sz w:val="18"/>
                <w:szCs w:val="18"/>
                <w:lang w:eastAsia="lv-LV"/>
              </w:rPr>
            </w:pPr>
            <w:r w:rsidRPr="00D414E5">
              <w:rPr>
                <w:i/>
                <w:sz w:val="18"/>
                <w:szCs w:val="18"/>
                <w:lang w:eastAsia="lv-LV"/>
              </w:rPr>
              <w:lastRenderedPageBreak/>
              <w:t>Sociālās apdrošināšanas sistēmas noslodze (uzskaitē esošo pensionāru skaits uz 1000 obligāti sociāli apdrošinātām personām gada beigās)</w:t>
            </w:r>
          </w:p>
        </w:tc>
        <w:tc>
          <w:tcPr>
            <w:tcW w:w="1408" w:type="pct"/>
            <w:vAlign w:val="center"/>
          </w:tcPr>
          <w:p w:rsidR="008854FD" w:rsidRPr="00D414E5" w:rsidRDefault="008854FD" w:rsidP="00174760">
            <w:pPr>
              <w:spacing w:after="0"/>
              <w:ind w:firstLine="0"/>
              <w:rPr>
                <w:i/>
                <w:sz w:val="18"/>
                <w:szCs w:val="18"/>
                <w:lang w:eastAsia="lv-LV"/>
              </w:rPr>
            </w:pPr>
            <w:r w:rsidRPr="00D414E5">
              <w:rPr>
                <w:i/>
                <w:sz w:val="18"/>
                <w:szCs w:val="18"/>
                <w:lang w:eastAsia="lv-LV"/>
              </w:rPr>
              <w:t>Koncepcija par sociālās apdrošināšanas sistēmas stabilitāti ilgtermiņā</w:t>
            </w:r>
          </w:p>
        </w:tc>
        <w:tc>
          <w:tcPr>
            <w:tcW w:w="626" w:type="pct"/>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rPr>
              <w:t>628</w:t>
            </w:r>
          </w:p>
        </w:tc>
        <w:tc>
          <w:tcPr>
            <w:tcW w:w="700" w:type="pct"/>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rPr>
              <w:t>619</w:t>
            </w:r>
          </w:p>
        </w:tc>
      </w:tr>
      <w:tr w:rsidR="008854FD" w:rsidRPr="00D414E5" w:rsidTr="00174760">
        <w:trPr>
          <w:trHeight w:val="197"/>
        </w:trPr>
        <w:tc>
          <w:tcPr>
            <w:tcW w:w="2266" w:type="pct"/>
          </w:tcPr>
          <w:p w:rsidR="008854FD" w:rsidRPr="00D414E5" w:rsidRDefault="008854FD" w:rsidP="00174760">
            <w:pPr>
              <w:spacing w:after="0"/>
              <w:ind w:firstLine="0"/>
              <w:jc w:val="left"/>
              <w:rPr>
                <w:sz w:val="18"/>
                <w:szCs w:val="18"/>
                <w:lang w:eastAsia="lv-LV"/>
              </w:rPr>
            </w:pPr>
            <w:r w:rsidRPr="00D414E5">
              <w:rPr>
                <w:b/>
                <w:bCs/>
                <w:sz w:val="18"/>
                <w:szCs w:val="18"/>
                <w:lang w:eastAsia="lv-LV"/>
              </w:rPr>
              <w:t xml:space="preserve">Valdības rīcības plāns </w:t>
            </w:r>
          </w:p>
        </w:tc>
        <w:tc>
          <w:tcPr>
            <w:tcW w:w="2734" w:type="pct"/>
            <w:gridSpan w:val="3"/>
          </w:tcPr>
          <w:p w:rsidR="008854FD" w:rsidRPr="00D414E5" w:rsidRDefault="008854FD" w:rsidP="00174760">
            <w:pPr>
              <w:spacing w:after="0"/>
              <w:ind w:firstLine="0"/>
              <w:jc w:val="left"/>
              <w:rPr>
                <w:i/>
                <w:sz w:val="18"/>
                <w:szCs w:val="18"/>
                <w:lang w:eastAsia="lv-LV"/>
              </w:rPr>
            </w:pPr>
            <w:r>
              <w:rPr>
                <w:i/>
                <w:iCs/>
                <w:sz w:val="18"/>
                <w:szCs w:val="18"/>
                <w:lang w:eastAsia="lv-LV"/>
              </w:rPr>
              <w:t>110.</w:t>
            </w:r>
          </w:p>
        </w:tc>
      </w:tr>
    </w:tbl>
    <w:p w:rsidR="008854FD" w:rsidRPr="007F7991" w:rsidRDefault="008854FD" w:rsidP="008854FD">
      <w:pPr>
        <w:spacing w:after="0"/>
        <w:ind w:firstLine="0"/>
        <w:jc w:val="left"/>
        <w:rPr>
          <w:sz w:val="10"/>
          <w:szCs w:val="16"/>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8854FD" w:rsidRPr="00D414E5" w:rsidTr="00174760">
        <w:trPr>
          <w:trHeight w:val="283"/>
          <w:tblHeader/>
        </w:trPr>
        <w:tc>
          <w:tcPr>
            <w:tcW w:w="1562" w:type="pct"/>
          </w:tcPr>
          <w:p w:rsidR="008854FD" w:rsidRPr="00D414E5" w:rsidRDefault="008854FD" w:rsidP="00174760">
            <w:pPr>
              <w:spacing w:after="0"/>
              <w:ind w:firstLine="0"/>
              <w:jc w:val="left"/>
              <w:rPr>
                <w:sz w:val="18"/>
                <w:szCs w:val="18"/>
              </w:rPr>
            </w:pPr>
          </w:p>
        </w:tc>
        <w:tc>
          <w:tcPr>
            <w:tcW w:w="702" w:type="pct"/>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684"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684"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683" w:type="pct"/>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685" w:type="pct"/>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5000" w:type="pct"/>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1562" w:type="pct"/>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b/>
                <w:sz w:val="18"/>
                <w:szCs w:val="18"/>
                <w:vertAlign w:val="superscript"/>
                <w:lang w:eastAsia="lv-LV"/>
              </w:rPr>
              <w:t>1</w:t>
            </w:r>
            <w:r w:rsidRPr="00D414E5">
              <w:rPr>
                <w:b/>
                <w:sz w:val="18"/>
                <w:szCs w:val="18"/>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702" w:type="pct"/>
          </w:tcPr>
          <w:p w:rsidR="008854FD" w:rsidRPr="00D414E5" w:rsidRDefault="008854FD" w:rsidP="00174760">
            <w:pPr>
              <w:spacing w:after="0"/>
              <w:ind w:left="-134" w:firstLine="0"/>
              <w:jc w:val="right"/>
              <w:rPr>
                <w:b/>
                <w:sz w:val="18"/>
                <w:szCs w:val="18"/>
                <w:lang w:eastAsia="lv-LV"/>
              </w:rPr>
            </w:pPr>
            <w:r w:rsidRPr="00D414E5">
              <w:rPr>
                <w:b/>
                <w:sz w:val="18"/>
                <w:szCs w:val="18"/>
                <w:lang w:eastAsia="lv-LV"/>
              </w:rPr>
              <w:t>2 734 601 046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left="-134" w:firstLine="0"/>
              <w:jc w:val="right"/>
              <w:rPr>
                <w:b/>
                <w:sz w:val="18"/>
                <w:szCs w:val="18"/>
                <w:lang w:eastAsia="lv-LV"/>
              </w:rPr>
            </w:pPr>
            <w:r w:rsidRPr="00D414E5">
              <w:rPr>
                <w:b/>
                <w:bCs/>
                <w:sz w:val="18"/>
                <w:szCs w:val="18"/>
              </w:rPr>
              <w:t>2 960 589 369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left="-134" w:firstLine="0"/>
              <w:jc w:val="right"/>
              <w:rPr>
                <w:b/>
                <w:sz w:val="18"/>
                <w:szCs w:val="18"/>
                <w:lang w:eastAsia="lv-LV"/>
              </w:rPr>
            </w:pPr>
            <w:r w:rsidRPr="00D414E5">
              <w:rPr>
                <w:b/>
                <w:bCs/>
                <w:sz w:val="18"/>
                <w:szCs w:val="18"/>
              </w:rPr>
              <w:t>3 155 865 777</w:t>
            </w:r>
          </w:p>
        </w:tc>
        <w:tc>
          <w:tcPr>
            <w:tcW w:w="683"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left="-134" w:firstLine="0"/>
              <w:jc w:val="right"/>
              <w:rPr>
                <w:b/>
                <w:sz w:val="18"/>
                <w:szCs w:val="18"/>
                <w:lang w:eastAsia="lv-LV"/>
              </w:rPr>
            </w:pPr>
            <w:r w:rsidRPr="00D414E5">
              <w:rPr>
                <w:b/>
                <w:bCs/>
                <w:sz w:val="18"/>
                <w:szCs w:val="18"/>
              </w:rPr>
              <w:t>3 209 738 557</w:t>
            </w:r>
          </w:p>
        </w:tc>
        <w:tc>
          <w:tcPr>
            <w:tcW w:w="685"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left="-134" w:firstLine="5"/>
              <w:jc w:val="right"/>
              <w:rPr>
                <w:b/>
                <w:sz w:val="18"/>
                <w:szCs w:val="18"/>
              </w:rPr>
            </w:pPr>
            <w:r w:rsidRPr="00D414E5">
              <w:rPr>
                <w:b/>
                <w:bCs/>
                <w:sz w:val="18"/>
                <w:szCs w:val="18"/>
              </w:rPr>
              <w:t>3 363 933 920</w:t>
            </w:r>
          </w:p>
        </w:tc>
      </w:tr>
      <w:tr w:rsidR="008854FD" w:rsidRPr="00D414E5" w:rsidTr="00174760">
        <w:trPr>
          <w:trHeight w:val="317"/>
        </w:trPr>
        <w:tc>
          <w:tcPr>
            <w:tcW w:w="1562" w:type="pct"/>
            <w:vMerge/>
          </w:tcPr>
          <w:p w:rsidR="008854FD" w:rsidRPr="00D414E5" w:rsidRDefault="008854FD" w:rsidP="00174760">
            <w:pPr>
              <w:spacing w:after="0"/>
              <w:ind w:firstLine="0"/>
              <w:jc w:val="left"/>
              <w:rPr>
                <w:sz w:val="18"/>
                <w:szCs w:val="18"/>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left="-134" w:firstLine="0"/>
              <w:jc w:val="right"/>
              <w:rPr>
                <w:b/>
                <w:sz w:val="18"/>
                <w:szCs w:val="18"/>
              </w:rPr>
            </w:pPr>
            <w:r w:rsidRPr="00D414E5">
              <w:rPr>
                <w:b/>
                <w:sz w:val="18"/>
                <w:szCs w:val="18"/>
              </w:rPr>
              <w:t>927,6</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left="-134" w:firstLine="0"/>
              <w:jc w:val="right"/>
              <w:rPr>
                <w:b/>
                <w:sz w:val="18"/>
                <w:szCs w:val="18"/>
              </w:rPr>
            </w:pPr>
            <w:r w:rsidRPr="00D414E5">
              <w:rPr>
                <w:b/>
                <w:bCs/>
                <w:sz w:val="18"/>
                <w:szCs w:val="18"/>
              </w:rPr>
              <w:t>978</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left="-134" w:firstLine="0"/>
              <w:jc w:val="right"/>
              <w:rPr>
                <w:b/>
                <w:sz w:val="18"/>
                <w:szCs w:val="18"/>
              </w:rPr>
            </w:pPr>
            <w:r w:rsidRPr="00D414E5">
              <w:rPr>
                <w:b/>
                <w:bCs/>
                <w:sz w:val="18"/>
                <w:szCs w:val="18"/>
              </w:rPr>
              <w:t>980,6</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left="-134" w:firstLine="0"/>
              <w:jc w:val="right"/>
              <w:rPr>
                <w:b/>
                <w:sz w:val="18"/>
                <w:szCs w:val="18"/>
              </w:rPr>
            </w:pPr>
            <w:r w:rsidRPr="00D414E5">
              <w:rPr>
                <w:b/>
                <w:bCs/>
                <w:sz w:val="18"/>
                <w:szCs w:val="18"/>
              </w:rPr>
              <w:t>978,5</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left="-134" w:firstLine="5"/>
              <w:jc w:val="right"/>
              <w:rPr>
                <w:b/>
                <w:sz w:val="18"/>
                <w:szCs w:val="18"/>
              </w:rPr>
            </w:pPr>
            <w:r w:rsidRPr="00D414E5">
              <w:rPr>
                <w:b/>
                <w:bCs/>
                <w:sz w:val="18"/>
                <w:szCs w:val="18"/>
              </w:rPr>
              <w:t>978</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04.00.00 Valsts atbalsts sociālajai apdrošināšanai</w:t>
            </w:r>
          </w:p>
        </w:tc>
        <w:tc>
          <w:tcPr>
            <w:tcW w:w="702" w:type="pct"/>
          </w:tcPr>
          <w:p w:rsidR="008854FD" w:rsidRPr="00D414E5" w:rsidRDefault="008854FD" w:rsidP="00174760">
            <w:pPr>
              <w:spacing w:after="0"/>
              <w:ind w:firstLine="0"/>
              <w:jc w:val="right"/>
              <w:rPr>
                <w:sz w:val="18"/>
                <w:szCs w:val="18"/>
              </w:rPr>
            </w:pPr>
            <w:r w:rsidRPr="00D414E5">
              <w:rPr>
                <w:sz w:val="18"/>
                <w:szCs w:val="18"/>
              </w:rPr>
              <w:t>29 708 961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31 021 971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87 940 587</w:t>
            </w:r>
          </w:p>
        </w:tc>
        <w:tc>
          <w:tcPr>
            <w:tcW w:w="683"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87 312 595</w:t>
            </w:r>
          </w:p>
        </w:tc>
        <w:tc>
          <w:tcPr>
            <w:tcW w:w="685"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87 210 031</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3" w:type="pct"/>
          </w:tcPr>
          <w:p w:rsidR="008854FD" w:rsidRPr="00D414E5" w:rsidRDefault="008854FD" w:rsidP="00174760">
            <w:pPr>
              <w:spacing w:after="0"/>
              <w:ind w:firstLine="0"/>
              <w:jc w:val="center"/>
              <w:rPr>
                <w:b/>
                <w:sz w:val="18"/>
                <w:szCs w:val="18"/>
              </w:rPr>
            </w:pPr>
            <w:r w:rsidRPr="00D414E5">
              <w:rPr>
                <w:sz w:val="18"/>
                <w:szCs w:val="18"/>
              </w:rPr>
              <w:t>-</w:t>
            </w:r>
          </w:p>
        </w:tc>
        <w:tc>
          <w:tcPr>
            <w:tcW w:w="685" w:type="pct"/>
            <w:tcBorders>
              <w:bottom w:val="single" w:sz="4" w:space="0" w:color="auto"/>
            </w:tcBorders>
          </w:tcPr>
          <w:p w:rsidR="008854FD" w:rsidRPr="00D414E5" w:rsidRDefault="008854FD" w:rsidP="00174760">
            <w:pPr>
              <w:spacing w:after="0"/>
              <w:ind w:firstLine="0"/>
              <w:jc w:val="center"/>
              <w:rPr>
                <w:b/>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rPr>
            </w:pPr>
            <w:r w:rsidRPr="00D414E5">
              <w:rPr>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166 646 603</w:t>
            </w:r>
          </w:p>
        </w:tc>
        <w:tc>
          <w:tcPr>
            <w:tcW w:w="684"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167 204 098</w:t>
            </w:r>
          </w:p>
        </w:tc>
        <w:tc>
          <w:tcPr>
            <w:tcW w:w="684"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163 190 847</w:t>
            </w:r>
          </w:p>
        </w:tc>
        <w:tc>
          <w:tcPr>
            <w:tcW w:w="683"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157 138 277</w:t>
            </w:r>
          </w:p>
        </w:tc>
        <w:tc>
          <w:tcPr>
            <w:tcW w:w="685" w:type="pct"/>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155 645 327</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3" w:type="pct"/>
          </w:tcPr>
          <w:p w:rsidR="008854FD" w:rsidRPr="00D414E5" w:rsidRDefault="008854FD" w:rsidP="00174760">
            <w:pPr>
              <w:spacing w:after="0"/>
              <w:ind w:firstLine="0"/>
              <w:jc w:val="center"/>
              <w:rPr>
                <w:b/>
                <w:sz w:val="18"/>
                <w:szCs w:val="18"/>
              </w:rPr>
            </w:pPr>
            <w:r w:rsidRPr="00D414E5">
              <w:rPr>
                <w:sz w:val="18"/>
                <w:szCs w:val="18"/>
              </w:rPr>
              <w:t>-</w:t>
            </w:r>
          </w:p>
        </w:tc>
        <w:tc>
          <w:tcPr>
            <w:tcW w:w="685" w:type="pct"/>
          </w:tcPr>
          <w:p w:rsidR="008854FD" w:rsidRPr="00D414E5" w:rsidRDefault="008854FD" w:rsidP="00174760">
            <w:pPr>
              <w:spacing w:after="0"/>
              <w:ind w:firstLine="0"/>
              <w:jc w:val="center"/>
              <w:rPr>
                <w:b/>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rPr>
            </w:pPr>
            <w:r w:rsidRPr="00D414E5">
              <w:rPr>
                <w:sz w:val="18"/>
                <w:szCs w:val="18"/>
              </w:rPr>
              <w:t>04.01.00 Valsts pensiju speciālais budžets</w:t>
            </w:r>
            <w:r w:rsidRPr="00D414E5">
              <w:rPr>
                <w:sz w:val="18"/>
                <w:szCs w:val="18"/>
                <w:vertAlign w:val="superscript"/>
              </w:rPr>
              <w:t>2</w:t>
            </w:r>
            <w:r w:rsidRPr="00D414E5">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2 011 228 615</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left="-118" w:firstLine="0"/>
              <w:jc w:val="right"/>
              <w:rPr>
                <w:sz w:val="18"/>
                <w:szCs w:val="18"/>
              </w:rPr>
            </w:pPr>
            <w:r w:rsidRPr="00D414E5">
              <w:rPr>
                <w:sz w:val="18"/>
                <w:szCs w:val="18"/>
              </w:rPr>
              <w:t>2 193 461 192</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left="-118" w:firstLine="0"/>
              <w:jc w:val="right"/>
              <w:rPr>
                <w:sz w:val="18"/>
                <w:szCs w:val="18"/>
              </w:rPr>
            </w:pPr>
            <w:r w:rsidRPr="00D414E5">
              <w:rPr>
                <w:sz w:val="18"/>
                <w:szCs w:val="18"/>
              </w:rPr>
              <w:t>2 264 039 493</w:t>
            </w:r>
          </w:p>
        </w:tc>
        <w:tc>
          <w:tcPr>
            <w:tcW w:w="683" w:type="pct"/>
            <w:tcBorders>
              <w:top w:val="single" w:sz="4" w:space="0" w:color="auto"/>
              <w:left w:val="nil"/>
              <w:bottom w:val="single" w:sz="4" w:space="0" w:color="auto"/>
              <w:right w:val="single" w:sz="4" w:space="0" w:color="auto"/>
            </w:tcBorders>
            <w:shd w:val="clear" w:color="000000" w:fill="FFFFFF"/>
            <w:vAlign w:val="bottom"/>
          </w:tcPr>
          <w:p w:rsidR="008854FD" w:rsidRPr="00D414E5" w:rsidRDefault="008854FD" w:rsidP="00174760">
            <w:pPr>
              <w:spacing w:after="0"/>
              <w:ind w:left="-118" w:firstLine="0"/>
              <w:jc w:val="right"/>
              <w:rPr>
                <w:sz w:val="18"/>
                <w:szCs w:val="18"/>
              </w:rPr>
            </w:pPr>
            <w:r w:rsidRPr="00D414E5">
              <w:rPr>
                <w:sz w:val="18"/>
                <w:szCs w:val="18"/>
              </w:rPr>
              <w:t>2 309 416 124</w:t>
            </w:r>
          </w:p>
        </w:tc>
        <w:tc>
          <w:tcPr>
            <w:tcW w:w="685" w:type="pct"/>
            <w:tcBorders>
              <w:top w:val="single" w:sz="4" w:space="0" w:color="auto"/>
              <w:left w:val="nil"/>
              <w:bottom w:val="single" w:sz="4" w:space="0" w:color="auto"/>
              <w:right w:val="single" w:sz="4" w:space="0" w:color="auto"/>
            </w:tcBorders>
            <w:shd w:val="clear" w:color="000000" w:fill="FFFFFF"/>
            <w:vAlign w:val="bottom"/>
          </w:tcPr>
          <w:p w:rsidR="008854FD" w:rsidRPr="00D414E5" w:rsidRDefault="008854FD" w:rsidP="00174760">
            <w:pPr>
              <w:spacing w:after="0"/>
              <w:ind w:left="-118" w:firstLine="0"/>
              <w:jc w:val="right"/>
              <w:rPr>
                <w:sz w:val="18"/>
                <w:szCs w:val="18"/>
              </w:rPr>
            </w:pPr>
            <w:r w:rsidRPr="00D414E5">
              <w:rPr>
                <w:sz w:val="18"/>
                <w:szCs w:val="18"/>
              </w:rPr>
              <w:t>2 438 253 422</w:t>
            </w:r>
          </w:p>
        </w:tc>
      </w:tr>
      <w:tr w:rsidR="008854FD" w:rsidRPr="00D414E5" w:rsidTr="00174760">
        <w:trPr>
          <w:trHeight w:val="142"/>
        </w:trPr>
        <w:tc>
          <w:tcPr>
            <w:tcW w:w="1562" w:type="pct"/>
            <w:vMerge/>
          </w:tcPr>
          <w:p w:rsidR="008854FD" w:rsidRPr="00D414E5" w:rsidRDefault="008854FD" w:rsidP="002D0F3A">
            <w:pPr>
              <w:spacing w:after="0"/>
              <w:ind w:firstLine="318"/>
              <w:rPr>
                <w:sz w:val="18"/>
                <w:szCs w:val="18"/>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rPr>
            </w:pPr>
            <w:r w:rsidRPr="00D414E5">
              <w:rPr>
                <w:sz w:val="18"/>
                <w:szCs w:val="18"/>
              </w:rPr>
              <w:t>04.02.00 Nodarbinātības speciālais budžets</w:t>
            </w:r>
            <w:r w:rsidRPr="00D414E5">
              <w:rPr>
                <w:sz w:val="18"/>
                <w:szCs w:val="18"/>
                <w:vertAlign w:val="superscript"/>
              </w:rPr>
              <w:t>3</w:t>
            </w:r>
            <w:r w:rsidRPr="00D414E5">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157 463 798</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150 162 793</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217 698 435</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180 309 519</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right"/>
              <w:rPr>
                <w:sz w:val="18"/>
                <w:szCs w:val="18"/>
              </w:rPr>
            </w:pPr>
            <w:r w:rsidRPr="00D414E5">
              <w:rPr>
                <w:sz w:val="18"/>
                <w:szCs w:val="18"/>
              </w:rPr>
              <w:t>164 741 817</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Borders>
              <w:bottom w:val="single" w:sz="4" w:space="0" w:color="auto"/>
            </w:tcBorders>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04.03.00 Darba negadījumu speciālais budžets</w:t>
            </w:r>
            <w:r w:rsidRPr="00D414E5">
              <w:rPr>
                <w:sz w:val="18"/>
                <w:szCs w:val="18"/>
                <w:vertAlign w:val="superscript"/>
                <w:lang w:eastAsia="lv-LV"/>
              </w:rPr>
              <w:t xml:space="preserve">4 </w:t>
            </w:r>
            <w:r w:rsidRPr="00D414E5">
              <w:rPr>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54 191 204</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62 200 269</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73 518 320</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82 770 921</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right"/>
              <w:rPr>
                <w:sz w:val="18"/>
                <w:szCs w:val="18"/>
              </w:rPr>
            </w:pPr>
            <w:r w:rsidRPr="00D414E5">
              <w:rPr>
                <w:sz w:val="18"/>
                <w:szCs w:val="18"/>
              </w:rPr>
              <w:t>91 643 387</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650 637 394</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712 302 529</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791 425 874</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834 091 584</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right"/>
              <w:rPr>
                <w:sz w:val="18"/>
                <w:szCs w:val="18"/>
              </w:rPr>
            </w:pPr>
            <w:r w:rsidRPr="00D414E5">
              <w:rPr>
                <w:sz w:val="18"/>
                <w:szCs w:val="18"/>
              </w:rPr>
              <w:t>871 190 844</w:t>
            </w:r>
          </w:p>
        </w:tc>
      </w:tr>
      <w:tr w:rsidR="008854FD" w:rsidRPr="00D414E5" w:rsidTr="00174760">
        <w:trPr>
          <w:trHeight w:val="142"/>
        </w:trPr>
        <w:tc>
          <w:tcPr>
            <w:tcW w:w="1562" w:type="pct"/>
            <w:vMerge/>
            <w:vAlign w:val="center"/>
          </w:tcPr>
          <w:p w:rsidR="008854FD" w:rsidRPr="00D414E5" w:rsidRDefault="008854FD" w:rsidP="00174760">
            <w:pPr>
              <w:spacing w:after="0"/>
              <w:ind w:firstLine="318"/>
              <w:jc w:val="left"/>
              <w:rPr>
                <w:sz w:val="18"/>
                <w:szCs w:val="18"/>
                <w:lang w:eastAsia="lv-LV"/>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18 871 278</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20 975 319</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23 447 686</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22 634 254</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right"/>
              <w:rPr>
                <w:sz w:val="18"/>
                <w:szCs w:val="18"/>
              </w:rPr>
            </w:pPr>
            <w:r w:rsidRPr="00D414E5">
              <w:rPr>
                <w:sz w:val="18"/>
                <w:szCs w:val="18"/>
              </w:rPr>
              <w:t>22 555 197</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926,1</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978</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978</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978</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right"/>
              <w:rPr>
                <w:sz w:val="18"/>
                <w:szCs w:val="18"/>
              </w:rPr>
            </w:pPr>
            <w:r w:rsidRPr="00D414E5">
              <w:rPr>
                <w:sz w:val="18"/>
                <w:szCs w:val="18"/>
              </w:rPr>
              <w:t>978</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bookmarkStart w:id="2" w:name="_Hlk864870"/>
            <w:r w:rsidRPr="00D414E5">
              <w:rPr>
                <w:sz w:val="18"/>
                <w:szCs w:val="18"/>
                <w:lang w:eastAsia="lv-LV"/>
              </w:rPr>
              <w:t>62.07.00 Eiropas Reģionālās attīstības fonda (ERAF) īstenotie pr</w:t>
            </w:r>
            <w:r w:rsidR="007F7991">
              <w:rPr>
                <w:sz w:val="18"/>
                <w:szCs w:val="18"/>
                <w:lang w:eastAsia="lv-LV"/>
              </w:rPr>
              <w:t>ojekti labklājības nozarē (2014</w:t>
            </w:r>
            <w:r w:rsidR="007F7991">
              <w:rPr>
                <w:sz w:val="18"/>
                <w:szCs w:val="18"/>
                <w:lang w:eastAsia="lv-LV"/>
              </w:rPr>
              <w:noBreakHyphen/>
            </w:r>
            <w:r w:rsidRPr="00D414E5">
              <w:rPr>
                <w:sz w:val="18"/>
                <w:szCs w:val="18"/>
                <w:lang w:eastAsia="lv-LV"/>
              </w:rPr>
              <w:t>2020)</w:t>
            </w: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right"/>
              <w:rPr>
                <w:b/>
                <w:sz w:val="18"/>
                <w:szCs w:val="18"/>
              </w:rPr>
            </w:pPr>
            <w:r w:rsidRPr="00D414E5">
              <w:rPr>
                <w:sz w:val="18"/>
                <w:szCs w:val="18"/>
              </w:rPr>
              <w:t>27 000</w:t>
            </w:r>
          </w:p>
        </w:tc>
        <w:tc>
          <w:tcPr>
            <w:tcW w:w="684" w:type="pct"/>
          </w:tcPr>
          <w:p w:rsidR="008854FD" w:rsidRPr="00D414E5" w:rsidRDefault="008854FD" w:rsidP="00174760">
            <w:pPr>
              <w:spacing w:after="0"/>
              <w:ind w:firstLine="0"/>
              <w:jc w:val="right"/>
              <w:rPr>
                <w:b/>
                <w:sz w:val="18"/>
                <w:szCs w:val="18"/>
              </w:rPr>
            </w:pPr>
            <w:r w:rsidRPr="00D414E5">
              <w:rPr>
                <w:sz w:val="18"/>
                <w:szCs w:val="18"/>
              </w:rPr>
              <w:t>833 897</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318 325</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center"/>
              <w:rPr>
                <w:b/>
                <w:sz w:val="18"/>
                <w:szCs w:val="18"/>
              </w:rPr>
            </w:pPr>
            <w:r w:rsidRPr="00D414E5">
              <w:rPr>
                <w:sz w:val="18"/>
                <w:szCs w:val="18"/>
              </w:rPr>
              <w:t>-</w:t>
            </w:r>
          </w:p>
        </w:tc>
        <w:tc>
          <w:tcPr>
            <w:tcW w:w="684" w:type="pct"/>
          </w:tcPr>
          <w:p w:rsidR="008854FD" w:rsidRPr="00D414E5" w:rsidRDefault="008854FD" w:rsidP="00174760">
            <w:pPr>
              <w:spacing w:after="0"/>
              <w:ind w:firstLine="0"/>
              <w:jc w:val="right"/>
              <w:rPr>
                <w:b/>
                <w:sz w:val="18"/>
                <w:szCs w:val="18"/>
              </w:rPr>
            </w:pPr>
            <w:r w:rsidRPr="00D414E5">
              <w:rPr>
                <w:sz w:val="18"/>
                <w:szCs w:val="18"/>
              </w:rPr>
              <w:t>2,6</w:t>
            </w:r>
          </w:p>
        </w:tc>
        <w:tc>
          <w:tcPr>
            <w:tcW w:w="683" w:type="pct"/>
          </w:tcPr>
          <w:p w:rsidR="008854FD" w:rsidRPr="00D414E5" w:rsidRDefault="008854FD" w:rsidP="00174760">
            <w:pPr>
              <w:spacing w:after="0"/>
              <w:ind w:firstLine="0"/>
              <w:jc w:val="right"/>
              <w:rPr>
                <w:b/>
                <w:sz w:val="18"/>
                <w:szCs w:val="18"/>
              </w:rPr>
            </w:pPr>
            <w:r w:rsidRPr="00D414E5">
              <w:rPr>
                <w:sz w:val="18"/>
                <w:szCs w:val="18"/>
              </w:rPr>
              <w:t>0,5</w:t>
            </w:r>
          </w:p>
        </w:tc>
        <w:tc>
          <w:tcPr>
            <w:tcW w:w="685" w:type="pct"/>
          </w:tcPr>
          <w:p w:rsidR="008854FD" w:rsidRPr="00D414E5" w:rsidRDefault="008854FD" w:rsidP="00174760">
            <w:pPr>
              <w:spacing w:after="0"/>
              <w:ind w:firstLine="5"/>
              <w:jc w:val="center"/>
              <w:rPr>
                <w:b/>
                <w:sz w:val="18"/>
                <w:szCs w:val="18"/>
              </w:rPr>
            </w:pPr>
            <w:r w:rsidRPr="00D414E5">
              <w:rPr>
                <w:sz w:val="18"/>
                <w:szCs w:val="18"/>
              </w:rPr>
              <w:t>-</w:t>
            </w:r>
          </w:p>
        </w:tc>
      </w:tr>
      <w:bookmarkEnd w:id="2"/>
      <w:tr w:rsidR="008854FD" w:rsidRPr="00D414E5" w:rsidTr="00174760">
        <w:trPr>
          <w:trHeight w:val="142"/>
        </w:trPr>
        <w:tc>
          <w:tcPr>
            <w:tcW w:w="1562"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Projekts “Publisko pakalpojumu daudzkanālu piegādes tehnoloģisko risinājumu izveide Valsts sociālās apdrošināšanas aģentū</w:t>
            </w:r>
            <w:r w:rsidR="007F7991">
              <w:rPr>
                <w:i/>
                <w:sz w:val="18"/>
                <w:szCs w:val="18"/>
                <w:lang w:eastAsia="lv-LV"/>
              </w:rPr>
              <w:t>ras pakalpojumu nodrošināšanai”</w:t>
            </w:r>
            <w:r w:rsidRPr="00D414E5">
              <w:rPr>
                <w:i/>
                <w:sz w:val="18"/>
                <w:szCs w:val="18"/>
                <w:lang w:eastAsia="lv-LV"/>
              </w:rPr>
              <w:t>Nr.2.2.1.1/19/I/007</w:t>
            </w:r>
          </w:p>
        </w:tc>
        <w:tc>
          <w:tcPr>
            <w:tcW w:w="702" w:type="pct"/>
          </w:tcPr>
          <w:p w:rsidR="008854FD" w:rsidRPr="00D414E5" w:rsidRDefault="008854FD" w:rsidP="00174760">
            <w:pPr>
              <w:spacing w:after="0"/>
              <w:ind w:firstLine="0"/>
              <w:jc w:val="center"/>
              <w:rPr>
                <w:i/>
                <w:iCs/>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4" w:type="pct"/>
          </w:tcPr>
          <w:p w:rsidR="008854FD" w:rsidRPr="00D414E5" w:rsidRDefault="008854FD" w:rsidP="00174760">
            <w:pPr>
              <w:spacing w:after="0"/>
              <w:ind w:firstLine="0"/>
              <w:jc w:val="right"/>
              <w:rPr>
                <w:i/>
                <w:iCs/>
                <w:sz w:val="18"/>
                <w:szCs w:val="18"/>
              </w:rPr>
            </w:pPr>
            <w:r w:rsidRPr="00D414E5">
              <w:rPr>
                <w:i/>
                <w:iCs/>
                <w:sz w:val="18"/>
                <w:szCs w:val="18"/>
              </w:rPr>
              <w:t>828 497</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318 325</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i/>
                <w:sz w:val="18"/>
                <w:szCs w:val="18"/>
                <w:lang w:eastAsia="lv-LV"/>
              </w:rPr>
            </w:pPr>
          </w:p>
        </w:tc>
        <w:tc>
          <w:tcPr>
            <w:tcW w:w="702" w:type="pct"/>
          </w:tcPr>
          <w:p w:rsidR="008854FD" w:rsidRPr="00D414E5" w:rsidRDefault="008854FD" w:rsidP="00174760">
            <w:pPr>
              <w:spacing w:after="0"/>
              <w:ind w:firstLine="0"/>
              <w:jc w:val="center"/>
              <w:rPr>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4" w:type="pct"/>
          </w:tcPr>
          <w:p w:rsidR="008854FD" w:rsidRPr="00D414E5" w:rsidRDefault="008854FD" w:rsidP="00174760">
            <w:pPr>
              <w:spacing w:after="0"/>
              <w:ind w:firstLine="0"/>
              <w:jc w:val="right"/>
              <w:rPr>
                <w:i/>
                <w:iCs/>
                <w:sz w:val="18"/>
                <w:szCs w:val="18"/>
              </w:rPr>
            </w:pPr>
            <w:r w:rsidRPr="00D414E5">
              <w:rPr>
                <w:i/>
                <w:iCs/>
                <w:sz w:val="18"/>
                <w:szCs w:val="18"/>
              </w:rPr>
              <w:t>2,6</w:t>
            </w:r>
          </w:p>
        </w:tc>
        <w:tc>
          <w:tcPr>
            <w:tcW w:w="683" w:type="pct"/>
          </w:tcPr>
          <w:p w:rsidR="008854FD" w:rsidRPr="00D414E5" w:rsidRDefault="008854FD" w:rsidP="00174760">
            <w:pPr>
              <w:spacing w:after="0"/>
              <w:ind w:firstLine="0"/>
              <w:jc w:val="right"/>
              <w:rPr>
                <w:i/>
                <w:iCs/>
                <w:sz w:val="18"/>
                <w:szCs w:val="18"/>
              </w:rPr>
            </w:pPr>
            <w:r w:rsidRPr="00D414E5">
              <w:rPr>
                <w:i/>
                <w:iCs/>
                <w:sz w:val="18"/>
                <w:szCs w:val="18"/>
              </w:rPr>
              <w:t>0,5</w:t>
            </w:r>
          </w:p>
        </w:tc>
        <w:tc>
          <w:tcPr>
            <w:tcW w:w="685" w:type="pct"/>
          </w:tcPr>
          <w:p w:rsidR="008854FD" w:rsidRPr="00D414E5" w:rsidRDefault="008854FD" w:rsidP="00174760">
            <w:pPr>
              <w:spacing w:after="0"/>
              <w:ind w:firstLine="5"/>
              <w:jc w:val="center"/>
              <w:rPr>
                <w:b/>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Projekts “Fizisko personu datu pakalpojumu modernizācija” Nr.2.2.1.1/17/I/006</w:t>
            </w:r>
          </w:p>
        </w:tc>
        <w:tc>
          <w:tcPr>
            <w:tcW w:w="702" w:type="pct"/>
          </w:tcPr>
          <w:p w:rsidR="008854FD" w:rsidRPr="00D414E5" w:rsidRDefault="008854FD" w:rsidP="00174760">
            <w:pPr>
              <w:spacing w:after="0"/>
              <w:ind w:firstLine="0"/>
              <w:jc w:val="center"/>
              <w:rPr>
                <w:i/>
                <w:sz w:val="18"/>
                <w:szCs w:val="18"/>
              </w:rPr>
            </w:pPr>
            <w:r w:rsidRPr="00D414E5">
              <w:rPr>
                <w:sz w:val="18"/>
                <w:szCs w:val="18"/>
              </w:rPr>
              <w:t>-</w:t>
            </w:r>
          </w:p>
        </w:tc>
        <w:tc>
          <w:tcPr>
            <w:tcW w:w="684" w:type="pct"/>
          </w:tcPr>
          <w:p w:rsidR="008854FD" w:rsidRPr="00D414E5" w:rsidRDefault="008854FD" w:rsidP="00174760">
            <w:pPr>
              <w:spacing w:after="0"/>
              <w:ind w:firstLine="0"/>
              <w:jc w:val="right"/>
              <w:rPr>
                <w:i/>
                <w:iCs/>
                <w:sz w:val="18"/>
                <w:szCs w:val="18"/>
              </w:rPr>
            </w:pPr>
            <w:r w:rsidRPr="00D414E5">
              <w:rPr>
                <w:i/>
                <w:iCs/>
                <w:sz w:val="18"/>
                <w:szCs w:val="18"/>
              </w:rPr>
              <w:t>27 000</w:t>
            </w:r>
          </w:p>
        </w:tc>
        <w:tc>
          <w:tcPr>
            <w:tcW w:w="684" w:type="pct"/>
          </w:tcPr>
          <w:p w:rsidR="008854FD" w:rsidRPr="00D414E5" w:rsidRDefault="008854FD" w:rsidP="00174760">
            <w:pPr>
              <w:spacing w:after="0"/>
              <w:ind w:firstLine="0"/>
              <w:jc w:val="right"/>
              <w:rPr>
                <w:i/>
                <w:iCs/>
                <w:sz w:val="18"/>
                <w:szCs w:val="18"/>
              </w:rPr>
            </w:pPr>
            <w:r w:rsidRPr="00D414E5">
              <w:rPr>
                <w:i/>
                <w:iCs/>
                <w:sz w:val="18"/>
                <w:szCs w:val="18"/>
              </w:rPr>
              <w:t>5 400</w:t>
            </w:r>
          </w:p>
        </w:tc>
        <w:tc>
          <w:tcPr>
            <w:tcW w:w="683" w:type="pct"/>
          </w:tcPr>
          <w:p w:rsidR="008854FD" w:rsidRPr="00D414E5" w:rsidRDefault="008854FD" w:rsidP="00174760">
            <w:pPr>
              <w:spacing w:after="0"/>
              <w:ind w:firstLine="0"/>
              <w:jc w:val="center"/>
              <w:rPr>
                <w:i/>
                <w:sz w:val="18"/>
                <w:szCs w:val="18"/>
              </w:rPr>
            </w:pPr>
            <w:r w:rsidRPr="00D414E5">
              <w:rPr>
                <w:sz w:val="18"/>
                <w:szCs w:val="18"/>
              </w:rPr>
              <w:t>-</w:t>
            </w:r>
          </w:p>
        </w:tc>
        <w:tc>
          <w:tcPr>
            <w:tcW w:w="685"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i/>
                <w:sz w:val="18"/>
                <w:szCs w:val="18"/>
                <w:lang w:eastAsia="lv-LV"/>
              </w:rPr>
            </w:pPr>
          </w:p>
        </w:tc>
        <w:tc>
          <w:tcPr>
            <w:tcW w:w="702" w:type="pct"/>
          </w:tcPr>
          <w:p w:rsidR="008854FD" w:rsidRPr="00D414E5" w:rsidRDefault="008854FD" w:rsidP="00174760">
            <w:pPr>
              <w:spacing w:after="0"/>
              <w:ind w:firstLine="0"/>
              <w:jc w:val="center"/>
              <w:rPr>
                <w:i/>
                <w:sz w:val="18"/>
                <w:szCs w:val="18"/>
              </w:rPr>
            </w:pPr>
            <w:r w:rsidRPr="00D414E5">
              <w:rPr>
                <w:sz w:val="18"/>
                <w:szCs w:val="18"/>
              </w:rPr>
              <w:t>-</w:t>
            </w:r>
          </w:p>
        </w:tc>
        <w:tc>
          <w:tcPr>
            <w:tcW w:w="684" w:type="pct"/>
          </w:tcPr>
          <w:p w:rsidR="008854FD" w:rsidRPr="00D414E5" w:rsidRDefault="008854FD" w:rsidP="00174760">
            <w:pPr>
              <w:spacing w:after="0"/>
              <w:ind w:firstLine="0"/>
              <w:jc w:val="center"/>
              <w:rPr>
                <w:i/>
                <w:sz w:val="18"/>
                <w:szCs w:val="18"/>
              </w:rPr>
            </w:pPr>
            <w:r w:rsidRPr="00D414E5">
              <w:rPr>
                <w:sz w:val="18"/>
                <w:szCs w:val="18"/>
              </w:rPr>
              <w:t>-</w:t>
            </w:r>
          </w:p>
        </w:tc>
        <w:tc>
          <w:tcPr>
            <w:tcW w:w="684" w:type="pct"/>
          </w:tcPr>
          <w:p w:rsidR="008854FD" w:rsidRPr="00D414E5" w:rsidRDefault="008854FD" w:rsidP="00174760">
            <w:pPr>
              <w:spacing w:after="0"/>
              <w:ind w:firstLine="0"/>
              <w:jc w:val="center"/>
              <w:rPr>
                <w:i/>
                <w:sz w:val="18"/>
                <w:szCs w:val="18"/>
              </w:rPr>
            </w:pPr>
            <w:r w:rsidRPr="00D414E5">
              <w:rPr>
                <w:sz w:val="18"/>
                <w:szCs w:val="18"/>
              </w:rPr>
              <w:t>-</w:t>
            </w:r>
          </w:p>
        </w:tc>
        <w:tc>
          <w:tcPr>
            <w:tcW w:w="683" w:type="pct"/>
          </w:tcPr>
          <w:p w:rsidR="008854FD" w:rsidRPr="00D414E5" w:rsidRDefault="008854FD" w:rsidP="00174760">
            <w:pPr>
              <w:spacing w:after="0"/>
              <w:ind w:firstLine="0"/>
              <w:jc w:val="center"/>
              <w:rPr>
                <w:i/>
                <w:sz w:val="18"/>
                <w:szCs w:val="18"/>
              </w:rPr>
            </w:pPr>
            <w:r w:rsidRPr="00D414E5">
              <w:rPr>
                <w:sz w:val="18"/>
                <w:szCs w:val="18"/>
              </w:rPr>
              <w:t>-</w:t>
            </w:r>
          </w:p>
        </w:tc>
        <w:tc>
          <w:tcPr>
            <w:tcW w:w="685" w:type="pct"/>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sz w:val="18"/>
                <w:szCs w:val="18"/>
                <w:lang w:eastAsia="lv-LV"/>
              </w:rPr>
            </w:pPr>
            <w:r w:rsidRPr="00D414E5">
              <w:rPr>
                <w:sz w:val="18"/>
                <w:szCs w:val="18"/>
                <w:lang w:eastAsia="lv-LV"/>
              </w:rPr>
              <w:t>70.08.00 Citu Eiropas Savienības politiku instrumentu projektu un pasākumu īstenošana labklājības nozarē</w:t>
            </w:r>
          </w:p>
        </w:tc>
        <w:tc>
          <w:tcPr>
            <w:tcW w:w="702" w:type="pct"/>
          </w:tcPr>
          <w:p w:rsidR="008854FD" w:rsidRPr="00D414E5" w:rsidRDefault="008854FD" w:rsidP="00174760">
            <w:pPr>
              <w:spacing w:after="0"/>
              <w:ind w:firstLine="0"/>
              <w:jc w:val="right"/>
              <w:rPr>
                <w:sz w:val="18"/>
                <w:szCs w:val="18"/>
              </w:rPr>
            </w:pPr>
            <w:r w:rsidRPr="00D414E5">
              <w:rPr>
                <w:sz w:val="18"/>
                <w:szCs w:val="18"/>
              </w:rPr>
              <w:t>1 867 855</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1 320 151</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i/>
                <w:iCs/>
                <w:sz w:val="18"/>
                <w:szCs w:val="18"/>
              </w:rPr>
            </w:pPr>
            <w:r w:rsidRPr="00D414E5">
              <w:rPr>
                <w:b/>
                <w:i/>
                <w:iCs/>
                <w:sz w:val="18"/>
                <w:szCs w:val="18"/>
              </w:rPr>
              <w:t>-</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sz w:val="18"/>
                <w:szCs w:val="18"/>
                <w:lang w:eastAsia="lv-LV"/>
              </w:rPr>
            </w:pPr>
          </w:p>
        </w:tc>
        <w:tc>
          <w:tcPr>
            <w:tcW w:w="702" w:type="pct"/>
          </w:tcPr>
          <w:p w:rsidR="008854FD" w:rsidRPr="00D414E5" w:rsidRDefault="008854FD" w:rsidP="00174760">
            <w:pPr>
              <w:spacing w:after="0"/>
              <w:ind w:firstLine="0"/>
              <w:jc w:val="right"/>
              <w:rPr>
                <w:sz w:val="18"/>
                <w:szCs w:val="18"/>
              </w:rPr>
            </w:pPr>
            <w:r w:rsidRPr="00D414E5">
              <w:rPr>
                <w:sz w:val="18"/>
                <w:szCs w:val="18"/>
              </w:rPr>
              <w:t>1,5</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b/>
                <w:sz w:val="18"/>
                <w:szCs w:val="18"/>
              </w:rPr>
            </w:pPr>
            <w:r w:rsidRPr="00D414E5">
              <w:rPr>
                <w:sz w:val="18"/>
                <w:szCs w:val="18"/>
              </w:rPr>
              <w:t>-</w:t>
            </w:r>
          </w:p>
        </w:tc>
        <w:tc>
          <w:tcPr>
            <w:tcW w:w="685"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i/>
                <w:sz w:val="18"/>
                <w:szCs w:val="18"/>
                <w:lang w:eastAsia="lv-LV"/>
              </w:rPr>
            </w:pPr>
            <w:r w:rsidRPr="00D414E5">
              <w:rPr>
                <w:i/>
                <w:sz w:val="18"/>
                <w:szCs w:val="18"/>
                <w:lang w:eastAsia="lv-LV"/>
              </w:rPr>
              <w:t>Projekts “LatEESSI” Nr.2017-LV-IA-0012</w:t>
            </w:r>
          </w:p>
        </w:tc>
        <w:tc>
          <w:tcPr>
            <w:tcW w:w="702" w:type="pct"/>
          </w:tcPr>
          <w:p w:rsidR="008854FD" w:rsidRPr="00D414E5" w:rsidRDefault="008854FD" w:rsidP="00174760">
            <w:pPr>
              <w:spacing w:after="0"/>
              <w:ind w:firstLine="0"/>
              <w:jc w:val="right"/>
              <w:rPr>
                <w:i/>
                <w:iCs/>
                <w:sz w:val="18"/>
                <w:szCs w:val="18"/>
              </w:rPr>
            </w:pPr>
            <w:r w:rsidRPr="00D414E5">
              <w:rPr>
                <w:i/>
                <w:iCs/>
                <w:sz w:val="18"/>
                <w:szCs w:val="18"/>
              </w:rPr>
              <w:t>1 867 855</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1 320 151</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i/>
                <w:iCs/>
                <w:sz w:val="18"/>
                <w:szCs w:val="18"/>
              </w:rPr>
            </w:pPr>
            <w:r w:rsidRPr="00D414E5">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i/>
                <w:sz w:val="18"/>
                <w:szCs w:val="18"/>
              </w:rPr>
            </w:pPr>
            <w:r w:rsidRPr="00D414E5">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ign w:val="center"/>
          </w:tcPr>
          <w:p w:rsidR="008854FD" w:rsidRPr="00D414E5" w:rsidRDefault="008854FD" w:rsidP="002D0F3A">
            <w:pPr>
              <w:spacing w:after="0"/>
              <w:ind w:firstLine="318"/>
              <w:rPr>
                <w:i/>
                <w:sz w:val="18"/>
                <w:szCs w:val="18"/>
                <w:lang w:eastAsia="lv-LV"/>
              </w:rPr>
            </w:pPr>
          </w:p>
        </w:tc>
        <w:tc>
          <w:tcPr>
            <w:tcW w:w="702" w:type="pct"/>
          </w:tcPr>
          <w:p w:rsidR="008854FD" w:rsidRPr="00D414E5" w:rsidRDefault="008854FD" w:rsidP="00174760">
            <w:pPr>
              <w:spacing w:after="0"/>
              <w:ind w:firstLine="0"/>
              <w:jc w:val="right"/>
              <w:rPr>
                <w:i/>
                <w:iCs/>
                <w:sz w:val="18"/>
                <w:szCs w:val="18"/>
              </w:rPr>
            </w:pPr>
            <w:r w:rsidRPr="00D414E5">
              <w:rPr>
                <w:i/>
                <w:iCs/>
                <w:sz w:val="18"/>
                <w:szCs w:val="18"/>
              </w:rPr>
              <w:t>1,5</w:t>
            </w:r>
          </w:p>
        </w:tc>
        <w:tc>
          <w:tcPr>
            <w:tcW w:w="684"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iCs/>
                <w:sz w:val="18"/>
                <w:szCs w:val="18"/>
              </w:rPr>
            </w:pPr>
            <w:r w:rsidRPr="00D414E5">
              <w:rPr>
                <w:iCs/>
                <w:sz w:val="18"/>
                <w:szCs w:val="18"/>
              </w:rPr>
              <w:t>-</w:t>
            </w:r>
          </w:p>
        </w:tc>
        <w:tc>
          <w:tcPr>
            <w:tcW w:w="684" w:type="pct"/>
          </w:tcPr>
          <w:p w:rsidR="008854FD" w:rsidRPr="00D414E5" w:rsidRDefault="008854FD" w:rsidP="00174760">
            <w:pPr>
              <w:spacing w:after="0"/>
              <w:ind w:firstLine="0"/>
              <w:jc w:val="center"/>
              <w:rPr>
                <w:i/>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restart"/>
            <w:vAlign w:val="center"/>
          </w:tcPr>
          <w:p w:rsidR="008854FD" w:rsidRPr="00D414E5" w:rsidRDefault="008854FD" w:rsidP="002D0F3A">
            <w:pPr>
              <w:spacing w:after="0"/>
              <w:ind w:firstLine="318"/>
              <w:rPr>
                <w:i/>
                <w:sz w:val="18"/>
                <w:szCs w:val="18"/>
                <w:lang w:eastAsia="lv-LV"/>
              </w:rPr>
            </w:pPr>
            <w:r w:rsidRPr="00D414E5">
              <w:rPr>
                <w:sz w:val="18"/>
                <w:szCs w:val="18"/>
                <w:lang w:eastAsia="lv-LV"/>
              </w:rPr>
              <w:t>99.00.00 Līdzekļu neparedzētiem gadījumiem izlietojums</w:t>
            </w:r>
            <w:r w:rsidRPr="00D414E5">
              <w:rPr>
                <w:sz w:val="18"/>
                <w:szCs w:val="18"/>
                <w:vertAlign w:val="superscript"/>
                <w:lang w:eastAsia="lv-LV"/>
              </w:rPr>
              <w:t>5</w:t>
            </w:r>
          </w:p>
        </w:tc>
        <w:tc>
          <w:tcPr>
            <w:tcW w:w="702" w:type="pct"/>
          </w:tcPr>
          <w:p w:rsidR="008854FD" w:rsidRPr="00D414E5" w:rsidRDefault="008854FD" w:rsidP="00174760">
            <w:pPr>
              <w:spacing w:after="0"/>
              <w:ind w:firstLine="0"/>
              <w:jc w:val="right"/>
              <w:rPr>
                <w:i/>
                <w:iCs/>
                <w:sz w:val="18"/>
                <w:szCs w:val="18"/>
              </w:rPr>
            </w:pPr>
            <w:r w:rsidRPr="00D414E5">
              <w:rPr>
                <w:sz w:val="18"/>
                <w:szCs w:val="18"/>
              </w:rPr>
              <w:t>4 482</w:t>
            </w:r>
          </w:p>
        </w:tc>
        <w:tc>
          <w:tcPr>
            <w:tcW w:w="684" w:type="pct"/>
          </w:tcPr>
          <w:p w:rsidR="008854FD" w:rsidRPr="00D414E5" w:rsidRDefault="008854FD" w:rsidP="00174760">
            <w:pPr>
              <w:spacing w:after="0"/>
              <w:ind w:firstLine="0"/>
              <w:jc w:val="center"/>
              <w:rPr>
                <w:iCs/>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1562" w:type="pct"/>
            <w:vMerge/>
            <w:vAlign w:val="center"/>
          </w:tcPr>
          <w:p w:rsidR="008854FD" w:rsidRPr="00D414E5" w:rsidRDefault="008854FD" w:rsidP="00174760">
            <w:pPr>
              <w:spacing w:after="0"/>
              <w:ind w:firstLine="318"/>
              <w:jc w:val="left"/>
              <w:rPr>
                <w:i/>
                <w:sz w:val="18"/>
                <w:szCs w:val="18"/>
                <w:lang w:eastAsia="lv-LV"/>
              </w:rPr>
            </w:pPr>
          </w:p>
        </w:tc>
        <w:tc>
          <w:tcPr>
            <w:tcW w:w="702" w:type="pct"/>
          </w:tcPr>
          <w:p w:rsidR="008854FD" w:rsidRPr="00D414E5" w:rsidRDefault="008854FD" w:rsidP="00174760">
            <w:pPr>
              <w:spacing w:after="0"/>
              <w:ind w:firstLine="0"/>
              <w:jc w:val="right"/>
              <w:rPr>
                <w:i/>
                <w:iCs/>
                <w:sz w:val="18"/>
                <w:szCs w:val="18"/>
              </w:rPr>
            </w:pPr>
            <w:r w:rsidRPr="00D414E5">
              <w:rPr>
                <w:sz w:val="18"/>
                <w:szCs w:val="18"/>
              </w:rPr>
              <w:t>-</w:t>
            </w:r>
          </w:p>
        </w:tc>
        <w:tc>
          <w:tcPr>
            <w:tcW w:w="684" w:type="pct"/>
          </w:tcPr>
          <w:p w:rsidR="008854FD" w:rsidRPr="00D414E5" w:rsidRDefault="008854FD" w:rsidP="00174760">
            <w:pPr>
              <w:spacing w:after="0"/>
              <w:ind w:firstLine="0"/>
              <w:jc w:val="center"/>
              <w:rPr>
                <w:iCs/>
                <w:sz w:val="18"/>
                <w:szCs w:val="18"/>
              </w:rPr>
            </w:pPr>
            <w:r w:rsidRPr="00D414E5">
              <w:rPr>
                <w:sz w:val="18"/>
                <w:szCs w:val="18"/>
              </w:rPr>
              <w:t>-</w:t>
            </w:r>
          </w:p>
        </w:tc>
        <w:tc>
          <w:tcPr>
            <w:tcW w:w="684" w:type="pct"/>
          </w:tcPr>
          <w:p w:rsidR="008854FD" w:rsidRPr="00D414E5" w:rsidRDefault="008854FD" w:rsidP="00174760">
            <w:pPr>
              <w:spacing w:after="0"/>
              <w:ind w:firstLine="0"/>
              <w:jc w:val="center"/>
              <w:rPr>
                <w:sz w:val="18"/>
                <w:szCs w:val="18"/>
              </w:rPr>
            </w:pPr>
            <w:r w:rsidRPr="00D414E5">
              <w:rPr>
                <w:sz w:val="18"/>
                <w:szCs w:val="18"/>
              </w:rPr>
              <w:t>-</w:t>
            </w:r>
          </w:p>
        </w:tc>
        <w:tc>
          <w:tcPr>
            <w:tcW w:w="683" w:type="pct"/>
          </w:tcPr>
          <w:p w:rsidR="008854FD" w:rsidRPr="00D414E5" w:rsidRDefault="008854FD" w:rsidP="00174760">
            <w:pPr>
              <w:spacing w:after="0"/>
              <w:ind w:firstLine="0"/>
              <w:jc w:val="center"/>
              <w:rPr>
                <w:sz w:val="18"/>
                <w:szCs w:val="18"/>
              </w:rPr>
            </w:pPr>
            <w:r w:rsidRPr="00D414E5">
              <w:rPr>
                <w:sz w:val="18"/>
                <w:szCs w:val="18"/>
              </w:rPr>
              <w:t>-</w:t>
            </w:r>
          </w:p>
        </w:tc>
        <w:tc>
          <w:tcPr>
            <w:tcW w:w="685" w:type="pct"/>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5000" w:type="pct"/>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Raksturojošākie darbības rezultatīvie rādītāji</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Valsts sociālās apdrošināšanas aģentūras klātienes klientu apkalpošanas vietas (skaits)</w:t>
            </w:r>
          </w:p>
        </w:tc>
        <w:tc>
          <w:tcPr>
            <w:tcW w:w="702" w:type="pct"/>
          </w:tcPr>
          <w:p w:rsidR="008854FD" w:rsidRPr="00D414E5" w:rsidRDefault="008854FD" w:rsidP="00174760">
            <w:pPr>
              <w:spacing w:after="0"/>
              <w:ind w:firstLine="0"/>
              <w:jc w:val="center"/>
              <w:rPr>
                <w:sz w:val="18"/>
                <w:szCs w:val="18"/>
              </w:rPr>
            </w:pPr>
            <w:r w:rsidRPr="00D414E5">
              <w:rPr>
                <w:sz w:val="18"/>
                <w:szCs w:val="18"/>
              </w:rPr>
              <w:t>34</w:t>
            </w:r>
          </w:p>
        </w:tc>
        <w:tc>
          <w:tcPr>
            <w:tcW w:w="684" w:type="pct"/>
          </w:tcPr>
          <w:p w:rsidR="008854FD" w:rsidRPr="00D414E5" w:rsidRDefault="008854FD" w:rsidP="00174760">
            <w:pPr>
              <w:spacing w:after="0"/>
              <w:ind w:firstLine="0"/>
              <w:jc w:val="center"/>
              <w:rPr>
                <w:sz w:val="18"/>
                <w:szCs w:val="18"/>
              </w:rPr>
            </w:pPr>
            <w:r w:rsidRPr="00D414E5">
              <w:rPr>
                <w:sz w:val="18"/>
                <w:szCs w:val="18"/>
              </w:rPr>
              <w:t>34</w:t>
            </w:r>
          </w:p>
        </w:tc>
        <w:tc>
          <w:tcPr>
            <w:tcW w:w="684" w:type="pct"/>
          </w:tcPr>
          <w:p w:rsidR="008854FD" w:rsidRPr="00D414E5" w:rsidRDefault="008854FD" w:rsidP="00174760">
            <w:pPr>
              <w:spacing w:after="0"/>
              <w:ind w:firstLine="0"/>
              <w:jc w:val="center"/>
              <w:rPr>
                <w:sz w:val="18"/>
                <w:szCs w:val="18"/>
              </w:rPr>
            </w:pPr>
            <w:r w:rsidRPr="00D414E5">
              <w:rPr>
                <w:sz w:val="18"/>
                <w:szCs w:val="18"/>
              </w:rPr>
              <w:t>34</w:t>
            </w:r>
          </w:p>
        </w:tc>
        <w:tc>
          <w:tcPr>
            <w:tcW w:w="683" w:type="pct"/>
          </w:tcPr>
          <w:p w:rsidR="008854FD" w:rsidRPr="00D414E5" w:rsidRDefault="008854FD" w:rsidP="00174760">
            <w:pPr>
              <w:spacing w:after="0"/>
              <w:ind w:firstLine="0"/>
              <w:jc w:val="center"/>
              <w:rPr>
                <w:sz w:val="18"/>
                <w:szCs w:val="18"/>
              </w:rPr>
            </w:pPr>
            <w:r w:rsidRPr="00D414E5">
              <w:rPr>
                <w:sz w:val="18"/>
                <w:szCs w:val="18"/>
              </w:rPr>
              <w:t>34</w:t>
            </w:r>
          </w:p>
        </w:tc>
        <w:tc>
          <w:tcPr>
            <w:tcW w:w="685" w:type="pct"/>
            <w:shd w:val="clear" w:color="auto" w:fill="auto"/>
          </w:tcPr>
          <w:p w:rsidR="008854FD" w:rsidRPr="00D414E5" w:rsidRDefault="008854FD" w:rsidP="00174760">
            <w:pPr>
              <w:spacing w:after="0"/>
              <w:ind w:firstLine="5"/>
              <w:jc w:val="center"/>
              <w:rPr>
                <w:sz w:val="18"/>
                <w:szCs w:val="18"/>
              </w:rPr>
            </w:pPr>
            <w:r w:rsidRPr="00D414E5">
              <w:rPr>
                <w:sz w:val="18"/>
                <w:szCs w:val="18"/>
              </w:rPr>
              <w:t>34</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Vecuma pensijas saņēmēji (skaits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444 571</w:t>
            </w:r>
          </w:p>
        </w:tc>
        <w:tc>
          <w:tcPr>
            <w:tcW w:w="684" w:type="pct"/>
          </w:tcPr>
          <w:p w:rsidR="008854FD" w:rsidRPr="00D414E5" w:rsidRDefault="008854FD" w:rsidP="00174760">
            <w:pPr>
              <w:spacing w:after="0"/>
              <w:ind w:firstLine="0"/>
              <w:jc w:val="center"/>
              <w:rPr>
                <w:sz w:val="18"/>
                <w:szCs w:val="18"/>
              </w:rPr>
            </w:pPr>
            <w:r w:rsidRPr="00D414E5">
              <w:rPr>
                <w:sz w:val="18"/>
                <w:szCs w:val="18"/>
              </w:rPr>
              <w:t>440 428</w:t>
            </w:r>
          </w:p>
        </w:tc>
        <w:tc>
          <w:tcPr>
            <w:tcW w:w="684" w:type="pct"/>
          </w:tcPr>
          <w:p w:rsidR="008854FD" w:rsidRPr="00D414E5" w:rsidRDefault="008854FD" w:rsidP="00174760">
            <w:pPr>
              <w:spacing w:after="0"/>
              <w:ind w:firstLine="0"/>
              <w:jc w:val="center"/>
              <w:rPr>
                <w:sz w:val="18"/>
                <w:szCs w:val="18"/>
              </w:rPr>
            </w:pPr>
            <w:r w:rsidRPr="00D414E5">
              <w:rPr>
                <w:sz w:val="18"/>
                <w:szCs w:val="18"/>
              </w:rPr>
              <w:t>439 908</w:t>
            </w:r>
          </w:p>
        </w:tc>
        <w:tc>
          <w:tcPr>
            <w:tcW w:w="683" w:type="pct"/>
          </w:tcPr>
          <w:p w:rsidR="008854FD" w:rsidRPr="00D414E5" w:rsidRDefault="008854FD" w:rsidP="00174760">
            <w:pPr>
              <w:spacing w:after="0"/>
              <w:ind w:firstLine="0"/>
              <w:jc w:val="center"/>
              <w:rPr>
                <w:sz w:val="18"/>
                <w:szCs w:val="18"/>
              </w:rPr>
            </w:pPr>
            <w:r w:rsidRPr="00D414E5">
              <w:rPr>
                <w:sz w:val="18"/>
                <w:szCs w:val="18"/>
              </w:rPr>
              <w:t>438 449</w:t>
            </w:r>
          </w:p>
        </w:tc>
        <w:tc>
          <w:tcPr>
            <w:tcW w:w="685" w:type="pct"/>
          </w:tcPr>
          <w:p w:rsidR="008854FD" w:rsidRPr="00D414E5" w:rsidRDefault="008854FD" w:rsidP="00174760">
            <w:pPr>
              <w:spacing w:after="0"/>
              <w:ind w:firstLine="0"/>
              <w:jc w:val="center"/>
              <w:rPr>
                <w:sz w:val="18"/>
                <w:szCs w:val="18"/>
              </w:rPr>
            </w:pPr>
            <w:r w:rsidRPr="00D414E5">
              <w:rPr>
                <w:sz w:val="18"/>
                <w:szCs w:val="18"/>
              </w:rPr>
              <w:t>437 241</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lastRenderedPageBreak/>
              <w:t>Invaliditātes pensijas saņēmēji (skaits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72 653</w:t>
            </w:r>
          </w:p>
        </w:tc>
        <w:tc>
          <w:tcPr>
            <w:tcW w:w="684" w:type="pct"/>
          </w:tcPr>
          <w:p w:rsidR="008854FD" w:rsidRPr="00D414E5" w:rsidRDefault="008854FD" w:rsidP="00174760">
            <w:pPr>
              <w:spacing w:after="0"/>
              <w:ind w:firstLine="0"/>
              <w:jc w:val="center"/>
              <w:rPr>
                <w:sz w:val="18"/>
                <w:szCs w:val="18"/>
              </w:rPr>
            </w:pPr>
            <w:r w:rsidRPr="00D414E5">
              <w:rPr>
                <w:sz w:val="18"/>
                <w:szCs w:val="18"/>
              </w:rPr>
              <w:t>73 899</w:t>
            </w:r>
          </w:p>
        </w:tc>
        <w:tc>
          <w:tcPr>
            <w:tcW w:w="684" w:type="pct"/>
          </w:tcPr>
          <w:p w:rsidR="008854FD" w:rsidRPr="00D414E5" w:rsidRDefault="008854FD" w:rsidP="00174760">
            <w:pPr>
              <w:spacing w:after="0"/>
              <w:ind w:firstLine="0"/>
              <w:jc w:val="center"/>
              <w:rPr>
                <w:sz w:val="18"/>
                <w:szCs w:val="18"/>
              </w:rPr>
            </w:pPr>
            <w:r w:rsidRPr="00D414E5">
              <w:rPr>
                <w:sz w:val="18"/>
                <w:szCs w:val="18"/>
              </w:rPr>
              <w:t>74 086</w:t>
            </w:r>
          </w:p>
        </w:tc>
        <w:tc>
          <w:tcPr>
            <w:tcW w:w="683" w:type="pct"/>
          </w:tcPr>
          <w:p w:rsidR="008854FD" w:rsidRPr="00D414E5" w:rsidRDefault="008854FD" w:rsidP="00174760">
            <w:pPr>
              <w:spacing w:after="0"/>
              <w:ind w:firstLine="0"/>
              <w:jc w:val="center"/>
              <w:rPr>
                <w:sz w:val="18"/>
                <w:szCs w:val="18"/>
              </w:rPr>
            </w:pPr>
            <w:r w:rsidRPr="00D414E5">
              <w:rPr>
                <w:sz w:val="18"/>
                <w:szCs w:val="18"/>
              </w:rPr>
              <w:t>74 828</w:t>
            </w:r>
          </w:p>
        </w:tc>
        <w:tc>
          <w:tcPr>
            <w:tcW w:w="685" w:type="pct"/>
          </w:tcPr>
          <w:p w:rsidR="008854FD" w:rsidRPr="00D414E5" w:rsidRDefault="008854FD" w:rsidP="00174760">
            <w:pPr>
              <w:spacing w:after="0"/>
              <w:ind w:firstLine="0"/>
              <w:jc w:val="center"/>
              <w:rPr>
                <w:sz w:val="18"/>
                <w:szCs w:val="18"/>
              </w:rPr>
            </w:pPr>
            <w:r w:rsidRPr="00D414E5">
              <w:rPr>
                <w:sz w:val="18"/>
                <w:szCs w:val="18"/>
              </w:rPr>
              <w:t>75 582</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Bezdarbnieka pabalstu saņēmēji (skaits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32 472</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30 275</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40 881</w:t>
            </w:r>
          </w:p>
        </w:tc>
        <w:tc>
          <w:tcPr>
            <w:tcW w:w="683"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31 833</w:t>
            </w:r>
          </w:p>
        </w:tc>
        <w:tc>
          <w:tcPr>
            <w:tcW w:w="685"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27 585</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Vecāku pabalsta saņēmēji (skaits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21 752</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21 068</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21 114</w:t>
            </w:r>
          </w:p>
        </w:tc>
        <w:tc>
          <w:tcPr>
            <w:tcW w:w="683"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21 021</w:t>
            </w:r>
          </w:p>
        </w:tc>
        <w:tc>
          <w:tcPr>
            <w:tcW w:w="685"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21 021</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 xml:space="preserve">Slimības pabalsta saņēmēji, </w:t>
            </w:r>
            <w:r w:rsidRPr="00D414E5">
              <w:rPr>
                <w:i/>
                <w:iCs/>
                <w:sz w:val="18"/>
                <w:szCs w:val="18"/>
                <w:lang w:eastAsia="lv-LV"/>
              </w:rPr>
              <w:t>neskaitot pabalstu saņēmējus saistībā ar negadījumu darbā, (</w:t>
            </w:r>
            <w:r w:rsidRPr="00D414E5">
              <w:rPr>
                <w:i/>
                <w:sz w:val="18"/>
                <w:szCs w:val="18"/>
                <w:lang w:eastAsia="lv-LV"/>
              </w:rPr>
              <w:t>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17 399</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17 378</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17 906</w:t>
            </w:r>
          </w:p>
        </w:tc>
        <w:tc>
          <w:tcPr>
            <w:tcW w:w="683"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18 205</w:t>
            </w:r>
          </w:p>
        </w:tc>
        <w:tc>
          <w:tcPr>
            <w:tcW w:w="685"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18 097</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Atlīdzības par darbspēju zaudējumu saņēmēji (skaits vidēji mēnesī)</w:t>
            </w:r>
          </w:p>
        </w:tc>
        <w:tc>
          <w:tcPr>
            <w:tcW w:w="702" w:type="pct"/>
          </w:tcPr>
          <w:p w:rsidR="008854FD" w:rsidRPr="00D414E5" w:rsidRDefault="008854FD" w:rsidP="00174760">
            <w:pPr>
              <w:spacing w:after="0"/>
              <w:ind w:firstLine="0"/>
              <w:jc w:val="center"/>
              <w:rPr>
                <w:sz w:val="18"/>
                <w:szCs w:val="18"/>
              </w:rPr>
            </w:pPr>
            <w:r w:rsidRPr="00D414E5">
              <w:rPr>
                <w:sz w:val="18"/>
                <w:szCs w:val="18"/>
              </w:rPr>
              <w:t>10 307</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10 875</w:t>
            </w:r>
          </w:p>
        </w:tc>
        <w:tc>
          <w:tcPr>
            <w:tcW w:w="684"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11 636</w:t>
            </w:r>
          </w:p>
        </w:tc>
        <w:tc>
          <w:tcPr>
            <w:tcW w:w="683"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12 336</w:t>
            </w:r>
          </w:p>
        </w:tc>
        <w:tc>
          <w:tcPr>
            <w:tcW w:w="685" w:type="pct"/>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13 076</w:t>
            </w:r>
          </w:p>
        </w:tc>
      </w:tr>
      <w:tr w:rsidR="008854FD" w:rsidRPr="00D414E5" w:rsidTr="00174760">
        <w:trPr>
          <w:trHeight w:val="142"/>
        </w:trPr>
        <w:tc>
          <w:tcPr>
            <w:tcW w:w="5000" w:type="pct"/>
            <w:gridSpan w:val="6"/>
            <w:shd w:val="clear" w:color="auto" w:fill="BFBFBF"/>
          </w:tcPr>
          <w:p w:rsidR="008854FD" w:rsidRPr="00D414E5" w:rsidRDefault="008854FD" w:rsidP="00174760">
            <w:pPr>
              <w:spacing w:after="0"/>
              <w:jc w:val="center"/>
              <w:rPr>
                <w:sz w:val="18"/>
                <w:szCs w:val="18"/>
              </w:rPr>
            </w:pPr>
            <w:r w:rsidRPr="00D414E5">
              <w:rPr>
                <w:b/>
                <w:sz w:val="18"/>
                <w:szCs w:val="18"/>
              </w:rPr>
              <w:t>Kvalitātes rādītāji</w:t>
            </w:r>
          </w:p>
        </w:tc>
      </w:tr>
      <w:tr w:rsidR="008854FD" w:rsidRPr="00D414E5" w:rsidTr="00174760">
        <w:trPr>
          <w:trHeight w:val="142"/>
        </w:trPr>
        <w:tc>
          <w:tcPr>
            <w:tcW w:w="1562" w:type="pct"/>
          </w:tcPr>
          <w:p w:rsidR="008854FD" w:rsidRPr="00D414E5" w:rsidRDefault="008854FD" w:rsidP="00174760">
            <w:pPr>
              <w:spacing w:after="0"/>
              <w:ind w:firstLine="0"/>
              <w:rPr>
                <w:i/>
                <w:sz w:val="18"/>
                <w:szCs w:val="18"/>
                <w:lang w:eastAsia="lv-LV"/>
              </w:rPr>
            </w:pPr>
            <w:r w:rsidRPr="00D414E5">
              <w:rPr>
                <w:i/>
                <w:sz w:val="18"/>
                <w:szCs w:val="18"/>
                <w:lang w:eastAsia="lv-LV"/>
              </w:rPr>
              <w:t>Valsts sociālās apdrošināšanas aģentūras pakalpojumi, kuru saņemšanai klientam nav jāiesniedz citu iestāžu rīcībā esoša informācija vai dokumenti, (skaits)</w:t>
            </w:r>
          </w:p>
        </w:tc>
        <w:tc>
          <w:tcPr>
            <w:tcW w:w="702" w:type="pct"/>
          </w:tcPr>
          <w:p w:rsidR="008854FD" w:rsidRPr="00D414E5" w:rsidRDefault="008854FD" w:rsidP="00174760">
            <w:pPr>
              <w:spacing w:after="0"/>
              <w:ind w:firstLine="0"/>
              <w:jc w:val="center"/>
              <w:rPr>
                <w:sz w:val="18"/>
                <w:szCs w:val="18"/>
              </w:rPr>
            </w:pPr>
            <w:r w:rsidRPr="00D414E5">
              <w:rPr>
                <w:bCs/>
                <w:sz w:val="18"/>
                <w:szCs w:val="18"/>
                <w:lang w:eastAsia="lv-LV"/>
              </w:rPr>
              <w:t>21</w:t>
            </w:r>
          </w:p>
        </w:tc>
        <w:tc>
          <w:tcPr>
            <w:tcW w:w="684" w:type="pct"/>
          </w:tcPr>
          <w:p w:rsidR="008854FD" w:rsidRPr="00D414E5" w:rsidRDefault="008854FD" w:rsidP="00174760">
            <w:pPr>
              <w:spacing w:after="0"/>
              <w:ind w:firstLine="0"/>
              <w:jc w:val="center"/>
              <w:rPr>
                <w:sz w:val="18"/>
                <w:szCs w:val="18"/>
              </w:rPr>
            </w:pPr>
            <w:r w:rsidRPr="00D414E5">
              <w:rPr>
                <w:bCs/>
                <w:sz w:val="18"/>
                <w:szCs w:val="18"/>
                <w:lang w:eastAsia="lv-LV"/>
              </w:rPr>
              <w:t>53</w:t>
            </w:r>
          </w:p>
        </w:tc>
        <w:tc>
          <w:tcPr>
            <w:tcW w:w="684" w:type="pct"/>
          </w:tcPr>
          <w:p w:rsidR="008854FD" w:rsidRPr="00D414E5" w:rsidRDefault="008854FD" w:rsidP="00174760">
            <w:pPr>
              <w:spacing w:after="0"/>
              <w:ind w:firstLine="0"/>
              <w:jc w:val="center"/>
              <w:rPr>
                <w:sz w:val="18"/>
                <w:szCs w:val="18"/>
              </w:rPr>
            </w:pPr>
            <w:r w:rsidRPr="00D414E5">
              <w:rPr>
                <w:sz w:val="18"/>
                <w:szCs w:val="18"/>
              </w:rPr>
              <w:t>53</w:t>
            </w:r>
          </w:p>
        </w:tc>
        <w:tc>
          <w:tcPr>
            <w:tcW w:w="683" w:type="pct"/>
          </w:tcPr>
          <w:p w:rsidR="008854FD" w:rsidRPr="00D414E5" w:rsidRDefault="008854FD" w:rsidP="00174760">
            <w:pPr>
              <w:spacing w:after="0"/>
              <w:ind w:firstLine="0"/>
              <w:jc w:val="center"/>
              <w:rPr>
                <w:sz w:val="18"/>
                <w:szCs w:val="18"/>
              </w:rPr>
            </w:pPr>
            <w:r w:rsidRPr="00D414E5">
              <w:rPr>
                <w:sz w:val="18"/>
                <w:szCs w:val="18"/>
              </w:rPr>
              <w:t>53</w:t>
            </w:r>
          </w:p>
        </w:tc>
        <w:tc>
          <w:tcPr>
            <w:tcW w:w="685" w:type="pct"/>
            <w:shd w:val="clear" w:color="auto" w:fill="auto"/>
          </w:tcPr>
          <w:p w:rsidR="008854FD" w:rsidRPr="00D414E5" w:rsidRDefault="008854FD" w:rsidP="00174760">
            <w:pPr>
              <w:spacing w:after="0"/>
              <w:ind w:firstLine="0"/>
              <w:jc w:val="center"/>
              <w:rPr>
                <w:sz w:val="18"/>
                <w:szCs w:val="18"/>
              </w:rPr>
            </w:pPr>
            <w:r w:rsidRPr="00D414E5">
              <w:rPr>
                <w:sz w:val="18"/>
                <w:szCs w:val="18"/>
              </w:rPr>
              <w:t>53</w:t>
            </w:r>
          </w:p>
        </w:tc>
      </w:tr>
    </w:tbl>
    <w:p w:rsidR="008854FD" w:rsidRPr="00D414E5" w:rsidRDefault="008854FD" w:rsidP="003A7A34">
      <w:pPr>
        <w:tabs>
          <w:tab w:val="left" w:pos="426"/>
        </w:tabs>
        <w:spacing w:after="0"/>
        <w:ind w:firstLine="0"/>
        <w:rPr>
          <w:sz w:val="18"/>
          <w:szCs w:val="18"/>
          <w:lang w:eastAsia="lv-LV"/>
        </w:rPr>
      </w:pPr>
      <w:r w:rsidRPr="00D414E5">
        <w:rPr>
          <w:i/>
          <w:sz w:val="18"/>
          <w:szCs w:val="18"/>
          <w:vertAlign w:val="superscript"/>
          <w:lang w:eastAsia="lv-LV"/>
        </w:rPr>
        <w:tab/>
      </w:r>
      <w:r w:rsidRPr="00D414E5">
        <w:rPr>
          <w:sz w:val="18"/>
          <w:szCs w:val="18"/>
          <w:lang w:eastAsia="lv-LV"/>
        </w:rPr>
        <w:t>Piezīmes.</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1</w:t>
      </w:r>
      <w:r w:rsidRPr="00D414E5">
        <w:rPr>
          <w:sz w:val="18"/>
          <w:szCs w:val="18"/>
          <w:lang w:eastAsia="lv-LV"/>
        </w:rPr>
        <w:t>Izdevumi kopā konsolidēti, neiekļaujot šādus izdevumus:</w:t>
      </w:r>
    </w:p>
    <w:p w:rsidR="008854FD" w:rsidRPr="00D414E5" w:rsidRDefault="008854FD" w:rsidP="008854FD">
      <w:pPr>
        <w:spacing w:after="0"/>
        <w:ind w:firstLine="425"/>
        <w:rPr>
          <w:sz w:val="18"/>
          <w:szCs w:val="18"/>
          <w:lang w:eastAsia="lv-LV"/>
        </w:rPr>
      </w:pPr>
      <w:r w:rsidRPr="00D414E5">
        <w:rPr>
          <w:sz w:val="18"/>
          <w:szCs w:val="18"/>
          <w:lang w:eastAsia="lv-LV"/>
        </w:rPr>
        <w:t xml:space="preserve">- speciālā budžeta savstarpējos transfertus (2019. gadā 162 032 791 </w:t>
      </w:r>
      <w:r w:rsidRPr="00D414E5">
        <w:rPr>
          <w:i/>
          <w:sz w:val="18"/>
          <w:szCs w:val="18"/>
          <w:lang w:eastAsia="lv-LV"/>
        </w:rPr>
        <w:t>euro</w:t>
      </w:r>
      <w:r w:rsidRPr="00D414E5">
        <w:rPr>
          <w:sz w:val="18"/>
          <w:szCs w:val="18"/>
          <w:lang w:eastAsia="lv-LV"/>
        </w:rPr>
        <w:t xml:space="preserve">, 2020. gadā 182 927 398 </w:t>
      </w:r>
      <w:r w:rsidRPr="00D414E5">
        <w:rPr>
          <w:i/>
          <w:sz w:val="18"/>
          <w:szCs w:val="18"/>
          <w:lang w:eastAsia="lv-LV"/>
        </w:rPr>
        <w:t>euro</w:t>
      </w:r>
      <w:r w:rsidRPr="00D414E5">
        <w:rPr>
          <w:sz w:val="18"/>
          <w:szCs w:val="18"/>
          <w:lang w:eastAsia="lv-LV"/>
        </w:rPr>
        <w:t xml:space="preserve">, 2021. gadā 217 639 966 </w:t>
      </w:r>
      <w:r w:rsidRPr="00D414E5">
        <w:rPr>
          <w:i/>
          <w:sz w:val="18"/>
          <w:szCs w:val="18"/>
          <w:lang w:eastAsia="lv-LV"/>
        </w:rPr>
        <w:t>euro</w:t>
      </w:r>
      <w:r w:rsidRPr="00D414E5">
        <w:rPr>
          <w:sz w:val="18"/>
          <w:szCs w:val="18"/>
          <w:lang w:eastAsia="lv-LV"/>
        </w:rPr>
        <w:t xml:space="preserve">, </w:t>
      </w:r>
      <w:bookmarkStart w:id="3" w:name="_Hlk18422959"/>
      <w:r w:rsidRPr="00D414E5">
        <w:rPr>
          <w:sz w:val="18"/>
          <w:szCs w:val="18"/>
          <w:lang w:eastAsia="lv-LV"/>
        </w:rPr>
        <w:t xml:space="preserve">2022. gadā 222 344 208 </w:t>
      </w:r>
      <w:r w:rsidRPr="00D414E5">
        <w:rPr>
          <w:i/>
          <w:sz w:val="18"/>
          <w:szCs w:val="18"/>
          <w:lang w:eastAsia="lv-LV"/>
        </w:rPr>
        <w:t>euro</w:t>
      </w:r>
      <w:bookmarkEnd w:id="3"/>
      <w:r w:rsidRPr="00D414E5">
        <w:rPr>
          <w:sz w:val="18"/>
          <w:szCs w:val="18"/>
          <w:lang w:eastAsia="lv-LV"/>
        </w:rPr>
        <w:t xml:space="preserve">, 2023. gadā 226 992 785 </w:t>
      </w:r>
      <w:r w:rsidRPr="00D414E5">
        <w:rPr>
          <w:i/>
          <w:sz w:val="18"/>
          <w:szCs w:val="18"/>
          <w:lang w:eastAsia="lv-LV"/>
        </w:rPr>
        <w:t>euro</w:t>
      </w:r>
      <w:r w:rsidRPr="00D414E5">
        <w:rPr>
          <w:sz w:val="18"/>
          <w:szCs w:val="18"/>
          <w:lang w:eastAsia="lv-LV"/>
        </w:rPr>
        <w:t>);</w:t>
      </w:r>
    </w:p>
    <w:p w:rsidR="008854FD" w:rsidRPr="00D414E5" w:rsidRDefault="008854FD" w:rsidP="008854FD">
      <w:pPr>
        <w:spacing w:after="0"/>
        <w:ind w:firstLine="425"/>
        <w:rPr>
          <w:sz w:val="18"/>
          <w:szCs w:val="18"/>
          <w:lang w:eastAsia="lv-LV"/>
        </w:rPr>
      </w:pPr>
      <w:r w:rsidRPr="00D414E5">
        <w:rPr>
          <w:sz w:val="18"/>
          <w:szCs w:val="18"/>
          <w:lang w:eastAsia="lv-LV"/>
        </w:rPr>
        <w:t xml:space="preserve">- pamatbudžeta programmas 04.00.00 “Valsts atbalsts sociālajai apdrošināšanai” izdevumus piemaksu AZG pensiju izmaksām, Augstākās Padomes deputātu pensijām, piemaksām politiski represēto pensijām un </w:t>
      </w:r>
      <w:r>
        <w:rPr>
          <w:sz w:val="18"/>
          <w:szCs w:val="18"/>
          <w:lang w:eastAsia="lv-LV"/>
        </w:rPr>
        <w:t xml:space="preserve">ar 2021. gadu </w:t>
      </w:r>
      <w:r w:rsidRPr="00D414E5">
        <w:rPr>
          <w:sz w:val="18"/>
          <w:szCs w:val="18"/>
          <w:lang w:eastAsia="lv-LV"/>
        </w:rPr>
        <w:t xml:space="preserve">izdevumus saistībā ar atbalstu minimālo ienākumu palielināšanai (2019. gadā 27 339 750 </w:t>
      </w:r>
      <w:r w:rsidRPr="00D414E5">
        <w:rPr>
          <w:i/>
          <w:sz w:val="18"/>
          <w:szCs w:val="18"/>
          <w:lang w:eastAsia="lv-LV"/>
        </w:rPr>
        <w:t>euro</w:t>
      </w:r>
      <w:r w:rsidRPr="00D414E5">
        <w:rPr>
          <w:sz w:val="18"/>
          <w:szCs w:val="18"/>
          <w:lang w:eastAsia="lv-LV"/>
        </w:rPr>
        <w:t xml:space="preserve">,  2020. gadā </w:t>
      </w:r>
      <w:bookmarkStart w:id="4" w:name="_Hlk873383"/>
      <w:r w:rsidRPr="00D414E5">
        <w:rPr>
          <w:sz w:val="18"/>
          <w:szCs w:val="18"/>
          <w:lang w:eastAsia="lv-LV"/>
        </w:rPr>
        <w:t xml:space="preserve">27 954 457 </w:t>
      </w:r>
      <w:bookmarkEnd w:id="4"/>
      <w:r w:rsidRPr="00D414E5">
        <w:rPr>
          <w:i/>
          <w:sz w:val="18"/>
          <w:szCs w:val="18"/>
          <w:lang w:eastAsia="lv-LV"/>
        </w:rPr>
        <w:t>euro</w:t>
      </w:r>
      <w:r w:rsidRPr="00D414E5">
        <w:rPr>
          <w:sz w:val="18"/>
          <w:szCs w:val="18"/>
          <w:lang w:eastAsia="lv-LV"/>
        </w:rPr>
        <w:t xml:space="preserve">, 2021. gadā 85 398 549 </w:t>
      </w:r>
      <w:r w:rsidRPr="00D414E5">
        <w:rPr>
          <w:i/>
          <w:sz w:val="18"/>
          <w:szCs w:val="18"/>
          <w:lang w:eastAsia="lv-LV"/>
        </w:rPr>
        <w:t>euro</w:t>
      </w:r>
      <w:r w:rsidRPr="00D414E5">
        <w:rPr>
          <w:sz w:val="18"/>
          <w:szCs w:val="18"/>
          <w:lang w:eastAsia="lv-LV"/>
        </w:rPr>
        <w:t xml:space="preserve">, 2022. gadā 84 770 557 </w:t>
      </w:r>
      <w:r w:rsidRPr="00D414E5">
        <w:rPr>
          <w:i/>
          <w:sz w:val="18"/>
          <w:szCs w:val="18"/>
          <w:lang w:eastAsia="lv-LV"/>
        </w:rPr>
        <w:t>euro</w:t>
      </w:r>
      <w:r w:rsidRPr="00D414E5">
        <w:rPr>
          <w:sz w:val="18"/>
          <w:szCs w:val="18"/>
          <w:lang w:eastAsia="lv-LV"/>
        </w:rPr>
        <w:t xml:space="preserve">, 2023. gadā 84 667 993 </w:t>
      </w:r>
      <w:r w:rsidRPr="00D414E5">
        <w:rPr>
          <w:i/>
          <w:sz w:val="18"/>
          <w:szCs w:val="18"/>
          <w:lang w:eastAsia="lv-LV"/>
        </w:rPr>
        <w:t>euro</w:t>
      </w:r>
      <w:r w:rsidRPr="00D414E5">
        <w:rPr>
          <w:sz w:val="18"/>
          <w:szCs w:val="18"/>
          <w:lang w:eastAsia="lv-LV"/>
        </w:rPr>
        <w:t>);</w:t>
      </w:r>
    </w:p>
    <w:p w:rsidR="008854FD" w:rsidRPr="00D414E5" w:rsidRDefault="008854FD" w:rsidP="008854FD">
      <w:pPr>
        <w:spacing w:after="0"/>
        <w:ind w:firstLine="425"/>
        <w:rPr>
          <w:sz w:val="18"/>
          <w:szCs w:val="18"/>
          <w:lang w:eastAsia="lv-LV"/>
        </w:rPr>
      </w:pPr>
      <w:r w:rsidRPr="00D414E5">
        <w:rPr>
          <w:sz w:val="18"/>
          <w:szCs w:val="18"/>
          <w:lang w:eastAsia="lv-LV"/>
        </w:rPr>
        <w:t>- pamatbudžeta apakšprogrammas 20.03.00 “Piemaksas pie vecuma un invaliditātes pensijām” izdevumus</w:t>
      </w:r>
      <w:r>
        <w:rPr>
          <w:sz w:val="18"/>
          <w:szCs w:val="18"/>
          <w:lang w:eastAsia="lv-LV"/>
        </w:rPr>
        <w:t xml:space="preserve"> (transferts no pamatbudžeta uz speciālo budžetu)</w:t>
      </w:r>
      <w:r w:rsidRPr="00D414E5">
        <w:rPr>
          <w:sz w:val="18"/>
          <w:szCs w:val="18"/>
          <w:lang w:eastAsia="lv-LV"/>
        </w:rPr>
        <w:t>.</w:t>
      </w:r>
    </w:p>
    <w:p w:rsidR="008854FD" w:rsidRPr="00D414E5" w:rsidRDefault="008854FD" w:rsidP="008854FD">
      <w:pPr>
        <w:spacing w:after="0"/>
        <w:ind w:firstLine="425"/>
        <w:rPr>
          <w:sz w:val="18"/>
          <w:szCs w:val="18"/>
          <w:lang w:eastAsia="lv-LV"/>
        </w:rPr>
      </w:pPr>
      <w:r>
        <w:rPr>
          <w:sz w:val="18"/>
          <w:szCs w:val="18"/>
          <w:vertAlign w:val="superscript"/>
          <w:lang w:eastAsia="lv-LV"/>
        </w:rPr>
        <w:t xml:space="preserve">2 </w:t>
      </w:r>
      <w:r w:rsidRPr="00D414E5">
        <w:rPr>
          <w:sz w:val="18"/>
          <w:szCs w:val="18"/>
          <w:lang w:eastAsia="lv-LV"/>
        </w:rPr>
        <w:t>Netiek iekļauti izdevumi izdienas pensijām. Minētie izdevumi iekļauti pie darbības jomas “Izdienas pensijas”.</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3</w:t>
      </w:r>
      <w:r w:rsidRPr="00D414E5">
        <w:rPr>
          <w:sz w:val="18"/>
          <w:szCs w:val="18"/>
          <w:lang w:eastAsia="lv-LV"/>
        </w:rPr>
        <w:t>Netiek iekļauti izdevumi aktīvajiem nodarbinātības pasākumiem un preventīvajiem bezdarba samazināšanas pasākumiem un ar šo pasākumu nodrošināšanu saistītām administrēšanas izmaksām. Minētie izdevumi iekļauti pie darbības jomas “Darba tirgus attīstība”.</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4</w:t>
      </w:r>
      <w:r>
        <w:rPr>
          <w:sz w:val="18"/>
          <w:szCs w:val="18"/>
          <w:vertAlign w:val="superscript"/>
          <w:lang w:eastAsia="lv-LV"/>
        </w:rPr>
        <w:t xml:space="preserve"> </w:t>
      </w:r>
      <w:r w:rsidRPr="00D414E5">
        <w:rPr>
          <w:sz w:val="18"/>
          <w:szCs w:val="18"/>
          <w:lang w:eastAsia="lv-LV"/>
        </w:rPr>
        <w:t>Netiek iekļauti izdevumi preventīvajiem bezdarba samazināšanas pasākumiem, kurus īsteno Rīgas Stradiņa universitātes aģentūra “Darba drošības un vides veselības institūts”. Minētie izdevumi iekļauti pie darbības jomas “Darba aizsardzība un darba tiesiskās attiecības”.</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5</w:t>
      </w:r>
      <w:r w:rsidRPr="00D414E5">
        <w:rPr>
          <w:sz w:val="18"/>
          <w:szCs w:val="18"/>
          <w:lang w:eastAsia="lv-LV"/>
        </w:rPr>
        <w:t>Izdevumi, lai saskaņā ar Valsts pārvaldes iestāžu nodarīto zaudējumu atlīdzināšanas likumu un Administratīvās apgabaltiesas spriedumu Valsts sociālās apdrošināšanas aģentūra nodrošinātu morālā kaitējuma atlīdzinājuma izmaksu fiziskai personai.</w:t>
      </w:r>
    </w:p>
    <w:p w:rsidR="008854FD" w:rsidRPr="00D414E5" w:rsidRDefault="008854FD" w:rsidP="008854FD">
      <w:pPr>
        <w:spacing w:before="480"/>
        <w:ind w:firstLine="0"/>
        <w:rPr>
          <w:b/>
          <w:lang w:eastAsia="lv-LV"/>
        </w:rPr>
      </w:pPr>
      <w:r w:rsidRPr="00D414E5">
        <w:rPr>
          <w:b/>
          <w:lang w:eastAsia="lv-LV"/>
        </w:rPr>
        <w:t>3. Izdienas pensijas</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8854FD" w:rsidRPr="00D414E5" w:rsidTr="00174760">
        <w:trPr>
          <w:trHeight w:val="361"/>
        </w:trPr>
        <w:tc>
          <w:tcPr>
            <w:tcW w:w="9072" w:type="dxa"/>
            <w:gridSpan w:val="4"/>
            <w:shd w:val="clear" w:color="auto" w:fill="D9D9D9"/>
          </w:tcPr>
          <w:p w:rsidR="008854FD" w:rsidRPr="00D414E5" w:rsidRDefault="008854FD" w:rsidP="00174760">
            <w:pPr>
              <w:spacing w:after="0"/>
              <w:ind w:firstLine="0"/>
              <w:rPr>
                <w:b/>
                <w:sz w:val="18"/>
                <w:szCs w:val="18"/>
                <w:lang w:eastAsia="lv-LV"/>
              </w:rPr>
            </w:pPr>
            <w:r w:rsidRPr="00D414E5">
              <w:rPr>
                <w:b/>
                <w:sz w:val="18"/>
                <w:szCs w:val="18"/>
                <w:lang w:eastAsia="lv-LV"/>
              </w:rPr>
              <w:t xml:space="preserve">Politikas mērķis: sniegt finansiālu atbalstu personām, kuru darbs saistīts ar profesionālo iemaņu zudumu, kas var rasties jau pirms vecuma pensijas piešķiršanai noteiktā vecuma sasniegšanas </w:t>
            </w:r>
            <w:r w:rsidRPr="00D414E5">
              <w:rPr>
                <w:sz w:val="18"/>
                <w:szCs w:val="18"/>
                <w:lang w:eastAsia="lv-LV"/>
              </w:rPr>
              <w:t xml:space="preserve">/ </w:t>
            </w:r>
            <w:r w:rsidRPr="00D414E5">
              <w:rPr>
                <w:i/>
                <w:sz w:val="18"/>
                <w:szCs w:val="18"/>
                <w:lang w:eastAsia="lv-LV"/>
              </w:rPr>
              <w:t>Nolikums par izdienas pensijām</w:t>
            </w:r>
          </w:p>
        </w:tc>
      </w:tr>
      <w:tr w:rsidR="008854FD" w:rsidRPr="00D414E5" w:rsidTr="00174760">
        <w:trPr>
          <w:trHeight w:val="425"/>
        </w:trPr>
        <w:tc>
          <w:tcPr>
            <w:tcW w:w="4111" w:type="dxa"/>
            <w:shd w:val="clear" w:color="auto" w:fill="auto"/>
          </w:tcPr>
          <w:p w:rsidR="008854FD" w:rsidRPr="00D414E5" w:rsidRDefault="008854FD" w:rsidP="00174760">
            <w:pPr>
              <w:spacing w:after="0"/>
              <w:ind w:firstLine="0"/>
              <w:rPr>
                <w:b/>
                <w:sz w:val="18"/>
                <w:szCs w:val="18"/>
                <w:lang w:eastAsia="lv-LV"/>
              </w:rPr>
            </w:pPr>
            <w:r w:rsidRPr="00D414E5">
              <w:rPr>
                <w:b/>
                <w:sz w:val="18"/>
                <w:szCs w:val="18"/>
                <w:lang w:eastAsia="lv-LV"/>
              </w:rPr>
              <w:t>Politikas rezultatīvie rādītāji</w:t>
            </w:r>
          </w:p>
        </w:tc>
        <w:tc>
          <w:tcPr>
            <w:tcW w:w="269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1025"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r w:rsidRPr="00D414E5">
              <w:rPr>
                <w:sz w:val="18"/>
                <w:szCs w:val="18"/>
                <w:lang w:eastAsia="lv-LV"/>
              </w:rPr>
              <w:t>(2019)</w:t>
            </w:r>
          </w:p>
        </w:tc>
        <w:tc>
          <w:tcPr>
            <w:tcW w:w="124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r w:rsidRPr="00D414E5">
              <w:rPr>
                <w:sz w:val="18"/>
                <w:szCs w:val="18"/>
                <w:lang w:eastAsia="lv-LV"/>
              </w:rPr>
              <w:t>(2021)</w:t>
            </w:r>
          </w:p>
        </w:tc>
      </w:tr>
      <w:tr w:rsidR="008854FD" w:rsidRPr="00D414E5" w:rsidTr="00174760">
        <w:trPr>
          <w:trHeight w:val="567"/>
        </w:trPr>
        <w:tc>
          <w:tcPr>
            <w:tcW w:w="4111" w:type="dxa"/>
          </w:tcPr>
          <w:p w:rsidR="008854FD" w:rsidRPr="00D414E5" w:rsidRDefault="008854FD" w:rsidP="00174760">
            <w:pPr>
              <w:spacing w:after="0"/>
              <w:ind w:firstLine="0"/>
              <w:rPr>
                <w:i/>
                <w:sz w:val="18"/>
                <w:szCs w:val="18"/>
                <w:lang w:eastAsia="lv-LV"/>
              </w:rPr>
            </w:pPr>
            <w:r w:rsidRPr="00D414E5">
              <w:rPr>
                <w:i/>
                <w:sz w:val="18"/>
                <w:szCs w:val="18"/>
                <w:lang w:eastAsia="lv-LV"/>
              </w:rPr>
              <w:t>Izdienas pensijas atvietojuma līmenis (%)</w:t>
            </w:r>
          </w:p>
        </w:tc>
        <w:tc>
          <w:tcPr>
            <w:tcW w:w="2693" w:type="dxa"/>
          </w:tcPr>
          <w:p w:rsidR="008854FD" w:rsidRPr="00D414E5" w:rsidRDefault="008854FD" w:rsidP="00174760">
            <w:pPr>
              <w:spacing w:after="0"/>
              <w:ind w:firstLine="0"/>
              <w:rPr>
                <w:i/>
                <w:sz w:val="18"/>
                <w:szCs w:val="18"/>
                <w:lang w:eastAsia="lv-LV"/>
              </w:rPr>
            </w:pPr>
            <w:r w:rsidRPr="00D414E5">
              <w:rPr>
                <w:i/>
                <w:sz w:val="18"/>
                <w:szCs w:val="18"/>
                <w:lang w:eastAsia="lv-LV"/>
              </w:rPr>
              <w:t>Nolikums par izdienas pensijām un citi speciālie normatīvie akti, kas nosaka izdienas pensiju piešķiršanas kārtību attiecīgajā nozarē</w:t>
            </w:r>
          </w:p>
        </w:tc>
        <w:tc>
          <w:tcPr>
            <w:tcW w:w="1025" w:type="dxa"/>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83,0</w:t>
            </w:r>
          </w:p>
        </w:tc>
        <w:tc>
          <w:tcPr>
            <w:tcW w:w="1243" w:type="dxa"/>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86,0</w:t>
            </w:r>
          </w:p>
        </w:tc>
      </w:tr>
      <w:tr w:rsidR="008854FD" w:rsidRPr="00D414E5" w:rsidTr="00174760">
        <w:trPr>
          <w:trHeight w:val="205"/>
        </w:trPr>
        <w:tc>
          <w:tcPr>
            <w:tcW w:w="4111" w:type="dxa"/>
          </w:tcPr>
          <w:p w:rsidR="008854FD" w:rsidRPr="00D414E5" w:rsidRDefault="008854FD" w:rsidP="00174760">
            <w:pPr>
              <w:spacing w:after="0"/>
              <w:ind w:firstLine="0"/>
              <w:rPr>
                <w:i/>
                <w:sz w:val="18"/>
                <w:szCs w:val="18"/>
                <w:lang w:eastAsia="lv-LV"/>
              </w:rPr>
            </w:pPr>
            <w:r w:rsidRPr="00D414E5">
              <w:rPr>
                <w:b/>
                <w:bCs/>
                <w:sz w:val="18"/>
                <w:szCs w:val="18"/>
                <w:lang w:eastAsia="lv-LV"/>
              </w:rPr>
              <w:t xml:space="preserve">Valdības rīcības plāns </w:t>
            </w:r>
          </w:p>
        </w:tc>
        <w:tc>
          <w:tcPr>
            <w:tcW w:w="4961" w:type="dxa"/>
            <w:gridSpan w:val="3"/>
          </w:tcPr>
          <w:p w:rsidR="008854FD" w:rsidRPr="00D414E5" w:rsidRDefault="008854FD" w:rsidP="00174760">
            <w:pPr>
              <w:spacing w:after="0"/>
              <w:ind w:firstLine="0"/>
              <w:rPr>
                <w:i/>
                <w:iCs/>
                <w:sz w:val="18"/>
                <w:szCs w:val="18"/>
                <w:lang w:eastAsia="lv-LV"/>
              </w:rPr>
            </w:pPr>
            <w:r w:rsidRPr="00D414E5">
              <w:rPr>
                <w:i/>
                <w:iCs/>
                <w:sz w:val="18"/>
                <w:szCs w:val="18"/>
                <w:lang w:eastAsia="lv-LV"/>
              </w:rPr>
              <w:t>110.</w:t>
            </w:r>
          </w:p>
        </w:tc>
      </w:tr>
    </w:tbl>
    <w:p w:rsidR="008854FD" w:rsidRPr="00D414E5" w:rsidRDefault="008854FD" w:rsidP="008854FD">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b/>
                <w:sz w:val="18"/>
                <w:szCs w:val="18"/>
                <w:vertAlign w:val="superscript"/>
                <w:lang w:eastAsia="lv-LV"/>
              </w:rPr>
              <w:t>1</w:t>
            </w:r>
            <w:r w:rsidRPr="00D414E5">
              <w:rPr>
                <w:b/>
                <w:sz w:val="18"/>
                <w:szCs w:val="18"/>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60 044 952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65 706 251</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69 366 720</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72 164 413</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5"/>
              <w:jc w:val="right"/>
              <w:rPr>
                <w:b/>
                <w:sz w:val="18"/>
                <w:szCs w:val="18"/>
              </w:rPr>
            </w:pPr>
            <w:r w:rsidRPr="00D414E5">
              <w:rPr>
                <w:b/>
                <w:sz w:val="18"/>
                <w:szCs w:val="18"/>
              </w:rPr>
              <w:t>76 996 631</w:t>
            </w:r>
          </w:p>
        </w:tc>
      </w:tr>
      <w:tr w:rsidR="008854FD" w:rsidRPr="00D414E5" w:rsidTr="00174760">
        <w:trPr>
          <w:trHeight w:val="258"/>
        </w:trPr>
        <w:tc>
          <w:tcPr>
            <w:tcW w:w="3246" w:type="dxa"/>
            <w:vMerge/>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tcPr>
          <w:p w:rsidR="008854FD" w:rsidRPr="00D414E5" w:rsidRDefault="008854FD" w:rsidP="00174760">
            <w:pPr>
              <w:spacing w:after="0"/>
              <w:ind w:firstLine="318"/>
              <w:jc w:val="left"/>
              <w:rPr>
                <w:sz w:val="18"/>
                <w:szCs w:val="18"/>
                <w:vertAlign w:val="superscript"/>
                <w:lang w:eastAsia="lv-LV"/>
              </w:rPr>
            </w:pPr>
            <w:r w:rsidRPr="00D414E5">
              <w:rPr>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48 645 331</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53 921 430</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58 486 059</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61 652 873</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66 622 555</w:t>
            </w:r>
          </w:p>
        </w:tc>
      </w:tr>
      <w:tr w:rsidR="008854FD" w:rsidRPr="00D414E5" w:rsidTr="00174760">
        <w:trPr>
          <w:trHeight w:val="142"/>
        </w:trPr>
        <w:tc>
          <w:tcPr>
            <w:tcW w:w="3246" w:type="dxa"/>
            <w:vMerge/>
          </w:tcPr>
          <w:p w:rsidR="008854FD" w:rsidRPr="00D414E5" w:rsidRDefault="008854FD" w:rsidP="00174760">
            <w:pPr>
              <w:spacing w:after="0"/>
              <w:ind w:firstLine="318"/>
              <w:jc w:val="left"/>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Pr>
          <w:p w:rsidR="008854FD" w:rsidRPr="00D414E5" w:rsidRDefault="008854FD" w:rsidP="003A7A34">
            <w:pPr>
              <w:spacing w:after="0"/>
              <w:ind w:firstLine="318"/>
              <w:rPr>
                <w:sz w:val="18"/>
                <w:szCs w:val="18"/>
              </w:rPr>
            </w:pPr>
            <w:r w:rsidRPr="00D414E5">
              <w:rPr>
                <w:sz w:val="18"/>
                <w:szCs w:val="18"/>
              </w:rPr>
              <w:t>04.01.00 Valsts pensiju speciālais budžets</w:t>
            </w:r>
            <w:r w:rsidRPr="00D414E5">
              <w:rPr>
                <w:sz w:val="18"/>
                <w:szCs w:val="18"/>
                <w:vertAlign w:val="superscript"/>
              </w:rPr>
              <w:t>2</w:t>
            </w:r>
            <w:r w:rsidRPr="00D414E5">
              <w:rPr>
                <w:sz w:val="18"/>
                <w:szCs w:val="18"/>
              </w:rPr>
              <w:t xml:space="preserve"> (speciālais budžets)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11 463 132</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11 861 340</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10 972 813</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10 615 275</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10 492 184</w:t>
            </w:r>
          </w:p>
        </w:tc>
      </w:tr>
      <w:tr w:rsidR="008854FD" w:rsidRPr="00D414E5" w:rsidTr="00174760">
        <w:trPr>
          <w:trHeight w:val="142"/>
        </w:trPr>
        <w:tc>
          <w:tcPr>
            <w:tcW w:w="3246" w:type="dxa"/>
            <w:vMerge/>
          </w:tcPr>
          <w:p w:rsidR="008854FD" w:rsidRPr="00D414E5" w:rsidRDefault="008854FD" w:rsidP="00174760">
            <w:pPr>
              <w:spacing w:after="0"/>
              <w:ind w:firstLine="318"/>
              <w:jc w:val="left"/>
              <w:rPr>
                <w:sz w:val="18"/>
                <w:szCs w:val="18"/>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Raksturojošākie darbības rezultatīvie rādītāji</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lastRenderedPageBreak/>
              <w:t>Izdienas pensijas saņēmēji (skaits vidēji mēnesī), (izmaksā no speciālā budžeta)</w:t>
            </w:r>
          </w:p>
        </w:tc>
        <w:tc>
          <w:tcPr>
            <w:tcW w:w="1163" w:type="dxa"/>
          </w:tcPr>
          <w:p w:rsidR="008854FD" w:rsidRPr="00D414E5" w:rsidRDefault="008854FD" w:rsidP="00174760">
            <w:pPr>
              <w:spacing w:after="0"/>
              <w:ind w:firstLine="0"/>
              <w:jc w:val="center"/>
              <w:rPr>
                <w:sz w:val="18"/>
                <w:szCs w:val="18"/>
              </w:rPr>
            </w:pPr>
            <w:r w:rsidRPr="00D414E5">
              <w:rPr>
                <w:sz w:val="18"/>
                <w:szCs w:val="18"/>
              </w:rPr>
              <w:t>2 187</w:t>
            </w:r>
          </w:p>
        </w:tc>
        <w:tc>
          <w:tcPr>
            <w:tcW w:w="1166" w:type="dxa"/>
          </w:tcPr>
          <w:p w:rsidR="008854FD" w:rsidRPr="00D414E5" w:rsidRDefault="008854FD" w:rsidP="00174760">
            <w:pPr>
              <w:spacing w:after="0"/>
              <w:ind w:firstLine="0"/>
              <w:jc w:val="center"/>
              <w:rPr>
                <w:sz w:val="18"/>
                <w:szCs w:val="18"/>
              </w:rPr>
            </w:pPr>
            <w:r w:rsidRPr="00D414E5">
              <w:rPr>
                <w:sz w:val="18"/>
                <w:szCs w:val="18"/>
              </w:rPr>
              <w:t>2 068</w:t>
            </w:r>
          </w:p>
        </w:tc>
        <w:tc>
          <w:tcPr>
            <w:tcW w:w="1166" w:type="dxa"/>
          </w:tcPr>
          <w:p w:rsidR="008854FD" w:rsidRPr="00D414E5" w:rsidRDefault="008854FD" w:rsidP="00174760">
            <w:pPr>
              <w:spacing w:after="0"/>
              <w:ind w:firstLine="0"/>
              <w:jc w:val="center"/>
              <w:rPr>
                <w:sz w:val="18"/>
                <w:szCs w:val="18"/>
              </w:rPr>
            </w:pPr>
            <w:r w:rsidRPr="00D414E5">
              <w:rPr>
                <w:sz w:val="18"/>
                <w:szCs w:val="18"/>
              </w:rPr>
              <w:t>1 859</w:t>
            </w:r>
          </w:p>
        </w:tc>
        <w:tc>
          <w:tcPr>
            <w:tcW w:w="1165" w:type="dxa"/>
          </w:tcPr>
          <w:p w:rsidR="008854FD" w:rsidRPr="00D414E5" w:rsidRDefault="008854FD" w:rsidP="00174760">
            <w:pPr>
              <w:spacing w:after="0"/>
              <w:ind w:firstLine="0"/>
              <w:jc w:val="center"/>
              <w:rPr>
                <w:sz w:val="18"/>
                <w:szCs w:val="18"/>
              </w:rPr>
            </w:pPr>
            <w:r w:rsidRPr="00D414E5">
              <w:rPr>
                <w:sz w:val="18"/>
                <w:szCs w:val="18"/>
              </w:rPr>
              <w:t>1 716</w:t>
            </w:r>
          </w:p>
        </w:tc>
        <w:tc>
          <w:tcPr>
            <w:tcW w:w="1168" w:type="dxa"/>
          </w:tcPr>
          <w:p w:rsidR="008854FD" w:rsidRPr="00D414E5" w:rsidRDefault="008854FD" w:rsidP="00174760">
            <w:pPr>
              <w:spacing w:after="0"/>
              <w:ind w:firstLine="5"/>
              <w:jc w:val="center"/>
              <w:rPr>
                <w:sz w:val="18"/>
                <w:szCs w:val="18"/>
              </w:rPr>
            </w:pPr>
            <w:r w:rsidRPr="00D414E5">
              <w:rPr>
                <w:sz w:val="18"/>
                <w:szCs w:val="18"/>
              </w:rPr>
              <w:t>1 584</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Izdienas pensijas saņēmēji (skaits vidēji mēnesī), (izmaksā no pamatbudžeta)</w:t>
            </w:r>
          </w:p>
        </w:tc>
        <w:tc>
          <w:tcPr>
            <w:tcW w:w="1163" w:type="dxa"/>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8 462</w:t>
            </w:r>
          </w:p>
        </w:tc>
        <w:tc>
          <w:tcPr>
            <w:tcW w:w="1166" w:type="dxa"/>
          </w:tcPr>
          <w:p w:rsidR="008854FD" w:rsidRPr="00D414E5" w:rsidRDefault="008854FD" w:rsidP="00174760">
            <w:pPr>
              <w:spacing w:after="0"/>
              <w:ind w:firstLine="0"/>
              <w:jc w:val="center"/>
              <w:rPr>
                <w:sz w:val="18"/>
                <w:szCs w:val="18"/>
              </w:rPr>
            </w:pPr>
            <w:r w:rsidRPr="00D414E5">
              <w:rPr>
                <w:sz w:val="18"/>
                <w:szCs w:val="18"/>
              </w:rPr>
              <w:t>8 971</w:t>
            </w:r>
          </w:p>
        </w:tc>
        <w:tc>
          <w:tcPr>
            <w:tcW w:w="1166" w:type="dxa"/>
          </w:tcPr>
          <w:p w:rsidR="008854FD" w:rsidRPr="00D414E5" w:rsidRDefault="008854FD" w:rsidP="00174760">
            <w:pPr>
              <w:spacing w:after="0"/>
              <w:ind w:firstLine="0"/>
              <w:jc w:val="center"/>
              <w:rPr>
                <w:sz w:val="18"/>
                <w:szCs w:val="18"/>
              </w:rPr>
            </w:pPr>
            <w:r w:rsidRPr="00D414E5">
              <w:rPr>
                <w:sz w:val="18"/>
                <w:szCs w:val="18"/>
              </w:rPr>
              <w:t>9 311</w:t>
            </w:r>
          </w:p>
        </w:tc>
        <w:tc>
          <w:tcPr>
            <w:tcW w:w="1165" w:type="dxa"/>
          </w:tcPr>
          <w:p w:rsidR="008854FD" w:rsidRPr="00D414E5" w:rsidRDefault="008854FD" w:rsidP="00174760">
            <w:pPr>
              <w:spacing w:after="0"/>
              <w:ind w:firstLine="0"/>
              <w:jc w:val="center"/>
              <w:rPr>
                <w:sz w:val="18"/>
                <w:szCs w:val="18"/>
              </w:rPr>
            </w:pPr>
            <w:r w:rsidRPr="00D414E5">
              <w:rPr>
                <w:sz w:val="18"/>
                <w:szCs w:val="18"/>
              </w:rPr>
              <w:t>9 732</w:t>
            </w:r>
          </w:p>
        </w:tc>
        <w:tc>
          <w:tcPr>
            <w:tcW w:w="1168" w:type="dxa"/>
          </w:tcPr>
          <w:p w:rsidR="008854FD" w:rsidRPr="00D414E5" w:rsidRDefault="008854FD" w:rsidP="00174760">
            <w:pPr>
              <w:spacing w:after="0"/>
              <w:ind w:firstLine="0"/>
              <w:jc w:val="center"/>
              <w:rPr>
                <w:sz w:val="18"/>
                <w:szCs w:val="18"/>
              </w:rPr>
            </w:pPr>
            <w:r w:rsidRPr="00D414E5">
              <w:rPr>
                <w:sz w:val="18"/>
                <w:szCs w:val="18"/>
              </w:rPr>
              <w:t>10 188</w:t>
            </w:r>
          </w:p>
        </w:tc>
      </w:tr>
    </w:tbl>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1</w:t>
      </w:r>
      <w:r w:rsidRPr="00D414E5">
        <w:rPr>
          <w:sz w:val="18"/>
          <w:szCs w:val="18"/>
          <w:lang w:eastAsia="lv-LV"/>
        </w:rPr>
        <w:t xml:space="preserve">Izdevumi kopā konsolidēti, neiekļaujot apakšprogrammas 20.02.00 “Izdienas pensijas” izdevumus valsts budžeta uzturēšanas izdevumu transfertiem no valsts pamatbudžeta uz speciālo budžetu: 2019. gadā 63 511 </w:t>
      </w:r>
      <w:r w:rsidRPr="00D414E5">
        <w:rPr>
          <w:i/>
          <w:sz w:val="18"/>
          <w:szCs w:val="18"/>
          <w:lang w:eastAsia="lv-LV"/>
        </w:rPr>
        <w:t>euro</w:t>
      </w:r>
      <w:r w:rsidRPr="00D414E5">
        <w:rPr>
          <w:sz w:val="18"/>
          <w:szCs w:val="18"/>
          <w:lang w:eastAsia="lv-LV"/>
        </w:rPr>
        <w:t xml:space="preserve"> apmērā, 2020. gadā 76 519 </w:t>
      </w:r>
      <w:r w:rsidRPr="00D414E5">
        <w:rPr>
          <w:i/>
          <w:sz w:val="18"/>
          <w:szCs w:val="18"/>
          <w:lang w:eastAsia="lv-LV"/>
        </w:rPr>
        <w:t>euro</w:t>
      </w:r>
      <w:r w:rsidRPr="00D414E5">
        <w:rPr>
          <w:sz w:val="18"/>
          <w:szCs w:val="18"/>
          <w:lang w:eastAsia="lv-LV"/>
        </w:rPr>
        <w:t xml:space="preserve"> apmērā, 2021. gadā 92 152 </w:t>
      </w:r>
      <w:r w:rsidRPr="00D414E5">
        <w:rPr>
          <w:i/>
          <w:sz w:val="18"/>
          <w:szCs w:val="18"/>
          <w:lang w:eastAsia="lv-LV"/>
        </w:rPr>
        <w:t>euro</w:t>
      </w:r>
      <w:r w:rsidRPr="00D414E5">
        <w:rPr>
          <w:sz w:val="18"/>
          <w:szCs w:val="18"/>
          <w:lang w:eastAsia="lv-LV"/>
        </w:rPr>
        <w:t xml:space="preserve"> apmērā, 2022. gadā 103 735 </w:t>
      </w:r>
      <w:r w:rsidRPr="00D414E5">
        <w:rPr>
          <w:i/>
          <w:sz w:val="18"/>
          <w:szCs w:val="18"/>
          <w:lang w:eastAsia="lv-LV"/>
        </w:rPr>
        <w:t>euro</w:t>
      </w:r>
      <w:r w:rsidRPr="00D414E5">
        <w:rPr>
          <w:sz w:val="18"/>
          <w:szCs w:val="18"/>
          <w:lang w:eastAsia="lv-LV"/>
        </w:rPr>
        <w:t xml:space="preserve">, 2023. gadā 118 108 </w:t>
      </w:r>
      <w:r w:rsidRPr="00D414E5">
        <w:rPr>
          <w:i/>
          <w:sz w:val="18"/>
          <w:szCs w:val="18"/>
          <w:lang w:eastAsia="lv-LV"/>
        </w:rPr>
        <w:t>euro</w:t>
      </w:r>
      <w:r w:rsidRPr="00D414E5">
        <w:rPr>
          <w:sz w:val="18"/>
          <w:szCs w:val="18"/>
          <w:lang w:eastAsia="lv-LV"/>
        </w:rPr>
        <w:t xml:space="preserve"> apmērā. Minētie izdevumi iekļauti pie darbības jomas “Valsts sociālā apdrošināšana”.</w:t>
      </w:r>
      <w:r w:rsidRPr="00D414E5">
        <w:rPr>
          <w:sz w:val="18"/>
          <w:szCs w:val="18"/>
          <w:lang w:eastAsia="lv-LV"/>
        </w:rPr>
        <w:tab/>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 xml:space="preserve">2 </w:t>
      </w:r>
      <w:r w:rsidRPr="00D414E5">
        <w:rPr>
          <w:sz w:val="18"/>
          <w:szCs w:val="18"/>
          <w:lang w:eastAsia="lv-LV"/>
        </w:rPr>
        <w:t>Izdevumi izdienas pensijām.</w:t>
      </w:r>
    </w:p>
    <w:p w:rsidR="008854FD" w:rsidRPr="00D414E5" w:rsidRDefault="008854FD" w:rsidP="00955838">
      <w:pPr>
        <w:spacing w:before="240"/>
        <w:ind w:firstLine="0"/>
        <w:jc w:val="left"/>
        <w:rPr>
          <w:b/>
          <w:lang w:eastAsia="lv-LV"/>
        </w:rPr>
      </w:pPr>
      <w:r w:rsidRPr="00D414E5">
        <w:rPr>
          <w:b/>
          <w:lang w:eastAsia="lv-LV"/>
        </w:rPr>
        <w:t>4. Valsts sociālie pabalsti</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8854FD" w:rsidRPr="00D414E5" w:rsidTr="00174760">
        <w:trPr>
          <w:trHeight w:val="189"/>
        </w:trPr>
        <w:tc>
          <w:tcPr>
            <w:tcW w:w="9072" w:type="dxa"/>
            <w:gridSpan w:val="4"/>
            <w:shd w:val="clear" w:color="auto" w:fill="D9D9D9"/>
          </w:tcPr>
          <w:p w:rsidR="008854FD" w:rsidRPr="00D414E5" w:rsidRDefault="008854FD" w:rsidP="00174760">
            <w:pPr>
              <w:spacing w:after="0"/>
              <w:ind w:firstLine="0"/>
              <w:jc w:val="left"/>
              <w:rPr>
                <w:b/>
                <w:sz w:val="18"/>
                <w:szCs w:val="18"/>
                <w:vertAlign w:val="superscript"/>
                <w:lang w:eastAsia="lv-LV"/>
              </w:rPr>
            </w:pPr>
            <w:r w:rsidRPr="00D414E5">
              <w:rPr>
                <w:b/>
                <w:sz w:val="18"/>
                <w:szCs w:val="18"/>
                <w:lang w:eastAsia="lv-LV"/>
              </w:rPr>
              <w:t xml:space="preserve">Politikas mērķis: sniegt materiālu atbalstu noteiktām iedzīvotāju grupām </w:t>
            </w:r>
            <w:r w:rsidRPr="00D414E5">
              <w:rPr>
                <w:sz w:val="18"/>
                <w:szCs w:val="18"/>
                <w:lang w:eastAsia="lv-LV"/>
              </w:rPr>
              <w:t xml:space="preserve">/ </w:t>
            </w:r>
            <w:r w:rsidRPr="00D414E5">
              <w:rPr>
                <w:i/>
                <w:sz w:val="18"/>
                <w:szCs w:val="18"/>
                <w:lang w:eastAsia="lv-LV"/>
              </w:rPr>
              <w:t>Valsts sociālo pabalstu likums</w:t>
            </w:r>
          </w:p>
        </w:tc>
      </w:tr>
      <w:tr w:rsidR="008854FD" w:rsidRPr="00D414E5" w:rsidTr="00174760">
        <w:trPr>
          <w:trHeight w:val="425"/>
        </w:trPr>
        <w:tc>
          <w:tcPr>
            <w:tcW w:w="4111" w:type="dxa"/>
            <w:shd w:val="clear" w:color="auto" w:fill="auto"/>
          </w:tcPr>
          <w:p w:rsidR="008854FD" w:rsidRPr="00D414E5" w:rsidRDefault="008854FD" w:rsidP="00174760">
            <w:pPr>
              <w:spacing w:after="0"/>
              <w:ind w:firstLine="0"/>
              <w:jc w:val="left"/>
              <w:rPr>
                <w:b/>
                <w:sz w:val="18"/>
                <w:szCs w:val="18"/>
                <w:lang w:eastAsia="lv-LV"/>
              </w:rPr>
            </w:pPr>
            <w:r w:rsidRPr="00D414E5">
              <w:rPr>
                <w:b/>
                <w:sz w:val="18"/>
                <w:szCs w:val="18"/>
                <w:lang w:eastAsia="lv-LV"/>
              </w:rPr>
              <w:t>Politikas rezultatīvie rādītāji</w:t>
            </w:r>
          </w:p>
        </w:tc>
        <w:tc>
          <w:tcPr>
            <w:tcW w:w="269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1025"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p>
        </w:tc>
        <w:tc>
          <w:tcPr>
            <w:tcW w:w="124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p>
        </w:tc>
      </w:tr>
      <w:tr w:rsidR="008854FD" w:rsidRPr="00D414E5" w:rsidTr="00174760">
        <w:trPr>
          <w:trHeight w:val="567"/>
        </w:trPr>
        <w:tc>
          <w:tcPr>
            <w:tcW w:w="4111" w:type="dxa"/>
          </w:tcPr>
          <w:p w:rsidR="008854FD" w:rsidRPr="00D414E5" w:rsidRDefault="008854FD" w:rsidP="00174760">
            <w:pPr>
              <w:spacing w:after="0"/>
              <w:ind w:firstLine="0"/>
              <w:rPr>
                <w:i/>
                <w:sz w:val="18"/>
                <w:szCs w:val="18"/>
                <w:lang w:eastAsia="lv-LV"/>
              </w:rPr>
            </w:pPr>
            <w:r w:rsidRPr="00D414E5">
              <w:rPr>
                <w:i/>
                <w:sz w:val="18"/>
                <w:szCs w:val="18"/>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beigās),( %)</w:t>
            </w:r>
          </w:p>
        </w:tc>
        <w:tc>
          <w:tcPr>
            <w:tcW w:w="2693" w:type="dxa"/>
          </w:tcPr>
          <w:p w:rsidR="008854FD" w:rsidRPr="00D414E5" w:rsidRDefault="008854FD" w:rsidP="00174760">
            <w:pPr>
              <w:spacing w:after="0"/>
              <w:ind w:firstLine="0"/>
              <w:rPr>
                <w:i/>
                <w:sz w:val="18"/>
                <w:szCs w:val="18"/>
                <w:lang w:eastAsia="lv-LV"/>
              </w:rPr>
            </w:pPr>
            <w:r w:rsidRPr="00D414E5">
              <w:rPr>
                <w:i/>
                <w:sz w:val="18"/>
                <w:szCs w:val="18"/>
                <w:lang w:eastAsia="lv-LV"/>
              </w:rPr>
              <w:t>Valsts sociālo pabalstu likums</w:t>
            </w:r>
          </w:p>
        </w:tc>
        <w:tc>
          <w:tcPr>
            <w:tcW w:w="1025" w:type="dxa"/>
            <w:vAlign w:val="center"/>
          </w:tcPr>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 xml:space="preserve">0,4 </w:t>
            </w:r>
          </w:p>
          <w:p w:rsidR="008854FD" w:rsidRPr="00D414E5" w:rsidRDefault="008854FD" w:rsidP="00174760">
            <w:pPr>
              <w:spacing w:after="0"/>
              <w:ind w:firstLine="0"/>
              <w:jc w:val="center"/>
              <w:rPr>
                <w:i/>
                <w:sz w:val="18"/>
                <w:szCs w:val="18"/>
                <w:lang w:eastAsia="lv-LV"/>
              </w:rPr>
            </w:pPr>
            <w:r w:rsidRPr="00D414E5" w:rsidDel="008E0F3B">
              <w:rPr>
                <w:i/>
                <w:sz w:val="18"/>
                <w:szCs w:val="18"/>
                <w:lang w:eastAsia="lv-LV" w:bidi="lo-LA"/>
              </w:rPr>
              <w:t xml:space="preserve"> </w:t>
            </w:r>
            <w:r w:rsidRPr="00D414E5">
              <w:rPr>
                <w:i/>
                <w:sz w:val="18"/>
                <w:szCs w:val="18"/>
                <w:lang w:eastAsia="lv-LV" w:bidi="lo-LA"/>
              </w:rPr>
              <w:t>(2019)</w:t>
            </w:r>
          </w:p>
        </w:tc>
        <w:tc>
          <w:tcPr>
            <w:tcW w:w="1243" w:type="dxa"/>
            <w:vAlign w:val="center"/>
          </w:tcPr>
          <w:p w:rsidR="008854FD" w:rsidRPr="00D414E5" w:rsidRDefault="008854FD" w:rsidP="00174760">
            <w:pPr>
              <w:spacing w:after="0"/>
              <w:ind w:firstLine="0"/>
              <w:jc w:val="center"/>
              <w:rPr>
                <w:i/>
                <w:sz w:val="18"/>
                <w:szCs w:val="18"/>
                <w:lang w:eastAsia="lv-LV" w:bidi="lo-LA"/>
              </w:rPr>
            </w:pPr>
          </w:p>
          <w:p w:rsidR="008854FD" w:rsidRPr="00D414E5" w:rsidRDefault="008854FD" w:rsidP="00174760">
            <w:pPr>
              <w:spacing w:after="0"/>
              <w:ind w:firstLine="0"/>
              <w:jc w:val="center"/>
              <w:rPr>
                <w:i/>
                <w:sz w:val="18"/>
                <w:szCs w:val="18"/>
                <w:lang w:eastAsia="lv-LV" w:bidi="lo-LA"/>
              </w:rPr>
            </w:pPr>
            <w:r w:rsidRPr="00D414E5" w:rsidDel="008E0F3B">
              <w:rPr>
                <w:i/>
                <w:sz w:val="18"/>
                <w:szCs w:val="18"/>
                <w:lang w:eastAsia="lv-LV" w:bidi="lo-LA"/>
              </w:rPr>
              <w:t xml:space="preserve"> </w:t>
            </w:r>
            <w:r w:rsidRPr="00D414E5">
              <w:rPr>
                <w:i/>
                <w:sz w:val="18"/>
                <w:szCs w:val="18"/>
                <w:lang w:eastAsia="lv-LV" w:bidi="lo-LA"/>
              </w:rPr>
              <w:t xml:space="preserve">0,5 </w:t>
            </w:r>
          </w:p>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(2021)</w:t>
            </w:r>
          </w:p>
          <w:p w:rsidR="008854FD" w:rsidRPr="00D414E5" w:rsidRDefault="008854FD" w:rsidP="00174760">
            <w:pPr>
              <w:spacing w:after="0"/>
              <w:ind w:firstLine="0"/>
              <w:rPr>
                <w:i/>
                <w:sz w:val="18"/>
                <w:szCs w:val="18"/>
                <w:lang w:eastAsia="lv-LV"/>
              </w:rPr>
            </w:pPr>
          </w:p>
        </w:tc>
      </w:tr>
      <w:tr w:rsidR="008854FD" w:rsidRPr="00D414E5" w:rsidTr="00174760">
        <w:trPr>
          <w:trHeight w:val="456"/>
        </w:trPr>
        <w:tc>
          <w:tcPr>
            <w:tcW w:w="4111" w:type="dxa"/>
          </w:tcPr>
          <w:p w:rsidR="008854FD" w:rsidRPr="00D414E5" w:rsidRDefault="008854FD" w:rsidP="00174760">
            <w:pPr>
              <w:spacing w:after="0"/>
              <w:ind w:firstLine="0"/>
              <w:rPr>
                <w:i/>
                <w:sz w:val="18"/>
                <w:szCs w:val="18"/>
                <w:lang w:eastAsia="lv-LV"/>
              </w:rPr>
            </w:pPr>
            <w:r w:rsidRPr="00D414E5">
              <w:rPr>
                <w:i/>
                <w:sz w:val="18"/>
                <w:szCs w:val="18"/>
                <w:lang w:eastAsia="lv-LV"/>
              </w:rPr>
              <w:t>Nabadzības riska indekss ģimenēm, kurās bērnus audzina viens pieaugušais (%) [97]</w:t>
            </w:r>
          </w:p>
        </w:tc>
        <w:tc>
          <w:tcPr>
            <w:tcW w:w="2693" w:type="dxa"/>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- 2027. gadam</w:t>
            </w:r>
          </w:p>
        </w:tc>
        <w:tc>
          <w:tcPr>
            <w:tcW w:w="1025" w:type="dxa"/>
            <w:shd w:val="clear" w:color="auto" w:fill="auto"/>
            <w:vAlign w:val="center"/>
          </w:tcPr>
          <w:p w:rsidR="008854FD" w:rsidRPr="00D414E5" w:rsidRDefault="008854FD" w:rsidP="00174760">
            <w:pPr>
              <w:spacing w:after="0"/>
              <w:ind w:firstLine="0"/>
              <w:jc w:val="center"/>
              <w:rPr>
                <w:i/>
                <w:sz w:val="18"/>
                <w:szCs w:val="18"/>
                <w:highlight w:val="yellow"/>
                <w:lang w:eastAsia="lv-LV"/>
              </w:rPr>
            </w:pPr>
            <w:r w:rsidRPr="009E35C3">
              <w:rPr>
                <w:i/>
                <w:sz w:val="18"/>
                <w:szCs w:val="18"/>
                <w:lang w:eastAsia="lv-LV"/>
              </w:rPr>
              <w:t>26,2 (2018)</w:t>
            </w:r>
          </w:p>
        </w:tc>
        <w:tc>
          <w:tcPr>
            <w:tcW w:w="1243" w:type="dxa"/>
            <w:vAlign w:val="center"/>
          </w:tcPr>
          <w:p w:rsidR="008854FD" w:rsidRDefault="008854FD" w:rsidP="00174760">
            <w:pPr>
              <w:spacing w:after="0"/>
              <w:ind w:firstLine="0"/>
              <w:jc w:val="center"/>
              <w:rPr>
                <w:i/>
                <w:sz w:val="18"/>
                <w:szCs w:val="18"/>
                <w:lang w:eastAsia="lv-LV"/>
              </w:rPr>
            </w:pPr>
            <w:r>
              <w:rPr>
                <w:i/>
                <w:sz w:val="18"/>
                <w:szCs w:val="18"/>
                <w:lang w:eastAsia="lv-LV"/>
              </w:rPr>
              <w:t>26,0</w:t>
            </w:r>
          </w:p>
          <w:p w:rsidR="008854FD" w:rsidRPr="00D414E5" w:rsidRDefault="008854FD" w:rsidP="00174760">
            <w:pPr>
              <w:spacing w:after="0"/>
              <w:ind w:firstLine="0"/>
              <w:jc w:val="center"/>
              <w:rPr>
                <w:i/>
                <w:sz w:val="18"/>
                <w:szCs w:val="18"/>
                <w:lang w:eastAsia="lv-LV"/>
              </w:rPr>
            </w:pPr>
            <w:r>
              <w:rPr>
                <w:i/>
                <w:sz w:val="18"/>
                <w:szCs w:val="18"/>
                <w:lang w:eastAsia="lv-LV"/>
              </w:rPr>
              <w:t>(2024)</w:t>
            </w:r>
          </w:p>
        </w:tc>
      </w:tr>
      <w:tr w:rsidR="008854FD" w:rsidRPr="00D414E5" w:rsidTr="00174760">
        <w:trPr>
          <w:trHeight w:val="523"/>
        </w:trPr>
        <w:tc>
          <w:tcPr>
            <w:tcW w:w="4111" w:type="dxa"/>
          </w:tcPr>
          <w:p w:rsidR="008854FD" w:rsidRPr="00D414E5" w:rsidRDefault="008854FD" w:rsidP="00174760">
            <w:pPr>
              <w:spacing w:after="0"/>
              <w:ind w:firstLine="0"/>
              <w:rPr>
                <w:i/>
                <w:sz w:val="18"/>
                <w:szCs w:val="18"/>
                <w:lang w:eastAsia="lv-LV"/>
              </w:rPr>
            </w:pPr>
            <w:r w:rsidRPr="00D414E5">
              <w:rPr>
                <w:i/>
                <w:sz w:val="18"/>
                <w:szCs w:val="18"/>
                <w:lang w:eastAsia="lv-LV"/>
              </w:rPr>
              <w:t>Nabadzības riska indekss mājsaimniecībām, ko veido divi pieaugušie un trīs un vairāk apgādībā esoši bērni (%) [98]</w:t>
            </w:r>
          </w:p>
        </w:tc>
        <w:tc>
          <w:tcPr>
            <w:tcW w:w="2693" w:type="dxa"/>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- 2027. gadam</w:t>
            </w:r>
          </w:p>
          <w:p w:rsidR="008854FD" w:rsidRPr="00D414E5" w:rsidRDefault="008854FD" w:rsidP="00174760">
            <w:pPr>
              <w:spacing w:after="0"/>
              <w:ind w:firstLine="0"/>
              <w:rPr>
                <w:i/>
                <w:sz w:val="18"/>
                <w:szCs w:val="18"/>
                <w:lang w:eastAsia="lv-LV"/>
              </w:rPr>
            </w:pPr>
          </w:p>
        </w:tc>
        <w:tc>
          <w:tcPr>
            <w:tcW w:w="1025" w:type="dxa"/>
            <w:vAlign w:val="center"/>
          </w:tcPr>
          <w:p w:rsidR="008854FD" w:rsidRPr="0080357B" w:rsidRDefault="008854FD" w:rsidP="00174760">
            <w:pPr>
              <w:spacing w:after="0"/>
              <w:ind w:firstLine="0"/>
              <w:jc w:val="center"/>
              <w:rPr>
                <w:i/>
                <w:sz w:val="18"/>
                <w:szCs w:val="18"/>
                <w:lang w:eastAsia="lv-LV"/>
              </w:rPr>
            </w:pPr>
            <w:r w:rsidRPr="0080357B">
              <w:rPr>
                <w:i/>
                <w:sz w:val="18"/>
                <w:szCs w:val="18"/>
                <w:lang w:eastAsia="lv-LV"/>
              </w:rPr>
              <w:t>16,7 (2018)</w:t>
            </w:r>
          </w:p>
        </w:tc>
        <w:tc>
          <w:tcPr>
            <w:tcW w:w="1243" w:type="dxa"/>
            <w:vAlign w:val="center"/>
          </w:tcPr>
          <w:p w:rsidR="008854FD" w:rsidRDefault="008854FD" w:rsidP="00174760">
            <w:pPr>
              <w:spacing w:after="0"/>
              <w:ind w:firstLine="0"/>
              <w:jc w:val="center"/>
              <w:rPr>
                <w:i/>
                <w:sz w:val="18"/>
                <w:szCs w:val="18"/>
                <w:lang w:eastAsia="lv-LV"/>
              </w:rPr>
            </w:pPr>
            <w:r>
              <w:rPr>
                <w:i/>
                <w:sz w:val="18"/>
                <w:szCs w:val="18"/>
                <w:lang w:eastAsia="lv-LV"/>
              </w:rPr>
              <w:t xml:space="preserve">15,5 </w:t>
            </w:r>
          </w:p>
          <w:p w:rsidR="008854FD" w:rsidRPr="0080357B" w:rsidRDefault="008854FD" w:rsidP="00174760">
            <w:pPr>
              <w:spacing w:after="0"/>
              <w:ind w:firstLine="0"/>
              <w:jc w:val="center"/>
              <w:rPr>
                <w:i/>
                <w:sz w:val="18"/>
                <w:szCs w:val="18"/>
                <w:lang w:eastAsia="lv-LV"/>
              </w:rPr>
            </w:pPr>
            <w:r>
              <w:rPr>
                <w:i/>
                <w:sz w:val="18"/>
                <w:szCs w:val="18"/>
                <w:lang w:eastAsia="lv-LV"/>
              </w:rPr>
              <w:t>(2024)</w:t>
            </w:r>
          </w:p>
        </w:tc>
      </w:tr>
      <w:tr w:rsidR="008854FD" w:rsidRPr="00D414E5" w:rsidTr="00174760">
        <w:trPr>
          <w:trHeight w:val="185"/>
        </w:trPr>
        <w:tc>
          <w:tcPr>
            <w:tcW w:w="4111" w:type="dxa"/>
          </w:tcPr>
          <w:p w:rsidR="008854FD" w:rsidRPr="00D414E5" w:rsidRDefault="008854FD" w:rsidP="00174760">
            <w:pPr>
              <w:spacing w:after="0"/>
              <w:ind w:firstLine="0"/>
              <w:jc w:val="left"/>
              <w:rPr>
                <w:i/>
                <w:sz w:val="18"/>
                <w:szCs w:val="18"/>
                <w:lang w:eastAsia="lv-LV"/>
              </w:rPr>
            </w:pPr>
            <w:r w:rsidRPr="00D414E5">
              <w:rPr>
                <w:b/>
                <w:bCs/>
                <w:sz w:val="18"/>
                <w:szCs w:val="18"/>
                <w:lang w:eastAsia="lv-LV"/>
              </w:rPr>
              <w:t xml:space="preserve">Valdības rīcības plāns </w:t>
            </w:r>
          </w:p>
        </w:tc>
        <w:tc>
          <w:tcPr>
            <w:tcW w:w="4961" w:type="dxa"/>
            <w:gridSpan w:val="3"/>
          </w:tcPr>
          <w:p w:rsidR="008854FD" w:rsidRPr="00D414E5" w:rsidRDefault="008854FD" w:rsidP="00174760">
            <w:pPr>
              <w:tabs>
                <w:tab w:val="left" w:pos="326"/>
              </w:tabs>
              <w:spacing w:after="0"/>
              <w:ind w:firstLine="0"/>
              <w:rPr>
                <w:i/>
                <w:sz w:val="18"/>
                <w:szCs w:val="18"/>
                <w:lang w:eastAsia="lv-LV" w:bidi="lo-LA"/>
              </w:rPr>
            </w:pPr>
            <w:r w:rsidRPr="00D414E5">
              <w:rPr>
                <w:i/>
                <w:iCs/>
                <w:sz w:val="18"/>
                <w:szCs w:val="18"/>
                <w:lang w:eastAsia="lv-LV"/>
              </w:rPr>
              <w:t>109., 110., 111., 112.</w:t>
            </w:r>
          </w:p>
        </w:tc>
      </w:tr>
    </w:tbl>
    <w:p w:rsidR="008854FD" w:rsidRPr="003A7A34" w:rsidRDefault="008854FD" w:rsidP="008854FD">
      <w:pPr>
        <w:spacing w:after="0"/>
        <w:ind w:firstLine="0"/>
        <w:jc w:val="left"/>
        <w:rPr>
          <w:sz w:val="18"/>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b/>
                <w:sz w:val="18"/>
                <w:szCs w:val="18"/>
                <w:vertAlign w:val="superscript"/>
                <w:lang w:eastAsia="lv-LV"/>
              </w:rPr>
              <w:t>1</w:t>
            </w:r>
            <w:r w:rsidRPr="00D414E5">
              <w:rPr>
                <w:b/>
                <w:sz w:val="18"/>
                <w:szCs w:val="18"/>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287 555 123</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bCs/>
                <w:sz w:val="18"/>
                <w:szCs w:val="18"/>
              </w:rPr>
              <w:t>299 676 944</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bCs/>
                <w:sz w:val="18"/>
                <w:szCs w:val="18"/>
              </w:rPr>
              <w:t>313 737 481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bCs/>
                <w:sz w:val="18"/>
                <w:szCs w:val="18"/>
              </w:rPr>
              <w:t>318 012 946</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5"/>
              <w:jc w:val="right"/>
              <w:rPr>
                <w:b/>
                <w:sz w:val="18"/>
                <w:szCs w:val="18"/>
              </w:rPr>
            </w:pPr>
            <w:r w:rsidRPr="00D414E5">
              <w:rPr>
                <w:b/>
                <w:bCs/>
                <w:sz w:val="18"/>
                <w:szCs w:val="18"/>
              </w:rPr>
              <w:t>319 481 479</w:t>
            </w:r>
          </w:p>
        </w:tc>
      </w:tr>
      <w:tr w:rsidR="008854FD" w:rsidRPr="00D414E5" w:rsidTr="00174760">
        <w:trPr>
          <w:trHeight w:val="165"/>
        </w:trPr>
        <w:tc>
          <w:tcPr>
            <w:tcW w:w="3246" w:type="dxa"/>
            <w:vMerge/>
            <w:tcBorders>
              <w:top w:val="single" w:sz="4" w:space="0" w:color="auto"/>
            </w:tcBorders>
          </w:tcPr>
          <w:p w:rsidR="008854FD" w:rsidRPr="00D414E5" w:rsidRDefault="008854FD" w:rsidP="00174760">
            <w:pPr>
              <w:spacing w:after="0"/>
              <w:ind w:firstLine="0"/>
              <w:jc w:val="left"/>
              <w:rPr>
                <w:sz w:val="18"/>
                <w:szCs w:val="18"/>
              </w:rPr>
            </w:pPr>
          </w:p>
        </w:tc>
        <w:tc>
          <w:tcPr>
            <w:tcW w:w="1163" w:type="dxa"/>
            <w:tcBorders>
              <w:top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bottom w:val="single" w:sz="4" w:space="0" w:color="auto"/>
            </w:tcBorders>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vertAlign w:val="superscript"/>
                <w:lang w:eastAsia="lv-LV"/>
              </w:rPr>
            </w:pPr>
            <w:r w:rsidRPr="00D414E5">
              <w:rPr>
                <w:sz w:val="18"/>
                <w:szCs w:val="18"/>
                <w:lang w:eastAsia="lv-LV"/>
              </w:rPr>
              <w:t>20.01.00 Valsts sociālie pabalsti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289 000 602</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301 159 500</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315 896 143</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319 872 626</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321 176 149</w:t>
            </w:r>
          </w:p>
        </w:tc>
      </w:tr>
      <w:tr w:rsidR="008854FD" w:rsidRPr="00D414E5" w:rsidTr="00174760">
        <w:trPr>
          <w:trHeight w:val="116"/>
        </w:trPr>
        <w:tc>
          <w:tcPr>
            <w:tcW w:w="3246" w:type="dxa"/>
            <w:vMerge/>
            <w:vAlign w:val="center"/>
          </w:tcPr>
          <w:p w:rsidR="008854FD" w:rsidRPr="00D414E5" w:rsidRDefault="008854FD" w:rsidP="003A7A34">
            <w:pPr>
              <w:spacing w:after="0"/>
              <w:ind w:firstLine="318"/>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rPr>
            </w:pPr>
            <w:r w:rsidRPr="00D414E5">
              <w:rPr>
                <w:sz w:val="18"/>
                <w:szCs w:val="18"/>
              </w:rPr>
              <w:t>20.04.00 Bēgļa un alternatīvo statusu ieguvušo personu pabalsti</w:t>
            </w:r>
          </w:p>
        </w:tc>
        <w:tc>
          <w:tcPr>
            <w:tcW w:w="1163" w:type="dxa"/>
          </w:tcPr>
          <w:p w:rsidR="008854FD" w:rsidRPr="00D414E5" w:rsidRDefault="008854FD" w:rsidP="00174760">
            <w:pPr>
              <w:spacing w:after="0"/>
              <w:ind w:firstLine="0"/>
              <w:jc w:val="right"/>
              <w:rPr>
                <w:sz w:val="18"/>
                <w:szCs w:val="18"/>
              </w:rPr>
            </w:pPr>
            <w:r w:rsidRPr="00D414E5">
              <w:rPr>
                <w:sz w:val="18"/>
                <w:szCs w:val="18"/>
              </w:rPr>
              <w:t>33 309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73 056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44 412</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49 964</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55 516</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sz w:val="18"/>
                <w:szCs w:val="18"/>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rPr>
            </w:pPr>
            <w:r w:rsidRPr="00D414E5">
              <w:rPr>
                <w:sz w:val="18"/>
                <w:szCs w:val="18"/>
              </w:rPr>
              <w:t>99.00.00 Līdzekļu neparedzētiem gadījumiem izlietojums</w:t>
            </w:r>
            <w:r w:rsidRPr="00D414E5">
              <w:rPr>
                <w:sz w:val="18"/>
                <w:szCs w:val="18"/>
                <w:vertAlign w:val="superscript"/>
              </w:rPr>
              <w:t>2</w:t>
            </w:r>
          </w:p>
        </w:tc>
        <w:tc>
          <w:tcPr>
            <w:tcW w:w="1163" w:type="dxa"/>
          </w:tcPr>
          <w:p w:rsidR="008854FD" w:rsidRPr="00D414E5" w:rsidRDefault="008854FD" w:rsidP="00174760">
            <w:pPr>
              <w:spacing w:after="0"/>
              <w:ind w:firstLine="0"/>
              <w:jc w:val="right"/>
              <w:rPr>
                <w:sz w:val="18"/>
                <w:szCs w:val="18"/>
              </w:rPr>
            </w:pPr>
            <w:r w:rsidRPr="00D414E5">
              <w:rPr>
                <w:sz w:val="18"/>
                <w:szCs w:val="18"/>
              </w:rPr>
              <w:t>11 088</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Pr>
          <w:p w:rsidR="008854FD" w:rsidRPr="00D414E5" w:rsidRDefault="008854FD" w:rsidP="00174760">
            <w:pPr>
              <w:spacing w:after="0"/>
              <w:ind w:firstLine="318"/>
              <w:jc w:val="left"/>
              <w:rPr>
                <w:sz w:val="18"/>
                <w:szCs w:val="18"/>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Raksturojošākie darbības rezultatīvie rādītāji</w:t>
            </w:r>
          </w:p>
        </w:tc>
      </w:tr>
      <w:tr w:rsidR="008854FD" w:rsidRPr="00D414E5" w:rsidTr="00174760">
        <w:trPr>
          <w:trHeight w:val="142"/>
        </w:trPr>
        <w:tc>
          <w:tcPr>
            <w:tcW w:w="3246" w:type="dxa"/>
            <w:shd w:val="clear" w:color="auto" w:fill="FFFFFF" w:themeFill="background1"/>
          </w:tcPr>
          <w:p w:rsidR="008854FD" w:rsidRPr="00D414E5" w:rsidRDefault="008854FD" w:rsidP="00174760">
            <w:pPr>
              <w:spacing w:after="0"/>
              <w:ind w:firstLine="0"/>
              <w:rPr>
                <w:i/>
                <w:sz w:val="18"/>
                <w:szCs w:val="18"/>
                <w:lang w:eastAsia="lv-LV"/>
              </w:rPr>
            </w:pPr>
            <w:r w:rsidRPr="00D414E5">
              <w:rPr>
                <w:i/>
                <w:sz w:val="18"/>
                <w:szCs w:val="18"/>
                <w:lang w:eastAsia="lv-LV"/>
              </w:rPr>
              <w:t>Ģimenes valsts pabalsta saņēmēji (skaits vidēji mēnesī)</w:t>
            </w:r>
          </w:p>
        </w:tc>
        <w:tc>
          <w:tcPr>
            <w:tcW w:w="1163" w:type="dxa"/>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345 024</w:t>
            </w:r>
          </w:p>
        </w:tc>
        <w:tc>
          <w:tcPr>
            <w:tcW w:w="1166" w:type="dxa"/>
          </w:tcPr>
          <w:p w:rsidR="008854FD" w:rsidRPr="00D414E5" w:rsidRDefault="008854FD" w:rsidP="00174760">
            <w:pPr>
              <w:spacing w:after="0"/>
              <w:ind w:firstLine="0"/>
              <w:jc w:val="center"/>
              <w:rPr>
                <w:sz w:val="18"/>
                <w:szCs w:val="18"/>
              </w:rPr>
            </w:pPr>
            <w:r w:rsidRPr="00D414E5">
              <w:rPr>
                <w:sz w:val="18"/>
                <w:szCs w:val="18"/>
              </w:rPr>
              <w:t>349 786</w:t>
            </w:r>
          </w:p>
        </w:tc>
        <w:tc>
          <w:tcPr>
            <w:tcW w:w="1166" w:type="dxa"/>
          </w:tcPr>
          <w:p w:rsidR="008854FD" w:rsidRPr="00D414E5" w:rsidRDefault="008854FD" w:rsidP="00174760">
            <w:pPr>
              <w:spacing w:after="0"/>
              <w:ind w:firstLine="0"/>
              <w:jc w:val="center"/>
              <w:rPr>
                <w:sz w:val="18"/>
                <w:szCs w:val="18"/>
              </w:rPr>
            </w:pPr>
            <w:r w:rsidRPr="00D414E5">
              <w:rPr>
                <w:sz w:val="18"/>
                <w:szCs w:val="18"/>
              </w:rPr>
              <w:t>351 355</w:t>
            </w:r>
          </w:p>
        </w:tc>
        <w:tc>
          <w:tcPr>
            <w:tcW w:w="1165" w:type="dxa"/>
          </w:tcPr>
          <w:p w:rsidR="008854FD" w:rsidRPr="00D414E5" w:rsidRDefault="008854FD" w:rsidP="00174760">
            <w:pPr>
              <w:spacing w:after="0"/>
              <w:ind w:firstLine="0"/>
              <w:jc w:val="center"/>
              <w:rPr>
                <w:sz w:val="18"/>
                <w:szCs w:val="18"/>
              </w:rPr>
            </w:pPr>
            <w:r w:rsidRPr="00D414E5">
              <w:rPr>
                <w:sz w:val="18"/>
                <w:szCs w:val="18"/>
              </w:rPr>
              <w:t>352 524</w:t>
            </w:r>
          </w:p>
        </w:tc>
        <w:tc>
          <w:tcPr>
            <w:tcW w:w="1168" w:type="dxa"/>
          </w:tcPr>
          <w:p w:rsidR="008854FD" w:rsidRPr="00D414E5" w:rsidRDefault="008854FD" w:rsidP="00174760">
            <w:pPr>
              <w:spacing w:after="0"/>
              <w:ind w:firstLine="5"/>
              <w:jc w:val="center"/>
              <w:rPr>
                <w:sz w:val="18"/>
                <w:szCs w:val="18"/>
              </w:rPr>
            </w:pPr>
            <w:r w:rsidRPr="00D414E5">
              <w:rPr>
                <w:sz w:val="18"/>
                <w:szCs w:val="18"/>
              </w:rPr>
              <w:t>352 524</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Bērna kopšanas pabalsta un piemaksas pie bērna kopšanas pabalsta vai vecāku pabalsta par dvīņiem vai vairākiem vienās dzemdībās dzimušiem bērniem saņēmēji (skaits vidēji mēnesī)</w:t>
            </w:r>
          </w:p>
        </w:tc>
        <w:tc>
          <w:tcPr>
            <w:tcW w:w="1163" w:type="dxa"/>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37 480</w:t>
            </w:r>
          </w:p>
        </w:tc>
        <w:tc>
          <w:tcPr>
            <w:tcW w:w="1166" w:type="dxa"/>
          </w:tcPr>
          <w:p w:rsidR="008854FD" w:rsidRPr="00D414E5" w:rsidRDefault="008854FD" w:rsidP="00174760">
            <w:pPr>
              <w:spacing w:after="0"/>
              <w:ind w:firstLine="0"/>
              <w:jc w:val="center"/>
              <w:rPr>
                <w:sz w:val="18"/>
                <w:szCs w:val="18"/>
              </w:rPr>
            </w:pPr>
            <w:r w:rsidRPr="00D414E5">
              <w:rPr>
                <w:sz w:val="18"/>
                <w:szCs w:val="18"/>
              </w:rPr>
              <w:t>36 395</w:t>
            </w:r>
          </w:p>
        </w:tc>
        <w:tc>
          <w:tcPr>
            <w:tcW w:w="1166" w:type="dxa"/>
          </w:tcPr>
          <w:p w:rsidR="008854FD" w:rsidRPr="00D414E5" w:rsidRDefault="008854FD" w:rsidP="00174760">
            <w:pPr>
              <w:spacing w:after="0"/>
              <w:ind w:firstLine="0"/>
              <w:jc w:val="center"/>
              <w:rPr>
                <w:sz w:val="18"/>
                <w:szCs w:val="18"/>
              </w:rPr>
            </w:pPr>
            <w:r w:rsidRPr="00D414E5">
              <w:rPr>
                <w:sz w:val="18"/>
                <w:szCs w:val="18"/>
              </w:rPr>
              <w:t>35 985</w:t>
            </w:r>
          </w:p>
        </w:tc>
        <w:tc>
          <w:tcPr>
            <w:tcW w:w="1165" w:type="dxa"/>
          </w:tcPr>
          <w:p w:rsidR="008854FD" w:rsidRPr="00D414E5" w:rsidRDefault="008854FD" w:rsidP="00174760">
            <w:pPr>
              <w:spacing w:after="0"/>
              <w:ind w:firstLine="0"/>
              <w:jc w:val="center"/>
              <w:rPr>
                <w:sz w:val="18"/>
                <w:szCs w:val="18"/>
              </w:rPr>
            </w:pPr>
            <w:r w:rsidRPr="00D414E5">
              <w:rPr>
                <w:sz w:val="18"/>
                <w:szCs w:val="18"/>
              </w:rPr>
              <w:t>35 787</w:t>
            </w:r>
          </w:p>
        </w:tc>
        <w:tc>
          <w:tcPr>
            <w:tcW w:w="1168" w:type="dxa"/>
          </w:tcPr>
          <w:p w:rsidR="008854FD" w:rsidRPr="00D414E5" w:rsidRDefault="008854FD" w:rsidP="00174760">
            <w:pPr>
              <w:spacing w:after="0"/>
              <w:ind w:firstLine="0"/>
              <w:jc w:val="center"/>
              <w:rPr>
                <w:sz w:val="18"/>
                <w:szCs w:val="18"/>
              </w:rPr>
            </w:pPr>
            <w:r w:rsidRPr="00D414E5">
              <w:rPr>
                <w:sz w:val="18"/>
                <w:szCs w:val="18"/>
              </w:rPr>
              <w:t>35 787</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Valsts sociālā nodrošinājuma pabalsta saņēmēji (skaits vidēji mēnesī)</w:t>
            </w:r>
          </w:p>
        </w:tc>
        <w:tc>
          <w:tcPr>
            <w:tcW w:w="1163" w:type="dxa"/>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19 358</w:t>
            </w:r>
          </w:p>
        </w:tc>
        <w:tc>
          <w:tcPr>
            <w:tcW w:w="1166" w:type="dxa"/>
          </w:tcPr>
          <w:p w:rsidR="008854FD" w:rsidRPr="00D414E5" w:rsidRDefault="008854FD" w:rsidP="00174760">
            <w:pPr>
              <w:spacing w:after="0"/>
              <w:ind w:firstLine="0"/>
              <w:jc w:val="center"/>
              <w:rPr>
                <w:sz w:val="18"/>
                <w:szCs w:val="18"/>
              </w:rPr>
            </w:pPr>
            <w:r w:rsidRPr="00D414E5">
              <w:rPr>
                <w:sz w:val="18"/>
                <w:szCs w:val="18"/>
              </w:rPr>
              <w:t>20 055</w:t>
            </w:r>
          </w:p>
        </w:tc>
        <w:tc>
          <w:tcPr>
            <w:tcW w:w="1166" w:type="dxa"/>
          </w:tcPr>
          <w:p w:rsidR="008854FD" w:rsidRPr="00D414E5" w:rsidRDefault="008854FD" w:rsidP="00174760">
            <w:pPr>
              <w:spacing w:after="0"/>
              <w:ind w:firstLine="0"/>
              <w:jc w:val="center"/>
              <w:rPr>
                <w:sz w:val="18"/>
                <w:szCs w:val="18"/>
              </w:rPr>
            </w:pPr>
            <w:r w:rsidRPr="00D414E5">
              <w:rPr>
                <w:sz w:val="18"/>
                <w:szCs w:val="18"/>
              </w:rPr>
              <w:t>20 239</w:t>
            </w:r>
          </w:p>
        </w:tc>
        <w:tc>
          <w:tcPr>
            <w:tcW w:w="1165" w:type="dxa"/>
          </w:tcPr>
          <w:p w:rsidR="008854FD" w:rsidRPr="00D414E5" w:rsidRDefault="008854FD" w:rsidP="00174760">
            <w:pPr>
              <w:spacing w:after="0"/>
              <w:ind w:firstLine="0"/>
              <w:jc w:val="center"/>
              <w:rPr>
                <w:sz w:val="18"/>
                <w:szCs w:val="18"/>
              </w:rPr>
            </w:pPr>
            <w:r w:rsidRPr="00D414E5">
              <w:rPr>
                <w:sz w:val="18"/>
                <w:szCs w:val="18"/>
              </w:rPr>
              <w:t>20 481</w:t>
            </w:r>
          </w:p>
        </w:tc>
        <w:tc>
          <w:tcPr>
            <w:tcW w:w="1168" w:type="dxa"/>
          </w:tcPr>
          <w:p w:rsidR="008854FD" w:rsidRPr="00D414E5" w:rsidRDefault="008854FD" w:rsidP="00174760">
            <w:pPr>
              <w:spacing w:after="0"/>
              <w:ind w:firstLine="0"/>
              <w:jc w:val="center"/>
              <w:rPr>
                <w:sz w:val="18"/>
                <w:szCs w:val="18"/>
              </w:rPr>
            </w:pPr>
            <w:r w:rsidRPr="00D414E5">
              <w:rPr>
                <w:sz w:val="18"/>
                <w:szCs w:val="18"/>
              </w:rPr>
              <w:t>20 718</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Pabalsta personai ar invaliditāti, kurai nepieciešama īpaša kopšana, saņēmēji (skaits vidēji mēnesī)</w:t>
            </w:r>
          </w:p>
        </w:tc>
        <w:tc>
          <w:tcPr>
            <w:tcW w:w="1163" w:type="dxa"/>
            <w:shd w:val="clear" w:color="auto" w:fill="FFFFFF" w:themeFill="background1"/>
          </w:tcPr>
          <w:p w:rsidR="008854FD" w:rsidRPr="00D414E5" w:rsidRDefault="008854FD" w:rsidP="00174760">
            <w:pPr>
              <w:spacing w:after="0"/>
              <w:ind w:firstLine="0"/>
              <w:jc w:val="center"/>
              <w:rPr>
                <w:sz w:val="18"/>
                <w:szCs w:val="18"/>
              </w:rPr>
            </w:pPr>
            <w:r w:rsidRPr="00D414E5">
              <w:rPr>
                <w:sz w:val="18"/>
                <w:szCs w:val="18"/>
              </w:rPr>
              <w:t>15 357</w:t>
            </w:r>
          </w:p>
        </w:tc>
        <w:tc>
          <w:tcPr>
            <w:tcW w:w="1166" w:type="dxa"/>
          </w:tcPr>
          <w:p w:rsidR="008854FD" w:rsidRPr="00D414E5" w:rsidRDefault="008854FD" w:rsidP="00174760">
            <w:pPr>
              <w:spacing w:after="0"/>
              <w:ind w:firstLine="0"/>
              <w:jc w:val="center"/>
              <w:rPr>
                <w:sz w:val="18"/>
                <w:szCs w:val="18"/>
              </w:rPr>
            </w:pPr>
            <w:r w:rsidRPr="00D414E5">
              <w:rPr>
                <w:sz w:val="18"/>
                <w:szCs w:val="18"/>
              </w:rPr>
              <w:t>16 250</w:t>
            </w:r>
          </w:p>
        </w:tc>
        <w:tc>
          <w:tcPr>
            <w:tcW w:w="1166" w:type="dxa"/>
          </w:tcPr>
          <w:p w:rsidR="008854FD" w:rsidRPr="00D414E5" w:rsidRDefault="008854FD" w:rsidP="00174760">
            <w:pPr>
              <w:spacing w:after="0"/>
              <w:ind w:firstLine="0"/>
              <w:jc w:val="center"/>
              <w:rPr>
                <w:sz w:val="18"/>
                <w:szCs w:val="18"/>
              </w:rPr>
            </w:pPr>
            <w:r w:rsidRPr="00D414E5">
              <w:rPr>
                <w:sz w:val="18"/>
                <w:szCs w:val="18"/>
              </w:rPr>
              <w:t>16 567</w:t>
            </w:r>
          </w:p>
        </w:tc>
        <w:tc>
          <w:tcPr>
            <w:tcW w:w="1165" w:type="dxa"/>
          </w:tcPr>
          <w:p w:rsidR="008854FD" w:rsidRPr="00D414E5" w:rsidRDefault="008854FD" w:rsidP="00174760">
            <w:pPr>
              <w:spacing w:after="0"/>
              <w:ind w:firstLine="0"/>
              <w:jc w:val="center"/>
              <w:rPr>
                <w:sz w:val="18"/>
                <w:szCs w:val="18"/>
              </w:rPr>
            </w:pPr>
            <w:r w:rsidRPr="00D414E5">
              <w:rPr>
                <w:sz w:val="18"/>
                <w:szCs w:val="18"/>
              </w:rPr>
              <w:t>16 567</w:t>
            </w:r>
          </w:p>
        </w:tc>
        <w:tc>
          <w:tcPr>
            <w:tcW w:w="1168" w:type="dxa"/>
          </w:tcPr>
          <w:p w:rsidR="008854FD" w:rsidRPr="00D414E5" w:rsidRDefault="008854FD" w:rsidP="00174760">
            <w:pPr>
              <w:spacing w:after="0"/>
              <w:ind w:firstLine="0"/>
              <w:jc w:val="center"/>
              <w:rPr>
                <w:sz w:val="18"/>
                <w:szCs w:val="18"/>
              </w:rPr>
            </w:pPr>
            <w:r w:rsidRPr="00D414E5">
              <w:rPr>
                <w:sz w:val="18"/>
                <w:szCs w:val="18"/>
              </w:rPr>
              <w:t>16 567</w:t>
            </w:r>
          </w:p>
        </w:tc>
      </w:tr>
    </w:tbl>
    <w:p w:rsidR="008854FD" w:rsidRPr="00D414E5" w:rsidRDefault="008854FD" w:rsidP="008854FD">
      <w:pPr>
        <w:spacing w:after="0"/>
        <w:ind w:firstLine="0"/>
        <w:rPr>
          <w:i/>
          <w:sz w:val="2"/>
          <w:szCs w:val="18"/>
          <w:lang w:eastAsia="lv-LV"/>
        </w:rPr>
      </w:pPr>
    </w:p>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D414E5" w:rsidRDefault="008854FD" w:rsidP="008854FD">
      <w:pPr>
        <w:spacing w:after="0"/>
        <w:ind w:firstLine="425"/>
        <w:rPr>
          <w:sz w:val="18"/>
          <w:szCs w:val="18"/>
          <w:lang w:eastAsia="lv-LV"/>
        </w:rPr>
      </w:pPr>
      <w:r w:rsidRPr="00D414E5">
        <w:rPr>
          <w:sz w:val="18"/>
          <w:szCs w:val="18"/>
          <w:vertAlign w:val="superscript"/>
          <w:lang w:eastAsia="lv-LV"/>
        </w:rPr>
        <w:t>1</w:t>
      </w:r>
      <w:r w:rsidRPr="00D414E5">
        <w:rPr>
          <w:sz w:val="18"/>
          <w:szCs w:val="18"/>
          <w:lang w:eastAsia="lv-LV"/>
        </w:rPr>
        <w:t>Izdevumi kopā konsolidēti, neiekļaujot apakšprogrammas 20.01.00 “Valsts sociālie pabalsti” izdevumus valsts budžeta uzturēšanas izdevumu transfertiem no valsts pamatbudžeta uz speciā</w:t>
      </w:r>
      <w:r>
        <w:rPr>
          <w:sz w:val="18"/>
          <w:szCs w:val="18"/>
          <w:lang w:eastAsia="lv-LV"/>
        </w:rPr>
        <w:t>lo budžetu: 2019. gadā 1 489 876</w:t>
      </w:r>
      <w:r w:rsidRPr="00D414E5">
        <w:rPr>
          <w:sz w:val="18"/>
          <w:szCs w:val="18"/>
          <w:lang w:eastAsia="lv-LV"/>
        </w:rPr>
        <w:t xml:space="preserve"> </w:t>
      </w:r>
      <w:r w:rsidRPr="00D414E5">
        <w:rPr>
          <w:i/>
          <w:iCs/>
          <w:sz w:val="18"/>
          <w:szCs w:val="18"/>
          <w:lang w:eastAsia="lv-LV"/>
        </w:rPr>
        <w:t>euro</w:t>
      </w:r>
      <w:r w:rsidRPr="00D414E5">
        <w:rPr>
          <w:sz w:val="18"/>
          <w:szCs w:val="18"/>
          <w:lang w:eastAsia="lv-LV"/>
        </w:rPr>
        <w:t xml:space="preserve"> apmērā, 2020. gadā ik gadu 1 555 612 </w:t>
      </w:r>
      <w:r w:rsidRPr="00D414E5">
        <w:rPr>
          <w:i/>
          <w:sz w:val="18"/>
          <w:szCs w:val="18"/>
          <w:lang w:eastAsia="lv-LV"/>
        </w:rPr>
        <w:t>euro</w:t>
      </w:r>
      <w:r w:rsidRPr="00D414E5">
        <w:rPr>
          <w:sz w:val="18"/>
          <w:szCs w:val="18"/>
          <w:lang w:eastAsia="lv-LV"/>
        </w:rPr>
        <w:t xml:space="preserve"> apmērā, 2021. gadā 2 203 074 </w:t>
      </w:r>
      <w:r w:rsidRPr="00D414E5">
        <w:rPr>
          <w:i/>
          <w:iCs/>
          <w:sz w:val="18"/>
          <w:szCs w:val="18"/>
          <w:lang w:eastAsia="lv-LV"/>
        </w:rPr>
        <w:t>euro</w:t>
      </w:r>
      <w:r w:rsidRPr="00D414E5">
        <w:rPr>
          <w:sz w:val="18"/>
          <w:szCs w:val="18"/>
          <w:lang w:eastAsia="lv-LV"/>
        </w:rPr>
        <w:t xml:space="preserve"> apmērā (izdevumi valsts budžeta uzturēšanas izdevumu transfertiem no valsts pamatbudžeta uz speciālo budžetu 1 654 959 </w:t>
      </w:r>
      <w:r w:rsidRPr="00D414E5">
        <w:rPr>
          <w:i/>
          <w:iCs/>
          <w:sz w:val="18"/>
          <w:szCs w:val="18"/>
          <w:lang w:eastAsia="lv-LV"/>
        </w:rPr>
        <w:t>euro</w:t>
      </w:r>
      <w:r w:rsidRPr="00D414E5">
        <w:rPr>
          <w:sz w:val="18"/>
          <w:szCs w:val="18"/>
          <w:lang w:eastAsia="lv-LV"/>
        </w:rPr>
        <w:t xml:space="preserve"> apmērā un valsts budžeta kapitālo izdevumu transferti no valsts pamatbudžeta uz speciālo budžetu 548 115 </w:t>
      </w:r>
      <w:r w:rsidRPr="00D414E5">
        <w:rPr>
          <w:i/>
          <w:iCs/>
          <w:sz w:val="18"/>
          <w:szCs w:val="18"/>
          <w:lang w:eastAsia="lv-LV"/>
        </w:rPr>
        <w:t>euro</w:t>
      </w:r>
      <w:r w:rsidRPr="00D414E5">
        <w:rPr>
          <w:sz w:val="18"/>
          <w:szCs w:val="18"/>
          <w:lang w:eastAsia="lv-LV"/>
        </w:rPr>
        <w:t xml:space="preserve"> apmērā), 2022. gadā 1 909 644 </w:t>
      </w:r>
      <w:r w:rsidRPr="00D414E5">
        <w:rPr>
          <w:i/>
          <w:iCs/>
          <w:sz w:val="18"/>
          <w:szCs w:val="18"/>
          <w:lang w:eastAsia="lv-LV"/>
        </w:rPr>
        <w:t>euro</w:t>
      </w:r>
      <w:r w:rsidRPr="00D414E5">
        <w:rPr>
          <w:sz w:val="18"/>
          <w:szCs w:val="18"/>
          <w:lang w:eastAsia="lv-LV"/>
        </w:rPr>
        <w:t xml:space="preserve"> apmērā (izdevumi valsts budžeta uzturēšanas izdevumu transfertiem no valsts pamatbudžeta uz speciālo budžetu 1 654 959 </w:t>
      </w:r>
      <w:r w:rsidRPr="00D414E5">
        <w:rPr>
          <w:i/>
          <w:iCs/>
          <w:sz w:val="18"/>
          <w:szCs w:val="18"/>
          <w:lang w:eastAsia="lv-LV"/>
        </w:rPr>
        <w:t>euro</w:t>
      </w:r>
      <w:r w:rsidRPr="00D414E5">
        <w:rPr>
          <w:sz w:val="18"/>
          <w:szCs w:val="18"/>
          <w:lang w:eastAsia="lv-LV"/>
        </w:rPr>
        <w:t xml:space="preserve"> apmērā un valsts budžeta kapitālo izdevumu transferti no valsts pamatbudžeta uz speciālo budžetu 254 685 </w:t>
      </w:r>
      <w:r w:rsidRPr="00D414E5">
        <w:rPr>
          <w:i/>
          <w:iCs/>
          <w:sz w:val="18"/>
          <w:szCs w:val="18"/>
          <w:lang w:eastAsia="lv-LV"/>
        </w:rPr>
        <w:t>euro</w:t>
      </w:r>
      <w:r w:rsidRPr="00D414E5">
        <w:rPr>
          <w:sz w:val="18"/>
          <w:szCs w:val="18"/>
          <w:lang w:eastAsia="lv-LV"/>
        </w:rPr>
        <w:t xml:space="preserve"> apmērā), 2023. gadā 1 750 186 </w:t>
      </w:r>
      <w:r w:rsidRPr="00D414E5">
        <w:rPr>
          <w:i/>
          <w:iCs/>
          <w:sz w:val="18"/>
          <w:szCs w:val="18"/>
          <w:lang w:eastAsia="lv-LV"/>
        </w:rPr>
        <w:t>euro</w:t>
      </w:r>
      <w:r w:rsidRPr="00D414E5">
        <w:rPr>
          <w:sz w:val="18"/>
          <w:szCs w:val="18"/>
          <w:lang w:eastAsia="lv-LV"/>
        </w:rPr>
        <w:t xml:space="preserve"> apmērā (izdevumi valsts budžeta uzturēšanas izdevumu transfertiem no valsts pamatbudžeta uz speciālo budžetu 1 654 959 </w:t>
      </w:r>
      <w:r w:rsidRPr="00D414E5">
        <w:rPr>
          <w:i/>
          <w:iCs/>
          <w:sz w:val="18"/>
          <w:szCs w:val="18"/>
          <w:lang w:eastAsia="lv-LV"/>
        </w:rPr>
        <w:t>euro</w:t>
      </w:r>
      <w:r w:rsidRPr="00D414E5">
        <w:rPr>
          <w:sz w:val="18"/>
          <w:szCs w:val="18"/>
          <w:lang w:eastAsia="lv-LV"/>
        </w:rPr>
        <w:t xml:space="preserve"> apmērā un valsts budžeta kapitālo izdevumu transferti no valsts pamatbudžeta uz speciālo budžetu 95 227 </w:t>
      </w:r>
      <w:r w:rsidRPr="00D414E5">
        <w:rPr>
          <w:i/>
          <w:iCs/>
          <w:sz w:val="18"/>
          <w:szCs w:val="18"/>
          <w:lang w:eastAsia="lv-LV"/>
        </w:rPr>
        <w:t>euro</w:t>
      </w:r>
      <w:r w:rsidRPr="00D414E5">
        <w:rPr>
          <w:sz w:val="18"/>
          <w:szCs w:val="18"/>
          <w:lang w:eastAsia="lv-LV"/>
        </w:rPr>
        <w:t xml:space="preserve"> apmērā). Minētie izdevumi iekļauti pie darbības jomas “Valsts sociālā apdrošināšana”.</w:t>
      </w:r>
    </w:p>
    <w:p w:rsidR="008854FD" w:rsidRDefault="008854FD" w:rsidP="008854FD">
      <w:pPr>
        <w:spacing w:after="0"/>
        <w:ind w:firstLine="425"/>
        <w:jc w:val="left"/>
        <w:rPr>
          <w:sz w:val="18"/>
          <w:szCs w:val="18"/>
          <w:lang w:eastAsia="lv-LV"/>
        </w:rPr>
      </w:pPr>
      <w:r w:rsidRPr="00D414E5">
        <w:rPr>
          <w:sz w:val="18"/>
          <w:szCs w:val="18"/>
          <w:vertAlign w:val="superscript"/>
          <w:lang w:eastAsia="lv-LV"/>
        </w:rPr>
        <w:t>2</w:t>
      </w:r>
      <w:r>
        <w:rPr>
          <w:sz w:val="18"/>
          <w:szCs w:val="18"/>
          <w:vertAlign w:val="superscript"/>
          <w:lang w:eastAsia="lv-LV"/>
        </w:rPr>
        <w:t xml:space="preserve"> </w:t>
      </w:r>
      <w:r w:rsidRPr="00D414E5">
        <w:rPr>
          <w:sz w:val="18"/>
          <w:szCs w:val="18"/>
          <w:lang w:eastAsia="lv-LV"/>
        </w:rPr>
        <w:t>Pabalsts 2019. gadā dzimušo trīnīšu ģimenēm.</w:t>
      </w:r>
    </w:p>
    <w:p w:rsidR="008854FD" w:rsidRPr="00D414E5" w:rsidRDefault="008854FD" w:rsidP="00955838">
      <w:pPr>
        <w:spacing w:before="480"/>
        <w:ind w:firstLine="0"/>
        <w:jc w:val="left"/>
        <w:rPr>
          <w:b/>
          <w:lang w:eastAsia="lv-LV"/>
        </w:rPr>
      </w:pPr>
      <w:r w:rsidRPr="00D414E5">
        <w:rPr>
          <w:b/>
          <w:lang w:eastAsia="lv-LV"/>
        </w:rPr>
        <w:lastRenderedPageBreak/>
        <w:t>5. Sociālie pakalpojumi</w:t>
      </w:r>
    </w:p>
    <w:tbl>
      <w:tblPr>
        <w:tblStyle w:val="TableGrid2"/>
        <w:tblW w:w="9072" w:type="dxa"/>
        <w:tblInd w:w="-5" w:type="dxa"/>
        <w:tblLayout w:type="fixed"/>
        <w:tblLook w:val="04A0" w:firstRow="1" w:lastRow="0" w:firstColumn="1" w:lastColumn="0" w:noHBand="0" w:noVBand="1"/>
      </w:tblPr>
      <w:tblGrid>
        <w:gridCol w:w="4111"/>
        <w:gridCol w:w="2552"/>
        <w:gridCol w:w="1275"/>
        <w:gridCol w:w="1134"/>
      </w:tblGrid>
      <w:tr w:rsidR="008854FD" w:rsidRPr="00D414E5" w:rsidTr="00174760">
        <w:trPr>
          <w:trHeight w:val="283"/>
        </w:trPr>
        <w:tc>
          <w:tcPr>
            <w:tcW w:w="9072" w:type="dxa"/>
            <w:gridSpan w:val="4"/>
            <w:shd w:val="clear" w:color="auto" w:fill="D9D9D9"/>
          </w:tcPr>
          <w:p w:rsidR="008854FD" w:rsidRPr="00D414E5" w:rsidRDefault="008854FD" w:rsidP="00174760">
            <w:pPr>
              <w:spacing w:after="0"/>
              <w:ind w:firstLine="0"/>
              <w:rPr>
                <w:b/>
                <w:sz w:val="18"/>
                <w:szCs w:val="18"/>
                <w:lang w:eastAsia="lv-LV"/>
              </w:rPr>
            </w:pPr>
            <w:r w:rsidRPr="00D414E5">
              <w:rPr>
                <w:b/>
                <w:sz w:val="18"/>
                <w:szCs w:val="18"/>
                <w:lang w:eastAsia="lv-LV"/>
              </w:rPr>
              <w:t xml:space="preserve">Politikas mērķis: </w:t>
            </w:r>
          </w:p>
          <w:p w:rsidR="008854FD" w:rsidRPr="00D414E5" w:rsidRDefault="008854FD" w:rsidP="00174760">
            <w:pPr>
              <w:spacing w:after="0"/>
              <w:ind w:firstLine="0"/>
              <w:rPr>
                <w:b/>
                <w:sz w:val="18"/>
                <w:szCs w:val="18"/>
                <w:lang w:eastAsia="lv-LV"/>
              </w:rPr>
            </w:pPr>
            <w:r w:rsidRPr="00D414E5">
              <w:rPr>
                <w:b/>
                <w:sz w:val="18"/>
                <w:szCs w:val="18"/>
                <w:lang w:eastAsia="lv-LV"/>
              </w:rPr>
              <w:t>1) nodrošināt indivīda vajadzībām atbilstošu, sabiedrībā balstītu sociālo pakalpojumu sniegšanu, lai maksimāli sekmētu viņa pašaprūpes iespējas un neatkarīgas dzīves iespējas;</w:t>
            </w:r>
          </w:p>
          <w:p w:rsidR="008854FD" w:rsidRPr="00D414E5" w:rsidRDefault="008854FD" w:rsidP="00174760">
            <w:pPr>
              <w:spacing w:after="0"/>
              <w:ind w:firstLine="0"/>
              <w:rPr>
                <w:b/>
                <w:sz w:val="18"/>
                <w:szCs w:val="18"/>
                <w:lang w:eastAsia="lv-LV"/>
              </w:rPr>
            </w:pPr>
            <w:r w:rsidRPr="00D414E5">
              <w:rPr>
                <w:b/>
                <w:sz w:val="18"/>
                <w:szCs w:val="18"/>
                <w:lang w:eastAsia="lv-LV"/>
              </w:rPr>
              <w:t xml:space="preserve">2) nodrošināt indivīda, kuram ir ierobežotas pašaprūpes iespējas un/vai nepieciešams neatliekams psihosociāls atbalsts krīzes situācijā, ģimenes locekļu iespēju integrēties darba tirgū, savienojot ģimenes un darba dzīvi; </w:t>
            </w:r>
          </w:p>
          <w:p w:rsidR="008854FD" w:rsidRPr="00D414E5" w:rsidRDefault="008854FD" w:rsidP="00174760">
            <w:pPr>
              <w:spacing w:after="0"/>
              <w:ind w:firstLine="0"/>
              <w:rPr>
                <w:b/>
                <w:sz w:val="18"/>
                <w:szCs w:val="18"/>
                <w:vertAlign w:val="superscript"/>
                <w:lang w:eastAsia="lv-LV"/>
              </w:rPr>
            </w:pPr>
            <w:r w:rsidRPr="00D414E5">
              <w:rPr>
                <w:b/>
                <w:sz w:val="18"/>
                <w:szCs w:val="18"/>
                <w:lang w:eastAsia="lv-LV"/>
              </w:rPr>
              <w:t xml:space="preserve">3) nodrošināt cienīgus dzīves apstākļus un augstas kvalitātes pakalpojumus aprūpes institūcijās tām personām, kuras saņem pakalpojumus institūcijās </w:t>
            </w:r>
            <w:r w:rsidRPr="00D414E5">
              <w:rPr>
                <w:sz w:val="18"/>
                <w:szCs w:val="18"/>
                <w:lang w:eastAsia="lv-LV"/>
              </w:rPr>
              <w:t xml:space="preserve">/ </w:t>
            </w:r>
            <w:r w:rsidRPr="00D414E5">
              <w:rPr>
                <w:i/>
                <w:sz w:val="18"/>
                <w:szCs w:val="18"/>
                <w:lang w:eastAsia="lv-LV"/>
              </w:rPr>
              <w:t xml:space="preserve">Sociālo pakalpojumu </w:t>
            </w:r>
            <w:r>
              <w:rPr>
                <w:i/>
                <w:sz w:val="18"/>
                <w:szCs w:val="18"/>
                <w:lang w:eastAsia="lv-LV"/>
              </w:rPr>
              <w:t xml:space="preserve">attīstības pamatnostādnes 2014. </w:t>
            </w:r>
            <w:r w:rsidRPr="00D414E5">
              <w:rPr>
                <w:i/>
                <w:sz w:val="18"/>
                <w:szCs w:val="18"/>
                <w:lang w:eastAsia="lv-LV"/>
              </w:rPr>
              <w:t>–</w:t>
            </w:r>
            <w:r>
              <w:rPr>
                <w:i/>
                <w:sz w:val="18"/>
                <w:szCs w:val="18"/>
                <w:lang w:eastAsia="lv-LV"/>
              </w:rPr>
              <w:t xml:space="preserve"> </w:t>
            </w:r>
            <w:r w:rsidRPr="00D414E5">
              <w:rPr>
                <w:i/>
                <w:sz w:val="18"/>
                <w:szCs w:val="18"/>
                <w:lang w:eastAsia="lv-LV"/>
              </w:rPr>
              <w:t>2020.</w:t>
            </w:r>
            <w:r>
              <w:rPr>
                <w:i/>
                <w:sz w:val="18"/>
                <w:szCs w:val="18"/>
                <w:lang w:eastAsia="lv-LV"/>
              </w:rPr>
              <w:t xml:space="preserve"> </w:t>
            </w:r>
            <w:r w:rsidRPr="00D414E5">
              <w:rPr>
                <w:i/>
                <w:sz w:val="18"/>
                <w:szCs w:val="18"/>
                <w:lang w:eastAsia="lv-LV"/>
              </w:rPr>
              <w:t>gadam</w:t>
            </w:r>
            <w:r w:rsidRPr="00837661">
              <w:rPr>
                <w:i/>
                <w:iCs/>
                <w:sz w:val="18"/>
                <w:szCs w:val="18"/>
                <w:vertAlign w:val="superscript"/>
                <w:lang w:eastAsia="lv-LV"/>
              </w:rPr>
              <w:t>1</w:t>
            </w:r>
          </w:p>
        </w:tc>
      </w:tr>
      <w:tr w:rsidR="008854FD" w:rsidRPr="00D414E5" w:rsidTr="00174760">
        <w:trPr>
          <w:trHeight w:val="425"/>
        </w:trPr>
        <w:tc>
          <w:tcPr>
            <w:tcW w:w="4111" w:type="dxa"/>
            <w:shd w:val="clear" w:color="auto" w:fill="auto"/>
          </w:tcPr>
          <w:p w:rsidR="008854FD" w:rsidRPr="00D414E5" w:rsidRDefault="008854FD" w:rsidP="00174760">
            <w:pPr>
              <w:spacing w:after="0"/>
              <w:ind w:firstLine="0"/>
              <w:jc w:val="left"/>
              <w:rPr>
                <w:b/>
                <w:sz w:val="18"/>
                <w:szCs w:val="18"/>
                <w:lang w:eastAsia="lv-LV"/>
              </w:rPr>
            </w:pPr>
            <w:r w:rsidRPr="00D414E5">
              <w:rPr>
                <w:b/>
                <w:sz w:val="18"/>
                <w:szCs w:val="18"/>
                <w:lang w:eastAsia="lv-LV"/>
              </w:rPr>
              <w:t>Politikas rezultatīvie rādītāji</w:t>
            </w:r>
          </w:p>
        </w:tc>
        <w:tc>
          <w:tcPr>
            <w:tcW w:w="2552"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1275"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r w:rsidRPr="00D414E5">
              <w:rPr>
                <w:sz w:val="18"/>
                <w:szCs w:val="18"/>
                <w:lang w:eastAsia="lv-LV"/>
              </w:rPr>
              <w:t>(2019)</w:t>
            </w:r>
          </w:p>
        </w:tc>
        <w:tc>
          <w:tcPr>
            <w:tcW w:w="1134"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r w:rsidRPr="00D414E5">
              <w:rPr>
                <w:sz w:val="18"/>
                <w:szCs w:val="18"/>
                <w:lang w:eastAsia="lv-LV"/>
              </w:rPr>
              <w:t>(2024)</w:t>
            </w:r>
          </w:p>
        </w:tc>
      </w:tr>
      <w:tr w:rsidR="008854FD" w:rsidRPr="00D414E5" w:rsidTr="00174760">
        <w:trPr>
          <w:trHeight w:val="444"/>
        </w:trPr>
        <w:tc>
          <w:tcPr>
            <w:tcW w:w="4111" w:type="dxa"/>
          </w:tcPr>
          <w:p w:rsidR="008854FD" w:rsidRPr="00D414E5" w:rsidRDefault="008854FD" w:rsidP="00174760">
            <w:pPr>
              <w:spacing w:after="0"/>
              <w:ind w:firstLine="0"/>
              <w:rPr>
                <w:b/>
                <w:i/>
                <w:sz w:val="18"/>
                <w:szCs w:val="18"/>
                <w:lang w:eastAsia="lv-LV"/>
              </w:rPr>
            </w:pPr>
            <w:r w:rsidRPr="00D414E5">
              <w:rPr>
                <w:i/>
                <w:sz w:val="18"/>
                <w:szCs w:val="18"/>
                <w:lang w:eastAsia="lv-LV"/>
              </w:rPr>
              <w:t>Sabiedrībā balstītu sociālo pakalpojumu saņēmēju skaits uz 10 000 iedzīvotāju (gada sākumā)[115]</w:t>
            </w:r>
          </w:p>
        </w:tc>
        <w:tc>
          <w:tcPr>
            <w:tcW w:w="2552" w:type="dxa"/>
          </w:tcPr>
          <w:p w:rsidR="008854FD" w:rsidRPr="00D414E5" w:rsidRDefault="008854FD" w:rsidP="00174760">
            <w:pPr>
              <w:spacing w:after="0"/>
              <w:ind w:firstLine="0"/>
              <w:rPr>
                <w:i/>
                <w:sz w:val="18"/>
                <w:szCs w:val="18"/>
                <w:lang w:eastAsia="lv-LV"/>
              </w:rPr>
            </w:pPr>
            <w:r w:rsidRPr="00D414E5">
              <w:rPr>
                <w:i/>
                <w:sz w:val="18"/>
                <w:szCs w:val="18"/>
                <w:lang w:eastAsia="lv-LV"/>
              </w:rPr>
              <w:t>Latvijas Nac</w:t>
            </w:r>
            <w:r>
              <w:rPr>
                <w:i/>
                <w:sz w:val="18"/>
                <w:szCs w:val="18"/>
                <w:lang w:eastAsia="lv-LV"/>
              </w:rPr>
              <w:t xml:space="preserve">ionālais attīstības plāns 2021. </w:t>
            </w:r>
            <w:r w:rsidRPr="00D414E5">
              <w:rPr>
                <w:i/>
                <w:sz w:val="18"/>
                <w:szCs w:val="18"/>
                <w:lang w:eastAsia="lv-LV"/>
              </w:rPr>
              <w:t>–2027. gadam</w:t>
            </w:r>
          </w:p>
        </w:tc>
        <w:tc>
          <w:tcPr>
            <w:tcW w:w="1275" w:type="dxa"/>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205</w:t>
            </w:r>
          </w:p>
        </w:tc>
        <w:tc>
          <w:tcPr>
            <w:tcW w:w="1134" w:type="dxa"/>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223</w:t>
            </w:r>
          </w:p>
        </w:tc>
      </w:tr>
      <w:tr w:rsidR="008854FD" w:rsidRPr="00D414E5" w:rsidTr="00174760">
        <w:trPr>
          <w:trHeight w:val="179"/>
        </w:trPr>
        <w:tc>
          <w:tcPr>
            <w:tcW w:w="4111" w:type="dxa"/>
          </w:tcPr>
          <w:p w:rsidR="008854FD" w:rsidRPr="00D414E5" w:rsidRDefault="008854FD" w:rsidP="00174760">
            <w:pPr>
              <w:spacing w:after="0"/>
              <w:ind w:firstLine="0"/>
              <w:jc w:val="left"/>
              <w:rPr>
                <w:i/>
                <w:sz w:val="18"/>
                <w:szCs w:val="18"/>
                <w:lang w:eastAsia="lv-LV"/>
              </w:rPr>
            </w:pPr>
            <w:r w:rsidRPr="00D414E5">
              <w:rPr>
                <w:b/>
                <w:bCs/>
                <w:sz w:val="18"/>
                <w:szCs w:val="18"/>
                <w:lang w:eastAsia="lv-LV"/>
              </w:rPr>
              <w:t xml:space="preserve">Valdības rīcības plāns </w:t>
            </w:r>
          </w:p>
        </w:tc>
        <w:tc>
          <w:tcPr>
            <w:tcW w:w="4961" w:type="dxa"/>
            <w:gridSpan w:val="3"/>
          </w:tcPr>
          <w:p w:rsidR="008854FD" w:rsidRPr="00D414E5" w:rsidRDefault="008854FD" w:rsidP="00174760">
            <w:pPr>
              <w:spacing w:after="0"/>
              <w:ind w:firstLine="0"/>
              <w:jc w:val="left"/>
              <w:rPr>
                <w:i/>
                <w:sz w:val="18"/>
                <w:szCs w:val="18"/>
                <w:lang w:eastAsia="lv-LV" w:bidi="lo-LA"/>
              </w:rPr>
            </w:pPr>
            <w:r w:rsidRPr="00D414E5">
              <w:rPr>
                <w:i/>
                <w:iCs/>
                <w:sz w:val="18"/>
                <w:szCs w:val="18"/>
                <w:lang w:eastAsia="lv-LV"/>
              </w:rPr>
              <w:t>113., 114., 115., 116.</w:t>
            </w:r>
          </w:p>
        </w:tc>
      </w:tr>
    </w:tbl>
    <w:p w:rsidR="008854FD" w:rsidRPr="003A7A34" w:rsidRDefault="008854FD" w:rsidP="008854FD">
      <w:pPr>
        <w:spacing w:after="0"/>
        <w:ind w:firstLine="0"/>
        <w:jc w:val="left"/>
        <w:rPr>
          <w:sz w:val="18"/>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 xml:space="preserve">Izdevumi kopā,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ind w:firstLine="0"/>
              <w:jc w:val="right"/>
              <w:rPr>
                <w:b/>
                <w:sz w:val="18"/>
                <w:szCs w:val="18"/>
                <w:lang w:eastAsia="lv-LV"/>
              </w:rPr>
            </w:pPr>
            <w:r w:rsidRPr="00D414E5">
              <w:rPr>
                <w:b/>
                <w:sz w:val="18"/>
                <w:szCs w:val="18"/>
                <w:lang w:eastAsia="lv-LV"/>
              </w:rPr>
              <w:t>92 157 834</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line="360" w:lineRule="auto"/>
              <w:ind w:firstLine="0"/>
              <w:jc w:val="right"/>
              <w:rPr>
                <w:b/>
                <w:sz w:val="18"/>
                <w:szCs w:val="18"/>
                <w:lang w:eastAsia="lv-LV"/>
              </w:rPr>
            </w:pPr>
            <w:r w:rsidRPr="00D414E5">
              <w:rPr>
                <w:b/>
                <w:bCs/>
                <w:sz w:val="18"/>
                <w:szCs w:val="18"/>
              </w:rPr>
              <w:t>91 466 066</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ind w:firstLine="0"/>
              <w:jc w:val="right"/>
              <w:rPr>
                <w:b/>
                <w:bCs/>
                <w:sz w:val="18"/>
                <w:szCs w:val="18"/>
                <w:lang w:eastAsia="lv-LV"/>
              </w:rPr>
            </w:pPr>
            <w:r w:rsidRPr="00D414E5">
              <w:rPr>
                <w:b/>
                <w:bCs/>
                <w:sz w:val="18"/>
                <w:szCs w:val="18"/>
              </w:rPr>
              <w:t>104 074 797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line="360" w:lineRule="auto"/>
              <w:ind w:firstLine="0"/>
              <w:jc w:val="right"/>
              <w:rPr>
                <w:b/>
                <w:bCs/>
                <w:sz w:val="18"/>
                <w:szCs w:val="18"/>
                <w:lang w:eastAsia="lv-LV"/>
              </w:rPr>
            </w:pPr>
            <w:r w:rsidRPr="00D414E5">
              <w:rPr>
                <w:b/>
                <w:bCs/>
                <w:sz w:val="18"/>
                <w:szCs w:val="18"/>
              </w:rPr>
              <w:t>116 668 815</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ind w:firstLine="0"/>
              <w:jc w:val="right"/>
              <w:rPr>
                <w:b/>
                <w:bCs/>
                <w:sz w:val="18"/>
                <w:szCs w:val="18"/>
              </w:rPr>
            </w:pPr>
            <w:r w:rsidRPr="00D414E5">
              <w:rPr>
                <w:b/>
                <w:bCs/>
                <w:sz w:val="18"/>
                <w:szCs w:val="18"/>
              </w:rPr>
              <w:t>117 123 397</w:t>
            </w:r>
          </w:p>
        </w:tc>
      </w:tr>
      <w:tr w:rsidR="008854FD" w:rsidRPr="00D414E5" w:rsidTr="00174760">
        <w:trPr>
          <w:trHeight w:val="225"/>
        </w:trPr>
        <w:tc>
          <w:tcPr>
            <w:tcW w:w="3246" w:type="dxa"/>
            <w:vMerge/>
            <w:tcBorders>
              <w:bottom w:val="single" w:sz="4" w:space="0" w:color="auto"/>
            </w:tcBorders>
          </w:tcPr>
          <w:p w:rsidR="008854FD" w:rsidRPr="00D414E5" w:rsidRDefault="008854FD" w:rsidP="00174760">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3 083,3</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3 312,8</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highlight w:val="yellow"/>
              </w:rPr>
            </w:pPr>
            <w:r w:rsidRPr="00D414E5">
              <w:rPr>
                <w:b/>
                <w:sz w:val="18"/>
                <w:szCs w:val="18"/>
              </w:rPr>
              <w:t>3 203,3</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b/>
                <w:sz w:val="18"/>
                <w:szCs w:val="18"/>
              </w:rPr>
            </w:pPr>
            <w:r w:rsidRPr="00D414E5">
              <w:rPr>
                <w:b/>
                <w:sz w:val="18"/>
                <w:szCs w:val="18"/>
              </w:rPr>
              <w:t>3 196,3</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right"/>
              <w:rPr>
                <w:b/>
                <w:sz w:val="18"/>
                <w:szCs w:val="18"/>
              </w:rPr>
            </w:pPr>
            <w:r w:rsidRPr="00D414E5">
              <w:rPr>
                <w:b/>
                <w:sz w:val="18"/>
                <w:szCs w:val="18"/>
              </w:rPr>
              <w:t>3 190,7</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r w:rsidRPr="00D414E5">
              <w:rPr>
                <w:sz w:val="18"/>
                <w:szCs w:val="18"/>
                <w:lang w:eastAsia="lv-LV"/>
              </w:rPr>
              <w:t>05.01.00 Sociālās rehabilitācijas valsts programmas</w:t>
            </w:r>
          </w:p>
        </w:tc>
        <w:tc>
          <w:tcPr>
            <w:tcW w:w="1163" w:type="dxa"/>
          </w:tcPr>
          <w:p w:rsidR="008854FD" w:rsidRPr="00D414E5" w:rsidRDefault="008854FD" w:rsidP="00174760">
            <w:pPr>
              <w:spacing w:after="0"/>
              <w:ind w:firstLine="0"/>
              <w:jc w:val="right"/>
              <w:rPr>
                <w:sz w:val="18"/>
                <w:szCs w:val="18"/>
              </w:rPr>
            </w:pPr>
            <w:r w:rsidRPr="00D414E5">
              <w:rPr>
                <w:sz w:val="18"/>
                <w:szCs w:val="18"/>
              </w:rPr>
              <w:t>35 081 399</w:t>
            </w:r>
          </w:p>
        </w:tc>
        <w:tc>
          <w:tcPr>
            <w:tcW w:w="1166" w:type="dxa"/>
          </w:tcPr>
          <w:p w:rsidR="008854FD" w:rsidRPr="00D414E5" w:rsidRDefault="008854FD" w:rsidP="00174760">
            <w:pPr>
              <w:spacing w:after="0"/>
              <w:ind w:firstLine="0"/>
              <w:jc w:val="right"/>
              <w:rPr>
                <w:sz w:val="18"/>
                <w:szCs w:val="18"/>
              </w:rPr>
            </w:pPr>
            <w:r w:rsidRPr="00D414E5">
              <w:rPr>
                <w:sz w:val="18"/>
                <w:szCs w:val="18"/>
              </w:rPr>
              <w:t>35 671 087</w:t>
            </w:r>
          </w:p>
        </w:tc>
        <w:tc>
          <w:tcPr>
            <w:tcW w:w="1166" w:type="dxa"/>
          </w:tcPr>
          <w:p w:rsidR="008854FD" w:rsidRPr="00D414E5" w:rsidRDefault="008854FD" w:rsidP="00174760">
            <w:pPr>
              <w:ind w:firstLine="0"/>
              <w:jc w:val="right"/>
              <w:rPr>
                <w:sz w:val="18"/>
                <w:szCs w:val="18"/>
              </w:rPr>
            </w:pPr>
            <w:r w:rsidRPr="00D414E5">
              <w:rPr>
                <w:sz w:val="18"/>
                <w:szCs w:val="18"/>
              </w:rPr>
              <w:t>46 813 352</w:t>
            </w:r>
          </w:p>
        </w:tc>
        <w:tc>
          <w:tcPr>
            <w:tcW w:w="1165" w:type="dxa"/>
          </w:tcPr>
          <w:p w:rsidR="008854FD" w:rsidRPr="00D414E5" w:rsidRDefault="008854FD" w:rsidP="00174760">
            <w:pPr>
              <w:spacing w:after="0"/>
              <w:ind w:firstLine="0"/>
              <w:jc w:val="right"/>
              <w:rPr>
                <w:sz w:val="18"/>
                <w:szCs w:val="18"/>
              </w:rPr>
            </w:pPr>
            <w:r w:rsidRPr="00D414E5">
              <w:rPr>
                <w:sz w:val="18"/>
                <w:szCs w:val="18"/>
              </w:rPr>
              <w:t>58 828 056</w:t>
            </w:r>
          </w:p>
        </w:tc>
        <w:tc>
          <w:tcPr>
            <w:tcW w:w="1168" w:type="dxa"/>
          </w:tcPr>
          <w:p w:rsidR="008854FD" w:rsidRPr="00D414E5" w:rsidRDefault="008854FD" w:rsidP="00174760">
            <w:pPr>
              <w:ind w:firstLine="0"/>
              <w:jc w:val="right"/>
              <w:rPr>
                <w:sz w:val="18"/>
                <w:szCs w:val="18"/>
              </w:rPr>
            </w:pPr>
            <w:r w:rsidRPr="00D414E5">
              <w:rPr>
                <w:sz w:val="18"/>
                <w:szCs w:val="18"/>
              </w:rPr>
              <w:t>60 836 799</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rPr>
            </w:pPr>
            <w:r w:rsidRPr="00D414E5">
              <w:rPr>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45 911 674</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47 646 917</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49 154 439</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49 118 523</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48 781 096</w:t>
            </w:r>
          </w:p>
        </w:tc>
      </w:tr>
      <w:tr w:rsidR="008854FD" w:rsidRPr="00D414E5" w:rsidTr="00174760">
        <w:trPr>
          <w:trHeight w:val="142"/>
        </w:trPr>
        <w:tc>
          <w:tcPr>
            <w:tcW w:w="3246" w:type="dxa"/>
            <w:vMerge/>
          </w:tcPr>
          <w:p w:rsidR="008854FD" w:rsidRPr="00D414E5" w:rsidRDefault="008854FD" w:rsidP="003A7A34">
            <w:pPr>
              <w:spacing w:after="0"/>
              <w:ind w:firstLine="318"/>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2 787,6</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3 009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2 896</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2 896</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2 896</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rPr>
            </w:pPr>
            <w:r w:rsidRPr="00D414E5">
              <w:rPr>
                <w:sz w:val="18"/>
                <w:szCs w:val="18"/>
              </w:rPr>
              <w:t>05.37.00 Sociālās integrācijas valsts aģentūras administrēšana un profesionālās un sociālās rehabilitācijas pakalpojumu nodrošināšana</w:t>
            </w:r>
          </w:p>
        </w:tc>
        <w:tc>
          <w:tcPr>
            <w:tcW w:w="1163" w:type="dxa"/>
          </w:tcPr>
          <w:p w:rsidR="008854FD" w:rsidRPr="00D414E5" w:rsidRDefault="008854FD" w:rsidP="00174760">
            <w:pPr>
              <w:ind w:firstLine="0"/>
              <w:jc w:val="right"/>
              <w:rPr>
                <w:sz w:val="18"/>
                <w:szCs w:val="18"/>
              </w:rPr>
            </w:pPr>
            <w:r w:rsidRPr="00D414E5">
              <w:rPr>
                <w:sz w:val="18"/>
                <w:szCs w:val="18"/>
              </w:rPr>
              <w:t>5 526 240</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5 707 519</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ind w:firstLine="0"/>
              <w:jc w:val="right"/>
              <w:rPr>
                <w:sz w:val="18"/>
                <w:szCs w:val="18"/>
              </w:rPr>
            </w:pPr>
            <w:r w:rsidRPr="00D414E5">
              <w:rPr>
                <w:sz w:val="18"/>
                <w:szCs w:val="18"/>
              </w:rPr>
              <w:t>6 122 034</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ind w:firstLine="0"/>
              <w:jc w:val="right"/>
              <w:rPr>
                <w:sz w:val="18"/>
                <w:szCs w:val="18"/>
              </w:rPr>
            </w:pPr>
            <w:r w:rsidRPr="00D414E5">
              <w:rPr>
                <w:sz w:val="18"/>
                <w:szCs w:val="18"/>
              </w:rPr>
              <w:t>6 131 365</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ind w:firstLine="0"/>
              <w:jc w:val="right"/>
              <w:rPr>
                <w:sz w:val="18"/>
                <w:szCs w:val="18"/>
              </w:rPr>
            </w:pPr>
            <w:r w:rsidRPr="00D414E5">
              <w:rPr>
                <w:sz w:val="18"/>
                <w:szCs w:val="18"/>
              </w:rPr>
              <w:t>6 047 166</w:t>
            </w:r>
          </w:p>
        </w:tc>
      </w:tr>
      <w:tr w:rsidR="008854FD" w:rsidRPr="00D414E5" w:rsidTr="00174760">
        <w:trPr>
          <w:trHeight w:val="395"/>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278,4</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288</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288</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288</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right"/>
              <w:rPr>
                <w:sz w:val="18"/>
                <w:szCs w:val="18"/>
              </w:rPr>
            </w:pPr>
            <w:r w:rsidRPr="00D414E5">
              <w:rPr>
                <w:sz w:val="18"/>
                <w:szCs w:val="18"/>
              </w:rPr>
              <w:t>288</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r w:rsidRPr="00D414E5">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2 900 174</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137 896</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sz w:val="18"/>
                <w:szCs w:val="18"/>
              </w:rPr>
            </w:pPr>
            <w:r w:rsidRPr="00D414E5">
              <w:rPr>
                <w:sz w:val="18"/>
                <w:szCs w:val="18"/>
              </w:rPr>
              <w:t>290 800</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5"/>
              <w:jc w:val="right"/>
              <w:rPr>
                <w:sz w:val="18"/>
                <w:szCs w:val="18"/>
              </w:rPr>
            </w:pPr>
            <w:r w:rsidRPr="00D414E5">
              <w:rPr>
                <w:sz w:val="18"/>
                <w:szCs w:val="18"/>
              </w:rPr>
              <w:t>242 560</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2,4</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right"/>
              <w:rPr>
                <w:sz w:val="18"/>
                <w:szCs w:val="18"/>
              </w:rPr>
            </w:pPr>
            <w:r w:rsidRPr="00D414E5">
              <w:rPr>
                <w:sz w:val="18"/>
                <w:szCs w:val="18"/>
              </w:rPr>
              <w:t>1,5</w:t>
            </w:r>
          </w:p>
        </w:tc>
        <w:tc>
          <w:tcPr>
            <w:tcW w:w="1165" w:type="dxa"/>
          </w:tcPr>
          <w:p w:rsidR="008854FD" w:rsidRPr="00D414E5" w:rsidRDefault="008854FD" w:rsidP="00174760">
            <w:pPr>
              <w:spacing w:after="0"/>
              <w:ind w:firstLine="0"/>
              <w:jc w:val="right"/>
              <w:rPr>
                <w:sz w:val="18"/>
                <w:szCs w:val="18"/>
              </w:rPr>
            </w:pPr>
            <w:r w:rsidRPr="00D414E5">
              <w:rPr>
                <w:sz w:val="18"/>
                <w:szCs w:val="18"/>
              </w:rPr>
              <w:t>1,5</w:t>
            </w:r>
          </w:p>
        </w:tc>
        <w:tc>
          <w:tcPr>
            <w:tcW w:w="1168" w:type="dxa"/>
          </w:tcPr>
          <w:p w:rsidR="008854FD" w:rsidRPr="00D414E5" w:rsidRDefault="008854FD" w:rsidP="00174760">
            <w:pPr>
              <w:spacing w:after="0"/>
              <w:ind w:firstLine="5"/>
              <w:jc w:val="right"/>
              <w:rPr>
                <w:sz w:val="18"/>
                <w:szCs w:val="18"/>
              </w:rPr>
            </w:pPr>
            <w:r w:rsidRPr="00D414E5">
              <w:rPr>
                <w:sz w:val="18"/>
                <w:szCs w:val="18"/>
              </w:rPr>
              <w:t>0,4</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iCs/>
                <w:sz w:val="18"/>
                <w:szCs w:val="18"/>
                <w:lang w:eastAsia="lv-LV"/>
              </w:rPr>
            </w:pPr>
            <w:r w:rsidRPr="00D414E5">
              <w:rPr>
                <w:i/>
                <w:iCs/>
                <w:sz w:val="18"/>
                <w:szCs w:val="18"/>
                <w:lang w:eastAsia="lv-LV"/>
              </w:rPr>
              <w:t>Projekts “Deinstitucionalizācijas procesu atbalsta sistēma (1.kārta)” Nr.2.2.1.1/16/I/003</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i/>
                <w:sz w:val="18"/>
                <w:szCs w:val="18"/>
              </w:rPr>
            </w:pPr>
            <w:r w:rsidRPr="00D414E5">
              <w:rPr>
                <w:i/>
                <w:sz w:val="18"/>
                <w:szCs w:val="18"/>
              </w:rPr>
              <w:t>901 023</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i/>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sz w:val="18"/>
                <w:szCs w:val="18"/>
                <w:lang w:eastAsia="lv-LV"/>
              </w:rPr>
            </w:pPr>
          </w:p>
        </w:tc>
        <w:tc>
          <w:tcPr>
            <w:tcW w:w="1163" w:type="dxa"/>
          </w:tcPr>
          <w:p w:rsidR="008854FD" w:rsidRPr="00D414E5" w:rsidRDefault="008854FD" w:rsidP="00174760">
            <w:pPr>
              <w:spacing w:after="0"/>
              <w:ind w:firstLine="0"/>
              <w:jc w:val="right"/>
              <w:rPr>
                <w:i/>
                <w:sz w:val="18"/>
                <w:szCs w:val="18"/>
              </w:rPr>
            </w:pPr>
            <w:r w:rsidRPr="00D414E5">
              <w:rPr>
                <w:i/>
                <w:sz w:val="18"/>
                <w:szCs w:val="18"/>
              </w:rPr>
              <w:t>2,4</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i/>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“Deinstitucionalizācijas procesu atbalsta informācijas sistēma (2.kārta)” Nr.2.2.1.1/19/I/008</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sz w:val="18"/>
                <w:szCs w:val="18"/>
              </w:rPr>
            </w:pPr>
            <w:r w:rsidRPr="00D414E5">
              <w:rPr>
                <w:i/>
                <w:sz w:val="18"/>
                <w:szCs w:val="18"/>
              </w:rPr>
              <w:t>137 896</w:t>
            </w:r>
          </w:p>
        </w:tc>
        <w:tc>
          <w:tcPr>
            <w:tcW w:w="1165" w:type="dxa"/>
          </w:tcPr>
          <w:p w:rsidR="008854FD" w:rsidRPr="00D414E5" w:rsidRDefault="008854FD" w:rsidP="00174760">
            <w:pPr>
              <w:spacing w:after="0"/>
              <w:ind w:firstLine="0"/>
              <w:jc w:val="right"/>
              <w:rPr>
                <w:i/>
                <w:sz w:val="18"/>
                <w:szCs w:val="18"/>
              </w:rPr>
            </w:pPr>
            <w:r w:rsidRPr="00D414E5">
              <w:rPr>
                <w:i/>
                <w:sz w:val="18"/>
                <w:szCs w:val="18"/>
              </w:rPr>
              <w:t>290 800</w:t>
            </w:r>
          </w:p>
        </w:tc>
        <w:tc>
          <w:tcPr>
            <w:tcW w:w="1168" w:type="dxa"/>
          </w:tcPr>
          <w:p w:rsidR="008854FD" w:rsidRPr="00D414E5" w:rsidRDefault="008854FD" w:rsidP="00174760">
            <w:pPr>
              <w:spacing w:after="0"/>
              <w:ind w:firstLine="5"/>
              <w:jc w:val="right"/>
              <w:rPr>
                <w:i/>
                <w:sz w:val="18"/>
                <w:szCs w:val="18"/>
              </w:rPr>
            </w:pPr>
            <w:r w:rsidRPr="00D414E5">
              <w:rPr>
                <w:i/>
                <w:sz w:val="18"/>
                <w:szCs w:val="18"/>
              </w:rPr>
              <w:t>242 560</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i/>
                <w:sz w:val="18"/>
                <w:szCs w:val="18"/>
              </w:rPr>
            </w:pPr>
            <w:r w:rsidRPr="00D414E5">
              <w:rPr>
                <w:i/>
                <w:sz w:val="18"/>
                <w:szCs w:val="18"/>
              </w:rPr>
              <w:t>1,5</w:t>
            </w:r>
          </w:p>
        </w:tc>
        <w:tc>
          <w:tcPr>
            <w:tcW w:w="1165" w:type="dxa"/>
          </w:tcPr>
          <w:p w:rsidR="008854FD" w:rsidRPr="00D414E5" w:rsidRDefault="008854FD" w:rsidP="00174760">
            <w:pPr>
              <w:spacing w:after="0"/>
              <w:ind w:firstLine="0"/>
              <w:jc w:val="right"/>
              <w:rPr>
                <w:i/>
                <w:sz w:val="18"/>
                <w:szCs w:val="18"/>
              </w:rPr>
            </w:pPr>
            <w:r w:rsidRPr="00D414E5">
              <w:rPr>
                <w:i/>
                <w:sz w:val="18"/>
                <w:szCs w:val="18"/>
              </w:rPr>
              <w:t>1,5</w:t>
            </w:r>
          </w:p>
        </w:tc>
        <w:tc>
          <w:tcPr>
            <w:tcW w:w="1168" w:type="dxa"/>
          </w:tcPr>
          <w:p w:rsidR="008854FD" w:rsidRPr="00D414E5" w:rsidRDefault="008854FD" w:rsidP="00174760">
            <w:pPr>
              <w:spacing w:after="0"/>
              <w:ind w:firstLine="5"/>
              <w:jc w:val="right"/>
              <w:rPr>
                <w:i/>
                <w:sz w:val="18"/>
                <w:szCs w:val="18"/>
              </w:rPr>
            </w:pPr>
            <w:r w:rsidRPr="00D414E5">
              <w:rPr>
                <w:i/>
                <w:sz w:val="18"/>
                <w:szCs w:val="18"/>
              </w:rPr>
              <w:t>0,4</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“Energoefektivitātes paaugstināšanas pasākumi valsts ēkā VSAC “Latgale” filiālē “Krastiņi”” Nr.4.2.1.2/17/I/025</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i/>
                <w:iCs/>
                <w:sz w:val="18"/>
                <w:szCs w:val="18"/>
              </w:rPr>
            </w:pPr>
            <w:r w:rsidRPr="00D414E5">
              <w:rPr>
                <w:i/>
                <w:iCs/>
                <w:sz w:val="18"/>
                <w:szCs w:val="18"/>
              </w:rPr>
              <w:t>325 335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i/>
                <w:sz w:val="18"/>
                <w:szCs w:val="18"/>
              </w:rPr>
            </w:pPr>
            <w:r w:rsidRPr="00D414E5">
              <w:rPr>
                <w:i/>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sz w:val="18"/>
                <w:szCs w:val="18"/>
                <w:lang w:eastAsia="lv-LV"/>
              </w:rPr>
            </w:pPr>
          </w:p>
        </w:tc>
        <w:tc>
          <w:tcPr>
            <w:tcW w:w="1163" w:type="dxa"/>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“Energoefektivitātes paaugstināšanas pasākumu īstenošana Valsts sociālās aprūpes centra “Rīga” filiāles “Jugla” ēkai Braila ielā 2, Rīgā” Nr.4.2.1.2/17/I/024</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i/>
                <w:sz w:val="18"/>
                <w:szCs w:val="18"/>
              </w:rPr>
            </w:pPr>
            <w:r w:rsidRPr="00D414E5">
              <w:rPr>
                <w:i/>
                <w:sz w:val="18"/>
                <w:szCs w:val="18"/>
              </w:rPr>
              <w:t>1 223 816</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i/>
                <w:sz w:val="18"/>
                <w:szCs w:val="18"/>
              </w:rPr>
            </w:pPr>
            <w:r w:rsidRPr="00D414E5">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i/>
                <w:sz w:val="18"/>
                <w:szCs w:val="18"/>
              </w:rPr>
            </w:pPr>
            <w:r w:rsidRPr="00D414E5">
              <w:rPr>
                <w:i/>
                <w:sz w:val="18"/>
                <w:szCs w:val="18"/>
              </w:rPr>
              <w:t>-</w:t>
            </w:r>
          </w:p>
        </w:tc>
        <w:tc>
          <w:tcPr>
            <w:tcW w:w="1165" w:type="dxa"/>
          </w:tcPr>
          <w:p w:rsidR="008854FD" w:rsidRPr="00D414E5" w:rsidRDefault="008854FD" w:rsidP="00174760">
            <w:pPr>
              <w:spacing w:after="0"/>
              <w:ind w:firstLine="0"/>
              <w:jc w:val="center"/>
              <w:rPr>
                <w:i/>
                <w:sz w:val="18"/>
                <w:szCs w:val="18"/>
              </w:rPr>
            </w:pPr>
            <w:r w:rsidRPr="00D414E5">
              <w:rPr>
                <w:i/>
                <w:sz w:val="18"/>
                <w:szCs w:val="18"/>
              </w:rPr>
              <w:t>-</w:t>
            </w:r>
          </w:p>
        </w:tc>
        <w:tc>
          <w:tcPr>
            <w:tcW w:w="1168" w:type="dxa"/>
          </w:tcPr>
          <w:p w:rsidR="008854FD" w:rsidRPr="00D414E5" w:rsidRDefault="008854FD" w:rsidP="00174760">
            <w:pPr>
              <w:spacing w:after="0"/>
              <w:ind w:firstLine="5"/>
              <w:jc w:val="center"/>
              <w:rPr>
                <w:i/>
                <w:sz w:val="18"/>
                <w:szCs w:val="18"/>
              </w:rPr>
            </w:pPr>
            <w:r w:rsidRPr="00D414E5">
              <w:rPr>
                <w:i/>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r w:rsidRPr="00D414E5">
              <w:rPr>
                <w:i/>
                <w:sz w:val="18"/>
                <w:szCs w:val="18"/>
                <w:lang w:eastAsia="lv-LV"/>
              </w:rPr>
              <w:t>Projekts “Energoefektivitātes paaugstināšanas pasākumi valsts ēkā  VSAC „Zemgale” filiālē “Ķīši”” Nr.4.2.1.2/18/I/001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450 000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i/>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i/>
                <w:sz w:val="18"/>
                <w:szCs w:val="18"/>
              </w:rPr>
              <w:t>-</w:t>
            </w:r>
          </w:p>
        </w:tc>
        <w:tc>
          <w:tcPr>
            <w:tcW w:w="1165" w:type="dxa"/>
          </w:tcPr>
          <w:p w:rsidR="008854FD" w:rsidRPr="00D414E5" w:rsidRDefault="008854FD" w:rsidP="00174760">
            <w:pPr>
              <w:spacing w:after="0"/>
              <w:ind w:firstLine="0"/>
              <w:jc w:val="center"/>
              <w:rPr>
                <w:sz w:val="18"/>
                <w:szCs w:val="18"/>
              </w:rPr>
            </w:pPr>
            <w:r w:rsidRPr="00D414E5">
              <w:rPr>
                <w:i/>
                <w:sz w:val="18"/>
                <w:szCs w:val="18"/>
              </w:rPr>
              <w:t>-</w:t>
            </w:r>
          </w:p>
        </w:tc>
        <w:tc>
          <w:tcPr>
            <w:tcW w:w="1168" w:type="dxa"/>
          </w:tcPr>
          <w:p w:rsidR="008854FD" w:rsidRPr="00D414E5" w:rsidRDefault="008854FD" w:rsidP="00174760">
            <w:pPr>
              <w:spacing w:after="0"/>
              <w:ind w:firstLine="5"/>
              <w:jc w:val="center"/>
              <w:rPr>
                <w:sz w:val="18"/>
                <w:szCs w:val="18"/>
              </w:rPr>
            </w:pPr>
            <w:r w:rsidRPr="00D414E5">
              <w:rPr>
                <w:i/>
                <w:sz w:val="18"/>
                <w:szCs w:val="18"/>
              </w:rPr>
              <w:t>-</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r w:rsidRPr="00D414E5">
              <w:rPr>
                <w:sz w:val="18"/>
                <w:szCs w:val="18"/>
                <w:lang w:eastAsia="lv-LV"/>
              </w:rPr>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2 664 340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2 349 337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1 812 823</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2 300 071</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right"/>
              <w:rPr>
                <w:sz w:val="18"/>
                <w:szCs w:val="18"/>
              </w:rPr>
            </w:pPr>
            <w:r w:rsidRPr="00D414E5">
              <w:rPr>
                <w:sz w:val="18"/>
                <w:szCs w:val="18"/>
              </w:rPr>
              <w:t>1 215 776</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14,9</w:t>
            </w:r>
          </w:p>
        </w:tc>
        <w:tc>
          <w:tcPr>
            <w:tcW w:w="1166" w:type="dxa"/>
          </w:tcPr>
          <w:p w:rsidR="008854FD" w:rsidRPr="00D414E5" w:rsidRDefault="008854FD" w:rsidP="00174760">
            <w:pPr>
              <w:spacing w:after="0"/>
              <w:ind w:firstLine="0"/>
              <w:jc w:val="right"/>
              <w:rPr>
                <w:sz w:val="18"/>
                <w:szCs w:val="18"/>
              </w:rPr>
            </w:pPr>
            <w:r w:rsidRPr="00D414E5">
              <w:rPr>
                <w:sz w:val="18"/>
                <w:szCs w:val="18"/>
              </w:rPr>
              <w:t>15,8</w:t>
            </w:r>
          </w:p>
        </w:tc>
        <w:tc>
          <w:tcPr>
            <w:tcW w:w="1166" w:type="dxa"/>
          </w:tcPr>
          <w:p w:rsidR="008854FD" w:rsidRPr="00D414E5" w:rsidRDefault="008854FD" w:rsidP="00174760">
            <w:pPr>
              <w:spacing w:after="0"/>
              <w:ind w:firstLine="0"/>
              <w:jc w:val="right"/>
              <w:rPr>
                <w:sz w:val="18"/>
                <w:szCs w:val="18"/>
              </w:rPr>
            </w:pPr>
            <w:r w:rsidRPr="00D414E5">
              <w:rPr>
                <w:sz w:val="18"/>
                <w:szCs w:val="18"/>
              </w:rPr>
              <w:t>17,8</w:t>
            </w:r>
          </w:p>
        </w:tc>
        <w:tc>
          <w:tcPr>
            <w:tcW w:w="1165" w:type="dxa"/>
          </w:tcPr>
          <w:p w:rsidR="008854FD" w:rsidRPr="00D414E5" w:rsidRDefault="008854FD" w:rsidP="00174760">
            <w:pPr>
              <w:spacing w:after="0"/>
              <w:ind w:firstLine="0"/>
              <w:jc w:val="right"/>
              <w:rPr>
                <w:sz w:val="18"/>
                <w:szCs w:val="18"/>
              </w:rPr>
            </w:pPr>
            <w:r w:rsidRPr="00D414E5">
              <w:rPr>
                <w:sz w:val="18"/>
                <w:szCs w:val="18"/>
              </w:rPr>
              <w:t>10,8</w:t>
            </w:r>
          </w:p>
        </w:tc>
        <w:tc>
          <w:tcPr>
            <w:tcW w:w="1168" w:type="dxa"/>
          </w:tcPr>
          <w:p w:rsidR="008854FD" w:rsidRPr="00D414E5" w:rsidRDefault="008854FD" w:rsidP="00174760">
            <w:pPr>
              <w:spacing w:after="0"/>
              <w:ind w:firstLine="5"/>
              <w:jc w:val="right"/>
              <w:rPr>
                <w:sz w:val="18"/>
                <w:szCs w:val="18"/>
              </w:rPr>
            </w:pPr>
            <w:r w:rsidRPr="00D414E5">
              <w:rPr>
                <w:sz w:val="18"/>
                <w:szCs w:val="18"/>
              </w:rPr>
              <w:t>6,3</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 xml:space="preserve">Projekts “Profesionāla sociālā darba attīstība pašvaldībās” Nr.9.2.1.1/15/I/001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sz w:val="18"/>
                <w:szCs w:val="18"/>
              </w:rPr>
            </w:pPr>
            <w:r w:rsidRPr="00D414E5">
              <w:rPr>
                <w:i/>
                <w:sz w:val="18"/>
                <w:szCs w:val="18"/>
              </w:rPr>
              <w:t>1 025 287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sz w:val="18"/>
                <w:szCs w:val="18"/>
              </w:rPr>
            </w:pPr>
            <w:r w:rsidRPr="00D414E5">
              <w:rPr>
                <w:i/>
                <w:sz w:val="18"/>
                <w:szCs w:val="18"/>
              </w:rPr>
              <w:t>1 519 025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sz w:val="18"/>
                <w:szCs w:val="18"/>
              </w:rPr>
            </w:pPr>
            <w:r w:rsidRPr="00D414E5">
              <w:rPr>
                <w:i/>
                <w:sz w:val="18"/>
                <w:szCs w:val="18"/>
              </w:rPr>
              <w:t>1 591 437</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sz w:val="18"/>
                <w:szCs w:val="18"/>
              </w:rPr>
            </w:pPr>
            <w:r w:rsidRPr="00D414E5">
              <w:rPr>
                <w:i/>
                <w:sz w:val="18"/>
                <w:szCs w:val="18"/>
              </w:rPr>
              <w:t>2 299 033</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right"/>
              <w:rPr>
                <w:i/>
                <w:sz w:val="18"/>
                <w:szCs w:val="18"/>
              </w:rPr>
            </w:pPr>
            <w:r w:rsidRPr="00D414E5">
              <w:rPr>
                <w:i/>
                <w:sz w:val="18"/>
                <w:szCs w:val="18"/>
              </w:rPr>
              <w:t>1 215 776</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i/>
                <w:sz w:val="18"/>
                <w:szCs w:val="18"/>
              </w:rPr>
            </w:pPr>
            <w:r w:rsidRPr="00D414E5">
              <w:rPr>
                <w:i/>
                <w:sz w:val="18"/>
                <w:szCs w:val="18"/>
              </w:rPr>
              <w:t>9,8</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sz w:val="18"/>
                <w:szCs w:val="18"/>
              </w:rPr>
            </w:pPr>
            <w:r w:rsidRPr="00D414E5">
              <w:rPr>
                <w:i/>
                <w:sz w:val="18"/>
                <w:szCs w:val="18"/>
              </w:rPr>
              <w:t>10,3</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sz w:val="18"/>
                <w:szCs w:val="18"/>
                <w:highlight w:val="yellow"/>
              </w:rPr>
            </w:pPr>
            <w:r w:rsidRPr="00D414E5">
              <w:rPr>
                <w:i/>
                <w:sz w:val="18"/>
                <w:szCs w:val="18"/>
              </w:rPr>
              <w:t>12,3</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sz w:val="18"/>
                <w:szCs w:val="18"/>
              </w:rPr>
            </w:pPr>
            <w:r w:rsidRPr="00D414E5">
              <w:rPr>
                <w:i/>
                <w:sz w:val="18"/>
                <w:szCs w:val="18"/>
              </w:rPr>
              <w:t>10,8</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right"/>
              <w:rPr>
                <w:i/>
                <w:sz w:val="18"/>
                <w:szCs w:val="18"/>
              </w:rPr>
            </w:pPr>
            <w:r w:rsidRPr="00D414E5">
              <w:rPr>
                <w:i/>
                <w:sz w:val="18"/>
                <w:szCs w:val="18"/>
              </w:rPr>
              <w:t>6,3</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 xml:space="preserve">Projekts “Sociālo pakalpojumu atbalsta sistēmas pilnveide”  Nr.9.2.2.2./16/I/001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1 638 538</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829 274</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220 348</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5,1</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5,5</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5,5</w:t>
            </w:r>
          </w:p>
        </w:tc>
        <w:tc>
          <w:tcPr>
            <w:tcW w:w="1165" w:type="dxa"/>
          </w:tcPr>
          <w:p w:rsidR="008854FD" w:rsidRPr="00D414E5" w:rsidRDefault="008854FD" w:rsidP="00174760">
            <w:pPr>
              <w:spacing w:after="0"/>
              <w:ind w:firstLine="0"/>
              <w:jc w:val="center"/>
              <w:rPr>
                <w:i/>
                <w:iCs/>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r w:rsidRPr="00D414E5">
              <w:rPr>
                <w:i/>
                <w:sz w:val="18"/>
                <w:szCs w:val="18"/>
                <w:lang w:eastAsia="lv-LV"/>
              </w:rPr>
              <w:t>Projekts  “Profesionālo izglītības iestāžu audzēkņu dalība darba vidē balstītās mācībās un mācību praksēs uzņēmumos”</w:t>
            </w:r>
            <w:r w:rsidRPr="00D414E5">
              <w:rPr>
                <w:i/>
                <w:sz w:val="18"/>
                <w:szCs w:val="18"/>
              </w:rPr>
              <w:t xml:space="preserve"> Nr.8.5.1.0/16/I/001</w:t>
            </w:r>
          </w:p>
        </w:tc>
        <w:tc>
          <w:tcPr>
            <w:tcW w:w="1163"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515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1 038</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1 038</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1 038</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Cs/>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Cs/>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sz w:val="18"/>
                <w:szCs w:val="18"/>
                <w:lang w:eastAsia="lv-LV"/>
              </w:rPr>
            </w:pPr>
            <w:bookmarkStart w:id="5" w:name="_Hlk1039982"/>
            <w:r w:rsidRPr="00D414E5">
              <w:rPr>
                <w:sz w:val="18"/>
                <w:szCs w:val="18"/>
                <w:lang w:eastAsia="lv-LV"/>
              </w:rPr>
              <w:t xml:space="preserve">64.07.00 Eiropas Lauksaimniecības garantiju fonda (ELGF) projektu un </w:t>
            </w:r>
            <w:r w:rsidRPr="00D414E5">
              <w:rPr>
                <w:sz w:val="18"/>
                <w:szCs w:val="18"/>
                <w:lang w:eastAsia="lv-LV"/>
              </w:rPr>
              <w:lastRenderedPageBreak/>
              <w:t>pasākumu īstenošana labklājības nozarē (2014-2020)</w:t>
            </w:r>
            <w:bookmarkEnd w:id="5"/>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837661" w:rsidRDefault="008854FD" w:rsidP="00174760">
            <w:pPr>
              <w:spacing w:after="0"/>
              <w:ind w:firstLine="0"/>
              <w:jc w:val="right"/>
              <w:rPr>
                <w:sz w:val="18"/>
                <w:szCs w:val="18"/>
              </w:rPr>
            </w:pPr>
            <w:r w:rsidRPr="00837661">
              <w:rPr>
                <w:sz w:val="18"/>
                <w:szCs w:val="18"/>
              </w:rPr>
              <w:lastRenderedPageBreak/>
              <w:t>4 071</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Cs/>
                <w:sz w:val="18"/>
                <w:szCs w:val="18"/>
              </w:rPr>
            </w:pPr>
            <w:r w:rsidRPr="00D414E5">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Cs/>
                <w:sz w:val="18"/>
                <w:szCs w:val="18"/>
              </w:rPr>
            </w:pPr>
            <w:r w:rsidRPr="00D414E5">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Cs/>
                <w:sz w:val="18"/>
                <w:szCs w:val="18"/>
              </w:rPr>
            </w:pPr>
            <w:r w:rsidRPr="00D414E5">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Cs/>
                <w:sz w:val="18"/>
                <w:szCs w:val="18"/>
              </w:rPr>
            </w:pPr>
            <w:r w:rsidRPr="00D414E5">
              <w:rPr>
                <w:iCs/>
                <w:sz w:val="18"/>
                <w:szCs w:val="18"/>
              </w:rPr>
              <w:t>-</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837661" w:rsidRDefault="008854FD" w:rsidP="00174760">
            <w:pPr>
              <w:spacing w:after="0"/>
              <w:ind w:firstLine="0"/>
              <w:jc w:val="center"/>
              <w:rPr>
                <w:iCs/>
                <w:sz w:val="18"/>
                <w:szCs w:val="18"/>
              </w:rPr>
            </w:pPr>
            <w:r w:rsidRPr="00837661">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Cs/>
                <w:sz w:val="18"/>
                <w:szCs w:val="18"/>
              </w:rPr>
            </w:pPr>
            <w:r w:rsidRPr="00D414E5">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Cs/>
                <w:sz w:val="18"/>
                <w:szCs w:val="18"/>
              </w:rPr>
            </w:pPr>
            <w:r w:rsidRPr="00D414E5">
              <w:rPr>
                <w:iCs/>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“Vienotais platību maksājums un papildus valsts tiešie maksājumi VSAC “Latgale”” Nr.ELGF/018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2 040</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“Vienotais platību maksājums un papildus valsts tiešie maksājumi VSAC “Zemgale”” Nr.ELGF/022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2 031</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sz w:val="18"/>
                <w:szCs w:val="18"/>
                <w:lang w:eastAsia="lv-LV"/>
              </w:rPr>
              <w:t>69.06.00 Mērķa “Eiropas teritoriālā sadarbība” pārrobežu sadarbības programmu, projektu un pasākumu īstenošana (2014-2020)</w:t>
            </w:r>
          </w:p>
        </w:tc>
        <w:tc>
          <w:tcPr>
            <w:tcW w:w="1163"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69 816</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sz w:val="18"/>
                <w:szCs w:val="18"/>
              </w:rPr>
              <w:t>11 097</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val="restart"/>
            <w:shd w:val="clear" w:color="auto" w:fill="auto"/>
            <w:vAlign w:val="center"/>
          </w:tcPr>
          <w:p w:rsidR="008854FD" w:rsidRPr="00D414E5" w:rsidRDefault="008854FD" w:rsidP="003A7A34">
            <w:pPr>
              <w:spacing w:after="0"/>
              <w:ind w:firstLine="318"/>
              <w:rPr>
                <w:i/>
                <w:sz w:val="18"/>
                <w:szCs w:val="18"/>
                <w:lang w:eastAsia="lv-LV"/>
              </w:rPr>
            </w:pPr>
            <w:r w:rsidRPr="00D414E5">
              <w:rPr>
                <w:i/>
                <w:sz w:val="18"/>
                <w:szCs w:val="18"/>
                <w:lang w:eastAsia="lv-LV"/>
              </w:rPr>
              <w:t>Projekts “Veiksmīga psiholoģiskā un sensorā rehabilitācija bērniem un pieaugušajiem, kas cieš no garīgās veselības un uzvedības traucējumiem”</w:t>
            </w:r>
            <w:r w:rsidRPr="00D414E5">
              <w:rPr>
                <w:i/>
                <w:sz w:val="18"/>
                <w:szCs w:val="18"/>
              </w:rPr>
              <w:t xml:space="preserve"> </w:t>
            </w:r>
            <w:r w:rsidRPr="00D414E5">
              <w:rPr>
                <w:i/>
                <w:sz w:val="18"/>
                <w:szCs w:val="18"/>
                <w:lang w:eastAsia="lv-LV"/>
              </w:rPr>
              <w:t>Nr.LLI-336</w:t>
            </w:r>
          </w:p>
        </w:tc>
        <w:tc>
          <w:tcPr>
            <w:tcW w:w="1163"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69 816</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11 097</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shd w:val="clear" w:color="auto" w:fill="auto"/>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val="restart"/>
            <w:vAlign w:val="center"/>
          </w:tcPr>
          <w:p w:rsidR="008854FD" w:rsidRPr="00D414E5" w:rsidRDefault="008854FD" w:rsidP="003A7A34">
            <w:pPr>
              <w:spacing w:after="0"/>
              <w:ind w:firstLine="318"/>
              <w:rPr>
                <w:i/>
                <w:sz w:val="18"/>
                <w:szCs w:val="18"/>
                <w:lang w:eastAsia="lv-LV"/>
              </w:rPr>
            </w:pPr>
            <w:r w:rsidRPr="00D414E5">
              <w:rPr>
                <w:sz w:val="18"/>
                <w:szCs w:val="18"/>
                <w:lang w:eastAsia="lv-LV"/>
              </w:rPr>
              <w:t>69.21.00 Atmaksas valsts pamatbudžetā par mērķa “Eiropas teritoriālā sadarbība” finansējumu (2014-2020)</w:t>
            </w:r>
            <w:r w:rsidRPr="00D414E5">
              <w:rPr>
                <w:sz w:val="18"/>
                <w:szCs w:val="18"/>
                <w:vertAlign w:val="superscript"/>
                <w:lang w:eastAsia="lv-LV"/>
              </w:rPr>
              <w:t>2</w:t>
            </w:r>
          </w:p>
        </w:tc>
        <w:tc>
          <w:tcPr>
            <w:tcW w:w="1163"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80 109</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34 253</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vAlign w:val="center"/>
          </w:tcPr>
          <w:p w:rsidR="008854FD" w:rsidRPr="00D414E5" w:rsidRDefault="008854FD" w:rsidP="003A7A34">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val="restart"/>
            <w:shd w:val="clear" w:color="auto" w:fill="auto"/>
            <w:vAlign w:val="center"/>
          </w:tcPr>
          <w:p w:rsidR="008854FD" w:rsidRPr="00D414E5" w:rsidRDefault="008854FD" w:rsidP="003A7A34">
            <w:pPr>
              <w:spacing w:after="0"/>
              <w:ind w:firstLine="318"/>
              <w:rPr>
                <w:i/>
                <w:sz w:val="18"/>
                <w:szCs w:val="18"/>
                <w:lang w:eastAsia="lv-LV"/>
              </w:rPr>
            </w:pPr>
            <w:r w:rsidRPr="00D414E5">
              <w:rPr>
                <w:sz w:val="18"/>
                <w:szCs w:val="18"/>
              </w:rPr>
              <w:t>99.00.00 Līdzekļu neparedzētiem gadījumiem izlietojums</w:t>
            </w:r>
            <w:r>
              <w:rPr>
                <w:sz w:val="18"/>
                <w:szCs w:val="18"/>
                <w:vertAlign w:val="superscript"/>
              </w:rPr>
              <w:t>3</w:t>
            </w: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Cs/>
                <w:sz w:val="18"/>
                <w:szCs w:val="18"/>
              </w:rPr>
            </w:pPr>
            <w:r w:rsidRPr="00D414E5">
              <w:rPr>
                <w:iCs/>
                <w:sz w:val="18"/>
                <w:szCs w:val="18"/>
              </w:rPr>
              <w:t>120</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3246" w:type="dxa"/>
            <w:vMerge/>
            <w:shd w:val="clear" w:color="auto" w:fill="auto"/>
            <w:vAlign w:val="center"/>
          </w:tcPr>
          <w:p w:rsidR="008854FD" w:rsidRPr="00D414E5" w:rsidRDefault="008854FD" w:rsidP="00174760">
            <w:pPr>
              <w:spacing w:after="0"/>
              <w:ind w:firstLine="318"/>
              <w:jc w:val="left"/>
              <w:rPr>
                <w:i/>
                <w:color w:val="FF0000"/>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Cs/>
                <w:sz w:val="18"/>
                <w:szCs w:val="18"/>
              </w:rPr>
            </w:pPr>
            <w:r w:rsidRPr="00D414E5">
              <w:rPr>
                <w:b/>
                <w:iCs/>
                <w:sz w:val="18"/>
                <w:szCs w:val="18"/>
              </w:rPr>
              <w:t>Raksturojošākie darbības rezultatīvie rādītāji</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rPr>
            </w:pPr>
            <w:r w:rsidRPr="00D414E5">
              <w:rPr>
                <w:i/>
                <w:sz w:val="18"/>
                <w:szCs w:val="18"/>
              </w:rPr>
              <w:t>Sociāli rehabilitētās personas ar funkcionāliem traucējumiem darbspējas vecumā, pēc darbspējas vecuma, kuras strādā, Černobiļas atomelektrostacijas avāri</w:t>
            </w:r>
            <w:r w:rsidRPr="00D414E5">
              <w:rPr>
                <w:i/>
                <w:sz w:val="18"/>
                <w:szCs w:val="18"/>
              </w:rPr>
              <w:softHyphen/>
              <w:t>jas seku likvidēšanas dalībnieki, Černobiļas atomelektrostacijas avārijas seku rezultātā cietušās personas, politiski represētās personas un personas ar prognozējamu invaliditāti (skaits)</w:t>
            </w:r>
          </w:p>
        </w:tc>
        <w:tc>
          <w:tcPr>
            <w:tcW w:w="1163" w:type="dxa"/>
          </w:tcPr>
          <w:p w:rsidR="008854FD" w:rsidRPr="00D414E5" w:rsidRDefault="008854FD" w:rsidP="00174760">
            <w:pPr>
              <w:spacing w:after="0"/>
              <w:ind w:firstLine="0"/>
              <w:jc w:val="center"/>
              <w:rPr>
                <w:sz w:val="18"/>
                <w:szCs w:val="18"/>
              </w:rPr>
            </w:pPr>
            <w:r w:rsidRPr="00D414E5">
              <w:rPr>
                <w:sz w:val="18"/>
                <w:szCs w:val="18"/>
              </w:rPr>
              <w:t>3 677</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3 940</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4 323</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4 323</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4 323</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rPr>
            </w:pPr>
            <w:r w:rsidRPr="00D414E5">
              <w:rPr>
                <w:i/>
                <w:sz w:val="18"/>
                <w:szCs w:val="18"/>
              </w:rPr>
              <w:t>Sociālās rehabilitācijas pakalpojumu saņēmušo personu īpatsvars pakalpojumu pieprasījušo personu (kuras minētas 1.rādītājā) kopskaitā (%)</w:t>
            </w:r>
          </w:p>
        </w:tc>
        <w:tc>
          <w:tcPr>
            <w:tcW w:w="1163" w:type="dxa"/>
          </w:tcPr>
          <w:p w:rsidR="008854FD" w:rsidRPr="00D414E5" w:rsidRDefault="008854FD" w:rsidP="00174760">
            <w:pPr>
              <w:spacing w:after="0"/>
              <w:ind w:firstLine="0"/>
              <w:jc w:val="center"/>
              <w:rPr>
                <w:sz w:val="18"/>
                <w:szCs w:val="18"/>
              </w:rPr>
            </w:pPr>
            <w:r w:rsidRPr="00D414E5">
              <w:rPr>
                <w:sz w:val="18"/>
                <w:szCs w:val="18"/>
              </w:rPr>
              <w:t>43,2</w:t>
            </w:r>
          </w:p>
        </w:tc>
        <w:tc>
          <w:tcPr>
            <w:tcW w:w="1166" w:type="dxa"/>
          </w:tcPr>
          <w:p w:rsidR="008854FD" w:rsidRPr="00D414E5" w:rsidRDefault="008854FD" w:rsidP="00174760">
            <w:pPr>
              <w:spacing w:after="0"/>
              <w:ind w:firstLine="0"/>
              <w:jc w:val="center"/>
              <w:rPr>
                <w:sz w:val="18"/>
                <w:szCs w:val="18"/>
              </w:rPr>
            </w:pPr>
            <w:r w:rsidRPr="00D414E5">
              <w:rPr>
                <w:sz w:val="18"/>
                <w:szCs w:val="18"/>
              </w:rPr>
              <w:t>34,0</w:t>
            </w:r>
          </w:p>
        </w:tc>
        <w:tc>
          <w:tcPr>
            <w:tcW w:w="1166" w:type="dxa"/>
          </w:tcPr>
          <w:p w:rsidR="008854FD" w:rsidRPr="00D414E5" w:rsidRDefault="008854FD" w:rsidP="00174760">
            <w:pPr>
              <w:spacing w:after="0"/>
              <w:ind w:firstLine="0"/>
              <w:jc w:val="center"/>
              <w:rPr>
                <w:sz w:val="18"/>
                <w:szCs w:val="18"/>
              </w:rPr>
            </w:pPr>
            <w:r w:rsidRPr="00D414E5">
              <w:rPr>
                <w:sz w:val="18"/>
                <w:szCs w:val="18"/>
              </w:rPr>
              <w:t>34,0</w:t>
            </w:r>
          </w:p>
        </w:tc>
        <w:tc>
          <w:tcPr>
            <w:tcW w:w="1165" w:type="dxa"/>
          </w:tcPr>
          <w:p w:rsidR="008854FD" w:rsidRPr="00D414E5" w:rsidRDefault="008854FD" w:rsidP="00174760">
            <w:pPr>
              <w:spacing w:after="0"/>
              <w:ind w:firstLine="0"/>
              <w:jc w:val="center"/>
              <w:rPr>
                <w:sz w:val="18"/>
                <w:szCs w:val="18"/>
              </w:rPr>
            </w:pPr>
            <w:r w:rsidRPr="00D414E5">
              <w:rPr>
                <w:sz w:val="18"/>
                <w:szCs w:val="18"/>
              </w:rPr>
              <w:t>34,0</w:t>
            </w:r>
          </w:p>
        </w:tc>
        <w:tc>
          <w:tcPr>
            <w:tcW w:w="1168" w:type="dxa"/>
          </w:tcPr>
          <w:p w:rsidR="008854FD" w:rsidRPr="00D414E5" w:rsidRDefault="008854FD" w:rsidP="00174760">
            <w:pPr>
              <w:spacing w:after="0"/>
              <w:ind w:firstLine="0"/>
              <w:jc w:val="center"/>
              <w:rPr>
                <w:sz w:val="18"/>
                <w:szCs w:val="18"/>
              </w:rPr>
            </w:pPr>
            <w:r w:rsidRPr="00D414E5">
              <w:rPr>
                <w:sz w:val="18"/>
                <w:szCs w:val="18"/>
              </w:rPr>
              <w:t>34,0</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Kvalitātes rādītāji </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bidi="lo-LA"/>
              </w:rPr>
              <w:t>Higiēnas prasībām atbilstošas  vietas valsts sociālās aprūpes centros (maksimālais skaits)</w:t>
            </w:r>
          </w:p>
        </w:tc>
        <w:tc>
          <w:tcPr>
            <w:tcW w:w="1163" w:type="dxa"/>
          </w:tcPr>
          <w:p w:rsidR="008854FD" w:rsidRPr="00D414E5" w:rsidRDefault="008854FD" w:rsidP="00174760">
            <w:pPr>
              <w:spacing w:after="0"/>
              <w:ind w:firstLine="0"/>
              <w:jc w:val="center"/>
              <w:rPr>
                <w:sz w:val="18"/>
                <w:szCs w:val="18"/>
              </w:rPr>
            </w:pPr>
            <w:r w:rsidRPr="00D414E5">
              <w:rPr>
                <w:sz w:val="18"/>
                <w:szCs w:val="18"/>
              </w:rPr>
              <w:t>4 003</w:t>
            </w:r>
          </w:p>
        </w:tc>
        <w:tc>
          <w:tcPr>
            <w:tcW w:w="1166" w:type="dxa"/>
          </w:tcPr>
          <w:p w:rsidR="008854FD" w:rsidRPr="00D414E5" w:rsidRDefault="008854FD" w:rsidP="00174760">
            <w:pPr>
              <w:spacing w:after="0"/>
              <w:ind w:firstLine="0"/>
              <w:jc w:val="center"/>
              <w:rPr>
                <w:sz w:val="18"/>
                <w:szCs w:val="18"/>
              </w:rPr>
            </w:pPr>
            <w:r w:rsidRPr="00D414E5">
              <w:rPr>
                <w:sz w:val="18"/>
                <w:szCs w:val="18"/>
                <w:lang w:eastAsia="lv-LV"/>
              </w:rPr>
              <w:t>4 000</w:t>
            </w:r>
          </w:p>
        </w:tc>
        <w:tc>
          <w:tcPr>
            <w:tcW w:w="1166" w:type="dxa"/>
          </w:tcPr>
          <w:p w:rsidR="008854FD" w:rsidRPr="00D414E5" w:rsidRDefault="008854FD" w:rsidP="00174760">
            <w:pPr>
              <w:spacing w:after="0"/>
              <w:ind w:firstLine="0"/>
              <w:jc w:val="center"/>
              <w:rPr>
                <w:sz w:val="18"/>
                <w:szCs w:val="18"/>
              </w:rPr>
            </w:pPr>
            <w:r w:rsidRPr="00D414E5">
              <w:rPr>
                <w:sz w:val="18"/>
                <w:szCs w:val="18"/>
              </w:rPr>
              <w:t>4 000</w:t>
            </w:r>
          </w:p>
        </w:tc>
        <w:tc>
          <w:tcPr>
            <w:tcW w:w="1165" w:type="dxa"/>
          </w:tcPr>
          <w:p w:rsidR="008854FD" w:rsidRPr="00D414E5" w:rsidRDefault="008854FD" w:rsidP="00174760">
            <w:pPr>
              <w:spacing w:after="0"/>
              <w:ind w:firstLine="0"/>
              <w:jc w:val="center"/>
              <w:rPr>
                <w:sz w:val="18"/>
                <w:szCs w:val="18"/>
              </w:rPr>
            </w:pPr>
            <w:r w:rsidRPr="00D414E5">
              <w:rPr>
                <w:sz w:val="18"/>
                <w:szCs w:val="18"/>
              </w:rPr>
              <w:t>3 900</w:t>
            </w:r>
          </w:p>
        </w:tc>
        <w:tc>
          <w:tcPr>
            <w:tcW w:w="1168" w:type="dxa"/>
          </w:tcPr>
          <w:p w:rsidR="008854FD" w:rsidRPr="00D414E5" w:rsidRDefault="008854FD" w:rsidP="00174760">
            <w:pPr>
              <w:spacing w:after="0"/>
              <w:ind w:firstLine="5"/>
              <w:jc w:val="center"/>
              <w:rPr>
                <w:sz w:val="18"/>
                <w:szCs w:val="18"/>
              </w:rPr>
            </w:pPr>
            <w:r w:rsidRPr="00D414E5">
              <w:rPr>
                <w:sz w:val="18"/>
                <w:szCs w:val="18"/>
              </w:rPr>
              <w:t>3 900</w:t>
            </w:r>
          </w:p>
        </w:tc>
      </w:tr>
    </w:tbl>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837661" w:rsidRDefault="008854FD" w:rsidP="008854FD">
      <w:pPr>
        <w:spacing w:after="0"/>
        <w:ind w:firstLine="425"/>
        <w:rPr>
          <w:sz w:val="18"/>
          <w:szCs w:val="18"/>
          <w:lang w:eastAsia="lv-LV"/>
        </w:rPr>
      </w:pPr>
      <w:r w:rsidRPr="00D414E5">
        <w:rPr>
          <w:sz w:val="18"/>
          <w:szCs w:val="18"/>
          <w:vertAlign w:val="superscript"/>
          <w:lang w:eastAsia="lv-LV"/>
        </w:rPr>
        <w:t>1</w:t>
      </w:r>
      <w:r w:rsidRPr="00837661">
        <w:rPr>
          <w:sz w:val="18"/>
          <w:szCs w:val="18"/>
          <w:lang w:eastAsia="lv-LV"/>
        </w:rPr>
        <w:t>Līdz aktuālāka politikas plānošanas dokumenta apstiprināšanai tiek turpināta pasākumu īstenošana, kas vērsti uz pamatnostādnēs noteiktā mērķa sasniegšanu.</w:t>
      </w:r>
    </w:p>
    <w:p w:rsidR="008854FD" w:rsidRPr="00D414E5" w:rsidRDefault="008854FD" w:rsidP="008854FD">
      <w:pPr>
        <w:spacing w:after="0"/>
        <w:ind w:firstLine="425"/>
        <w:rPr>
          <w:sz w:val="18"/>
          <w:szCs w:val="18"/>
          <w:lang w:eastAsia="lv-LV"/>
        </w:rPr>
      </w:pPr>
      <w:r w:rsidRPr="00D414E5">
        <w:rPr>
          <w:iCs/>
          <w:sz w:val="18"/>
          <w:szCs w:val="18"/>
          <w:vertAlign w:val="superscript"/>
          <w:lang w:eastAsia="lv-LV"/>
        </w:rPr>
        <w:t>2</w:t>
      </w:r>
      <w:r w:rsidRPr="00D414E5">
        <w:rPr>
          <w:iCs/>
          <w:sz w:val="18"/>
          <w:szCs w:val="18"/>
          <w:lang w:eastAsia="lv-LV"/>
        </w:rPr>
        <w:t>Atmaksa tiek veikta par projektu “Veiksmīga psiholoģiskā un sensorā rehabilitācija bērniem un pieaugušajiem, kas cieš no garīgās veselības un uzvedības traucējumiem” Nr.LLI-336.</w:t>
      </w:r>
    </w:p>
    <w:p w:rsidR="008854FD" w:rsidRPr="00D414E5" w:rsidRDefault="008854FD" w:rsidP="008854FD">
      <w:pPr>
        <w:spacing w:after="0"/>
        <w:ind w:firstLine="425"/>
        <w:rPr>
          <w:sz w:val="18"/>
          <w:szCs w:val="18"/>
          <w:lang w:eastAsia="lv-LV"/>
        </w:rPr>
      </w:pPr>
      <w:r>
        <w:rPr>
          <w:iCs/>
          <w:sz w:val="18"/>
          <w:szCs w:val="18"/>
          <w:vertAlign w:val="superscript"/>
          <w:lang w:eastAsia="lv-LV"/>
        </w:rPr>
        <w:t>3</w:t>
      </w:r>
      <w:r w:rsidRPr="00D414E5">
        <w:rPr>
          <w:sz w:val="18"/>
          <w:szCs w:val="18"/>
          <w:lang w:eastAsia="lv-LV"/>
        </w:rPr>
        <w:t>Izdevumi par militārajā konfliktā Ukrainā cietušajai personai īpašumā izsniegto m</w:t>
      </w:r>
      <w:r>
        <w:rPr>
          <w:sz w:val="18"/>
          <w:szCs w:val="18"/>
          <w:lang w:eastAsia="lv-LV"/>
        </w:rPr>
        <w:t>anuāli vadītu pavadoņa rati</w:t>
      </w:r>
      <w:r w:rsidRPr="00D414E5">
        <w:rPr>
          <w:sz w:val="18"/>
          <w:szCs w:val="18"/>
          <w:lang w:eastAsia="lv-LV"/>
        </w:rPr>
        <w:t xml:space="preserve">ņkrēslu. </w:t>
      </w:r>
    </w:p>
    <w:p w:rsidR="008854FD" w:rsidRPr="00D414E5" w:rsidRDefault="008854FD" w:rsidP="00955838">
      <w:pPr>
        <w:spacing w:before="480"/>
        <w:ind w:firstLine="0"/>
        <w:jc w:val="left"/>
        <w:rPr>
          <w:b/>
          <w:lang w:eastAsia="lv-LV"/>
        </w:rPr>
      </w:pPr>
      <w:r w:rsidRPr="00D414E5">
        <w:rPr>
          <w:b/>
          <w:lang w:eastAsia="lv-LV"/>
        </w:rPr>
        <w:t>6. Darba aizsardzība un darba tiesiskās attiecības</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8854FD" w:rsidRPr="00D414E5" w:rsidTr="00174760">
        <w:trPr>
          <w:trHeight w:val="283"/>
        </w:trPr>
        <w:tc>
          <w:tcPr>
            <w:tcW w:w="9072" w:type="dxa"/>
            <w:gridSpan w:val="4"/>
            <w:shd w:val="clear" w:color="auto" w:fill="D9D9D9"/>
          </w:tcPr>
          <w:p w:rsidR="008854FD" w:rsidRPr="00F51253" w:rsidRDefault="008854FD" w:rsidP="00174760">
            <w:pPr>
              <w:spacing w:after="0"/>
              <w:ind w:firstLine="0"/>
              <w:rPr>
                <w:b/>
                <w:sz w:val="18"/>
                <w:szCs w:val="18"/>
                <w:vertAlign w:val="superscript"/>
                <w:lang w:eastAsia="lv-LV"/>
              </w:rPr>
            </w:pPr>
            <w:r w:rsidRPr="00D414E5">
              <w:rPr>
                <w:b/>
                <w:sz w:val="18"/>
                <w:szCs w:val="18"/>
                <w:lang w:eastAsia="lv-LV"/>
              </w:rPr>
              <w:t xml:space="preserve">Politikas mērķis: kvalitatīvu darba vietu veidošana un sekojoši droša un veselībai nekaitīga darba vide, kas veicinātu nodarbināto darba mūža pagarināšanos, valsts un uzņēmumu ekonomiskā stāvokļa uzlabošanos un visas sabiedrības labklājības līmeņa paaugstināšanos </w:t>
            </w:r>
            <w:r w:rsidRPr="00D414E5">
              <w:rPr>
                <w:sz w:val="18"/>
                <w:szCs w:val="18"/>
                <w:lang w:eastAsia="lv-LV"/>
              </w:rPr>
              <w:t xml:space="preserve">/ </w:t>
            </w:r>
            <w:r w:rsidRPr="00D414E5">
              <w:rPr>
                <w:i/>
                <w:sz w:val="18"/>
                <w:szCs w:val="18"/>
                <w:lang w:eastAsia="lv-LV"/>
              </w:rPr>
              <w:t>Darba aizsardzības pamatnostādnes 2016.</w:t>
            </w:r>
            <w:r>
              <w:rPr>
                <w:i/>
                <w:sz w:val="18"/>
                <w:szCs w:val="18"/>
                <w:lang w:eastAsia="lv-LV"/>
              </w:rPr>
              <w:t xml:space="preserve"> </w:t>
            </w:r>
            <w:r w:rsidRPr="00D414E5">
              <w:rPr>
                <w:i/>
                <w:sz w:val="18"/>
                <w:szCs w:val="18"/>
                <w:lang w:eastAsia="lv-LV"/>
              </w:rPr>
              <w:t>–</w:t>
            </w:r>
            <w:r>
              <w:rPr>
                <w:i/>
                <w:sz w:val="18"/>
                <w:szCs w:val="18"/>
                <w:lang w:eastAsia="lv-LV"/>
              </w:rPr>
              <w:t xml:space="preserve"> </w:t>
            </w:r>
            <w:r w:rsidRPr="00D414E5">
              <w:rPr>
                <w:i/>
                <w:sz w:val="18"/>
                <w:szCs w:val="18"/>
                <w:lang w:eastAsia="lv-LV"/>
              </w:rPr>
              <w:t>2020.</w:t>
            </w:r>
            <w:r>
              <w:rPr>
                <w:i/>
                <w:sz w:val="18"/>
                <w:szCs w:val="18"/>
                <w:lang w:eastAsia="lv-LV"/>
              </w:rPr>
              <w:t xml:space="preserve"> </w:t>
            </w:r>
            <w:r w:rsidRPr="00D414E5">
              <w:rPr>
                <w:i/>
                <w:sz w:val="18"/>
                <w:szCs w:val="18"/>
                <w:lang w:eastAsia="lv-LV"/>
              </w:rPr>
              <w:t>gadam</w:t>
            </w:r>
            <w:r w:rsidRPr="00F51253">
              <w:rPr>
                <w:i/>
                <w:sz w:val="18"/>
                <w:szCs w:val="18"/>
                <w:vertAlign w:val="superscript"/>
                <w:lang w:eastAsia="lv-LV"/>
              </w:rPr>
              <w:t>1</w:t>
            </w:r>
          </w:p>
        </w:tc>
      </w:tr>
      <w:tr w:rsidR="008854FD" w:rsidRPr="00D414E5" w:rsidTr="00174760">
        <w:trPr>
          <w:trHeight w:val="425"/>
        </w:trPr>
        <w:tc>
          <w:tcPr>
            <w:tcW w:w="4111" w:type="dxa"/>
            <w:shd w:val="clear" w:color="auto" w:fill="auto"/>
          </w:tcPr>
          <w:p w:rsidR="008854FD" w:rsidRPr="00D414E5" w:rsidRDefault="008854FD" w:rsidP="00174760">
            <w:pPr>
              <w:spacing w:after="0"/>
              <w:ind w:firstLine="0"/>
              <w:rPr>
                <w:b/>
                <w:sz w:val="18"/>
                <w:szCs w:val="18"/>
                <w:lang w:eastAsia="lv-LV"/>
              </w:rPr>
            </w:pPr>
            <w:r w:rsidRPr="00D414E5">
              <w:rPr>
                <w:b/>
                <w:sz w:val="18"/>
                <w:szCs w:val="18"/>
                <w:lang w:eastAsia="lv-LV"/>
              </w:rPr>
              <w:t>Politikas rezultatīvie rādītāji</w:t>
            </w:r>
          </w:p>
        </w:tc>
        <w:tc>
          <w:tcPr>
            <w:tcW w:w="269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1134"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r w:rsidRPr="00D414E5">
              <w:rPr>
                <w:sz w:val="18"/>
                <w:szCs w:val="18"/>
                <w:lang w:eastAsia="lv-LV"/>
              </w:rPr>
              <w:t>(2019)</w:t>
            </w:r>
          </w:p>
        </w:tc>
        <w:tc>
          <w:tcPr>
            <w:tcW w:w="1134"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r w:rsidRPr="00D414E5">
              <w:rPr>
                <w:sz w:val="18"/>
                <w:szCs w:val="18"/>
                <w:lang w:eastAsia="lv-LV"/>
              </w:rPr>
              <w:t>(2024)</w:t>
            </w:r>
          </w:p>
        </w:tc>
      </w:tr>
      <w:tr w:rsidR="008854FD" w:rsidRPr="00D414E5" w:rsidTr="00174760">
        <w:trPr>
          <w:trHeight w:val="424"/>
        </w:trPr>
        <w:tc>
          <w:tcPr>
            <w:tcW w:w="4111" w:type="dxa"/>
          </w:tcPr>
          <w:p w:rsidR="008854FD" w:rsidRPr="00D414E5" w:rsidRDefault="008854FD" w:rsidP="00174760">
            <w:pPr>
              <w:spacing w:after="0"/>
              <w:ind w:firstLine="0"/>
              <w:rPr>
                <w:b/>
                <w:i/>
                <w:sz w:val="18"/>
                <w:szCs w:val="18"/>
                <w:lang w:eastAsia="lv-LV"/>
              </w:rPr>
            </w:pPr>
            <w:r w:rsidRPr="00D414E5">
              <w:rPr>
                <w:i/>
                <w:sz w:val="18"/>
                <w:szCs w:val="18"/>
                <w:lang w:eastAsia="lv-LV"/>
              </w:rPr>
              <w:t xml:space="preserve">Smago un letālo </w:t>
            </w:r>
            <w:r>
              <w:rPr>
                <w:i/>
                <w:sz w:val="18"/>
                <w:szCs w:val="18"/>
                <w:lang w:eastAsia="lv-LV"/>
              </w:rPr>
              <w:t xml:space="preserve">nelaimes </w:t>
            </w:r>
            <w:r w:rsidRPr="00D414E5">
              <w:rPr>
                <w:i/>
                <w:sz w:val="18"/>
                <w:szCs w:val="18"/>
                <w:lang w:eastAsia="lv-LV"/>
              </w:rPr>
              <w:t>gadījumu skaits uz 100 000 nodarbinātajiem [218]</w:t>
            </w:r>
          </w:p>
        </w:tc>
        <w:tc>
          <w:tcPr>
            <w:tcW w:w="2693" w:type="dxa"/>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 2027. gadam</w:t>
            </w:r>
          </w:p>
        </w:tc>
        <w:tc>
          <w:tcPr>
            <w:tcW w:w="1134" w:type="dxa"/>
            <w:vAlign w:val="center"/>
          </w:tcPr>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 xml:space="preserve">31,7 </w:t>
            </w:r>
          </w:p>
        </w:tc>
        <w:tc>
          <w:tcPr>
            <w:tcW w:w="1134" w:type="dxa"/>
            <w:vAlign w:val="center"/>
          </w:tcPr>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29</w:t>
            </w:r>
          </w:p>
        </w:tc>
      </w:tr>
      <w:tr w:rsidR="008854FD" w:rsidRPr="00D414E5" w:rsidTr="00174760">
        <w:trPr>
          <w:trHeight w:val="161"/>
        </w:trPr>
        <w:tc>
          <w:tcPr>
            <w:tcW w:w="4111" w:type="dxa"/>
          </w:tcPr>
          <w:p w:rsidR="008854FD" w:rsidRPr="00D414E5" w:rsidRDefault="008854FD" w:rsidP="00174760">
            <w:pPr>
              <w:spacing w:after="0"/>
              <w:ind w:firstLine="0"/>
              <w:rPr>
                <w:b/>
                <w:bCs/>
                <w:sz w:val="18"/>
                <w:szCs w:val="18"/>
                <w:lang w:eastAsia="lv-LV"/>
              </w:rPr>
            </w:pPr>
            <w:r w:rsidRPr="00D414E5">
              <w:rPr>
                <w:b/>
                <w:bCs/>
                <w:sz w:val="18"/>
                <w:szCs w:val="18"/>
                <w:lang w:eastAsia="lv-LV"/>
              </w:rPr>
              <w:t xml:space="preserve">Valdības rīcības plāns </w:t>
            </w:r>
          </w:p>
        </w:tc>
        <w:tc>
          <w:tcPr>
            <w:tcW w:w="4961" w:type="dxa"/>
            <w:gridSpan w:val="3"/>
          </w:tcPr>
          <w:p w:rsidR="008854FD" w:rsidRPr="00D414E5" w:rsidRDefault="008854FD" w:rsidP="00174760">
            <w:pPr>
              <w:spacing w:after="0"/>
              <w:ind w:firstLine="0"/>
              <w:rPr>
                <w:i/>
                <w:sz w:val="18"/>
                <w:szCs w:val="18"/>
                <w:lang w:eastAsia="lv-LV" w:bidi="lo-LA"/>
              </w:rPr>
            </w:pPr>
            <w:r>
              <w:rPr>
                <w:i/>
                <w:iCs/>
                <w:sz w:val="18"/>
                <w:szCs w:val="18"/>
                <w:lang w:eastAsia="lv-LV"/>
              </w:rPr>
              <w:t>117.</w:t>
            </w:r>
            <w:r w:rsidRPr="00D414E5">
              <w:rPr>
                <w:i/>
                <w:iCs/>
                <w:sz w:val="18"/>
                <w:szCs w:val="18"/>
                <w:lang w:eastAsia="lv-LV"/>
              </w:rPr>
              <w:t xml:space="preserve"> </w:t>
            </w:r>
          </w:p>
        </w:tc>
      </w:tr>
    </w:tbl>
    <w:p w:rsidR="008854FD" w:rsidRDefault="008854FD" w:rsidP="008854FD">
      <w:pPr>
        <w:spacing w:after="0"/>
        <w:ind w:firstLine="0"/>
        <w:jc w:val="left"/>
        <w:rPr>
          <w:i/>
          <w:sz w:val="8"/>
          <w:szCs w:val="16"/>
          <w:lang w:eastAsia="lv-LV"/>
        </w:rPr>
      </w:pPr>
    </w:p>
    <w:p w:rsidR="00955838" w:rsidRPr="007F7991" w:rsidRDefault="00955838" w:rsidP="008854FD">
      <w:pPr>
        <w:spacing w:after="0"/>
        <w:ind w:firstLine="0"/>
        <w:jc w:val="left"/>
        <w:rPr>
          <w:i/>
          <w:sz w:val="8"/>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221"/>
        <w:gridCol w:w="1105"/>
        <w:gridCol w:w="1165"/>
      </w:tblGrid>
      <w:tr w:rsidR="008854FD" w:rsidRPr="00D414E5" w:rsidTr="00174760">
        <w:trPr>
          <w:trHeight w:val="283"/>
          <w:tblHeader/>
        </w:trPr>
        <w:tc>
          <w:tcPr>
            <w:tcW w:w="3229" w:type="dxa"/>
          </w:tcPr>
          <w:p w:rsidR="008854FD" w:rsidRPr="00D414E5" w:rsidRDefault="008854FD" w:rsidP="00174760">
            <w:pPr>
              <w:spacing w:after="0"/>
              <w:ind w:firstLine="0"/>
              <w:jc w:val="left"/>
              <w:rPr>
                <w:sz w:val="18"/>
                <w:szCs w:val="18"/>
              </w:rPr>
            </w:pPr>
          </w:p>
        </w:tc>
        <w:tc>
          <w:tcPr>
            <w:tcW w:w="1191"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221"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0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5"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29"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 xml:space="preserve">Izdevumi kopā,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91" w:type="dxa"/>
          </w:tcPr>
          <w:p w:rsidR="008854FD" w:rsidRPr="00D414E5" w:rsidRDefault="008854FD" w:rsidP="00174760">
            <w:pPr>
              <w:ind w:firstLine="0"/>
              <w:jc w:val="right"/>
              <w:rPr>
                <w:b/>
                <w:sz w:val="18"/>
                <w:szCs w:val="18"/>
                <w:lang w:eastAsia="lv-LV"/>
              </w:rPr>
            </w:pPr>
            <w:r w:rsidRPr="00D414E5">
              <w:rPr>
                <w:b/>
                <w:sz w:val="18"/>
                <w:szCs w:val="18"/>
                <w:lang w:eastAsia="lv-LV"/>
              </w:rPr>
              <w:t>4 405 103</w:t>
            </w:r>
          </w:p>
        </w:tc>
        <w:tc>
          <w:tcPr>
            <w:tcW w:w="1163" w:type="dxa"/>
          </w:tcPr>
          <w:p w:rsidR="008854FD" w:rsidRPr="00D414E5" w:rsidRDefault="008854FD" w:rsidP="00174760">
            <w:pPr>
              <w:spacing w:after="0"/>
              <w:ind w:firstLine="0"/>
              <w:jc w:val="right"/>
              <w:rPr>
                <w:b/>
                <w:sz w:val="18"/>
                <w:szCs w:val="18"/>
                <w:lang w:eastAsia="lv-LV"/>
              </w:rPr>
            </w:pPr>
            <w:r w:rsidRPr="00D414E5">
              <w:rPr>
                <w:b/>
                <w:sz w:val="18"/>
                <w:szCs w:val="18"/>
                <w:lang w:eastAsia="lv-LV"/>
              </w:rPr>
              <w:t>5 114 097</w:t>
            </w:r>
          </w:p>
        </w:tc>
        <w:tc>
          <w:tcPr>
            <w:tcW w:w="1221" w:type="dxa"/>
          </w:tcPr>
          <w:p w:rsidR="008854FD" w:rsidRPr="00D414E5" w:rsidRDefault="008854FD" w:rsidP="00174760">
            <w:pPr>
              <w:spacing w:after="0"/>
              <w:ind w:firstLine="0"/>
              <w:jc w:val="right"/>
              <w:rPr>
                <w:b/>
                <w:sz w:val="18"/>
                <w:szCs w:val="18"/>
                <w:lang w:eastAsia="lv-LV"/>
              </w:rPr>
            </w:pPr>
            <w:r w:rsidRPr="00D414E5">
              <w:rPr>
                <w:b/>
                <w:sz w:val="18"/>
                <w:szCs w:val="18"/>
                <w:lang w:eastAsia="lv-LV"/>
              </w:rPr>
              <w:t>5 268 230</w:t>
            </w:r>
          </w:p>
        </w:tc>
        <w:tc>
          <w:tcPr>
            <w:tcW w:w="1105" w:type="dxa"/>
          </w:tcPr>
          <w:p w:rsidR="008854FD" w:rsidRPr="00D414E5" w:rsidRDefault="008854FD" w:rsidP="00174760">
            <w:pPr>
              <w:spacing w:after="0"/>
              <w:ind w:firstLine="0"/>
              <w:jc w:val="right"/>
              <w:rPr>
                <w:b/>
                <w:sz w:val="18"/>
                <w:szCs w:val="18"/>
                <w:lang w:eastAsia="lv-LV"/>
              </w:rPr>
            </w:pPr>
            <w:r w:rsidRPr="00D414E5">
              <w:rPr>
                <w:b/>
                <w:sz w:val="18"/>
                <w:szCs w:val="18"/>
                <w:lang w:eastAsia="lv-LV"/>
              </w:rPr>
              <w:t>5 558 715</w:t>
            </w:r>
          </w:p>
        </w:tc>
        <w:tc>
          <w:tcPr>
            <w:tcW w:w="1165" w:type="dxa"/>
          </w:tcPr>
          <w:p w:rsidR="008854FD" w:rsidRPr="00D414E5" w:rsidRDefault="008854FD" w:rsidP="00174760">
            <w:pPr>
              <w:spacing w:after="0"/>
              <w:ind w:firstLine="5"/>
              <w:jc w:val="right"/>
              <w:rPr>
                <w:b/>
                <w:sz w:val="18"/>
                <w:szCs w:val="18"/>
              </w:rPr>
            </w:pPr>
            <w:r w:rsidRPr="00D414E5">
              <w:rPr>
                <w:b/>
                <w:sz w:val="18"/>
                <w:szCs w:val="18"/>
              </w:rPr>
              <w:t>4 836 072</w:t>
            </w:r>
          </w:p>
        </w:tc>
      </w:tr>
      <w:tr w:rsidR="008854FD" w:rsidRPr="00D414E5" w:rsidTr="00174760">
        <w:trPr>
          <w:trHeight w:val="258"/>
        </w:trPr>
        <w:tc>
          <w:tcPr>
            <w:tcW w:w="3229" w:type="dxa"/>
            <w:vMerge/>
          </w:tcPr>
          <w:p w:rsidR="008854FD" w:rsidRPr="00D414E5" w:rsidRDefault="008854FD" w:rsidP="00174760">
            <w:pPr>
              <w:spacing w:after="0"/>
              <w:ind w:firstLine="0"/>
              <w:jc w:val="left"/>
              <w:rPr>
                <w:sz w:val="18"/>
                <w:szCs w:val="18"/>
              </w:rPr>
            </w:pPr>
          </w:p>
        </w:tc>
        <w:tc>
          <w:tcPr>
            <w:tcW w:w="1191" w:type="dxa"/>
          </w:tcPr>
          <w:p w:rsidR="008854FD" w:rsidRPr="00D414E5" w:rsidRDefault="008854FD" w:rsidP="00174760">
            <w:pPr>
              <w:spacing w:after="0"/>
              <w:ind w:firstLine="0"/>
              <w:jc w:val="right"/>
              <w:rPr>
                <w:b/>
                <w:sz w:val="18"/>
                <w:szCs w:val="18"/>
              </w:rPr>
            </w:pPr>
            <w:r w:rsidRPr="00D414E5">
              <w:rPr>
                <w:b/>
                <w:sz w:val="18"/>
                <w:szCs w:val="18"/>
              </w:rPr>
              <w:t>170,9</w:t>
            </w:r>
          </w:p>
        </w:tc>
        <w:tc>
          <w:tcPr>
            <w:tcW w:w="1163" w:type="dxa"/>
          </w:tcPr>
          <w:p w:rsidR="008854FD" w:rsidRPr="00D414E5" w:rsidRDefault="008854FD" w:rsidP="00174760">
            <w:pPr>
              <w:spacing w:after="0"/>
              <w:ind w:firstLine="0"/>
              <w:jc w:val="right"/>
              <w:rPr>
                <w:b/>
                <w:sz w:val="18"/>
                <w:szCs w:val="18"/>
              </w:rPr>
            </w:pPr>
            <w:r w:rsidRPr="00D414E5">
              <w:rPr>
                <w:b/>
                <w:sz w:val="18"/>
                <w:szCs w:val="18"/>
              </w:rPr>
              <w:t>197,8</w:t>
            </w:r>
          </w:p>
        </w:tc>
        <w:tc>
          <w:tcPr>
            <w:tcW w:w="1221" w:type="dxa"/>
          </w:tcPr>
          <w:p w:rsidR="008854FD" w:rsidRPr="00D414E5" w:rsidRDefault="008854FD" w:rsidP="00174760">
            <w:pPr>
              <w:spacing w:after="0"/>
              <w:ind w:firstLine="0"/>
              <w:jc w:val="right"/>
              <w:rPr>
                <w:b/>
                <w:sz w:val="18"/>
                <w:szCs w:val="18"/>
              </w:rPr>
            </w:pPr>
            <w:r w:rsidRPr="00D414E5">
              <w:rPr>
                <w:b/>
                <w:sz w:val="18"/>
                <w:szCs w:val="18"/>
              </w:rPr>
              <w:t>188,3</w:t>
            </w:r>
          </w:p>
        </w:tc>
        <w:tc>
          <w:tcPr>
            <w:tcW w:w="1105" w:type="dxa"/>
          </w:tcPr>
          <w:p w:rsidR="008854FD" w:rsidRPr="00D414E5" w:rsidRDefault="008854FD" w:rsidP="00174760">
            <w:pPr>
              <w:spacing w:after="0"/>
              <w:ind w:firstLine="0"/>
              <w:jc w:val="right"/>
              <w:rPr>
                <w:b/>
                <w:sz w:val="18"/>
                <w:szCs w:val="18"/>
              </w:rPr>
            </w:pPr>
            <w:r w:rsidRPr="00D414E5">
              <w:rPr>
                <w:b/>
                <w:sz w:val="18"/>
                <w:szCs w:val="18"/>
              </w:rPr>
              <w:t>188,3</w:t>
            </w:r>
          </w:p>
        </w:tc>
        <w:tc>
          <w:tcPr>
            <w:tcW w:w="1165" w:type="dxa"/>
          </w:tcPr>
          <w:p w:rsidR="008854FD" w:rsidRPr="00D414E5" w:rsidRDefault="008854FD" w:rsidP="00174760">
            <w:pPr>
              <w:spacing w:after="0"/>
              <w:ind w:firstLine="5"/>
              <w:jc w:val="right"/>
              <w:rPr>
                <w:b/>
                <w:sz w:val="18"/>
                <w:szCs w:val="18"/>
              </w:rPr>
            </w:pPr>
            <w:r w:rsidRPr="00D414E5">
              <w:rPr>
                <w:b/>
                <w:sz w:val="18"/>
                <w:szCs w:val="18"/>
              </w:rPr>
              <w:t>185,8</w:t>
            </w:r>
          </w:p>
        </w:tc>
      </w:tr>
      <w:tr w:rsidR="008854FD" w:rsidRPr="00D414E5" w:rsidTr="00174760">
        <w:trPr>
          <w:trHeight w:val="142"/>
        </w:trPr>
        <w:tc>
          <w:tcPr>
            <w:tcW w:w="3229" w:type="dxa"/>
            <w:vMerge w:val="restart"/>
            <w:vAlign w:val="center"/>
          </w:tcPr>
          <w:p w:rsidR="008854FD" w:rsidRPr="00D414E5" w:rsidRDefault="008854FD" w:rsidP="00C90537">
            <w:pPr>
              <w:spacing w:after="0"/>
              <w:ind w:firstLine="318"/>
              <w:rPr>
                <w:sz w:val="18"/>
                <w:szCs w:val="18"/>
                <w:lang w:eastAsia="lv-LV"/>
              </w:rPr>
            </w:pPr>
            <w:r w:rsidRPr="00D414E5">
              <w:rPr>
                <w:sz w:val="18"/>
                <w:szCs w:val="18"/>
                <w:lang w:eastAsia="lv-LV"/>
              </w:rPr>
              <w:t xml:space="preserve">21.01.00 Darba tiesisko attiecību un darba apstākļu kontrole un uzraudzība </w:t>
            </w:r>
          </w:p>
        </w:tc>
        <w:tc>
          <w:tcPr>
            <w:tcW w:w="1191" w:type="dxa"/>
          </w:tcPr>
          <w:p w:rsidR="008854FD" w:rsidRPr="00D414E5" w:rsidRDefault="008854FD" w:rsidP="00174760">
            <w:pPr>
              <w:spacing w:after="0"/>
              <w:ind w:firstLine="0"/>
              <w:jc w:val="right"/>
              <w:rPr>
                <w:sz w:val="18"/>
                <w:szCs w:val="18"/>
              </w:rPr>
            </w:pPr>
            <w:r w:rsidRPr="00D414E5">
              <w:rPr>
                <w:sz w:val="18"/>
                <w:szCs w:val="18"/>
              </w:rPr>
              <w:t>3 326 611</w:t>
            </w:r>
          </w:p>
        </w:tc>
        <w:tc>
          <w:tcPr>
            <w:tcW w:w="1163" w:type="dxa"/>
          </w:tcPr>
          <w:p w:rsidR="008854FD" w:rsidRPr="00D414E5" w:rsidRDefault="008854FD" w:rsidP="00174760">
            <w:pPr>
              <w:spacing w:after="0"/>
              <w:ind w:firstLine="0"/>
              <w:jc w:val="right"/>
              <w:rPr>
                <w:sz w:val="18"/>
                <w:szCs w:val="18"/>
              </w:rPr>
            </w:pPr>
            <w:r w:rsidRPr="00D414E5">
              <w:rPr>
                <w:sz w:val="18"/>
                <w:szCs w:val="18"/>
              </w:rPr>
              <w:t>3 240 821</w:t>
            </w:r>
          </w:p>
        </w:tc>
        <w:tc>
          <w:tcPr>
            <w:tcW w:w="1221" w:type="dxa"/>
          </w:tcPr>
          <w:p w:rsidR="008854FD" w:rsidRPr="00D414E5" w:rsidRDefault="008854FD" w:rsidP="00174760">
            <w:pPr>
              <w:spacing w:after="0"/>
              <w:ind w:firstLine="0"/>
              <w:jc w:val="right"/>
              <w:rPr>
                <w:sz w:val="18"/>
                <w:szCs w:val="18"/>
              </w:rPr>
            </w:pPr>
            <w:r w:rsidRPr="00D414E5">
              <w:rPr>
                <w:sz w:val="18"/>
                <w:szCs w:val="18"/>
              </w:rPr>
              <w:t>3 658 551</w:t>
            </w:r>
          </w:p>
        </w:tc>
        <w:tc>
          <w:tcPr>
            <w:tcW w:w="1105" w:type="dxa"/>
          </w:tcPr>
          <w:p w:rsidR="008854FD" w:rsidRPr="00D414E5" w:rsidRDefault="008854FD" w:rsidP="00174760">
            <w:pPr>
              <w:spacing w:after="0"/>
              <w:ind w:firstLine="0"/>
              <w:jc w:val="right"/>
              <w:rPr>
                <w:sz w:val="18"/>
                <w:szCs w:val="18"/>
              </w:rPr>
            </w:pPr>
            <w:r w:rsidRPr="00D414E5">
              <w:rPr>
                <w:sz w:val="18"/>
                <w:szCs w:val="18"/>
              </w:rPr>
              <w:t>3 789 568</w:t>
            </w:r>
          </w:p>
        </w:tc>
        <w:tc>
          <w:tcPr>
            <w:tcW w:w="1165" w:type="dxa"/>
          </w:tcPr>
          <w:p w:rsidR="008854FD" w:rsidRPr="00D414E5" w:rsidRDefault="008854FD" w:rsidP="00174760">
            <w:pPr>
              <w:spacing w:after="0"/>
              <w:ind w:firstLine="0"/>
              <w:jc w:val="right"/>
              <w:rPr>
                <w:sz w:val="18"/>
                <w:szCs w:val="18"/>
              </w:rPr>
            </w:pPr>
            <w:r w:rsidRPr="00D414E5">
              <w:rPr>
                <w:sz w:val="18"/>
                <w:szCs w:val="18"/>
              </w:rPr>
              <w:t>3 810 119</w:t>
            </w:r>
          </w:p>
        </w:tc>
      </w:tr>
      <w:tr w:rsidR="008854FD" w:rsidRPr="00D414E5" w:rsidTr="00174760">
        <w:trPr>
          <w:trHeight w:val="142"/>
        </w:trPr>
        <w:tc>
          <w:tcPr>
            <w:tcW w:w="3229" w:type="dxa"/>
            <w:vMerge/>
            <w:vAlign w:val="center"/>
          </w:tcPr>
          <w:p w:rsidR="008854FD" w:rsidRPr="00D414E5" w:rsidRDefault="008854FD" w:rsidP="00C90537">
            <w:pPr>
              <w:spacing w:after="0"/>
              <w:ind w:firstLine="318"/>
              <w:rPr>
                <w:sz w:val="18"/>
                <w:szCs w:val="18"/>
                <w:lang w:eastAsia="lv-LV"/>
              </w:rPr>
            </w:pPr>
          </w:p>
        </w:tc>
        <w:tc>
          <w:tcPr>
            <w:tcW w:w="1191" w:type="dxa"/>
          </w:tcPr>
          <w:p w:rsidR="008854FD" w:rsidRPr="00D414E5" w:rsidRDefault="008854FD" w:rsidP="00174760">
            <w:pPr>
              <w:spacing w:after="0"/>
              <w:ind w:firstLine="0"/>
              <w:jc w:val="right"/>
              <w:rPr>
                <w:sz w:val="18"/>
                <w:szCs w:val="18"/>
              </w:rPr>
            </w:pPr>
            <w:r w:rsidRPr="00D414E5">
              <w:rPr>
                <w:sz w:val="18"/>
                <w:szCs w:val="18"/>
              </w:rPr>
              <w:t>160,6</w:t>
            </w:r>
          </w:p>
        </w:tc>
        <w:tc>
          <w:tcPr>
            <w:tcW w:w="1163" w:type="dxa"/>
          </w:tcPr>
          <w:p w:rsidR="008854FD" w:rsidRPr="00D414E5" w:rsidRDefault="008854FD" w:rsidP="00174760">
            <w:pPr>
              <w:spacing w:after="0"/>
              <w:ind w:firstLine="0"/>
              <w:jc w:val="right"/>
              <w:rPr>
                <w:sz w:val="18"/>
                <w:szCs w:val="18"/>
              </w:rPr>
            </w:pPr>
            <w:r w:rsidRPr="00D414E5">
              <w:rPr>
                <w:sz w:val="18"/>
                <w:szCs w:val="18"/>
              </w:rPr>
              <w:t>179,8</w:t>
            </w:r>
          </w:p>
        </w:tc>
        <w:tc>
          <w:tcPr>
            <w:tcW w:w="1221" w:type="dxa"/>
          </w:tcPr>
          <w:p w:rsidR="008854FD" w:rsidRPr="00D414E5" w:rsidRDefault="008854FD" w:rsidP="00174760">
            <w:pPr>
              <w:spacing w:after="0"/>
              <w:ind w:firstLine="0"/>
              <w:jc w:val="right"/>
              <w:rPr>
                <w:sz w:val="18"/>
                <w:szCs w:val="18"/>
              </w:rPr>
            </w:pPr>
            <w:r w:rsidRPr="00D414E5">
              <w:rPr>
                <w:sz w:val="18"/>
                <w:szCs w:val="18"/>
              </w:rPr>
              <w:t>176,5</w:t>
            </w:r>
          </w:p>
        </w:tc>
        <w:tc>
          <w:tcPr>
            <w:tcW w:w="1105" w:type="dxa"/>
          </w:tcPr>
          <w:p w:rsidR="008854FD" w:rsidRPr="00D414E5" w:rsidRDefault="008854FD" w:rsidP="00174760">
            <w:pPr>
              <w:spacing w:after="0"/>
              <w:ind w:firstLine="0"/>
              <w:jc w:val="right"/>
              <w:rPr>
                <w:sz w:val="18"/>
                <w:szCs w:val="18"/>
              </w:rPr>
            </w:pPr>
            <w:r w:rsidRPr="00D414E5">
              <w:rPr>
                <w:sz w:val="18"/>
                <w:szCs w:val="18"/>
              </w:rPr>
              <w:t>176,5</w:t>
            </w:r>
          </w:p>
        </w:tc>
        <w:tc>
          <w:tcPr>
            <w:tcW w:w="1165" w:type="dxa"/>
          </w:tcPr>
          <w:p w:rsidR="008854FD" w:rsidRPr="00D414E5" w:rsidRDefault="008854FD" w:rsidP="00174760">
            <w:pPr>
              <w:spacing w:after="0"/>
              <w:ind w:firstLine="0"/>
              <w:jc w:val="right"/>
              <w:rPr>
                <w:sz w:val="18"/>
                <w:szCs w:val="18"/>
              </w:rPr>
            </w:pPr>
            <w:r w:rsidRPr="00D414E5">
              <w:rPr>
                <w:sz w:val="18"/>
                <w:szCs w:val="18"/>
              </w:rPr>
              <w:t>176,5</w:t>
            </w:r>
          </w:p>
        </w:tc>
      </w:tr>
      <w:tr w:rsidR="008854FD" w:rsidRPr="00D414E5" w:rsidTr="00174760">
        <w:trPr>
          <w:trHeight w:val="422"/>
        </w:trPr>
        <w:tc>
          <w:tcPr>
            <w:tcW w:w="3229" w:type="dxa"/>
            <w:vMerge w:val="restart"/>
            <w:vAlign w:val="center"/>
          </w:tcPr>
          <w:p w:rsidR="008854FD" w:rsidRPr="00D414E5" w:rsidRDefault="008854FD" w:rsidP="00C90537">
            <w:pPr>
              <w:spacing w:after="0"/>
              <w:ind w:firstLine="318"/>
              <w:rPr>
                <w:sz w:val="18"/>
                <w:szCs w:val="18"/>
                <w:lang w:eastAsia="lv-LV"/>
              </w:rPr>
            </w:pPr>
            <w:r w:rsidRPr="00D414E5">
              <w:rPr>
                <w:sz w:val="18"/>
                <w:szCs w:val="18"/>
                <w:lang w:eastAsia="lv-LV"/>
              </w:rPr>
              <w:t>63.07.00 Eiropas Sociālā fonda (ESF) īstenotie projekti labklājības nozarē (2014-2020)</w:t>
            </w:r>
          </w:p>
        </w:tc>
        <w:tc>
          <w:tcPr>
            <w:tcW w:w="1191" w:type="dxa"/>
          </w:tcPr>
          <w:p w:rsidR="008854FD" w:rsidRPr="00D414E5" w:rsidRDefault="008854FD" w:rsidP="00174760">
            <w:pPr>
              <w:spacing w:after="0"/>
              <w:ind w:firstLine="0"/>
              <w:jc w:val="right"/>
              <w:rPr>
                <w:sz w:val="18"/>
                <w:szCs w:val="18"/>
              </w:rPr>
            </w:pPr>
            <w:r w:rsidRPr="00D414E5">
              <w:rPr>
                <w:sz w:val="18"/>
                <w:szCs w:val="18"/>
              </w:rPr>
              <w:t>953 038</w:t>
            </w:r>
          </w:p>
        </w:tc>
        <w:tc>
          <w:tcPr>
            <w:tcW w:w="1163" w:type="dxa"/>
          </w:tcPr>
          <w:p w:rsidR="008854FD" w:rsidRPr="00D414E5" w:rsidRDefault="008854FD" w:rsidP="00174760">
            <w:pPr>
              <w:spacing w:after="0"/>
              <w:ind w:firstLine="0"/>
              <w:jc w:val="right"/>
              <w:rPr>
                <w:sz w:val="18"/>
                <w:szCs w:val="18"/>
              </w:rPr>
            </w:pPr>
            <w:r w:rsidRPr="00D414E5">
              <w:rPr>
                <w:sz w:val="18"/>
                <w:szCs w:val="18"/>
              </w:rPr>
              <w:t>1 741 649</w:t>
            </w:r>
          </w:p>
        </w:tc>
        <w:tc>
          <w:tcPr>
            <w:tcW w:w="1221" w:type="dxa"/>
          </w:tcPr>
          <w:p w:rsidR="008854FD" w:rsidRPr="00D414E5" w:rsidRDefault="008854FD" w:rsidP="00174760">
            <w:pPr>
              <w:spacing w:after="0"/>
              <w:ind w:firstLine="0"/>
              <w:jc w:val="right"/>
              <w:rPr>
                <w:sz w:val="18"/>
                <w:szCs w:val="18"/>
              </w:rPr>
            </w:pPr>
            <w:r w:rsidRPr="00D414E5">
              <w:rPr>
                <w:sz w:val="18"/>
                <w:szCs w:val="18"/>
              </w:rPr>
              <w:t>1 478 052</w:t>
            </w:r>
          </w:p>
        </w:tc>
        <w:tc>
          <w:tcPr>
            <w:tcW w:w="1105" w:type="dxa"/>
          </w:tcPr>
          <w:p w:rsidR="008854FD" w:rsidRPr="00D414E5" w:rsidRDefault="008854FD" w:rsidP="00174760">
            <w:pPr>
              <w:spacing w:after="0"/>
              <w:ind w:firstLine="0"/>
              <w:jc w:val="right"/>
              <w:rPr>
                <w:sz w:val="18"/>
                <w:szCs w:val="18"/>
              </w:rPr>
            </w:pPr>
            <w:r w:rsidRPr="00D414E5">
              <w:rPr>
                <w:sz w:val="18"/>
                <w:szCs w:val="18"/>
              </w:rPr>
              <w:t>1 637 520</w:t>
            </w:r>
          </w:p>
        </w:tc>
        <w:tc>
          <w:tcPr>
            <w:tcW w:w="1165" w:type="dxa"/>
          </w:tcPr>
          <w:p w:rsidR="008854FD" w:rsidRPr="00D414E5" w:rsidRDefault="008854FD" w:rsidP="00174760">
            <w:pPr>
              <w:spacing w:after="0"/>
              <w:ind w:firstLine="0"/>
              <w:jc w:val="right"/>
              <w:rPr>
                <w:sz w:val="18"/>
                <w:szCs w:val="18"/>
              </w:rPr>
            </w:pPr>
            <w:r w:rsidRPr="00D414E5">
              <w:rPr>
                <w:sz w:val="18"/>
                <w:szCs w:val="18"/>
              </w:rPr>
              <w:t>894 326</w:t>
            </w:r>
          </w:p>
        </w:tc>
      </w:tr>
      <w:tr w:rsidR="008854FD" w:rsidRPr="00D414E5" w:rsidTr="00174760">
        <w:trPr>
          <w:trHeight w:val="142"/>
        </w:trPr>
        <w:tc>
          <w:tcPr>
            <w:tcW w:w="3229" w:type="dxa"/>
            <w:vMerge/>
            <w:vAlign w:val="center"/>
          </w:tcPr>
          <w:p w:rsidR="008854FD" w:rsidRPr="00D414E5" w:rsidRDefault="008854FD" w:rsidP="00C90537">
            <w:pPr>
              <w:spacing w:after="0"/>
              <w:ind w:firstLine="318"/>
              <w:rPr>
                <w:b/>
                <w:sz w:val="18"/>
                <w:szCs w:val="18"/>
                <w:lang w:eastAsia="lv-LV"/>
              </w:rPr>
            </w:pPr>
          </w:p>
        </w:tc>
        <w:tc>
          <w:tcPr>
            <w:tcW w:w="1191" w:type="dxa"/>
          </w:tcPr>
          <w:p w:rsidR="008854FD" w:rsidRPr="00D414E5" w:rsidRDefault="008854FD" w:rsidP="00174760">
            <w:pPr>
              <w:spacing w:after="0"/>
              <w:ind w:firstLine="0"/>
              <w:jc w:val="right"/>
              <w:rPr>
                <w:sz w:val="18"/>
                <w:szCs w:val="18"/>
              </w:rPr>
            </w:pPr>
            <w:r w:rsidRPr="00D414E5">
              <w:rPr>
                <w:sz w:val="18"/>
                <w:szCs w:val="18"/>
              </w:rPr>
              <w:t>10,3</w:t>
            </w:r>
          </w:p>
        </w:tc>
        <w:tc>
          <w:tcPr>
            <w:tcW w:w="1163" w:type="dxa"/>
          </w:tcPr>
          <w:p w:rsidR="008854FD" w:rsidRPr="00D414E5" w:rsidRDefault="008854FD" w:rsidP="00174760">
            <w:pPr>
              <w:spacing w:after="0"/>
              <w:ind w:firstLine="0"/>
              <w:jc w:val="right"/>
              <w:rPr>
                <w:sz w:val="18"/>
                <w:szCs w:val="18"/>
              </w:rPr>
            </w:pPr>
            <w:r w:rsidRPr="00D414E5">
              <w:rPr>
                <w:sz w:val="18"/>
                <w:szCs w:val="18"/>
              </w:rPr>
              <w:t>18</w:t>
            </w:r>
          </w:p>
        </w:tc>
        <w:tc>
          <w:tcPr>
            <w:tcW w:w="1221" w:type="dxa"/>
          </w:tcPr>
          <w:p w:rsidR="008854FD" w:rsidRPr="00D414E5" w:rsidRDefault="008854FD" w:rsidP="00174760">
            <w:pPr>
              <w:spacing w:after="0"/>
              <w:ind w:firstLine="0"/>
              <w:jc w:val="right"/>
              <w:rPr>
                <w:sz w:val="18"/>
                <w:szCs w:val="18"/>
              </w:rPr>
            </w:pPr>
            <w:r w:rsidRPr="00D414E5">
              <w:rPr>
                <w:sz w:val="18"/>
                <w:szCs w:val="18"/>
              </w:rPr>
              <w:t>11,8</w:t>
            </w:r>
          </w:p>
        </w:tc>
        <w:tc>
          <w:tcPr>
            <w:tcW w:w="1105" w:type="dxa"/>
          </w:tcPr>
          <w:p w:rsidR="008854FD" w:rsidRPr="00D414E5" w:rsidRDefault="008854FD" w:rsidP="00174760">
            <w:pPr>
              <w:spacing w:after="0"/>
              <w:ind w:firstLine="0"/>
              <w:jc w:val="right"/>
              <w:rPr>
                <w:sz w:val="18"/>
                <w:szCs w:val="18"/>
              </w:rPr>
            </w:pPr>
            <w:r w:rsidRPr="00D414E5">
              <w:rPr>
                <w:sz w:val="18"/>
                <w:szCs w:val="18"/>
              </w:rPr>
              <w:t>11,8</w:t>
            </w:r>
          </w:p>
        </w:tc>
        <w:tc>
          <w:tcPr>
            <w:tcW w:w="1165" w:type="dxa"/>
          </w:tcPr>
          <w:p w:rsidR="008854FD" w:rsidRPr="00D414E5" w:rsidRDefault="008854FD" w:rsidP="00174760">
            <w:pPr>
              <w:spacing w:after="0"/>
              <w:ind w:firstLine="0"/>
              <w:jc w:val="right"/>
              <w:rPr>
                <w:sz w:val="18"/>
                <w:szCs w:val="18"/>
              </w:rPr>
            </w:pPr>
            <w:r w:rsidRPr="00D414E5">
              <w:rPr>
                <w:sz w:val="18"/>
                <w:szCs w:val="18"/>
              </w:rPr>
              <w:t>9,3</w:t>
            </w:r>
          </w:p>
        </w:tc>
      </w:tr>
      <w:tr w:rsidR="008854FD" w:rsidRPr="00D414E5" w:rsidTr="00174760">
        <w:trPr>
          <w:trHeight w:val="142"/>
        </w:trPr>
        <w:tc>
          <w:tcPr>
            <w:tcW w:w="3229"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“Darba drošības normatīvo aktu praktiskās ieviešanas un uzraudzības pilnveidošana” Nr.7.3.1.0/16/I/001</w:t>
            </w:r>
          </w:p>
        </w:tc>
        <w:tc>
          <w:tcPr>
            <w:tcW w:w="1191" w:type="dxa"/>
          </w:tcPr>
          <w:p w:rsidR="008854FD" w:rsidRPr="00D414E5" w:rsidRDefault="008854FD" w:rsidP="00174760">
            <w:pPr>
              <w:spacing w:after="0"/>
              <w:ind w:firstLine="0"/>
              <w:jc w:val="right"/>
              <w:rPr>
                <w:i/>
                <w:iCs/>
                <w:sz w:val="18"/>
                <w:szCs w:val="18"/>
              </w:rPr>
            </w:pPr>
            <w:r w:rsidRPr="00D414E5">
              <w:rPr>
                <w:i/>
                <w:iCs/>
                <w:sz w:val="18"/>
                <w:szCs w:val="18"/>
              </w:rPr>
              <w:t>953 038</w:t>
            </w: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1 741 649</w:t>
            </w:r>
          </w:p>
        </w:tc>
        <w:tc>
          <w:tcPr>
            <w:tcW w:w="1221" w:type="dxa"/>
          </w:tcPr>
          <w:p w:rsidR="008854FD" w:rsidRPr="00D414E5" w:rsidRDefault="008854FD" w:rsidP="00174760">
            <w:pPr>
              <w:spacing w:after="0"/>
              <w:ind w:firstLine="0"/>
              <w:jc w:val="right"/>
              <w:rPr>
                <w:i/>
                <w:iCs/>
                <w:sz w:val="18"/>
                <w:szCs w:val="18"/>
              </w:rPr>
            </w:pPr>
            <w:r w:rsidRPr="00D414E5">
              <w:rPr>
                <w:i/>
                <w:iCs/>
                <w:sz w:val="18"/>
                <w:szCs w:val="18"/>
              </w:rPr>
              <w:t>1 478 052</w:t>
            </w:r>
          </w:p>
        </w:tc>
        <w:tc>
          <w:tcPr>
            <w:tcW w:w="1105" w:type="dxa"/>
          </w:tcPr>
          <w:p w:rsidR="008854FD" w:rsidRPr="00D414E5" w:rsidRDefault="008854FD" w:rsidP="00174760">
            <w:pPr>
              <w:spacing w:after="0"/>
              <w:ind w:firstLine="0"/>
              <w:jc w:val="right"/>
              <w:rPr>
                <w:i/>
                <w:iCs/>
                <w:sz w:val="18"/>
                <w:szCs w:val="18"/>
              </w:rPr>
            </w:pPr>
            <w:r w:rsidRPr="00D414E5">
              <w:rPr>
                <w:i/>
                <w:iCs/>
                <w:sz w:val="18"/>
                <w:szCs w:val="18"/>
              </w:rPr>
              <w:t>1 637 520</w:t>
            </w:r>
          </w:p>
        </w:tc>
        <w:tc>
          <w:tcPr>
            <w:tcW w:w="1165" w:type="dxa"/>
          </w:tcPr>
          <w:p w:rsidR="008854FD" w:rsidRPr="00D414E5" w:rsidRDefault="008854FD" w:rsidP="00174760">
            <w:pPr>
              <w:spacing w:after="0"/>
              <w:ind w:firstLine="0"/>
              <w:jc w:val="right"/>
              <w:rPr>
                <w:i/>
                <w:iCs/>
                <w:sz w:val="18"/>
                <w:szCs w:val="18"/>
              </w:rPr>
            </w:pPr>
            <w:r w:rsidRPr="00D414E5">
              <w:rPr>
                <w:i/>
                <w:iCs/>
                <w:sz w:val="18"/>
                <w:szCs w:val="18"/>
              </w:rPr>
              <w:t>894 326</w:t>
            </w:r>
          </w:p>
        </w:tc>
      </w:tr>
      <w:tr w:rsidR="008854FD" w:rsidRPr="00D414E5" w:rsidTr="00174760">
        <w:trPr>
          <w:trHeight w:val="142"/>
        </w:trPr>
        <w:tc>
          <w:tcPr>
            <w:tcW w:w="3229" w:type="dxa"/>
            <w:vMerge/>
            <w:vAlign w:val="center"/>
          </w:tcPr>
          <w:p w:rsidR="008854FD" w:rsidRPr="00D414E5" w:rsidRDefault="008854FD" w:rsidP="00174760">
            <w:pPr>
              <w:spacing w:after="0"/>
              <w:ind w:firstLine="318"/>
              <w:jc w:val="left"/>
              <w:rPr>
                <w:i/>
                <w:sz w:val="18"/>
                <w:szCs w:val="18"/>
                <w:lang w:eastAsia="lv-LV"/>
              </w:rPr>
            </w:pPr>
          </w:p>
        </w:tc>
        <w:tc>
          <w:tcPr>
            <w:tcW w:w="1191" w:type="dxa"/>
          </w:tcPr>
          <w:p w:rsidR="008854FD" w:rsidRPr="00D414E5" w:rsidRDefault="008854FD" w:rsidP="00174760">
            <w:pPr>
              <w:spacing w:after="0"/>
              <w:ind w:firstLine="0"/>
              <w:jc w:val="right"/>
              <w:rPr>
                <w:i/>
                <w:iCs/>
                <w:sz w:val="18"/>
                <w:szCs w:val="18"/>
              </w:rPr>
            </w:pPr>
            <w:r w:rsidRPr="00D414E5">
              <w:rPr>
                <w:i/>
                <w:iCs/>
                <w:sz w:val="18"/>
                <w:szCs w:val="18"/>
              </w:rPr>
              <w:t>10,3</w:t>
            </w: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18</w:t>
            </w:r>
          </w:p>
        </w:tc>
        <w:tc>
          <w:tcPr>
            <w:tcW w:w="1221" w:type="dxa"/>
          </w:tcPr>
          <w:p w:rsidR="008854FD" w:rsidRPr="00D414E5" w:rsidRDefault="008854FD" w:rsidP="00174760">
            <w:pPr>
              <w:spacing w:after="0"/>
              <w:ind w:firstLine="0"/>
              <w:jc w:val="right"/>
              <w:rPr>
                <w:i/>
                <w:iCs/>
                <w:sz w:val="18"/>
                <w:szCs w:val="18"/>
              </w:rPr>
            </w:pPr>
            <w:r w:rsidRPr="00D414E5">
              <w:rPr>
                <w:i/>
                <w:iCs/>
                <w:sz w:val="18"/>
                <w:szCs w:val="18"/>
              </w:rPr>
              <w:t>11,8</w:t>
            </w:r>
          </w:p>
        </w:tc>
        <w:tc>
          <w:tcPr>
            <w:tcW w:w="1105" w:type="dxa"/>
          </w:tcPr>
          <w:p w:rsidR="008854FD" w:rsidRPr="00D414E5" w:rsidRDefault="008854FD" w:rsidP="00174760">
            <w:pPr>
              <w:spacing w:after="0"/>
              <w:ind w:firstLine="0"/>
              <w:jc w:val="right"/>
              <w:rPr>
                <w:i/>
                <w:iCs/>
                <w:sz w:val="18"/>
                <w:szCs w:val="18"/>
              </w:rPr>
            </w:pPr>
            <w:r w:rsidRPr="00D414E5">
              <w:rPr>
                <w:i/>
                <w:iCs/>
                <w:sz w:val="18"/>
                <w:szCs w:val="18"/>
              </w:rPr>
              <w:t>11,8</w:t>
            </w:r>
          </w:p>
        </w:tc>
        <w:tc>
          <w:tcPr>
            <w:tcW w:w="1165" w:type="dxa"/>
          </w:tcPr>
          <w:p w:rsidR="008854FD" w:rsidRPr="00D414E5" w:rsidRDefault="008854FD" w:rsidP="00174760">
            <w:pPr>
              <w:spacing w:after="0"/>
              <w:ind w:firstLine="0"/>
              <w:jc w:val="right"/>
              <w:rPr>
                <w:i/>
                <w:iCs/>
                <w:sz w:val="18"/>
                <w:szCs w:val="18"/>
              </w:rPr>
            </w:pPr>
            <w:r w:rsidRPr="00D414E5">
              <w:rPr>
                <w:i/>
                <w:iCs/>
                <w:sz w:val="18"/>
                <w:szCs w:val="18"/>
              </w:rPr>
              <w:t>9,3</w:t>
            </w:r>
          </w:p>
        </w:tc>
      </w:tr>
      <w:tr w:rsidR="008854FD" w:rsidRPr="00D414E5" w:rsidTr="00174760">
        <w:trPr>
          <w:trHeight w:val="142"/>
        </w:trPr>
        <w:tc>
          <w:tcPr>
            <w:tcW w:w="3229" w:type="dxa"/>
            <w:vMerge w:val="restart"/>
            <w:vAlign w:val="center"/>
          </w:tcPr>
          <w:p w:rsidR="008854FD" w:rsidRPr="00D414E5" w:rsidRDefault="008854FD" w:rsidP="00C90537">
            <w:pPr>
              <w:spacing w:after="0"/>
              <w:ind w:firstLine="318"/>
              <w:rPr>
                <w:sz w:val="18"/>
                <w:szCs w:val="18"/>
              </w:rPr>
            </w:pPr>
            <w:r w:rsidRPr="00D414E5">
              <w:rPr>
                <w:sz w:val="18"/>
                <w:szCs w:val="18"/>
              </w:rPr>
              <w:t>04.03.00 Darba negadījumu speciālais budžets</w:t>
            </w:r>
            <w:r>
              <w:rPr>
                <w:sz w:val="18"/>
                <w:szCs w:val="18"/>
                <w:vertAlign w:val="superscript"/>
              </w:rPr>
              <w:t>2</w:t>
            </w:r>
            <w:r w:rsidRPr="00D414E5">
              <w:rPr>
                <w:sz w:val="18"/>
                <w:szCs w:val="18"/>
              </w:rPr>
              <w:t xml:space="preserve"> (speciālais budžets)</w:t>
            </w:r>
          </w:p>
        </w:tc>
        <w:tc>
          <w:tcPr>
            <w:tcW w:w="1191" w:type="dxa"/>
          </w:tcPr>
          <w:p w:rsidR="008854FD" w:rsidRPr="00D414E5" w:rsidRDefault="008854FD" w:rsidP="00174760">
            <w:pPr>
              <w:spacing w:after="0"/>
              <w:ind w:firstLine="0"/>
              <w:jc w:val="right"/>
              <w:rPr>
                <w:sz w:val="18"/>
                <w:szCs w:val="18"/>
              </w:rPr>
            </w:pPr>
            <w:r w:rsidRPr="00D414E5">
              <w:rPr>
                <w:sz w:val="18"/>
                <w:szCs w:val="18"/>
              </w:rPr>
              <w:t>125 454</w:t>
            </w:r>
          </w:p>
        </w:tc>
        <w:tc>
          <w:tcPr>
            <w:tcW w:w="1163" w:type="dxa"/>
          </w:tcPr>
          <w:p w:rsidR="008854FD" w:rsidRPr="00D414E5" w:rsidRDefault="008854FD" w:rsidP="00174760">
            <w:pPr>
              <w:spacing w:after="0"/>
              <w:ind w:firstLine="0"/>
              <w:jc w:val="right"/>
              <w:rPr>
                <w:sz w:val="18"/>
                <w:szCs w:val="18"/>
              </w:rPr>
            </w:pPr>
            <w:r w:rsidRPr="00D414E5">
              <w:rPr>
                <w:sz w:val="18"/>
                <w:szCs w:val="18"/>
              </w:rPr>
              <w:t>131 627</w:t>
            </w:r>
          </w:p>
        </w:tc>
        <w:tc>
          <w:tcPr>
            <w:tcW w:w="1221" w:type="dxa"/>
          </w:tcPr>
          <w:p w:rsidR="008854FD" w:rsidRPr="00D414E5" w:rsidRDefault="008854FD" w:rsidP="00174760">
            <w:pPr>
              <w:spacing w:after="0"/>
              <w:ind w:firstLine="0"/>
              <w:jc w:val="right"/>
              <w:rPr>
                <w:sz w:val="18"/>
                <w:szCs w:val="18"/>
              </w:rPr>
            </w:pPr>
            <w:r w:rsidRPr="00D414E5">
              <w:rPr>
                <w:sz w:val="18"/>
                <w:szCs w:val="18"/>
              </w:rPr>
              <w:t>131 627</w:t>
            </w:r>
          </w:p>
        </w:tc>
        <w:tc>
          <w:tcPr>
            <w:tcW w:w="1105" w:type="dxa"/>
          </w:tcPr>
          <w:p w:rsidR="008854FD" w:rsidRPr="00D414E5" w:rsidRDefault="008854FD" w:rsidP="00174760">
            <w:pPr>
              <w:spacing w:after="0"/>
              <w:ind w:firstLine="0"/>
              <w:jc w:val="right"/>
              <w:rPr>
                <w:sz w:val="18"/>
                <w:szCs w:val="18"/>
              </w:rPr>
            </w:pPr>
            <w:r w:rsidRPr="00D414E5">
              <w:rPr>
                <w:sz w:val="18"/>
                <w:szCs w:val="18"/>
              </w:rPr>
              <w:t>131 627</w:t>
            </w:r>
          </w:p>
        </w:tc>
        <w:tc>
          <w:tcPr>
            <w:tcW w:w="1165" w:type="dxa"/>
          </w:tcPr>
          <w:p w:rsidR="008854FD" w:rsidRPr="00D414E5" w:rsidRDefault="008854FD" w:rsidP="00174760">
            <w:pPr>
              <w:spacing w:after="0"/>
              <w:ind w:firstLine="0"/>
              <w:jc w:val="right"/>
              <w:rPr>
                <w:sz w:val="18"/>
                <w:szCs w:val="18"/>
              </w:rPr>
            </w:pPr>
            <w:r w:rsidRPr="00D414E5">
              <w:rPr>
                <w:sz w:val="18"/>
                <w:szCs w:val="18"/>
              </w:rPr>
              <w:t>131 627</w:t>
            </w:r>
          </w:p>
        </w:tc>
      </w:tr>
      <w:tr w:rsidR="008854FD" w:rsidRPr="00D414E5" w:rsidTr="00174760">
        <w:trPr>
          <w:trHeight w:val="142"/>
        </w:trPr>
        <w:tc>
          <w:tcPr>
            <w:tcW w:w="3229" w:type="dxa"/>
            <w:vMerge/>
          </w:tcPr>
          <w:p w:rsidR="008854FD" w:rsidRPr="00D414E5" w:rsidRDefault="008854FD" w:rsidP="00174760">
            <w:pPr>
              <w:spacing w:after="0"/>
              <w:ind w:firstLine="318"/>
              <w:jc w:val="left"/>
              <w:rPr>
                <w:sz w:val="18"/>
                <w:szCs w:val="18"/>
              </w:rPr>
            </w:pPr>
          </w:p>
        </w:tc>
        <w:tc>
          <w:tcPr>
            <w:tcW w:w="1191" w:type="dxa"/>
          </w:tcPr>
          <w:p w:rsidR="008854FD" w:rsidRPr="00D414E5" w:rsidRDefault="008854FD" w:rsidP="00174760">
            <w:pPr>
              <w:spacing w:after="0"/>
              <w:ind w:firstLine="0"/>
              <w:jc w:val="center"/>
              <w:rPr>
                <w:sz w:val="18"/>
                <w:szCs w:val="18"/>
              </w:rPr>
            </w:pPr>
            <w:r w:rsidRPr="00D414E5">
              <w:rPr>
                <w:sz w:val="18"/>
                <w:szCs w:val="18"/>
              </w:rPr>
              <w:t>-</w:t>
            </w: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221" w:type="dxa"/>
          </w:tcPr>
          <w:p w:rsidR="008854FD" w:rsidRPr="00D414E5" w:rsidRDefault="008854FD" w:rsidP="00174760">
            <w:pPr>
              <w:spacing w:after="0"/>
              <w:ind w:firstLine="0"/>
              <w:jc w:val="center"/>
              <w:rPr>
                <w:sz w:val="18"/>
                <w:szCs w:val="18"/>
              </w:rPr>
            </w:pPr>
            <w:r w:rsidRPr="00D414E5">
              <w:rPr>
                <w:sz w:val="18"/>
                <w:szCs w:val="18"/>
              </w:rPr>
              <w:t>-</w:t>
            </w:r>
          </w:p>
        </w:tc>
        <w:tc>
          <w:tcPr>
            <w:tcW w:w="1105"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Raksturojošākie darbības rezultatīvie rādītāji</w:t>
            </w:r>
          </w:p>
        </w:tc>
      </w:tr>
      <w:tr w:rsidR="008854FD" w:rsidRPr="00D414E5" w:rsidTr="00174760">
        <w:trPr>
          <w:trHeight w:val="142"/>
        </w:trPr>
        <w:tc>
          <w:tcPr>
            <w:tcW w:w="3229" w:type="dxa"/>
          </w:tcPr>
          <w:p w:rsidR="008854FD" w:rsidRPr="00D414E5" w:rsidRDefault="008854FD" w:rsidP="00174760">
            <w:pPr>
              <w:spacing w:after="0"/>
              <w:ind w:firstLine="0"/>
              <w:rPr>
                <w:i/>
                <w:sz w:val="18"/>
                <w:szCs w:val="18"/>
                <w:lang w:eastAsia="lv-LV"/>
              </w:rPr>
            </w:pPr>
            <w:r w:rsidRPr="00D414E5">
              <w:rPr>
                <w:i/>
                <w:sz w:val="18"/>
                <w:szCs w:val="18"/>
                <w:lang w:eastAsia="lv-LV" w:bidi="lo-LA"/>
              </w:rPr>
              <w:t>Uzņēmumu apsekojumi (skaits)</w:t>
            </w:r>
          </w:p>
        </w:tc>
        <w:tc>
          <w:tcPr>
            <w:tcW w:w="1191" w:type="dxa"/>
          </w:tcPr>
          <w:p w:rsidR="008854FD" w:rsidRPr="00D414E5" w:rsidRDefault="008854FD" w:rsidP="00174760">
            <w:pPr>
              <w:spacing w:after="0"/>
              <w:ind w:firstLine="0"/>
              <w:jc w:val="center"/>
              <w:rPr>
                <w:sz w:val="18"/>
                <w:szCs w:val="18"/>
              </w:rPr>
            </w:pPr>
            <w:r w:rsidRPr="00D414E5">
              <w:rPr>
                <w:sz w:val="18"/>
                <w:szCs w:val="18"/>
              </w:rPr>
              <w:t>10 490</w:t>
            </w:r>
          </w:p>
        </w:tc>
        <w:tc>
          <w:tcPr>
            <w:tcW w:w="1163" w:type="dxa"/>
          </w:tcPr>
          <w:p w:rsidR="008854FD" w:rsidRPr="00D414E5" w:rsidRDefault="008854FD" w:rsidP="00174760">
            <w:pPr>
              <w:spacing w:after="0"/>
              <w:ind w:firstLine="0"/>
              <w:jc w:val="center"/>
              <w:rPr>
                <w:sz w:val="18"/>
                <w:szCs w:val="18"/>
              </w:rPr>
            </w:pPr>
            <w:r w:rsidRPr="00D414E5">
              <w:rPr>
                <w:sz w:val="18"/>
                <w:szCs w:val="18"/>
              </w:rPr>
              <w:t>10 000</w:t>
            </w:r>
          </w:p>
        </w:tc>
        <w:tc>
          <w:tcPr>
            <w:tcW w:w="1221" w:type="dxa"/>
          </w:tcPr>
          <w:p w:rsidR="008854FD" w:rsidRPr="00D414E5" w:rsidRDefault="008854FD" w:rsidP="00174760">
            <w:pPr>
              <w:spacing w:after="0"/>
              <w:ind w:firstLine="0"/>
              <w:jc w:val="center"/>
              <w:rPr>
                <w:sz w:val="18"/>
                <w:szCs w:val="18"/>
              </w:rPr>
            </w:pPr>
            <w:r w:rsidRPr="00D414E5">
              <w:rPr>
                <w:sz w:val="18"/>
                <w:szCs w:val="18"/>
              </w:rPr>
              <w:t>10 000</w:t>
            </w:r>
          </w:p>
        </w:tc>
        <w:tc>
          <w:tcPr>
            <w:tcW w:w="1105" w:type="dxa"/>
          </w:tcPr>
          <w:p w:rsidR="008854FD" w:rsidRPr="00D414E5" w:rsidRDefault="008854FD" w:rsidP="00174760">
            <w:pPr>
              <w:spacing w:after="0"/>
              <w:ind w:firstLine="0"/>
              <w:jc w:val="center"/>
              <w:rPr>
                <w:sz w:val="18"/>
                <w:szCs w:val="18"/>
              </w:rPr>
            </w:pPr>
            <w:r w:rsidRPr="00D414E5">
              <w:rPr>
                <w:sz w:val="18"/>
                <w:szCs w:val="18"/>
              </w:rPr>
              <w:t>10 000</w:t>
            </w:r>
          </w:p>
        </w:tc>
        <w:tc>
          <w:tcPr>
            <w:tcW w:w="1165" w:type="dxa"/>
          </w:tcPr>
          <w:p w:rsidR="008854FD" w:rsidRPr="00D414E5" w:rsidRDefault="008854FD" w:rsidP="00174760">
            <w:pPr>
              <w:spacing w:after="0"/>
              <w:ind w:firstLine="5"/>
              <w:jc w:val="center"/>
              <w:rPr>
                <w:sz w:val="18"/>
                <w:szCs w:val="18"/>
              </w:rPr>
            </w:pPr>
            <w:r w:rsidRPr="00D414E5">
              <w:rPr>
                <w:sz w:val="18"/>
                <w:szCs w:val="18"/>
              </w:rPr>
              <w:t>10 000</w:t>
            </w:r>
          </w:p>
        </w:tc>
      </w:tr>
      <w:tr w:rsidR="008854FD" w:rsidRPr="00D414E5" w:rsidTr="00174760">
        <w:trPr>
          <w:trHeight w:val="142"/>
        </w:trPr>
        <w:tc>
          <w:tcPr>
            <w:tcW w:w="3229" w:type="dxa"/>
          </w:tcPr>
          <w:p w:rsidR="008854FD" w:rsidRPr="00D414E5" w:rsidRDefault="008854FD" w:rsidP="00174760">
            <w:pPr>
              <w:spacing w:after="0"/>
              <w:ind w:firstLine="0"/>
              <w:rPr>
                <w:i/>
                <w:sz w:val="18"/>
                <w:szCs w:val="18"/>
                <w:lang w:eastAsia="lv-LV"/>
              </w:rPr>
            </w:pPr>
            <w:r w:rsidRPr="00D414E5">
              <w:rPr>
                <w:i/>
                <w:sz w:val="18"/>
                <w:szCs w:val="18"/>
                <w:lang w:eastAsia="lv-LV" w:bidi="lo-LA"/>
              </w:rPr>
              <w:t>Informatīvie semināri (skaits)</w:t>
            </w:r>
          </w:p>
        </w:tc>
        <w:tc>
          <w:tcPr>
            <w:tcW w:w="1191" w:type="dxa"/>
          </w:tcPr>
          <w:p w:rsidR="008854FD" w:rsidRPr="00D414E5" w:rsidRDefault="008854FD" w:rsidP="00174760">
            <w:pPr>
              <w:spacing w:after="0"/>
              <w:ind w:firstLine="0"/>
              <w:jc w:val="center"/>
              <w:rPr>
                <w:sz w:val="18"/>
                <w:szCs w:val="18"/>
              </w:rPr>
            </w:pPr>
            <w:r w:rsidRPr="00D414E5">
              <w:rPr>
                <w:sz w:val="18"/>
                <w:szCs w:val="18"/>
              </w:rPr>
              <w:t>44</w:t>
            </w:r>
          </w:p>
        </w:tc>
        <w:tc>
          <w:tcPr>
            <w:tcW w:w="1163"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iCs/>
                <w:sz w:val="18"/>
                <w:szCs w:val="18"/>
              </w:rPr>
              <w:t>43</w:t>
            </w:r>
          </w:p>
        </w:tc>
        <w:tc>
          <w:tcPr>
            <w:tcW w:w="1221"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45</w:t>
            </w:r>
          </w:p>
        </w:tc>
        <w:tc>
          <w:tcPr>
            <w:tcW w:w="110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45</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45</w:t>
            </w:r>
          </w:p>
        </w:tc>
      </w:tr>
      <w:tr w:rsidR="008854FD" w:rsidRPr="00D414E5" w:rsidTr="00174760">
        <w:trPr>
          <w:trHeight w:val="142"/>
        </w:trPr>
        <w:tc>
          <w:tcPr>
            <w:tcW w:w="3229" w:type="dxa"/>
          </w:tcPr>
          <w:p w:rsidR="008854FD" w:rsidRPr="00D414E5" w:rsidRDefault="008854FD" w:rsidP="00174760">
            <w:pPr>
              <w:spacing w:after="0"/>
              <w:ind w:firstLine="0"/>
              <w:rPr>
                <w:i/>
                <w:sz w:val="18"/>
                <w:szCs w:val="18"/>
                <w:lang w:eastAsia="lv-LV"/>
              </w:rPr>
            </w:pPr>
            <w:r w:rsidRPr="00D414E5">
              <w:rPr>
                <w:i/>
                <w:sz w:val="18"/>
                <w:szCs w:val="18"/>
                <w:lang w:eastAsia="lv-LV" w:bidi="lo-LA"/>
              </w:rPr>
              <w:t>Videosižeti / videofilmas (skaits)</w:t>
            </w:r>
          </w:p>
        </w:tc>
        <w:tc>
          <w:tcPr>
            <w:tcW w:w="1191" w:type="dxa"/>
          </w:tcPr>
          <w:p w:rsidR="008854FD" w:rsidRPr="00D414E5" w:rsidRDefault="008854FD" w:rsidP="00174760">
            <w:pPr>
              <w:spacing w:after="0"/>
              <w:ind w:firstLine="0"/>
              <w:jc w:val="center"/>
              <w:rPr>
                <w:sz w:val="18"/>
                <w:szCs w:val="18"/>
              </w:rPr>
            </w:pPr>
            <w:r w:rsidRPr="00D414E5">
              <w:rPr>
                <w:sz w:val="18"/>
                <w:szCs w:val="18"/>
              </w:rPr>
              <w:t>7</w:t>
            </w:r>
          </w:p>
        </w:tc>
        <w:tc>
          <w:tcPr>
            <w:tcW w:w="1163"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iCs/>
                <w:sz w:val="18"/>
                <w:szCs w:val="18"/>
              </w:rPr>
              <w:t>3</w:t>
            </w:r>
          </w:p>
        </w:tc>
        <w:tc>
          <w:tcPr>
            <w:tcW w:w="1221"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5</w:t>
            </w:r>
          </w:p>
        </w:tc>
        <w:tc>
          <w:tcPr>
            <w:tcW w:w="110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5</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rPr>
              <w:t>5</w:t>
            </w:r>
          </w:p>
        </w:tc>
      </w:tr>
      <w:tr w:rsidR="008854FD" w:rsidRPr="00D414E5" w:rsidTr="00174760">
        <w:trPr>
          <w:trHeight w:val="142"/>
        </w:trPr>
        <w:tc>
          <w:tcPr>
            <w:tcW w:w="3229" w:type="dxa"/>
          </w:tcPr>
          <w:p w:rsidR="008854FD" w:rsidRPr="00D414E5" w:rsidRDefault="008854FD" w:rsidP="00174760">
            <w:pPr>
              <w:spacing w:after="0"/>
              <w:ind w:firstLine="0"/>
              <w:rPr>
                <w:i/>
                <w:sz w:val="18"/>
                <w:szCs w:val="18"/>
                <w:lang w:eastAsia="lv-LV"/>
              </w:rPr>
            </w:pPr>
            <w:r w:rsidRPr="00D414E5">
              <w:rPr>
                <w:i/>
                <w:sz w:val="18"/>
                <w:szCs w:val="18"/>
                <w:lang w:eastAsia="lv-LV" w:bidi="lo-LA"/>
              </w:rPr>
              <w:t>Informatīvās kampaņas (skaits)</w:t>
            </w:r>
          </w:p>
        </w:tc>
        <w:tc>
          <w:tcPr>
            <w:tcW w:w="1191" w:type="dxa"/>
          </w:tcPr>
          <w:p w:rsidR="008854FD" w:rsidRPr="00D414E5" w:rsidRDefault="008854FD" w:rsidP="00174760">
            <w:pPr>
              <w:spacing w:after="0"/>
              <w:ind w:firstLine="0"/>
              <w:jc w:val="center"/>
              <w:rPr>
                <w:sz w:val="18"/>
                <w:szCs w:val="18"/>
              </w:rPr>
            </w:pPr>
            <w:r w:rsidRPr="00D414E5">
              <w:rPr>
                <w:sz w:val="18"/>
                <w:szCs w:val="18"/>
              </w:rPr>
              <w:t>1</w:t>
            </w:r>
          </w:p>
        </w:tc>
        <w:tc>
          <w:tcPr>
            <w:tcW w:w="1163" w:type="dxa"/>
          </w:tcPr>
          <w:p w:rsidR="008854FD" w:rsidRPr="00D414E5" w:rsidRDefault="008854FD" w:rsidP="00174760">
            <w:pPr>
              <w:spacing w:after="0"/>
              <w:ind w:firstLine="0"/>
              <w:jc w:val="center"/>
              <w:rPr>
                <w:sz w:val="18"/>
                <w:szCs w:val="18"/>
              </w:rPr>
            </w:pPr>
            <w:r w:rsidRPr="00D414E5">
              <w:rPr>
                <w:sz w:val="18"/>
                <w:szCs w:val="18"/>
              </w:rPr>
              <w:t>1</w:t>
            </w:r>
          </w:p>
        </w:tc>
        <w:tc>
          <w:tcPr>
            <w:tcW w:w="1221" w:type="dxa"/>
          </w:tcPr>
          <w:p w:rsidR="008854FD" w:rsidRPr="00D414E5" w:rsidRDefault="008854FD" w:rsidP="00174760">
            <w:pPr>
              <w:spacing w:after="0"/>
              <w:ind w:firstLine="0"/>
              <w:jc w:val="center"/>
              <w:rPr>
                <w:sz w:val="18"/>
                <w:szCs w:val="18"/>
              </w:rPr>
            </w:pPr>
            <w:r w:rsidRPr="00D414E5">
              <w:rPr>
                <w:sz w:val="18"/>
                <w:szCs w:val="18"/>
              </w:rPr>
              <w:t>1</w:t>
            </w:r>
          </w:p>
        </w:tc>
        <w:tc>
          <w:tcPr>
            <w:tcW w:w="1105" w:type="dxa"/>
          </w:tcPr>
          <w:p w:rsidR="008854FD" w:rsidRPr="00D414E5" w:rsidRDefault="008854FD" w:rsidP="00174760">
            <w:pPr>
              <w:spacing w:after="0"/>
              <w:ind w:firstLine="0"/>
              <w:jc w:val="center"/>
              <w:rPr>
                <w:sz w:val="18"/>
                <w:szCs w:val="18"/>
              </w:rPr>
            </w:pPr>
            <w:r w:rsidRPr="00D414E5">
              <w:rPr>
                <w:sz w:val="18"/>
                <w:szCs w:val="18"/>
              </w:rPr>
              <w:t>1</w:t>
            </w:r>
          </w:p>
        </w:tc>
        <w:tc>
          <w:tcPr>
            <w:tcW w:w="1165" w:type="dxa"/>
          </w:tcPr>
          <w:p w:rsidR="008854FD" w:rsidRPr="00D414E5" w:rsidRDefault="008854FD" w:rsidP="00174760">
            <w:pPr>
              <w:spacing w:after="0"/>
              <w:ind w:firstLine="0"/>
              <w:jc w:val="center"/>
              <w:rPr>
                <w:sz w:val="18"/>
                <w:szCs w:val="18"/>
              </w:rPr>
            </w:pPr>
            <w:r w:rsidRPr="00D414E5">
              <w:rPr>
                <w:sz w:val="18"/>
                <w:szCs w:val="18"/>
              </w:rPr>
              <w:t>1</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Kvalitātes rādītāji </w:t>
            </w:r>
          </w:p>
        </w:tc>
      </w:tr>
      <w:tr w:rsidR="008854FD" w:rsidRPr="00D414E5" w:rsidTr="00174760">
        <w:trPr>
          <w:trHeight w:val="142"/>
        </w:trPr>
        <w:tc>
          <w:tcPr>
            <w:tcW w:w="3229" w:type="dxa"/>
          </w:tcPr>
          <w:p w:rsidR="008854FD" w:rsidRPr="00D414E5" w:rsidRDefault="008854FD" w:rsidP="00174760">
            <w:pPr>
              <w:spacing w:after="0"/>
              <w:ind w:firstLine="0"/>
              <w:rPr>
                <w:i/>
                <w:sz w:val="18"/>
                <w:szCs w:val="18"/>
                <w:lang w:eastAsia="lv-LV"/>
              </w:rPr>
            </w:pPr>
            <w:r w:rsidRPr="00D414E5">
              <w:rPr>
                <w:i/>
                <w:sz w:val="18"/>
                <w:szCs w:val="18"/>
                <w:lang w:eastAsia="lv-LV" w:bidi="lo-LA"/>
              </w:rPr>
              <w:t>Pēc Valsts darba inspekcijas pārbaudes uzņēmumā novērsto pārkāpumu skaits attiecībā pret konstatētajiem pārkāpumiem (%)</w:t>
            </w:r>
          </w:p>
        </w:tc>
        <w:tc>
          <w:tcPr>
            <w:tcW w:w="1191" w:type="dxa"/>
          </w:tcPr>
          <w:p w:rsidR="008854FD" w:rsidRPr="00D414E5" w:rsidRDefault="008854FD" w:rsidP="00174760">
            <w:pPr>
              <w:spacing w:after="0"/>
              <w:ind w:firstLine="0"/>
              <w:jc w:val="center"/>
              <w:rPr>
                <w:iCs/>
                <w:sz w:val="18"/>
                <w:szCs w:val="18"/>
              </w:rPr>
            </w:pPr>
            <w:r w:rsidRPr="00D414E5">
              <w:rPr>
                <w:iCs/>
                <w:sz w:val="18"/>
                <w:szCs w:val="18"/>
              </w:rPr>
              <w:t>84,0</w:t>
            </w:r>
          </w:p>
        </w:tc>
        <w:tc>
          <w:tcPr>
            <w:tcW w:w="1163" w:type="dxa"/>
          </w:tcPr>
          <w:p w:rsidR="008854FD" w:rsidRPr="00D414E5" w:rsidRDefault="008854FD" w:rsidP="00174760">
            <w:pPr>
              <w:spacing w:after="0"/>
              <w:ind w:firstLine="0"/>
              <w:jc w:val="center"/>
              <w:rPr>
                <w:iCs/>
                <w:sz w:val="18"/>
                <w:szCs w:val="18"/>
              </w:rPr>
            </w:pPr>
            <w:r w:rsidRPr="00D414E5">
              <w:rPr>
                <w:bCs/>
                <w:iCs/>
                <w:sz w:val="18"/>
                <w:szCs w:val="18"/>
                <w:lang w:eastAsia="lv-LV"/>
              </w:rPr>
              <w:t>77,0</w:t>
            </w:r>
          </w:p>
        </w:tc>
        <w:tc>
          <w:tcPr>
            <w:tcW w:w="1221" w:type="dxa"/>
          </w:tcPr>
          <w:p w:rsidR="008854FD" w:rsidRPr="00D414E5" w:rsidRDefault="008854FD" w:rsidP="00174760">
            <w:pPr>
              <w:spacing w:after="0"/>
              <w:ind w:firstLine="0"/>
              <w:jc w:val="center"/>
              <w:rPr>
                <w:iCs/>
                <w:sz w:val="18"/>
                <w:szCs w:val="18"/>
              </w:rPr>
            </w:pPr>
            <w:r w:rsidRPr="00D414E5">
              <w:rPr>
                <w:iCs/>
                <w:sz w:val="18"/>
                <w:szCs w:val="18"/>
              </w:rPr>
              <w:t>78,0</w:t>
            </w:r>
          </w:p>
        </w:tc>
        <w:tc>
          <w:tcPr>
            <w:tcW w:w="1105" w:type="dxa"/>
          </w:tcPr>
          <w:p w:rsidR="008854FD" w:rsidRPr="00D414E5" w:rsidRDefault="008854FD" w:rsidP="00174760">
            <w:pPr>
              <w:spacing w:after="0"/>
              <w:ind w:firstLine="0"/>
              <w:jc w:val="center"/>
              <w:rPr>
                <w:iCs/>
                <w:sz w:val="18"/>
                <w:szCs w:val="18"/>
              </w:rPr>
            </w:pPr>
            <w:r w:rsidRPr="00D414E5">
              <w:rPr>
                <w:iCs/>
                <w:sz w:val="18"/>
                <w:szCs w:val="18"/>
              </w:rPr>
              <w:t>79,0</w:t>
            </w:r>
          </w:p>
        </w:tc>
        <w:tc>
          <w:tcPr>
            <w:tcW w:w="1165" w:type="dxa"/>
          </w:tcPr>
          <w:p w:rsidR="008854FD" w:rsidRPr="00D414E5" w:rsidRDefault="008854FD" w:rsidP="00174760">
            <w:pPr>
              <w:spacing w:after="0"/>
              <w:ind w:firstLine="0"/>
              <w:jc w:val="center"/>
              <w:rPr>
                <w:iCs/>
                <w:sz w:val="18"/>
                <w:szCs w:val="18"/>
              </w:rPr>
            </w:pPr>
            <w:r w:rsidRPr="00D414E5">
              <w:rPr>
                <w:iCs/>
                <w:sz w:val="18"/>
                <w:szCs w:val="18"/>
              </w:rPr>
              <w:t>80,0</w:t>
            </w:r>
          </w:p>
        </w:tc>
      </w:tr>
    </w:tbl>
    <w:p w:rsidR="008854FD" w:rsidRDefault="008854FD" w:rsidP="008854FD">
      <w:pPr>
        <w:spacing w:after="0"/>
        <w:ind w:firstLine="425"/>
        <w:rPr>
          <w:sz w:val="18"/>
          <w:szCs w:val="18"/>
          <w:lang w:eastAsia="lv-LV"/>
        </w:rPr>
      </w:pPr>
      <w:r w:rsidRPr="00D414E5">
        <w:rPr>
          <w:sz w:val="18"/>
          <w:szCs w:val="18"/>
          <w:lang w:eastAsia="lv-LV"/>
        </w:rPr>
        <w:t>Piezīmes.</w:t>
      </w:r>
    </w:p>
    <w:p w:rsidR="008854FD" w:rsidRPr="00D414E5" w:rsidRDefault="008854FD" w:rsidP="008854FD">
      <w:pPr>
        <w:spacing w:after="0"/>
        <w:ind w:firstLine="425"/>
        <w:rPr>
          <w:sz w:val="18"/>
          <w:szCs w:val="18"/>
          <w:lang w:eastAsia="lv-LV"/>
        </w:rPr>
      </w:pPr>
      <w:r w:rsidRPr="006913E6">
        <w:rPr>
          <w:sz w:val="18"/>
          <w:szCs w:val="18"/>
          <w:vertAlign w:val="superscript"/>
          <w:lang w:eastAsia="lv-LV"/>
        </w:rPr>
        <w:t>1</w:t>
      </w:r>
      <w:r w:rsidRPr="006913E6">
        <w:rPr>
          <w:sz w:val="18"/>
          <w:szCs w:val="18"/>
          <w:lang w:eastAsia="lv-LV"/>
        </w:rPr>
        <w:t>Līdz aktuālāka politikas plānošanas dokumenta apstiprināšanai tiek turpināta pasākumu īstenošana, kas vērsti uz pamatnostādnēs noteiktā mērķa sasniegšanu.</w:t>
      </w:r>
    </w:p>
    <w:p w:rsidR="008854FD" w:rsidRPr="00D414E5" w:rsidRDefault="008854FD" w:rsidP="007F7991">
      <w:pPr>
        <w:spacing w:after="240"/>
        <w:ind w:firstLine="425"/>
        <w:rPr>
          <w:sz w:val="18"/>
          <w:szCs w:val="18"/>
          <w:lang w:eastAsia="lv-LV"/>
        </w:rPr>
      </w:pPr>
      <w:r>
        <w:rPr>
          <w:sz w:val="18"/>
          <w:szCs w:val="18"/>
          <w:vertAlign w:val="superscript"/>
          <w:lang w:eastAsia="lv-LV"/>
        </w:rPr>
        <w:t>2</w:t>
      </w:r>
      <w:r w:rsidRPr="00D414E5">
        <w:rPr>
          <w:sz w:val="18"/>
          <w:szCs w:val="18"/>
          <w:lang w:eastAsia="lv-LV"/>
        </w:rPr>
        <w:t>Izdevumi preventīvajiem bezdarba samazināšanas pasākumiem, kurus īsteno Rīgas Stradiņa universitātes aģentūra “Darba drošības un vides veselības institūts”.</w:t>
      </w:r>
    </w:p>
    <w:p w:rsidR="008854FD" w:rsidRPr="00D414E5" w:rsidRDefault="008854FD" w:rsidP="00955838">
      <w:pPr>
        <w:spacing w:before="480"/>
        <w:ind w:firstLine="0"/>
        <w:jc w:val="left"/>
        <w:rPr>
          <w:b/>
          <w:lang w:eastAsia="lv-LV"/>
        </w:rPr>
      </w:pPr>
      <w:r w:rsidRPr="00D414E5">
        <w:rPr>
          <w:b/>
          <w:lang w:eastAsia="lv-LV"/>
        </w:rPr>
        <w:t>7. Darba tirgus attīstība</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8854FD" w:rsidRPr="00D414E5" w:rsidTr="00174760">
        <w:trPr>
          <w:trHeight w:val="283"/>
        </w:trPr>
        <w:tc>
          <w:tcPr>
            <w:tcW w:w="9072" w:type="dxa"/>
            <w:gridSpan w:val="4"/>
            <w:shd w:val="clear" w:color="auto" w:fill="D9D9D9"/>
          </w:tcPr>
          <w:p w:rsidR="008854FD" w:rsidRPr="00D414E5" w:rsidRDefault="008854FD" w:rsidP="00174760">
            <w:pPr>
              <w:spacing w:after="0"/>
              <w:ind w:firstLine="0"/>
              <w:rPr>
                <w:b/>
                <w:sz w:val="18"/>
                <w:szCs w:val="18"/>
                <w:lang w:eastAsia="lv-LV"/>
              </w:rPr>
            </w:pPr>
            <w:r w:rsidRPr="00D414E5">
              <w:rPr>
                <w:b/>
                <w:sz w:val="18"/>
                <w:szCs w:val="18"/>
                <w:lang w:eastAsia="lv-LV"/>
              </w:rPr>
              <w:t xml:space="preserve">Politikas mērķis: sekmēt iekļaujoša darba tirgus veidošanos, pilnvērtīgi izmantojot Latvijas iedzīvotāju cilvēkresursu potenciālu, tajā skaitā mazinot bezdarba sociālās sekas, atbalstot bez darba palikušo cilvēku atgriešanos darba tirgū un sociālās atstumtības riskam pakļauto grupu pārstāvju pēc iespējas ilgu noturēšanos darba tirgū, kā arī uzlabojot darba vietu kvalitāti </w:t>
            </w:r>
            <w:r w:rsidRPr="00D414E5">
              <w:rPr>
                <w:sz w:val="18"/>
                <w:szCs w:val="18"/>
                <w:lang w:eastAsia="lv-LV"/>
              </w:rPr>
              <w:t xml:space="preserve">/ </w:t>
            </w:r>
            <w:r w:rsidRPr="00D414E5">
              <w:rPr>
                <w:i/>
                <w:sz w:val="18"/>
                <w:szCs w:val="18"/>
                <w:lang w:eastAsia="lv-LV"/>
              </w:rPr>
              <w:t>Iekļaujošas nodarbinātības pamatnostādnes 2015.</w:t>
            </w:r>
            <w:r>
              <w:rPr>
                <w:i/>
                <w:sz w:val="18"/>
                <w:szCs w:val="18"/>
                <w:lang w:eastAsia="lv-LV"/>
              </w:rPr>
              <w:t xml:space="preserve"> </w:t>
            </w:r>
            <w:r w:rsidRPr="00D414E5">
              <w:rPr>
                <w:i/>
                <w:sz w:val="18"/>
                <w:szCs w:val="18"/>
                <w:lang w:eastAsia="lv-LV"/>
              </w:rPr>
              <w:t>– 2020.</w:t>
            </w:r>
            <w:r>
              <w:rPr>
                <w:i/>
                <w:sz w:val="18"/>
                <w:szCs w:val="18"/>
                <w:lang w:eastAsia="lv-LV"/>
              </w:rPr>
              <w:t xml:space="preserve"> </w:t>
            </w:r>
            <w:r w:rsidRPr="00D414E5">
              <w:rPr>
                <w:i/>
                <w:sz w:val="18"/>
                <w:szCs w:val="18"/>
                <w:lang w:eastAsia="lv-LV"/>
              </w:rPr>
              <w:t>gadam</w:t>
            </w:r>
            <w:r w:rsidRPr="006913E6">
              <w:rPr>
                <w:i/>
                <w:iCs/>
                <w:sz w:val="18"/>
                <w:szCs w:val="18"/>
                <w:vertAlign w:val="superscript"/>
                <w:lang w:eastAsia="lv-LV"/>
              </w:rPr>
              <w:t>1</w:t>
            </w:r>
          </w:p>
        </w:tc>
      </w:tr>
      <w:tr w:rsidR="008854FD" w:rsidRPr="00D414E5" w:rsidTr="00174760">
        <w:trPr>
          <w:trHeight w:val="425"/>
        </w:trPr>
        <w:tc>
          <w:tcPr>
            <w:tcW w:w="4111" w:type="dxa"/>
            <w:shd w:val="clear" w:color="auto" w:fill="auto"/>
          </w:tcPr>
          <w:p w:rsidR="008854FD" w:rsidRPr="00D414E5" w:rsidRDefault="008854FD" w:rsidP="00174760">
            <w:pPr>
              <w:spacing w:after="0"/>
              <w:ind w:firstLine="0"/>
              <w:rPr>
                <w:b/>
                <w:sz w:val="18"/>
                <w:szCs w:val="18"/>
                <w:lang w:eastAsia="lv-LV"/>
              </w:rPr>
            </w:pPr>
            <w:r w:rsidRPr="00D414E5">
              <w:rPr>
                <w:b/>
                <w:sz w:val="18"/>
                <w:szCs w:val="18"/>
                <w:lang w:eastAsia="lv-LV"/>
              </w:rPr>
              <w:t>Politikas rezultatīvie rādītāji</w:t>
            </w:r>
          </w:p>
        </w:tc>
        <w:tc>
          <w:tcPr>
            <w:tcW w:w="2693"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1134"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Faktiskā vērtība</w:t>
            </w:r>
          </w:p>
          <w:p w:rsidR="008854FD" w:rsidRPr="00054C4C" w:rsidRDefault="008854FD" w:rsidP="00174760">
            <w:pPr>
              <w:spacing w:after="0"/>
              <w:ind w:firstLine="0"/>
              <w:jc w:val="center"/>
              <w:rPr>
                <w:sz w:val="18"/>
                <w:szCs w:val="18"/>
                <w:lang w:eastAsia="lv-LV"/>
              </w:rPr>
            </w:pPr>
            <w:r w:rsidRPr="00054C4C">
              <w:rPr>
                <w:sz w:val="18"/>
                <w:szCs w:val="18"/>
                <w:lang w:eastAsia="lv-LV"/>
              </w:rPr>
              <w:t>(2019)</w:t>
            </w:r>
          </w:p>
        </w:tc>
        <w:tc>
          <w:tcPr>
            <w:tcW w:w="1134" w:type="dxa"/>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Plānotā vērtība</w:t>
            </w:r>
          </w:p>
          <w:p w:rsidR="008854FD" w:rsidRPr="00054C4C" w:rsidRDefault="008854FD" w:rsidP="00174760">
            <w:pPr>
              <w:spacing w:after="0"/>
              <w:ind w:firstLine="0"/>
              <w:jc w:val="center"/>
              <w:rPr>
                <w:sz w:val="18"/>
                <w:szCs w:val="18"/>
                <w:lang w:eastAsia="lv-LV"/>
              </w:rPr>
            </w:pPr>
            <w:r w:rsidRPr="00054C4C">
              <w:rPr>
                <w:sz w:val="18"/>
                <w:szCs w:val="18"/>
                <w:lang w:eastAsia="lv-LV"/>
              </w:rPr>
              <w:t>(2024)</w:t>
            </w:r>
          </w:p>
        </w:tc>
      </w:tr>
      <w:tr w:rsidR="008854FD" w:rsidRPr="00D414E5" w:rsidTr="00174760">
        <w:trPr>
          <w:trHeight w:val="385"/>
        </w:trPr>
        <w:tc>
          <w:tcPr>
            <w:tcW w:w="4111" w:type="dxa"/>
            <w:tcBorders>
              <w:bottom w:val="single" w:sz="4" w:space="0" w:color="auto"/>
            </w:tcBorders>
          </w:tcPr>
          <w:p w:rsidR="008854FD" w:rsidRPr="00D414E5" w:rsidRDefault="008854FD" w:rsidP="00174760">
            <w:pPr>
              <w:spacing w:after="0"/>
              <w:ind w:firstLine="0"/>
              <w:rPr>
                <w:b/>
                <w:i/>
                <w:sz w:val="18"/>
                <w:szCs w:val="18"/>
                <w:lang w:eastAsia="lv-LV"/>
              </w:rPr>
            </w:pPr>
            <w:r w:rsidRPr="00D414E5">
              <w:rPr>
                <w:i/>
                <w:sz w:val="18"/>
                <w:szCs w:val="18"/>
                <w:lang w:eastAsia="lv-LV" w:bidi="lo-LA"/>
              </w:rPr>
              <w:t xml:space="preserve">Ilgstoša bezdarba līmenis vecuma grupā 15-74 gadi </w:t>
            </w:r>
            <w:r>
              <w:rPr>
                <w:i/>
                <w:sz w:val="18"/>
                <w:szCs w:val="18"/>
                <w:lang w:eastAsia="lv-LV" w:bidi="lo-LA"/>
              </w:rPr>
              <w:t xml:space="preserve">(%) </w:t>
            </w:r>
            <w:r w:rsidRPr="00D414E5">
              <w:rPr>
                <w:i/>
                <w:sz w:val="18"/>
                <w:szCs w:val="18"/>
                <w:lang w:eastAsia="lv-LV" w:bidi="lo-LA"/>
              </w:rPr>
              <w:t>[214]</w:t>
            </w:r>
          </w:p>
        </w:tc>
        <w:tc>
          <w:tcPr>
            <w:tcW w:w="2693" w:type="dxa"/>
            <w:tcBorders>
              <w:bottom w:val="single" w:sz="4" w:space="0" w:color="auto"/>
            </w:tcBorders>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 2027. gadam</w:t>
            </w:r>
          </w:p>
        </w:tc>
        <w:tc>
          <w:tcPr>
            <w:tcW w:w="1134" w:type="dxa"/>
            <w:tcBorders>
              <w:bottom w:val="single" w:sz="4" w:space="0" w:color="auto"/>
            </w:tcBorders>
            <w:vAlign w:val="center"/>
          </w:tcPr>
          <w:p w:rsidR="008854FD" w:rsidRPr="00D872A1" w:rsidRDefault="008854FD" w:rsidP="00174760">
            <w:pPr>
              <w:spacing w:after="0"/>
              <w:ind w:firstLine="0"/>
              <w:jc w:val="center"/>
              <w:rPr>
                <w:i/>
                <w:sz w:val="18"/>
                <w:szCs w:val="18"/>
                <w:lang w:eastAsia="lv-LV" w:bidi="lo-LA"/>
              </w:rPr>
            </w:pPr>
            <w:r w:rsidRPr="00D414E5">
              <w:rPr>
                <w:i/>
                <w:sz w:val="18"/>
                <w:szCs w:val="18"/>
                <w:lang w:eastAsia="lv-LV" w:bidi="lo-LA"/>
              </w:rPr>
              <w:t>2,4</w:t>
            </w:r>
          </w:p>
        </w:tc>
        <w:tc>
          <w:tcPr>
            <w:tcW w:w="1134" w:type="dxa"/>
            <w:tcBorders>
              <w:bottom w:val="single" w:sz="4" w:space="0" w:color="auto"/>
            </w:tcBorders>
            <w:vAlign w:val="center"/>
          </w:tcPr>
          <w:p w:rsidR="008854FD" w:rsidRPr="00D872A1" w:rsidRDefault="008854FD" w:rsidP="00174760">
            <w:pPr>
              <w:spacing w:after="0"/>
              <w:ind w:firstLine="0"/>
              <w:jc w:val="center"/>
              <w:rPr>
                <w:i/>
                <w:sz w:val="18"/>
                <w:szCs w:val="18"/>
                <w:lang w:eastAsia="lv-LV" w:bidi="lo-LA"/>
              </w:rPr>
            </w:pPr>
            <w:r w:rsidRPr="00D414E5">
              <w:rPr>
                <w:i/>
                <w:sz w:val="18"/>
                <w:szCs w:val="18"/>
                <w:lang w:eastAsia="lv-LV" w:bidi="lo-LA"/>
              </w:rPr>
              <w:t>2,6</w:t>
            </w:r>
          </w:p>
        </w:tc>
      </w:tr>
      <w:tr w:rsidR="008854FD" w:rsidRPr="00D414E5" w:rsidTr="00174760">
        <w:trPr>
          <w:trHeight w:val="108"/>
        </w:trPr>
        <w:tc>
          <w:tcPr>
            <w:tcW w:w="4111"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left"/>
              <w:rPr>
                <w:i/>
                <w:sz w:val="18"/>
                <w:szCs w:val="18"/>
                <w:lang w:eastAsia="lv-LV" w:bidi="lo-LA"/>
              </w:rPr>
            </w:pPr>
            <w:r w:rsidRPr="00D414E5">
              <w:rPr>
                <w:b/>
                <w:bCs/>
                <w:sz w:val="18"/>
                <w:szCs w:val="18"/>
                <w:lang w:eastAsia="lv-LV"/>
              </w:rPr>
              <w:t xml:space="preserve">Valdības rīcības plāns </w:t>
            </w:r>
          </w:p>
        </w:tc>
        <w:tc>
          <w:tcPr>
            <w:tcW w:w="4961" w:type="dxa"/>
            <w:gridSpan w:val="3"/>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rPr>
                <w:i/>
                <w:sz w:val="18"/>
                <w:szCs w:val="18"/>
                <w:lang w:eastAsia="lv-LV" w:bidi="lo-LA"/>
              </w:rPr>
            </w:pPr>
            <w:r w:rsidRPr="00D414E5">
              <w:rPr>
                <w:i/>
                <w:iCs/>
                <w:sz w:val="18"/>
                <w:szCs w:val="18"/>
                <w:lang w:eastAsia="lv-LV"/>
              </w:rPr>
              <w:t>117.</w:t>
            </w:r>
          </w:p>
        </w:tc>
      </w:tr>
    </w:tbl>
    <w:p w:rsidR="008854FD" w:rsidRPr="007F7991" w:rsidRDefault="008854FD" w:rsidP="008854FD">
      <w:pPr>
        <w:spacing w:after="0"/>
        <w:ind w:firstLine="0"/>
        <w:jc w:val="left"/>
        <w:rPr>
          <w:i/>
          <w:lang w:eastAsia="lv-LV"/>
        </w:rPr>
      </w:pPr>
    </w:p>
    <w:tbl>
      <w:tblPr>
        <w:tblStyle w:val="TableGrid2"/>
        <w:tblW w:w="9074" w:type="dxa"/>
        <w:jc w:val="center"/>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jc w:val="cent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rPr>
          <w:jc w:val="center"/>
        </w:trPr>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jc w:val="center"/>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sz w:val="18"/>
                <w:szCs w:val="18"/>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b/>
                <w:sz w:val="18"/>
                <w:szCs w:val="18"/>
              </w:rPr>
            </w:pPr>
            <w:r w:rsidRPr="00D414E5">
              <w:rPr>
                <w:b/>
                <w:sz w:val="18"/>
                <w:szCs w:val="18"/>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44 027 989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45 293 540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38 353 365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sz w:val="18"/>
                <w:szCs w:val="18"/>
                <w:lang w:eastAsia="lv-LV"/>
              </w:rPr>
              <w:t>24 906 091</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5"/>
              <w:jc w:val="right"/>
              <w:rPr>
                <w:b/>
                <w:sz w:val="18"/>
                <w:szCs w:val="18"/>
              </w:rPr>
            </w:pPr>
            <w:r w:rsidRPr="00D414E5">
              <w:rPr>
                <w:b/>
                <w:sz w:val="18"/>
                <w:szCs w:val="18"/>
              </w:rPr>
              <w:t>16 130 421</w:t>
            </w:r>
          </w:p>
        </w:tc>
      </w:tr>
      <w:tr w:rsidR="008854FD" w:rsidRPr="00D414E5" w:rsidTr="00174760">
        <w:trPr>
          <w:trHeight w:val="249"/>
          <w:jc w:val="center"/>
        </w:trPr>
        <w:tc>
          <w:tcPr>
            <w:tcW w:w="3246" w:type="dxa"/>
            <w:vMerge/>
          </w:tcPr>
          <w:p w:rsidR="008854FD" w:rsidRPr="00D414E5" w:rsidRDefault="008854FD" w:rsidP="00174760">
            <w:pPr>
              <w:spacing w:after="0"/>
              <w:ind w:firstLine="0"/>
              <w:jc w:val="left"/>
              <w:rPr>
                <w:b/>
                <w:sz w:val="18"/>
                <w:szCs w:val="18"/>
              </w:rPr>
            </w:pPr>
          </w:p>
        </w:tc>
        <w:tc>
          <w:tcPr>
            <w:tcW w:w="1163" w:type="dxa"/>
          </w:tcPr>
          <w:p w:rsidR="008854FD" w:rsidRPr="00D414E5" w:rsidRDefault="008854FD" w:rsidP="00174760">
            <w:pPr>
              <w:spacing w:after="0"/>
              <w:ind w:firstLine="0"/>
              <w:jc w:val="right"/>
              <w:rPr>
                <w:b/>
                <w:sz w:val="18"/>
                <w:szCs w:val="18"/>
              </w:rPr>
            </w:pPr>
            <w:r w:rsidRPr="00D414E5">
              <w:rPr>
                <w:b/>
                <w:sz w:val="18"/>
                <w:szCs w:val="18"/>
              </w:rPr>
              <w:t>734,1</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b/>
                <w:sz w:val="18"/>
                <w:szCs w:val="18"/>
              </w:rPr>
            </w:pPr>
            <w:r w:rsidRPr="00D414E5">
              <w:rPr>
                <w:b/>
                <w:bCs/>
                <w:sz w:val="18"/>
                <w:szCs w:val="18"/>
              </w:rPr>
              <w:t>799,6</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b/>
                <w:bCs/>
                <w:sz w:val="18"/>
                <w:szCs w:val="18"/>
              </w:rPr>
            </w:pPr>
            <w:r w:rsidRPr="00D414E5">
              <w:rPr>
                <w:b/>
                <w:bCs/>
                <w:sz w:val="18"/>
                <w:szCs w:val="18"/>
              </w:rPr>
              <w:t>727,5</w:t>
            </w:r>
          </w:p>
        </w:tc>
        <w:tc>
          <w:tcPr>
            <w:tcW w:w="1165" w:type="dxa"/>
            <w:tcBorders>
              <w:top w:val="single" w:sz="4" w:space="0" w:color="auto"/>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b/>
                <w:bCs/>
                <w:sz w:val="18"/>
                <w:szCs w:val="18"/>
              </w:rPr>
            </w:pPr>
            <w:r w:rsidRPr="00D414E5">
              <w:rPr>
                <w:b/>
                <w:bCs/>
                <w:sz w:val="18"/>
                <w:szCs w:val="18"/>
              </w:rPr>
              <w:t>554,4</w:t>
            </w:r>
          </w:p>
        </w:tc>
        <w:tc>
          <w:tcPr>
            <w:tcW w:w="1168" w:type="dxa"/>
            <w:tcBorders>
              <w:top w:val="single" w:sz="4" w:space="0" w:color="auto"/>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5"/>
              <w:jc w:val="right"/>
              <w:rPr>
                <w:b/>
                <w:bCs/>
                <w:sz w:val="18"/>
                <w:szCs w:val="18"/>
              </w:rPr>
            </w:pPr>
            <w:r w:rsidRPr="00D414E5">
              <w:rPr>
                <w:b/>
                <w:bCs/>
                <w:sz w:val="18"/>
                <w:szCs w:val="18"/>
              </w:rPr>
              <w:t>446</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lang w:eastAsia="lv-LV"/>
              </w:rPr>
            </w:pPr>
            <w:r w:rsidRPr="00D414E5">
              <w:rPr>
                <w:sz w:val="18"/>
                <w:szCs w:val="18"/>
                <w:lang w:eastAsia="lv-LV"/>
              </w:rPr>
              <w:t>07.01.00 Nodarbinātības valsts aģentūras darbības nodrošināšana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6 479 714</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6 465 989</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7 100 390</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7 110 560</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7 140 314</w:t>
            </w:r>
          </w:p>
        </w:tc>
      </w:tr>
      <w:tr w:rsidR="008854FD" w:rsidRPr="00D414E5" w:rsidTr="00174760">
        <w:trPr>
          <w:trHeight w:val="197"/>
          <w:jc w:val="center"/>
        </w:trPr>
        <w:tc>
          <w:tcPr>
            <w:tcW w:w="3246" w:type="dxa"/>
            <w:vMerge/>
            <w:vAlign w:val="center"/>
          </w:tcPr>
          <w:p w:rsidR="008854FD" w:rsidRPr="00D414E5" w:rsidRDefault="008854FD" w:rsidP="00C90537">
            <w:pPr>
              <w:spacing w:after="0"/>
              <w:ind w:firstLine="318"/>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326,8</w:t>
            </w:r>
          </w:p>
        </w:tc>
        <w:tc>
          <w:tcPr>
            <w:tcW w:w="1166" w:type="dxa"/>
          </w:tcPr>
          <w:p w:rsidR="008854FD" w:rsidRPr="00D414E5" w:rsidRDefault="008854FD" w:rsidP="00174760">
            <w:pPr>
              <w:spacing w:after="0"/>
              <w:ind w:firstLine="0"/>
              <w:jc w:val="right"/>
              <w:rPr>
                <w:sz w:val="18"/>
                <w:szCs w:val="18"/>
              </w:rPr>
            </w:pPr>
            <w:r w:rsidRPr="00D414E5">
              <w:rPr>
                <w:sz w:val="18"/>
                <w:szCs w:val="18"/>
              </w:rPr>
              <w:t>357</w:t>
            </w:r>
          </w:p>
        </w:tc>
        <w:tc>
          <w:tcPr>
            <w:tcW w:w="1166" w:type="dxa"/>
          </w:tcPr>
          <w:p w:rsidR="008854FD" w:rsidRPr="00D414E5" w:rsidRDefault="008854FD" w:rsidP="00174760">
            <w:pPr>
              <w:spacing w:after="0"/>
              <w:ind w:firstLine="0"/>
              <w:jc w:val="right"/>
              <w:rPr>
                <w:sz w:val="18"/>
                <w:szCs w:val="18"/>
              </w:rPr>
            </w:pPr>
            <w:r w:rsidRPr="00D414E5">
              <w:rPr>
                <w:sz w:val="18"/>
                <w:szCs w:val="18"/>
              </w:rPr>
              <w:t>357</w:t>
            </w:r>
          </w:p>
        </w:tc>
        <w:tc>
          <w:tcPr>
            <w:tcW w:w="1165" w:type="dxa"/>
          </w:tcPr>
          <w:p w:rsidR="008854FD" w:rsidRPr="00D414E5" w:rsidRDefault="008854FD" w:rsidP="00174760">
            <w:pPr>
              <w:spacing w:after="0"/>
              <w:ind w:firstLine="0"/>
              <w:jc w:val="right"/>
              <w:rPr>
                <w:sz w:val="18"/>
                <w:szCs w:val="18"/>
              </w:rPr>
            </w:pPr>
            <w:r w:rsidRPr="00D414E5">
              <w:rPr>
                <w:sz w:val="18"/>
                <w:szCs w:val="18"/>
              </w:rPr>
              <w:t>357</w:t>
            </w:r>
          </w:p>
        </w:tc>
        <w:tc>
          <w:tcPr>
            <w:tcW w:w="1168" w:type="dxa"/>
          </w:tcPr>
          <w:p w:rsidR="008854FD" w:rsidRPr="00D414E5" w:rsidRDefault="008854FD" w:rsidP="00174760">
            <w:pPr>
              <w:spacing w:after="0"/>
              <w:ind w:firstLine="0"/>
              <w:jc w:val="right"/>
              <w:rPr>
                <w:sz w:val="18"/>
                <w:szCs w:val="18"/>
              </w:rPr>
            </w:pPr>
            <w:r w:rsidRPr="00D414E5">
              <w:rPr>
                <w:sz w:val="18"/>
                <w:szCs w:val="18"/>
              </w:rPr>
              <w:t>357</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lang w:eastAsia="lv-LV"/>
              </w:rPr>
            </w:pPr>
            <w:bookmarkStart w:id="6" w:name="_Hlk51683901"/>
            <w:r w:rsidRPr="00D414E5">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45 547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335 684</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600 871</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0,8</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i/>
                <w:iCs/>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“Darbaspēka piedāvājuma un pieprasījuma prognozēšanas un monitoringa sistēmas izveide” Nr.2.2.1.1/17/I/032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6913E6" w:rsidRDefault="008854FD" w:rsidP="00174760">
            <w:pPr>
              <w:spacing w:after="0"/>
              <w:ind w:firstLine="0"/>
              <w:jc w:val="right"/>
              <w:rPr>
                <w:i/>
                <w:sz w:val="18"/>
                <w:szCs w:val="18"/>
              </w:rPr>
            </w:pPr>
            <w:r w:rsidRPr="006913E6">
              <w:rPr>
                <w:i/>
                <w:sz w:val="18"/>
                <w:szCs w:val="18"/>
              </w:rPr>
              <w:t>45 547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6913E6" w:rsidRDefault="008854FD" w:rsidP="00174760">
            <w:pPr>
              <w:spacing w:after="0"/>
              <w:ind w:firstLine="0"/>
              <w:jc w:val="right"/>
              <w:rPr>
                <w:i/>
                <w:sz w:val="18"/>
                <w:szCs w:val="18"/>
              </w:rPr>
            </w:pPr>
            <w:r w:rsidRPr="006913E6">
              <w:rPr>
                <w:i/>
                <w:sz w:val="18"/>
                <w:szCs w:val="18"/>
              </w:rPr>
              <w:t>335 684</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6913E6" w:rsidRDefault="008854FD" w:rsidP="00174760">
            <w:pPr>
              <w:spacing w:after="0"/>
              <w:ind w:firstLine="0"/>
              <w:jc w:val="right"/>
              <w:rPr>
                <w:i/>
                <w:sz w:val="18"/>
                <w:szCs w:val="18"/>
              </w:rPr>
            </w:pPr>
            <w:r w:rsidRPr="006913E6">
              <w:rPr>
                <w:i/>
                <w:sz w:val="18"/>
                <w:szCs w:val="18"/>
              </w:rPr>
              <w:t>600 871</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i/>
                <w:sz w:val="18"/>
                <w:szCs w:val="18"/>
              </w:rPr>
            </w:pPr>
            <w:r w:rsidRPr="00D414E5">
              <w:rPr>
                <w:sz w:val="18"/>
                <w:szCs w:val="18"/>
              </w:rPr>
              <w:t>-</w:t>
            </w:r>
          </w:p>
        </w:tc>
      </w:tr>
      <w:bookmarkEnd w:id="6"/>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6913E6" w:rsidRDefault="008854FD" w:rsidP="00174760">
            <w:pPr>
              <w:spacing w:after="0"/>
              <w:ind w:firstLine="0"/>
              <w:jc w:val="right"/>
              <w:rPr>
                <w:i/>
                <w:sz w:val="18"/>
                <w:szCs w:val="18"/>
              </w:rPr>
            </w:pPr>
            <w:r w:rsidRPr="006913E6">
              <w:rPr>
                <w:i/>
                <w:sz w:val="18"/>
                <w:szCs w:val="18"/>
              </w:rPr>
              <w:t>0,8</w:t>
            </w:r>
          </w:p>
        </w:tc>
        <w:tc>
          <w:tcPr>
            <w:tcW w:w="1166" w:type="dxa"/>
            <w:tcBorders>
              <w:top w:val="single" w:sz="4" w:space="0" w:color="auto"/>
              <w:left w:val="nil"/>
              <w:bottom w:val="single" w:sz="4" w:space="0" w:color="auto"/>
              <w:right w:val="single" w:sz="4" w:space="0" w:color="auto"/>
            </w:tcBorders>
            <w:shd w:val="clear" w:color="000000" w:fill="FFFFFF"/>
          </w:tcPr>
          <w:p w:rsidR="008854FD" w:rsidRPr="006913E6" w:rsidRDefault="008854FD" w:rsidP="00174760">
            <w:pPr>
              <w:spacing w:after="0"/>
              <w:ind w:firstLine="0"/>
              <w:jc w:val="right"/>
              <w:rPr>
                <w:i/>
                <w:sz w:val="18"/>
                <w:szCs w:val="18"/>
              </w:rPr>
            </w:pPr>
            <w:r w:rsidRPr="006913E6">
              <w:rPr>
                <w:i/>
                <w:sz w:val="18"/>
                <w:szCs w:val="18"/>
              </w:rPr>
              <w:t>2</w:t>
            </w:r>
          </w:p>
        </w:tc>
        <w:tc>
          <w:tcPr>
            <w:tcW w:w="1166" w:type="dxa"/>
            <w:tcBorders>
              <w:top w:val="single" w:sz="4" w:space="0" w:color="auto"/>
              <w:left w:val="nil"/>
              <w:bottom w:val="single" w:sz="4" w:space="0" w:color="auto"/>
              <w:right w:val="single" w:sz="4" w:space="0" w:color="auto"/>
            </w:tcBorders>
            <w:shd w:val="clear" w:color="000000" w:fill="FFFFFF"/>
          </w:tcPr>
          <w:p w:rsidR="008854FD" w:rsidRPr="006913E6" w:rsidRDefault="008854FD" w:rsidP="00174760">
            <w:pPr>
              <w:spacing w:after="0"/>
              <w:ind w:firstLine="0"/>
              <w:jc w:val="right"/>
              <w:rPr>
                <w:i/>
                <w:sz w:val="18"/>
                <w:szCs w:val="18"/>
              </w:rPr>
            </w:pPr>
            <w:r w:rsidRPr="006913E6">
              <w:rPr>
                <w:i/>
                <w:sz w:val="18"/>
                <w:szCs w:val="18"/>
              </w:rPr>
              <w:t>2</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lang w:eastAsia="lv-LV"/>
              </w:rPr>
            </w:pPr>
            <w:r w:rsidRPr="00D414E5">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28 398 920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29 683 678</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21 661 997</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8 805 424</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322,4</w:t>
            </w:r>
          </w:p>
        </w:tc>
        <w:tc>
          <w:tcPr>
            <w:tcW w:w="1166" w:type="dxa"/>
          </w:tcPr>
          <w:p w:rsidR="008854FD" w:rsidRPr="00D414E5" w:rsidRDefault="008854FD" w:rsidP="00174760">
            <w:pPr>
              <w:spacing w:after="0"/>
              <w:ind w:firstLine="0"/>
              <w:jc w:val="right"/>
              <w:rPr>
                <w:sz w:val="18"/>
                <w:szCs w:val="18"/>
              </w:rPr>
            </w:pPr>
            <w:r w:rsidRPr="00D414E5">
              <w:rPr>
                <w:sz w:val="18"/>
                <w:szCs w:val="18"/>
              </w:rPr>
              <w:t>351,6</w:t>
            </w:r>
          </w:p>
        </w:tc>
        <w:tc>
          <w:tcPr>
            <w:tcW w:w="1166" w:type="dxa"/>
          </w:tcPr>
          <w:p w:rsidR="008854FD" w:rsidRPr="00D414E5" w:rsidRDefault="008854FD" w:rsidP="00174760">
            <w:pPr>
              <w:spacing w:after="0"/>
              <w:ind w:firstLine="0"/>
              <w:jc w:val="right"/>
              <w:rPr>
                <w:sz w:val="18"/>
                <w:szCs w:val="18"/>
              </w:rPr>
            </w:pPr>
            <w:r w:rsidRPr="00D414E5">
              <w:rPr>
                <w:sz w:val="18"/>
                <w:szCs w:val="18"/>
              </w:rPr>
              <w:t>279,5</w:t>
            </w:r>
          </w:p>
        </w:tc>
        <w:tc>
          <w:tcPr>
            <w:tcW w:w="1165" w:type="dxa"/>
          </w:tcPr>
          <w:p w:rsidR="008854FD" w:rsidRPr="00D414E5" w:rsidRDefault="008854FD" w:rsidP="00174760">
            <w:pPr>
              <w:spacing w:after="0"/>
              <w:ind w:firstLine="0"/>
              <w:jc w:val="right"/>
              <w:rPr>
                <w:sz w:val="18"/>
                <w:szCs w:val="18"/>
              </w:rPr>
            </w:pPr>
            <w:r w:rsidRPr="00D414E5">
              <w:rPr>
                <w:sz w:val="18"/>
                <w:szCs w:val="18"/>
              </w:rPr>
              <w:t>108,4</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“Jauniešu garantijas” Nr.7.2.1.1/15/I/001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11 170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174760">
            <w:pPr>
              <w:spacing w:after="0"/>
              <w:ind w:firstLine="318"/>
              <w:jc w:val="left"/>
              <w:rPr>
                <w:i/>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“Atbalsts bezdarbnieku izglītībai” Nr.7.1.1.0/15/I/001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14 230 475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12 678 672</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9 721 209</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142,6</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159</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159</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“Subsidētās darbavietas bezdarbniekiem” Nr.9.1.1.1/15/I/001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6 124 768</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6 505 413</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9 978 403</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7 028 614</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58,3</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63,5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101,9</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96</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“EURES tīkla darbība Latvijā” Nr.7.1.2.1/15/I/001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116 659</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130 583</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104 220</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121 721</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17476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2,5</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2,5</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“Atbalsts ilgstošajiem bezdarbniekiem” Nr.9.1.1.2/15/I/001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3 648 745</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5 343 419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214"/>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76,8</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96,9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“Atbalsts sociālajai uzņēmējdarbībai” Nr.9.1.1.3/15/I/001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2 468 746</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3 141 441</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1 588 848</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1 537 462</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9,3</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9,3</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9,3</w:t>
            </w:r>
          </w:p>
        </w:tc>
        <w:tc>
          <w:tcPr>
            <w:tcW w:w="1165" w:type="dxa"/>
          </w:tcPr>
          <w:p w:rsidR="008854FD" w:rsidRPr="00D414E5" w:rsidRDefault="008854FD" w:rsidP="00174760">
            <w:pPr>
              <w:spacing w:after="0"/>
              <w:ind w:firstLine="0"/>
              <w:jc w:val="right"/>
              <w:rPr>
                <w:i/>
                <w:iCs/>
                <w:sz w:val="18"/>
                <w:szCs w:val="18"/>
              </w:rPr>
            </w:pPr>
            <w:r w:rsidRPr="00D414E5">
              <w:rPr>
                <w:i/>
                <w:iCs/>
                <w:sz w:val="18"/>
                <w:szCs w:val="18"/>
              </w:rPr>
              <w:t>9,3</w:t>
            </w:r>
          </w:p>
        </w:tc>
        <w:tc>
          <w:tcPr>
            <w:tcW w:w="1168" w:type="dxa"/>
          </w:tcPr>
          <w:p w:rsidR="008854FD" w:rsidRPr="00D414E5" w:rsidRDefault="008854FD" w:rsidP="00174760">
            <w:pPr>
              <w:spacing w:after="0"/>
              <w:ind w:firstLine="5"/>
              <w:jc w:val="center"/>
              <w:rPr>
                <w:i/>
                <w:iCs/>
                <w:sz w:val="18"/>
                <w:szCs w:val="18"/>
              </w:rPr>
            </w:pPr>
            <w:r w:rsidRPr="00D414E5">
              <w:rPr>
                <w:i/>
                <w:iCs/>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“Iekļaujoša darba tirgus un nabadzības risku pētījumi un monitorings” Nr.9.2.1.2/15/I/001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186 316</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148 168</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89 725</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117 627</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339"/>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1,4</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0,6</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0,6</w:t>
            </w:r>
          </w:p>
        </w:tc>
        <w:tc>
          <w:tcPr>
            <w:tcW w:w="1165" w:type="dxa"/>
          </w:tcPr>
          <w:p w:rsidR="008854FD" w:rsidRPr="00D414E5" w:rsidRDefault="008854FD" w:rsidP="00174760">
            <w:pPr>
              <w:spacing w:after="0"/>
              <w:ind w:firstLine="0"/>
              <w:jc w:val="right"/>
              <w:rPr>
                <w:i/>
                <w:iCs/>
                <w:sz w:val="18"/>
                <w:szCs w:val="18"/>
              </w:rPr>
            </w:pPr>
            <w:r w:rsidRPr="00D414E5">
              <w:rPr>
                <w:i/>
                <w:iCs/>
                <w:sz w:val="18"/>
                <w:szCs w:val="18"/>
              </w:rPr>
              <w:t>0,6</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“Personu ar invaliditāti vai garīga rakstura traucējumiem integrācija nodarbinātībā un sabiedrībā” Nr.9.1.4.1/16/I/001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338 195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49 325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97 533</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17,7</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3,3</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4,7</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“Darba tirgus prognozēšanas sistēmas pilnveide” Nr.7.1.2.2./16/I/001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224 934</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98 700</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i/>
                <w:iCs/>
                <w:sz w:val="18"/>
                <w:szCs w:val="18"/>
              </w:rPr>
            </w:pPr>
            <w:r w:rsidRPr="00D414E5">
              <w:rPr>
                <w:i/>
                <w:iCs/>
                <w:sz w:val="18"/>
                <w:szCs w:val="18"/>
              </w:rPr>
              <w:t>82 059</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424"/>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0,9</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1,5</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1,5</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“Atbalsts ilgākam darba mūžam” Nr.7.3.2.0/16/I/001</w:t>
            </w:r>
            <w:r w:rsidRPr="00D414E5">
              <w:rPr>
                <w:b/>
                <w:bCs/>
                <w:i/>
                <w:sz w:val="18"/>
                <w:szCs w:val="18"/>
                <w:lang w:eastAsia="lv-LV"/>
              </w:rPr>
              <w:t> </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i/>
                <w:iCs/>
                <w:sz w:val="18"/>
                <w:szCs w:val="18"/>
              </w:rPr>
            </w:pPr>
            <w:r w:rsidRPr="00D414E5">
              <w:rPr>
                <w:i/>
                <w:iCs/>
                <w:sz w:val="18"/>
                <w:szCs w:val="18"/>
              </w:rPr>
              <w:t>1 048 912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i/>
                <w:iCs/>
                <w:sz w:val="18"/>
                <w:szCs w:val="18"/>
              </w:rPr>
            </w:pPr>
            <w:r w:rsidRPr="00D414E5">
              <w:rPr>
                <w:i/>
                <w:iCs/>
                <w:sz w:val="18"/>
                <w:szCs w:val="18"/>
              </w:rPr>
              <w:t>1 587 957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12,9</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15</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Cs/>
                <w:sz w:val="18"/>
                <w:szCs w:val="18"/>
                <w:lang w:eastAsia="lv-LV"/>
              </w:rPr>
            </w:pPr>
            <w:r w:rsidRPr="00D414E5">
              <w:rPr>
                <w:iCs/>
                <w:sz w:val="18"/>
                <w:szCs w:val="18"/>
                <w:lang w:eastAsia="lv-LV"/>
              </w:rPr>
              <w:t>69.06.00 Mērķa “Eiropas teritoriālā sadarbība” pārrobežu sadarbības programmu, projektu un pasākumu īstenošana (2014-2020)</w:t>
            </w:r>
          </w:p>
        </w:tc>
        <w:tc>
          <w:tcPr>
            <w:tcW w:w="1163" w:type="dxa"/>
          </w:tcPr>
          <w:p w:rsidR="008854FD" w:rsidRPr="00D414E5" w:rsidRDefault="008854FD" w:rsidP="00174760">
            <w:pPr>
              <w:spacing w:after="0"/>
              <w:ind w:firstLine="0"/>
              <w:jc w:val="right"/>
              <w:rPr>
                <w:sz w:val="18"/>
                <w:szCs w:val="18"/>
              </w:rPr>
            </w:pPr>
            <w:r w:rsidRPr="00D414E5">
              <w:rPr>
                <w:sz w:val="18"/>
                <w:szCs w:val="18"/>
              </w:rPr>
              <w:t>90 290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0,5</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i/>
                <w:sz w:val="18"/>
                <w:szCs w:val="18"/>
                <w:lang w:eastAsia="lv-LV"/>
              </w:rPr>
            </w:pPr>
            <w:r w:rsidRPr="00D414E5">
              <w:rPr>
                <w:i/>
                <w:sz w:val="18"/>
                <w:szCs w:val="18"/>
                <w:lang w:eastAsia="lv-LV"/>
              </w:rPr>
              <w:t>Projekts “Pārrobežu darba tirgus integrācijas un nodarbinātības veicināšana” Nr.Est-Lat40</w:t>
            </w: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90 290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0,5</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bCs/>
                <w:sz w:val="18"/>
                <w:szCs w:val="18"/>
              </w:rPr>
            </w:pPr>
            <w:r w:rsidRPr="00D414E5">
              <w:rPr>
                <w:bCs/>
                <w:sz w:val="18"/>
                <w:szCs w:val="18"/>
              </w:rPr>
              <w:t>69.21.00 Atmaksas valsts pamatbudžetā par mērķa “Eiropas teritoriālā sadarbība” finansējumu (2014-2020)</w:t>
            </w:r>
            <w:r>
              <w:rPr>
                <w:bCs/>
                <w:sz w:val="18"/>
                <w:szCs w:val="18"/>
                <w:vertAlign w:val="superscript"/>
              </w:rPr>
              <w:t>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29 964</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174760">
            <w:pPr>
              <w:spacing w:after="0"/>
              <w:ind w:firstLine="318"/>
              <w:jc w:val="left"/>
              <w:rPr>
                <w:bCs/>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lang w:eastAsia="lv-LV"/>
              </w:rPr>
            </w:pPr>
            <w:r w:rsidRPr="00D414E5">
              <w:rPr>
                <w:bCs/>
                <w:sz w:val="18"/>
                <w:szCs w:val="18"/>
              </w:rPr>
              <w:t>73.06.00 Ārvalstu finanšu palīdzības finansēto projektu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sz w:val="18"/>
                <w:szCs w:val="18"/>
              </w:rPr>
            </w:pPr>
            <w:r w:rsidRPr="00D414E5">
              <w:rPr>
                <w:sz w:val="18"/>
                <w:szCs w:val="18"/>
              </w:rPr>
              <w:t>166 305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ign w:val="center"/>
          </w:tcPr>
          <w:p w:rsidR="008854FD" w:rsidRPr="00D414E5" w:rsidRDefault="008854FD" w:rsidP="00C90537">
            <w:pPr>
              <w:spacing w:after="0"/>
              <w:ind w:firstLine="318"/>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lang w:eastAsia="lv-LV"/>
              </w:rPr>
            </w:pPr>
            <w:r w:rsidRPr="00D414E5">
              <w:rPr>
                <w:i/>
                <w:iCs/>
                <w:sz w:val="18"/>
                <w:szCs w:val="18"/>
              </w:rPr>
              <w:t>Projekts “Elastīga bērnu uzraudzības pakalpojuma nodrošināšana darbiniekiem, kas strādā nestandarta darba laiku” Nr.VS/2015/0206</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right"/>
              <w:rPr>
                <w:i/>
                <w:iCs/>
                <w:sz w:val="18"/>
                <w:szCs w:val="18"/>
              </w:rPr>
            </w:pPr>
            <w:r w:rsidRPr="00D414E5">
              <w:rPr>
                <w:i/>
                <w:iCs/>
                <w:sz w:val="18"/>
                <w:szCs w:val="18"/>
              </w:rPr>
              <w:t>166 305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5" w:type="dxa"/>
            <w:vAlign w:val="center"/>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424"/>
          <w:jc w:val="center"/>
        </w:trPr>
        <w:tc>
          <w:tcPr>
            <w:tcW w:w="3246" w:type="dxa"/>
            <w:vMerge/>
            <w:vAlign w:val="center"/>
          </w:tcPr>
          <w:p w:rsidR="008854FD" w:rsidRPr="00D414E5" w:rsidRDefault="008854FD" w:rsidP="00C90537">
            <w:pPr>
              <w:spacing w:after="0"/>
              <w:ind w:firstLine="318"/>
              <w:rPr>
                <w:sz w:val="18"/>
                <w:szCs w:val="18"/>
                <w:lang w:eastAsia="lv-LV"/>
              </w:rPr>
            </w:pPr>
          </w:p>
        </w:tc>
        <w:tc>
          <w:tcPr>
            <w:tcW w:w="1163" w:type="dxa"/>
          </w:tcPr>
          <w:p w:rsidR="008854FD" w:rsidRPr="00D414E5" w:rsidRDefault="008854FD" w:rsidP="00174760">
            <w:pPr>
              <w:spacing w:after="0"/>
              <w:ind w:firstLine="0"/>
              <w:jc w:val="center"/>
              <w:rPr>
                <w:iCs/>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jc w:val="center"/>
        </w:trPr>
        <w:tc>
          <w:tcPr>
            <w:tcW w:w="3246" w:type="dxa"/>
            <w:vMerge w:val="restart"/>
            <w:vAlign w:val="center"/>
          </w:tcPr>
          <w:p w:rsidR="008854FD" w:rsidRPr="00D414E5" w:rsidRDefault="008854FD" w:rsidP="00C90537">
            <w:pPr>
              <w:spacing w:after="0"/>
              <w:ind w:firstLine="318"/>
              <w:rPr>
                <w:sz w:val="18"/>
                <w:szCs w:val="18"/>
                <w:vertAlign w:val="superscript"/>
                <w:lang w:eastAsia="lv-LV"/>
              </w:rPr>
            </w:pPr>
            <w:r w:rsidRPr="00D414E5">
              <w:rPr>
                <w:sz w:val="18"/>
                <w:szCs w:val="18"/>
                <w:lang w:eastAsia="lv-LV"/>
              </w:rPr>
              <w:t>04.02.00 Nodarbinātības speciālais budžets (speciālais budžets)</w:t>
            </w:r>
            <w:r>
              <w:rPr>
                <w:sz w:val="18"/>
                <w:szCs w:val="18"/>
                <w:vertAlign w:val="superscript"/>
                <w:lang w:eastAsia="lv-LV"/>
              </w:rPr>
              <w:t>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8 817 249</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8 808 189</w:t>
            </w:r>
          </w:p>
        </w:tc>
        <w:tc>
          <w:tcPr>
            <w:tcW w:w="1166"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8 990 107</w:t>
            </w:r>
          </w:p>
        </w:tc>
        <w:tc>
          <w:tcPr>
            <w:tcW w:w="1165"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0"/>
              <w:jc w:val="right"/>
              <w:rPr>
                <w:sz w:val="18"/>
                <w:szCs w:val="18"/>
              </w:rPr>
            </w:pPr>
            <w:r w:rsidRPr="00D414E5">
              <w:rPr>
                <w:sz w:val="18"/>
                <w:szCs w:val="18"/>
              </w:rPr>
              <w:t>8 990 107</w:t>
            </w:r>
          </w:p>
        </w:tc>
        <w:tc>
          <w:tcPr>
            <w:tcW w:w="1168" w:type="dxa"/>
            <w:tcBorders>
              <w:top w:val="single" w:sz="4" w:space="0" w:color="auto"/>
              <w:left w:val="nil"/>
              <w:bottom w:val="single" w:sz="4" w:space="0" w:color="auto"/>
              <w:right w:val="single" w:sz="4" w:space="0" w:color="auto"/>
            </w:tcBorders>
            <w:shd w:val="clear" w:color="auto" w:fill="auto"/>
            <w:vAlign w:val="center"/>
          </w:tcPr>
          <w:p w:rsidR="008854FD" w:rsidRPr="00D414E5" w:rsidRDefault="008854FD" w:rsidP="00174760">
            <w:pPr>
              <w:spacing w:after="0"/>
              <w:ind w:firstLine="5"/>
              <w:jc w:val="right"/>
              <w:rPr>
                <w:sz w:val="18"/>
                <w:szCs w:val="18"/>
              </w:rPr>
            </w:pPr>
            <w:r w:rsidRPr="00D414E5">
              <w:rPr>
                <w:sz w:val="18"/>
                <w:szCs w:val="18"/>
              </w:rPr>
              <w:t>8 990 107</w:t>
            </w:r>
          </w:p>
        </w:tc>
      </w:tr>
      <w:tr w:rsidR="008854FD" w:rsidRPr="00D414E5" w:rsidTr="00174760">
        <w:trPr>
          <w:trHeight w:val="142"/>
          <w:jc w:val="center"/>
        </w:trPr>
        <w:tc>
          <w:tcPr>
            <w:tcW w:w="3246" w:type="dxa"/>
            <w:vMerge/>
            <w:vAlign w:val="center"/>
          </w:tcPr>
          <w:p w:rsidR="008854FD" w:rsidRPr="00D414E5" w:rsidRDefault="008854FD" w:rsidP="00174760">
            <w:pPr>
              <w:spacing w:after="0"/>
              <w:ind w:firstLine="318"/>
              <w:jc w:val="left"/>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83,6</w:t>
            </w:r>
          </w:p>
        </w:tc>
        <w:tc>
          <w:tcPr>
            <w:tcW w:w="1166" w:type="dxa"/>
          </w:tcPr>
          <w:p w:rsidR="008854FD" w:rsidRPr="00D414E5" w:rsidRDefault="008854FD" w:rsidP="00174760">
            <w:pPr>
              <w:spacing w:after="0"/>
              <w:ind w:firstLine="0"/>
              <w:jc w:val="right"/>
              <w:rPr>
                <w:sz w:val="18"/>
                <w:szCs w:val="18"/>
              </w:rPr>
            </w:pPr>
            <w:r w:rsidRPr="00D414E5">
              <w:rPr>
                <w:sz w:val="18"/>
                <w:szCs w:val="18"/>
              </w:rPr>
              <w:t>89</w:t>
            </w:r>
          </w:p>
        </w:tc>
        <w:tc>
          <w:tcPr>
            <w:tcW w:w="1166" w:type="dxa"/>
          </w:tcPr>
          <w:p w:rsidR="008854FD" w:rsidRPr="00D414E5" w:rsidRDefault="008854FD" w:rsidP="00174760">
            <w:pPr>
              <w:spacing w:after="0"/>
              <w:ind w:firstLine="0"/>
              <w:jc w:val="right"/>
              <w:rPr>
                <w:sz w:val="18"/>
                <w:szCs w:val="18"/>
              </w:rPr>
            </w:pPr>
            <w:r w:rsidRPr="00D414E5">
              <w:rPr>
                <w:sz w:val="18"/>
                <w:szCs w:val="18"/>
              </w:rPr>
              <w:t>89</w:t>
            </w:r>
          </w:p>
        </w:tc>
        <w:tc>
          <w:tcPr>
            <w:tcW w:w="1165" w:type="dxa"/>
          </w:tcPr>
          <w:p w:rsidR="008854FD" w:rsidRPr="00D414E5" w:rsidRDefault="008854FD" w:rsidP="00174760">
            <w:pPr>
              <w:spacing w:after="0"/>
              <w:ind w:firstLine="0"/>
              <w:jc w:val="right"/>
              <w:rPr>
                <w:sz w:val="18"/>
                <w:szCs w:val="18"/>
              </w:rPr>
            </w:pPr>
            <w:r w:rsidRPr="00D414E5">
              <w:rPr>
                <w:sz w:val="18"/>
                <w:szCs w:val="18"/>
              </w:rPr>
              <w:t>89</w:t>
            </w:r>
          </w:p>
        </w:tc>
        <w:tc>
          <w:tcPr>
            <w:tcW w:w="1168" w:type="dxa"/>
          </w:tcPr>
          <w:p w:rsidR="008854FD" w:rsidRPr="00D414E5" w:rsidRDefault="008854FD" w:rsidP="00174760">
            <w:pPr>
              <w:spacing w:after="0"/>
              <w:ind w:firstLine="5"/>
              <w:jc w:val="right"/>
              <w:rPr>
                <w:sz w:val="18"/>
                <w:szCs w:val="18"/>
              </w:rPr>
            </w:pPr>
            <w:r w:rsidRPr="00D414E5">
              <w:rPr>
                <w:sz w:val="18"/>
                <w:szCs w:val="18"/>
              </w:rPr>
              <w:t>89</w:t>
            </w:r>
          </w:p>
        </w:tc>
      </w:tr>
      <w:tr w:rsidR="008854FD" w:rsidRPr="00D414E5" w:rsidTr="00174760">
        <w:trPr>
          <w:trHeight w:val="142"/>
          <w:jc w:val="center"/>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Raksturojošākie darbības rezultatīvie rādītāji </w:t>
            </w:r>
          </w:p>
        </w:tc>
      </w:tr>
      <w:tr w:rsidR="008854FD" w:rsidRPr="00D414E5" w:rsidTr="00174760">
        <w:trPr>
          <w:trHeight w:val="142"/>
          <w:jc w:val="center"/>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Klātienē apkalpotie Nodarbinātības valsts aģentūras klienti (skaits vidēji mēnesī)</w:t>
            </w:r>
            <w:r>
              <w:rPr>
                <w:i/>
                <w:sz w:val="18"/>
                <w:szCs w:val="18"/>
                <w:vertAlign w:val="superscript"/>
                <w:lang w:eastAsia="lv-LV"/>
              </w:rPr>
              <w:t>4</w:t>
            </w:r>
          </w:p>
        </w:tc>
        <w:tc>
          <w:tcPr>
            <w:tcW w:w="1163" w:type="dxa"/>
          </w:tcPr>
          <w:p w:rsidR="008854FD" w:rsidRPr="00D414E5" w:rsidRDefault="008854FD" w:rsidP="00174760">
            <w:pPr>
              <w:spacing w:after="0"/>
              <w:ind w:firstLine="0"/>
              <w:jc w:val="center"/>
              <w:rPr>
                <w:sz w:val="18"/>
                <w:szCs w:val="18"/>
              </w:rPr>
            </w:pPr>
            <w:r w:rsidRPr="00D414E5">
              <w:rPr>
                <w:sz w:val="18"/>
                <w:szCs w:val="18"/>
              </w:rPr>
              <w:t>47 698</w:t>
            </w:r>
          </w:p>
        </w:tc>
        <w:tc>
          <w:tcPr>
            <w:tcW w:w="1166" w:type="dxa"/>
          </w:tcPr>
          <w:p w:rsidR="008854FD" w:rsidRPr="00D414E5" w:rsidRDefault="008854FD" w:rsidP="00174760">
            <w:pPr>
              <w:spacing w:after="0"/>
              <w:ind w:firstLine="0"/>
              <w:jc w:val="center"/>
              <w:rPr>
                <w:sz w:val="18"/>
                <w:szCs w:val="18"/>
              </w:rPr>
            </w:pPr>
            <w:r w:rsidRPr="00D414E5">
              <w:rPr>
                <w:bCs/>
                <w:sz w:val="18"/>
                <w:szCs w:val="18"/>
                <w:lang w:eastAsia="lv-LV"/>
              </w:rPr>
              <w:t>46 502</w:t>
            </w:r>
          </w:p>
        </w:tc>
        <w:tc>
          <w:tcPr>
            <w:tcW w:w="1166" w:type="dxa"/>
          </w:tcPr>
          <w:p w:rsidR="008854FD" w:rsidRPr="00D414E5" w:rsidRDefault="008854FD" w:rsidP="00174760">
            <w:pPr>
              <w:spacing w:after="0"/>
              <w:ind w:firstLine="0"/>
              <w:jc w:val="center"/>
              <w:rPr>
                <w:sz w:val="18"/>
                <w:szCs w:val="18"/>
              </w:rPr>
            </w:pPr>
            <w:r w:rsidRPr="00D414E5">
              <w:rPr>
                <w:sz w:val="18"/>
                <w:szCs w:val="18"/>
              </w:rPr>
              <w:t>61 008</w:t>
            </w:r>
          </w:p>
        </w:tc>
        <w:tc>
          <w:tcPr>
            <w:tcW w:w="1165" w:type="dxa"/>
          </w:tcPr>
          <w:p w:rsidR="008854FD" w:rsidRPr="00D414E5" w:rsidRDefault="008854FD" w:rsidP="00174760">
            <w:pPr>
              <w:spacing w:after="0"/>
              <w:ind w:firstLine="0"/>
              <w:jc w:val="center"/>
              <w:rPr>
                <w:sz w:val="18"/>
                <w:szCs w:val="18"/>
              </w:rPr>
            </w:pPr>
            <w:r w:rsidRPr="00D414E5">
              <w:rPr>
                <w:sz w:val="18"/>
                <w:szCs w:val="18"/>
              </w:rPr>
              <w:t>54 118</w:t>
            </w:r>
          </w:p>
        </w:tc>
        <w:tc>
          <w:tcPr>
            <w:tcW w:w="1168" w:type="dxa"/>
          </w:tcPr>
          <w:p w:rsidR="008854FD" w:rsidRPr="00D414E5" w:rsidRDefault="008854FD" w:rsidP="00174760">
            <w:pPr>
              <w:spacing w:after="0"/>
              <w:ind w:firstLine="5"/>
              <w:jc w:val="center"/>
              <w:rPr>
                <w:sz w:val="18"/>
                <w:szCs w:val="18"/>
              </w:rPr>
            </w:pPr>
            <w:r w:rsidRPr="00D414E5">
              <w:rPr>
                <w:sz w:val="18"/>
                <w:szCs w:val="18"/>
              </w:rPr>
              <w:t>44 713</w:t>
            </w:r>
          </w:p>
        </w:tc>
      </w:tr>
      <w:tr w:rsidR="008854FD" w:rsidRPr="00D414E5" w:rsidTr="00174760">
        <w:trPr>
          <w:trHeight w:val="72"/>
          <w:jc w:val="center"/>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Kvalitātes rādītāji </w:t>
            </w:r>
          </w:p>
        </w:tc>
      </w:tr>
      <w:tr w:rsidR="008854FD" w:rsidRPr="00D414E5" w:rsidTr="00174760">
        <w:trPr>
          <w:trHeight w:val="142"/>
          <w:jc w:val="center"/>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rsidR="008854FD" w:rsidRPr="00D414E5" w:rsidRDefault="008854FD" w:rsidP="00174760">
            <w:pPr>
              <w:spacing w:after="0"/>
              <w:ind w:firstLine="0"/>
              <w:jc w:val="center"/>
              <w:rPr>
                <w:sz w:val="18"/>
                <w:szCs w:val="18"/>
              </w:rPr>
            </w:pPr>
            <w:r w:rsidRPr="00D414E5">
              <w:rPr>
                <w:sz w:val="18"/>
                <w:szCs w:val="18"/>
              </w:rPr>
              <w:t>54,2</w:t>
            </w:r>
          </w:p>
        </w:tc>
        <w:tc>
          <w:tcPr>
            <w:tcW w:w="1166" w:type="dxa"/>
          </w:tcPr>
          <w:p w:rsidR="008854FD" w:rsidRPr="00D414E5" w:rsidRDefault="008854FD" w:rsidP="00174760">
            <w:pPr>
              <w:spacing w:after="0"/>
              <w:ind w:firstLine="0"/>
              <w:jc w:val="center"/>
              <w:rPr>
                <w:sz w:val="18"/>
                <w:szCs w:val="18"/>
              </w:rPr>
            </w:pPr>
            <w:r w:rsidRPr="00D414E5">
              <w:rPr>
                <w:sz w:val="18"/>
                <w:szCs w:val="18"/>
              </w:rPr>
              <w:t>58,1</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54,0</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54,0</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54,0</w:t>
            </w:r>
          </w:p>
        </w:tc>
      </w:tr>
    </w:tbl>
    <w:p w:rsidR="008854FD" w:rsidRPr="00D414E5" w:rsidRDefault="008854FD" w:rsidP="008854FD">
      <w:pPr>
        <w:spacing w:after="0"/>
        <w:ind w:firstLine="0"/>
        <w:jc w:val="left"/>
        <w:rPr>
          <w:sz w:val="2"/>
          <w:szCs w:val="18"/>
          <w:lang w:eastAsia="lv-LV"/>
        </w:rPr>
      </w:pPr>
    </w:p>
    <w:p w:rsidR="008854FD" w:rsidRDefault="008854FD" w:rsidP="008854FD">
      <w:pPr>
        <w:spacing w:after="0"/>
        <w:ind w:firstLine="425"/>
        <w:rPr>
          <w:sz w:val="18"/>
          <w:szCs w:val="18"/>
          <w:lang w:eastAsia="lv-LV"/>
        </w:rPr>
      </w:pPr>
      <w:r w:rsidRPr="00D414E5">
        <w:rPr>
          <w:sz w:val="18"/>
          <w:szCs w:val="18"/>
          <w:lang w:eastAsia="lv-LV"/>
        </w:rPr>
        <w:t>Piezīmes.</w:t>
      </w:r>
    </w:p>
    <w:p w:rsidR="008854FD" w:rsidRDefault="008854FD" w:rsidP="008854FD">
      <w:pPr>
        <w:spacing w:after="0"/>
        <w:ind w:firstLine="425"/>
        <w:rPr>
          <w:sz w:val="18"/>
          <w:szCs w:val="18"/>
          <w:lang w:eastAsia="lv-LV"/>
        </w:rPr>
      </w:pPr>
      <w:r w:rsidRPr="006913E6">
        <w:rPr>
          <w:sz w:val="18"/>
          <w:szCs w:val="18"/>
          <w:vertAlign w:val="superscript"/>
          <w:lang w:eastAsia="lv-LV"/>
        </w:rPr>
        <w:t>1</w:t>
      </w:r>
      <w:r w:rsidRPr="006913E6">
        <w:rPr>
          <w:sz w:val="18"/>
          <w:szCs w:val="18"/>
          <w:lang w:eastAsia="lv-LV"/>
        </w:rPr>
        <w:t>Līdz aktuālāka politikas plānošanas dokumenta apstiprināšanai tiek turpināta pasākumu īstenošana, kas vērsti uz pamatnostādnēs noteiktā mērķa sasniegšanu.</w:t>
      </w:r>
    </w:p>
    <w:p w:rsidR="008854FD" w:rsidRPr="006913E6" w:rsidRDefault="008854FD" w:rsidP="008854FD">
      <w:pPr>
        <w:spacing w:after="0"/>
        <w:ind w:firstLine="425"/>
        <w:rPr>
          <w:sz w:val="18"/>
          <w:szCs w:val="18"/>
          <w:lang w:eastAsia="lv-LV"/>
        </w:rPr>
      </w:pPr>
      <w:r>
        <w:rPr>
          <w:sz w:val="18"/>
          <w:szCs w:val="18"/>
          <w:vertAlign w:val="superscript"/>
          <w:lang w:eastAsia="lv-LV"/>
        </w:rPr>
        <w:t>2</w:t>
      </w:r>
      <w:r w:rsidRPr="00D414E5">
        <w:rPr>
          <w:sz w:val="18"/>
          <w:szCs w:val="18"/>
          <w:lang w:eastAsia="lv-LV"/>
        </w:rPr>
        <w:t>Atmaksa tiek veikta par projektu “Pārrobežu darba tirgus integrācijas un nodarbinātības veicināšana” Nr.Est-Lat40.</w:t>
      </w:r>
    </w:p>
    <w:p w:rsidR="008854FD" w:rsidRPr="00D414E5" w:rsidRDefault="008854FD" w:rsidP="008854FD">
      <w:pPr>
        <w:spacing w:after="0"/>
        <w:ind w:firstLine="425"/>
        <w:rPr>
          <w:sz w:val="18"/>
          <w:szCs w:val="18"/>
          <w:lang w:eastAsia="lv-LV"/>
        </w:rPr>
      </w:pPr>
      <w:r>
        <w:rPr>
          <w:sz w:val="18"/>
          <w:szCs w:val="18"/>
          <w:vertAlign w:val="superscript"/>
          <w:lang w:eastAsia="lv-LV"/>
        </w:rPr>
        <w:t>3</w:t>
      </w:r>
      <w:r w:rsidRPr="00D414E5">
        <w:rPr>
          <w:sz w:val="18"/>
          <w:szCs w:val="18"/>
          <w:lang w:eastAsia="lv-LV"/>
        </w:rPr>
        <w:t>Izdevumi aktīvajiem nodarbinātības pasākumiem un preventīvajiem bezdarba samazināšanas pasākumiem un ar šo pasākumu nodrošināšanu saistītām administrēšanas izmaksām.</w:t>
      </w:r>
    </w:p>
    <w:p w:rsidR="00C90537" w:rsidRPr="00D414E5" w:rsidRDefault="008854FD" w:rsidP="00DB2B17">
      <w:pPr>
        <w:spacing w:after="0"/>
        <w:ind w:firstLine="425"/>
        <w:rPr>
          <w:sz w:val="18"/>
          <w:szCs w:val="18"/>
          <w:lang w:eastAsia="lv-LV"/>
        </w:rPr>
      </w:pPr>
      <w:r>
        <w:rPr>
          <w:sz w:val="18"/>
          <w:szCs w:val="18"/>
          <w:vertAlign w:val="superscript"/>
          <w:lang w:eastAsia="lv-LV"/>
        </w:rPr>
        <w:t>4</w:t>
      </w:r>
      <w:r w:rsidRPr="00D414E5">
        <w:rPr>
          <w:sz w:val="18"/>
          <w:szCs w:val="18"/>
          <w:lang w:eastAsia="lv-LV"/>
        </w:rPr>
        <w:t>Uzskaita klātienes vizīšu un konsultāciju skaitu Nodarbinātības valsts aģentūrā reģistrētajiem klientiem, t.sk. individuālās karjeras konsultācijas un profilēšanu, kā arī uzskaita sadarbību ar darba devējiem un bezdarbnieku un darba meklētāju skaitu, kuriem izsniegti apmācību kuponi.</w:t>
      </w:r>
    </w:p>
    <w:p w:rsidR="00955838" w:rsidRDefault="00955838">
      <w:pPr>
        <w:spacing w:after="0"/>
        <w:ind w:firstLine="0"/>
        <w:jc w:val="left"/>
        <w:rPr>
          <w:b/>
          <w:lang w:eastAsia="lv-LV"/>
        </w:rPr>
      </w:pPr>
      <w:r>
        <w:rPr>
          <w:b/>
          <w:lang w:eastAsia="lv-LV"/>
        </w:rPr>
        <w:br w:type="page"/>
      </w:r>
    </w:p>
    <w:p w:rsidR="008854FD" w:rsidRPr="00D414E5" w:rsidRDefault="008854FD" w:rsidP="00DB2B17">
      <w:pPr>
        <w:spacing w:before="480"/>
        <w:ind w:firstLine="0"/>
        <w:jc w:val="left"/>
        <w:rPr>
          <w:b/>
          <w:lang w:eastAsia="lv-LV"/>
        </w:rPr>
      </w:pPr>
      <w:r w:rsidRPr="00D414E5">
        <w:rPr>
          <w:b/>
          <w:lang w:eastAsia="lv-LV"/>
        </w:rPr>
        <w:lastRenderedPageBreak/>
        <w:t>8. Invaliditātes noteikšanas sistēma</w:t>
      </w:r>
    </w:p>
    <w:tbl>
      <w:tblPr>
        <w:tblStyle w:val="TableGrid2"/>
        <w:tblW w:w="5000" w:type="pct"/>
        <w:tblLook w:val="04A0" w:firstRow="1" w:lastRow="0" w:firstColumn="1" w:lastColumn="0" w:noHBand="0" w:noVBand="1"/>
      </w:tblPr>
      <w:tblGrid>
        <w:gridCol w:w="4106"/>
        <w:gridCol w:w="2691"/>
        <w:gridCol w:w="1133"/>
        <w:gridCol w:w="1131"/>
      </w:tblGrid>
      <w:tr w:rsidR="008854FD" w:rsidRPr="00D414E5" w:rsidTr="00174760">
        <w:trPr>
          <w:trHeight w:val="283"/>
        </w:trPr>
        <w:tc>
          <w:tcPr>
            <w:tcW w:w="5000" w:type="pct"/>
            <w:gridSpan w:val="4"/>
            <w:shd w:val="clear" w:color="auto" w:fill="D9D9D9"/>
          </w:tcPr>
          <w:p w:rsidR="008854FD" w:rsidRPr="006913E6" w:rsidRDefault="008854FD" w:rsidP="00174760">
            <w:pPr>
              <w:spacing w:after="0"/>
              <w:ind w:firstLine="0"/>
              <w:rPr>
                <w:b/>
                <w:sz w:val="18"/>
                <w:szCs w:val="18"/>
                <w:vertAlign w:val="superscript"/>
                <w:lang w:eastAsia="lv-LV"/>
              </w:rPr>
            </w:pPr>
            <w:r w:rsidRPr="00D414E5">
              <w:rPr>
                <w:b/>
                <w:sz w:val="18"/>
                <w:szCs w:val="18"/>
                <w:lang w:eastAsia="lv-LV"/>
              </w:rPr>
              <w:t xml:space="preserve">Politikas mērķis: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 </w:t>
            </w:r>
            <w:r w:rsidRPr="00D414E5">
              <w:rPr>
                <w:sz w:val="18"/>
                <w:szCs w:val="18"/>
                <w:lang w:eastAsia="lv-LV"/>
              </w:rPr>
              <w:t>/</w:t>
            </w:r>
            <w:r>
              <w:rPr>
                <w:sz w:val="18"/>
                <w:szCs w:val="18"/>
                <w:lang w:eastAsia="lv-LV"/>
              </w:rPr>
              <w:t xml:space="preserve"> </w:t>
            </w:r>
            <w:r w:rsidRPr="00D414E5">
              <w:rPr>
                <w:i/>
                <w:sz w:val="18"/>
                <w:szCs w:val="18"/>
                <w:lang w:eastAsia="lv-LV"/>
              </w:rPr>
              <w:t>Apvienoto Nāciju Organizācijas Konvencijas par personu ar invaliditāti tiesībām īstenošanas pamatnostādne</w:t>
            </w:r>
            <w:r>
              <w:rPr>
                <w:i/>
                <w:sz w:val="18"/>
                <w:szCs w:val="18"/>
                <w:lang w:eastAsia="lv-LV"/>
              </w:rPr>
              <w:t xml:space="preserve">s 2014. </w:t>
            </w:r>
            <w:r w:rsidRPr="00D414E5">
              <w:rPr>
                <w:i/>
                <w:sz w:val="18"/>
                <w:szCs w:val="18"/>
                <w:lang w:eastAsia="lv-LV"/>
              </w:rPr>
              <w:t>–2020.</w:t>
            </w:r>
            <w:r>
              <w:rPr>
                <w:i/>
                <w:sz w:val="18"/>
                <w:szCs w:val="18"/>
                <w:lang w:eastAsia="lv-LV"/>
              </w:rPr>
              <w:t xml:space="preserve"> </w:t>
            </w:r>
            <w:r w:rsidRPr="00D414E5">
              <w:rPr>
                <w:i/>
                <w:sz w:val="18"/>
                <w:szCs w:val="18"/>
                <w:lang w:eastAsia="lv-LV"/>
              </w:rPr>
              <w:t>gadam</w:t>
            </w:r>
            <w:r>
              <w:rPr>
                <w:i/>
                <w:sz w:val="18"/>
                <w:szCs w:val="18"/>
                <w:vertAlign w:val="superscript"/>
                <w:lang w:eastAsia="lv-LV"/>
              </w:rPr>
              <w:t>1</w:t>
            </w:r>
          </w:p>
        </w:tc>
      </w:tr>
      <w:tr w:rsidR="008854FD" w:rsidRPr="00D414E5" w:rsidTr="00174760">
        <w:trPr>
          <w:trHeight w:val="425"/>
        </w:trPr>
        <w:tc>
          <w:tcPr>
            <w:tcW w:w="2266" w:type="pct"/>
            <w:shd w:val="clear" w:color="auto" w:fill="auto"/>
          </w:tcPr>
          <w:p w:rsidR="008854FD" w:rsidRPr="00D414E5" w:rsidRDefault="008854FD" w:rsidP="00174760">
            <w:pPr>
              <w:spacing w:after="0"/>
              <w:ind w:firstLine="0"/>
              <w:rPr>
                <w:b/>
                <w:sz w:val="18"/>
                <w:szCs w:val="18"/>
                <w:lang w:eastAsia="lv-LV"/>
              </w:rPr>
            </w:pPr>
            <w:r w:rsidRPr="00D414E5">
              <w:rPr>
                <w:b/>
                <w:sz w:val="18"/>
                <w:szCs w:val="18"/>
                <w:lang w:eastAsia="lv-LV"/>
              </w:rPr>
              <w:t>Politikas rezultatīvie rādītāji</w:t>
            </w:r>
          </w:p>
        </w:tc>
        <w:tc>
          <w:tcPr>
            <w:tcW w:w="1485"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625"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p>
          <w:p w:rsidR="008854FD" w:rsidRPr="00054C4C" w:rsidRDefault="008854FD" w:rsidP="00174760">
            <w:pPr>
              <w:spacing w:after="0"/>
              <w:ind w:firstLine="0"/>
              <w:jc w:val="center"/>
              <w:rPr>
                <w:sz w:val="18"/>
                <w:szCs w:val="18"/>
                <w:lang w:eastAsia="lv-LV"/>
              </w:rPr>
            </w:pPr>
            <w:r w:rsidRPr="00054C4C">
              <w:rPr>
                <w:sz w:val="18"/>
                <w:szCs w:val="18"/>
                <w:lang w:eastAsia="lv-LV"/>
              </w:rPr>
              <w:t>(2019)</w:t>
            </w:r>
          </w:p>
        </w:tc>
        <w:tc>
          <w:tcPr>
            <w:tcW w:w="624"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p>
        </w:tc>
      </w:tr>
      <w:tr w:rsidR="008854FD" w:rsidRPr="00D414E5" w:rsidTr="00174760">
        <w:trPr>
          <w:trHeight w:val="567"/>
        </w:trPr>
        <w:tc>
          <w:tcPr>
            <w:tcW w:w="2266" w:type="pct"/>
          </w:tcPr>
          <w:p w:rsidR="008854FD" w:rsidRPr="00D414E5" w:rsidRDefault="008854FD" w:rsidP="00174760">
            <w:pPr>
              <w:spacing w:after="0"/>
              <w:ind w:firstLine="0"/>
              <w:rPr>
                <w:b/>
                <w:i/>
                <w:sz w:val="18"/>
                <w:szCs w:val="18"/>
                <w:lang w:eastAsia="lv-LV"/>
              </w:rPr>
            </w:pPr>
            <w:r w:rsidRPr="00D414E5">
              <w:rPr>
                <w:i/>
                <w:sz w:val="18"/>
                <w:szCs w:val="18"/>
                <w:lang w:eastAsia="lv-LV" w:bidi="lo-LA"/>
              </w:rPr>
              <w:t>Bērnu un jauniešu ar speciālām vajadzībām īpatsvars, kas turpina izglītību pēc</w:t>
            </w:r>
            <w:r>
              <w:rPr>
                <w:i/>
                <w:sz w:val="18"/>
                <w:szCs w:val="18"/>
                <w:lang w:eastAsia="lv-LV" w:bidi="lo-LA"/>
              </w:rPr>
              <w:t xml:space="preserve"> obligātās izglītības iegūšanas (</w:t>
            </w:r>
            <w:r w:rsidRPr="00D414E5">
              <w:rPr>
                <w:i/>
                <w:sz w:val="18"/>
                <w:szCs w:val="18"/>
                <w:lang w:eastAsia="lv-LV" w:bidi="lo-LA"/>
              </w:rPr>
              <w:t>%</w:t>
            </w:r>
            <w:r>
              <w:rPr>
                <w:i/>
                <w:sz w:val="18"/>
                <w:szCs w:val="18"/>
                <w:lang w:eastAsia="lv-LV" w:bidi="lo-LA"/>
              </w:rPr>
              <w:t>)</w:t>
            </w:r>
            <w:r w:rsidRPr="00D414E5">
              <w:rPr>
                <w:i/>
                <w:sz w:val="18"/>
                <w:szCs w:val="18"/>
                <w:lang w:eastAsia="lv-LV" w:bidi="lo-LA"/>
              </w:rPr>
              <w:t xml:space="preserve"> [79]</w:t>
            </w:r>
          </w:p>
        </w:tc>
        <w:tc>
          <w:tcPr>
            <w:tcW w:w="1485" w:type="pct"/>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 2027. gadam</w:t>
            </w:r>
          </w:p>
        </w:tc>
        <w:tc>
          <w:tcPr>
            <w:tcW w:w="625" w:type="pct"/>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28,0</w:t>
            </w:r>
          </w:p>
        </w:tc>
        <w:tc>
          <w:tcPr>
            <w:tcW w:w="624" w:type="pct"/>
            <w:vAlign w:val="center"/>
          </w:tcPr>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33,0</w:t>
            </w:r>
          </w:p>
          <w:p w:rsidR="008854FD" w:rsidRPr="00D414E5" w:rsidRDefault="008854FD" w:rsidP="00174760">
            <w:pPr>
              <w:spacing w:after="0"/>
              <w:ind w:firstLine="0"/>
              <w:jc w:val="center"/>
              <w:rPr>
                <w:i/>
                <w:sz w:val="18"/>
                <w:szCs w:val="18"/>
                <w:lang w:eastAsia="lv-LV"/>
              </w:rPr>
            </w:pPr>
            <w:r w:rsidRPr="00D414E5">
              <w:rPr>
                <w:i/>
                <w:sz w:val="18"/>
                <w:szCs w:val="18"/>
                <w:lang w:eastAsia="lv-LV" w:bidi="lo-LA"/>
              </w:rPr>
              <w:t>(2024)</w:t>
            </w:r>
          </w:p>
        </w:tc>
      </w:tr>
      <w:tr w:rsidR="008854FD" w:rsidRPr="00D414E5" w:rsidTr="00174760">
        <w:trPr>
          <w:trHeight w:val="567"/>
        </w:trPr>
        <w:tc>
          <w:tcPr>
            <w:tcW w:w="2266" w:type="pct"/>
          </w:tcPr>
          <w:p w:rsidR="008854FD" w:rsidRPr="00D414E5" w:rsidRDefault="008854FD" w:rsidP="00174760">
            <w:pPr>
              <w:spacing w:after="0"/>
              <w:ind w:firstLine="0"/>
              <w:rPr>
                <w:i/>
                <w:sz w:val="18"/>
                <w:szCs w:val="18"/>
                <w:lang w:eastAsia="lv-LV"/>
              </w:rPr>
            </w:pPr>
            <w:r w:rsidRPr="00D414E5">
              <w:rPr>
                <w:i/>
                <w:sz w:val="18"/>
                <w:szCs w:val="18"/>
                <w:lang w:eastAsia="lv-LV" w:bidi="lo-LA"/>
              </w:rPr>
              <w:t>Personu ar invaliditāti īpatsvars, kas ir reģistrētas Valsts sociālās apdrošināšanas aģentūras uzskaitē kā strādājošas, (% no kopējā pilngadīgo personu ar invaliditāti skaita)</w:t>
            </w:r>
          </w:p>
        </w:tc>
        <w:tc>
          <w:tcPr>
            <w:tcW w:w="1485" w:type="pct"/>
          </w:tcPr>
          <w:p w:rsidR="008854FD" w:rsidRPr="00D414E5" w:rsidRDefault="008854FD" w:rsidP="00174760">
            <w:pPr>
              <w:spacing w:after="0"/>
              <w:ind w:firstLine="0"/>
              <w:rPr>
                <w:i/>
                <w:sz w:val="18"/>
                <w:szCs w:val="18"/>
                <w:lang w:eastAsia="lv-LV"/>
              </w:rPr>
            </w:pPr>
            <w:r w:rsidRPr="006913E6">
              <w:rPr>
                <w:i/>
                <w:sz w:val="18"/>
                <w:szCs w:val="18"/>
                <w:lang w:eastAsia="lv-LV"/>
              </w:rPr>
              <w:t>Apvienoto Nāciju Organizācijas Konvencijas par personu ar invaliditāti tiesībām īstenošanas pamatnostādnes 2014.</w:t>
            </w:r>
            <w:r>
              <w:rPr>
                <w:i/>
                <w:sz w:val="18"/>
                <w:szCs w:val="18"/>
                <w:lang w:eastAsia="lv-LV"/>
              </w:rPr>
              <w:t xml:space="preserve"> </w:t>
            </w:r>
            <w:r w:rsidRPr="00D414E5">
              <w:rPr>
                <w:i/>
                <w:sz w:val="18"/>
                <w:szCs w:val="18"/>
                <w:lang w:eastAsia="lv-LV"/>
              </w:rPr>
              <w:t>–</w:t>
            </w:r>
            <w:r w:rsidRPr="006913E6">
              <w:rPr>
                <w:i/>
                <w:sz w:val="18"/>
                <w:szCs w:val="18"/>
                <w:lang w:eastAsia="lv-LV"/>
              </w:rPr>
              <w:t xml:space="preserve"> 2020.</w:t>
            </w:r>
            <w:r>
              <w:rPr>
                <w:i/>
                <w:sz w:val="18"/>
                <w:szCs w:val="18"/>
                <w:lang w:eastAsia="lv-LV"/>
              </w:rPr>
              <w:t xml:space="preserve"> </w:t>
            </w:r>
            <w:r w:rsidRPr="006913E6">
              <w:rPr>
                <w:i/>
                <w:sz w:val="18"/>
                <w:szCs w:val="18"/>
                <w:lang w:eastAsia="lv-LV"/>
              </w:rPr>
              <w:t>gadam</w:t>
            </w:r>
          </w:p>
        </w:tc>
        <w:tc>
          <w:tcPr>
            <w:tcW w:w="625" w:type="pct"/>
            <w:vAlign w:val="center"/>
          </w:tcPr>
          <w:p w:rsidR="008854FD" w:rsidRPr="00D414E5" w:rsidRDefault="008854FD" w:rsidP="00174760">
            <w:pPr>
              <w:spacing w:after="0"/>
              <w:ind w:firstLine="0"/>
              <w:jc w:val="center"/>
              <w:rPr>
                <w:i/>
                <w:sz w:val="18"/>
                <w:szCs w:val="18"/>
                <w:lang w:eastAsia="lv-LV"/>
              </w:rPr>
            </w:pPr>
            <w:r w:rsidRPr="00D414E5">
              <w:rPr>
                <w:i/>
                <w:sz w:val="18"/>
                <w:szCs w:val="18"/>
                <w:lang w:eastAsia="lv-LV" w:bidi="lo-LA"/>
              </w:rPr>
              <w:t>27,2</w:t>
            </w:r>
          </w:p>
        </w:tc>
        <w:tc>
          <w:tcPr>
            <w:tcW w:w="624" w:type="pct"/>
            <w:vAlign w:val="center"/>
          </w:tcPr>
          <w:p w:rsidR="008854FD" w:rsidRPr="00D414E5" w:rsidRDefault="008854FD" w:rsidP="00174760">
            <w:pPr>
              <w:spacing w:after="0"/>
              <w:ind w:firstLine="0"/>
              <w:jc w:val="center"/>
              <w:rPr>
                <w:i/>
                <w:sz w:val="18"/>
                <w:szCs w:val="18"/>
                <w:lang w:eastAsia="lv-LV" w:bidi="lo-LA"/>
              </w:rPr>
            </w:pPr>
            <w:r w:rsidRPr="00D414E5">
              <w:rPr>
                <w:i/>
                <w:sz w:val="18"/>
                <w:szCs w:val="18"/>
                <w:lang w:eastAsia="lv-LV" w:bidi="lo-LA"/>
              </w:rPr>
              <w:t>29,0</w:t>
            </w:r>
          </w:p>
          <w:p w:rsidR="008854FD" w:rsidRPr="00D414E5" w:rsidRDefault="008854FD" w:rsidP="00174760">
            <w:pPr>
              <w:spacing w:after="0"/>
              <w:ind w:firstLine="0"/>
              <w:jc w:val="center"/>
              <w:rPr>
                <w:i/>
                <w:sz w:val="18"/>
                <w:szCs w:val="18"/>
                <w:lang w:eastAsia="lv-LV"/>
              </w:rPr>
            </w:pPr>
            <w:r w:rsidRPr="00D414E5">
              <w:rPr>
                <w:i/>
                <w:sz w:val="18"/>
                <w:szCs w:val="18"/>
                <w:lang w:eastAsia="lv-LV" w:bidi="lo-LA"/>
              </w:rPr>
              <w:t>(2021)</w:t>
            </w:r>
          </w:p>
        </w:tc>
      </w:tr>
      <w:tr w:rsidR="008854FD" w:rsidRPr="00D414E5" w:rsidTr="00174760">
        <w:trPr>
          <w:trHeight w:val="217"/>
        </w:trPr>
        <w:tc>
          <w:tcPr>
            <w:tcW w:w="2266" w:type="pct"/>
          </w:tcPr>
          <w:p w:rsidR="008854FD" w:rsidRPr="00D414E5" w:rsidRDefault="008854FD" w:rsidP="00174760">
            <w:pPr>
              <w:spacing w:after="0"/>
              <w:ind w:firstLine="0"/>
              <w:rPr>
                <w:i/>
                <w:sz w:val="18"/>
                <w:szCs w:val="18"/>
                <w:lang w:eastAsia="lv-LV" w:bidi="lo-LA"/>
              </w:rPr>
            </w:pPr>
            <w:r w:rsidRPr="00D414E5">
              <w:rPr>
                <w:b/>
                <w:bCs/>
                <w:sz w:val="18"/>
                <w:szCs w:val="18"/>
                <w:lang w:eastAsia="lv-LV"/>
              </w:rPr>
              <w:t xml:space="preserve">Valdības rīcības plāns </w:t>
            </w:r>
          </w:p>
        </w:tc>
        <w:tc>
          <w:tcPr>
            <w:tcW w:w="2734" w:type="pct"/>
            <w:gridSpan w:val="3"/>
          </w:tcPr>
          <w:p w:rsidR="008854FD" w:rsidRPr="00D414E5" w:rsidRDefault="008854FD" w:rsidP="00174760">
            <w:pPr>
              <w:spacing w:after="0"/>
              <w:ind w:firstLine="0"/>
              <w:rPr>
                <w:i/>
                <w:sz w:val="18"/>
                <w:szCs w:val="18"/>
                <w:lang w:eastAsia="lv-LV" w:bidi="lo-LA"/>
              </w:rPr>
            </w:pPr>
            <w:r w:rsidRPr="00D414E5">
              <w:rPr>
                <w:i/>
                <w:iCs/>
                <w:sz w:val="18"/>
                <w:szCs w:val="18"/>
                <w:lang w:eastAsia="lv-LV"/>
              </w:rPr>
              <w:t>112., 113.</w:t>
            </w:r>
          </w:p>
        </w:tc>
      </w:tr>
    </w:tbl>
    <w:p w:rsidR="008854FD" w:rsidRPr="007A4C9C" w:rsidRDefault="008854FD" w:rsidP="008854FD">
      <w:pPr>
        <w:spacing w:after="0"/>
        <w:ind w:firstLine="0"/>
        <w:jc w:val="left"/>
        <w:rPr>
          <w:sz w:val="18"/>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Izdevumi kopā</w:t>
            </w:r>
            <w:r w:rsidRPr="00D414E5">
              <w:rPr>
                <w:sz w:val="18"/>
                <w:szCs w:val="18"/>
                <w:lang w:eastAsia="lv-LV"/>
              </w:rPr>
              <w:t>,</w:t>
            </w:r>
            <w:r w:rsidRPr="00D414E5">
              <w:rPr>
                <w:b/>
                <w:sz w:val="18"/>
                <w:szCs w:val="18"/>
                <w:vertAlign w:val="superscript"/>
                <w:lang w:eastAsia="lv-LV"/>
              </w:rPr>
              <w:t xml:space="preserve">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63" w:type="dxa"/>
            <w:tcBorders>
              <w:bottom w:val="single" w:sz="4" w:space="0" w:color="auto"/>
            </w:tcBorders>
          </w:tcPr>
          <w:p w:rsidR="008854FD" w:rsidRPr="00D414E5" w:rsidRDefault="008854FD" w:rsidP="00174760">
            <w:pPr>
              <w:spacing w:after="0"/>
              <w:ind w:firstLine="0"/>
              <w:jc w:val="right"/>
              <w:rPr>
                <w:b/>
                <w:sz w:val="18"/>
                <w:szCs w:val="18"/>
                <w:lang w:eastAsia="lv-LV"/>
              </w:rPr>
            </w:pPr>
            <w:r w:rsidRPr="00D414E5">
              <w:rPr>
                <w:b/>
                <w:sz w:val="18"/>
                <w:szCs w:val="18"/>
                <w:lang w:eastAsia="lv-LV"/>
              </w:rPr>
              <w:t>3 195 567</w:t>
            </w:r>
          </w:p>
        </w:tc>
        <w:tc>
          <w:tcPr>
            <w:tcW w:w="1166" w:type="dxa"/>
            <w:tcBorders>
              <w:bottom w:val="single" w:sz="4" w:space="0" w:color="auto"/>
            </w:tcBorders>
          </w:tcPr>
          <w:p w:rsidR="008854FD" w:rsidRPr="00D414E5" w:rsidRDefault="008854FD" w:rsidP="00174760">
            <w:pPr>
              <w:spacing w:after="0"/>
              <w:ind w:firstLine="0"/>
              <w:jc w:val="right"/>
              <w:rPr>
                <w:b/>
                <w:sz w:val="18"/>
                <w:szCs w:val="18"/>
                <w:lang w:eastAsia="lv-LV"/>
              </w:rPr>
            </w:pPr>
            <w:r w:rsidRPr="00D414E5">
              <w:rPr>
                <w:b/>
                <w:sz w:val="18"/>
                <w:szCs w:val="18"/>
                <w:lang w:eastAsia="lv-LV"/>
              </w:rPr>
              <w:t>2 757 188</w:t>
            </w:r>
          </w:p>
        </w:tc>
        <w:tc>
          <w:tcPr>
            <w:tcW w:w="1166" w:type="dxa"/>
            <w:tcBorders>
              <w:bottom w:val="single" w:sz="4" w:space="0" w:color="auto"/>
            </w:tcBorders>
          </w:tcPr>
          <w:p w:rsidR="008854FD" w:rsidRPr="00D414E5" w:rsidRDefault="008854FD" w:rsidP="00174760">
            <w:pPr>
              <w:spacing w:after="0"/>
              <w:ind w:firstLine="0"/>
              <w:jc w:val="right"/>
              <w:rPr>
                <w:b/>
                <w:sz w:val="18"/>
                <w:szCs w:val="18"/>
                <w:lang w:eastAsia="lv-LV"/>
              </w:rPr>
            </w:pPr>
            <w:r w:rsidRPr="00D414E5">
              <w:rPr>
                <w:b/>
                <w:sz w:val="18"/>
                <w:szCs w:val="18"/>
                <w:lang w:eastAsia="lv-LV"/>
              </w:rPr>
              <w:t>3 378 626</w:t>
            </w:r>
          </w:p>
        </w:tc>
        <w:tc>
          <w:tcPr>
            <w:tcW w:w="1165" w:type="dxa"/>
            <w:tcBorders>
              <w:bottom w:val="single" w:sz="4" w:space="0" w:color="auto"/>
            </w:tcBorders>
          </w:tcPr>
          <w:p w:rsidR="008854FD" w:rsidRPr="00D414E5" w:rsidRDefault="008854FD" w:rsidP="00174760">
            <w:pPr>
              <w:spacing w:after="0"/>
              <w:ind w:firstLine="0"/>
              <w:jc w:val="right"/>
              <w:rPr>
                <w:b/>
                <w:sz w:val="18"/>
                <w:szCs w:val="18"/>
                <w:lang w:eastAsia="lv-LV"/>
              </w:rPr>
            </w:pPr>
            <w:r w:rsidRPr="00D414E5">
              <w:rPr>
                <w:b/>
                <w:sz w:val="18"/>
                <w:szCs w:val="18"/>
                <w:lang w:eastAsia="lv-LV"/>
              </w:rPr>
              <w:t>3 245 661</w:t>
            </w:r>
          </w:p>
        </w:tc>
        <w:tc>
          <w:tcPr>
            <w:tcW w:w="1168" w:type="dxa"/>
            <w:tcBorders>
              <w:bottom w:val="single" w:sz="4" w:space="0" w:color="auto"/>
            </w:tcBorders>
          </w:tcPr>
          <w:p w:rsidR="008854FD" w:rsidRPr="00D414E5" w:rsidRDefault="008854FD" w:rsidP="00174760">
            <w:pPr>
              <w:spacing w:after="0"/>
              <w:ind w:firstLine="5"/>
              <w:jc w:val="right"/>
              <w:rPr>
                <w:b/>
                <w:sz w:val="18"/>
                <w:szCs w:val="18"/>
              </w:rPr>
            </w:pPr>
            <w:r w:rsidRPr="00D414E5">
              <w:rPr>
                <w:b/>
                <w:sz w:val="18"/>
                <w:szCs w:val="18"/>
              </w:rPr>
              <w:t>3 116 981</w:t>
            </w:r>
          </w:p>
        </w:tc>
      </w:tr>
      <w:tr w:rsidR="008854FD" w:rsidRPr="00D414E5" w:rsidTr="00174760">
        <w:trPr>
          <w:trHeight w:val="163"/>
        </w:trPr>
        <w:tc>
          <w:tcPr>
            <w:tcW w:w="3246" w:type="dxa"/>
            <w:vMerge/>
            <w:tcBorders>
              <w:right w:val="single" w:sz="4" w:space="0" w:color="auto"/>
            </w:tcBorders>
          </w:tcPr>
          <w:p w:rsidR="008854FD" w:rsidRPr="00D414E5" w:rsidRDefault="008854FD" w:rsidP="00174760">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b/>
                <w:sz w:val="18"/>
                <w:szCs w:val="18"/>
              </w:rPr>
            </w:pPr>
            <w:r w:rsidRPr="00D414E5">
              <w:rPr>
                <w:b/>
                <w:sz w:val="18"/>
                <w:szCs w:val="18"/>
              </w:rPr>
              <w:t>109,8</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b/>
                <w:sz w:val="18"/>
                <w:szCs w:val="18"/>
              </w:rPr>
            </w:pPr>
            <w:r w:rsidRPr="00D414E5">
              <w:rPr>
                <w:b/>
                <w:sz w:val="18"/>
                <w:szCs w:val="18"/>
              </w:rPr>
              <w:t>117,7</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b/>
                <w:sz w:val="18"/>
                <w:szCs w:val="18"/>
              </w:rPr>
            </w:pPr>
            <w:r w:rsidRPr="00D414E5">
              <w:rPr>
                <w:b/>
                <w:sz w:val="18"/>
                <w:szCs w:val="18"/>
              </w:rPr>
              <w:t>118,8</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b/>
                <w:sz w:val="18"/>
                <w:szCs w:val="18"/>
              </w:rPr>
            </w:pPr>
            <w:r w:rsidRPr="00D414E5">
              <w:rPr>
                <w:b/>
                <w:sz w:val="18"/>
                <w:szCs w:val="18"/>
              </w:rPr>
              <w:t>118</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5"/>
              <w:jc w:val="right"/>
              <w:rPr>
                <w:b/>
                <w:sz w:val="18"/>
                <w:szCs w:val="18"/>
              </w:rPr>
            </w:pPr>
            <w:r w:rsidRPr="00D414E5">
              <w:rPr>
                <w:b/>
                <w:sz w:val="18"/>
                <w:szCs w:val="18"/>
              </w:rPr>
              <w:t>116,7</w:t>
            </w:r>
          </w:p>
        </w:tc>
      </w:tr>
      <w:tr w:rsidR="008854FD" w:rsidRPr="00D414E5" w:rsidTr="00174760">
        <w:trPr>
          <w:trHeight w:val="142"/>
        </w:trPr>
        <w:tc>
          <w:tcPr>
            <w:tcW w:w="3246" w:type="dxa"/>
            <w:vMerge w:val="restart"/>
            <w:tcBorders>
              <w:right w:val="single" w:sz="4" w:space="0" w:color="auto"/>
            </w:tcBorders>
            <w:vAlign w:val="center"/>
          </w:tcPr>
          <w:p w:rsidR="008854FD" w:rsidRPr="00D414E5" w:rsidRDefault="008854FD" w:rsidP="007A4C9C">
            <w:pPr>
              <w:spacing w:after="0"/>
              <w:ind w:firstLine="318"/>
              <w:rPr>
                <w:sz w:val="18"/>
                <w:szCs w:val="18"/>
                <w:lang w:eastAsia="lv-LV"/>
              </w:rPr>
            </w:pPr>
            <w:r w:rsidRPr="00D414E5">
              <w:rPr>
                <w:sz w:val="18"/>
                <w:szCs w:val="18"/>
                <w:lang w:eastAsia="lv-LV"/>
              </w:rPr>
              <w:t xml:space="preserve">05.62.00 Invaliditātes ekspertīžu nodrošināšana </w:t>
            </w: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2 773 477</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2 757 188</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3 116 981</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3 116 981</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3 116 981</w:t>
            </w:r>
          </w:p>
        </w:tc>
      </w:tr>
      <w:tr w:rsidR="008854FD" w:rsidRPr="00D414E5" w:rsidTr="00174760">
        <w:trPr>
          <w:trHeight w:val="142"/>
        </w:trPr>
        <w:tc>
          <w:tcPr>
            <w:tcW w:w="3246" w:type="dxa"/>
            <w:vMerge/>
            <w:tcBorders>
              <w:right w:val="single" w:sz="4" w:space="0" w:color="auto"/>
            </w:tcBorders>
            <w:vAlign w:val="center"/>
          </w:tcPr>
          <w:p w:rsidR="008854FD" w:rsidRPr="00D414E5" w:rsidRDefault="008854FD" w:rsidP="007A4C9C">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105,9</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117,7</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116,7</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116,7</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116,7</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lang w:eastAsia="lv-LV"/>
              </w:rPr>
            </w:pPr>
            <w:r w:rsidRPr="00D414E5">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vAlign w:val="center"/>
          </w:tcPr>
          <w:p w:rsidR="008854FD" w:rsidRPr="00D414E5" w:rsidRDefault="008854FD" w:rsidP="00174760">
            <w:pPr>
              <w:spacing w:after="0"/>
              <w:ind w:firstLine="0"/>
              <w:jc w:val="right"/>
              <w:rPr>
                <w:sz w:val="18"/>
                <w:szCs w:val="18"/>
              </w:rPr>
            </w:pPr>
            <w:r w:rsidRPr="00D414E5">
              <w:rPr>
                <w:sz w:val="18"/>
                <w:szCs w:val="18"/>
              </w:rPr>
              <w:t>316 001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261 645</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128 680</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7A4C9C">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2,1</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1,3</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lang w:eastAsia="lv-LV"/>
              </w:rPr>
            </w:pPr>
            <w:r w:rsidRPr="00D414E5">
              <w:rPr>
                <w:i/>
                <w:sz w:val="18"/>
                <w:szCs w:val="18"/>
                <w:lang w:eastAsia="lv-LV"/>
              </w:rPr>
              <w:t>Projekts “Invaliditātes ekspertīzes pakalpojumu kvalitātes uzlabošana” Nr.2.2.1.1/19/I/004</w:t>
            </w:r>
          </w:p>
        </w:tc>
        <w:tc>
          <w:tcPr>
            <w:tcW w:w="1163" w:type="dxa"/>
            <w:tcBorders>
              <w:top w:val="single" w:sz="4" w:space="0" w:color="auto"/>
              <w:left w:val="single" w:sz="4" w:space="0" w:color="auto"/>
              <w:bottom w:val="single" w:sz="4" w:space="0" w:color="auto"/>
              <w:right w:val="single" w:sz="4" w:space="0" w:color="auto"/>
            </w:tcBorders>
            <w:vAlign w:val="center"/>
          </w:tcPr>
          <w:p w:rsidR="008854FD" w:rsidRPr="00D414E5" w:rsidRDefault="008854FD" w:rsidP="00174760">
            <w:pPr>
              <w:spacing w:after="0"/>
              <w:ind w:firstLine="0"/>
              <w:jc w:val="right"/>
              <w:rPr>
                <w:i/>
                <w:iCs/>
                <w:sz w:val="18"/>
                <w:szCs w:val="18"/>
              </w:rPr>
            </w:pPr>
            <w:r w:rsidRPr="00D414E5">
              <w:rPr>
                <w:i/>
                <w:iCs/>
                <w:sz w:val="18"/>
                <w:szCs w:val="18"/>
              </w:rPr>
              <w:t>316 001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261 645</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128 680</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Borders>
              <w:right w:val="single" w:sz="4" w:space="0" w:color="auto"/>
            </w:tcBorders>
          </w:tcPr>
          <w:p w:rsidR="008854FD" w:rsidRPr="00D414E5" w:rsidRDefault="008854FD" w:rsidP="007A4C9C">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2,1</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1,3</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Borders>
              <w:right w:val="single" w:sz="4" w:space="0" w:color="auto"/>
            </w:tcBorders>
          </w:tcPr>
          <w:p w:rsidR="008854FD" w:rsidRPr="00D414E5" w:rsidRDefault="008854FD" w:rsidP="007A4C9C">
            <w:pPr>
              <w:spacing w:after="0"/>
              <w:ind w:firstLine="318"/>
              <w:rPr>
                <w:sz w:val="18"/>
                <w:szCs w:val="18"/>
                <w:lang w:eastAsia="lv-LV"/>
              </w:rPr>
            </w:pPr>
            <w:r w:rsidRPr="00D414E5">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vAlign w:val="center"/>
          </w:tcPr>
          <w:p w:rsidR="008854FD" w:rsidRPr="00D414E5" w:rsidRDefault="008854FD" w:rsidP="00174760">
            <w:pPr>
              <w:spacing w:after="0"/>
              <w:ind w:firstLine="0"/>
              <w:jc w:val="right"/>
              <w:rPr>
                <w:sz w:val="18"/>
                <w:szCs w:val="18"/>
              </w:rPr>
            </w:pPr>
            <w:r w:rsidRPr="00D414E5">
              <w:rPr>
                <w:sz w:val="18"/>
                <w:szCs w:val="18"/>
              </w:rPr>
              <w:t>93 941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Borders>
              <w:right w:val="single" w:sz="4" w:space="0" w:color="auto"/>
            </w:tcBorders>
            <w:vAlign w:val="center"/>
          </w:tcPr>
          <w:p w:rsidR="008854FD" w:rsidRPr="00D414E5" w:rsidRDefault="008854FD" w:rsidP="007A4C9C">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2,8</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Borders>
              <w:right w:val="single" w:sz="4" w:space="0" w:color="auto"/>
            </w:tcBorders>
            <w:vAlign w:val="center"/>
          </w:tcPr>
          <w:p w:rsidR="008854FD" w:rsidRPr="00D414E5" w:rsidRDefault="008854FD" w:rsidP="007A4C9C">
            <w:pPr>
              <w:spacing w:after="0"/>
              <w:ind w:firstLine="318"/>
              <w:rPr>
                <w:i/>
                <w:iCs/>
                <w:sz w:val="18"/>
                <w:szCs w:val="18"/>
                <w:lang w:eastAsia="lv-LV"/>
              </w:rPr>
            </w:pPr>
            <w:r w:rsidRPr="00D414E5">
              <w:rPr>
                <w:i/>
                <w:iCs/>
                <w:sz w:val="18"/>
                <w:szCs w:val="18"/>
                <w:lang w:eastAsia="lv-LV"/>
              </w:rPr>
              <w:t>Projekts “Bērnu invaliditātes noteikšanas sistēmas pilnveide” Nr. 9.1.4.3./16/I/001</w:t>
            </w:r>
          </w:p>
        </w:tc>
        <w:tc>
          <w:tcPr>
            <w:tcW w:w="1163" w:type="dxa"/>
            <w:tcBorders>
              <w:top w:val="single" w:sz="4" w:space="0" w:color="auto"/>
              <w:left w:val="single" w:sz="4" w:space="0" w:color="auto"/>
              <w:bottom w:val="single" w:sz="4" w:space="0" w:color="auto"/>
              <w:right w:val="single" w:sz="4" w:space="0" w:color="auto"/>
            </w:tcBorders>
            <w:vAlign w:val="center"/>
          </w:tcPr>
          <w:p w:rsidR="008854FD" w:rsidRPr="00D414E5" w:rsidRDefault="008854FD" w:rsidP="00174760">
            <w:pPr>
              <w:spacing w:after="0"/>
              <w:ind w:firstLine="0"/>
              <w:jc w:val="right"/>
              <w:rPr>
                <w:i/>
                <w:iCs/>
                <w:sz w:val="18"/>
                <w:szCs w:val="18"/>
              </w:rPr>
            </w:pPr>
            <w:r w:rsidRPr="00D414E5">
              <w:rPr>
                <w:i/>
                <w:iCs/>
                <w:sz w:val="18"/>
                <w:szCs w:val="18"/>
              </w:rPr>
              <w:t>93 941</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Borders>
              <w:right w:val="single" w:sz="4" w:space="0" w:color="auto"/>
            </w:tcBorders>
            <w:vAlign w:val="center"/>
          </w:tcPr>
          <w:p w:rsidR="008854FD" w:rsidRPr="00D414E5" w:rsidRDefault="008854FD" w:rsidP="007A4C9C">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i/>
                <w:iCs/>
                <w:sz w:val="18"/>
                <w:szCs w:val="18"/>
              </w:rPr>
            </w:pPr>
            <w:r w:rsidRPr="00D414E5">
              <w:rPr>
                <w:i/>
                <w:iCs/>
                <w:sz w:val="18"/>
                <w:szCs w:val="18"/>
              </w:rPr>
              <w:t>2,8</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Borders>
              <w:right w:val="single" w:sz="4" w:space="0" w:color="auto"/>
            </w:tcBorders>
            <w:vAlign w:val="center"/>
          </w:tcPr>
          <w:p w:rsidR="008854FD" w:rsidRPr="00D414E5" w:rsidRDefault="008854FD" w:rsidP="007A4C9C">
            <w:pPr>
              <w:spacing w:after="0"/>
              <w:ind w:firstLine="318"/>
              <w:rPr>
                <w:sz w:val="18"/>
                <w:szCs w:val="18"/>
                <w:lang w:eastAsia="lv-LV"/>
              </w:rPr>
            </w:pPr>
            <w:r w:rsidRPr="00D414E5">
              <w:rPr>
                <w:sz w:val="18"/>
                <w:szCs w:val="18"/>
              </w:rPr>
              <w:t>99.00.00 Līdzekļu neparedzētiem gadījumiem izlietojums</w:t>
            </w:r>
            <w:r>
              <w:rPr>
                <w:sz w:val="18"/>
                <w:szCs w:val="18"/>
                <w:vertAlign w:val="superscript"/>
              </w:rPr>
              <w:t>2</w:t>
            </w: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12 148</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Borders>
              <w:right w:val="single" w:sz="4" w:space="0" w:color="auto"/>
            </w:tcBorders>
            <w:vAlign w:val="center"/>
          </w:tcPr>
          <w:p w:rsidR="008854FD" w:rsidRPr="00D414E5" w:rsidRDefault="008854FD" w:rsidP="00174760">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iCs/>
                <w:sz w:val="18"/>
                <w:szCs w:val="18"/>
              </w:rPr>
            </w:pPr>
            <w:r w:rsidRPr="00D414E5">
              <w:rPr>
                <w:i/>
                <w:iCs/>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rsidR="008854FD" w:rsidRPr="00D414E5" w:rsidRDefault="008854FD" w:rsidP="00174760">
            <w:pPr>
              <w:spacing w:after="0"/>
              <w:jc w:val="center"/>
              <w:rPr>
                <w:b/>
                <w:i/>
                <w:sz w:val="18"/>
                <w:szCs w:val="18"/>
              </w:rPr>
            </w:pPr>
            <w:r w:rsidRPr="00D414E5">
              <w:rPr>
                <w:b/>
                <w:sz w:val="18"/>
                <w:szCs w:val="18"/>
                <w:lang w:eastAsia="lv-LV"/>
              </w:rPr>
              <w:t>Raksturojošākie darbības rezultatīvie rādītāji</w:t>
            </w:r>
          </w:p>
        </w:tc>
      </w:tr>
      <w:tr w:rsidR="008854FD" w:rsidRPr="00D414E5" w:rsidTr="00174760">
        <w:trPr>
          <w:trHeight w:val="142"/>
        </w:trPr>
        <w:tc>
          <w:tcPr>
            <w:tcW w:w="3246" w:type="dxa"/>
            <w:tcBorders>
              <w:top w:val="single" w:sz="4" w:space="0" w:color="auto"/>
            </w:tcBorders>
          </w:tcPr>
          <w:p w:rsidR="008854FD" w:rsidRPr="00D414E5" w:rsidRDefault="008854FD" w:rsidP="00174760">
            <w:pPr>
              <w:spacing w:after="0"/>
              <w:ind w:firstLine="0"/>
              <w:rPr>
                <w:i/>
                <w:sz w:val="18"/>
                <w:szCs w:val="18"/>
                <w:lang w:eastAsia="lv-LV"/>
              </w:rPr>
            </w:pPr>
            <w:r w:rsidRPr="00D414E5">
              <w:rPr>
                <w:i/>
                <w:sz w:val="18"/>
                <w:szCs w:val="18"/>
                <w:lang w:eastAsia="lv-LV" w:bidi="lo-LA"/>
              </w:rPr>
              <w:t>Saņemtie iesniegumi invaliditātes ekspertīzei (skaits)</w:t>
            </w:r>
          </w:p>
        </w:tc>
        <w:tc>
          <w:tcPr>
            <w:tcW w:w="1163" w:type="dxa"/>
            <w:tcBorders>
              <w:top w:val="single" w:sz="4" w:space="0" w:color="auto"/>
            </w:tcBorders>
          </w:tcPr>
          <w:p w:rsidR="008854FD" w:rsidRPr="00D414E5" w:rsidRDefault="008854FD" w:rsidP="00174760">
            <w:pPr>
              <w:spacing w:after="0"/>
              <w:ind w:firstLine="0"/>
              <w:jc w:val="center"/>
              <w:rPr>
                <w:sz w:val="18"/>
                <w:szCs w:val="18"/>
              </w:rPr>
            </w:pPr>
            <w:r w:rsidRPr="00D414E5">
              <w:rPr>
                <w:sz w:val="18"/>
                <w:szCs w:val="18"/>
              </w:rPr>
              <w:t>70 271</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70 000</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70 000</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70 000</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70 000</w:t>
            </w:r>
          </w:p>
        </w:tc>
      </w:tr>
      <w:tr w:rsidR="008854FD" w:rsidRPr="00D414E5" w:rsidTr="00174760">
        <w:trPr>
          <w:trHeight w:val="142"/>
        </w:trPr>
        <w:tc>
          <w:tcPr>
            <w:tcW w:w="3246" w:type="dxa"/>
          </w:tcPr>
          <w:p w:rsidR="008854FD" w:rsidRPr="00D414E5" w:rsidRDefault="008854FD" w:rsidP="00174760">
            <w:pPr>
              <w:spacing w:after="0"/>
              <w:ind w:firstLine="0"/>
              <w:rPr>
                <w:i/>
                <w:iCs/>
                <w:sz w:val="18"/>
                <w:szCs w:val="18"/>
                <w:lang w:eastAsia="lv-LV" w:bidi="lo-LA"/>
              </w:rPr>
            </w:pPr>
            <w:r w:rsidRPr="00D414E5">
              <w:rPr>
                <w:i/>
                <w:iCs/>
                <w:sz w:val="18"/>
                <w:szCs w:val="18"/>
              </w:rPr>
              <w:t xml:space="preserve">Pirmreizējās </w:t>
            </w:r>
            <w:r>
              <w:rPr>
                <w:i/>
                <w:iCs/>
                <w:sz w:val="18"/>
                <w:szCs w:val="18"/>
              </w:rPr>
              <w:t>invaliditātes ekspertīze</w:t>
            </w:r>
            <w:r w:rsidRPr="00D414E5">
              <w:rPr>
                <w:i/>
                <w:iCs/>
                <w:sz w:val="18"/>
                <w:szCs w:val="18"/>
              </w:rPr>
              <w:t xml:space="preserve"> (skaits)</w:t>
            </w:r>
          </w:p>
        </w:tc>
        <w:tc>
          <w:tcPr>
            <w:tcW w:w="1163" w:type="dxa"/>
          </w:tcPr>
          <w:p w:rsidR="008854FD" w:rsidRPr="00D414E5" w:rsidRDefault="008854FD" w:rsidP="00174760">
            <w:pPr>
              <w:spacing w:after="0"/>
              <w:ind w:firstLine="0"/>
              <w:jc w:val="center"/>
              <w:rPr>
                <w:iCs/>
                <w:sz w:val="18"/>
                <w:szCs w:val="18"/>
              </w:rPr>
            </w:pPr>
            <w:r w:rsidRPr="00D414E5">
              <w:rPr>
                <w:iCs/>
                <w:sz w:val="18"/>
                <w:szCs w:val="18"/>
              </w:rPr>
              <w:t>24 307</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25 000</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25 000</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25 000</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lang w:eastAsia="lv-LV" w:bidi="lo-LA"/>
              </w:rPr>
              <w:t>25 000</w:t>
            </w:r>
          </w:p>
        </w:tc>
      </w:tr>
      <w:tr w:rsidR="008854FD" w:rsidRPr="00D414E5" w:rsidTr="00174760">
        <w:trPr>
          <w:trHeight w:val="142"/>
        </w:trPr>
        <w:tc>
          <w:tcPr>
            <w:tcW w:w="3246" w:type="dxa"/>
          </w:tcPr>
          <w:p w:rsidR="008854FD" w:rsidRPr="00D414E5" w:rsidRDefault="008854FD" w:rsidP="00174760">
            <w:pPr>
              <w:spacing w:after="0"/>
              <w:ind w:firstLine="0"/>
              <w:rPr>
                <w:i/>
                <w:iCs/>
                <w:sz w:val="18"/>
                <w:szCs w:val="18"/>
                <w:vertAlign w:val="superscript"/>
                <w:lang w:eastAsia="lv-LV" w:bidi="lo-LA"/>
              </w:rPr>
            </w:pPr>
            <w:r w:rsidRPr="00D414E5">
              <w:rPr>
                <w:i/>
                <w:iCs/>
                <w:sz w:val="18"/>
                <w:szCs w:val="18"/>
              </w:rPr>
              <w:t>Atkā</w:t>
            </w:r>
            <w:r>
              <w:rPr>
                <w:i/>
                <w:iCs/>
                <w:sz w:val="18"/>
                <w:szCs w:val="18"/>
              </w:rPr>
              <w:t>rtotās invaliditātes ekspertīze</w:t>
            </w:r>
            <w:r w:rsidRPr="00D414E5">
              <w:rPr>
                <w:i/>
                <w:iCs/>
                <w:sz w:val="18"/>
                <w:szCs w:val="18"/>
              </w:rPr>
              <w:t xml:space="preserve"> (skaits)</w:t>
            </w:r>
          </w:p>
        </w:tc>
        <w:tc>
          <w:tcPr>
            <w:tcW w:w="1163" w:type="dxa"/>
          </w:tcPr>
          <w:p w:rsidR="008854FD" w:rsidRPr="00D414E5" w:rsidRDefault="008854FD" w:rsidP="00174760">
            <w:pPr>
              <w:spacing w:after="0"/>
              <w:ind w:firstLine="0"/>
              <w:jc w:val="center"/>
              <w:rPr>
                <w:iCs/>
                <w:sz w:val="18"/>
                <w:szCs w:val="18"/>
              </w:rPr>
            </w:pPr>
            <w:r w:rsidRPr="00D414E5">
              <w:rPr>
                <w:iCs/>
                <w:sz w:val="18"/>
                <w:szCs w:val="18"/>
              </w:rPr>
              <w:t>41 829</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43 000</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43 000</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lang w:eastAsia="lv-LV" w:bidi="lo-LA"/>
              </w:rPr>
            </w:pPr>
            <w:r w:rsidRPr="00D414E5">
              <w:rPr>
                <w:iCs/>
                <w:sz w:val="18"/>
                <w:szCs w:val="18"/>
                <w:lang w:eastAsia="lv-LV" w:bidi="lo-LA"/>
              </w:rPr>
              <w:t>43 000</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iCs/>
                <w:sz w:val="18"/>
                <w:szCs w:val="18"/>
              </w:rPr>
            </w:pPr>
            <w:r w:rsidRPr="00D414E5">
              <w:rPr>
                <w:iCs/>
                <w:sz w:val="18"/>
                <w:szCs w:val="18"/>
                <w:lang w:eastAsia="lv-LV" w:bidi="lo-LA"/>
              </w:rPr>
              <w:t>43 000</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Kvalitātes rādītāji</w:t>
            </w:r>
          </w:p>
        </w:tc>
      </w:tr>
      <w:tr w:rsidR="008854FD" w:rsidRPr="006913E6" w:rsidTr="00174760">
        <w:trPr>
          <w:trHeight w:val="693"/>
        </w:trPr>
        <w:tc>
          <w:tcPr>
            <w:tcW w:w="3246" w:type="dxa"/>
          </w:tcPr>
          <w:p w:rsidR="008854FD" w:rsidRPr="006913E6" w:rsidRDefault="008854FD" w:rsidP="00174760">
            <w:pPr>
              <w:spacing w:after="0"/>
              <w:ind w:firstLine="0"/>
              <w:rPr>
                <w:i/>
                <w:sz w:val="18"/>
                <w:szCs w:val="18"/>
                <w:lang w:eastAsia="lv-LV"/>
              </w:rPr>
            </w:pPr>
            <w:r w:rsidRPr="006913E6">
              <w:rPr>
                <w:i/>
                <w:sz w:val="18"/>
                <w:szCs w:val="18"/>
                <w:lang w:eastAsia="lv-LV" w:bidi="lo-LA"/>
              </w:rPr>
              <w:t>Sertificētu ārstu apmācība prognozējamas invaliditātes un invaliditātes ekspertīzes veikšanai Veselības un darbspēju ekspertīzes ārstu valsts komisijā (personu skaits gadā)</w:t>
            </w:r>
          </w:p>
        </w:tc>
        <w:tc>
          <w:tcPr>
            <w:tcW w:w="1163" w:type="dxa"/>
          </w:tcPr>
          <w:p w:rsidR="008854FD" w:rsidRPr="006913E6" w:rsidRDefault="008854FD" w:rsidP="00174760">
            <w:pPr>
              <w:spacing w:after="0"/>
              <w:ind w:firstLine="0"/>
              <w:jc w:val="center"/>
              <w:rPr>
                <w:sz w:val="18"/>
                <w:szCs w:val="18"/>
              </w:rPr>
            </w:pPr>
            <w:r w:rsidRPr="006913E6">
              <w:rPr>
                <w:sz w:val="18"/>
                <w:szCs w:val="18"/>
              </w:rPr>
              <w:t>9</w:t>
            </w:r>
          </w:p>
        </w:tc>
        <w:tc>
          <w:tcPr>
            <w:tcW w:w="1166" w:type="dxa"/>
          </w:tcPr>
          <w:p w:rsidR="008854FD" w:rsidRPr="006913E6" w:rsidRDefault="008854FD" w:rsidP="00174760">
            <w:pPr>
              <w:spacing w:after="0"/>
              <w:ind w:firstLine="0"/>
              <w:jc w:val="center"/>
              <w:rPr>
                <w:sz w:val="18"/>
                <w:szCs w:val="18"/>
              </w:rPr>
            </w:pPr>
            <w:r w:rsidRPr="006913E6">
              <w:rPr>
                <w:sz w:val="18"/>
                <w:szCs w:val="18"/>
                <w:lang w:eastAsia="lv-LV" w:bidi="lo-LA"/>
              </w:rPr>
              <w:t>2</w:t>
            </w:r>
          </w:p>
        </w:tc>
        <w:tc>
          <w:tcPr>
            <w:tcW w:w="1166" w:type="dxa"/>
          </w:tcPr>
          <w:p w:rsidR="008854FD" w:rsidRPr="006913E6" w:rsidRDefault="008854FD" w:rsidP="00174760">
            <w:pPr>
              <w:spacing w:after="0"/>
              <w:ind w:firstLine="0"/>
              <w:jc w:val="center"/>
              <w:rPr>
                <w:sz w:val="18"/>
                <w:szCs w:val="18"/>
              </w:rPr>
            </w:pPr>
            <w:r w:rsidRPr="006913E6">
              <w:rPr>
                <w:sz w:val="18"/>
                <w:szCs w:val="18"/>
              </w:rPr>
              <w:t>7</w:t>
            </w:r>
          </w:p>
        </w:tc>
        <w:tc>
          <w:tcPr>
            <w:tcW w:w="1165" w:type="dxa"/>
          </w:tcPr>
          <w:p w:rsidR="008854FD" w:rsidRPr="006913E6" w:rsidRDefault="008854FD" w:rsidP="00174760">
            <w:pPr>
              <w:spacing w:after="0"/>
              <w:ind w:firstLine="0"/>
              <w:jc w:val="center"/>
              <w:rPr>
                <w:sz w:val="18"/>
                <w:szCs w:val="18"/>
              </w:rPr>
            </w:pPr>
            <w:r w:rsidRPr="006913E6">
              <w:rPr>
                <w:sz w:val="18"/>
                <w:szCs w:val="18"/>
              </w:rPr>
              <w:t>7</w:t>
            </w:r>
          </w:p>
        </w:tc>
        <w:tc>
          <w:tcPr>
            <w:tcW w:w="1168" w:type="dxa"/>
          </w:tcPr>
          <w:p w:rsidR="008854FD" w:rsidRPr="006913E6" w:rsidRDefault="008854FD" w:rsidP="00174760">
            <w:pPr>
              <w:spacing w:after="0"/>
              <w:ind w:firstLine="0"/>
              <w:jc w:val="center"/>
              <w:rPr>
                <w:sz w:val="18"/>
                <w:szCs w:val="18"/>
              </w:rPr>
            </w:pPr>
            <w:r w:rsidRPr="006913E6">
              <w:rPr>
                <w:sz w:val="18"/>
                <w:szCs w:val="18"/>
              </w:rPr>
              <w:t>6</w:t>
            </w:r>
          </w:p>
        </w:tc>
      </w:tr>
    </w:tbl>
    <w:p w:rsidR="008854FD" w:rsidRPr="006913E6" w:rsidRDefault="008854FD" w:rsidP="008854FD">
      <w:pPr>
        <w:spacing w:after="0"/>
        <w:ind w:firstLine="425"/>
        <w:rPr>
          <w:sz w:val="18"/>
          <w:szCs w:val="18"/>
          <w:lang w:eastAsia="lv-LV"/>
        </w:rPr>
      </w:pPr>
      <w:r w:rsidRPr="006913E6">
        <w:rPr>
          <w:sz w:val="18"/>
          <w:szCs w:val="18"/>
          <w:lang w:eastAsia="lv-LV"/>
        </w:rPr>
        <w:t>Piezīmes.</w:t>
      </w:r>
    </w:p>
    <w:p w:rsidR="008854FD" w:rsidRPr="006913E6" w:rsidRDefault="008854FD" w:rsidP="008854FD">
      <w:pPr>
        <w:spacing w:after="0"/>
        <w:ind w:firstLine="425"/>
        <w:rPr>
          <w:sz w:val="18"/>
          <w:szCs w:val="18"/>
          <w:lang w:eastAsia="lv-LV"/>
        </w:rPr>
      </w:pPr>
      <w:r w:rsidRPr="006913E6">
        <w:rPr>
          <w:sz w:val="18"/>
          <w:szCs w:val="18"/>
          <w:vertAlign w:val="superscript"/>
          <w:lang w:eastAsia="lv-LV"/>
        </w:rPr>
        <w:t>1</w:t>
      </w:r>
      <w:r w:rsidRPr="006913E6">
        <w:rPr>
          <w:sz w:val="18"/>
          <w:szCs w:val="18"/>
          <w:lang w:eastAsia="lv-LV"/>
        </w:rPr>
        <w:t>Līdz aktuālāka politikas plānošanas dokumenta apstiprināšanai tiek turpināta pasākumu īstenošana, kas vērsti uz pamatnostādnēs noteiktā mērķa sasniegšanu.</w:t>
      </w:r>
    </w:p>
    <w:p w:rsidR="008854FD" w:rsidRPr="00D414E5" w:rsidRDefault="008854FD" w:rsidP="008854FD">
      <w:pPr>
        <w:spacing w:after="0"/>
        <w:ind w:firstLine="425"/>
        <w:rPr>
          <w:sz w:val="18"/>
          <w:szCs w:val="18"/>
          <w:lang w:eastAsia="lv-LV"/>
        </w:rPr>
      </w:pPr>
      <w:r w:rsidRPr="006913E6">
        <w:rPr>
          <w:sz w:val="18"/>
          <w:szCs w:val="18"/>
          <w:vertAlign w:val="superscript"/>
          <w:lang w:eastAsia="lv-LV"/>
        </w:rPr>
        <w:t>2</w:t>
      </w:r>
      <w:r w:rsidRPr="006913E6">
        <w:rPr>
          <w:sz w:val="18"/>
          <w:szCs w:val="18"/>
          <w:lang w:eastAsia="lv-LV"/>
        </w:rPr>
        <w:t xml:space="preserve">Izdevumi, kas saistīti ar Veselības un darbspēju </w:t>
      </w:r>
      <w:r w:rsidRPr="00D414E5">
        <w:rPr>
          <w:sz w:val="18"/>
          <w:szCs w:val="18"/>
          <w:lang w:eastAsia="lv-LV"/>
        </w:rPr>
        <w:t>ekspertīzes ārstu valsts komisijas informācijas sistēmas pilnveidošanu un salāgošanu ar valsts noteikto braukšanas maksas atvieglojumu saņēmēju informācijas sistēmu.</w:t>
      </w:r>
    </w:p>
    <w:p w:rsidR="00D555B4" w:rsidRDefault="00D555B4" w:rsidP="008854FD">
      <w:pPr>
        <w:spacing w:before="480"/>
        <w:ind w:firstLine="0"/>
        <w:jc w:val="left"/>
        <w:rPr>
          <w:b/>
          <w:lang w:eastAsia="lv-LV"/>
        </w:rPr>
      </w:pPr>
    </w:p>
    <w:p w:rsidR="00D555B4" w:rsidRDefault="00D555B4" w:rsidP="008854FD">
      <w:pPr>
        <w:spacing w:before="480"/>
        <w:ind w:firstLine="0"/>
        <w:jc w:val="left"/>
        <w:rPr>
          <w:b/>
          <w:lang w:eastAsia="lv-LV"/>
        </w:rPr>
      </w:pPr>
    </w:p>
    <w:p w:rsidR="008854FD" w:rsidRPr="00D414E5" w:rsidRDefault="008854FD" w:rsidP="008854FD">
      <w:pPr>
        <w:spacing w:before="480"/>
        <w:ind w:firstLine="0"/>
        <w:jc w:val="left"/>
        <w:rPr>
          <w:b/>
          <w:lang w:eastAsia="lv-LV"/>
        </w:rPr>
      </w:pPr>
      <w:r w:rsidRPr="00D414E5">
        <w:rPr>
          <w:b/>
          <w:lang w:eastAsia="lv-LV"/>
        </w:rPr>
        <w:lastRenderedPageBreak/>
        <w:t xml:space="preserve">9. </w:t>
      </w:r>
      <w:r w:rsidRPr="00D414E5">
        <w:rPr>
          <w:b/>
          <w:bCs/>
          <w:lang w:eastAsia="lv-LV"/>
        </w:rPr>
        <w:t>Bērnu tiesību aizsardzība</w:t>
      </w:r>
    </w:p>
    <w:tbl>
      <w:tblPr>
        <w:tblStyle w:val="TableGrid2"/>
        <w:tblW w:w="5000" w:type="pct"/>
        <w:tblLook w:val="04A0" w:firstRow="1" w:lastRow="0" w:firstColumn="1" w:lastColumn="0" w:noHBand="0" w:noVBand="1"/>
      </w:tblPr>
      <w:tblGrid>
        <w:gridCol w:w="4248"/>
        <w:gridCol w:w="2552"/>
        <w:gridCol w:w="1134"/>
        <w:gridCol w:w="1127"/>
      </w:tblGrid>
      <w:tr w:rsidR="008854FD" w:rsidRPr="00D414E5" w:rsidTr="00174760">
        <w:trPr>
          <w:trHeight w:val="283"/>
        </w:trPr>
        <w:tc>
          <w:tcPr>
            <w:tcW w:w="5000" w:type="pct"/>
            <w:gridSpan w:val="4"/>
            <w:shd w:val="clear" w:color="auto" w:fill="D9D9D9"/>
          </w:tcPr>
          <w:p w:rsidR="008854FD" w:rsidRPr="00D414E5" w:rsidRDefault="008854FD" w:rsidP="00174760">
            <w:pPr>
              <w:spacing w:after="0"/>
              <w:ind w:firstLine="0"/>
              <w:rPr>
                <w:b/>
                <w:sz w:val="18"/>
                <w:szCs w:val="18"/>
                <w:lang w:eastAsia="lv-LV"/>
              </w:rPr>
            </w:pPr>
            <w:r w:rsidRPr="00D414E5">
              <w:rPr>
                <w:b/>
                <w:sz w:val="18"/>
                <w:szCs w:val="18"/>
                <w:lang w:eastAsia="lv-LV"/>
              </w:rPr>
              <w:t xml:space="preserve">Politikas mērķis: veicināt ģimeņu nodibināšanu, stabilitāti, labklājību un sekmēt dzimstību, palielinot materiālo atbalstu, uzlabojot preču, pakalpojumu un vides pieejamību ģimenēm, dažādojot darba un ģimenes dzīves saskaņošanas iespējas, mazinot ģimeni destabilizējošos faktorus, aizsargājot bāreņu un bez vecāku gādības palikušo bērnu tiesības augt ģimenē </w:t>
            </w:r>
            <w:r w:rsidRPr="00D414E5">
              <w:rPr>
                <w:sz w:val="18"/>
                <w:szCs w:val="18"/>
                <w:lang w:eastAsia="lv-LV"/>
              </w:rPr>
              <w:t xml:space="preserve">/ </w:t>
            </w:r>
            <w:r w:rsidRPr="00D414E5">
              <w:rPr>
                <w:i/>
                <w:sz w:val="18"/>
                <w:szCs w:val="18"/>
                <w:lang w:eastAsia="lv-LV"/>
              </w:rPr>
              <w:t>Ģimenes valsts</w:t>
            </w:r>
            <w:r>
              <w:rPr>
                <w:i/>
                <w:sz w:val="18"/>
                <w:szCs w:val="18"/>
                <w:lang w:eastAsia="lv-LV"/>
              </w:rPr>
              <w:t xml:space="preserve"> politikas pamatnostādnes 2011. </w:t>
            </w:r>
            <w:r w:rsidRPr="00D414E5">
              <w:rPr>
                <w:i/>
                <w:sz w:val="18"/>
                <w:szCs w:val="18"/>
                <w:lang w:eastAsia="lv-LV"/>
              </w:rPr>
              <w:t>–</w:t>
            </w:r>
            <w:r>
              <w:rPr>
                <w:i/>
                <w:sz w:val="18"/>
                <w:szCs w:val="18"/>
                <w:lang w:eastAsia="lv-LV"/>
              </w:rPr>
              <w:t xml:space="preserve"> </w:t>
            </w:r>
            <w:r w:rsidRPr="00D414E5">
              <w:rPr>
                <w:i/>
                <w:sz w:val="18"/>
                <w:szCs w:val="18"/>
                <w:lang w:eastAsia="lv-LV"/>
              </w:rPr>
              <w:t>2017.</w:t>
            </w:r>
            <w:r>
              <w:rPr>
                <w:i/>
                <w:sz w:val="18"/>
                <w:szCs w:val="18"/>
                <w:lang w:eastAsia="lv-LV"/>
              </w:rPr>
              <w:t xml:space="preserve"> </w:t>
            </w:r>
            <w:r w:rsidRPr="00D414E5">
              <w:rPr>
                <w:i/>
                <w:sz w:val="18"/>
                <w:szCs w:val="18"/>
                <w:lang w:eastAsia="lv-LV"/>
              </w:rPr>
              <w:t>gadam</w:t>
            </w:r>
            <w:r w:rsidRPr="00D414E5">
              <w:rPr>
                <w:i/>
                <w:sz w:val="18"/>
                <w:szCs w:val="18"/>
                <w:vertAlign w:val="superscript"/>
                <w:lang w:eastAsia="lv-LV"/>
              </w:rPr>
              <w:t>1</w:t>
            </w:r>
          </w:p>
        </w:tc>
      </w:tr>
      <w:tr w:rsidR="008854FD" w:rsidRPr="00D414E5" w:rsidTr="00174760">
        <w:trPr>
          <w:trHeight w:val="425"/>
        </w:trPr>
        <w:tc>
          <w:tcPr>
            <w:tcW w:w="2344" w:type="pct"/>
            <w:shd w:val="clear" w:color="auto" w:fill="auto"/>
          </w:tcPr>
          <w:p w:rsidR="008854FD" w:rsidRPr="00D414E5" w:rsidRDefault="008854FD" w:rsidP="00174760">
            <w:pPr>
              <w:spacing w:after="0"/>
              <w:ind w:firstLine="0"/>
              <w:rPr>
                <w:b/>
                <w:sz w:val="18"/>
                <w:szCs w:val="18"/>
                <w:lang w:eastAsia="lv-LV"/>
              </w:rPr>
            </w:pPr>
            <w:r w:rsidRPr="00D414E5">
              <w:rPr>
                <w:b/>
                <w:sz w:val="18"/>
                <w:szCs w:val="18"/>
                <w:lang w:eastAsia="lv-LV"/>
              </w:rPr>
              <w:t>Politikas rezultatīvie rādītāji</w:t>
            </w:r>
          </w:p>
        </w:tc>
        <w:tc>
          <w:tcPr>
            <w:tcW w:w="1408"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Attīstības plānošanas dokumenti vai normatīvie akti</w:t>
            </w:r>
          </w:p>
        </w:tc>
        <w:tc>
          <w:tcPr>
            <w:tcW w:w="626"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Faktiskā vērtība </w:t>
            </w:r>
            <w:r w:rsidRPr="00D414E5">
              <w:rPr>
                <w:sz w:val="18"/>
                <w:szCs w:val="18"/>
                <w:lang w:eastAsia="lv-LV"/>
              </w:rPr>
              <w:t>(2019)</w:t>
            </w:r>
          </w:p>
        </w:tc>
        <w:tc>
          <w:tcPr>
            <w:tcW w:w="622" w:type="pct"/>
            <w:shd w:val="clear" w:color="auto" w:fill="auto"/>
          </w:tcPr>
          <w:p w:rsidR="008854FD" w:rsidRPr="00D414E5" w:rsidRDefault="008854FD" w:rsidP="00174760">
            <w:pPr>
              <w:spacing w:after="0"/>
              <w:ind w:firstLine="0"/>
              <w:jc w:val="center"/>
              <w:rPr>
                <w:b/>
                <w:sz w:val="18"/>
                <w:szCs w:val="18"/>
                <w:lang w:eastAsia="lv-LV"/>
              </w:rPr>
            </w:pPr>
            <w:r w:rsidRPr="00D414E5">
              <w:rPr>
                <w:b/>
                <w:sz w:val="18"/>
                <w:szCs w:val="18"/>
                <w:lang w:eastAsia="lv-LV"/>
              </w:rPr>
              <w:t xml:space="preserve">Plānotā vērtība </w:t>
            </w:r>
            <w:r w:rsidRPr="00D414E5">
              <w:rPr>
                <w:sz w:val="18"/>
                <w:szCs w:val="18"/>
                <w:lang w:eastAsia="lv-LV"/>
              </w:rPr>
              <w:t>(2024)</w:t>
            </w:r>
          </w:p>
        </w:tc>
      </w:tr>
      <w:tr w:rsidR="008854FD" w:rsidRPr="00D414E5" w:rsidTr="00174760">
        <w:trPr>
          <w:trHeight w:val="567"/>
        </w:trPr>
        <w:tc>
          <w:tcPr>
            <w:tcW w:w="2344" w:type="pct"/>
            <w:vAlign w:val="center"/>
          </w:tcPr>
          <w:p w:rsidR="008854FD" w:rsidRPr="00D414E5" w:rsidRDefault="008854FD" w:rsidP="00174760">
            <w:pPr>
              <w:spacing w:after="0"/>
              <w:ind w:firstLine="0"/>
              <w:rPr>
                <w:i/>
                <w:sz w:val="18"/>
                <w:szCs w:val="18"/>
                <w:lang w:eastAsia="lv-LV"/>
              </w:rPr>
            </w:pPr>
            <w:r w:rsidRPr="00D414E5">
              <w:rPr>
                <w:i/>
                <w:sz w:val="18"/>
                <w:szCs w:val="18"/>
                <w:lang w:eastAsia="lv-LV"/>
              </w:rPr>
              <w:t>Aizbildnībā un audžuģimenēs (ģimeniskā vidē) dzīvojošu bērnu īpatsvars</w:t>
            </w:r>
            <w:r>
              <w:rPr>
                <w:i/>
                <w:sz w:val="18"/>
                <w:szCs w:val="18"/>
                <w:lang w:eastAsia="lv-LV"/>
              </w:rPr>
              <w:t xml:space="preserve"> no</w:t>
            </w:r>
            <w:r w:rsidRPr="00D414E5">
              <w:rPr>
                <w:i/>
                <w:sz w:val="18"/>
                <w:szCs w:val="18"/>
                <w:lang w:eastAsia="lv-LV"/>
              </w:rPr>
              <w:t xml:space="preserve"> visu ārpusģ</w:t>
            </w:r>
            <w:r>
              <w:rPr>
                <w:i/>
                <w:sz w:val="18"/>
                <w:szCs w:val="18"/>
                <w:lang w:eastAsia="lv-LV"/>
              </w:rPr>
              <w:t>imenes aprūpē esošo bērnu skaita</w:t>
            </w:r>
            <w:r w:rsidRPr="00D414E5">
              <w:rPr>
                <w:i/>
                <w:sz w:val="18"/>
                <w:szCs w:val="18"/>
                <w:lang w:eastAsia="lv-LV"/>
              </w:rPr>
              <w:t xml:space="preserve"> (%)[114]</w:t>
            </w:r>
          </w:p>
        </w:tc>
        <w:tc>
          <w:tcPr>
            <w:tcW w:w="1408" w:type="pct"/>
          </w:tcPr>
          <w:p w:rsidR="008854FD" w:rsidRPr="00D414E5" w:rsidRDefault="008854FD" w:rsidP="00174760">
            <w:pPr>
              <w:spacing w:after="0"/>
              <w:ind w:firstLine="0"/>
              <w:rPr>
                <w:i/>
                <w:sz w:val="18"/>
                <w:szCs w:val="18"/>
                <w:lang w:eastAsia="lv-LV"/>
              </w:rPr>
            </w:pPr>
            <w:r w:rsidRPr="00D414E5">
              <w:rPr>
                <w:i/>
                <w:sz w:val="18"/>
                <w:szCs w:val="18"/>
                <w:lang w:eastAsia="lv-LV"/>
              </w:rPr>
              <w:t>Latvijas Nacionālais attīstības plāns 2021. -2027.</w:t>
            </w:r>
            <w:r>
              <w:rPr>
                <w:i/>
                <w:sz w:val="18"/>
                <w:szCs w:val="18"/>
                <w:lang w:eastAsia="lv-LV"/>
              </w:rPr>
              <w:t xml:space="preserve"> </w:t>
            </w:r>
            <w:r w:rsidRPr="00D414E5">
              <w:rPr>
                <w:i/>
                <w:sz w:val="18"/>
                <w:szCs w:val="18"/>
                <w:lang w:eastAsia="lv-LV"/>
              </w:rPr>
              <w:t>gadam</w:t>
            </w:r>
          </w:p>
        </w:tc>
        <w:tc>
          <w:tcPr>
            <w:tcW w:w="626" w:type="pct"/>
            <w:vAlign w:val="center"/>
          </w:tcPr>
          <w:p w:rsidR="008854FD" w:rsidRPr="00D414E5" w:rsidRDefault="008854FD" w:rsidP="00174760">
            <w:pPr>
              <w:spacing w:after="0"/>
              <w:ind w:firstLine="0"/>
              <w:jc w:val="center"/>
              <w:rPr>
                <w:i/>
                <w:sz w:val="18"/>
                <w:szCs w:val="18"/>
                <w:lang w:eastAsia="lv-LV"/>
              </w:rPr>
            </w:pPr>
            <w:r>
              <w:rPr>
                <w:i/>
                <w:sz w:val="18"/>
                <w:szCs w:val="18"/>
                <w:lang w:eastAsia="lv-LV" w:bidi="lo-LA"/>
              </w:rPr>
              <w:t>90,1</w:t>
            </w:r>
          </w:p>
        </w:tc>
        <w:tc>
          <w:tcPr>
            <w:tcW w:w="622" w:type="pct"/>
            <w:vAlign w:val="center"/>
          </w:tcPr>
          <w:p w:rsidR="008854FD" w:rsidRPr="00D414E5" w:rsidRDefault="008854FD" w:rsidP="00174760">
            <w:pPr>
              <w:spacing w:after="0"/>
              <w:ind w:firstLine="0"/>
              <w:jc w:val="center"/>
              <w:rPr>
                <w:i/>
                <w:sz w:val="18"/>
                <w:szCs w:val="18"/>
                <w:highlight w:val="yellow"/>
                <w:lang w:eastAsia="lv-LV"/>
              </w:rPr>
            </w:pPr>
            <w:r w:rsidRPr="00D414E5">
              <w:rPr>
                <w:i/>
                <w:sz w:val="18"/>
                <w:szCs w:val="18"/>
                <w:lang w:eastAsia="lv-LV" w:bidi="lo-LA"/>
              </w:rPr>
              <w:t>88,0</w:t>
            </w:r>
          </w:p>
        </w:tc>
      </w:tr>
      <w:tr w:rsidR="008854FD" w:rsidRPr="00D414E5" w:rsidTr="00174760">
        <w:trPr>
          <w:trHeight w:val="199"/>
        </w:trPr>
        <w:tc>
          <w:tcPr>
            <w:tcW w:w="2344" w:type="pct"/>
            <w:shd w:val="clear" w:color="auto" w:fill="auto"/>
          </w:tcPr>
          <w:p w:rsidR="008854FD" w:rsidRPr="00D414E5" w:rsidRDefault="008854FD" w:rsidP="00174760">
            <w:pPr>
              <w:spacing w:after="0"/>
              <w:ind w:firstLine="0"/>
              <w:rPr>
                <w:i/>
                <w:sz w:val="18"/>
                <w:szCs w:val="18"/>
                <w:lang w:eastAsia="lv-LV"/>
              </w:rPr>
            </w:pPr>
            <w:r w:rsidRPr="00D414E5">
              <w:rPr>
                <w:b/>
                <w:bCs/>
                <w:sz w:val="18"/>
                <w:szCs w:val="18"/>
                <w:lang w:eastAsia="lv-LV"/>
              </w:rPr>
              <w:t xml:space="preserve">Valdības rīcības plāns </w:t>
            </w:r>
          </w:p>
        </w:tc>
        <w:tc>
          <w:tcPr>
            <w:tcW w:w="2656" w:type="pct"/>
            <w:gridSpan w:val="3"/>
            <w:shd w:val="clear" w:color="auto" w:fill="auto"/>
          </w:tcPr>
          <w:p w:rsidR="008854FD" w:rsidRPr="00D414E5" w:rsidRDefault="008854FD" w:rsidP="00174760">
            <w:pPr>
              <w:spacing w:after="0"/>
              <w:ind w:firstLine="0"/>
              <w:jc w:val="left"/>
              <w:rPr>
                <w:i/>
                <w:sz w:val="18"/>
                <w:szCs w:val="18"/>
                <w:lang w:eastAsia="lv-LV" w:bidi="lo-LA"/>
              </w:rPr>
            </w:pPr>
            <w:r w:rsidRPr="00D414E5">
              <w:rPr>
                <w:i/>
                <w:iCs/>
                <w:sz w:val="18"/>
                <w:szCs w:val="18"/>
                <w:lang w:eastAsia="lv-LV"/>
              </w:rPr>
              <w:t>109., 115.</w:t>
            </w:r>
          </w:p>
        </w:tc>
      </w:tr>
    </w:tbl>
    <w:p w:rsidR="008854FD" w:rsidRPr="007F7991" w:rsidRDefault="008854FD" w:rsidP="008854FD">
      <w:pPr>
        <w:spacing w:after="0"/>
        <w:ind w:firstLine="0"/>
        <w:jc w:val="left"/>
        <w:rPr>
          <w:i/>
          <w:sz w:val="22"/>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8854FD" w:rsidRPr="00D414E5" w:rsidTr="00174760">
        <w:trPr>
          <w:trHeight w:val="283"/>
          <w:tblHeader/>
        </w:trPr>
        <w:tc>
          <w:tcPr>
            <w:tcW w:w="3246" w:type="dxa"/>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66"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65"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68"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c>
          <w:tcPr>
            <w:tcW w:w="9074" w:type="dxa"/>
            <w:gridSpan w:val="6"/>
            <w:shd w:val="clear" w:color="auto" w:fill="D9D9D9"/>
          </w:tcPr>
          <w:p w:rsidR="008854FD" w:rsidRPr="00D414E5" w:rsidRDefault="008854FD" w:rsidP="00174760">
            <w:pPr>
              <w:spacing w:after="0"/>
              <w:jc w:val="center"/>
              <w:rPr>
                <w:b/>
                <w:sz w:val="18"/>
                <w:szCs w:val="18"/>
              </w:rPr>
            </w:pPr>
            <w:r w:rsidRPr="00D414E5">
              <w:rPr>
                <w:b/>
                <w:sz w:val="18"/>
                <w:szCs w:val="18"/>
              </w:rPr>
              <w:t>Ieguldījumi</w:t>
            </w:r>
          </w:p>
        </w:tc>
      </w:tr>
      <w:tr w:rsidR="008854FD" w:rsidRPr="00D414E5" w:rsidTr="00174760">
        <w:trPr>
          <w:trHeight w:val="142"/>
        </w:trPr>
        <w:tc>
          <w:tcPr>
            <w:tcW w:w="3246" w:type="dxa"/>
            <w:vMerge w:val="restart"/>
          </w:tcPr>
          <w:p w:rsidR="008854FD" w:rsidRPr="00D414E5" w:rsidRDefault="008854FD" w:rsidP="00174760">
            <w:pPr>
              <w:spacing w:after="0"/>
              <w:ind w:firstLine="0"/>
              <w:jc w:val="left"/>
              <w:rPr>
                <w:b/>
                <w:sz w:val="18"/>
                <w:szCs w:val="18"/>
                <w:lang w:eastAsia="lv-LV"/>
              </w:rPr>
            </w:pPr>
            <w:r w:rsidRPr="00D414E5">
              <w:rPr>
                <w:b/>
                <w:sz w:val="18"/>
                <w:szCs w:val="18"/>
                <w:lang w:eastAsia="lv-LV"/>
              </w:rPr>
              <w:t xml:space="preserve">Izdevumi kopā, </w:t>
            </w:r>
            <w:r w:rsidRPr="00D414E5">
              <w:rPr>
                <w:i/>
                <w:sz w:val="18"/>
                <w:szCs w:val="18"/>
                <w:lang w:eastAsia="lv-LV"/>
              </w:rPr>
              <w:t>euro,</w:t>
            </w:r>
            <w:r w:rsidRPr="00D414E5">
              <w:rPr>
                <w:sz w:val="18"/>
                <w:szCs w:val="18"/>
                <w:lang w:eastAsia="lv-LV"/>
              </w:rPr>
              <w:t xml:space="preserve"> t.sk.:</w:t>
            </w:r>
          </w:p>
          <w:p w:rsidR="008854FD" w:rsidRPr="00D414E5" w:rsidRDefault="008854FD" w:rsidP="00174760">
            <w:pPr>
              <w:spacing w:after="0"/>
              <w:ind w:firstLine="0"/>
              <w:jc w:val="left"/>
              <w:rPr>
                <w:sz w:val="18"/>
                <w:szCs w:val="18"/>
              </w:rPr>
            </w:pPr>
            <w:r w:rsidRPr="00D414E5">
              <w:rPr>
                <w:b/>
                <w:sz w:val="18"/>
                <w:szCs w:val="18"/>
                <w:lang w:eastAsia="lv-LV"/>
              </w:rPr>
              <w:t>Vidējais amata vietu skaits kopā</w:t>
            </w:r>
            <w:r w:rsidRPr="00D414E5">
              <w:rPr>
                <w:sz w:val="18"/>
                <w:szCs w:val="18"/>
                <w:lang w:eastAsia="lv-LV"/>
              </w:rPr>
              <w:t>, t.sk.:</w:t>
            </w:r>
          </w:p>
        </w:tc>
        <w:tc>
          <w:tcPr>
            <w:tcW w:w="1163" w:type="dxa"/>
          </w:tcPr>
          <w:p w:rsidR="008854FD" w:rsidRPr="00D414E5" w:rsidRDefault="008854FD" w:rsidP="00174760">
            <w:pPr>
              <w:spacing w:after="0"/>
              <w:ind w:firstLine="0"/>
              <w:jc w:val="right"/>
              <w:rPr>
                <w:b/>
                <w:sz w:val="18"/>
                <w:szCs w:val="18"/>
                <w:lang w:eastAsia="lv-LV"/>
              </w:rPr>
            </w:pPr>
            <w:r w:rsidRPr="00D414E5">
              <w:rPr>
                <w:b/>
                <w:sz w:val="18"/>
                <w:szCs w:val="18"/>
                <w:lang w:eastAsia="lv-LV"/>
              </w:rPr>
              <w:t>2 987 532</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sz w:val="18"/>
                <w:szCs w:val="18"/>
                <w:lang w:eastAsia="lv-LV"/>
              </w:rPr>
            </w:pPr>
            <w:r w:rsidRPr="00D414E5">
              <w:rPr>
                <w:b/>
                <w:bCs/>
                <w:sz w:val="18"/>
                <w:szCs w:val="18"/>
              </w:rPr>
              <w:t>4 763 481</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bCs/>
                <w:sz w:val="18"/>
                <w:szCs w:val="18"/>
                <w:lang w:eastAsia="lv-LV"/>
              </w:rPr>
            </w:pPr>
            <w:r w:rsidRPr="00D414E5">
              <w:rPr>
                <w:b/>
                <w:bCs/>
                <w:sz w:val="18"/>
                <w:szCs w:val="18"/>
              </w:rPr>
              <w:t>4 338 837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0"/>
              <w:jc w:val="right"/>
              <w:rPr>
                <w:b/>
                <w:bCs/>
                <w:sz w:val="18"/>
                <w:szCs w:val="18"/>
                <w:lang w:eastAsia="lv-LV"/>
              </w:rPr>
            </w:pPr>
            <w:r w:rsidRPr="00D414E5">
              <w:rPr>
                <w:b/>
                <w:bCs/>
                <w:sz w:val="18"/>
                <w:szCs w:val="18"/>
              </w:rPr>
              <w:t>4 152 752</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D414E5" w:rsidRDefault="008854FD" w:rsidP="00174760">
            <w:pPr>
              <w:spacing w:after="0"/>
              <w:ind w:firstLine="5"/>
              <w:jc w:val="right"/>
              <w:rPr>
                <w:b/>
                <w:bCs/>
                <w:sz w:val="18"/>
                <w:szCs w:val="18"/>
              </w:rPr>
            </w:pPr>
            <w:r w:rsidRPr="00D414E5">
              <w:rPr>
                <w:b/>
                <w:bCs/>
                <w:sz w:val="18"/>
                <w:szCs w:val="18"/>
              </w:rPr>
              <w:t>4 152 752</w:t>
            </w:r>
          </w:p>
        </w:tc>
      </w:tr>
      <w:tr w:rsidR="008854FD" w:rsidRPr="00D414E5" w:rsidTr="00174760">
        <w:trPr>
          <w:trHeight w:val="231"/>
        </w:trPr>
        <w:tc>
          <w:tcPr>
            <w:tcW w:w="3246" w:type="dxa"/>
            <w:vMerge/>
          </w:tcPr>
          <w:p w:rsidR="008854FD" w:rsidRPr="00D414E5" w:rsidRDefault="008854FD" w:rsidP="00174760">
            <w:pPr>
              <w:spacing w:after="0"/>
              <w:ind w:firstLine="0"/>
              <w:jc w:val="left"/>
              <w:rPr>
                <w:sz w:val="18"/>
                <w:szCs w:val="18"/>
              </w:rPr>
            </w:pPr>
          </w:p>
        </w:tc>
        <w:tc>
          <w:tcPr>
            <w:tcW w:w="1163" w:type="dxa"/>
          </w:tcPr>
          <w:p w:rsidR="008854FD" w:rsidRPr="00D414E5" w:rsidRDefault="008854FD" w:rsidP="00174760">
            <w:pPr>
              <w:spacing w:after="0"/>
              <w:ind w:firstLine="0"/>
              <w:jc w:val="right"/>
              <w:rPr>
                <w:b/>
                <w:sz w:val="18"/>
                <w:szCs w:val="18"/>
              </w:rPr>
            </w:pPr>
            <w:r w:rsidRPr="00D414E5">
              <w:rPr>
                <w:b/>
                <w:sz w:val="18"/>
                <w:szCs w:val="18"/>
              </w:rPr>
              <w:t>50,2</w:t>
            </w:r>
          </w:p>
        </w:tc>
        <w:tc>
          <w:tcPr>
            <w:tcW w:w="1166" w:type="dxa"/>
          </w:tcPr>
          <w:p w:rsidR="008854FD" w:rsidRPr="00D414E5" w:rsidRDefault="008854FD" w:rsidP="00174760">
            <w:pPr>
              <w:spacing w:after="0"/>
              <w:ind w:firstLine="0"/>
              <w:jc w:val="right"/>
              <w:rPr>
                <w:b/>
                <w:sz w:val="18"/>
                <w:szCs w:val="18"/>
              </w:rPr>
            </w:pPr>
            <w:r w:rsidRPr="00D414E5">
              <w:rPr>
                <w:b/>
                <w:sz w:val="18"/>
                <w:szCs w:val="18"/>
              </w:rPr>
              <w:t>61,3</w:t>
            </w:r>
          </w:p>
        </w:tc>
        <w:tc>
          <w:tcPr>
            <w:tcW w:w="1166" w:type="dxa"/>
          </w:tcPr>
          <w:p w:rsidR="008854FD" w:rsidRPr="00D414E5" w:rsidRDefault="008854FD" w:rsidP="00174760">
            <w:pPr>
              <w:spacing w:after="0"/>
              <w:ind w:firstLine="0"/>
              <w:jc w:val="right"/>
              <w:rPr>
                <w:b/>
                <w:sz w:val="18"/>
                <w:szCs w:val="18"/>
              </w:rPr>
            </w:pPr>
            <w:r w:rsidRPr="00D414E5">
              <w:rPr>
                <w:b/>
                <w:sz w:val="18"/>
                <w:szCs w:val="18"/>
              </w:rPr>
              <w:t>49,7</w:t>
            </w:r>
          </w:p>
        </w:tc>
        <w:tc>
          <w:tcPr>
            <w:tcW w:w="1165" w:type="dxa"/>
            <w:shd w:val="clear" w:color="auto" w:fill="auto"/>
          </w:tcPr>
          <w:p w:rsidR="008854FD" w:rsidRPr="00D414E5" w:rsidRDefault="008854FD" w:rsidP="00174760">
            <w:pPr>
              <w:spacing w:after="0"/>
              <w:ind w:firstLine="0"/>
              <w:jc w:val="right"/>
              <w:rPr>
                <w:b/>
                <w:sz w:val="18"/>
                <w:szCs w:val="18"/>
              </w:rPr>
            </w:pPr>
            <w:r w:rsidRPr="00D414E5">
              <w:rPr>
                <w:b/>
                <w:sz w:val="18"/>
                <w:szCs w:val="18"/>
              </w:rPr>
              <w:t>46</w:t>
            </w:r>
          </w:p>
        </w:tc>
        <w:tc>
          <w:tcPr>
            <w:tcW w:w="1168" w:type="dxa"/>
            <w:tcBorders>
              <w:bottom w:val="single" w:sz="4" w:space="0" w:color="auto"/>
            </w:tcBorders>
          </w:tcPr>
          <w:p w:rsidR="008854FD" w:rsidRPr="00D414E5" w:rsidRDefault="008854FD" w:rsidP="00174760">
            <w:pPr>
              <w:spacing w:after="0"/>
              <w:ind w:firstLine="5"/>
              <w:jc w:val="right"/>
              <w:rPr>
                <w:b/>
                <w:sz w:val="18"/>
                <w:szCs w:val="18"/>
              </w:rPr>
            </w:pPr>
            <w:r w:rsidRPr="00D414E5">
              <w:rPr>
                <w:b/>
                <w:sz w:val="18"/>
                <w:szCs w:val="18"/>
              </w:rPr>
              <w:t>46</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lang w:eastAsia="lv-LV"/>
              </w:rPr>
            </w:pPr>
            <w:r w:rsidRPr="00D414E5">
              <w:rPr>
                <w:sz w:val="18"/>
                <w:szCs w:val="18"/>
                <w:lang w:eastAsia="lv-LV"/>
              </w:rPr>
              <w:t>22.01.00 Valsts bērnu tiesību aizsardzības inspekcija un bērnu uzticības tālrunis</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934 122</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985 439</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1 046 659</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1 081 305</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1 081 305</w:t>
            </w:r>
          </w:p>
        </w:tc>
      </w:tr>
      <w:tr w:rsidR="008854FD" w:rsidRPr="00D414E5" w:rsidTr="00174760">
        <w:trPr>
          <w:trHeight w:val="142"/>
        </w:trPr>
        <w:tc>
          <w:tcPr>
            <w:tcW w:w="3246" w:type="dxa"/>
            <w:vMerge/>
            <w:vAlign w:val="center"/>
          </w:tcPr>
          <w:p w:rsidR="008854FD" w:rsidRPr="00D414E5" w:rsidRDefault="008854FD" w:rsidP="007A4C9C">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bCs/>
                <w:sz w:val="18"/>
                <w:szCs w:val="18"/>
              </w:rPr>
              <w:t>37,1</w:t>
            </w:r>
          </w:p>
        </w:tc>
        <w:tc>
          <w:tcPr>
            <w:tcW w:w="1166" w:type="dxa"/>
            <w:tcBorders>
              <w:top w:val="nil"/>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46</w:t>
            </w:r>
          </w:p>
        </w:tc>
        <w:tc>
          <w:tcPr>
            <w:tcW w:w="1166" w:type="dxa"/>
            <w:tcBorders>
              <w:top w:val="nil"/>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46</w:t>
            </w:r>
          </w:p>
        </w:tc>
        <w:tc>
          <w:tcPr>
            <w:tcW w:w="1165" w:type="dxa"/>
            <w:tcBorders>
              <w:top w:val="nil"/>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46</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46</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rPr>
            </w:pPr>
            <w:r w:rsidRPr="00D414E5">
              <w:rPr>
                <w:sz w:val="18"/>
                <w:szCs w:val="18"/>
              </w:rPr>
              <w:t xml:space="preserve">22.02.00 Valsts programma bērnu un ģimenes stāvokļa uzlabošanai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bCs/>
                <w:sz w:val="18"/>
                <w:szCs w:val="18"/>
              </w:rPr>
              <w:t>1 560 143</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353 239</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283 239</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283 239</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283 239</w:t>
            </w:r>
          </w:p>
        </w:tc>
      </w:tr>
      <w:tr w:rsidR="008854FD" w:rsidRPr="00D414E5" w:rsidTr="00174760">
        <w:trPr>
          <w:trHeight w:val="142"/>
        </w:trPr>
        <w:tc>
          <w:tcPr>
            <w:tcW w:w="3246" w:type="dxa"/>
            <w:vMerge/>
          </w:tcPr>
          <w:p w:rsidR="008854FD" w:rsidRPr="00D414E5" w:rsidRDefault="008854FD" w:rsidP="007A4C9C">
            <w:pPr>
              <w:spacing w:after="0"/>
              <w:ind w:firstLine="318"/>
              <w:rPr>
                <w:sz w:val="18"/>
                <w:szCs w:val="18"/>
              </w:rPr>
            </w:pPr>
            <w:bookmarkStart w:id="7" w:name="_Hlk17962079"/>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bookmarkEnd w:id="7"/>
      <w:tr w:rsidR="008854FD" w:rsidRPr="00D414E5" w:rsidTr="00174760">
        <w:trPr>
          <w:trHeight w:val="142"/>
        </w:trPr>
        <w:tc>
          <w:tcPr>
            <w:tcW w:w="3246" w:type="dxa"/>
            <w:vMerge w:val="restart"/>
          </w:tcPr>
          <w:p w:rsidR="008854FD" w:rsidRPr="00D414E5" w:rsidRDefault="008854FD" w:rsidP="007A4C9C">
            <w:pPr>
              <w:spacing w:after="0"/>
              <w:ind w:firstLine="318"/>
              <w:rPr>
                <w:sz w:val="18"/>
                <w:szCs w:val="18"/>
                <w:lang w:eastAsia="lv-LV"/>
              </w:rPr>
            </w:pPr>
            <w:r w:rsidRPr="00D414E5">
              <w:rPr>
                <w:sz w:val="18"/>
                <w:szCs w:val="18"/>
              </w:rPr>
              <w:t>22.03.00 Valsts atbalsts ārpusģimenes aprūpei</w:t>
            </w: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bCs/>
                <w:sz w:val="18"/>
                <w:szCs w:val="18"/>
              </w:rPr>
              <w:t>2 788 208</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bCs/>
                <w:sz w:val="18"/>
                <w:szCs w:val="18"/>
              </w:rPr>
              <w:t>2 788 208</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bCs/>
                <w:sz w:val="18"/>
                <w:szCs w:val="18"/>
              </w:rPr>
              <w:t>2 788 208</w:t>
            </w:r>
          </w:p>
        </w:tc>
        <w:tc>
          <w:tcPr>
            <w:tcW w:w="1168"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bCs/>
                <w:sz w:val="18"/>
                <w:szCs w:val="18"/>
              </w:rPr>
              <w:t>2 788 208</w:t>
            </w:r>
          </w:p>
        </w:tc>
      </w:tr>
      <w:tr w:rsidR="008854FD" w:rsidRPr="00D414E5" w:rsidTr="00174760">
        <w:trPr>
          <w:trHeight w:val="142"/>
        </w:trPr>
        <w:tc>
          <w:tcPr>
            <w:tcW w:w="3246" w:type="dxa"/>
            <w:vMerge/>
          </w:tcPr>
          <w:p w:rsidR="008854FD" w:rsidRPr="00D414E5" w:rsidRDefault="008854FD" w:rsidP="007A4C9C">
            <w:pPr>
              <w:spacing w:after="0"/>
              <w:ind w:firstLine="318"/>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Pr>
          <w:p w:rsidR="008854FD" w:rsidRPr="00D414E5" w:rsidRDefault="008854FD" w:rsidP="007A4C9C">
            <w:pPr>
              <w:spacing w:after="0"/>
              <w:ind w:firstLine="318"/>
              <w:rPr>
                <w:sz w:val="18"/>
                <w:szCs w:val="18"/>
                <w:lang w:eastAsia="lv-LV"/>
              </w:rPr>
            </w:pPr>
            <w:r w:rsidRPr="00D414E5">
              <w:rPr>
                <w:sz w:val="18"/>
                <w:szCs w:val="18"/>
                <w:lang w:eastAsia="lv-LV"/>
              </w:rPr>
              <w:t>60.06.00 Eiropas infrastruktūras savienošanas instrumenta (CEF) līdzfinansēto projektu īstenošana (2014-2020)</w:t>
            </w:r>
          </w:p>
        </w:tc>
        <w:tc>
          <w:tcPr>
            <w:tcW w:w="1163" w:type="dxa"/>
          </w:tcPr>
          <w:p w:rsidR="008854FD" w:rsidRPr="00D414E5" w:rsidRDefault="008854FD" w:rsidP="00174760">
            <w:pPr>
              <w:spacing w:after="0"/>
              <w:ind w:firstLine="0"/>
              <w:jc w:val="right"/>
              <w:rPr>
                <w:sz w:val="18"/>
                <w:szCs w:val="18"/>
              </w:rPr>
            </w:pPr>
            <w:r w:rsidRPr="00D414E5">
              <w:rPr>
                <w:sz w:val="18"/>
                <w:szCs w:val="18"/>
              </w:rPr>
              <w:t>50 920</w:t>
            </w:r>
          </w:p>
        </w:tc>
        <w:tc>
          <w:tcPr>
            <w:tcW w:w="1166" w:type="dxa"/>
          </w:tcPr>
          <w:p w:rsidR="008854FD" w:rsidRPr="00D414E5" w:rsidRDefault="008854FD" w:rsidP="00174760">
            <w:pPr>
              <w:spacing w:after="0"/>
              <w:ind w:firstLine="0"/>
              <w:jc w:val="right"/>
              <w:rPr>
                <w:sz w:val="18"/>
                <w:szCs w:val="18"/>
              </w:rPr>
            </w:pPr>
            <w:r w:rsidRPr="00D414E5">
              <w:rPr>
                <w:sz w:val="18"/>
                <w:szCs w:val="18"/>
              </w:rPr>
              <w:t>96 002</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Pr>
          <w:p w:rsidR="008854FD" w:rsidRPr="00D414E5" w:rsidRDefault="008854FD" w:rsidP="007A4C9C">
            <w:pPr>
              <w:spacing w:after="0"/>
              <w:ind w:firstLine="318"/>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0,9</w:t>
            </w:r>
          </w:p>
        </w:tc>
        <w:tc>
          <w:tcPr>
            <w:tcW w:w="1166" w:type="dxa"/>
          </w:tcPr>
          <w:p w:rsidR="008854FD" w:rsidRPr="00D414E5" w:rsidRDefault="008854FD" w:rsidP="00174760">
            <w:pPr>
              <w:spacing w:after="0"/>
              <w:ind w:firstLine="0"/>
              <w:jc w:val="right"/>
              <w:rPr>
                <w:sz w:val="18"/>
                <w:szCs w:val="18"/>
              </w:rPr>
            </w:pPr>
            <w:r w:rsidRPr="00D414E5">
              <w:rPr>
                <w:sz w:val="18"/>
                <w:szCs w:val="18"/>
              </w:rPr>
              <w:t>2</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Pr>
          <w:p w:rsidR="008854FD" w:rsidRPr="00D414E5" w:rsidRDefault="008854FD" w:rsidP="007A4C9C">
            <w:pPr>
              <w:spacing w:after="0"/>
              <w:ind w:firstLine="318"/>
              <w:rPr>
                <w:i/>
                <w:iCs/>
                <w:sz w:val="18"/>
                <w:szCs w:val="18"/>
                <w:lang w:eastAsia="lv-LV"/>
              </w:rPr>
            </w:pPr>
            <w:r w:rsidRPr="00D414E5">
              <w:rPr>
                <w:i/>
                <w:iCs/>
                <w:sz w:val="18"/>
                <w:szCs w:val="18"/>
                <w:lang w:eastAsia="lv-LV"/>
              </w:rPr>
              <w:t>Projekts “SIC Latvia “Net – Safe” III” Nr.2018-LV-IA-0008</w:t>
            </w:r>
          </w:p>
        </w:tc>
        <w:tc>
          <w:tcPr>
            <w:tcW w:w="1163" w:type="dxa"/>
          </w:tcPr>
          <w:p w:rsidR="008854FD" w:rsidRPr="00984C48" w:rsidRDefault="008854FD" w:rsidP="00174760">
            <w:pPr>
              <w:spacing w:after="0"/>
              <w:ind w:firstLine="0"/>
              <w:jc w:val="right"/>
              <w:rPr>
                <w:i/>
                <w:iCs/>
                <w:sz w:val="18"/>
                <w:szCs w:val="18"/>
              </w:rPr>
            </w:pPr>
            <w:r w:rsidRPr="00984C48">
              <w:rPr>
                <w:i/>
                <w:sz w:val="18"/>
                <w:szCs w:val="18"/>
              </w:rPr>
              <w:t>50 920</w:t>
            </w:r>
          </w:p>
        </w:tc>
        <w:tc>
          <w:tcPr>
            <w:tcW w:w="1166" w:type="dxa"/>
          </w:tcPr>
          <w:p w:rsidR="008854FD" w:rsidRPr="00984C48" w:rsidRDefault="008854FD" w:rsidP="00174760">
            <w:pPr>
              <w:spacing w:after="0"/>
              <w:ind w:firstLine="0"/>
              <w:jc w:val="right"/>
              <w:rPr>
                <w:i/>
                <w:iCs/>
                <w:sz w:val="18"/>
                <w:szCs w:val="18"/>
              </w:rPr>
            </w:pPr>
            <w:r w:rsidRPr="00984C48">
              <w:rPr>
                <w:i/>
                <w:iCs/>
                <w:sz w:val="18"/>
                <w:szCs w:val="18"/>
              </w:rPr>
              <w:t>96 002</w:t>
            </w:r>
          </w:p>
        </w:tc>
        <w:tc>
          <w:tcPr>
            <w:tcW w:w="1166" w:type="dxa"/>
          </w:tcPr>
          <w:p w:rsidR="008854FD" w:rsidRPr="00D414E5" w:rsidRDefault="008854FD" w:rsidP="00174760">
            <w:pPr>
              <w:spacing w:after="0"/>
              <w:ind w:firstLine="0"/>
              <w:jc w:val="center"/>
              <w:rPr>
                <w:i/>
                <w:iCs/>
                <w:sz w:val="18"/>
                <w:szCs w:val="18"/>
              </w:rPr>
            </w:pPr>
            <w:r w:rsidRPr="00D414E5">
              <w:rPr>
                <w:sz w:val="18"/>
                <w:szCs w:val="18"/>
              </w:rPr>
              <w:t>-</w:t>
            </w:r>
          </w:p>
        </w:tc>
        <w:tc>
          <w:tcPr>
            <w:tcW w:w="1165" w:type="dxa"/>
          </w:tcPr>
          <w:p w:rsidR="008854FD" w:rsidRPr="00D414E5" w:rsidRDefault="008854FD" w:rsidP="00174760">
            <w:pPr>
              <w:spacing w:after="0"/>
              <w:ind w:firstLine="0"/>
              <w:jc w:val="center"/>
              <w:rPr>
                <w:i/>
                <w:iCs/>
                <w:sz w:val="18"/>
                <w:szCs w:val="18"/>
              </w:rPr>
            </w:pPr>
            <w:r w:rsidRPr="00D414E5">
              <w:rPr>
                <w:sz w:val="18"/>
                <w:szCs w:val="18"/>
              </w:rPr>
              <w:t>-</w:t>
            </w:r>
          </w:p>
        </w:tc>
        <w:tc>
          <w:tcPr>
            <w:tcW w:w="1168" w:type="dxa"/>
          </w:tcPr>
          <w:p w:rsidR="008854FD" w:rsidRPr="00D414E5" w:rsidRDefault="008854FD" w:rsidP="00174760">
            <w:pPr>
              <w:spacing w:after="0"/>
              <w:ind w:firstLine="0"/>
              <w:jc w:val="center"/>
              <w:rPr>
                <w:i/>
                <w:iCs/>
                <w:sz w:val="18"/>
                <w:szCs w:val="18"/>
              </w:rPr>
            </w:pPr>
            <w:r w:rsidRPr="00D414E5">
              <w:rPr>
                <w:sz w:val="18"/>
                <w:szCs w:val="18"/>
              </w:rPr>
              <w:t>-</w:t>
            </w:r>
          </w:p>
        </w:tc>
      </w:tr>
      <w:tr w:rsidR="008854FD" w:rsidRPr="00D414E5" w:rsidTr="00174760">
        <w:trPr>
          <w:trHeight w:val="142"/>
        </w:trPr>
        <w:tc>
          <w:tcPr>
            <w:tcW w:w="3246" w:type="dxa"/>
            <w:vMerge/>
          </w:tcPr>
          <w:p w:rsidR="008854FD" w:rsidRPr="00D414E5" w:rsidRDefault="008854FD" w:rsidP="007A4C9C">
            <w:pPr>
              <w:spacing w:after="0"/>
              <w:ind w:firstLine="318"/>
              <w:rPr>
                <w:sz w:val="18"/>
                <w:szCs w:val="18"/>
                <w:lang w:eastAsia="lv-LV"/>
              </w:rPr>
            </w:pPr>
          </w:p>
        </w:tc>
        <w:tc>
          <w:tcPr>
            <w:tcW w:w="1163" w:type="dxa"/>
          </w:tcPr>
          <w:p w:rsidR="008854FD" w:rsidRPr="00984C48" w:rsidRDefault="008854FD" w:rsidP="00174760">
            <w:pPr>
              <w:spacing w:after="0"/>
              <w:ind w:firstLine="0"/>
              <w:jc w:val="right"/>
              <w:rPr>
                <w:i/>
                <w:sz w:val="18"/>
                <w:szCs w:val="18"/>
              </w:rPr>
            </w:pPr>
            <w:r w:rsidRPr="00984C48">
              <w:rPr>
                <w:i/>
                <w:sz w:val="18"/>
                <w:szCs w:val="18"/>
              </w:rPr>
              <w:t>0,9</w:t>
            </w:r>
          </w:p>
        </w:tc>
        <w:tc>
          <w:tcPr>
            <w:tcW w:w="1166" w:type="dxa"/>
          </w:tcPr>
          <w:p w:rsidR="008854FD" w:rsidRPr="00984C48" w:rsidRDefault="008854FD" w:rsidP="00174760">
            <w:pPr>
              <w:spacing w:after="0"/>
              <w:ind w:firstLine="0"/>
              <w:jc w:val="right"/>
              <w:rPr>
                <w:i/>
                <w:sz w:val="18"/>
                <w:szCs w:val="18"/>
              </w:rPr>
            </w:pPr>
            <w:r w:rsidRPr="00984C48">
              <w:rPr>
                <w:i/>
                <w:iCs/>
                <w:sz w:val="18"/>
                <w:szCs w:val="18"/>
              </w:rPr>
              <w:t>2</w:t>
            </w:r>
          </w:p>
        </w:tc>
        <w:tc>
          <w:tcPr>
            <w:tcW w:w="1166" w:type="dxa"/>
          </w:tcPr>
          <w:p w:rsidR="008854FD" w:rsidRPr="00D414E5" w:rsidRDefault="008854FD" w:rsidP="00174760">
            <w:pPr>
              <w:spacing w:after="0"/>
              <w:ind w:firstLine="0"/>
              <w:jc w:val="center"/>
              <w:rPr>
                <w:i/>
                <w:iCs/>
                <w:sz w:val="18"/>
                <w:szCs w:val="18"/>
              </w:rPr>
            </w:pPr>
            <w:r w:rsidRPr="00D414E5">
              <w:rPr>
                <w:sz w:val="18"/>
                <w:szCs w:val="18"/>
              </w:rPr>
              <w:t>-</w:t>
            </w:r>
          </w:p>
        </w:tc>
        <w:tc>
          <w:tcPr>
            <w:tcW w:w="1165" w:type="dxa"/>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tcPr>
          <w:p w:rsidR="008854FD" w:rsidRPr="00984C48" w:rsidRDefault="008854FD" w:rsidP="007A4C9C">
            <w:pPr>
              <w:spacing w:after="0"/>
              <w:ind w:firstLine="318"/>
              <w:rPr>
                <w:sz w:val="18"/>
                <w:szCs w:val="18"/>
                <w:vertAlign w:val="superscript"/>
                <w:lang w:eastAsia="lv-LV"/>
              </w:rPr>
            </w:pPr>
            <w:r w:rsidRPr="00D414E5">
              <w:rPr>
                <w:sz w:val="18"/>
                <w:szCs w:val="18"/>
                <w:lang w:eastAsia="lv-LV"/>
              </w:rPr>
              <w:t>60.21.00 Atmaksas valsts pamatbudžetā par Eiropas infrastruktūras savienošanas instrumenta (CEF) finansējumu (2014-2020)</w:t>
            </w:r>
            <w:r>
              <w:rPr>
                <w:sz w:val="18"/>
                <w:szCs w:val="18"/>
                <w:vertAlign w:val="superscript"/>
                <w:lang w:eastAsia="lv-LV"/>
              </w:rPr>
              <w:t>2</w:t>
            </w: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right"/>
              <w:rPr>
                <w:i/>
                <w:iCs/>
                <w:sz w:val="18"/>
                <w:szCs w:val="18"/>
              </w:rPr>
            </w:pPr>
            <w:r w:rsidRPr="00D414E5">
              <w:rPr>
                <w:sz w:val="18"/>
                <w:szCs w:val="18"/>
              </w:rPr>
              <w:t>40 899</w:t>
            </w:r>
          </w:p>
        </w:tc>
        <w:tc>
          <w:tcPr>
            <w:tcW w:w="1165"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tcPr>
          <w:p w:rsidR="008854FD" w:rsidRPr="00D414E5" w:rsidRDefault="008854FD" w:rsidP="007A4C9C">
            <w:pPr>
              <w:spacing w:after="0"/>
              <w:ind w:firstLine="318"/>
              <w:rPr>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rPr>
            </w:pPr>
            <w:r w:rsidRPr="00D414E5">
              <w:rPr>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423 279</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540 593</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sz w:val="18"/>
                <w:szCs w:val="18"/>
              </w:rPr>
            </w:pPr>
            <w:r w:rsidRPr="00D414E5">
              <w:rPr>
                <w:sz w:val="18"/>
                <w:szCs w:val="18"/>
              </w:rPr>
              <w:t>179 832</w:t>
            </w:r>
          </w:p>
        </w:tc>
        <w:tc>
          <w:tcPr>
            <w:tcW w:w="1165"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7A4C9C">
            <w:pPr>
              <w:spacing w:after="0"/>
              <w:ind w:firstLine="318"/>
              <w:rPr>
                <w:sz w:val="18"/>
                <w:szCs w:val="18"/>
                <w:lang w:eastAsia="lv-LV"/>
              </w:rPr>
            </w:pPr>
          </w:p>
        </w:tc>
        <w:tc>
          <w:tcPr>
            <w:tcW w:w="1163" w:type="dxa"/>
          </w:tcPr>
          <w:p w:rsidR="008854FD" w:rsidRPr="00D414E5" w:rsidRDefault="008854FD" w:rsidP="00174760">
            <w:pPr>
              <w:spacing w:after="0"/>
              <w:ind w:firstLine="0"/>
              <w:jc w:val="right"/>
              <w:rPr>
                <w:sz w:val="18"/>
                <w:szCs w:val="18"/>
              </w:rPr>
            </w:pPr>
            <w:r w:rsidRPr="00D414E5">
              <w:rPr>
                <w:sz w:val="18"/>
                <w:szCs w:val="18"/>
              </w:rPr>
              <w:t>12,2</w:t>
            </w:r>
          </w:p>
        </w:tc>
        <w:tc>
          <w:tcPr>
            <w:tcW w:w="1166" w:type="dxa"/>
          </w:tcPr>
          <w:p w:rsidR="008854FD" w:rsidRPr="00D414E5" w:rsidRDefault="008854FD" w:rsidP="00174760">
            <w:pPr>
              <w:spacing w:after="0"/>
              <w:ind w:firstLine="0"/>
              <w:jc w:val="right"/>
              <w:rPr>
                <w:sz w:val="18"/>
                <w:szCs w:val="18"/>
              </w:rPr>
            </w:pPr>
            <w:r w:rsidRPr="00D414E5">
              <w:rPr>
                <w:sz w:val="18"/>
                <w:szCs w:val="18"/>
              </w:rPr>
              <w:t>13,3</w:t>
            </w:r>
          </w:p>
        </w:tc>
        <w:tc>
          <w:tcPr>
            <w:tcW w:w="1166" w:type="dxa"/>
          </w:tcPr>
          <w:p w:rsidR="008854FD" w:rsidRPr="00D414E5" w:rsidRDefault="008854FD" w:rsidP="00174760">
            <w:pPr>
              <w:spacing w:after="0"/>
              <w:ind w:firstLine="0"/>
              <w:jc w:val="right"/>
              <w:rPr>
                <w:sz w:val="18"/>
                <w:szCs w:val="18"/>
              </w:rPr>
            </w:pPr>
            <w:r w:rsidRPr="00D414E5">
              <w:rPr>
                <w:sz w:val="18"/>
                <w:szCs w:val="18"/>
              </w:rPr>
              <w:t>3,7</w:t>
            </w:r>
          </w:p>
        </w:tc>
        <w:tc>
          <w:tcPr>
            <w:tcW w:w="1165"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i/>
                <w:sz w:val="18"/>
                <w:szCs w:val="18"/>
                <w:lang w:eastAsia="lv-LV"/>
              </w:rPr>
            </w:pPr>
            <w:r w:rsidRPr="00D414E5">
              <w:rPr>
                <w:i/>
                <w:sz w:val="18"/>
                <w:szCs w:val="18"/>
                <w:lang w:eastAsia="lv-LV"/>
              </w:rPr>
              <w:t xml:space="preserve">Projekts “Atbalsta sistēmas pilnveide bērniem ar saskarsmes grūtībām, uzvedības traucējumiem un vardarbību ģimenē” Nr.9.2.1.3/16/I/001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423 279</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540 593</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right"/>
              <w:rPr>
                <w:i/>
                <w:iCs/>
                <w:sz w:val="18"/>
                <w:szCs w:val="18"/>
              </w:rPr>
            </w:pPr>
            <w:r w:rsidRPr="00D414E5">
              <w:rPr>
                <w:i/>
                <w:iCs/>
                <w:sz w:val="18"/>
                <w:szCs w:val="18"/>
              </w:rPr>
              <w:t>179 832</w:t>
            </w:r>
          </w:p>
        </w:tc>
        <w:tc>
          <w:tcPr>
            <w:tcW w:w="1165" w:type="dxa"/>
            <w:tcBorders>
              <w:bottom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7A4C9C">
            <w:pPr>
              <w:spacing w:after="0"/>
              <w:ind w:firstLine="318"/>
              <w:rPr>
                <w:i/>
                <w:sz w:val="18"/>
                <w:szCs w:val="18"/>
                <w:lang w:eastAsia="lv-LV"/>
              </w:rPr>
            </w:pPr>
          </w:p>
        </w:tc>
        <w:tc>
          <w:tcPr>
            <w:tcW w:w="1163" w:type="dxa"/>
          </w:tcPr>
          <w:p w:rsidR="008854FD" w:rsidRPr="00D414E5" w:rsidRDefault="008854FD" w:rsidP="00174760">
            <w:pPr>
              <w:spacing w:after="0"/>
              <w:ind w:firstLine="0"/>
              <w:jc w:val="right"/>
              <w:rPr>
                <w:i/>
                <w:iCs/>
                <w:sz w:val="18"/>
                <w:szCs w:val="18"/>
              </w:rPr>
            </w:pPr>
            <w:r w:rsidRPr="00D414E5">
              <w:rPr>
                <w:i/>
                <w:iCs/>
                <w:sz w:val="18"/>
                <w:szCs w:val="18"/>
              </w:rPr>
              <w:t>12,2</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13,3</w:t>
            </w:r>
          </w:p>
        </w:tc>
        <w:tc>
          <w:tcPr>
            <w:tcW w:w="1166" w:type="dxa"/>
          </w:tcPr>
          <w:p w:rsidR="008854FD" w:rsidRPr="00D414E5" w:rsidRDefault="008854FD" w:rsidP="00174760">
            <w:pPr>
              <w:spacing w:after="0"/>
              <w:ind w:firstLine="0"/>
              <w:jc w:val="right"/>
              <w:rPr>
                <w:i/>
                <w:iCs/>
                <w:sz w:val="18"/>
                <w:szCs w:val="18"/>
              </w:rPr>
            </w:pPr>
            <w:r w:rsidRPr="00D414E5">
              <w:rPr>
                <w:i/>
                <w:iCs/>
                <w:sz w:val="18"/>
                <w:szCs w:val="18"/>
              </w:rPr>
              <w:t>3,7</w:t>
            </w:r>
          </w:p>
        </w:tc>
        <w:tc>
          <w:tcPr>
            <w:tcW w:w="1165" w:type="dxa"/>
            <w:tcBorders>
              <w:bottom w:val="single" w:sz="4" w:space="0" w:color="auto"/>
            </w:tcBorders>
          </w:tcPr>
          <w:p w:rsidR="008854FD" w:rsidRPr="00D414E5" w:rsidRDefault="008854FD" w:rsidP="00174760">
            <w:pPr>
              <w:spacing w:after="0"/>
              <w:ind w:firstLine="0"/>
              <w:jc w:val="center"/>
              <w:rPr>
                <w:i/>
                <w:sz w:val="18"/>
                <w:szCs w:val="18"/>
              </w:rPr>
            </w:pPr>
            <w:r w:rsidRPr="00D414E5">
              <w:rPr>
                <w:sz w:val="18"/>
                <w:szCs w:val="18"/>
              </w:rPr>
              <w:t>-</w:t>
            </w:r>
          </w:p>
        </w:tc>
        <w:tc>
          <w:tcPr>
            <w:tcW w:w="1168" w:type="dxa"/>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restart"/>
            <w:vAlign w:val="center"/>
          </w:tcPr>
          <w:p w:rsidR="008854FD" w:rsidRPr="00D414E5" w:rsidRDefault="008854FD" w:rsidP="007A4C9C">
            <w:pPr>
              <w:spacing w:after="0"/>
              <w:ind w:firstLine="318"/>
              <w:rPr>
                <w:sz w:val="18"/>
                <w:szCs w:val="18"/>
                <w:lang w:eastAsia="lv-LV"/>
              </w:rPr>
            </w:pPr>
            <w:r w:rsidRPr="00D414E5">
              <w:rPr>
                <w:sz w:val="18"/>
                <w:szCs w:val="18"/>
                <w:lang w:eastAsia="lv-LV"/>
              </w:rPr>
              <w:t>70.08.00 Citu Eiropas Savienības politiku instrumentu projektu un pasākumu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9 406</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174760">
            <w:pPr>
              <w:spacing w:after="0"/>
              <w:ind w:firstLine="318"/>
              <w:jc w:val="left"/>
              <w:rPr>
                <w:i/>
                <w:sz w:val="18"/>
                <w:szCs w:val="18"/>
                <w:lang w:eastAsia="lv-LV"/>
              </w:rPr>
            </w:pPr>
          </w:p>
        </w:tc>
        <w:tc>
          <w:tcPr>
            <w:tcW w:w="1163" w:type="dxa"/>
          </w:tcPr>
          <w:p w:rsidR="008854FD" w:rsidRPr="00D414E5" w:rsidRDefault="008854FD" w:rsidP="00174760">
            <w:pPr>
              <w:spacing w:after="0"/>
              <w:ind w:firstLine="0"/>
              <w:jc w:val="center"/>
              <w:rPr>
                <w:sz w:val="18"/>
                <w:szCs w:val="18"/>
              </w:rPr>
            </w:pPr>
            <w:r w:rsidRPr="00D414E5">
              <w:rPr>
                <w:sz w:val="18"/>
                <w:szCs w:val="18"/>
              </w:rPr>
              <w:t>-</w:t>
            </w:r>
          </w:p>
        </w:tc>
        <w:tc>
          <w:tcPr>
            <w:tcW w:w="1166" w:type="dxa"/>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6" w:type="dxa"/>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5" w:type="dxa"/>
            <w:shd w:val="clear" w:color="auto" w:fill="auto"/>
          </w:tcPr>
          <w:p w:rsidR="008854FD" w:rsidRPr="00D414E5" w:rsidRDefault="008854FD" w:rsidP="00174760">
            <w:pPr>
              <w:spacing w:after="0"/>
              <w:ind w:firstLine="0"/>
              <w:jc w:val="center"/>
              <w:rPr>
                <w:sz w:val="18"/>
                <w:szCs w:val="18"/>
              </w:rPr>
            </w:pPr>
            <w:r w:rsidRPr="00D414E5">
              <w:rPr>
                <w:sz w:val="18"/>
                <w:szCs w:val="18"/>
              </w:rPr>
              <w:t>-</w:t>
            </w:r>
          </w:p>
        </w:tc>
        <w:tc>
          <w:tcPr>
            <w:tcW w:w="1168" w:type="dxa"/>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restart"/>
          </w:tcPr>
          <w:p w:rsidR="008854FD" w:rsidRPr="00D414E5" w:rsidRDefault="008854FD" w:rsidP="007A4C9C">
            <w:pPr>
              <w:spacing w:after="0"/>
              <w:ind w:firstLine="318"/>
              <w:rPr>
                <w:i/>
                <w:sz w:val="18"/>
                <w:szCs w:val="18"/>
                <w:lang w:eastAsia="lv-LV"/>
              </w:rPr>
            </w:pPr>
            <w:r w:rsidRPr="00D414E5">
              <w:rPr>
                <w:i/>
                <w:sz w:val="18"/>
                <w:szCs w:val="18"/>
                <w:lang w:eastAsia="lv-LV"/>
              </w:rPr>
              <w:t>Projekts “SIC Latvia “Net-Safe” II” Nr.2015-LV-IA-0021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i/>
                <w:iCs/>
                <w:sz w:val="18"/>
                <w:szCs w:val="18"/>
              </w:rPr>
            </w:pPr>
            <w:r w:rsidRPr="00D414E5">
              <w:rPr>
                <w:i/>
                <w:iCs/>
                <w:sz w:val="18"/>
                <w:szCs w:val="18"/>
              </w:rPr>
              <w:t>9 406</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sz w:val="18"/>
                <w:szCs w:val="18"/>
              </w:rPr>
            </w:pPr>
            <w:r w:rsidRPr="00D414E5">
              <w:rPr>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ign w:val="center"/>
          </w:tcPr>
          <w:p w:rsidR="008854FD" w:rsidRPr="00D414E5" w:rsidRDefault="008854FD" w:rsidP="007A4C9C">
            <w:pPr>
              <w:spacing w:after="0"/>
              <w:ind w:firstLine="318"/>
              <w:rPr>
                <w:i/>
                <w:sz w:val="18"/>
                <w:szCs w:val="18"/>
                <w:lang w:eastAsia="lv-LV"/>
              </w:rPr>
            </w:pPr>
          </w:p>
        </w:tc>
        <w:tc>
          <w:tcPr>
            <w:tcW w:w="1163" w:type="dxa"/>
          </w:tcPr>
          <w:p w:rsidR="008854FD" w:rsidRPr="00D414E5" w:rsidRDefault="008854FD" w:rsidP="00174760">
            <w:pPr>
              <w:spacing w:after="0"/>
              <w:ind w:firstLine="0"/>
              <w:jc w:val="center"/>
              <w:rPr>
                <w:i/>
                <w:iCs/>
                <w:sz w:val="18"/>
                <w:szCs w:val="18"/>
              </w:rPr>
            </w:pPr>
            <w:r w:rsidRPr="00D414E5">
              <w:rPr>
                <w:sz w:val="18"/>
                <w:szCs w:val="18"/>
              </w:rPr>
              <w:t>-</w:t>
            </w:r>
          </w:p>
        </w:tc>
        <w:tc>
          <w:tcPr>
            <w:tcW w:w="1166" w:type="dxa"/>
          </w:tcPr>
          <w:p w:rsidR="008854FD" w:rsidRPr="00D414E5" w:rsidRDefault="008854FD" w:rsidP="00174760">
            <w:pPr>
              <w:spacing w:after="0"/>
              <w:ind w:firstLine="0"/>
              <w:jc w:val="center"/>
              <w:rPr>
                <w:i/>
                <w:sz w:val="18"/>
                <w:szCs w:val="18"/>
              </w:rPr>
            </w:pPr>
            <w:r w:rsidRPr="00D414E5">
              <w:rPr>
                <w:sz w:val="18"/>
                <w:szCs w:val="18"/>
              </w:rPr>
              <w:t>-</w:t>
            </w:r>
          </w:p>
        </w:tc>
        <w:tc>
          <w:tcPr>
            <w:tcW w:w="1166" w:type="dxa"/>
          </w:tcPr>
          <w:p w:rsidR="008854FD" w:rsidRPr="00D414E5" w:rsidRDefault="008854FD" w:rsidP="00174760">
            <w:pPr>
              <w:spacing w:after="0"/>
              <w:ind w:firstLine="0"/>
              <w:jc w:val="center"/>
              <w:rPr>
                <w:i/>
                <w:sz w:val="18"/>
                <w:szCs w:val="18"/>
              </w:rPr>
            </w:pPr>
            <w:r w:rsidRPr="00D414E5">
              <w:rPr>
                <w:sz w:val="18"/>
                <w:szCs w:val="18"/>
              </w:rPr>
              <w:t>-</w:t>
            </w:r>
          </w:p>
        </w:tc>
        <w:tc>
          <w:tcPr>
            <w:tcW w:w="1165" w:type="dxa"/>
          </w:tcPr>
          <w:p w:rsidR="008854FD" w:rsidRPr="00D414E5" w:rsidRDefault="008854FD" w:rsidP="00174760">
            <w:pPr>
              <w:spacing w:after="0"/>
              <w:ind w:firstLine="0"/>
              <w:jc w:val="center"/>
              <w:rPr>
                <w:i/>
                <w:sz w:val="18"/>
                <w:szCs w:val="18"/>
              </w:rPr>
            </w:pPr>
            <w:r w:rsidRPr="00D414E5">
              <w:rPr>
                <w:sz w:val="18"/>
                <w:szCs w:val="18"/>
              </w:rPr>
              <w:t>-</w:t>
            </w:r>
          </w:p>
        </w:tc>
        <w:tc>
          <w:tcPr>
            <w:tcW w:w="1168" w:type="dxa"/>
          </w:tcPr>
          <w:p w:rsidR="008854FD" w:rsidRPr="00D414E5" w:rsidRDefault="008854FD" w:rsidP="00174760">
            <w:pPr>
              <w:spacing w:after="0"/>
              <w:ind w:firstLine="5"/>
              <w:jc w:val="center"/>
              <w:rPr>
                <w:i/>
                <w:sz w:val="18"/>
                <w:szCs w:val="18"/>
              </w:rPr>
            </w:pPr>
            <w:r w:rsidRPr="00D414E5">
              <w:rPr>
                <w:sz w:val="18"/>
                <w:szCs w:val="18"/>
              </w:rPr>
              <w:t>-</w:t>
            </w:r>
          </w:p>
        </w:tc>
      </w:tr>
      <w:tr w:rsidR="008854FD" w:rsidRPr="00D414E5" w:rsidTr="00174760">
        <w:trPr>
          <w:trHeight w:val="142"/>
        </w:trPr>
        <w:tc>
          <w:tcPr>
            <w:tcW w:w="3246" w:type="dxa"/>
            <w:vMerge w:val="restart"/>
            <w:tcBorders>
              <w:right w:val="single" w:sz="4" w:space="0" w:color="auto"/>
            </w:tcBorders>
            <w:vAlign w:val="center"/>
          </w:tcPr>
          <w:p w:rsidR="008854FD" w:rsidRPr="00D414E5" w:rsidRDefault="008854FD" w:rsidP="007A4C9C">
            <w:pPr>
              <w:spacing w:after="0"/>
              <w:ind w:firstLine="318"/>
              <w:rPr>
                <w:i/>
                <w:sz w:val="18"/>
                <w:szCs w:val="18"/>
                <w:lang w:eastAsia="lv-LV"/>
              </w:rPr>
            </w:pPr>
            <w:r w:rsidRPr="00D414E5">
              <w:rPr>
                <w:sz w:val="18"/>
                <w:szCs w:val="18"/>
              </w:rPr>
              <w:t>99.00.00 Līdzekļu neparedzētiem gadījumiem izlietojums</w:t>
            </w:r>
            <w:r>
              <w:rPr>
                <w:sz w:val="18"/>
                <w:szCs w:val="18"/>
                <w:vertAlign w:val="superscript"/>
              </w:rPr>
              <w:t>3</w:t>
            </w: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984C48">
              <w:rPr>
                <w:sz w:val="18"/>
                <w:szCs w:val="18"/>
              </w:rPr>
              <w:t>9 662</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3246" w:type="dxa"/>
            <w:vMerge/>
            <w:tcBorders>
              <w:right w:val="single" w:sz="4" w:space="0" w:color="auto"/>
            </w:tcBorders>
            <w:vAlign w:val="center"/>
          </w:tcPr>
          <w:p w:rsidR="008854FD" w:rsidRPr="00D414E5" w:rsidRDefault="008854FD" w:rsidP="0017476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i/>
                <w:iCs/>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5"/>
              <w:jc w:val="center"/>
              <w:rPr>
                <w:sz w:val="18"/>
                <w:szCs w:val="18"/>
              </w:rPr>
            </w:pPr>
            <w:r w:rsidRPr="00D414E5">
              <w:rPr>
                <w:sz w:val="18"/>
                <w:szCs w:val="18"/>
              </w:rPr>
              <w:t>-</w:t>
            </w:r>
          </w:p>
        </w:tc>
      </w:tr>
      <w:tr w:rsidR="008854FD" w:rsidRPr="00D414E5" w:rsidTr="00174760">
        <w:trPr>
          <w:trHeight w:val="142"/>
        </w:trPr>
        <w:tc>
          <w:tcPr>
            <w:tcW w:w="9074" w:type="dxa"/>
            <w:gridSpan w:val="6"/>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Raksturojošākie darbības rezultatīvie rādītāji </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Bērnu un pusaudžu uzticības tālruņa apkalpotie zvani (zvanu skaits)</w:t>
            </w:r>
          </w:p>
        </w:tc>
        <w:tc>
          <w:tcPr>
            <w:tcW w:w="1163" w:type="dxa"/>
          </w:tcPr>
          <w:p w:rsidR="008854FD" w:rsidRPr="00D414E5" w:rsidRDefault="008854FD" w:rsidP="00174760">
            <w:pPr>
              <w:spacing w:after="0"/>
              <w:ind w:firstLine="0"/>
              <w:jc w:val="center"/>
              <w:rPr>
                <w:sz w:val="18"/>
                <w:szCs w:val="18"/>
              </w:rPr>
            </w:pPr>
            <w:r w:rsidRPr="00D414E5">
              <w:rPr>
                <w:sz w:val="18"/>
                <w:szCs w:val="18"/>
              </w:rPr>
              <w:t>8 747</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10 000</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9 000</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9 000</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5"/>
              <w:jc w:val="center"/>
              <w:rPr>
                <w:sz w:val="18"/>
                <w:szCs w:val="18"/>
              </w:rPr>
            </w:pPr>
            <w:r w:rsidRPr="00D414E5">
              <w:rPr>
                <w:sz w:val="18"/>
                <w:szCs w:val="18"/>
              </w:rPr>
              <w:t>9 000</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Bērnu tiesību ievērošanas pārbaudes iestādēs (pārbaužu skaits)</w:t>
            </w:r>
          </w:p>
        </w:tc>
        <w:tc>
          <w:tcPr>
            <w:tcW w:w="1163" w:type="dxa"/>
          </w:tcPr>
          <w:p w:rsidR="008854FD" w:rsidRPr="00D414E5" w:rsidRDefault="008854FD" w:rsidP="00174760">
            <w:pPr>
              <w:spacing w:after="0"/>
              <w:ind w:firstLine="0"/>
              <w:jc w:val="center"/>
              <w:rPr>
                <w:sz w:val="18"/>
                <w:szCs w:val="18"/>
              </w:rPr>
            </w:pPr>
            <w:r w:rsidRPr="00D414E5">
              <w:rPr>
                <w:sz w:val="18"/>
                <w:szCs w:val="18"/>
              </w:rPr>
              <w:t>155</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127</w:t>
            </w:r>
          </w:p>
        </w:tc>
        <w:tc>
          <w:tcPr>
            <w:tcW w:w="1166"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122</w:t>
            </w:r>
          </w:p>
        </w:tc>
        <w:tc>
          <w:tcPr>
            <w:tcW w:w="1165"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119</w:t>
            </w:r>
          </w:p>
        </w:tc>
        <w:tc>
          <w:tcPr>
            <w:tcW w:w="1168"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szCs w:val="18"/>
              </w:rPr>
            </w:pPr>
            <w:r w:rsidRPr="00D414E5">
              <w:rPr>
                <w:sz w:val="18"/>
                <w:szCs w:val="18"/>
              </w:rPr>
              <w:t>117</w:t>
            </w:r>
          </w:p>
        </w:tc>
      </w:tr>
      <w:tr w:rsidR="008854FD" w:rsidRPr="00D414E5" w:rsidTr="00174760">
        <w:trPr>
          <w:trHeight w:val="142"/>
        </w:trPr>
        <w:tc>
          <w:tcPr>
            <w:tcW w:w="3246" w:type="dxa"/>
          </w:tcPr>
          <w:p w:rsidR="008854FD" w:rsidRPr="00D414E5" w:rsidRDefault="008854FD" w:rsidP="00174760">
            <w:pPr>
              <w:spacing w:after="0"/>
              <w:ind w:firstLine="0"/>
              <w:rPr>
                <w:i/>
                <w:sz w:val="18"/>
                <w:szCs w:val="18"/>
                <w:lang w:eastAsia="lv-LV"/>
              </w:rPr>
            </w:pPr>
            <w:r w:rsidRPr="00D414E5">
              <w:rPr>
                <w:i/>
                <w:sz w:val="18"/>
                <w:szCs w:val="18"/>
                <w:lang w:eastAsia="lv-LV"/>
              </w:rPr>
              <w:t>Pārbaudīto bāriņtiesu īpatsvars bāriņtiesu kopskaitā (%)</w:t>
            </w:r>
          </w:p>
        </w:tc>
        <w:tc>
          <w:tcPr>
            <w:tcW w:w="1163" w:type="dxa"/>
          </w:tcPr>
          <w:p w:rsidR="008854FD" w:rsidRPr="005E353F" w:rsidRDefault="008854FD" w:rsidP="00174760">
            <w:pPr>
              <w:spacing w:after="0"/>
              <w:ind w:firstLine="0"/>
              <w:jc w:val="center"/>
              <w:rPr>
                <w:color w:val="FF0000"/>
                <w:sz w:val="18"/>
                <w:szCs w:val="18"/>
                <w:highlight w:val="yellow"/>
              </w:rPr>
            </w:pPr>
            <w:r w:rsidRPr="0085603F">
              <w:rPr>
                <w:sz w:val="18"/>
                <w:szCs w:val="18"/>
              </w:rPr>
              <w:t>23,9</w:t>
            </w:r>
          </w:p>
        </w:tc>
        <w:tc>
          <w:tcPr>
            <w:tcW w:w="1166" w:type="dxa"/>
          </w:tcPr>
          <w:p w:rsidR="008854FD" w:rsidRPr="005E353F" w:rsidRDefault="008854FD" w:rsidP="00174760">
            <w:pPr>
              <w:spacing w:after="0"/>
              <w:ind w:firstLine="0"/>
              <w:jc w:val="center"/>
              <w:rPr>
                <w:color w:val="FF0000"/>
                <w:sz w:val="18"/>
                <w:szCs w:val="18"/>
                <w:highlight w:val="yellow"/>
              </w:rPr>
            </w:pPr>
            <w:r w:rsidRPr="0085508D">
              <w:rPr>
                <w:sz w:val="18"/>
                <w:szCs w:val="18"/>
              </w:rPr>
              <w:t>23,0</w:t>
            </w:r>
          </w:p>
        </w:tc>
        <w:tc>
          <w:tcPr>
            <w:tcW w:w="1166" w:type="dxa"/>
          </w:tcPr>
          <w:p w:rsidR="008854FD" w:rsidRPr="00D414E5" w:rsidRDefault="008854FD" w:rsidP="00174760">
            <w:pPr>
              <w:spacing w:after="0"/>
              <w:ind w:firstLine="0"/>
              <w:jc w:val="center"/>
              <w:rPr>
                <w:sz w:val="18"/>
                <w:szCs w:val="18"/>
              </w:rPr>
            </w:pPr>
            <w:r w:rsidRPr="00D414E5">
              <w:rPr>
                <w:sz w:val="18"/>
                <w:szCs w:val="18"/>
              </w:rPr>
              <w:t>23,0</w:t>
            </w:r>
          </w:p>
        </w:tc>
        <w:tc>
          <w:tcPr>
            <w:tcW w:w="1165" w:type="dxa"/>
          </w:tcPr>
          <w:p w:rsidR="008854FD" w:rsidRPr="00D414E5" w:rsidRDefault="008854FD" w:rsidP="00174760">
            <w:pPr>
              <w:spacing w:after="0"/>
              <w:ind w:firstLine="0"/>
              <w:jc w:val="center"/>
              <w:rPr>
                <w:sz w:val="18"/>
                <w:szCs w:val="18"/>
              </w:rPr>
            </w:pPr>
            <w:r w:rsidRPr="00D414E5">
              <w:rPr>
                <w:sz w:val="18"/>
                <w:szCs w:val="18"/>
              </w:rPr>
              <w:t>23,0</w:t>
            </w:r>
          </w:p>
        </w:tc>
        <w:tc>
          <w:tcPr>
            <w:tcW w:w="1168" w:type="dxa"/>
          </w:tcPr>
          <w:p w:rsidR="008854FD" w:rsidRPr="00D414E5" w:rsidRDefault="008854FD" w:rsidP="00174760">
            <w:pPr>
              <w:spacing w:after="0"/>
              <w:ind w:firstLine="0"/>
              <w:jc w:val="center"/>
              <w:rPr>
                <w:sz w:val="18"/>
                <w:szCs w:val="18"/>
              </w:rPr>
            </w:pPr>
            <w:r w:rsidRPr="00D414E5">
              <w:rPr>
                <w:sz w:val="18"/>
                <w:szCs w:val="18"/>
              </w:rPr>
              <w:t>23,0</w:t>
            </w:r>
          </w:p>
        </w:tc>
      </w:tr>
      <w:tr w:rsidR="008854FD" w:rsidRPr="00D414E5" w:rsidTr="007A4C9C">
        <w:trPr>
          <w:trHeight w:val="142"/>
        </w:trPr>
        <w:tc>
          <w:tcPr>
            <w:tcW w:w="9074" w:type="dxa"/>
            <w:gridSpan w:val="6"/>
            <w:tcBorders>
              <w:bottom w:val="single" w:sz="4" w:space="0" w:color="auto"/>
            </w:tcBorders>
            <w:shd w:val="clear" w:color="auto" w:fill="D9D9D9"/>
          </w:tcPr>
          <w:p w:rsidR="008854FD" w:rsidRPr="00D414E5" w:rsidRDefault="008854FD" w:rsidP="00174760">
            <w:pPr>
              <w:spacing w:after="0"/>
              <w:jc w:val="center"/>
              <w:rPr>
                <w:b/>
                <w:i/>
                <w:sz w:val="18"/>
                <w:szCs w:val="18"/>
              </w:rPr>
            </w:pPr>
            <w:r w:rsidRPr="00D414E5">
              <w:rPr>
                <w:b/>
                <w:sz w:val="18"/>
                <w:szCs w:val="18"/>
                <w:lang w:eastAsia="lv-LV"/>
              </w:rPr>
              <w:t xml:space="preserve">Kvalitātes rādītāji </w:t>
            </w:r>
          </w:p>
        </w:tc>
      </w:tr>
      <w:tr w:rsidR="008854FD" w:rsidRPr="00D414E5" w:rsidTr="007A4C9C">
        <w:trPr>
          <w:trHeight w:val="142"/>
        </w:trPr>
        <w:tc>
          <w:tcPr>
            <w:tcW w:w="324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rPr>
                <w:i/>
                <w:sz w:val="18"/>
                <w:szCs w:val="18"/>
                <w:lang w:eastAsia="lv-LV"/>
              </w:rPr>
            </w:pPr>
            <w:r w:rsidRPr="00D414E5">
              <w:rPr>
                <w:i/>
                <w:sz w:val="18"/>
                <w:szCs w:val="18"/>
                <w:lang w:eastAsia="lv-LV"/>
              </w:rPr>
              <w:t>Personas, kas apmierinātas ar Valsts bērnu tiesību aizsardzības inspekcijā saņemtajām konsultācijām, (respondentu īpatsvars %)</w:t>
            </w:r>
          </w:p>
        </w:tc>
        <w:tc>
          <w:tcPr>
            <w:tcW w:w="1163"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89,0</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90,0</w:t>
            </w:r>
          </w:p>
        </w:tc>
        <w:tc>
          <w:tcPr>
            <w:tcW w:w="1166"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90,0</w:t>
            </w:r>
          </w:p>
        </w:tc>
        <w:tc>
          <w:tcPr>
            <w:tcW w:w="1165"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90,0</w:t>
            </w:r>
          </w:p>
        </w:tc>
        <w:tc>
          <w:tcPr>
            <w:tcW w:w="1168" w:type="dxa"/>
            <w:tcBorders>
              <w:top w:val="single" w:sz="4" w:space="0" w:color="auto"/>
              <w:left w:val="single" w:sz="4" w:space="0" w:color="auto"/>
              <w:bottom w:val="single" w:sz="4" w:space="0" w:color="auto"/>
              <w:right w:val="single" w:sz="4" w:space="0" w:color="auto"/>
            </w:tcBorders>
          </w:tcPr>
          <w:p w:rsidR="008854FD" w:rsidRPr="00D414E5" w:rsidRDefault="008854FD" w:rsidP="00174760">
            <w:pPr>
              <w:spacing w:after="0"/>
              <w:ind w:firstLine="0"/>
              <w:jc w:val="center"/>
              <w:rPr>
                <w:sz w:val="18"/>
                <w:szCs w:val="18"/>
              </w:rPr>
            </w:pPr>
            <w:r w:rsidRPr="00D414E5">
              <w:rPr>
                <w:sz w:val="18"/>
                <w:szCs w:val="18"/>
              </w:rPr>
              <w:t>90,0</w:t>
            </w:r>
          </w:p>
        </w:tc>
      </w:tr>
    </w:tbl>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984C48" w:rsidRDefault="008854FD" w:rsidP="008854FD">
      <w:pPr>
        <w:spacing w:after="0"/>
        <w:ind w:firstLine="425"/>
        <w:rPr>
          <w:sz w:val="18"/>
          <w:szCs w:val="18"/>
          <w:lang w:eastAsia="lv-LV"/>
        </w:rPr>
      </w:pPr>
      <w:r w:rsidRPr="00D414E5">
        <w:rPr>
          <w:sz w:val="18"/>
          <w:szCs w:val="18"/>
          <w:vertAlign w:val="superscript"/>
          <w:lang w:eastAsia="lv-LV"/>
        </w:rPr>
        <w:t xml:space="preserve">1 </w:t>
      </w:r>
      <w:r w:rsidRPr="00D414E5">
        <w:rPr>
          <w:sz w:val="18"/>
          <w:szCs w:val="18"/>
          <w:lang w:eastAsia="lv-LV"/>
        </w:rPr>
        <w:t xml:space="preserve">Līdz aktuālāka </w:t>
      </w:r>
      <w:r w:rsidRPr="00984C48">
        <w:rPr>
          <w:sz w:val="18"/>
          <w:szCs w:val="18"/>
          <w:lang w:eastAsia="lv-LV"/>
        </w:rPr>
        <w:t>politikas plānošanas dokumenta apstiprināšanai tiek turpināta pasākumu īstenošana, kas vērsti uz pamatnostādnēs noteiktā mērķa sasniegšanu.</w:t>
      </w:r>
    </w:p>
    <w:p w:rsidR="008854FD" w:rsidRPr="00984C48" w:rsidRDefault="008854FD" w:rsidP="008854FD">
      <w:pPr>
        <w:spacing w:after="0"/>
        <w:ind w:firstLine="425"/>
        <w:rPr>
          <w:sz w:val="18"/>
          <w:szCs w:val="18"/>
          <w:lang w:eastAsia="lv-LV"/>
        </w:rPr>
      </w:pPr>
      <w:r w:rsidRPr="00984C48">
        <w:rPr>
          <w:sz w:val="18"/>
          <w:szCs w:val="18"/>
          <w:vertAlign w:val="superscript"/>
          <w:lang w:eastAsia="lv-LV"/>
        </w:rPr>
        <w:t>2</w:t>
      </w:r>
      <w:r w:rsidRPr="00984C48">
        <w:rPr>
          <w:sz w:val="18"/>
          <w:szCs w:val="18"/>
          <w:lang w:eastAsia="lv-LV"/>
        </w:rPr>
        <w:t xml:space="preserve"> Atmaksa valsts pamatbudžetā par projekta “SIC Latvia “Net – Safe” III” Nr.2018-LV-IA-0008 īstenošanu.</w:t>
      </w:r>
    </w:p>
    <w:p w:rsidR="007F7991" w:rsidRPr="00D555B4" w:rsidRDefault="008854FD" w:rsidP="00D555B4">
      <w:pPr>
        <w:spacing w:after="0"/>
        <w:ind w:firstLine="425"/>
        <w:rPr>
          <w:sz w:val="18"/>
          <w:szCs w:val="18"/>
          <w:lang w:eastAsia="lv-LV"/>
        </w:rPr>
      </w:pPr>
      <w:r w:rsidRPr="00984C48">
        <w:rPr>
          <w:sz w:val="18"/>
          <w:szCs w:val="18"/>
          <w:vertAlign w:val="superscript"/>
          <w:lang w:eastAsia="lv-LV"/>
        </w:rPr>
        <w:lastRenderedPageBreak/>
        <w:t xml:space="preserve">3 </w:t>
      </w:r>
      <w:r w:rsidRPr="00984C48">
        <w:rPr>
          <w:sz w:val="18"/>
          <w:szCs w:val="18"/>
          <w:lang w:eastAsia="lv-LV"/>
        </w:rPr>
        <w:t xml:space="preserve">Izdevumi, kas saistīti ar Valsts bērnu tiesību aizsardzības inspekcijas </w:t>
      </w:r>
      <w:bookmarkStart w:id="8" w:name="_Hlk51685027"/>
      <w:r w:rsidRPr="00984C48">
        <w:rPr>
          <w:sz w:val="18"/>
          <w:szCs w:val="18"/>
          <w:lang w:eastAsia="lv-LV"/>
        </w:rPr>
        <w:t xml:space="preserve">informācijas sistēmas </w:t>
      </w:r>
      <w:bookmarkEnd w:id="8"/>
      <w:r w:rsidRPr="00984C48">
        <w:rPr>
          <w:sz w:val="18"/>
          <w:szCs w:val="18"/>
          <w:lang w:eastAsia="lv-LV"/>
        </w:rPr>
        <w:t>pilnveidošanu un salāgošanu ar valsts noteikto braukšanas maksas atvieglojumu saņēmēju</w:t>
      </w:r>
      <w:r w:rsidRPr="00D414E5">
        <w:rPr>
          <w:sz w:val="18"/>
          <w:szCs w:val="18"/>
          <w:lang w:eastAsia="lv-LV"/>
        </w:rPr>
        <w:t xml:space="preserve"> informācijas sistēmu.</w:t>
      </w:r>
    </w:p>
    <w:p w:rsidR="008854FD" w:rsidRPr="00D414E5" w:rsidRDefault="008854FD" w:rsidP="008854FD">
      <w:pPr>
        <w:spacing w:before="480" w:after="240"/>
        <w:ind w:firstLine="0"/>
        <w:jc w:val="center"/>
        <w:rPr>
          <w:b/>
          <w:u w:val="single"/>
          <w:lang w:eastAsia="lv-LV"/>
        </w:rPr>
      </w:pPr>
      <w:r w:rsidRPr="00BF4D9C">
        <w:rPr>
          <w:b/>
          <w:szCs w:val="24"/>
          <w:u w:val="single"/>
          <w:lang w:eastAsia="lv-LV"/>
        </w:rPr>
        <w:t>Labklājības ministrijas</w:t>
      </w:r>
      <w:r w:rsidRPr="00D414E5">
        <w:rPr>
          <w:b/>
          <w:u w:val="single"/>
          <w:lang w:eastAsia="lv-LV"/>
        </w:rPr>
        <w:t xml:space="preserve"> valsts pamatbudžets</w:t>
      </w:r>
    </w:p>
    <w:p w:rsidR="008854FD" w:rsidRPr="00E50677" w:rsidRDefault="008854FD" w:rsidP="008854FD">
      <w:pPr>
        <w:spacing w:after="0"/>
        <w:ind w:firstLine="0"/>
        <w:jc w:val="center"/>
        <w:rPr>
          <w:b/>
          <w:szCs w:val="24"/>
          <w:lang w:eastAsia="lv-LV"/>
        </w:rPr>
      </w:pPr>
      <w:r w:rsidRPr="00E50677">
        <w:rPr>
          <w:b/>
          <w:szCs w:val="24"/>
          <w:lang w:eastAsia="lv-LV"/>
        </w:rPr>
        <w:t xml:space="preserve">Labklājības ministrijas valsts pamatbudžeta kopējo izdevumu izmaiņas </w:t>
      </w:r>
    </w:p>
    <w:p w:rsidR="008854FD" w:rsidRDefault="008854FD" w:rsidP="007E1096">
      <w:pPr>
        <w:spacing w:after="240"/>
        <w:ind w:firstLine="0"/>
        <w:jc w:val="center"/>
        <w:rPr>
          <w:b/>
          <w:szCs w:val="24"/>
          <w:lang w:eastAsia="lv-LV"/>
        </w:rPr>
      </w:pPr>
      <w:r w:rsidRPr="00E50677">
        <w:rPr>
          <w:b/>
          <w:szCs w:val="24"/>
          <w:lang w:eastAsia="lv-LV"/>
        </w:rPr>
        <w:t>no 2019. līdz 2023. gadam</w:t>
      </w:r>
    </w:p>
    <w:p w:rsidR="008854FD" w:rsidRPr="00E50677" w:rsidRDefault="008854FD" w:rsidP="008854FD">
      <w:pPr>
        <w:spacing w:after="0"/>
        <w:ind w:firstLine="0"/>
        <w:jc w:val="right"/>
        <w:rPr>
          <w:b/>
          <w:szCs w:val="24"/>
          <w:lang w:eastAsia="lv-LV"/>
        </w:rPr>
      </w:pPr>
      <w:r w:rsidRPr="00D414E5">
        <w:rPr>
          <w:i/>
          <w:sz w:val="18"/>
          <w:lang w:eastAsia="lv-LV"/>
        </w:rPr>
        <w:t>Euro</w:t>
      </w:r>
    </w:p>
    <w:p w:rsidR="008854FD" w:rsidRPr="00D414E5" w:rsidRDefault="008854FD" w:rsidP="008854FD">
      <w:pPr>
        <w:ind w:firstLine="0"/>
        <w:jc w:val="center"/>
        <w:rPr>
          <w:b/>
          <w:lang w:eastAsia="lv-LV"/>
        </w:rPr>
      </w:pPr>
      <w:r>
        <w:rPr>
          <w:noProof/>
          <w:lang w:eastAsia="lv-LV"/>
        </w:rPr>
        <w:drawing>
          <wp:inline distT="0" distB="0" distL="0" distR="0" wp14:anchorId="27DC1CB1" wp14:editId="42457BE1">
            <wp:extent cx="5809129" cy="3964961"/>
            <wp:effectExtent l="0" t="0" r="127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54FD" w:rsidRPr="00D414E5" w:rsidRDefault="008854FD" w:rsidP="007E1096">
      <w:pPr>
        <w:spacing w:before="240" w:after="240"/>
        <w:ind w:firstLine="0"/>
        <w:jc w:val="center"/>
        <w:rPr>
          <w:b/>
          <w:lang w:eastAsia="lv-LV"/>
        </w:rPr>
      </w:pPr>
      <w:r w:rsidRPr="00D414E5">
        <w:rPr>
          <w:b/>
          <w:lang w:eastAsia="lv-LV"/>
        </w:rPr>
        <w:t>Vidējais amata vietu skaits no 2019. līdz 2023.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8854FD" w:rsidRPr="00D414E5" w:rsidTr="00174760">
        <w:trPr>
          <w:trHeight w:val="425"/>
          <w:tblHeader/>
          <w:jc w:val="center"/>
        </w:trPr>
        <w:tc>
          <w:tcPr>
            <w:tcW w:w="2949" w:type="dxa"/>
            <w:shd w:val="clear" w:color="auto" w:fill="auto"/>
          </w:tcPr>
          <w:p w:rsidR="008854FD" w:rsidRPr="00D414E5" w:rsidRDefault="008854FD" w:rsidP="00174760">
            <w:pPr>
              <w:spacing w:after="0"/>
              <w:ind w:firstLine="0"/>
              <w:jc w:val="center"/>
              <w:rPr>
                <w:sz w:val="18"/>
                <w:szCs w:val="18"/>
              </w:rPr>
            </w:pPr>
          </w:p>
        </w:tc>
        <w:tc>
          <w:tcPr>
            <w:tcW w:w="1252" w:type="dxa"/>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252"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252"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252" w:type="dxa"/>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252" w:type="dxa"/>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rPr>
          <w:trHeight w:val="425"/>
          <w:jc w:val="center"/>
        </w:trPr>
        <w:tc>
          <w:tcPr>
            <w:tcW w:w="2949" w:type="dxa"/>
            <w:shd w:val="clear" w:color="auto" w:fill="D9D9D9"/>
          </w:tcPr>
          <w:p w:rsidR="008854FD" w:rsidRPr="00D414E5" w:rsidRDefault="008854FD" w:rsidP="00174760">
            <w:pPr>
              <w:spacing w:after="0"/>
              <w:ind w:firstLine="0"/>
              <w:jc w:val="left"/>
              <w:rPr>
                <w:sz w:val="18"/>
                <w:szCs w:val="18"/>
              </w:rPr>
            </w:pPr>
            <w:r w:rsidRPr="00D414E5">
              <w:rPr>
                <w:sz w:val="18"/>
                <w:szCs w:val="18"/>
              </w:rPr>
              <w:t>Vidējais amata vietu skaits gadā, neskaitot pedagogu amata vietas</w:t>
            </w:r>
          </w:p>
        </w:tc>
        <w:tc>
          <w:tcPr>
            <w:tcW w:w="1252" w:type="dxa"/>
            <w:shd w:val="clear" w:color="auto" w:fill="D9D9D9" w:themeFill="background1" w:themeFillShade="D9"/>
          </w:tcPr>
          <w:p w:rsidR="008854FD" w:rsidRPr="00D414E5" w:rsidRDefault="008854FD" w:rsidP="00174760">
            <w:pPr>
              <w:spacing w:after="0"/>
              <w:ind w:firstLine="0"/>
              <w:jc w:val="right"/>
              <w:rPr>
                <w:sz w:val="18"/>
                <w:szCs w:val="18"/>
              </w:rPr>
            </w:pPr>
            <w:r w:rsidRPr="00D414E5">
              <w:rPr>
                <w:sz w:val="18"/>
                <w:szCs w:val="18"/>
              </w:rPr>
              <w:t>4 176,7</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sz w:val="18"/>
                <w:szCs w:val="18"/>
              </w:rPr>
            </w:pPr>
            <w:r w:rsidRPr="00D414E5">
              <w:rPr>
                <w:sz w:val="18"/>
                <w:szCs w:val="18"/>
              </w:rPr>
              <w:t>4 541,3</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ind w:firstLine="0"/>
              <w:jc w:val="right"/>
              <w:rPr>
                <w:sz w:val="18"/>
                <w:szCs w:val="18"/>
              </w:rPr>
            </w:pPr>
            <w:r w:rsidRPr="00D414E5">
              <w:rPr>
                <w:sz w:val="18"/>
                <w:szCs w:val="18"/>
              </w:rPr>
              <w:t>4 333,6</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sz w:val="18"/>
                <w:szCs w:val="18"/>
              </w:rPr>
            </w:pPr>
            <w:r w:rsidRPr="00D414E5">
              <w:rPr>
                <w:sz w:val="18"/>
                <w:szCs w:val="18"/>
              </w:rPr>
              <w:t>4 132,6</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sz w:val="18"/>
                <w:szCs w:val="18"/>
              </w:rPr>
            </w:pPr>
            <w:r w:rsidRPr="00D414E5">
              <w:rPr>
                <w:sz w:val="18"/>
                <w:szCs w:val="18"/>
              </w:rPr>
              <w:t>4 007,9</w:t>
            </w:r>
          </w:p>
        </w:tc>
      </w:tr>
      <w:tr w:rsidR="008854FD" w:rsidRPr="00D414E5" w:rsidTr="00174760">
        <w:trPr>
          <w:trHeight w:val="283"/>
          <w:jc w:val="center"/>
        </w:trPr>
        <w:tc>
          <w:tcPr>
            <w:tcW w:w="2949" w:type="dxa"/>
          </w:tcPr>
          <w:p w:rsidR="008854FD" w:rsidRPr="00D414E5" w:rsidRDefault="008854FD" w:rsidP="00174760">
            <w:pPr>
              <w:spacing w:after="0"/>
              <w:ind w:firstLine="0"/>
              <w:jc w:val="left"/>
              <w:rPr>
                <w:sz w:val="18"/>
                <w:szCs w:val="18"/>
                <w:lang w:eastAsia="lv-LV"/>
              </w:rPr>
            </w:pPr>
            <w:r w:rsidRPr="00D414E5">
              <w:rPr>
                <w:sz w:val="18"/>
                <w:szCs w:val="18"/>
              </w:rPr>
              <w:t>Vidējais pedagogu darba slodžu skaits gadā</w:t>
            </w:r>
          </w:p>
        </w:tc>
        <w:tc>
          <w:tcPr>
            <w:tcW w:w="1252" w:type="dxa"/>
            <w:shd w:val="clear" w:color="auto" w:fill="auto"/>
          </w:tcPr>
          <w:p w:rsidR="008854FD" w:rsidRPr="00D414E5" w:rsidRDefault="008854FD" w:rsidP="00174760">
            <w:pPr>
              <w:spacing w:after="0"/>
              <w:ind w:firstLine="0"/>
              <w:jc w:val="right"/>
              <w:rPr>
                <w:sz w:val="18"/>
                <w:szCs w:val="18"/>
              </w:rPr>
            </w:pPr>
            <w:r w:rsidRPr="00D414E5">
              <w:rPr>
                <w:sz w:val="18"/>
                <w:szCs w:val="18"/>
              </w:rPr>
              <w:t>48,3</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44</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45,2</w:t>
            </w:r>
          </w:p>
        </w:tc>
        <w:tc>
          <w:tcPr>
            <w:tcW w:w="1252" w:type="dxa"/>
            <w:tcBorders>
              <w:top w:val="nil"/>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43,4</w:t>
            </w:r>
          </w:p>
        </w:tc>
        <w:tc>
          <w:tcPr>
            <w:tcW w:w="1252" w:type="dxa"/>
            <w:tcBorders>
              <w:top w:val="nil"/>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43,4</w:t>
            </w:r>
          </w:p>
        </w:tc>
      </w:tr>
      <w:tr w:rsidR="008854FD" w:rsidRPr="00D414E5" w:rsidTr="00174760">
        <w:trPr>
          <w:trHeight w:val="283"/>
          <w:jc w:val="center"/>
        </w:trPr>
        <w:tc>
          <w:tcPr>
            <w:tcW w:w="2949" w:type="dxa"/>
            <w:tcBorders>
              <w:bottom w:val="single" w:sz="4" w:space="0" w:color="000000"/>
            </w:tcBorders>
          </w:tcPr>
          <w:p w:rsidR="008854FD" w:rsidRPr="00D414E5" w:rsidRDefault="008854FD" w:rsidP="00174760">
            <w:pPr>
              <w:spacing w:after="0"/>
              <w:ind w:firstLine="0"/>
              <w:jc w:val="left"/>
              <w:rPr>
                <w:sz w:val="18"/>
                <w:szCs w:val="18"/>
                <w:lang w:eastAsia="lv-LV"/>
              </w:rPr>
            </w:pPr>
            <w:r w:rsidRPr="00D414E5">
              <w:rPr>
                <w:sz w:val="18"/>
                <w:szCs w:val="18"/>
              </w:rPr>
              <w:t>Vidējais pedagogu amata vietu skaits gadā</w:t>
            </w:r>
          </w:p>
        </w:tc>
        <w:tc>
          <w:tcPr>
            <w:tcW w:w="1252" w:type="dxa"/>
            <w:tcBorders>
              <w:bottom w:val="single" w:sz="4" w:space="0" w:color="000000"/>
            </w:tcBorders>
            <w:shd w:val="clear" w:color="auto" w:fill="auto"/>
          </w:tcPr>
          <w:p w:rsidR="008854FD" w:rsidRPr="00D414E5" w:rsidRDefault="008854FD" w:rsidP="00174760">
            <w:pPr>
              <w:spacing w:after="0"/>
              <w:ind w:firstLine="0"/>
              <w:jc w:val="right"/>
              <w:rPr>
                <w:sz w:val="18"/>
                <w:szCs w:val="18"/>
              </w:rPr>
            </w:pPr>
            <w:r w:rsidRPr="00D414E5">
              <w:rPr>
                <w:sz w:val="18"/>
                <w:szCs w:val="18"/>
              </w:rPr>
              <w:t>49</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44,6</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45,8</w:t>
            </w:r>
          </w:p>
        </w:tc>
        <w:tc>
          <w:tcPr>
            <w:tcW w:w="1252" w:type="dxa"/>
            <w:tcBorders>
              <w:top w:val="nil"/>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44</w:t>
            </w:r>
          </w:p>
        </w:tc>
        <w:tc>
          <w:tcPr>
            <w:tcW w:w="1252" w:type="dxa"/>
            <w:tcBorders>
              <w:top w:val="nil"/>
              <w:left w:val="nil"/>
              <w:bottom w:val="single" w:sz="4" w:space="0" w:color="auto"/>
              <w:right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44</w:t>
            </w:r>
          </w:p>
        </w:tc>
      </w:tr>
      <w:tr w:rsidR="008854FD" w:rsidRPr="00D414E5" w:rsidTr="00174760">
        <w:trPr>
          <w:trHeight w:val="142"/>
          <w:jc w:val="center"/>
        </w:trPr>
        <w:tc>
          <w:tcPr>
            <w:tcW w:w="9209" w:type="dxa"/>
            <w:gridSpan w:val="6"/>
          </w:tcPr>
          <w:p w:rsidR="008854FD" w:rsidRPr="00D414E5" w:rsidRDefault="008854FD" w:rsidP="00174760">
            <w:pPr>
              <w:spacing w:after="0"/>
              <w:ind w:firstLine="0"/>
              <w:jc w:val="left"/>
              <w:rPr>
                <w:sz w:val="18"/>
                <w:szCs w:val="18"/>
              </w:rPr>
            </w:pPr>
            <w:r w:rsidRPr="00D414E5">
              <w:rPr>
                <w:i/>
                <w:sz w:val="18"/>
                <w:szCs w:val="18"/>
              </w:rPr>
              <w:t>Tajā skaitā:</w:t>
            </w:r>
          </w:p>
        </w:tc>
      </w:tr>
      <w:tr w:rsidR="008854FD" w:rsidRPr="00D414E5" w:rsidTr="00174760">
        <w:trPr>
          <w:trHeight w:val="142"/>
          <w:jc w:val="center"/>
        </w:trPr>
        <w:tc>
          <w:tcPr>
            <w:tcW w:w="9209" w:type="dxa"/>
            <w:gridSpan w:val="6"/>
          </w:tcPr>
          <w:p w:rsidR="008854FD" w:rsidRPr="00D414E5" w:rsidRDefault="008854FD" w:rsidP="00174760">
            <w:pPr>
              <w:spacing w:after="0"/>
              <w:ind w:firstLine="313"/>
              <w:jc w:val="left"/>
              <w:rPr>
                <w:sz w:val="18"/>
                <w:szCs w:val="18"/>
              </w:rPr>
            </w:pPr>
            <w:r w:rsidRPr="00D414E5">
              <w:rPr>
                <w:i/>
                <w:sz w:val="18"/>
                <w:szCs w:val="18"/>
              </w:rPr>
              <w:t>Valsts pamatfunkciju īstenošana</w:t>
            </w:r>
          </w:p>
        </w:tc>
      </w:tr>
      <w:tr w:rsidR="008854FD" w:rsidRPr="00D414E5" w:rsidTr="00174760">
        <w:trPr>
          <w:trHeight w:val="425"/>
          <w:jc w:val="center"/>
        </w:trPr>
        <w:tc>
          <w:tcPr>
            <w:tcW w:w="2949" w:type="dxa"/>
            <w:shd w:val="clear" w:color="auto" w:fill="F2F2F2"/>
          </w:tcPr>
          <w:p w:rsidR="008854FD" w:rsidRPr="00D414E5" w:rsidRDefault="008854FD" w:rsidP="00174760">
            <w:pPr>
              <w:spacing w:after="0"/>
              <w:ind w:firstLine="0"/>
              <w:jc w:val="left"/>
              <w:rPr>
                <w:sz w:val="18"/>
                <w:szCs w:val="18"/>
                <w:lang w:eastAsia="lv-LV"/>
              </w:rPr>
            </w:pPr>
            <w:r w:rsidRPr="00D414E5">
              <w:rPr>
                <w:sz w:val="18"/>
                <w:szCs w:val="18"/>
              </w:rPr>
              <w:t>Vidējais amata vietu skaits gadā, neskaitot pedagogu amata vietas</w:t>
            </w:r>
          </w:p>
        </w:tc>
        <w:tc>
          <w:tcPr>
            <w:tcW w:w="1252" w:type="dxa"/>
            <w:shd w:val="clear" w:color="auto" w:fill="F2F2F2"/>
          </w:tcPr>
          <w:p w:rsidR="008854FD" w:rsidRPr="00D414E5" w:rsidRDefault="008854FD" w:rsidP="00174760">
            <w:pPr>
              <w:spacing w:after="0"/>
              <w:ind w:firstLine="0"/>
              <w:jc w:val="right"/>
              <w:rPr>
                <w:sz w:val="18"/>
                <w:szCs w:val="18"/>
              </w:rPr>
            </w:pPr>
            <w:r w:rsidRPr="00D414E5">
              <w:rPr>
                <w:sz w:val="18"/>
                <w:szCs w:val="18"/>
              </w:rPr>
              <w:t>3 788,4</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4 109,2</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3 991,9</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3 991,9</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3 991,9</w:t>
            </w:r>
          </w:p>
        </w:tc>
      </w:tr>
      <w:tr w:rsidR="008854FD" w:rsidRPr="00D414E5" w:rsidTr="00174760">
        <w:trPr>
          <w:trHeight w:val="283"/>
          <w:jc w:val="center"/>
        </w:trPr>
        <w:tc>
          <w:tcPr>
            <w:tcW w:w="2949" w:type="dxa"/>
          </w:tcPr>
          <w:p w:rsidR="008854FD" w:rsidRPr="00D414E5" w:rsidRDefault="008854FD" w:rsidP="00174760">
            <w:pPr>
              <w:spacing w:after="0"/>
              <w:ind w:firstLine="0"/>
              <w:rPr>
                <w:sz w:val="18"/>
                <w:szCs w:val="18"/>
                <w:lang w:eastAsia="lv-LV"/>
              </w:rPr>
            </w:pPr>
            <w:r w:rsidRPr="00D414E5">
              <w:rPr>
                <w:sz w:val="18"/>
                <w:szCs w:val="18"/>
              </w:rPr>
              <w:t>Vidējais pedagogu darba slodžu skaits gadā</w:t>
            </w:r>
          </w:p>
        </w:tc>
        <w:tc>
          <w:tcPr>
            <w:tcW w:w="1252" w:type="dxa"/>
          </w:tcPr>
          <w:p w:rsidR="008854FD" w:rsidRPr="00D414E5" w:rsidRDefault="008854FD" w:rsidP="00174760">
            <w:pPr>
              <w:spacing w:after="0"/>
              <w:ind w:firstLine="0"/>
              <w:jc w:val="right"/>
              <w:rPr>
                <w:sz w:val="18"/>
                <w:szCs w:val="18"/>
              </w:rPr>
            </w:pPr>
            <w:r>
              <w:rPr>
                <w:sz w:val="18"/>
                <w:szCs w:val="18"/>
              </w:rPr>
              <w:t>40,3</w:t>
            </w:r>
          </w:p>
        </w:tc>
        <w:tc>
          <w:tcPr>
            <w:tcW w:w="1252" w:type="dxa"/>
            <w:tcBorders>
              <w:top w:val="nil"/>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43,4</w:t>
            </w:r>
          </w:p>
        </w:tc>
        <w:tc>
          <w:tcPr>
            <w:tcW w:w="1252" w:type="dxa"/>
            <w:tcBorders>
              <w:top w:val="nil"/>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43,4</w:t>
            </w:r>
          </w:p>
        </w:tc>
        <w:tc>
          <w:tcPr>
            <w:tcW w:w="1252" w:type="dxa"/>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43,4</w:t>
            </w:r>
          </w:p>
        </w:tc>
        <w:tc>
          <w:tcPr>
            <w:tcW w:w="1252" w:type="dxa"/>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43,4</w:t>
            </w:r>
          </w:p>
        </w:tc>
      </w:tr>
      <w:tr w:rsidR="008854FD" w:rsidRPr="00D414E5" w:rsidTr="00174760">
        <w:trPr>
          <w:trHeight w:val="283"/>
          <w:jc w:val="center"/>
        </w:trPr>
        <w:tc>
          <w:tcPr>
            <w:tcW w:w="2949" w:type="dxa"/>
          </w:tcPr>
          <w:p w:rsidR="008854FD" w:rsidRPr="00D414E5" w:rsidRDefault="008854FD" w:rsidP="00174760">
            <w:pPr>
              <w:spacing w:after="0"/>
              <w:ind w:firstLine="0"/>
              <w:rPr>
                <w:sz w:val="18"/>
                <w:szCs w:val="18"/>
              </w:rPr>
            </w:pPr>
            <w:r w:rsidRPr="00D414E5">
              <w:rPr>
                <w:sz w:val="18"/>
                <w:szCs w:val="18"/>
              </w:rPr>
              <w:t>Vidējais pedagogu amata vietu skaits gadā</w:t>
            </w:r>
          </w:p>
        </w:tc>
        <w:tc>
          <w:tcPr>
            <w:tcW w:w="1252" w:type="dxa"/>
          </w:tcPr>
          <w:p w:rsidR="008854FD" w:rsidRPr="00D414E5" w:rsidRDefault="008854FD" w:rsidP="00174760">
            <w:pPr>
              <w:spacing w:after="0"/>
              <w:ind w:firstLine="0"/>
              <w:jc w:val="right"/>
              <w:rPr>
                <w:sz w:val="18"/>
                <w:szCs w:val="18"/>
              </w:rPr>
            </w:pPr>
            <w:r w:rsidRPr="00D414E5">
              <w:rPr>
                <w:sz w:val="18"/>
                <w:szCs w:val="18"/>
              </w:rPr>
              <w:t>41</w:t>
            </w:r>
          </w:p>
        </w:tc>
        <w:tc>
          <w:tcPr>
            <w:tcW w:w="1252" w:type="dxa"/>
            <w:tcBorders>
              <w:top w:val="nil"/>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44</w:t>
            </w:r>
          </w:p>
        </w:tc>
        <w:tc>
          <w:tcPr>
            <w:tcW w:w="1252" w:type="dxa"/>
            <w:tcBorders>
              <w:top w:val="nil"/>
              <w:left w:val="single" w:sz="4" w:space="0" w:color="auto"/>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44</w:t>
            </w:r>
          </w:p>
        </w:tc>
        <w:tc>
          <w:tcPr>
            <w:tcW w:w="1252" w:type="dxa"/>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44</w:t>
            </w:r>
          </w:p>
        </w:tc>
        <w:tc>
          <w:tcPr>
            <w:tcW w:w="1252" w:type="dxa"/>
            <w:tcBorders>
              <w:top w:val="nil"/>
              <w:left w:val="nil"/>
              <w:bottom w:val="single" w:sz="4" w:space="0" w:color="auto"/>
              <w:right w:val="single" w:sz="4" w:space="0" w:color="auto"/>
            </w:tcBorders>
            <w:shd w:val="clear" w:color="000000" w:fill="FFFFFF"/>
          </w:tcPr>
          <w:p w:rsidR="008854FD" w:rsidRPr="00D414E5" w:rsidRDefault="008854FD" w:rsidP="00174760">
            <w:pPr>
              <w:spacing w:after="0"/>
              <w:ind w:firstLine="0"/>
              <w:jc w:val="right"/>
              <w:rPr>
                <w:sz w:val="18"/>
                <w:szCs w:val="18"/>
              </w:rPr>
            </w:pPr>
            <w:r w:rsidRPr="00D414E5">
              <w:rPr>
                <w:sz w:val="18"/>
                <w:szCs w:val="18"/>
              </w:rPr>
              <w:t>44</w:t>
            </w:r>
          </w:p>
        </w:tc>
      </w:tr>
      <w:tr w:rsidR="008854FD" w:rsidRPr="00D414E5" w:rsidTr="00174760">
        <w:trPr>
          <w:trHeight w:val="283"/>
          <w:jc w:val="center"/>
        </w:trPr>
        <w:tc>
          <w:tcPr>
            <w:tcW w:w="9209" w:type="dxa"/>
            <w:gridSpan w:val="6"/>
          </w:tcPr>
          <w:p w:rsidR="008854FD" w:rsidRPr="00D414E5" w:rsidRDefault="008854FD" w:rsidP="00174760">
            <w:pPr>
              <w:spacing w:after="0"/>
              <w:ind w:firstLine="313"/>
              <w:rPr>
                <w:sz w:val="18"/>
                <w:szCs w:val="18"/>
              </w:rPr>
            </w:pPr>
            <w:r w:rsidRPr="00D414E5">
              <w:rPr>
                <w:i/>
                <w:sz w:val="18"/>
                <w:szCs w:val="18"/>
              </w:rPr>
              <w:t>Eiropas Savienības politiku instrumentu un pārējās ārvalstu finanšu palīdzības līdzfinansēto un finansēto projektu un pasākumu īstenošana</w:t>
            </w:r>
          </w:p>
        </w:tc>
      </w:tr>
      <w:tr w:rsidR="008854FD" w:rsidRPr="00D414E5" w:rsidTr="00174760">
        <w:trPr>
          <w:trHeight w:val="425"/>
          <w:jc w:val="center"/>
        </w:trPr>
        <w:tc>
          <w:tcPr>
            <w:tcW w:w="2949" w:type="dxa"/>
            <w:shd w:val="clear" w:color="auto" w:fill="F2F2F2"/>
          </w:tcPr>
          <w:p w:rsidR="008854FD" w:rsidRPr="00D414E5" w:rsidRDefault="008854FD" w:rsidP="00174760">
            <w:pPr>
              <w:spacing w:after="0"/>
              <w:ind w:firstLine="0"/>
              <w:rPr>
                <w:sz w:val="18"/>
                <w:szCs w:val="18"/>
              </w:rPr>
            </w:pPr>
            <w:r w:rsidRPr="00D414E5">
              <w:rPr>
                <w:sz w:val="18"/>
                <w:szCs w:val="18"/>
              </w:rPr>
              <w:t>Vidējais amata vietu skaits gadā, neskaitot pedagogu amata vietas</w:t>
            </w:r>
          </w:p>
        </w:tc>
        <w:tc>
          <w:tcPr>
            <w:tcW w:w="1252" w:type="dxa"/>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388,3</w:t>
            </w:r>
          </w:p>
        </w:tc>
        <w:tc>
          <w:tcPr>
            <w:tcW w:w="1252" w:type="dxa"/>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432,1</w:t>
            </w:r>
          </w:p>
        </w:tc>
        <w:tc>
          <w:tcPr>
            <w:tcW w:w="1252" w:type="dxa"/>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341,7</w:t>
            </w:r>
          </w:p>
        </w:tc>
        <w:tc>
          <w:tcPr>
            <w:tcW w:w="1252" w:type="dxa"/>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140,7</w:t>
            </w:r>
          </w:p>
        </w:tc>
        <w:tc>
          <w:tcPr>
            <w:tcW w:w="1252" w:type="dxa"/>
            <w:shd w:val="clear" w:color="auto" w:fill="F2F2F2" w:themeFill="background1" w:themeFillShade="F2"/>
          </w:tcPr>
          <w:p w:rsidR="008854FD" w:rsidRPr="00D414E5" w:rsidRDefault="008854FD" w:rsidP="00174760">
            <w:pPr>
              <w:spacing w:after="0"/>
              <w:ind w:firstLine="0"/>
              <w:jc w:val="right"/>
              <w:rPr>
                <w:sz w:val="18"/>
                <w:szCs w:val="18"/>
              </w:rPr>
            </w:pPr>
            <w:r w:rsidRPr="00D414E5">
              <w:rPr>
                <w:sz w:val="18"/>
                <w:szCs w:val="18"/>
              </w:rPr>
              <w:t>16</w:t>
            </w:r>
          </w:p>
        </w:tc>
      </w:tr>
      <w:tr w:rsidR="008854FD" w:rsidRPr="00D414E5" w:rsidTr="00174760">
        <w:trPr>
          <w:trHeight w:val="283"/>
          <w:jc w:val="center"/>
        </w:trPr>
        <w:tc>
          <w:tcPr>
            <w:tcW w:w="2949" w:type="dxa"/>
          </w:tcPr>
          <w:p w:rsidR="008854FD" w:rsidRPr="00D414E5" w:rsidRDefault="008854FD" w:rsidP="00174760">
            <w:pPr>
              <w:spacing w:after="0"/>
              <w:ind w:firstLine="0"/>
              <w:rPr>
                <w:sz w:val="18"/>
                <w:szCs w:val="18"/>
              </w:rPr>
            </w:pPr>
            <w:r w:rsidRPr="00D414E5">
              <w:rPr>
                <w:sz w:val="18"/>
                <w:szCs w:val="18"/>
              </w:rPr>
              <w:t>Vidējais pedagogu darba slodžu skaits gadā</w:t>
            </w:r>
          </w:p>
        </w:tc>
        <w:tc>
          <w:tcPr>
            <w:tcW w:w="1252" w:type="dxa"/>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8</w:t>
            </w:r>
          </w:p>
        </w:tc>
        <w:tc>
          <w:tcPr>
            <w:tcW w:w="1252" w:type="dxa"/>
          </w:tcPr>
          <w:p w:rsidR="008854FD" w:rsidRPr="00D414E5" w:rsidRDefault="008854FD" w:rsidP="00174760">
            <w:pPr>
              <w:spacing w:after="0"/>
              <w:ind w:firstLine="0"/>
              <w:jc w:val="right"/>
              <w:rPr>
                <w:sz w:val="18"/>
                <w:szCs w:val="18"/>
              </w:rPr>
            </w:pPr>
            <w:r w:rsidRPr="00D414E5">
              <w:rPr>
                <w:sz w:val="18"/>
                <w:szCs w:val="18"/>
              </w:rPr>
              <w:t>0,6</w:t>
            </w:r>
          </w:p>
        </w:tc>
        <w:tc>
          <w:tcPr>
            <w:tcW w:w="1252" w:type="dxa"/>
          </w:tcPr>
          <w:p w:rsidR="008854FD" w:rsidRPr="00D414E5" w:rsidRDefault="008854FD" w:rsidP="00174760">
            <w:pPr>
              <w:spacing w:after="0"/>
              <w:ind w:firstLine="0"/>
              <w:jc w:val="right"/>
              <w:rPr>
                <w:sz w:val="18"/>
                <w:szCs w:val="18"/>
              </w:rPr>
            </w:pPr>
            <w:r w:rsidRPr="00D414E5">
              <w:rPr>
                <w:sz w:val="18"/>
                <w:szCs w:val="18"/>
              </w:rPr>
              <w:t>1,8</w:t>
            </w:r>
          </w:p>
        </w:tc>
        <w:tc>
          <w:tcPr>
            <w:tcW w:w="1252" w:type="dxa"/>
          </w:tcPr>
          <w:p w:rsidR="008854FD" w:rsidRPr="00D414E5" w:rsidRDefault="008854FD" w:rsidP="00174760">
            <w:pPr>
              <w:spacing w:after="0"/>
              <w:ind w:firstLine="0"/>
              <w:jc w:val="center"/>
              <w:rPr>
                <w:sz w:val="18"/>
                <w:szCs w:val="18"/>
              </w:rPr>
            </w:pPr>
            <w:r w:rsidRPr="00D414E5">
              <w:rPr>
                <w:sz w:val="18"/>
                <w:szCs w:val="18"/>
              </w:rPr>
              <w:t>-</w:t>
            </w:r>
          </w:p>
        </w:tc>
        <w:tc>
          <w:tcPr>
            <w:tcW w:w="1252" w:type="dxa"/>
          </w:tcPr>
          <w:p w:rsidR="008854FD" w:rsidRPr="00D414E5" w:rsidRDefault="008854FD" w:rsidP="00174760">
            <w:pPr>
              <w:spacing w:after="0"/>
              <w:ind w:firstLine="0"/>
              <w:jc w:val="center"/>
              <w:rPr>
                <w:sz w:val="18"/>
                <w:szCs w:val="18"/>
              </w:rPr>
            </w:pPr>
            <w:r w:rsidRPr="00D414E5">
              <w:rPr>
                <w:sz w:val="18"/>
                <w:szCs w:val="18"/>
              </w:rPr>
              <w:t>-</w:t>
            </w:r>
          </w:p>
        </w:tc>
      </w:tr>
      <w:tr w:rsidR="008854FD" w:rsidRPr="00D414E5" w:rsidTr="00174760">
        <w:trPr>
          <w:trHeight w:val="283"/>
          <w:jc w:val="center"/>
        </w:trPr>
        <w:tc>
          <w:tcPr>
            <w:tcW w:w="2949" w:type="dxa"/>
            <w:tcBorders>
              <w:bottom w:val="single" w:sz="4" w:space="0" w:color="auto"/>
            </w:tcBorders>
          </w:tcPr>
          <w:p w:rsidR="008854FD" w:rsidRPr="00D414E5" w:rsidRDefault="008854FD" w:rsidP="00174760">
            <w:pPr>
              <w:spacing w:after="0"/>
              <w:ind w:firstLine="0"/>
              <w:rPr>
                <w:sz w:val="18"/>
                <w:szCs w:val="18"/>
              </w:rPr>
            </w:pPr>
            <w:r w:rsidRPr="00D414E5">
              <w:rPr>
                <w:sz w:val="18"/>
                <w:szCs w:val="18"/>
              </w:rPr>
              <w:lastRenderedPageBreak/>
              <w:t>Vidējais pedagogu amata vietu skaits gadā</w:t>
            </w:r>
          </w:p>
        </w:tc>
        <w:tc>
          <w:tcPr>
            <w:tcW w:w="1252" w:type="dxa"/>
            <w:tcBorders>
              <w:bottom w:val="single" w:sz="4" w:space="0" w:color="auto"/>
            </w:tcBorders>
            <w:shd w:val="clear" w:color="auto" w:fill="FFFFFF" w:themeFill="background1"/>
          </w:tcPr>
          <w:p w:rsidR="008854FD" w:rsidRPr="00D414E5" w:rsidRDefault="008854FD" w:rsidP="00174760">
            <w:pPr>
              <w:spacing w:after="0"/>
              <w:ind w:firstLine="0"/>
              <w:jc w:val="right"/>
              <w:rPr>
                <w:sz w:val="18"/>
                <w:szCs w:val="18"/>
              </w:rPr>
            </w:pPr>
            <w:r w:rsidRPr="00D414E5">
              <w:rPr>
                <w:sz w:val="18"/>
                <w:szCs w:val="18"/>
              </w:rPr>
              <w:t>8</w:t>
            </w:r>
          </w:p>
        </w:tc>
        <w:tc>
          <w:tcPr>
            <w:tcW w:w="1252" w:type="dxa"/>
            <w:tcBorders>
              <w:bottom w:val="single" w:sz="4" w:space="0" w:color="auto"/>
            </w:tcBorders>
          </w:tcPr>
          <w:p w:rsidR="008854FD" w:rsidRPr="00D414E5" w:rsidRDefault="008854FD" w:rsidP="00174760">
            <w:pPr>
              <w:spacing w:after="0"/>
              <w:ind w:firstLine="0"/>
              <w:jc w:val="right"/>
              <w:rPr>
                <w:sz w:val="18"/>
                <w:szCs w:val="18"/>
              </w:rPr>
            </w:pPr>
            <w:r w:rsidRPr="00D414E5">
              <w:rPr>
                <w:sz w:val="18"/>
                <w:szCs w:val="18"/>
              </w:rPr>
              <w:t>0,6</w:t>
            </w:r>
          </w:p>
        </w:tc>
        <w:tc>
          <w:tcPr>
            <w:tcW w:w="1252" w:type="dxa"/>
            <w:tcBorders>
              <w:bottom w:val="single" w:sz="4" w:space="0" w:color="auto"/>
            </w:tcBorders>
          </w:tcPr>
          <w:p w:rsidR="008854FD" w:rsidRPr="00D414E5" w:rsidRDefault="008854FD" w:rsidP="00174760">
            <w:pPr>
              <w:spacing w:after="0"/>
              <w:ind w:firstLine="0"/>
              <w:jc w:val="right"/>
              <w:rPr>
                <w:sz w:val="18"/>
                <w:szCs w:val="18"/>
              </w:rPr>
            </w:pPr>
            <w:r w:rsidRPr="00D414E5">
              <w:rPr>
                <w:sz w:val="18"/>
                <w:szCs w:val="18"/>
              </w:rPr>
              <w:t>1,8</w:t>
            </w:r>
          </w:p>
        </w:tc>
        <w:tc>
          <w:tcPr>
            <w:tcW w:w="1252"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c>
          <w:tcPr>
            <w:tcW w:w="1252" w:type="dxa"/>
            <w:tcBorders>
              <w:bottom w:val="single" w:sz="4" w:space="0" w:color="auto"/>
            </w:tcBorders>
          </w:tcPr>
          <w:p w:rsidR="008854FD" w:rsidRPr="00D414E5" w:rsidRDefault="008854FD" w:rsidP="00174760">
            <w:pPr>
              <w:spacing w:after="0"/>
              <w:ind w:firstLine="0"/>
              <w:jc w:val="center"/>
              <w:rPr>
                <w:sz w:val="18"/>
                <w:szCs w:val="18"/>
              </w:rPr>
            </w:pPr>
            <w:r w:rsidRPr="00D414E5">
              <w:rPr>
                <w:sz w:val="18"/>
                <w:szCs w:val="18"/>
              </w:rPr>
              <w:t>-</w:t>
            </w:r>
          </w:p>
        </w:tc>
      </w:tr>
    </w:tbl>
    <w:p w:rsidR="008854FD" w:rsidRDefault="008854FD" w:rsidP="00D555B4">
      <w:pPr>
        <w:spacing w:before="480" w:after="0"/>
        <w:ind w:firstLine="0"/>
        <w:jc w:val="center"/>
        <w:rPr>
          <w:b/>
          <w:bCs/>
          <w:u w:val="single"/>
        </w:rPr>
      </w:pPr>
      <w:r>
        <w:rPr>
          <w:b/>
          <w:bCs/>
          <w:u w:val="single"/>
        </w:rPr>
        <w:t>Prioritārajiem pasākumiem</w:t>
      </w:r>
    </w:p>
    <w:p w:rsidR="008854FD" w:rsidRPr="00D414E5" w:rsidRDefault="008854FD" w:rsidP="008854FD">
      <w:pPr>
        <w:spacing w:after="240"/>
        <w:ind w:firstLine="0"/>
        <w:jc w:val="center"/>
        <w:rPr>
          <w:b/>
          <w:bCs/>
          <w:u w:val="single"/>
        </w:rPr>
      </w:pPr>
      <w:r>
        <w:rPr>
          <w:b/>
          <w:bCs/>
          <w:u w:val="single"/>
        </w:rPr>
        <w:t xml:space="preserve"> papildu piešķirtais finansējums no 2021. līdz 2023. gadam</w:t>
      </w:r>
      <w:r w:rsidRPr="00D414E5">
        <w:rPr>
          <w:b/>
          <w:bCs/>
          <w:u w:val="single"/>
        </w:rPr>
        <w:t xml:space="preserve"> </w:t>
      </w:r>
    </w:p>
    <w:tbl>
      <w:tblPr>
        <w:tblStyle w:val="TableGrid2"/>
        <w:tblW w:w="9022" w:type="dxa"/>
        <w:jc w:val="center"/>
        <w:tblLayout w:type="fixed"/>
        <w:tblLook w:val="04A0" w:firstRow="1" w:lastRow="0" w:firstColumn="1" w:lastColumn="0" w:noHBand="0" w:noVBand="1"/>
      </w:tblPr>
      <w:tblGrid>
        <w:gridCol w:w="562"/>
        <w:gridCol w:w="3507"/>
        <w:gridCol w:w="1276"/>
        <w:gridCol w:w="1275"/>
        <w:gridCol w:w="1276"/>
        <w:gridCol w:w="1126"/>
      </w:tblGrid>
      <w:tr w:rsidR="008854FD" w:rsidRPr="009A62EB" w:rsidTr="00D555B4">
        <w:trPr>
          <w:trHeight w:val="498"/>
          <w:tblHeader/>
          <w:jc w:val="center"/>
        </w:trPr>
        <w:tc>
          <w:tcPr>
            <w:tcW w:w="562" w:type="dxa"/>
            <w:vMerge w:val="restart"/>
            <w:tcBorders>
              <w:top w:val="single" w:sz="4" w:space="0" w:color="auto"/>
              <w:left w:val="single" w:sz="4" w:space="0" w:color="auto"/>
              <w:right w:val="single" w:sz="4" w:space="0" w:color="auto"/>
            </w:tcBorders>
          </w:tcPr>
          <w:p w:rsidR="008854FD" w:rsidRPr="00856085" w:rsidRDefault="008854FD" w:rsidP="00D555B4">
            <w:pPr>
              <w:spacing w:after="0"/>
              <w:ind w:firstLine="0"/>
              <w:rPr>
                <w:sz w:val="18"/>
                <w:szCs w:val="18"/>
              </w:rPr>
            </w:pPr>
            <w:r w:rsidRPr="00856085">
              <w:rPr>
                <w:sz w:val="18"/>
                <w:szCs w:val="18"/>
              </w:rPr>
              <w:t>N</w:t>
            </w:r>
            <w:r>
              <w:rPr>
                <w:sz w:val="18"/>
                <w:szCs w:val="18"/>
              </w:rPr>
              <w:t xml:space="preserve">r. </w:t>
            </w:r>
            <w:r w:rsidRPr="00856085">
              <w:rPr>
                <w:sz w:val="18"/>
                <w:szCs w:val="18"/>
              </w:rPr>
              <w:t>p.k.</w:t>
            </w:r>
          </w:p>
        </w:tc>
        <w:tc>
          <w:tcPr>
            <w:tcW w:w="3507" w:type="dxa"/>
            <w:vMerge w:val="restart"/>
            <w:tcBorders>
              <w:top w:val="single" w:sz="4" w:space="0" w:color="auto"/>
              <w:left w:val="single" w:sz="4" w:space="0" w:color="auto"/>
              <w:bottom w:val="single" w:sz="4" w:space="0" w:color="auto"/>
              <w:right w:val="single" w:sz="4" w:space="0" w:color="auto"/>
            </w:tcBorders>
            <w:vAlign w:val="center"/>
          </w:tcPr>
          <w:p w:rsidR="008854FD" w:rsidRPr="009A62EB" w:rsidRDefault="008854FD" w:rsidP="00D555B4">
            <w:pPr>
              <w:spacing w:after="0"/>
              <w:ind w:firstLine="0"/>
              <w:rPr>
                <w:b/>
                <w:sz w:val="18"/>
                <w:szCs w:val="18"/>
              </w:rPr>
            </w:pPr>
            <w:r w:rsidRPr="009A62EB">
              <w:rPr>
                <w:b/>
                <w:sz w:val="18"/>
                <w:szCs w:val="18"/>
              </w:rPr>
              <w:t xml:space="preserve">Pasākuma nosaukums </w:t>
            </w:r>
          </w:p>
          <w:p w:rsidR="008854FD" w:rsidRPr="005C5063" w:rsidRDefault="008854FD" w:rsidP="00D555B4">
            <w:pPr>
              <w:spacing w:after="0"/>
              <w:ind w:firstLine="0"/>
              <w:rPr>
                <w:b/>
                <w:i/>
                <w:sz w:val="18"/>
                <w:szCs w:val="18"/>
              </w:rPr>
            </w:pPr>
            <w:r w:rsidRPr="005C5063">
              <w:rPr>
                <w:b/>
                <w:i/>
                <w:sz w:val="18"/>
                <w:szCs w:val="18"/>
              </w:rPr>
              <w:t xml:space="preserve">Darbības apraksts ar norādi uz līdzekļu izlietojumu </w:t>
            </w:r>
          </w:p>
          <w:p w:rsidR="008854FD" w:rsidRPr="009A62EB" w:rsidRDefault="008854FD" w:rsidP="00D555B4">
            <w:pPr>
              <w:spacing w:after="0"/>
              <w:ind w:left="284" w:firstLine="0"/>
              <w:jc w:val="left"/>
              <w:rPr>
                <w:sz w:val="18"/>
                <w:szCs w:val="18"/>
              </w:rPr>
            </w:pPr>
            <w:r w:rsidRPr="009A62EB">
              <w:rPr>
                <w:sz w:val="18"/>
                <w:szCs w:val="18"/>
              </w:rPr>
              <w:t>Darbības rezultāts</w:t>
            </w:r>
          </w:p>
          <w:p w:rsidR="008854FD" w:rsidRPr="009A62EB" w:rsidRDefault="008854FD" w:rsidP="00D555B4">
            <w:pPr>
              <w:spacing w:after="0"/>
              <w:ind w:left="603" w:firstLine="0"/>
              <w:jc w:val="left"/>
              <w:rPr>
                <w:i/>
                <w:sz w:val="18"/>
                <w:szCs w:val="18"/>
              </w:rPr>
            </w:pPr>
            <w:r w:rsidRPr="009A62EB">
              <w:rPr>
                <w:i/>
                <w:sz w:val="18"/>
                <w:szCs w:val="18"/>
              </w:rPr>
              <w:t>Rezultatīvais rādītājs</w:t>
            </w:r>
          </w:p>
          <w:p w:rsidR="008854FD" w:rsidRPr="009A62EB" w:rsidRDefault="008854FD" w:rsidP="00D555B4">
            <w:pPr>
              <w:spacing w:after="20"/>
              <w:ind w:left="34" w:firstLine="0"/>
              <w:jc w:val="left"/>
              <w:rPr>
                <w:sz w:val="18"/>
                <w:szCs w:val="18"/>
              </w:rPr>
            </w:pPr>
            <w:r w:rsidRPr="009A62EB">
              <w:rPr>
                <w:sz w:val="18"/>
                <w:szCs w:val="18"/>
              </w:rPr>
              <w:t>Programmas (apakšprogrammas) kods un nosaukums</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8854FD" w:rsidRPr="009A62EB" w:rsidRDefault="008854FD" w:rsidP="00D555B4">
            <w:pPr>
              <w:spacing w:after="0"/>
              <w:ind w:firstLine="0"/>
              <w:jc w:val="center"/>
              <w:rPr>
                <w:sz w:val="18"/>
                <w:szCs w:val="18"/>
              </w:rPr>
            </w:pPr>
            <w:r w:rsidRPr="009A62EB">
              <w:rPr>
                <w:b/>
                <w:sz w:val="18"/>
                <w:szCs w:val="18"/>
              </w:rPr>
              <w:t xml:space="preserve">Izdevumi,  </w:t>
            </w:r>
            <w:r w:rsidRPr="006F3BCB">
              <w:rPr>
                <w:i/>
                <w:sz w:val="18"/>
                <w:szCs w:val="18"/>
              </w:rPr>
              <w:t>euro</w:t>
            </w:r>
            <w:r w:rsidRPr="009A62EB">
              <w:rPr>
                <w:sz w:val="18"/>
                <w:szCs w:val="18"/>
              </w:rPr>
              <w:t xml:space="preserve"> /</w:t>
            </w:r>
          </w:p>
          <w:p w:rsidR="008854FD" w:rsidRPr="009A62EB" w:rsidRDefault="008854FD" w:rsidP="00D555B4">
            <w:pPr>
              <w:spacing w:after="0"/>
              <w:ind w:firstLine="0"/>
              <w:jc w:val="center"/>
              <w:rPr>
                <w:sz w:val="18"/>
                <w:szCs w:val="18"/>
              </w:rPr>
            </w:pPr>
            <w:r w:rsidRPr="009A62EB">
              <w:rPr>
                <w:sz w:val="18"/>
                <w:szCs w:val="18"/>
              </w:rPr>
              <w:t xml:space="preserve"> rādītāji,</w:t>
            </w:r>
            <w:r w:rsidRPr="009A62EB">
              <w:rPr>
                <w:i/>
                <w:sz w:val="18"/>
                <w:szCs w:val="18"/>
              </w:rPr>
              <w:t xml:space="preserve"> vērtība</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8854FD" w:rsidRPr="009A62EB" w:rsidRDefault="008854FD" w:rsidP="00D555B4">
            <w:pPr>
              <w:spacing w:after="0"/>
              <w:ind w:firstLine="0"/>
              <w:jc w:val="center"/>
              <w:rPr>
                <w:sz w:val="18"/>
                <w:szCs w:val="18"/>
              </w:rPr>
            </w:pPr>
            <w:r w:rsidRPr="009A62EB">
              <w:rPr>
                <w:sz w:val="18"/>
                <w:szCs w:val="18"/>
              </w:rPr>
              <w:t>Pamatojums</w:t>
            </w:r>
          </w:p>
        </w:tc>
      </w:tr>
      <w:tr w:rsidR="008854FD" w:rsidRPr="009A62EB" w:rsidTr="00D555B4">
        <w:trPr>
          <w:trHeight w:val="854"/>
          <w:tblHeader/>
          <w:jc w:val="center"/>
        </w:trPr>
        <w:tc>
          <w:tcPr>
            <w:tcW w:w="562" w:type="dxa"/>
            <w:vMerge/>
            <w:tcBorders>
              <w:left w:val="single" w:sz="4" w:space="0" w:color="auto"/>
              <w:bottom w:val="single" w:sz="2" w:space="0" w:color="auto"/>
              <w:right w:val="single" w:sz="4" w:space="0" w:color="auto"/>
            </w:tcBorders>
          </w:tcPr>
          <w:p w:rsidR="008854FD" w:rsidRPr="009A62EB" w:rsidRDefault="008854FD" w:rsidP="00D555B4">
            <w:pPr>
              <w:spacing w:after="0"/>
              <w:ind w:firstLine="0"/>
              <w:jc w:val="center"/>
              <w:rPr>
                <w:sz w:val="18"/>
                <w:szCs w:val="18"/>
              </w:rPr>
            </w:pPr>
          </w:p>
        </w:tc>
        <w:tc>
          <w:tcPr>
            <w:tcW w:w="3507" w:type="dxa"/>
            <w:vMerge/>
            <w:tcBorders>
              <w:top w:val="single" w:sz="4" w:space="0" w:color="auto"/>
              <w:left w:val="single" w:sz="4" w:space="0" w:color="auto"/>
              <w:bottom w:val="single" w:sz="2" w:space="0" w:color="auto"/>
            </w:tcBorders>
            <w:vAlign w:val="center"/>
          </w:tcPr>
          <w:p w:rsidR="008854FD" w:rsidRPr="009A62EB" w:rsidRDefault="008854FD" w:rsidP="00D555B4">
            <w:pPr>
              <w:spacing w:after="0"/>
              <w:ind w:firstLine="0"/>
              <w:jc w:val="center"/>
              <w:rPr>
                <w:sz w:val="18"/>
                <w:szCs w:val="18"/>
              </w:rPr>
            </w:pPr>
          </w:p>
        </w:tc>
        <w:tc>
          <w:tcPr>
            <w:tcW w:w="1276" w:type="dxa"/>
            <w:tcBorders>
              <w:top w:val="single" w:sz="4" w:space="0" w:color="auto"/>
              <w:bottom w:val="single" w:sz="4" w:space="0" w:color="auto"/>
            </w:tcBorders>
            <w:vAlign w:val="center"/>
          </w:tcPr>
          <w:p w:rsidR="008854FD" w:rsidRPr="009A62EB" w:rsidRDefault="008854FD" w:rsidP="00D555B4">
            <w:pPr>
              <w:spacing w:after="0"/>
              <w:ind w:firstLine="0"/>
              <w:jc w:val="center"/>
              <w:rPr>
                <w:sz w:val="18"/>
                <w:szCs w:val="18"/>
              </w:rPr>
            </w:pPr>
            <w:r w:rsidRPr="009A62EB">
              <w:rPr>
                <w:sz w:val="18"/>
                <w:szCs w:val="18"/>
              </w:rPr>
              <w:t>2021.</w:t>
            </w:r>
            <w:r>
              <w:rPr>
                <w:sz w:val="18"/>
                <w:szCs w:val="18"/>
              </w:rPr>
              <w:t xml:space="preserve"> </w:t>
            </w:r>
            <w:r w:rsidRPr="009A62EB">
              <w:rPr>
                <w:sz w:val="18"/>
                <w:szCs w:val="18"/>
              </w:rPr>
              <w:t>gadā</w:t>
            </w:r>
          </w:p>
        </w:tc>
        <w:tc>
          <w:tcPr>
            <w:tcW w:w="1275" w:type="dxa"/>
            <w:tcBorders>
              <w:top w:val="single" w:sz="4" w:space="0" w:color="auto"/>
              <w:bottom w:val="single" w:sz="4" w:space="0" w:color="auto"/>
            </w:tcBorders>
            <w:vAlign w:val="center"/>
          </w:tcPr>
          <w:p w:rsidR="008854FD" w:rsidRPr="009A62EB" w:rsidRDefault="008854FD" w:rsidP="00D555B4">
            <w:pPr>
              <w:spacing w:after="0"/>
              <w:ind w:firstLine="0"/>
              <w:jc w:val="center"/>
              <w:rPr>
                <w:sz w:val="18"/>
                <w:szCs w:val="18"/>
              </w:rPr>
            </w:pPr>
            <w:r w:rsidRPr="009A62EB">
              <w:rPr>
                <w:sz w:val="18"/>
                <w:szCs w:val="18"/>
              </w:rPr>
              <w:t>2022.</w:t>
            </w:r>
            <w:r>
              <w:rPr>
                <w:sz w:val="18"/>
                <w:szCs w:val="18"/>
              </w:rPr>
              <w:t xml:space="preserve"> </w:t>
            </w:r>
            <w:r w:rsidRPr="009A62EB">
              <w:rPr>
                <w:sz w:val="18"/>
                <w:szCs w:val="18"/>
              </w:rPr>
              <w:t>gadā</w:t>
            </w:r>
          </w:p>
        </w:tc>
        <w:tc>
          <w:tcPr>
            <w:tcW w:w="1276" w:type="dxa"/>
            <w:tcBorders>
              <w:top w:val="single" w:sz="4" w:space="0" w:color="auto"/>
              <w:bottom w:val="single" w:sz="4" w:space="0" w:color="auto"/>
            </w:tcBorders>
            <w:vAlign w:val="center"/>
          </w:tcPr>
          <w:p w:rsidR="008854FD" w:rsidRPr="009A62EB" w:rsidRDefault="008854FD" w:rsidP="00D555B4">
            <w:pPr>
              <w:spacing w:after="0"/>
              <w:ind w:firstLine="0"/>
              <w:jc w:val="center"/>
              <w:rPr>
                <w:sz w:val="18"/>
                <w:szCs w:val="18"/>
              </w:rPr>
            </w:pPr>
            <w:r w:rsidRPr="009A62EB">
              <w:rPr>
                <w:sz w:val="18"/>
                <w:szCs w:val="18"/>
              </w:rPr>
              <w:t>2023.</w:t>
            </w:r>
            <w:r>
              <w:rPr>
                <w:sz w:val="18"/>
                <w:szCs w:val="18"/>
              </w:rPr>
              <w:t xml:space="preserve"> </w:t>
            </w:r>
            <w:r w:rsidRPr="009A62EB">
              <w:rPr>
                <w:sz w:val="18"/>
                <w:szCs w:val="18"/>
              </w:rPr>
              <w:t>gadā</w:t>
            </w:r>
          </w:p>
        </w:tc>
        <w:tc>
          <w:tcPr>
            <w:tcW w:w="1126" w:type="dxa"/>
            <w:vMerge/>
            <w:tcBorders>
              <w:top w:val="single" w:sz="4" w:space="0" w:color="auto"/>
              <w:bottom w:val="single" w:sz="4" w:space="0" w:color="auto"/>
            </w:tcBorders>
          </w:tcPr>
          <w:p w:rsidR="008854FD" w:rsidRPr="009A62EB" w:rsidRDefault="008854FD" w:rsidP="00D555B4">
            <w:pPr>
              <w:spacing w:after="0"/>
              <w:ind w:firstLine="0"/>
              <w:jc w:val="center"/>
              <w:rPr>
                <w:sz w:val="18"/>
                <w:szCs w:val="18"/>
              </w:rPr>
            </w:pPr>
          </w:p>
        </w:tc>
      </w:tr>
      <w:tr w:rsidR="008854FD" w:rsidRPr="009A62EB" w:rsidTr="00D555B4">
        <w:trPr>
          <w:trHeight w:val="173"/>
          <w:jc w:val="center"/>
        </w:trPr>
        <w:tc>
          <w:tcPr>
            <w:tcW w:w="562" w:type="dxa"/>
            <w:tcBorders>
              <w:top w:val="single" w:sz="2" w:space="0" w:color="auto"/>
              <w:bottom w:val="single" w:sz="2" w:space="0" w:color="auto"/>
            </w:tcBorders>
            <w:shd w:val="clear" w:color="auto" w:fill="auto"/>
          </w:tcPr>
          <w:p w:rsidR="008854FD" w:rsidRPr="00FC32EF" w:rsidRDefault="008854FD" w:rsidP="00D555B4">
            <w:pPr>
              <w:spacing w:after="0"/>
              <w:ind w:firstLine="0"/>
              <w:jc w:val="center"/>
              <w:rPr>
                <w:bCs/>
                <w:sz w:val="18"/>
                <w:szCs w:val="18"/>
              </w:rPr>
            </w:pPr>
            <w:r w:rsidRPr="00FC32EF">
              <w:rPr>
                <w:bCs/>
                <w:sz w:val="18"/>
                <w:szCs w:val="18"/>
              </w:rPr>
              <w:t>1.</w:t>
            </w:r>
          </w:p>
        </w:tc>
        <w:tc>
          <w:tcPr>
            <w:tcW w:w="3507" w:type="dxa"/>
            <w:tcBorders>
              <w:top w:val="single" w:sz="2" w:space="0" w:color="auto"/>
              <w:bottom w:val="single" w:sz="2" w:space="0" w:color="auto"/>
              <w:right w:val="single" w:sz="4" w:space="0" w:color="auto"/>
            </w:tcBorders>
            <w:shd w:val="clear" w:color="auto" w:fill="D9D9D9" w:themeFill="background1" w:themeFillShade="D9"/>
          </w:tcPr>
          <w:p w:rsidR="008854FD" w:rsidRPr="00FC32EF" w:rsidRDefault="008854FD" w:rsidP="00D555B4">
            <w:pPr>
              <w:spacing w:after="0"/>
              <w:ind w:firstLine="0"/>
              <w:jc w:val="left"/>
              <w:rPr>
                <w:b/>
                <w:bCs/>
                <w:sz w:val="18"/>
                <w:szCs w:val="18"/>
              </w:rPr>
            </w:pPr>
            <w:r w:rsidRPr="00FC32EF">
              <w:rPr>
                <w:b/>
                <w:bCs/>
                <w:sz w:val="18"/>
                <w:szCs w:val="18"/>
              </w:rPr>
              <w:t xml:space="preserve">Atbalsts minimālo ienākumu palielināšanai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C32EF" w:rsidRDefault="008854FD" w:rsidP="00D555B4">
            <w:pPr>
              <w:spacing w:after="0"/>
              <w:ind w:firstLine="0"/>
              <w:jc w:val="right"/>
              <w:rPr>
                <w:b/>
                <w:sz w:val="18"/>
                <w:szCs w:val="18"/>
              </w:rPr>
            </w:pPr>
            <w:r w:rsidRPr="00FC32EF">
              <w:rPr>
                <w:b/>
                <w:sz w:val="18"/>
                <w:szCs w:val="18"/>
              </w:rPr>
              <w:t>69 079 914</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C32EF" w:rsidRDefault="008854FD" w:rsidP="00D555B4">
            <w:pPr>
              <w:spacing w:after="0"/>
              <w:ind w:firstLine="0"/>
              <w:jc w:val="right"/>
              <w:rPr>
                <w:b/>
                <w:sz w:val="18"/>
                <w:szCs w:val="18"/>
              </w:rPr>
            </w:pPr>
            <w:r w:rsidRPr="00FC32EF">
              <w:rPr>
                <w:b/>
                <w:sz w:val="18"/>
                <w:szCs w:val="18"/>
              </w:rPr>
              <w:t>69 637 414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C32EF" w:rsidRDefault="008854FD" w:rsidP="00D555B4">
            <w:pPr>
              <w:spacing w:after="0"/>
              <w:ind w:firstLine="0"/>
              <w:jc w:val="right"/>
              <w:rPr>
                <w:b/>
                <w:sz w:val="18"/>
                <w:szCs w:val="18"/>
              </w:rPr>
            </w:pPr>
            <w:r w:rsidRPr="00FC32EF">
              <w:rPr>
                <w:b/>
                <w:sz w:val="18"/>
                <w:szCs w:val="18"/>
              </w:rPr>
              <w:t>69 863 201</w:t>
            </w:r>
          </w:p>
        </w:tc>
        <w:tc>
          <w:tcPr>
            <w:tcW w:w="1126" w:type="dxa"/>
            <w:vMerge w:val="restart"/>
            <w:tcBorders>
              <w:top w:val="single" w:sz="4" w:space="0" w:color="auto"/>
              <w:left w:val="single" w:sz="4" w:space="0" w:color="auto"/>
              <w:bottom w:val="single" w:sz="2" w:space="0" w:color="auto"/>
            </w:tcBorders>
          </w:tcPr>
          <w:p w:rsidR="008854FD" w:rsidRPr="009A62EB" w:rsidRDefault="008854FD" w:rsidP="00D555B4">
            <w:pPr>
              <w:spacing w:after="0"/>
              <w:ind w:firstLine="0"/>
              <w:jc w:val="left"/>
              <w:rPr>
                <w:sz w:val="18"/>
                <w:szCs w:val="18"/>
              </w:rPr>
            </w:pPr>
            <w:r w:rsidRPr="009A62EB">
              <w:rPr>
                <w:sz w:val="18"/>
                <w:szCs w:val="18"/>
              </w:rPr>
              <w:t>MK 22.09.2020.</w:t>
            </w:r>
            <w:r>
              <w:rPr>
                <w:sz w:val="18"/>
                <w:szCs w:val="18"/>
              </w:rPr>
              <w:t xml:space="preserve"> </w:t>
            </w:r>
            <w:r w:rsidRPr="009A62EB">
              <w:rPr>
                <w:sz w:val="18"/>
                <w:szCs w:val="18"/>
              </w:rPr>
              <w:t xml:space="preserve">sēdes protokola Nr.55 </w:t>
            </w:r>
            <w:r>
              <w:rPr>
                <w:sz w:val="18"/>
                <w:szCs w:val="18"/>
              </w:rPr>
              <w:t>38</w:t>
            </w:r>
            <w:r w:rsidRPr="009A62EB">
              <w:rPr>
                <w:sz w:val="18"/>
                <w:szCs w:val="18"/>
              </w:rPr>
              <w:t xml:space="preserve">.§ </w:t>
            </w:r>
            <w:r>
              <w:rPr>
                <w:sz w:val="18"/>
                <w:szCs w:val="18"/>
              </w:rPr>
              <w:t>3</w:t>
            </w:r>
            <w:r w:rsidRPr="009A62EB">
              <w:rPr>
                <w:sz w:val="18"/>
                <w:szCs w:val="18"/>
              </w:rPr>
              <w:t>.punkts</w:t>
            </w:r>
          </w:p>
        </w:tc>
      </w:tr>
      <w:tr w:rsidR="008854FD" w:rsidRPr="009A62EB" w:rsidTr="00D555B4">
        <w:trPr>
          <w:trHeight w:val="173"/>
          <w:jc w:val="center"/>
        </w:trPr>
        <w:tc>
          <w:tcPr>
            <w:tcW w:w="562" w:type="dxa"/>
            <w:vMerge w:val="restart"/>
            <w:tcBorders>
              <w:top w:val="single" w:sz="2" w:space="0" w:color="auto"/>
            </w:tcBorders>
            <w:shd w:val="clear" w:color="auto" w:fill="auto"/>
          </w:tcPr>
          <w:p w:rsidR="008854FD" w:rsidRPr="00FC32EF" w:rsidRDefault="008854FD" w:rsidP="00D555B4">
            <w:pPr>
              <w:spacing w:after="0"/>
              <w:ind w:firstLine="0"/>
              <w:jc w:val="center"/>
              <w:rPr>
                <w:bCs/>
                <w:sz w:val="18"/>
                <w:szCs w:val="18"/>
              </w:rPr>
            </w:pPr>
            <w:r w:rsidRPr="00FC32EF">
              <w:rPr>
                <w:bCs/>
                <w:sz w:val="18"/>
                <w:szCs w:val="18"/>
              </w:rPr>
              <w:t>1.1.</w:t>
            </w: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left"/>
              <w:rPr>
                <w:b/>
                <w:bCs/>
                <w:sz w:val="18"/>
                <w:szCs w:val="18"/>
              </w:rPr>
            </w:pPr>
            <w:r w:rsidRPr="009A62EB">
              <w:rPr>
                <w:b/>
                <w:bCs/>
                <w:sz w:val="18"/>
                <w:szCs w:val="18"/>
              </w:rPr>
              <w:t>Minimālo pensiju paaugstināšana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51 241 272</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51 455 327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51 686 231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left="1" w:firstLine="0"/>
              <w:rPr>
                <w:b/>
                <w:bCs/>
                <w:i/>
                <w:iCs/>
                <w:sz w:val="18"/>
                <w:szCs w:val="18"/>
              </w:rPr>
            </w:pPr>
            <w:r w:rsidRPr="009A62EB">
              <w:rPr>
                <w:b/>
                <w:bCs/>
                <w:i/>
                <w:iCs/>
                <w:sz w:val="18"/>
                <w:szCs w:val="18"/>
              </w:rPr>
              <w:t>Transferta pārskaitījums uz sociālās apdrošināšanas speciālo budžetu, lai nodrošinātu noteiktām iedzīvotāju grupām, pārtraucot aktīvās darba gaitas, palielinātu ienākumu kompensāciju</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left="1" w:firstLine="142"/>
              <w:jc w:val="right"/>
              <w:rPr>
                <w:b/>
                <w:bCs/>
                <w:sz w:val="18"/>
                <w:szCs w:val="18"/>
              </w:rPr>
            </w:pPr>
            <w:r w:rsidRPr="009A62EB">
              <w:rPr>
                <w:b/>
                <w:bCs/>
                <w:sz w:val="18"/>
                <w:szCs w:val="18"/>
              </w:rPr>
              <w:t>22 508 641</w:t>
            </w:r>
          </w:p>
        </w:tc>
        <w:tc>
          <w:tcPr>
            <w:tcW w:w="1275"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left="1" w:firstLine="142"/>
              <w:jc w:val="right"/>
              <w:rPr>
                <w:b/>
                <w:bCs/>
                <w:sz w:val="18"/>
                <w:szCs w:val="18"/>
              </w:rPr>
            </w:pPr>
            <w:r w:rsidRPr="009A62EB">
              <w:rPr>
                <w:b/>
                <w:bCs/>
                <w:sz w:val="18"/>
                <w:szCs w:val="18"/>
              </w:rPr>
              <w:t>22 435 451</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left="1" w:firstLine="142"/>
              <w:jc w:val="right"/>
              <w:rPr>
                <w:b/>
                <w:bCs/>
                <w:sz w:val="18"/>
                <w:szCs w:val="18"/>
              </w:rPr>
            </w:pPr>
            <w:r w:rsidRPr="009A62EB">
              <w:rPr>
                <w:b/>
                <w:bCs/>
                <w:sz w:val="18"/>
                <w:szCs w:val="18"/>
              </w:rPr>
              <w:t>22 374 915</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9A62EB" w:rsidRDefault="008854FD" w:rsidP="00D555B4">
            <w:pPr>
              <w:spacing w:after="0"/>
              <w:ind w:left="1" w:firstLine="142"/>
              <w:rPr>
                <w:sz w:val="18"/>
                <w:szCs w:val="18"/>
              </w:rPr>
            </w:pPr>
            <w:r w:rsidRPr="009A62EB">
              <w:rPr>
                <w:sz w:val="18"/>
                <w:szCs w:val="18"/>
              </w:rPr>
              <w:t>Palielināts atbalsts minimālās vecuma pensijas saņēmējiem</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Minimālās vecuma pensijas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31 373</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31 269</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31 183</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143"/>
              <w:rPr>
                <w:i/>
                <w:iCs/>
                <w:sz w:val="18"/>
                <w:szCs w:val="18"/>
              </w:rPr>
            </w:pPr>
            <w:r w:rsidRPr="00C24895">
              <w:rPr>
                <w:sz w:val="18"/>
                <w:szCs w:val="18"/>
              </w:rPr>
              <w:t>Palielināts atbalsts personas nāves gadījumā</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sz w:val="18"/>
                <w:szCs w:val="18"/>
              </w:rPr>
            </w:pPr>
            <w:r w:rsidRPr="00C24895">
              <w:rPr>
                <w:i/>
                <w:iCs/>
                <w:sz w:val="18"/>
                <w:szCs w:val="18"/>
              </w:rPr>
              <w:t>Apbedīšanas pabalsta minimālās vecuma pensijas saņēmēja nāves gadījumā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227</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227</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227</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bookmarkStart w:id="9" w:name="_Hlk51600142"/>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143"/>
              <w:rPr>
                <w:sz w:val="18"/>
                <w:szCs w:val="18"/>
              </w:rPr>
            </w:pPr>
            <w:r w:rsidRPr="00C24895">
              <w:rPr>
                <w:sz w:val="18"/>
                <w:szCs w:val="18"/>
              </w:rPr>
              <w:t>Palielināts atbalsts pensijas saņēmēja nāves gadījumā pārdzīvojušam laulātajam</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Pabalsta minimālās vecuma pensijas saņēmēja nāves gadījumā pārdzīvojušam laulātajam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428</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428</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428</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bookmarkEnd w:id="9"/>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sz w:val="18"/>
                <w:szCs w:val="18"/>
              </w:rPr>
            </w:pPr>
            <w:r w:rsidRPr="00C24895">
              <w:rPr>
                <w:b/>
                <w:bCs/>
                <w:i/>
                <w:iCs/>
                <w:sz w:val="18"/>
                <w:szCs w:val="18"/>
              </w:rPr>
              <w:t>Transferta pārskaitījums uz sociālās apdrošināšanas speciālo budžetu, lai nodrošinātu noteiktām iedzīvotāju grupām, iegūstot invaliditāti, palielinātu ienākumu kompensāciju</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28 732 631</w:t>
            </w:r>
          </w:p>
        </w:tc>
        <w:tc>
          <w:tcPr>
            <w:tcW w:w="1275"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29 019 876</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29 311 316</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atbalsts minimālās invaliditātes pensijas saņēmējiem</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Minimālās invaliditātes pensijas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44 306</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44 750</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45 201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atbalsts pensijas saņēmēja nāves gadījumā pārdzīvojušam laulātajam</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sz w:val="18"/>
                <w:szCs w:val="18"/>
              </w:rPr>
            </w:pPr>
            <w:r w:rsidRPr="00C24895">
              <w:rPr>
                <w:i/>
                <w:iCs/>
                <w:sz w:val="18"/>
                <w:szCs w:val="18"/>
              </w:rPr>
              <w:t>Pabalsta minimālās invaliditātes pensijas saņēmēja nāves gadījumā pārdzīvojušam laulātajam saņēmēji</w:t>
            </w:r>
            <w:r>
              <w:rPr>
                <w:i/>
                <w:iCs/>
                <w:sz w:val="18"/>
                <w:szCs w:val="18"/>
              </w:rPr>
              <w:t>, kuriem paaugstināts pensijas apmērs,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215</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215</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215</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tcBorders>
              <w:bottom w:val="single" w:sz="2" w:space="0" w:color="auto"/>
            </w:tcBorders>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04.00.00 Valsts atbalsts sociālajai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val="restart"/>
            <w:tcBorders>
              <w:top w:val="single" w:sz="2" w:space="0" w:color="auto"/>
            </w:tcBorders>
            <w:shd w:val="clear" w:color="auto" w:fill="auto"/>
          </w:tcPr>
          <w:p w:rsidR="008854FD" w:rsidRPr="00FC32EF" w:rsidRDefault="008854FD" w:rsidP="00D555B4">
            <w:pPr>
              <w:spacing w:after="0"/>
              <w:ind w:firstLine="0"/>
              <w:jc w:val="center"/>
              <w:rPr>
                <w:bCs/>
                <w:sz w:val="18"/>
                <w:szCs w:val="18"/>
              </w:rPr>
            </w:pPr>
            <w:r w:rsidRPr="00FC32EF">
              <w:rPr>
                <w:bCs/>
                <w:sz w:val="18"/>
                <w:szCs w:val="18"/>
              </w:rPr>
              <w:t>1.2.</w:t>
            </w:r>
          </w:p>
        </w:tc>
        <w:tc>
          <w:tcPr>
            <w:tcW w:w="3507" w:type="dxa"/>
            <w:tcBorders>
              <w:top w:val="single" w:sz="4" w:space="0" w:color="auto"/>
              <w:bottom w:val="single" w:sz="4" w:space="0" w:color="auto"/>
              <w:right w:val="single" w:sz="4" w:space="0" w:color="auto"/>
            </w:tcBorders>
            <w:shd w:val="clear" w:color="auto" w:fill="F2F2F2" w:themeFill="background1" w:themeFillShade="F2"/>
            <w:vAlign w:val="center"/>
          </w:tcPr>
          <w:p w:rsidR="008854FD" w:rsidRPr="00C24895" w:rsidRDefault="008854FD" w:rsidP="00D555B4">
            <w:pPr>
              <w:spacing w:after="0"/>
              <w:ind w:firstLine="0"/>
              <w:jc w:val="left"/>
              <w:rPr>
                <w:b/>
                <w:bCs/>
                <w:sz w:val="18"/>
                <w:szCs w:val="18"/>
              </w:rPr>
            </w:pPr>
            <w:r w:rsidRPr="00C24895">
              <w:rPr>
                <w:b/>
                <w:bCs/>
                <w:sz w:val="18"/>
                <w:szCs w:val="18"/>
              </w:rPr>
              <w:t>Valsts sociālā nodrošinājuma pabalsta apmēra pārskatīšana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10 195 604</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10 741 027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10 865 062</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Paaugstināts valsts sociālā nodrošinājuma pabalsta apmēr</w:t>
            </w:r>
            <w:r>
              <w:rPr>
                <w:b/>
                <w:bCs/>
                <w:i/>
                <w:iCs/>
                <w:sz w:val="18"/>
                <w:szCs w:val="18"/>
              </w:rPr>
              <w:t>s pensijas vecumu sasniegušām personām</w:t>
            </w:r>
            <w:r w:rsidRPr="00C24895">
              <w:rPr>
                <w:b/>
                <w:bCs/>
                <w:i/>
                <w:iCs/>
                <w:sz w:val="18"/>
                <w:szCs w:val="18"/>
              </w:rPr>
              <w:t xml:space="preserve"> un personām ar invaliditāti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b/>
                <w:bCs/>
                <w:i/>
                <w:iCs/>
                <w:sz w:val="18"/>
                <w:szCs w:val="18"/>
              </w:rPr>
            </w:pP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b/>
                <w:bCs/>
                <w:i/>
                <w:iCs/>
                <w:sz w:val="18"/>
                <w:szCs w:val="18"/>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b/>
                <w:bCs/>
                <w:i/>
                <w:iCs/>
                <w:sz w:val="18"/>
                <w:szCs w:val="18"/>
              </w:rPr>
            </w:pP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4" w:space="0" w:color="auto"/>
              <w:bottom w:val="single" w:sz="4" w:space="0" w:color="auto"/>
              <w:right w:val="single" w:sz="4" w:space="0" w:color="auto"/>
            </w:tcBorders>
            <w:shd w:val="clear" w:color="auto" w:fill="FFFFFF" w:themeFill="background1"/>
            <w:vAlign w:val="center"/>
          </w:tcPr>
          <w:p w:rsidR="008854FD" w:rsidRPr="00C24895" w:rsidRDefault="008854FD" w:rsidP="00D555B4">
            <w:pPr>
              <w:spacing w:after="0"/>
              <w:ind w:left="143" w:firstLine="0"/>
              <w:rPr>
                <w:i/>
                <w:iCs/>
                <w:sz w:val="18"/>
                <w:szCs w:val="18"/>
              </w:rPr>
            </w:pPr>
            <w:r w:rsidRPr="00C24895">
              <w:rPr>
                <w:bCs/>
                <w:sz w:val="18"/>
                <w:szCs w:val="18"/>
                <w:lang w:eastAsia="lv-LV"/>
              </w:rPr>
              <w:t>Palielināts finansiālais atbalsts valsts sociālā nodrošinājuma pabalsta saņēmējiem, paaugstinot personu finansiālo kapacitāti un sekmējot nabadzības un sociālās atstumtības mazināšanos valstī</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Personu, kuras sasniegušas pensionēšanās vecumu un kuras saņem valsts sociālā nodrošinājuma pabalstu, skaits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1 677</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1 698</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1 718</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Personu ar invaliditāti, kuras saņem valsts sociālā nodrošinājuma pabalstu, skaits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18 248</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18 466</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18 679</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tcBorders>
              <w:bottom w:val="single" w:sz="2" w:space="0" w:color="auto"/>
            </w:tcBorders>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i/>
                <w:iCs/>
                <w:sz w:val="18"/>
                <w:szCs w:val="18"/>
              </w:rPr>
            </w:pPr>
            <w:r w:rsidRPr="00C24895">
              <w:rPr>
                <w:bCs/>
                <w:sz w:val="18"/>
                <w:szCs w:val="18"/>
              </w:rPr>
              <w:t>20.01.00 Valsts sociālie pabalsti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val="restart"/>
            <w:tcBorders>
              <w:top w:val="single" w:sz="2" w:space="0" w:color="auto"/>
            </w:tcBorders>
            <w:shd w:val="clear" w:color="auto" w:fill="auto"/>
          </w:tcPr>
          <w:p w:rsidR="008854FD" w:rsidRPr="00FC32EF" w:rsidRDefault="008854FD" w:rsidP="00D555B4">
            <w:pPr>
              <w:spacing w:after="0"/>
              <w:ind w:firstLine="0"/>
              <w:jc w:val="center"/>
              <w:rPr>
                <w:bCs/>
                <w:sz w:val="18"/>
                <w:szCs w:val="18"/>
              </w:rPr>
            </w:pPr>
            <w:r w:rsidRPr="00FC32EF">
              <w:rPr>
                <w:bCs/>
                <w:sz w:val="18"/>
                <w:szCs w:val="18"/>
              </w:rPr>
              <w:t>1.3.</w:t>
            </w: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jc w:val="left"/>
              <w:rPr>
                <w:b/>
                <w:bCs/>
                <w:sz w:val="18"/>
                <w:szCs w:val="18"/>
              </w:rPr>
            </w:pPr>
            <w:r w:rsidRPr="00C24895">
              <w:rPr>
                <w:b/>
                <w:bCs/>
                <w:sz w:val="18"/>
                <w:szCs w:val="18"/>
              </w:rPr>
              <w:t>Ar valsts sociālā no</w:t>
            </w:r>
            <w:r>
              <w:rPr>
                <w:b/>
                <w:bCs/>
                <w:sz w:val="18"/>
                <w:szCs w:val="18"/>
              </w:rPr>
              <w:t>drošinājuma pabalsta un pensiju</w:t>
            </w:r>
            <w:r w:rsidRPr="00C24895">
              <w:rPr>
                <w:b/>
                <w:bCs/>
                <w:sz w:val="18"/>
                <w:szCs w:val="18"/>
              </w:rPr>
              <w:t xml:space="preserve"> apmēru pārskatīšanu saistītie pakalpojumi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2 224 928</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2 199 964</w:t>
            </w:r>
          </w:p>
        </w:tc>
        <w:tc>
          <w:tcPr>
            <w:tcW w:w="1276" w:type="dxa"/>
            <w:tcBorders>
              <w:top w:val="single" w:sz="4" w:space="0" w:color="auto"/>
              <w:left w:val="single" w:sz="4" w:space="0" w:color="auto"/>
              <w:bottom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2 197 987</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b/>
                <w:bCs/>
                <w:i/>
                <w:iCs/>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sz w:val="18"/>
                <w:szCs w:val="18"/>
              </w:rPr>
            </w:pPr>
            <w:r w:rsidRPr="00C24895">
              <w:rPr>
                <w:b/>
                <w:bCs/>
                <w:i/>
                <w:iCs/>
                <w:sz w:val="18"/>
                <w:szCs w:val="18"/>
              </w:rPr>
              <w:t>Transferta pārskaitījums uz sociālās apdrošināšanas speciālo budžetu, lai nodrošinātu pabalsta paaugstināšanu personām bezdarba gadījumā, tostarp personām, kurām visā pabalsta aprēķina periodā netiek izmantota personas iemaksu alga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271 726</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226 143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201 761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143"/>
              <w:rPr>
                <w:sz w:val="18"/>
                <w:szCs w:val="18"/>
              </w:rPr>
            </w:pPr>
            <w:r w:rsidRPr="00C24895">
              <w:rPr>
                <w:sz w:val="18"/>
                <w:szCs w:val="18"/>
              </w:rPr>
              <w:t>Palielināts atbalsts personas nāves gadījumā</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Apbedīšanas pabalsta, kas piešķirts bezdarbnieka pabalsta saņēmēja nāves gadījumā, saņēmēj</w:t>
            </w:r>
            <w:r>
              <w:rPr>
                <w:i/>
                <w:iCs/>
                <w:sz w:val="18"/>
                <w:szCs w:val="18"/>
              </w:rPr>
              <w:t>i,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73" w:firstLine="0"/>
              <w:rPr>
                <w:i/>
                <w:iCs/>
                <w:sz w:val="18"/>
                <w:szCs w:val="18"/>
              </w:rPr>
            </w:pPr>
            <w:r w:rsidRPr="00C24895">
              <w:rPr>
                <w:sz w:val="18"/>
                <w:szCs w:val="18"/>
              </w:rPr>
              <w:t>Palielināts atbalsts bezdarbnieka pabalsta saņēmējiem, kuriem visā pabalsta aprēķina periodā netiek izmantota personas iemaksu alga, un par kurām bezdarba periodā tiek veiktas iemaksas pensiju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 xml:space="preserve">Bezdarbnieka pabalsta </w:t>
            </w:r>
            <w:r>
              <w:rPr>
                <w:i/>
                <w:iCs/>
                <w:sz w:val="18"/>
                <w:szCs w:val="18"/>
              </w:rPr>
              <w:t xml:space="preserve">minimālā apmērā </w:t>
            </w:r>
            <w:r w:rsidRPr="00C24895">
              <w:rPr>
                <w:i/>
                <w:iCs/>
                <w:sz w:val="18"/>
                <w:szCs w:val="18"/>
              </w:rPr>
              <w:t xml:space="preserve">saņēmēji, </w:t>
            </w:r>
            <w:r>
              <w:rPr>
                <w:i/>
                <w:iCs/>
                <w:sz w:val="18"/>
                <w:szCs w:val="18"/>
              </w:rPr>
              <w:t>kuriem</w:t>
            </w:r>
            <w:r w:rsidRPr="00C24895">
              <w:rPr>
                <w:i/>
                <w:iCs/>
                <w:sz w:val="18"/>
                <w:szCs w:val="18"/>
              </w:rPr>
              <w:t xml:space="preserve"> visā pabalsta aprēķina periodā netiek izmantota personas iemaksu alga</w:t>
            </w:r>
            <w:r>
              <w:rPr>
                <w:i/>
                <w:iCs/>
                <w:sz w:val="18"/>
                <w:szCs w:val="18"/>
              </w:rPr>
              <w:t>,</w:t>
            </w:r>
            <w:r w:rsidRPr="00C24895">
              <w:rPr>
                <w:i/>
                <w:iCs/>
                <w:sz w:val="18"/>
                <w:szCs w:val="18"/>
              </w:rPr>
              <w:t xml:space="preserve"> un par kurām bezdarba periodā tiek veiktas iemaksas pensiju apdrošināšanai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476</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390</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344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04.00.00 Valsts atbalsts sociālajai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Transferta pārskaitījums uz sociālās apdrošināšanas speciālo budžetu, lai nodrošinātu noteiktām iedzīvotāju grupām, iegūstot darbspēju zudumu darba negadījumā, palielinātu ienākumu kompensāciju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891 230</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917 981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946 304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atlīdzības par darbspēju zaudējumu minimālais apmērs</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Mi</w:t>
            </w:r>
            <w:r>
              <w:rPr>
                <w:i/>
                <w:iCs/>
                <w:sz w:val="18"/>
                <w:szCs w:val="18"/>
              </w:rPr>
              <w:t>nimālās atlīdzības par darbspēju</w:t>
            </w:r>
            <w:r w:rsidRPr="00C24895">
              <w:rPr>
                <w:i/>
                <w:iCs/>
                <w:sz w:val="18"/>
                <w:szCs w:val="18"/>
              </w:rPr>
              <w:t xml:space="preserve"> zaudējumu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1 339</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1 420</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1 506</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atlīdzības par ārstēšanās izdevumiem izmaksājamais apmērs sakarā ar nelaimes gadījumiem darbā vai arodslimību</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Atlīdzības par ārstēšanās izdevumiem (maksimālās izmaksas apmērā)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i/>
                <w:iCs/>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Pr>
                <w:sz w:val="18"/>
                <w:szCs w:val="18"/>
              </w:rPr>
              <w:t xml:space="preserve">Palielināts slimības pabalsta </w:t>
            </w:r>
            <w:r w:rsidRPr="00C24895">
              <w:rPr>
                <w:sz w:val="18"/>
                <w:szCs w:val="18"/>
              </w:rPr>
              <w:t>izmaksājamais apmērs sakarā ar nelaimes gadījumiem darbā vai arodslimību</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i/>
                <w:iCs/>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Slimības pabalsta (maksimālā izmaksas apmērā)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41</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41</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41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73" w:firstLine="0"/>
              <w:rPr>
                <w:sz w:val="18"/>
                <w:szCs w:val="18"/>
              </w:rPr>
            </w:pPr>
            <w:r w:rsidRPr="00C24895">
              <w:rPr>
                <w:sz w:val="18"/>
                <w:szCs w:val="18"/>
              </w:rPr>
              <w:t>Palielināts atlīdzības par darbspēju zaudējumu izmaksājamais apmērs sakarā ar nelaimes gadījumiem darbā vai arodslimību</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Pr>
                <w:i/>
                <w:iCs/>
                <w:sz w:val="18"/>
                <w:szCs w:val="18"/>
              </w:rPr>
              <w:t>Atlīdzības par darbspēju</w:t>
            </w:r>
            <w:r w:rsidRPr="00C24895">
              <w:rPr>
                <w:i/>
                <w:iCs/>
                <w:sz w:val="18"/>
                <w:szCs w:val="18"/>
              </w:rPr>
              <w:t xml:space="preserve"> zaudējumu (maksimālā izmaksas apmērā)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90</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90</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90</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i/>
                <w:iCs/>
                <w:sz w:val="18"/>
                <w:szCs w:val="18"/>
              </w:rPr>
            </w:pPr>
            <w:r w:rsidRPr="00C24895">
              <w:rPr>
                <w:sz w:val="18"/>
                <w:szCs w:val="18"/>
              </w:rPr>
              <w:t>04.00.00 Valsts atbalsts sociālajai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sz w:val="18"/>
                <w:szCs w:val="18"/>
              </w:rPr>
            </w:pPr>
            <w:r w:rsidRPr="00C24895">
              <w:rPr>
                <w:b/>
                <w:bCs/>
                <w:i/>
                <w:iCs/>
                <w:sz w:val="18"/>
                <w:szCs w:val="18"/>
              </w:rPr>
              <w:t>Transferta pārskaitījums uz sociālās apdrošināšanas speciālo budžetu, lai nodrošinātu noteiktām iedzīvotāju grupām, ģimenes locekļa nāves gadījumā vai iegūstot darbspēju zudumu darba negadījumā, palielinātu ienākumu kompensāciju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432 333</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432 333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rPr>
            </w:pPr>
            <w:r w:rsidRPr="009A62EB">
              <w:rPr>
                <w:b/>
                <w:bCs/>
                <w:sz w:val="18"/>
                <w:szCs w:val="18"/>
              </w:rPr>
              <w:t>432 333</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atbalsts apdrošinātas personas apgādībā bijuša ģimenes locekļa nāves gadījumā</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Apbedīšanas pabalsta minimālā apmērā sociāli apdrošinātas personas apgādībā bijuša ģimenes locekļa nāves gadījumā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11</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11</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Palielināts darbā nodarītā kaitējuma atlīdzības minimālais apmērs</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Darbā nodarītā kait</w:t>
            </w:r>
            <w:r>
              <w:rPr>
                <w:i/>
                <w:iCs/>
                <w:sz w:val="18"/>
                <w:szCs w:val="18"/>
              </w:rPr>
              <w:t>ējuma atlīdzības minimālā apmērā</w:t>
            </w:r>
            <w:r w:rsidRPr="00C24895">
              <w:rPr>
                <w:i/>
                <w:iCs/>
                <w:sz w:val="18"/>
                <w:szCs w:val="18"/>
              </w:rPr>
              <w:t xml:space="preserve">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666</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666</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666</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i/>
                <w:iCs/>
                <w:sz w:val="18"/>
                <w:szCs w:val="18"/>
              </w:rPr>
            </w:pPr>
            <w:r w:rsidRPr="00C24895">
              <w:rPr>
                <w:sz w:val="18"/>
                <w:szCs w:val="18"/>
              </w:rPr>
              <w:t>04.00.00 Valsts atbalsts sociālajai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bookmarkStart w:id="10" w:name="_Hlk51841699"/>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8F2432" w:rsidRDefault="008854FD" w:rsidP="00D555B4">
            <w:pPr>
              <w:spacing w:after="0"/>
              <w:ind w:firstLine="0"/>
              <w:rPr>
                <w:sz w:val="18"/>
                <w:szCs w:val="18"/>
                <w:u w:val="single"/>
              </w:rPr>
            </w:pPr>
            <w:r w:rsidRPr="008F2432">
              <w:rPr>
                <w:b/>
                <w:bCs/>
                <w:i/>
                <w:iCs/>
                <w:sz w:val="18"/>
                <w:szCs w:val="18"/>
              </w:rPr>
              <w:t>Naudas summas personiskiem izdevumiem paaugstināšana valsts sociālās aprūpes centr</w:t>
            </w:r>
            <w:r>
              <w:rPr>
                <w:b/>
                <w:bCs/>
                <w:i/>
                <w:iCs/>
                <w:sz w:val="18"/>
                <w:szCs w:val="18"/>
              </w:rPr>
              <w:t>u un līguminstitūciju klientiem</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253 097</w:t>
            </w:r>
          </w:p>
        </w:tc>
        <w:tc>
          <w:tcPr>
            <w:tcW w:w="1275"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253 097</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253 097</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firstLine="0"/>
              <w:rPr>
                <w:sz w:val="18"/>
                <w:szCs w:val="18"/>
              </w:rPr>
            </w:pPr>
            <w:r w:rsidRPr="00C24895">
              <w:rPr>
                <w:sz w:val="18"/>
                <w:szCs w:val="18"/>
              </w:rPr>
              <w:t xml:space="preserve">Līguminstitūciju klientiem nodrošināta naudas summas personiskiem izdevumiem paaugstināšana </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left="143" w:firstLine="0"/>
              <w:jc w:val="right"/>
              <w:rPr>
                <w:sz w:val="18"/>
                <w:szCs w:val="18"/>
              </w:rPr>
            </w:pPr>
            <w:r w:rsidRPr="009A62EB">
              <w:rPr>
                <w:sz w:val="18"/>
                <w:szCs w:val="18"/>
              </w:rPr>
              <w:t>33 318</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left="143" w:firstLine="0"/>
              <w:jc w:val="right"/>
              <w:rPr>
                <w:sz w:val="18"/>
                <w:szCs w:val="18"/>
              </w:rPr>
            </w:pPr>
            <w:r w:rsidRPr="009A62EB">
              <w:rPr>
                <w:sz w:val="18"/>
                <w:szCs w:val="18"/>
              </w:rPr>
              <w:t>33 318</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left="143" w:firstLine="0"/>
              <w:jc w:val="right"/>
              <w:rPr>
                <w:sz w:val="18"/>
                <w:szCs w:val="18"/>
              </w:rPr>
            </w:pPr>
            <w:r w:rsidRPr="009A62EB">
              <w:rPr>
                <w:sz w:val="18"/>
                <w:szCs w:val="18"/>
              </w:rPr>
              <w:t>33 318</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bookmarkStart w:id="11" w:name="_Hlk51831538"/>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sz w:val="18"/>
                <w:szCs w:val="18"/>
              </w:rPr>
              <w:t xml:space="preserve">Līdz ar valsts sociālā nodrošinājuma apmēra palielināšanos, palielināta līguminstitūciju klientiem izmaksājamā naudas summa personiskiem izdevumiem </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left="426" w:firstLine="0"/>
              <w:rPr>
                <w:i/>
                <w:iCs/>
                <w:sz w:val="18"/>
                <w:szCs w:val="18"/>
              </w:rPr>
            </w:pPr>
            <w:r>
              <w:rPr>
                <w:i/>
                <w:iCs/>
                <w:sz w:val="18"/>
                <w:szCs w:val="18"/>
              </w:rPr>
              <w:t>Klientu, kuriem nodrošināta pienākošās</w:t>
            </w:r>
            <w:r w:rsidRPr="00C24895">
              <w:rPr>
                <w:i/>
                <w:iCs/>
                <w:sz w:val="18"/>
                <w:szCs w:val="18"/>
              </w:rPr>
              <w:t xml:space="preserve"> naudas summa</w:t>
            </w:r>
            <w:r>
              <w:rPr>
                <w:i/>
                <w:iCs/>
                <w:sz w:val="18"/>
                <w:szCs w:val="18"/>
              </w:rPr>
              <w:t>s</w:t>
            </w:r>
            <w:r w:rsidRPr="00C24895">
              <w:rPr>
                <w:i/>
                <w:iCs/>
                <w:sz w:val="18"/>
                <w:szCs w:val="18"/>
              </w:rPr>
              <w:t xml:space="preserve"> personiskiem izdevumiem paaugstināšana, skaits</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294</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294</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294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firstLine="0"/>
              <w:rPr>
                <w:sz w:val="18"/>
                <w:szCs w:val="18"/>
              </w:rPr>
            </w:pPr>
            <w:r w:rsidRPr="00C24895">
              <w:rPr>
                <w:sz w:val="18"/>
                <w:szCs w:val="18"/>
              </w:rPr>
              <w:t>05.01.00 Sociālās rehabilitācijas valsts programmas</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firstLine="0"/>
              <w:rPr>
                <w:sz w:val="18"/>
                <w:szCs w:val="18"/>
              </w:rPr>
            </w:pPr>
            <w:r w:rsidRPr="00C24895">
              <w:rPr>
                <w:sz w:val="18"/>
                <w:szCs w:val="18"/>
              </w:rPr>
              <w:t xml:space="preserve">Valsts sociālās aprūpes centru klientiem nodrošināta naudas summas personiskiem izdevumiem paaugstināšana </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right"/>
              <w:rPr>
                <w:sz w:val="18"/>
                <w:szCs w:val="18"/>
              </w:rPr>
            </w:pPr>
            <w:r w:rsidRPr="009A62EB">
              <w:rPr>
                <w:sz w:val="18"/>
                <w:szCs w:val="18"/>
              </w:rPr>
              <w:t>219 779</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right"/>
              <w:rPr>
                <w:sz w:val="18"/>
                <w:szCs w:val="18"/>
              </w:rPr>
            </w:pPr>
            <w:r w:rsidRPr="009A62EB">
              <w:rPr>
                <w:sz w:val="18"/>
                <w:szCs w:val="18"/>
              </w:rPr>
              <w:t>219 779</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right"/>
              <w:rPr>
                <w:sz w:val="18"/>
                <w:szCs w:val="18"/>
              </w:rPr>
            </w:pPr>
            <w:r w:rsidRPr="009A62EB">
              <w:rPr>
                <w:sz w:val="18"/>
                <w:szCs w:val="18"/>
              </w:rPr>
              <w:t>219 779</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u w:val="single"/>
              </w:rPr>
            </w:pPr>
            <w:r w:rsidRPr="00C24895">
              <w:rPr>
                <w:sz w:val="18"/>
                <w:szCs w:val="18"/>
              </w:rPr>
              <w:t>Līdz ar valsts sociālā nodrošinājuma apmēra palielināšanos, palielināta valsts sociālās aprūpes centru klientiem  izmaksājamā naudas summa personiskiem izdevumiem</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i/>
                <w:iCs/>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left="426" w:firstLine="0"/>
              <w:rPr>
                <w:i/>
                <w:iCs/>
                <w:sz w:val="18"/>
                <w:szCs w:val="18"/>
              </w:rPr>
            </w:pPr>
            <w:r>
              <w:rPr>
                <w:i/>
                <w:iCs/>
                <w:sz w:val="18"/>
                <w:szCs w:val="18"/>
              </w:rPr>
              <w:t>Klientu, kuriem nodrošināta pienākošās</w:t>
            </w:r>
            <w:r w:rsidRPr="00C24895">
              <w:rPr>
                <w:i/>
                <w:iCs/>
                <w:sz w:val="18"/>
                <w:szCs w:val="18"/>
              </w:rPr>
              <w:t xml:space="preserve"> naudas summa personiskiem izdevumiem paaugstināšana, skaits</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1 924</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1 924</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sz w:val="18"/>
                <w:szCs w:val="18"/>
              </w:rPr>
            </w:pPr>
            <w:r w:rsidRPr="009A62EB">
              <w:rPr>
                <w:sz w:val="18"/>
                <w:szCs w:val="18"/>
              </w:rPr>
              <w:t>1 924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i/>
                <w:iCs/>
                <w:sz w:val="18"/>
                <w:szCs w:val="18"/>
              </w:rPr>
            </w:pPr>
          </w:p>
        </w:tc>
      </w:tr>
      <w:bookmarkEnd w:id="10"/>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05.03.00 Aprūpe valsts sociālās aprūpes institūcijās</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bookmarkEnd w:id="11"/>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Paaugstināts atbalsts valsts sociālā nodrošinājuma pabalsta saņēmēja nāves gadījumā, kā arī sniegts lielāks atbalsts Černobiļas atomelektrostacijas (ČAES) avārijas seku likvidēšanas dalībniekiem un mirušo ČAES dalībnieku ģimenēm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u w:val="single"/>
              </w:rPr>
            </w:pPr>
            <w:r w:rsidRPr="009A62EB">
              <w:rPr>
                <w:b/>
                <w:bCs/>
                <w:sz w:val="18"/>
                <w:szCs w:val="18"/>
              </w:rPr>
              <w:t>376 542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u w:val="single"/>
              </w:rPr>
            </w:pPr>
            <w:r w:rsidRPr="009A62EB">
              <w:rPr>
                <w:b/>
                <w:bCs/>
                <w:sz w:val="18"/>
                <w:szCs w:val="18"/>
              </w:rPr>
              <w:t>370 410</w:t>
            </w:r>
          </w:p>
        </w:tc>
        <w:tc>
          <w:tcPr>
            <w:tcW w:w="1276" w:type="dxa"/>
            <w:tcBorders>
              <w:top w:val="single" w:sz="4" w:space="0" w:color="auto"/>
              <w:left w:val="single" w:sz="4" w:space="0" w:color="auto"/>
              <w:bottom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u w:val="single"/>
              </w:rPr>
            </w:pPr>
            <w:r w:rsidRPr="009A62EB">
              <w:rPr>
                <w:b/>
                <w:bCs/>
                <w:sz w:val="18"/>
                <w:szCs w:val="18"/>
              </w:rPr>
              <w:t>364 492</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u w:val="single"/>
              </w:rPr>
            </w:pPr>
            <w:r w:rsidRPr="00C24895">
              <w:rPr>
                <w:bCs/>
                <w:sz w:val="18"/>
                <w:szCs w:val="18"/>
              </w:rPr>
              <w:t xml:space="preserve">Palielināts finansiālais atbalsts personai, kura valsts sociālā nodrošinājuma pabalsta saņēmēja nāves gadījumā uzņēmusies personas apbedīšanu, un ČAES avārijas seku likvidēšanas dalībniekiem un mirušo ČAES dalībnieku ģimenēm, </w:t>
            </w:r>
            <w:r w:rsidRPr="00E45553">
              <w:rPr>
                <w:bCs/>
                <w:sz w:val="18"/>
                <w:szCs w:val="18"/>
              </w:rPr>
              <w:t>tādējādi sekmējot finansiālās situācijas uzlabošanos mērķa grupai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426" w:firstLine="0"/>
              <w:rPr>
                <w:i/>
                <w:iCs/>
                <w:sz w:val="18"/>
                <w:szCs w:val="18"/>
                <w:u w:val="single"/>
              </w:rPr>
            </w:pPr>
            <w:r w:rsidRPr="00C24895">
              <w:rPr>
                <w:i/>
                <w:iCs/>
                <w:sz w:val="18"/>
                <w:szCs w:val="18"/>
              </w:rPr>
              <w:t>Apbedīšanas pabalsta valsts sociālā nodrošinājum pabalsta saņēmēja nāves gadījumā saņēmēji, skaits</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43</w:t>
            </w:r>
          </w:p>
        </w:tc>
        <w:tc>
          <w:tcPr>
            <w:tcW w:w="1276" w:type="dxa"/>
            <w:tcBorders>
              <w:top w:val="single" w:sz="4" w:space="0" w:color="auto"/>
              <w:left w:val="single" w:sz="4" w:space="0" w:color="auto"/>
              <w:bottom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44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426" w:firstLine="0"/>
              <w:rPr>
                <w:i/>
                <w:iCs/>
                <w:sz w:val="18"/>
                <w:szCs w:val="18"/>
                <w:u w:val="single"/>
              </w:rPr>
            </w:pPr>
            <w:r w:rsidRPr="00C24895">
              <w:rPr>
                <w:bCs/>
                <w:i/>
                <w:iCs/>
                <w:sz w:val="18"/>
                <w:szCs w:val="18"/>
              </w:rPr>
              <w:t>Valsts sociāl</w:t>
            </w:r>
            <w:r>
              <w:rPr>
                <w:bCs/>
                <w:i/>
                <w:iCs/>
                <w:sz w:val="18"/>
                <w:szCs w:val="18"/>
              </w:rPr>
              <w:t>ā</w:t>
            </w:r>
            <w:r w:rsidRPr="00C24895">
              <w:rPr>
                <w:bCs/>
                <w:i/>
                <w:iCs/>
                <w:sz w:val="18"/>
                <w:szCs w:val="18"/>
              </w:rPr>
              <w:t xml:space="preserve"> pabalsta ČAES</w:t>
            </w:r>
            <w:r>
              <w:rPr>
                <w:bCs/>
                <w:i/>
                <w:iCs/>
                <w:sz w:val="18"/>
                <w:szCs w:val="18"/>
              </w:rPr>
              <w:t xml:space="preserve"> avārijas seku</w:t>
            </w:r>
            <w:r w:rsidRPr="00C24895">
              <w:rPr>
                <w:bCs/>
                <w:i/>
                <w:iCs/>
                <w:sz w:val="18"/>
                <w:szCs w:val="18"/>
              </w:rPr>
              <w:t xml:space="preserve"> likvidēšanas dalībniekiem</w:t>
            </w:r>
            <w:r>
              <w:rPr>
                <w:bCs/>
                <w:i/>
                <w:iCs/>
                <w:sz w:val="18"/>
                <w:szCs w:val="18"/>
              </w:rPr>
              <w:t xml:space="preserve"> un mirušo ČAES avārijas seku likvidēšanas dalībnieku ģimenēm saņēmēji, vidēji mēnesī</w:t>
            </w:r>
            <w:r w:rsidRPr="00C24895">
              <w:rPr>
                <w:bCs/>
                <w:i/>
                <w:i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3 056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2 989</w:t>
            </w:r>
          </w:p>
        </w:tc>
        <w:tc>
          <w:tcPr>
            <w:tcW w:w="1276" w:type="dxa"/>
            <w:tcBorders>
              <w:top w:val="single" w:sz="4" w:space="0" w:color="auto"/>
              <w:left w:val="single" w:sz="4" w:space="0" w:color="auto"/>
              <w:bottom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bCs/>
                <w:sz w:val="18"/>
                <w:szCs w:val="18"/>
              </w:rPr>
              <w:t>2 924</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tcBorders>
              <w:bottom w:val="single" w:sz="2" w:space="0" w:color="auto"/>
            </w:tcBorders>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bCs/>
                <w:sz w:val="18"/>
                <w:szCs w:val="18"/>
              </w:rPr>
              <w:t>20.01.00 Valsts sociālie pabalsti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val="restart"/>
            <w:tcBorders>
              <w:top w:val="single" w:sz="2" w:space="0" w:color="auto"/>
            </w:tcBorders>
            <w:shd w:val="clear" w:color="auto" w:fill="auto"/>
          </w:tcPr>
          <w:p w:rsidR="008854FD" w:rsidRPr="00FC32EF" w:rsidRDefault="008854FD" w:rsidP="00D555B4">
            <w:pPr>
              <w:spacing w:after="0"/>
              <w:ind w:firstLine="0"/>
              <w:jc w:val="center"/>
              <w:rPr>
                <w:bCs/>
                <w:sz w:val="18"/>
                <w:szCs w:val="18"/>
              </w:rPr>
            </w:pPr>
            <w:r w:rsidRPr="00FC32EF">
              <w:rPr>
                <w:bCs/>
                <w:sz w:val="18"/>
                <w:szCs w:val="18"/>
              </w:rPr>
              <w:t>1.4.</w:t>
            </w: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jc w:val="left"/>
              <w:rPr>
                <w:b/>
                <w:bCs/>
                <w:sz w:val="18"/>
                <w:szCs w:val="18"/>
              </w:rPr>
            </w:pPr>
            <w:r w:rsidRPr="00C24895">
              <w:rPr>
                <w:b/>
                <w:bCs/>
                <w:sz w:val="18"/>
                <w:szCs w:val="18"/>
              </w:rPr>
              <w:t>Atbalsts bērniem apgādnieka nāves gadījumā</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5 092 381</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5 111 323</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5 113 921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Transferta pārskaitījums uz sociālās apdrošināšanas speciālo budžetu, lai</w:t>
            </w:r>
            <w:r>
              <w:rPr>
                <w:b/>
                <w:bCs/>
                <w:i/>
                <w:iCs/>
                <w:sz w:val="18"/>
                <w:szCs w:val="18"/>
              </w:rPr>
              <w:t xml:space="preserve"> </w:t>
            </w:r>
            <w:r w:rsidRPr="00C24895">
              <w:rPr>
                <w:b/>
                <w:bCs/>
                <w:i/>
                <w:iCs/>
                <w:sz w:val="18"/>
                <w:szCs w:val="18"/>
              </w:rPr>
              <w:t>bērniem apgādnieka nāves gadījumā, palielinātu ienākumu kompensāciju</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4 905 451</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4 905 451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4 905 451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bCs/>
                <w:sz w:val="18"/>
                <w:szCs w:val="18"/>
              </w:rPr>
              <w:t>Palielināts finansiālais atbalsts bērniem apgādnieka nāves gadījumā</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Minimālās pensijas apgādnieka zaudējuma gadījumā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12 615</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12 615</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12 615</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rPr>
            </w:pPr>
            <w:r w:rsidRPr="00C24895">
              <w:rPr>
                <w:bCs/>
                <w:sz w:val="18"/>
                <w:szCs w:val="18"/>
              </w:rPr>
              <w:t>Palielināts finansiālais atbalsts bērniem apgādnieka nāves gadījumā</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i/>
                <w:iCs/>
                <w:sz w:val="18"/>
                <w:szCs w:val="18"/>
              </w:rPr>
            </w:pPr>
            <w:r w:rsidRPr="00C24895">
              <w:rPr>
                <w:i/>
                <w:iCs/>
                <w:sz w:val="18"/>
                <w:szCs w:val="18"/>
              </w:rPr>
              <w:t>Minimālās atlīdzības par apgādnieka zaudējumu saņēmēji</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26</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26</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26</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04.00.00 Valsts atbalsts sociālajai apdrošināšanai</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F2F2F2" w:themeFill="background1" w:themeFillShade="F2"/>
          </w:tcPr>
          <w:p w:rsidR="008854FD" w:rsidRPr="00C24895" w:rsidRDefault="008854FD" w:rsidP="00D555B4">
            <w:pPr>
              <w:spacing w:after="0"/>
              <w:ind w:firstLine="0"/>
              <w:rPr>
                <w:sz w:val="18"/>
                <w:szCs w:val="18"/>
                <w:u w:val="single"/>
              </w:rPr>
            </w:pPr>
            <w:r w:rsidRPr="00C24895">
              <w:rPr>
                <w:b/>
                <w:bCs/>
                <w:i/>
                <w:iCs/>
                <w:sz w:val="18"/>
                <w:szCs w:val="18"/>
              </w:rPr>
              <w:t>Paaugstināts valsts sociālā nodrošinājuma pabalsta apmērs apgādnieka zaudējuma gadījumā</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186 930</w:t>
            </w:r>
          </w:p>
        </w:tc>
        <w:tc>
          <w:tcPr>
            <w:tcW w:w="1275"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205 872</w:t>
            </w:r>
          </w:p>
        </w:tc>
        <w:tc>
          <w:tcPr>
            <w:tcW w:w="1276" w:type="dxa"/>
            <w:tcBorders>
              <w:top w:val="single" w:sz="2" w:space="0" w:color="auto"/>
              <w:bottom w:val="single" w:sz="2"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sz w:val="18"/>
                <w:szCs w:val="18"/>
                <w:u w:val="single"/>
              </w:rPr>
            </w:pPr>
            <w:r w:rsidRPr="009A62EB">
              <w:rPr>
                <w:b/>
                <w:bCs/>
                <w:sz w:val="18"/>
                <w:szCs w:val="18"/>
              </w:rPr>
              <w:t>208 470</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143" w:firstLine="0"/>
              <w:rPr>
                <w:sz w:val="18"/>
                <w:szCs w:val="18"/>
                <w:u w:val="single"/>
              </w:rPr>
            </w:pPr>
            <w:r w:rsidRPr="00C24895">
              <w:rPr>
                <w:bCs/>
                <w:sz w:val="18"/>
                <w:szCs w:val="18"/>
                <w:lang w:eastAsia="lv-LV"/>
              </w:rPr>
              <w:t>Palielināts finansiālais atbalsts valsts sociālā nodrošinājuma pabalsta saņēmējiem, paaugstinot personu finansiālo kapacitāti un sekmējot nabadzības un sociālās atstumtības mazināšanos valstī</w:t>
            </w:r>
          </w:p>
        </w:tc>
        <w:tc>
          <w:tcPr>
            <w:tcW w:w="1126" w:type="dxa"/>
            <w:vMerge/>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jc w:val="left"/>
              <w:rPr>
                <w:sz w:val="18"/>
                <w:szCs w:val="18"/>
              </w:rPr>
            </w:pPr>
          </w:p>
        </w:tc>
        <w:tc>
          <w:tcPr>
            <w:tcW w:w="3507" w:type="dxa"/>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left="426" w:firstLine="0"/>
              <w:rPr>
                <w:sz w:val="18"/>
                <w:szCs w:val="18"/>
                <w:u w:val="single"/>
              </w:rPr>
            </w:pPr>
            <w:r w:rsidRPr="00C24895">
              <w:rPr>
                <w:i/>
                <w:iCs/>
                <w:sz w:val="18"/>
                <w:szCs w:val="18"/>
              </w:rPr>
              <w:t>Personu, kuras saņem valsts sociālā nodrošinājuma pabalstu apgādnieka zaudējuma gadījumā, skaits</w:t>
            </w:r>
            <w:r>
              <w:rPr>
                <w:i/>
                <w:iCs/>
                <w:sz w:val="18"/>
                <w:szCs w:val="18"/>
              </w:rPr>
              <w:t>, vidēji mēnesī</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sz w:val="18"/>
                <w:szCs w:val="18"/>
              </w:rPr>
              <w:t>314</w:t>
            </w:r>
          </w:p>
        </w:tc>
        <w:tc>
          <w:tcPr>
            <w:tcW w:w="1275"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sz w:val="18"/>
                <w:szCs w:val="18"/>
              </w:rPr>
              <w:t>317</w:t>
            </w:r>
          </w:p>
        </w:tc>
        <w:tc>
          <w:tcPr>
            <w:tcW w:w="1276" w:type="dxa"/>
            <w:tcBorders>
              <w:top w:val="single" w:sz="4" w:space="0" w:color="auto"/>
              <w:left w:val="nil"/>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u w:val="single"/>
              </w:rPr>
            </w:pPr>
            <w:r w:rsidRPr="009A62EB">
              <w:rPr>
                <w:sz w:val="18"/>
                <w:szCs w:val="18"/>
              </w:rPr>
              <w:t>321</w:t>
            </w:r>
          </w:p>
        </w:tc>
        <w:tc>
          <w:tcPr>
            <w:tcW w:w="1126" w:type="dxa"/>
            <w:vMerge/>
            <w:tcBorders>
              <w:top w:val="single" w:sz="4" w:space="0" w:color="auto"/>
              <w:left w:val="single" w:sz="4" w:space="0" w:color="auto"/>
              <w:bottom w:val="single" w:sz="2" w:space="0" w:color="auto"/>
            </w:tcBorders>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tcBorders>
              <w:bottom w:val="single" w:sz="2" w:space="0" w:color="auto"/>
            </w:tcBorders>
            <w:shd w:val="clear" w:color="auto" w:fill="auto"/>
          </w:tcPr>
          <w:p w:rsidR="008854FD" w:rsidRPr="009A62EB" w:rsidRDefault="008854FD" w:rsidP="00D555B4">
            <w:pPr>
              <w:spacing w:after="0"/>
              <w:ind w:firstLine="0"/>
              <w:jc w:val="left"/>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20.01.00 Valsts sociālie pabalsti</w:t>
            </w:r>
          </w:p>
        </w:tc>
        <w:tc>
          <w:tcPr>
            <w:tcW w:w="1126" w:type="dxa"/>
            <w:vMerge/>
          </w:tcPr>
          <w:p w:rsidR="008854FD" w:rsidRPr="009A62EB" w:rsidRDefault="008854FD" w:rsidP="00D555B4">
            <w:pPr>
              <w:spacing w:after="0"/>
              <w:ind w:firstLine="0"/>
              <w:rPr>
                <w:sz w:val="18"/>
                <w:szCs w:val="18"/>
              </w:rPr>
            </w:pPr>
          </w:p>
        </w:tc>
      </w:tr>
      <w:tr w:rsidR="008854FD" w:rsidRPr="009A62EB" w:rsidTr="00D555B4">
        <w:trPr>
          <w:trHeight w:val="173"/>
          <w:jc w:val="center"/>
        </w:trPr>
        <w:tc>
          <w:tcPr>
            <w:tcW w:w="562" w:type="dxa"/>
            <w:vMerge w:val="restart"/>
            <w:shd w:val="clear" w:color="auto" w:fill="auto"/>
          </w:tcPr>
          <w:p w:rsidR="008854FD" w:rsidRPr="00FC32EF" w:rsidRDefault="008854FD" w:rsidP="00D555B4">
            <w:pPr>
              <w:spacing w:after="0"/>
              <w:ind w:firstLine="0"/>
              <w:rPr>
                <w:bCs/>
                <w:sz w:val="18"/>
                <w:szCs w:val="18"/>
              </w:rPr>
            </w:pPr>
            <w:r w:rsidRPr="00FC32EF">
              <w:rPr>
                <w:bCs/>
                <w:sz w:val="18"/>
                <w:szCs w:val="18"/>
              </w:rPr>
              <w:t>1.5.</w:t>
            </w: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jc w:val="left"/>
              <w:rPr>
                <w:b/>
                <w:bCs/>
                <w:sz w:val="18"/>
                <w:szCs w:val="18"/>
              </w:rPr>
            </w:pPr>
            <w:r w:rsidRPr="00C24895">
              <w:rPr>
                <w:b/>
                <w:bCs/>
                <w:sz w:val="18"/>
                <w:szCs w:val="18"/>
              </w:rPr>
              <w:t>IT sistēmu pielāgošana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iCs/>
                <w:sz w:val="18"/>
                <w:szCs w:val="18"/>
              </w:rPr>
            </w:pPr>
            <w:r w:rsidRPr="009A62EB">
              <w:rPr>
                <w:b/>
                <w:bCs/>
                <w:iCs/>
                <w:sz w:val="18"/>
                <w:szCs w:val="18"/>
              </w:rPr>
              <w:t>325 729</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iCs/>
                <w:sz w:val="18"/>
                <w:szCs w:val="18"/>
              </w:rPr>
            </w:pPr>
            <w:r w:rsidRPr="009A62EB">
              <w:rPr>
                <w:b/>
                <w:bCs/>
                <w:iCs/>
                <w:sz w:val="18"/>
                <w:szCs w:val="18"/>
              </w:rPr>
              <w:t>129 773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center"/>
              <w:rPr>
                <w:b/>
                <w:bCs/>
                <w:iCs/>
                <w:sz w:val="18"/>
                <w:szCs w:val="18"/>
              </w:rPr>
            </w:pPr>
            <w:r w:rsidRPr="009A62EB">
              <w:rPr>
                <w:b/>
                <w:bCs/>
                <w:iCs/>
                <w:sz w:val="18"/>
                <w:szCs w:val="18"/>
              </w:rPr>
              <w:t>-</w:t>
            </w:r>
          </w:p>
        </w:tc>
        <w:tc>
          <w:tcPr>
            <w:tcW w:w="1126" w:type="dxa"/>
            <w:vMerge/>
            <w:tcBorders>
              <w:left w:val="single" w:sz="4" w:space="0" w:color="auto"/>
              <w:bottom w:val="single" w:sz="2" w:space="0" w:color="auto"/>
            </w:tcBorders>
          </w:tcPr>
          <w:p w:rsidR="008854FD" w:rsidRPr="009A62EB" w:rsidRDefault="008854FD" w:rsidP="00D555B4">
            <w:pPr>
              <w:spacing w:after="0"/>
              <w:ind w:firstLine="0"/>
              <w:jc w:val="left"/>
              <w:rPr>
                <w:b/>
                <w:bCs/>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Veikt pielāgojumus IT sistēmās jauno minimālo ienākumu sliekšņu apmēru ieviešanai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4FD" w:rsidRPr="009A62EB" w:rsidRDefault="008854FD" w:rsidP="00D555B4">
            <w:pPr>
              <w:spacing w:after="0"/>
              <w:ind w:firstLine="0"/>
              <w:jc w:val="center"/>
              <w:rPr>
                <w:sz w:val="18"/>
                <w:szCs w:val="18"/>
              </w:rPr>
            </w:pPr>
          </w:p>
        </w:tc>
        <w:tc>
          <w:tcPr>
            <w:tcW w:w="1126" w:type="dxa"/>
            <w:vMerge/>
            <w:tcBorders>
              <w:left w:val="single" w:sz="4" w:space="0" w:color="auto"/>
              <w:bottom w:val="single" w:sz="2"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143" w:firstLine="0"/>
              <w:jc w:val="left"/>
              <w:rPr>
                <w:sz w:val="18"/>
                <w:szCs w:val="18"/>
              </w:rPr>
            </w:pPr>
            <w:r w:rsidRPr="00C24895">
              <w:rPr>
                <w:sz w:val="18"/>
                <w:szCs w:val="18"/>
              </w:rPr>
              <w:t>IT sistēmas pielāgotas jauno minimālo ienākumu sliekšņu aprēķināšanai, piemērošanai un izmaksai</w:t>
            </w:r>
          </w:p>
        </w:tc>
        <w:tc>
          <w:tcPr>
            <w:tcW w:w="1126" w:type="dxa"/>
            <w:vMerge/>
            <w:tcBorders>
              <w:left w:val="single" w:sz="4" w:space="0" w:color="auto"/>
              <w:bottom w:val="single" w:sz="2"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i/>
                <w:iCs/>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426" w:firstLine="0"/>
              <w:jc w:val="left"/>
              <w:rPr>
                <w:i/>
                <w:iCs/>
                <w:sz w:val="18"/>
                <w:szCs w:val="18"/>
              </w:rPr>
            </w:pPr>
            <w:r w:rsidRPr="00C24895">
              <w:rPr>
                <w:i/>
                <w:iCs/>
                <w:sz w:val="18"/>
                <w:szCs w:val="18"/>
              </w:rPr>
              <w:t>Papildināto sistēmu skaits</w:t>
            </w:r>
          </w:p>
        </w:tc>
        <w:tc>
          <w:tcPr>
            <w:tcW w:w="1276"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3</w:t>
            </w:r>
          </w:p>
        </w:tc>
        <w:tc>
          <w:tcPr>
            <w:tcW w:w="1275"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1</w:t>
            </w:r>
          </w:p>
        </w:tc>
        <w:tc>
          <w:tcPr>
            <w:tcW w:w="1276"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center"/>
              <w:rPr>
                <w:sz w:val="18"/>
                <w:szCs w:val="18"/>
              </w:rPr>
            </w:pPr>
            <w:r w:rsidRPr="009A62EB">
              <w:rPr>
                <w:sz w:val="18"/>
                <w:szCs w:val="18"/>
              </w:rPr>
              <w:t>-</w:t>
            </w:r>
          </w:p>
        </w:tc>
        <w:tc>
          <w:tcPr>
            <w:tcW w:w="1126" w:type="dxa"/>
            <w:vMerge/>
            <w:tcBorders>
              <w:left w:val="single" w:sz="4" w:space="0" w:color="auto"/>
              <w:bottom w:val="single" w:sz="2" w:space="0" w:color="auto"/>
            </w:tcBorders>
          </w:tcPr>
          <w:p w:rsidR="008854FD" w:rsidRPr="009A62EB" w:rsidRDefault="008854FD" w:rsidP="00D555B4">
            <w:pPr>
              <w:spacing w:after="0"/>
              <w:ind w:firstLine="0"/>
              <w:jc w:val="left"/>
              <w:rPr>
                <w:i/>
                <w:iCs/>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firstLine="0"/>
              <w:rPr>
                <w:sz w:val="18"/>
                <w:szCs w:val="18"/>
              </w:rPr>
            </w:pPr>
            <w:r w:rsidRPr="00C24895">
              <w:rPr>
                <w:sz w:val="18"/>
                <w:szCs w:val="18"/>
              </w:rPr>
              <w:t>97.02.00 Nozares centralizēto funkciju izpilde</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val="restart"/>
            <w:shd w:val="clear" w:color="auto" w:fill="auto"/>
          </w:tcPr>
          <w:p w:rsidR="008854FD" w:rsidRPr="00FC32EF" w:rsidRDefault="008854FD" w:rsidP="00D555B4">
            <w:pPr>
              <w:spacing w:after="0"/>
              <w:ind w:firstLine="0"/>
              <w:rPr>
                <w:bCs/>
                <w:sz w:val="18"/>
                <w:szCs w:val="18"/>
              </w:rPr>
            </w:pPr>
            <w:r w:rsidRPr="00FC32EF">
              <w:rPr>
                <w:bCs/>
                <w:sz w:val="18"/>
                <w:szCs w:val="18"/>
              </w:rPr>
              <w:t xml:space="preserve">2. </w:t>
            </w:r>
          </w:p>
        </w:tc>
        <w:tc>
          <w:tcPr>
            <w:tcW w:w="3507" w:type="dxa"/>
            <w:tcBorders>
              <w:top w:val="single" w:sz="4" w:space="0" w:color="auto"/>
              <w:bottom w:val="single" w:sz="4" w:space="0" w:color="auto"/>
              <w:right w:val="single" w:sz="4" w:space="0" w:color="auto"/>
            </w:tcBorders>
            <w:shd w:val="clear" w:color="auto" w:fill="D9D9D9" w:themeFill="background1" w:themeFillShade="D9"/>
          </w:tcPr>
          <w:p w:rsidR="008854FD" w:rsidRPr="00C24895" w:rsidRDefault="008854FD" w:rsidP="00D555B4">
            <w:pPr>
              <w:spacing w:after="0"/>
              <w:ind w:firstLine="0"/>
              <w:jc w:val="left"/>
              <w:rPr>
                <w:b/>
                <w:bCs/>
                <w:sz w:val="18"/>
                <w:szCs w:val="18"/>
              </w:rPr>
            </w:pPr>
            <w:r w:rsidRPr="00C24895">
              <w:rPr>
                <w:b/>
                <w:bCs/>
                <w:sz w:val="18"/>
                <w:szCs w:val="18"/>
                <w:lang w:eastAsia="lv-LV"/>
              </w:rPr>
              <w:t>Ilgsto</w:t>
            </w:r>
            <w:r>
              <w:rPr>
                <w:b/>
                <w:bCs/>
                <w:sz w:val="18"/>
                <w:szCs w:val="18"/>
                <w:lang w:eastAsia="lv-LV"/>
              </w:rPr>
              <w:t>šas sociālās aprūpes pakalpojuma</w:t>
            </w:r>
            <w:r w:rsidRPr="00C24895">
              <w:rPr>
                <w:b/>
                <w:bCs/>
                <w:sz w:val="18"/>
                <w:szCs w:val="18"/>
                <w:lang w:eastAsia="lv-LV"/>
              </w:rPr>
              <w:t xml:space="preserve"> kvalitātes uzlabošana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685 155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685 155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lang w:eastAsia="lv-LV"/>
              </w:rPr>
              <w:t>685 155</w:t>
            </w:r>
          </w:p>
        </w:tc>
        <w:tc>
          <w:tcPr>
            <w:tcW w:w="1126" w:type="dxa"/>
            <w:vMerge w:val="restart"/>
            <w:tcBorders>
              <w:left w:val="single" w:sz="4" w:space="0" w:color="auto"/>
            </w:tcBorders>
            <w:shd w:val="clear" w:color="auto" w:fill="FFFFFF" w:themeFill="background1"/>
          </w:tcPr>
          <w:p w:rsidR="008854FD" w:rsidRPr="009A62EB" w:rsidRDefault="008854FD" w:rsidP="00D555B4">
            <w:pPr>
              <w:spacing w:after="0"/>
              <w:ind w:firstLine="0"/>
              <w:jc w:val="left"/>
              <w:rPr>
                <w:b/>
                <w:bCs/>
                <w:sz w:val="18"/>
                <w:szCs w:val="18"/>
              </w:rPr>
            </w:pPr>
            <w:r w:rsidRPr="009A62EB">
              <w:rPr>
                <w:sz w:val="18"/>
                <w:szCs w:val="18"/>
              </w:rPr>
              <w:t>MK 22.09.2020.</w:t>
            </w:r>
            <w:r>
              <w:rPr>
                <w:sz w:val="18"/>
                <w:szCs w:val="18"/>
              </w:rPr>
              <w:t xml:space="preserve"> </w:t>
            </w:r>
            <w:r w:rsidRPr="009A62EB">
              <w:rPr>
                <w:sz w:val="18"/>
                <w:szCs w:val="18"/>
              </w:rPr>
              <w:t xml:space="preserve">sēdes protokola Nr.55 </w:t>
            </w:r>
            <w:r>
              <w:rPr>
                <w:sz w:val="18"/>
                <w:szCs w:val="18"/>
              </w:rPr>
              <w:t>38</w:t>
            </w:r>
            <w:r w:rsidRPr="009A62EB">
              <w:rPr>
                <w:sz w:val="18"/>
                <w:szCs w:val="18"/>
              </w:rPr>
              <w:t xml:space="preserve">.§ </w:t>
            </w:r>
            <w:r>
              <w:rPr>
                <w:sz w:val="18"/>
                <w:szCs w:val="18"/>
              </w:rPr>
              <w:t>3</w:t>
            </w:r>
            <w:r w:rsidRPr="009A62EB">
              <w:rPr>
                <w:sz w:val="18"/>
                <w:szCs w:val="18"/>
              </w:rPr>
              <w:t>.punkts</w:t>
            </w: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b/>
                <w:bCs/>
                <w:sz w:val="18"/>
                <w:szCs w:val="18"/>
              </w:rPr>
            </w:pP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lang w:eastAsia="lv-LV"/>
              </w:rPr>
            </w:pPr>
            <w:r w:rsidRPr="00C24895">
              <w:rPr>
                <w:b/>
                <w:bCs/>
                <w:i/>
                <w:iCs/>
                <w:sz w:val="18"/>
                <w:szCs w:val="18"/>
              </w:rPr>
              <w:t>Līguminstitūciju klientiem nodrošināta naudas summa personiskiem izdevumiem 15% apmērā no</w:t>
            </w:r>
            <w:r w:rsidRPr="00C24895">
              <w:rPr>
                <w:b/>
                <w:bCs/>
                <w:i/>
                <w:sz w:val="18"/>
                <w:szCs w:val="18"/>
                <w:lang w:eastAsia="lv-LV"/>
              </w:rPr>
              <w:t xml:space="preserve"> pensijas</w:t>
            </w:r>
            <w:r>
              <w:rPr>
                <w:b/>
                <w:bCs/>
                <w:i/>
                <w:sz w:val="18"/>
                <w:szCs w:val="18"/>
                <w:lang w:eastAsia="lv-LV"/>
              </w:rPr>
              <w:t>,</w:t>
            </w:r>
            <w:r w:rsidRPr="00C24895">
              <w:rPr>
                <w:b/>
                <w:bCs/>
                <w:i/>
                <w:sz w:val="18"/>
                <w:szCs w:val="18"/>
                <w:lang w:eastAsia="lv-LV"/>
              </w:rPr>
              <w:t xml:space="preserve"> atlīdzības</w:t>
            </w:r>
            <w:r w:rsidRPr="00C24895">
              <w:rPr>
                <w:b/>
                <w:bCs/>
                <w:i/>
                <w:iCs/>
                <w:sz w:val="18"/>
                <w:szCs w:val="18"/>
              </w:rPr>
              <w:t xml:space="preserve"> </w:t>
            </w:r>
            <w:r>
              <w:rPr>
                <w:b/>
                <w:bCs/>
                <w:i/>
                <w:iCs/>
                <w:sz w:val="18"/>
                <w:szCs w:val="18"/>
              </w:rPr>
              <w:t>vai</w:t>
            </w:r>
            <w:r w:rsidRPr="00C24895">
              <w:rPr>
                <w:b/>
                <w:bCs/>
                <w:i/>
                <w:iCs/>
                <w:sz w:val="18"/>
                <w:szCs w:val="18"/>
              </w:rPr>
              <w:t xml:space="preserve"> valsts sociālā nodrošinājuma pabalsta apmēra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iCs/>
                <w:sz w:val="18"/>
                <w:szCs w:val="18"/>
              </w:rPr>
            </w:pPr>
            <w:r w:rsidRPr="009A62EB">
              <w:rPr>
                <w:b/>
                <w:bCs/>
                <w:iCs/>
                <w:sz w:val="18"/>
                <w:szCs w:val="18"/>
              </w:rPr>
              <w:t>123 660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iCs/>
                <w:sz w:val="18"/>
                <w:szCs w:val="18"/>
              </w:rPr>
            </w:pPr>
            <w:r w:rsidRPr="009A62EB">
              <w:rPr>
                <w:b/>
                <w:bCs/>
                <w:iCs/>
                <w:sz w:val="18"/>
                <w:szCs w:val="18"/>
              </w:rPr>
              <w:t>123 660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iCs/>
                <w:sz w:val="18"/>
                <w:szCs w:val="18"/>
                <w:lang w:eastAsia="lv-LV"/>
              </w:rPr>
            </w:pPr>
            <w:r w:rsidRPr="009A62EB">
              <w:rPr>
                <w:b/>
                <w:bCs/>
                <w:iCs/>
                <w:sz w:val="18"/>
                <w:szCs w:val="18"/>
              </w:rPr>
              <w:t>123 660</w:t>
            </w:r>
          </w:p>
        </w:tc>
        <w:tc>
          <w:tcPr>
            <w:tcW w:w="1126" w:type="dxa"/>
            <w:vMerge/>
            <w:tcBorders>
              <w:left w:val="single" w:sz="4" w:space="0" w:color="auto"/>
            </w:tcBorders>
            <w:shd w:val="clear" w:color="auto" w:fill="FFFFFF" w:themeFill="background1"/>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143" w:firstLine="0"/>
              <w:rPr>
                <w:b/>
                <w:bCs/>
                <w:i/>
                <w:sz w:val="18"/>
                <w:szCs w:val="18"/>
              </w:rPr>
            </w:pPr>
            <w:r w:rsidRPr="00C24895">
              <w:rPr>
                <w:bCs/>
                <w:iCs/>
                <w:sz w:val="18"/>
                <w:szCs w:val="18"/>
              </w:rPr>
              <w:t xml:space="preserve">Naudas summas personiskiem izdevumiem izmaksas paaugstināšana no </w:t>
            </w:r>
            <w:r>
              <w:rPr>
                <w:bCs/>
                <w:iCs/>
                <w:sz w:val="18"/>
                <w:szCs w:val="18"/>
              </w:rPr>
              <w:t xml:space="preserve">10% uz 15% no pensijas, </w:t>
            </w:r>
            <w:r w:rsidRPr="00C24895">
              <w:rPr>
                <w:bCs/>
                <w:iCs/>
                <w:sz w:val="18"/>
                <w:szCs w:val="18"/>
              </w:rPr>
              <w:t>atlīdzības</w:t>
            </w:r>
            <w:r>
              <w:rPr>
                <w:bCs/>
                <w:iCs/>
                <w:sz w:val="18"/>
                <w:szCs w:val="18"/>
              </w:rPr>
              <w:t xml:space="preserve"> vai</w:t>
            </w:r>
            <w:r w:rsidRPr="00C24895">
              <w:rPr>
                <w:bCs/>
                <w:iCs/>
                <w:sz w:val="18"/>
                <w:szCs w:val="18"/>
              </w:rPr>
              <w:t xml:space="preserve"> valsts sociālā nodrošinājuma pabalsta apmēra līguminstitūciju klientiem</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FFFFFF" w:themeFill="background1"/>
          </w:tcPr>
          <w:p w:rsidR="008854FD" w:rsidRPr="009A62EB" w:rsidRDefault="008854FD" w:rsidP="00D555B4">
            <w:pPr>
              <w:spacing w:after="0"/>
              <w:ind w:firstLine="0"/>
              <w:rPr>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left="426" w:firstLine="0"/>
              <w:rPr>
                <w:i/>
                <w:sz w:val="18"/>
                <w:szCs w:val="18"/>
              </w:rPr>
            </w:pPr>
            <w:r w:rsidRPr="00C24895">
              <w:rPr>
                <w:i/>
                <w:sz w:val="18"/>
                <w:szCs w:val="18"/>
              </w:rPr>
              <w:t>Līguminstitūciju klientu, kuri saņems naudas summu personiskiem izdevumiem  paaugstinātā apmērā, skaits</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956</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926</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926</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firstLine="0"/>
              <w:jc w:val="left"/>
              <w:rPr>
                <w:b/>
                <w:bCs/>
                <w:sz w:val="18"/>
                <w:szCs w:val="18"/>
              </w:rPr>
            </w:pPr>
            <w:r w:rsidRPr="00C24895">
              <w:rPr>
                <w:sz w:val="18"/>
                <w:szCs w:val="18"/>
              </w:rPr>
              <w:t>05.01.00 Sociālās rehabilitācijas valsts programmas</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F2F2F2" w:themeFill="background1" w:themeFillShade="F2"/>
          </w:tcPr>
          <w:p w:rsidR="008854FD" w:rsidRPr="00C24895" w:rsidRDefault="008854FD" w:rsidP="00D555B4">
            <w:pPr>
              <w:spacing w:after="0"/>
              <w:ind w:firstLine="0"/>
              <w:rPr>
                <w:b/>
                <w:bCs/>
                <w:i/>
                <w:iCs/>
                <w:sz w:val="18"/>
                <w:szCs w:val="18"/>
              </w:rPr>
            </w:pPr>
            <w:r w:rsidRPr="00C24895">
              <w:rPr>
                <w:b/>
                <w:bCs/>
                <w:i/>
                <w:iCs/>
                <w:sz w:val="18"/>
                <w:szCs w:val="18"/>
              </w:rPr>
              <w:t>Valsts sociālās aprūpes centru klientiem nodrošināta naudas summa personiskiem izdevumiem 15% apmērā no pensijas</w:t>
            </w:r>
            <w:r>
              <w:rPr>
                <w:b/>
                <w:bCs/>
                <w:i/>
                <w:iCs/>
                <w:sz w:val="18"/>
                <w:szCs w:val="18"/>
              </w:rPr>
              <w:t xml:space="preserve">, </w:t>
            </w:r>
            <w:r w:rsidRPr="00C24895">
              <w:rPr>
                <w:b/>
                <w:bCs/>
                <w:i/>
                <w:iCs/>
                <w:sz w:val="18"/>
                <w:szCs w:val="18"/>
              </w:rPr>
              <w:t xml:space="preserve">atlīdzības </w:t>
            </w:r>
            <w:r>
              <w:rPr>
                <w:b/>
                <w:bCs/>
                <w:i/>
                <w:iCs/>
                <w:sz w:val="18"/>
                <w:szCs w:val="18"/>
              </w:rPr>
              <w:t>vai</w:t>
            </w:r>
            <w:r w:rsidRPr="00C24895">
              <w:rPr>
                <w:b/>
                <w:bCs/>
                <w:i/>
                <w:iCs/>
                <w:sz w:val="18"/>
                <w:szCs w:val="18"/>
              </w:rPr>
              <w:t xml:space="preserve"> valsts sociālā nodrošinājuma pabalsta apmēra</w:t>
            </w:r>
          </w:p>
        </w:tc>
        <w:tc>
          <w:tcPr>
            <w:tcW w:w="1276" w:type="dxa"/>
            <w:tcBorders>
              <w:top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561 495</w:t>
            </w:r>
          </w:p>
        </w:tc>
        <w:tc>
          <w:tcPr>
            <w:tcW w:w="1275" w:type="dxa"/>
            <w:tcBorders>
              <w:top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561 495</w:t>
            </w:r>
          </w:p>
        </w:tc>
        <w:tc>
          <w:tcPr>
            <w:tcW w:w="1276" w:type="dxa"/>
            <w:tcBorders>
              <w:top w:val="single" w:sz="4" w:space="0" w:color="auto"/>
              <w:bottom w:val="single" w:sz="4" w:space="0" w:color="auto"/>
              <w:right w:val="single" w:sz="4" w:space="0" w:color="auto"/>
            </w:tcBorders>
            <w:shd w:val="clear" w:color="auto" w:fill="F2F2F2" w:themeFill="background1" w:themeFillShade="F2"/>
          </w:tcPr>
          <w:p w:rsidR="008854FD" w:rsidRPr="009A62EB" w:rsidRDefault="008854FD" w:rsidP="00D555B4">
            <w:pPr>
              <w:spacing w:after="0"/>
              <w:ind w:firstLine="0"/>
              <w:jc w:val="right"/>
              <w:rPr>
                <w:b/>
                <w:bCs/>
                <w:sz w:val="18"/>
                <w:szCs w:val="18"/>
              </w:rPr>
            </w:pPr>
            <w:r w:rsidRPr="009A62EB">
              <w:rPr>
                <w:b/>
                <w:bCs/>
                <w:sz w:val="18"/>
                <w:szCs w:val="18"/>
              </w:rPr>
              <w:t>561 495</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C24895" w:rsidRDefault="008854FD" w:rsidP="00D555B4">
            <w:pPr>
              <w:spacing w:after="0"/>
              <w:ind w:left="143" w:firstLine="0"/>
              <w:rPr>
                <w:b/>
                <w:bCs/>
                <w:sz w:val="18"/>
                <w:szCs w:val="18"/>
              </w:rPr>
            </w:pPr>
            <w:r w:rsidRPr="00C24895">
              <w:rPr>
                <w:bCs/>
                <w:iCs/>
                <w:sz w:val="18"/>
                <w:szCs w:val="18"/>
              </w:rPr>
              <w:t xml:space="preserve">Nodrošināta naudas summas personiskiem izdevumiem izmaksas paaugstināšana no 10% </w:t>
            </w:r>
            <w:r>
              <w:rPr>
                <w:bCs/>
                <w:iCs/>
                <w:sz w:val="18"/>
                <w:szCs w:val="18"/>
              </w:rPr>
              <w:t xml:space="preserve"> uz</w:t>
            </w:r>
            <w:r w:rsidRPr="00C24895">
              <w:rPr>
                <w:bCs/>
                <w:iCs/>
                <w:sz w:val="18"/>
                <w:szCs w:val="18"/>
              </w:rPr>
              <w:t xml:space="preserve">  15% no </w:t>
            </w:r>
            <w:r>
              <w:t xml:space="preserve"> </w:t>
            </w:r>
            <w:r w:rsidRPr="00E45553">
              <w:rPr>
                <w:bCs/>
                <w:iCs/>
                <w:sz w:val="18"/>
                <w:szCs w:val="18"/>
              </w:rPr>
              <w:t>pensijas</w:t>
            </w:r>
            <w:r>
              <w:rPr>
                <w:bCs/>
                <w:iCs/>
                <w:sz w:val="18"/>
                <w:szCs w:val="18"/>
              </w:rPr>
              <w:t xml:space="preserve">, atlīdzības </w:t>
            </w:r>
            <w:r w:rsidRPr="00E45553">
              <w:rPr>
                <w:bCs/>
                <w:iCs/>
                <w:sz w:val="18"/>
                <w:szCs w:val="18"/>
              </w:rPr>
              <w:t xml:space="preserve">vai valsts sociālā nodrošinājuma pabalsta </w:t>
            </w:r>
            <w:r w:rsidRPr="00C24895">
              <w:rPr>
                <w:bCs/>
                <w:iCs/>
                <w:sz w:val="18"/>
                <w:szCs w:val="18"/>
              </w:rPr>
              <w:t>apmēra valsts sociālās aprūpes centru klientiem</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2" w:space="0" w:color="auto"/>
              <w:bottom w:val="single" w:sz="2" w:space="0" w:color="auto"/>
              <w:right w:val="single" w:sz="4" w:space="0" w:color="auto"/>
            </w:tcBorders>
            <w:shd w:val="clear" w:color="auto" w:fill="FFFFFF" w:themeFill="background1"/>
          </w:tcPr>
          <w:p w:rsidR="008854FD" w:rsidRPr="00C24895" w:rsidRDefault="008854FD" w:rsidP="00D555B4">
            <w:pPr>
              <w:spacing w:after="0"/>
              <w:ind w:left="426" w:firstLine="0"/>
              <w:rPr>
                <w:i/>
                <w:sz w:val="18"/>
                <w:szCs w:val="18"/>
              </w:rPr>
            </w:pPr>
            <w:r w:rsidRPr="00C24895">
              <w:rPr>
                <w:i/>
                <w:sz w:val="18"/>
                <w:szCs w:val="18"/>
              </w:rPr>
              <w:t>Valsts sociālās aprūpes centru klientu,  kuri saņems naudas summu personiskiem izdevumiem  paaugstinātā apmērā,  skaits</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4 000</w:t>
            </w:r>
          </w:p>
        </w:tc>
        <w:tc>
          <w:tcPr>
            <w:tcW w:w="1275"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3 900</w:t>
            </w:r>
          </w:p>
        </w:tc>
        <w:tc>
          <w:tcPr>
            <w:tcW w:w="1276" w:type="dxa"/>
            <w:tcBorders>
              <w:top w:val="single" w:sz="2" w:space="0" w:color="auto"/>
              <w:bottom w:val="single" w:sz="2" w:space="0" w:color="auto"/>
              <w:right w:val="single" w:sz="4" w:space="0" w:color="auto"/>
            </w:tcBorders>
            <w:shd w:val="clear" w:color="auto" w:fill="FFFFFF" w:themeFill="background1"/>
          </w:tcPr>
          <w:p w:rsidR="008854FD" w:rsidRPr="009A62EB" w:rsidRDefault="008854FD" w:rsidP="00D555B4">
            <w:pPr>
              <w:spacing w:after="0"/>
              <w:ind w:firstLine="0"/>
              <w:jc w:val="center"/>
              <w:rPr>
                <w:iCs/>
                <w:sz w:val="18"/>
                <w:szCs w:val="18"/>
              </w:rPr>
            </w:pPr>
            <w:r>
              <w:rPr>
                <w:iCs/>
                <w:sz w:val="18"/>
                <w:szCs w:val="18"/>
              </w:rPr>
              <w:t>3 900</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2" w:space="0" w:color="auto"/>
              <w:bottom w:val="single" w:sz="2" w:space="0" w:color="auto"/>
              <w:right w:val="single" w:sz="4" w:space="0" w:color="auto"/>
            </w:tcBorders>
            <w:shd w:val="clear" w:color="auto" w:fill="auto"/>
          </w:tcPr>
          <w:p w:rsidR="008854FD" w:rsidRPr="009A62EB" w:rsidRDefault="008854FD" w:rsidP="00D555B4">
            <w:pPr>
              <w:spacing w:after="0"/>
              <w:ind w:firstLine="0"/>
              <w:rPr>
                <w:b/>
                <w:bCs/>
                <w:i/>
                <w:sz w:val="18"/>
                <w:szCs w:val="18"/>
              </w:rPr>
            </w:pPr>
            <w:r w:rsidRPr="009A62EB">
              <w:rPr>
                <w:sz w:val="18"/>
                <w:szCs w:val="18"/>
              </w:rPr>
              <w:t>05.03.00 Aprūpe valsts sociālās aprūpes institūcijās</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val="restart"/>
            <w:shd w:val="clear" w:color="auto" w:fill="auto"/>
          </w:tcPr>
          <w:p w:rsidR="008854FD" w:rsidRPr="00FC32EF" w:rsidRDefault="008854FD" w:rsidP="00D555B4">
            <w:pPr>
              <w:spacing w:after="0"/>
              <w:ind w:firstLine="0"/>
              <w:rPr>
                <w:bCs/>
                <w:sz w:val="18"/>
                <w:szCs w:val="18"/>
              </w:rPr>
            </w:pPr>
            <w:r w:rsidRPr="00FC32EF">
              <w:rPr>
                <w:bCs/>
                <w:sz w:val="18"/>
                <w:szCs w:val="18"/>
              </w:rPr>
              <w:t>3.</w:t>
            </w:r>
          </w:p>
        </w:tc>
        <w:tc>
          <w:tcPr>
            <w:tcW w:w="3507" w:type="dxa"/>
            <w:tcBorders>
              <w:top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left"/>
              <w:rPr>
                <w:b/>
                <w:bCs/>
                <w:sz w:val="18"/>
                <w:szCs w:val="18"/>
              </w:rPr>
            </w:pPr>
            <w:r w:rsidRPr="009A62EB">
              <w:rPr>
                <w:b/>
                <w:bCs/>
                <w:sz w:val="18"/>
                <w:szCs w:val="18"/>
              </w:rPr>
              <w:t>Pedagogu darba samaksas pieauguma grafika īstenošana pirmsskolas izglītībā, vispārējā izglītībā, profesionālajā izglītībā, profesionālajā ievirzē un interešu izglītībā</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23 616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lang w:eastAsia="lv-LV"/>
              </w:rPr>
              <w:t>35 424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lang w:eastAsia="lv-LV"/>
              </w:rPr>
              <w:t>35 424</w:t>
            </w:r>
          </w:p>
        </w:tc>
        <w:tc>
          <w:tcPr>
            <w:tcW w:w="1126" w:type="dxa"/>
            <w:vMerge w:val="restart"/>
            <w:tcBorders>
              <w:left w:val="single" w:sz="4" w:space="0" w:color="auto"/>
            </w:tcBorders>
          </w:tcPr>
          <w:p w:rsidR="008854FD" w:rsidRPr="009A62EB" w:rsidRDefault="008854FD" w:rsidP="00D555B4">
            <w:pPr>
              <w:spacing w:after="0"/>
              <w:ind w:firstLine="0"/>
              <w:jc w:val="left"/>
              <w:rPr>
                <w:b/>
                <w:bCs/>
                <w:sz w:val="18"/>
                <w:szCs w:val="18"/>
              </w:rPr>
            </w:pPr>
            <w:r w:rsidRPr="009A62EB">
              <w:rPr>
                <w:sz w:val="18"/>
                <w:szCs w:val="18"/>
              </w:rPr>
              <w:t>MK 22.09.2020.</w:t>
            </w:r>
            <w:r>
              <w:rPr>
                <w:sz w:val="18"/>
                <w:szCs w:val="18"/>
              </w:rPr>
              <w:t xml:space="preserve"> </w:t>
            </w:r>
            <w:r w:rsidRPr="009A62EB">
              <w:rPr>
                <w:sz w:val="18"/>
                <w:szCs w:val="18"/>
              </w:rPr>
              <w:t xml:space="preserve">sēdes protokola Nr.55 </w:t>
            </w:r>
            <w:r>
              <w:rPr>
                <w:sz w:val="18"/>
                <w:szCs w:val="18"/>
              </w:rPr>
              <w:t>38</w:t>
            </w:r>
            <w:r w:rsidRPr="009A62EB">
              <w:rPr>
                <w:sz w:val="18"/>
                <w:szCs w:val="18"/>
              </w:rPr>
              <w:t xml:space="preserve">.§ </w:t>
            </w:r>
            <w:r>
              <w:rPr>
                <w:sz w:val="18"/>
                <w:szCs w:val="18"/>
              </w:rPr>
              <w:t>3</w:t>
            </w:r>
            <w:r w:rsidRPr="009A62EB">
              <w:rPr>
                <w:sz w:val="18"/>
                <w:szCs w:val="18"/>
              </w:rPr>
              <w:t>.punkts</w:t>
            </w: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left="173" w:firstLine="0"/>
              <w:rPr>
                <w:iCs/>
                <w:sz w:val="18"/>
                <w:szCs w:val="18"/>
                <w:lang w:eastAsia="lv-LV"/>
              </w:rPr>
            </w:pPr>
            <w:r w:rsidRPr="00646BD3">
              <w:rPr>
                <w:bCs/>
                <w:iCs/>
                <w:sz w:val="18"/>
                <w:szCs w:val="18"/>
              </w:rPr>
              <w:t xml:space="preserve">Jūrmalas profesionālajā vidusskolā nodrošināta pedagogu zemākās darba algas likmes palielināšana līdz 790 </w:t>
            </w:r>
            <w:r w:rsidRPr="008F2432">
              <w:rPr>
                <w:bCs/>
                <w:i/>
                <w:iCs/>
                <w:sz w:val="18"/>
                <w:szCs w:val="18"/>
              </w:rPr>
              <w:t>euro</w:t>
            </w:r>
            <w:r w:rsidRPr="00646BD3">
              <w:rPr>
                <w:bCs/>
                <w:iCs/>
                <w:sz w:val="18"/>
                <w:szCs w:val="18"/>
              </w:rPr>
              <w:t xml:space="preserve"> un  no 2021.</w:t>
            </w:r>
            <w:r>
              <w:rPr>
                <w:bCs/>
                <w:iCs/>
                <w:sz w:val="18"/>
                <w:szCs w:val="18"/>
              </w:rPr>
              <w:t xml:space="preserve"> </w:t>
            </w:r>
            <w:r w:rsidRPr="00646BD3">
              <w:rPr>
                <w:bCs/>
                <w:iCs/>
                <w:sz w:val="18"/>
                <w:szCs w:val="18"/>
              </w:rPr>
              <w:t>gada 1.</w:t>
            </w:r>
            <w:r>
              <w:rPr>
                <w:bCs/>
                <w:iCs/>
                <w:sz w:val="18"/>
                <w:szCs w:val="18"/>
              </w:rPr>
              <w:t xml:space="preserve"> </w:t>
            </w:r>
            <w:r w:rsidRPr="00646BD3">
              <w:rPr>
                <w:bCs/>
                <w:iCs/>
                <w:sz w:val="18"/>
                <w:szCs w:val="18"/>
              </w:rPr>
              <w:t xml:space="preserve">septembra līdz 830 </w:t>
            </w:r>
            <w:r w:rsidRPr="008F2432">
              <w:rPr>
                <w:bCs/>
                <w:i/>
                <w:iCs/>
                <w:sz w:val="18"/>
                <w:szCs w:val="18"/>
              </w:rPr>
              <w:t>euro</w:t>
            </w:r>
            <w:r w:rsidRPr="00646BD3">
              <w:rPr>
                <w:bCs/>
                <w:iCs/>
                <w:sz w:val="18"/>
                <w:szCs w:val="18"/>
              </w:rPr>
              <w:t xml:space="preserve"> </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 xml:space="preserve">05.37.00 Sociālās integrācijas valsts aģentūras administrēšana un profesionālās un sociālās rehabilitācijas </w:t>
            </w:r>
            <w:r>
              <w:rPr>
                <w:sz w:val="18"/>
                <w:szCs w:val="18"/>
              </w:rPr>
              <w:t xml:space="preserve">pakalpojumu </w:t>
            </w:r>
            <w:r w:rsidRPr="009A62EB">
              <w:rPr>
                <w:sz w:val="18"/>
                <w:szCs w:val="18"/>
              </w:rPr>
              <w:t>nodrošināšana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rPr>
              <w:t>23 616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lang w:eastAsia="lv-LV"/>
              </w:rPr>
              <w:t>35 424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lang w:eastAsia="lv-LV"/>
              </w:rPr>
              <w:t>35 424</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val="restart"/>
            <w:shd w:val="clear" w:color="auto" w:fill="auto"/>
          </w:tcPr>
          <w:p w:rsidR="008854FD" w:rsidRPr="00FC32EF" w:rsidRDefault="008854FD" w:rsidP="00D555B4">
            <w:pPr>
              <w:spacing w:after="0"/>
              <w:ind w:firstLine="0"/>
              <w:rPr>
                <w:bCs/>
                <w:sz w:val="18"/>
                <w:szCs w:val="18"/>
              </w:rPr>
            </w:pPr>
            <w:r w:rsidRPr="00FC32EF">
              <w:rPr>
                <w:bCs/>
                <w:sz w:val="18"/>
                <w:szCs w:val="18"/>
              </w:rPr>
              <w:t>4.</w:t>
            </w:r>
          </w:p>
        </w:tc>
        <w:tc>
          <w:tcPr>
            <w:tcW w:w="3507" w:type="dxa"/>
            <w:tcBorders>
              <w:top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left"/>
              <w:rPr>
                <w:b/>
                <w:bCs/>
                <w:sz w:val="18"/>
                <w:szCs w:val="18"/>
              </w:rPr>
            </w:pPr>
            <w:r w:rsidRPr="009A62EB">
              <w:rPr>
                <w:b/>
                <w:bCs/>
                <w:sz w:val="18"/>
                <w:szCs w:val="18"/>
              </w:rPr>
              <w:t>Akadēmiskā personāla minimālo atlīdzības likmju paaugstināšana saskaņā ar pedagogu darba samaksas paaugstināšanas grafiku (MK rīk. Nr. 17)</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60 349</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60 349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iCs/>
                <w:sz w:val="18"/>
                <w:szCs w:val="18"/>
              </w:rPr>
            </w:pPr>
            <w:r w:rsidRPr="009A62EB">
              <w:rPr>
                <w:b/>
                <w:bCs/>
                <w:iCs/>
                <w:sz w:val="18"/>
                <w:szCs w:val="18"/>
              </w:rPr>
              <w:t>60 349</w:t>
            </w:r>
          </w:p>
        </w:tc>
        <w:tc>
          <w:tcPr>
            <w:tcW w:w="1126" w:type="dxa"/>
            <w:vMerge w:val="restart"/>
            <w:tcBorders>
              <w:left w:val="single" w:sz="4" w:space="0" w:color="auto"/>
            </w:tcBorders>
          </w:tcPr>
          <w:p w:rsidR="008854FD" w:rsidRPr="009A62EB" w:rsidRDefault="008854FD" w:rsidP="00D555B4">
            <w:pPr>
              <w:spacing w:after="0"/>
              <w:ind w:firstLine="0"/>
              <w:jc w:val="left"/>
              <w:rPr>
                <w:sz w:val="18"/>
                <w:szCs w:val="18"/>
              </w:rPr>
            </w:pPr>
            <w:r w:rsidRPr="009A62EB">
              <w:rPr>
                <w:sz w:val="18"/>
                <w:szCs w:val="18"/>
              </w:rPr>
              <w:t>MK 22.09.2020.</w:t>
            </w:r>
            <w:r>
              <w:rPr>
                <w:sz w:val="18"/>
                <w:szCs w:val="18"/>
              </w:rPr>
              <w:t xml:space="preserve"> </w:t>
            </w:r>
            <w:r w:rsidRPr="009A62EB">
              <w:rPr>
                <w:sz w:val="18"/>
                <w:szCs w:val="18"/>
              </w:rPr>
              <w:t xml:space="preserve">sēdes protokola Nr.55 </w:t>
            </w:r>
            <w:r>
              <w:rPr>
                <w:sz w:val="18"/>
                <w:szCs w:val="18"/>
              </w:rPr>
              <w:t>38</w:t>
            </w:r>
            <w:r w:rsidRPr="009A62EB">
              <w:rPr>
                <w:sz w:val="18"/>
                <w:szCs w:val="18"/>
              </w:rPr>
              <w:t xml:space="preserve">.§ </w:t>
            </w:r>
            <w:r>
              <w:rPr>
                <w:sz w:val="18"/>
                <w:szCs w:val="18"/>
              </w:rPr>
              <w:t>3</w:t>
            </w:r>
            <w:r w:rsidRPr="009A62EB">
              <w:rPr>
                <w:sz w:val="18"/>
                <w:szCs w:val="18"/>
              </w:rPr>
              <w:t>.punkts</w:t>
            </w: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7334" w:type="dxa"/>
            <w:gridSpan w:val="4"/>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left="173" w:firstLine="0"/>
              <w:rPr>
                <w:iCs/>
                <w:sz w:val="18"/>
                <w:szCs w:val="18"/>
              </w:rPr>
            </w:pPr>
            <w:r w:rsidRPr="00646BD3">
              <w:rPr>
                <w:bCs/>
                <w:iCs/>
                <w:sz w:val="18"/>
                <w:szCs w:val="18"/>
              </w:rPr>
              <w:t>Sociālās integrācijas valsts aģentūras Koledžā nodrošināta akadēmiskā personāla darba samaksas palielināšana no 2021.</w:t>
            </w:r>
            <w:r>
              <w:rPr>
                <w:bCs/>
                <w:iCs/>
                <w:sz w:val="18"/>
                <w:szCs w:val="18"/>
              </w:rPr>
              <w:t xml:space="preserve"> </w:t>
            </w:r>
            <w:r w:rsidRPr="00646BD3">
              <w:rPr>
                <w:bCs/>
                <w:iCs/>
                <w:sz w:val="18"/>
                <w:szCs w:val="18"/>
              </w:rPr>
              <w:t xml:space="preserve">gada 1 </w:t>
            </w:r>
            <w:r>
              <w:rPr>
                <w:bCs/>
                <w:iCs/>
                <w:sz w:val="18"/>
                <w:szCs w:val="18"/>
              </w:rPr>
              <w:t xml:space="preserve"> </w:t>
            </w:r>
            <w:r w:rsidRPr="00646BD3">
              <w:rPr>
                <w:bCs/>
                <w:iCs/>
                <w:sz w:val="18"/>
                <w:szCs w:val="18"/>
              </w:rPr>
              <w:t>janvāra</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 xml:space="preserve">05.37.00 Sociālās integrācijas valsts aģentūras administrēšana un profesionālās un sociālās rehabilitācijas </w:t>
            </w:r>
            <w:r>
              <w:rPr>
                <w:sz w:val="18"/>
                <w:szCs w:val="18"/>
              </w:rPr>
              <w:t xml:space="preserve">pakalpojumu </w:t>
            </w:r>
            <w:r w:rsidRPr="009A62EB">
              <w:rPr>
                <w:sz w:val="18"/>
                <w:szCs w:val="18"/>
              </w:rPr>
              <w:t>nodrošināšana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rPr>
              <w:t>60 349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rPr>
              <w:t>60 349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9A62EB" w:rsidRDefault="008854FD" w:rsidP="00D555B4">
            <w:pPr>
              <w:spacing w:after="0"/>
              <w:ind w:firstLine="0"/>
              <w:jc w:val="right"/>
              <w:rPr>
                <w:i/>
                <w:sz w:val="18"/>
                <w:szCs w:val="18"/>
              </w:rPr>
            </w:pPr>
            <w:r w:rsidRPr="009A62EB">
              <w:rPr>
                <w:iCs/>
                <w:sz w:val="18"/>
                <w:szCs w:val="18"/>
              </w:rPr>
              <w:t>60 349</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val="restart"/>
            <w:shd w:val="clear" w:color="auto" w:fill="FFFFFF" w:themeFill="background1"/>
          </w:tcPr>
          <w:p w:rsidR="008854FD" w:rsidRPr="00FC32EF" w:rsidRDefault="008854FD" w:rsidP="00D555B4">
            <w:pPr>
              <w:spacing w:after="0"/>
              <w:ind w:firstLine="0"/>
              <w:rPr>
                <w:bCs/>
                <w:sz w:val="18"/>
                <w:szCs w:val="18"/>
              </w:rPr>
            </w:pPr>
            <w:r w:rsidRPr="00FC32EF">
              <w:rPr>
                <w:bCs/>
                <w:sz w:val="18"/>
                <w:szCs w:val="18"/>
              </w:rPr>
              <w:t xml:space="preserve">5. </w:t>
            </w:r>
          </w:p>
        </w:tc>
        <w:tc>
          <w:tcPr>
            <w:tcW w:w="3507" w:type="dxa"/>
            <w:tcBorders>
              <w:top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rPr>
                <w:b/>
                <w:bCs/>
                <w:sz w:val="18"/>
                <w:szCs w:val="18"/>
              </w:rPr>
            </w:pPr>
            <w:r w:rsidRPr="009A62EB">
              <w:rPr>
                <w:b/>
                <w:bCs/>
                <w:sz w:val="18"/>
                <w:szCs w:val="18"/>
                <w:lang w:eastAsia="lv-LV"/>
              </w:rPr>
              <w:t>Ārstniecības personu darba samaksas pieauguma nodrošināšana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sz w:val="18"/>
                <w:szCs w:val="18"/>
              </w:rPr>
            </w:pPr>
            <w:r w:rsidRPr="009A62EB">
              <w:rPr>
                <w:b/>
                <w:bCs/>
                <w:sz w:val="18"/>
                <w:szCs w:val="18"/>
              </w:rPr>
              <w:t>3 572 459</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sz w:val="18"/>
                <w:szCs w:val="18"/>
              </w:rPr>
            </w:pPr>
            <w:r w:rsidRPr="009A62EB">
              <w:rPr>
                <w:b/>
                <w:bCs/>
                <w:sz w:val="18"/>
                <w:szCs w:val="18"/>
              </w:rPr>
              <w:t>3 572 459</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b/>
                <w:bCs/>
                <w:sz w:val="18"/>
                <w:szCs w:val="18"/>
              </w:rPr>
            </w:pPr>
            <w:r w:rsidRPr="009A62EB">
              <w:rPr>
                <w:b/>
                <w:bCs/>
                <w:sz w:val="18"/>
                <w:szCs w:val="18"/>
              </w:rPr>
              <w:t>3 572 459</w:t>
            </w:r>
          </w:p>
        </w:tc>
        <w:tc>
          <w:tcPr>
            <w:tcW w:w="1126" w:type="dxa"/>
            <w:vMerge w:val="restart"/>
            <w:tcBorders>
              <w:left w:val="single" w:sz="4" w:space="0" w:color="auto"/>
            </w:tcBorders>
          </w:tcPr>
          <w:p w:rsidR="008854FD" w:rsidRPr="009A62EB" w:rsidRDefault="008854FD" w:rsidP="00D555B4">
            <w:pPr>
              <w:spacing w:after="0"/>
              <w:ind w:firstLine="0"/>
              <w:jc w:val="left"/>
              <w:rPr>
                <w:sz w:val="18"/>
                <w:szCs w:val="18"/>
              </w:rPr>
            </w:pPr>
            <w:r w:rsidRPr="009A62EB">
              <w:rPr>
                <w:sz w:val="18"/>
                <w:szCs w:val="18"/>
              </w:rPr>
              <w:t>MK 22.09.2020.</w:t>
            </w:r>
            <w:r>
              <w:rPr>
                <w:sz w:val="18"/>
                <w:szCs w:val="18"/>
              </w:rPr>
              <w:t xml:space="preserve"> </w:t>
            </w:r>
            <w:r w:rsidRPr="009A62EB">
              <w:rPr>
                <w:sz w:val="18"/>
                <w:szCs w:val="18"/>
              </w:rPr>
              <w:t xml:space="preserve">sēdes protokola Nr.55 </w:t>
            </w:r>
            <w:r>
              <w:rPr>
                <w:sz w:val="18"/>
                <w:szCs w:val="18"/>
              </w:rPr>
              <w:t>38</w:t>
            </w:r>
            <w:r w:rsidRPr="009A62EB">
              <w:rPr>
                <w:sz w:val="18"/>
                <w:szCs w:val="18"/>
              </w:rPr>
              <w:t xml:space="preserve">.§ </w:t>
            </w:r>
            <w:r>
              <w:rPr>
                <w:sz w:val="18"/>
                <w:szCs w:val="18"/>
              </w:rPr>
              <w:t>3</w:t>
            </w:r>
            <w:r w:rsidRPr="009A62EB">
              <w:rPr>
                <w:sz w:val="18"/>
                <w:szCs w:val="18"/>
              </w:rPr>
              <w:t>.punkts</w:t>
            </w: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05.01.00 Sociālās rehabilitācijas valsts programmas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595 984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595 984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595 984</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05.03.00 Aprūpe valsts sociālās aprūpes institūcijās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2 042 744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2 042 744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2 042 744</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05.37.00 Sociālās integrācijas valsts aģentūras administrēšana un profesionālās un sociālās rehabilitācijas pakalpojumu nodrošināšana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432 390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432 390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432 390</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562" w:type="dxa"/>
            <w:vMerge/>
            <w:shd w:val="clear" w:color="auto" w:fill="auto"/>
          </w:tcPr>
          <w:p w:rsidR="008854FD" w:rsidRPr="009A62EB" w:rsidRDefault="008854FD" w:rsidP="00D555B4">
            <w:pPr>
              <w:spacing w:after="0"/>
              <w:ind w:firstLine="0"/>
              <w:rPr>
                <w:sz w:val="18"/>
                <w:szCs w:val="18"/>
              </w:rPr>
            </w:pPr>
          </w:p>
        </w:tc>
        <w:tc>
          <w:tcPr>
            <w:tcW w:w="3507" w:type="dxa"/>
            <w:tcBorders>
              <w:top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rPr>
                <w:sz w:val="18"/>
                <w:szCs w:val="18"/>
              </w:rPr>
            </w:pPr>
            <w:r w:rsidRPr="009A62EB">
              <w:rPr>
                <w:sz w:val="18"/>
                <w:szCs w:val="18"/>
              </w:rPr>
              <w:t>05.62.00 Invaliditātes ekspertīžu nodrošināšana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501 341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501 341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4FD" w:rsidRPr="009A62EB" w:rsidRDefault="008854FD" w:rsidP="00D555B4">
            <w:pPr>
              <w:spacing w:after="0"/>
              <w:ind w:firstLine="0"/>
              <w:jc w:val="right"/>
              <w:rPr>
                <w:iCs/>
                <w:sz w:val="18"/>
                <w:szCs w:val="18"/>
              </w:rPr>
            </w:pPr>
            <w:r w:rsidRPr="009A62EB">
              <w:rPr>
                <w:iCs/>
                <w:sz w:val="18"/>
                <w:szCs w:val="18"/>
              </w:rPr>
              <w:t>501 341</w:t>
            </w:r>
          </w:p>
        </w:tc>
        <w:tc>
          <w:tcPr>
            <w:tcW w:w="1126" w:type="dxa"/>
            <w:vMerge/>
            <w:tcBorders>
              <w:left w:val="single" w:sz="4" w:space="0" w:color="auto"/>
            </w:tcBorders>
          </w:tcPr>
          <w:p w:rsidR="008854FD" w:rsidRPr="009A62EB" w:rsidRDefault="008854FD" w:rsidP="00D555B4">
            <w:pPr>
              <w:spacing w:after="0"/>
              <w:ind w:firstLine="0"/>
              <w:jc w:val="left"/>
              <w:rPr>
                <w:sz w:val="18"/>
                <w:szCs w:val="18"/>
              </w:rPr>
            </w:pPr>
          </w:p>
        </w:tc>
      </w:tr>
      <w:tr w:rsidR="008854FD" w:rsidRPr="009A62EB" w:rsidTr="00D555B4">
        <w:trPr>
          <w:trHeight w:val="173"/>
          <w:jc w:val="center"/>
        </w:trPr>
        <w:tc>
          <w:tcPr>
            <w:tcW w:w="4069" w:type="dxa"/>
            <w:gridSpan w:val="2"/>
            <w:tcBorders>
              <w:top w:val="single" w:sz="2" w:space="0" w:color="auto"/>
              <w:bottom w:val="single" w:sz="2"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sz w:val="18"/>
                <w:szCs w:val="18"/>
              </w:rPr>
            </w:pPr>
            <w:r w:rsidRPr="009A62EB">
              <w:rPr>
                <w:b/>
                <w:bCs/>
                <w:sz w:val="18"/>
                <w:szCs w:val="18"/>
              </w:rPr>
              <w:t>Kopā</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iCs/>
                <w:sz w:val="18"/>
                <w:szCs w:val="18"/>
              </w:rPr>
            </w:pPr>
            <w:r w:rsidRPr="009A62EB">
              <w:rPr>
                <w:b/>
                <w:bCs/>
                <w:iCs/>
                <w:sz w:val="18"/>
                <w:szCs w:val="18"/>
              </w:rPr>
              <w:t>73 421 493</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iCs/>
                <w:sz w:val="18"/>
                <w:szCs w:val="18"/>
              </w:rPr>
            </w:pPr>
            <w:r w:rsidRPr="009A62EB">
              <w:rPr>
                <w:b/>
                <w:bCs/>
                <w:iCs/>
                <w:sz w:val="18"/>
                <w:szCs w:val="18"/>
              </w:rPr>
              <w:t>73 990 801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9A62EB" w:rsidRDefault="008854FD" w:rsidP="00D555B4">
            <w:pPr>
              <w:spacing w:after="0"/>
              <w:ind w:firstLine="0"/>
              <w:jc w:val="right"/>
              <w:rPr>
                <w:iCs/>
                <w:sz w:val="18"/>
                <w:szCs w:val="18"/>
              </w:rPr>
            </w:pPr>
            <w:r w:rsidRPr="009A62EB">
              <w:rPr>
                <w:b/>
                <w:bCs/>
                <w:iCs/>
                <w:sz w:val="18"/>
                <w:szCs w:val="18"/>
              </w:rPr>
              <w:t>74 216 588</w:t>
            </w:r>
          </w:p>
        </w:tc>
        <w:tc>
          <w:tcPr>
            <w:tcW w:w="1126" w:type="dxa"/>
            <w:tcBorders>
              <w:left w:val="single" w:sz="4" w:space="0" w:color="auto"/>
            </w:tcBorders>
          </w:tcPr>
          <w:p w:rsidR="008854FD" w:rsidRPr="009A62EB" w:rsidRDefault="008854FD" w:rsidP="00D555B4">
            <w:pPr>
              <w:spacing w:after="0"/>
              <w:ind w:firstLine="0"/>
              <w:jc w:val="center"/>
              <w:rPr>
                <w:sz w:val="18"/>
                <w:szCs w:val="18"/>
              </w:rPr>
            </w:pPr>
            <w:r>
              <w:rPr>
                <w:sz w:val="18"/>
                <w:szCs w:val="18"/>
              </w:rPr>
              <w:t>-</w:t>
            </w:r>
          </w:p>
        </w:tc>
      </w:tr>
    </w:tbl>
    <w:p w:rsidR="008854FD" w:rsidRPr="00FB2A30" w:rsidRDefault="008854FD" w:rsidP="008854FD">
      <w:pPr>
        <w:spacing w:before="480" w:after="240"/>
        <w:ind w:firstLine="0"/>
        <w:jc w:val="center"/>
        <w:rPr>
          <w:b/>
          <w:u w:val="single"/>
        </w:rPr>
      </w:pPr>
      <w:r w:rsidRPr="00FB2A30">
        <w:rPr>
          <w:b/>
          <w:u w:val="single"/>
        </w:rPr>
        <w:t>Budžeta programmu (apakšprogrammu) paskaidrojumi</w:t>
      </w:r>
    </w:p>
    <w:p w:rsidR="008854FD" w:rsidRPr="00FB2A30" w:rsidRDefault="008854FD" w:rsidP="008854FD">
      <w:pPr>
        <w:rPr>
          <w:i/>
          <w:szCs w:val="24"/>
        </w:rPr>
      </w:pPr>
      <w:r w:rsidRPr="00FB2A30">
        <w:t>Labklājības ministrija 2021. gadam, salīdzinot ar 2020. gadu, ir veikusi šādas izmaiņas budžeta programmu (apakšprogrammu) struktūrā:</w:t>
      </w:r>
    </w:p>
    <w:p w:rsidR="008854FD" w:rsidRPr="00FB2A30" w:rsidRDefault="008854FD" w:rsidP="007F7991">
      <w:pPr>
        <w:pStyle w:val="ListParagraph"/>
        <w:numPr>
          <w:ilvl w:val="0"/>
          <w:numId w:val="32"/>
        </w:numPr>
        <w:ind w:left="1077" w:hanging="357"/>
        <w:jc w:val="both"/>
        <w:rPr>
          <w:i/>
        </w:rPr>
      </w:pPr>
      <w:r w:rsidRPr="00FB2A30">
        <w:rPr>
          <w:i/>
        </w:rPr>
        <w:t>tiek izveidota jauna apakšprogramma 60.21.00 “Atmaksas valsts pamatbudžetā par Eiropas infrastruktūras savienošanas instrumenta (CEF) finansējumu (2014-2020)”;</w:t>
      </w:r>
    </w:p>
    <w:p w:rsidR="008854FD" w:rsidRPr="00FB2A30" w:rsidRDefault="008854FD" w:rsidP="007F7991">
      <w:pPr>
        <w:pStyle w:val="ListParagraph"/>
        <w:numPr>
          <w:ilvl w:val="0"/>
          <w:numId w:val="32"/>
        </w:numPr>
        <w:spacing w:before="120"/>
        <w:ind w:left="1077" w:hanging="357"/>
        <w:contextualSpacing w:val="0"/>
        <w:jc w:val="both"/>
        <w:rPr>
          <w:i/>
        </w:rPr>
      </w:pPr>
      <w:r w:rsidRPr="00FB2A30">
        <w:rPr>
          <w:i/>
        </w:rPr>
        <w:t>netiek plānots finansējums apakšprogrammās 60.06.00 “Eiropas infrastruktūras savienošanas instrumenta (CEF) līdzfinansēto projektu īstenošana (2014-2020)”, 69.06.00 “Mērķa “Eiropas teritoriālā sadarbība” pārrobežu sadarbības programmu, projektu un pasākumu īstenošana (2014 – 2020)”.</w:t>
      </w:r>
    </w:p>
    <w:p w:rsidR="008854FD" w:rsidRPr="00FB2A30" w:rsidRDefault="008854FD" w:rsidP="008854FD">
      <w:pPr>
        <w:widowControl w:val="0"/>
        <w:spacing w:before="240" w:after="240"/>
        <w:ind w:firstLine="0"/>
        <w:jc w:val="center"/>
        <w:rPr>
          <w:b/>
        </w:rPr>
      </w:pPr>
      <w:r w:rsidRPr="00FB2A30">
        <w:rPr>
          <w:b/>
        </w:rPr>
        <w:t>04.00.00 Valsts atbalsts sociālajai apdrošināšanai</w:t>
      </w:r>
    </w:p>
    <w:p w:rsidR="008854FD" w:rsidRPr="00FB2A30" w:rsidRDefault="008854FD" w:rsidP="008854FD">
      <w:pPr>
        <w:spacing w:before="120"/>
        <w:ind w:firstLine="0"/>
        <w:jc w:val="left"/>
        <w:rPr>
          <w:u w:val="single"/>
        </w:rPr>
      </w:pPr>
      <w:r w:rsidRPr="00FB2A30">
        <w:rPr>
          <w:u w:val="single"/>
        </w:rPr>
        <w:t>Programmas mērķis:</w:t>
      </w:r>
    </w:p>
    <w:p w:rsidR="008854FD" w:rsidRPr="00FB2A30" w:rsidRDefault="008854FD" w:rsidP="008854FD">
      <w:pPr>
        <w:spacing w:before="120"/>
        <w:ind w:firstLine="720"/>
      </w:pPr>
      <w:r w:rsidRPr="00FB2A30">
        <w:t>nodrošināt valsts atbalstu noteiktam personu lokam atsevišķās dzīves situācijās.</w:t>
      </w:r>
    </w:p>
    <w:p w:rsidR="008854FD" w:rsidRPr="00FB2A30" w:rsidRDefault="008854FD" w:rsidP="008854FD">
      <w:pPr>
        <w:spacing w:before="120"/>
        <w:ind w:firstLine="0"/>
        <w:rPr>
          <w:u w:val="single"/>
        </w:rPr>
      </w:pPr>
      <w:r w:rsidRPr="00FB2A30">
        <w:rPr>
          <w:u w:val="single"/>
        </w:rPr>
        <w:t>Galvenās aktivitātes:</w:t>
      </w:r>
    </w:p>
    <w:p w:rsidR="008854FD" w:rsidRPr="00FB2A30" w:rsidRDefault="008854FD" w:rsidP="007E1096">
      <w:pPr>
        <w:numPr>
          <w:ilvl w:val="0"/>
          <w:numId w:val="2"/>
        </w:numPr>
        <w:spacing w:before="120"/>
        <w:ind w:left="1077" w:hanging="357"/>
      </w:pPr>
      <w:r w:rsidRPr="00FB2A30">
        <w:t>programmā plāno transfertu pārskaitījumus uz sociālās apdrošināšanas speciālo budžetu, lai nodrošinātu konkrētu laika periodu ieskaitīšanu personu sociālās apdrošināšanas stāžā:</w:t>
      </w:r>
    </w:p>
    <w:p w:rsidR="008854FD" w:rsidRPr="00FB2A30" w:rsidRDefault="008854FD" w:rsidP="000F62ED">
      <w:pPr>
        <w:numPr>
          <w:ilvl w:val="1"/>
          <w:numId w:val="2"/>
        </w:numPr>
        <w:tabs>
          <w:tab w:val="left" w:pos="1418"/>
        </w:tabs>
        <w:spacing w:before="120"/>
        <w:ind w:left="1418" w:hanging="284"/>
      </w:pPr>
      <w:r w:rsidRPr="00FB2A30">
        <w:t>valsts sociālās apdrošināšanas obligātās iemaksas (turpmāk – iemaksas)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rsidR="008854FD" w:rsidRPr="00FB2A30" w:rsidRDefault="008854FD" w:rsidP="000F62ED">
      <w:pPr>
        <w:numPr>
          <w:ilvl w:val="1"/>
          <w:numId w:val="2"/>
        </w:numPr>
        <w:tabs>
          <w:tab w:val="left" w:pos="1418"/>
        </w:tabs>
        <w:spacing w:before="120"/>
        <w:ind w:left="1418" w:hanging="284"/>
      </w:pPr>
      <w:r w:rsidRPr="00FB2A30">
        <w:lastRenderedPageBreak/>
        <w:t>iemaksas valsts pensiju apdrošināšanai, invaliditātes apdrošināšanai un apdrošināšanai bezdarba gadījumam par personām, kuras kopj bērnu vecumā līdz pusotram gadam un saņem bērna kopšanas pabalstu;</w:t>
      </w:r>
    </w:p>
    <w:p w:rsidR="000F62ED" w:rsidRDefault="008854FD" w:rsidP="000F62ED">
      <w:pPr>
        <w:numPr>
          <w:ilvl w:val="1"/>
          <w:numId w:val="2"/>
        </w:numPr>
        <w:tabs>
          <w:tab w:val="left" w:pos="1134"/>
          <w:tab w:val="left" w:pos="1418"/>
        </w:tabs>
        <w:spacing w:before="120"/>
        <w:ind w:left="1418" w:hanging="284"/>
      </w:pPr>
      <w:r w:rsidRPr="00FB2A30">
        <w:t xml:space="preserve">iemaksas valsts pensiju apdrošināšanai par personām, kuras saņem bērna ar </w:t>
      </w:r>
      <w:r w:rsidR="000F62ED">
        <w:t>invaliditāti kopšanas pabalstu;</w:t>
      </w:r>
    </w:p>
    <w:p w:rsidR="008854FD" w:rsidRPr="00FB2A30" w:rsidRDefault="008854FD" w:rsidP="000F62ED">
      <w:pPr>
        <w:numPr>
          <w:ilvl w:val="1"/>
          <w:numId w:val="2"/>
        </w:numPr>
        <w:tabs>
          <w:tab w:val="left" w:pos="1134"/>
          <w:tab w:val="left" w:pos="1418"/>
        </w:tabs>
        <w:spacing w:before="120"/>
        <w:ind w:left="1418" w:hanging="284"/>
      </w:pPr>
      <w:r w:rsidRPr="00FB2A30">
        <w:t>iemaksas valsts pensiju apdrošināšanai par personām, kuras veic algotos pagaidu sabiedriskos darbus.</w:t>
      </w:r>
    </w:p>
    <w:p w:rsidR="008854FD" w:rsidRPr="00FB2A30" w:rsidRDefault="008854FD" w:rsidP="000F62ED">
      <w:pPr>
        <w:numPr>
          <w:ilvl w:val="0"/>
          <w:numId w:val="2"/>
        </w:numPr>
        <w:spacing w:before="120"/>
        <w:ind w:left="1077" w:hanging="357"/>
      </w:pPr>
      <w:r w:rsidRPr="00FB2A30">
        <w:t>programmā plāno transfertu pārskaitījumus uz sociālās apdrošināšanas speciālo budžetu, lai nodrošinātu valsts pamatbudžeta finansējumu pensiju apgādnieka zaudējuma gadījumā, Augstākās Padomes deputātu pensiju un politiski represēto personu pensiju izmaksām;</w:t>
      </w:r>
    </w:p>
    <w:p w:rsidR="008854FD" w:rsidRPr="00FB2A30" w:rsidRDefault="008854FD" w:rsidP="000F62ED">
      <w:pPr>
        <w:numPr>
          <w:ilvl w:val="0"/>
          <w:numId w:val="2"/>
        </w:numPr>
        <w:spacing w:before="120"/>
        <w:ind w:left="1077" w:hanging="357"/>
        <w:rPr>
          <w:szCs w:val="24"/>
        </w:rPr>
      </w:pPr>
      <w:r w:rsidRPr="00FB2A30">
        <w:t xml:space="preserve">programmā plāno transferta pārskaitījumus uz sociālās apdrošināšanas speciālo budžetu, lai nodrošinātu atbalstu minimālo ienākumu palielināšanai </w:t>
      </w:r>
      <w:r w:rsidRPr="00FB2A30">
        <w:rPr>
          <w:iCs/>
          <w:shd w:val="clear" w:color="auto" w:fill="FFFFFF"/>
        </w:rPr>
        <w:t xml:space="preserve">no 2021. gada 1. janvāra </w:t>
      </w:r>
      <w:r w:rsidRPr="00FB2A30">
        <w:rPr>
          <w:szCs w:val="24"/>
        </w:rPr>
        <w:t>šādām izmaksām:</w:t>
      </w:r>
    </w:p>
    <w:p w:rsidR="008854FD" w:rsidRPr="00FB2A30" w:rsidRDefault="008854FD" w:rsidP="000F62ED">
      <w:pPr>
        <w:pStyle w:val="ListParagraph"/>
        <w:numPr>
          <w:ilvl w:val="0"/>
          <w:numId w:val="30"/>
        </w:numPr>
        <w:spacing w:before="120"/>
        <w:ind w:left="1560" w:hanging="284"/>
        <w:contextualSpacing w:val="0"/>
        <w:jc w:val="both"/>
      </w:pPr>
      <w:r w:rsidRPr="00FB2A30">
        <w:t>minimālajām vecuma pensijām;</w:t>
      </w:r>
    </w:p>
    <w:p w:rsidR="008854FD" w:rsidRPr="00FB2A30" w:rsidRDefault="008854FD" w:rsidP="000F62ED">
      <w:pPr>
        <w:pStyle w:val="ListParagraph"/>
        <w:numPr>
          <w:ilvl w:val="0"/>
          <w:numId w:val="30"/>
        </w:numPr>
        <w:spacing w:before="120"/>
        <w:ind w:left="1560" w:hanging="284"/>
        <w:contextualSpacing w:val="0"/>
        <w:jc w:val="both"/>
      </w:pPr>
      <w:r w:rsidRPr="00FB2A30">
        <w:t>minimālajām invaliditātes pensijām;</w:t>
      </w:r>
    </w:p>
    <w:p w:rsidR="008854FD" w:rsidRPr="00FB2A30" w:rsidRDefault="008854FD" w:rsidP="000F62ED">
      <w:pPr>
        <w:pStyle w:val="ListParagraph"/>
        <w:numPr>
          <w:ilvl w:val="0"/>
          <w:numId w:val="30"/>
        </w:numPr>
        <w:spacing w:before="120"/>
        <w:ind w:left="1560" w:hanging="284"/>
        <w:contextualSpacing w:val="0"/>
        <w:jc w:val="both"/>
      </w:pPr>
      <w:r w:rsidRPr="00FB2A30">
        <w:t>minimālajām apgādnieka zaudējuma pensijām;</w:t>
      </w:r>
    </w:p>
    <w:p w:rsidR="008854FD" w:rsidRPr="00FB2A30" w:rsidRDefault="008854FD" w:rsidP="000F62ED">
      <w:pPr>
        <w:pStyle w:val="ListParagraph"/>
        <w:numPr>
          <w:ilvl w:val="0"/>
          <w:numId w:val="30"/>
        </w:numPr>
        <w:spacing w:before="120"/>
        <w:ind w:left="1560" w:hanging="284"/>
        <w:contextualSpacing w:val="0"/>
        <w:jc w:val="both"/>
      </w:pPr>
      <w:r w:rsidRPr="00FB2A30">
        <w:t>apbedīšanas pabalstam minimālās pensijas saņēmēja nāves gadījumā;</w:t>
      </w:r>
    </w:p>
    <w:p w:rsidR="008854FD" w:rsidRPr="00FB2A30" w:rsidRDefault="008854FD" w:rsidP="000F62ED">
      <w:pPr>
        <w:pStyle w:val="ListParagraph"/>
        <w:numPr>
          <w:ilvl w:val="0"/>
          <w:numId w:val="30"/>
        </w:numPr>
        <w:spacing w:before="120"/>
        <w:ind w:left="1560" w:hanging="284"/>
        <w:contextualSpacing w:val="0"/>
        <w:jc w:val="both"/>
      </w:pPr>
      <w:r w:rsidRPr="00FB2A30">
        <w:t>pabalstam minimālās pensijas saņēmēja nāves gadījumā pārdzīvojušajam laulātajam;</w:t>
      </w:r>
    </w:p>
    <w:p w:rsidR="008854FD" w:rsidRPr="00FB2A30" w:rsidRDefault="008854FD" w:rsidP="000F62ED">
      <w:pPr>
        <w:pStyle w:val="ListParagraph"/>
        <w:numPr>
          <w:ilvl w:val="0"/>
          <w:numId w:val="30"/>
        </w:numPr>
        <w:spacing w:before="120"/>
        <w:ind w:left="1560" w:hanging="284"/>
        <w:contextualSpacing w:val="0"/>
        <w:jc w:val="both"/>
      </w:pPr>
      <w:r w:rsidRPr="00FB2A30">
        <w:t xml:space="preserve">apbedīšanas pabalstam minimālā apmērā </w:t>
      </w:r>
      <w:r w:rsidRPr="00FB2A30">
        <w:rPr>
          <w:lang w:eastAsia="lv-LV"/>
        </w:rPr>
        <w:t>apdrošinātās personas apgādībā bijuša ģimenes locekļa nāves gadījumā;</w:t>
      </w:r>
    </w:p>
    <w:p w:rsidR="008854FD" w:rsidRPr="00FB2A30" w:rsidRDefault="008854FD" w:rsidP="000F62ED">
      <w:pPr>
        <w:pStyle w:val="ListParagraph"/>
        <w:numPr>
          <w:ilvl w:val="0"/>
          <w:numId w:val="30"/>
        </w:numPr>
        <w:spacing w:before="120"/>
        <w:ind w:left="1560" w:hanging="284"/>
        <w:contextualSpacing w:val="0"/>
        <w:jc w:val="both"/>
      </w:pPr>
      <w:r w:rsidRPr="00FB2A30">
        <w:t>apbedīšanas pabalstam minimālā apmērā bezdarbnieka pabalsta saņēmēja nāves gadījumā</w:t>
      </w:r>
      <w:bookmarkStart w:id="12" w:name="_Hlk51924767"/>
      <w:r w:rsidRPr="00FB2A30">
        <w:t>;</w:t>
      </w:r>
    </w:p>
    <w:p w:rsidR="008854FD" w:rsidRPr="00FB2A30" w:rsidRDefault="008854FD" w:rsidP="000F62ED">
      <w:pPr>
        <w:pStyle w:val="ListParagraph"/>
        <w:numPr>
          <w:ilvl w:val="0"/>
          <w:numId w:val="30"/>
        </w:numPr>
        <w:spacing w:before="120"/>
        <w:ind w:left="1560" w:hanging="426"/>
        <w:contextualSpacing w:val="0"/>
        <w:jc w:val="both"/>
      </w:pPr>
      <w:r w:rsidRPr="00FB2A30">
        <w:t>bezdarbnieka pabalstam personām, kurām visā pabalsta aprēķina periodā netiek izmantota personas iemaksu alga un par kurām bezdarba periodā tiek veiktas iemaksas pensiju apdrošināšanai;</w:t>
      </w:r>
    </w:p>
    <w:p w:rsidR="008854FD" w:rsidRPr="00FB2A30" w:rsidRDefault="008854FD" w:rsidP="000F62ED">
      <w:pPr>
        <w:pStyle w:val="ListParagraph"/>
        <w:numPr>
          <w:ilvl w:val="0"/>
          <w:numId w:val="30"/>
        </w:numPr>
        <w:spacing w:before="120"/>
        <w:ind w:left="1560" w:hanging="426"/>
        <w:contextualSpacing w:val="0"/>
        <w:jc w:val="both"/>
      </w:pPr>
      <w:r w:rsidRPr="00FB2A30">
        <w:t>minimālajām atlīdzībām par darbspēju zaudējumu;</w:t>
      </w:r>
    </w:p>
    <w:p w:rsidR="008854FD" w:rsidRPr="00FB2A30" w:rsidRDefault="008854FD" w:rsidP="000F62ED">
      <w:pPr>
        <w:pStyle w:val="ListParagraph"/>
        <w:numPr>
          <w:ilvl w:val="0"/>
          <w:numId w:val="30"/>
        </w:numPr>
        <w:spacing w:before="120"/>
        <w:ind w:left="1560" w:hanging="426"/>
        <w:contextualSpacing w:val="0"/>
        <w:jc w:val="both"/>
      </w:pPr>
      <w:r w:rsidRPr="00FB2A30">
        <w:t>darbā nodarītā kaitējuma atlīdzības minimālajiem apmēriem;</w:t>
      </w:r>
    </w:p>
    <w:p w:rsidR="008854FD" w:rsidRPr="00FB2A30" w:rsidRDefault="008854FD" w:rsidP="000F62ED">
      <w:pPr>
        <w:pStyle w:val="ListParagraph"/>
        <w:numPr>
          <w:ilvl w:val="0"/>
          <w:numId w:val="30"/>
        </w:numPr>
        <w:spacing w:before="120"/>
        <w:ind w:left="1560" w:hanging="426"/>
        <w:contextualSpacing w:val="0"/>
        <w:jc w:val="both"/>
      </w:pPr>
      <w:r w:rsidRPr="00FB2A30">
        <w:t>minimālajām atlīdzībām par apgādnieka zaudējumu;</w:t>
      </w:r>
    </w:p>
    <w:p w:rsidR="008854FD" w:rsidRPr="00FB2A30" w:rsidRDefault="008854FD" w:rsidP="000F62ED">
      <w:pPr>
        <w:pStyle w:val="ListParagraph"/>
        <w:numPr>
          <w:ilvl w:val="0"/>
          <w:numId w:val="30"/>
        </w:numPr>
        <w:spacing w:before="120"/>
        <w:ind w:left="1560" w:hanging="426"/>
        <w:contextualSpacing w:val="0"/>
        <w:jc w:val="both"/>
      </w:pPr>
      <w:r w:rsidRPr="00FB2A30">
        <w:t>atlīdzībai par ārstēšanās izdevumiem, slimības pabalstam un atlīdzībām par darbspēju zaudējumu saistībā ar maksimāli izmaksājamo apmēru, kas piesaistīts valsts sociālā nodrošinājuma pabalstam.</w:t>
      </w:r>
    </w:p>
    <w:bookmarkEnd w:id="12"/>
    <w:p w:rsidR="008854FD" w:rsidRPr="00FB2A30" w:rsidRDefault="008854FD" w:rsidP="008854FD">
      <w:pPr>
        <w:spacing w:before="120" w:after="240"/>
        <w:ind w:firstLine="0"/>
      </w:pPr>
      <w:r w:rsidRPr="00FB2A30">
        <w:rPr>
          <w:u w:val="single"/>
        </w:rPr>
        <w:t>Programmas izpildītāji</w:t>
      </w:r>
      <w:r w:rsidRPr="00FB2A30">
        <w:t>: Valsts sociālās apdrošināšanas aģentūra, Nodarbinātības valsts aģentūra.</w:t>
      </w:r>
    </w:p>
    <w:p w:rsidR="008854FD" w:rsidRPr="00FB2A30" w:rsidRDefault="008854FD" w:rsidP="007F7991">
      <w:pPr>
        <w:spacing w:before="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rFonts w:eastAsia="Calibri"/>
                <w:sz w:val="18"/>
                <w:szCs w:val="18"/>
                <w:lang w:eastAsia="lv-LV"/>
              </w:rPr>
              <w:t>Atsevišķām personu kategorijām nodrošināta valsts sociālās apdrošināšanas obligāto iemaksu nepārtrauktība, kā arī iespēja saņemt lielāka apmēra valsts pensiju</w:t>
            </w:r>
          </w:p>
        </w:tc>
      </w:tr>
      <w:tr w:rsidR="008854FD" w:rsidRPr="00FB2A30" w:rsidTr="00174760">
        <w:trPr>
          <w:trHeight w:val="129"/>
          <w:jc w:val="center"/>
        </w:trPr>
        <w:tc>
          <w:tcPr>
            <w:tcW w:w="9072" w:type="dxa"/>
            <w:gridSpan w:val="6"/>
            <w:shd w:val="clear" w:color="auto" w:fill="FFFFFF"/>
            <w:vAlign w:val="center"/>
          </w:tcPr>
          <w:p w:rsidR="008854FD" w:rsidRPr="00FB2A30" w:rsidRDefault="008854FD" w:rsidP="00174760">
            <w:pPr>
              <w:spacing w:after="0"/>
              <w:ind w:firstLine="0"/>
              <w:jc w:val="center"/>
              <w:rPr>
                <w:i/>
                <w:iCs/>
                <w:sz w:val="18"/>
                <w:szCs w:val="18"/>
                <w:lang w:eastAsia="lv-LV"/>
              </w:rPr>
            </w:pPr>
            <w:r w:rsidRPr="00FB2A30">
              <w:rPr>
                <w:i/>
                <w:iCs/>
                <w:sz w:val="18"/>
                <w:szCs w:val="18"/>
                <w:lang w:eastAsia="lv-LV"/>
              </w:rPr>
              <w:t>Personu skaits vidēji mēnesī, par kurām valsts veic valsts sociālās apdrošināšanas obligātās iemaksas</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 xml:space="preserve">Personas, kuras aprūpē bērnu pirms adopcijas apstiprināšanas tiesā un atrodas ar </w:t>
            </w:r>
            <w:r w:rsidRPr="00FB2A30">
              <w:rPr>
                <w:sz w:val="18"/>
                <w:szCs w:val="18"/>
              </w:rPr>
              <w:lastRenderedPageBreak/>
              <w:t>bērna aprūpi saistītā atvaļinājumā bez darba samaksas saglabāšanas</w:t>
            </w:r>
          </w:p>
        </w:tc>
        <w:tc>
          <w:tcPr>
            <w:tcW w:w="1134" w:type="dxa"/>
          </w:tcPr>
          <w:p w:rsidR="008854FD" w:rsidRPr="00FB2A30" w:rsidRDefault="008854FD" w:rsidP="00174760">
            <w:pPr>
              <w:spacing w:after="0"/>
              <w:ind w:firstLine="0"/>
              <w:jc w:val="center"/>
              <w:rPr>
                <w:sz w:val="18"/>
                <w:szCs w:val="18"/>
              </w:rPr>
            </w:pPr>
            <w:r w:rsidRPr="00FB2A30">
              <w:rPr>
                <w:sz w:val="18"/>
                <w:szCs w:val="18"/>
              </w:rPr>
              <w:lastRenderedPageBreak/>
              <w:t>11</w:t>
            </w:r>
          </w:p>
        </w:tc>
        <w:tc>
          <w:tcPr>
            <w:tcW w:w="1134" w:type="dxa"/>
          </w:tcPr>
          <w:p w:rsidR="008854FD" w:rsidRPr="00FB2A30" w:rsidRDefault="008854FD" w:rsidP="00174760">
            <w:pPr>
              <w:spacing w:after="0"/>
              <w:ind w:firstLine="0"/>
              <w:jc w:val="center"/>
              <w:rPr>
                <w:sz w:val="18"/>
                <w:szCs w:val="18"/>
              </w:rPr>
            </w:pPr>
            <w:r w:rsidRPr="00FB2A30">
              <w:rPr>
                <w:sz w:val="18"/>
                <w:szCs w:val="18"/>
              </w:rPr>
              <w:t>15</w:t>
            </w:r>
          </w:p>
        </w:tc>
        <w:tc>
          <w:tcPr>
            <w:tcW w:w="1134" w:type="dxa"/>
          </w:tcPr>
          <w:p w:rsidR="008854FD" w:rsidRPr="00FB2A30" w:rsidRDefault="008854FD" w:rsidP="00174760">
            <w:pPr>
              <w:spacing w:after="0"/>
              <w:ind w:firstLine="0"/>
              <w:jc w:val="center"/>
              <w:rPr>
                <w:sz w:val="18"/>
                <w:szCs w:val="18"/>
              </w:rPr>
            </w:pPr>
            <w:r w:rsidRPr="00FB2A30">
              <w:rPr>
                <w:sz w:val="18"/>
                <w:szCs w:val="18"/>
              </w:rPr>
              <w:t>10</w:t>
            </w:r>
          </w:p>
        </w:tc>
        <w:tc>
          <w:tcPr>
            <w:tcW w:w="1134" w:type="dxa"/>
          </w:tcPr>
          <w:p w:rsidR="008854FD" w:rsidRPr="00FB2A30" w:rsidRDefault="008854FD" w:rsidP="00174760">
            <w:pPr>
              <w:spacing w:after="0"/>
              <w:ind w:firstLine="0"/>
              <w:jc w:val="center"/>
              <w:rPr>
                <w:sz w:val="18"/>
                <w:szCs w:val="18"/>
              </w:rPr>
            </w:pPr>
            <w:r w:rsidRPr="00FB2A30">
              <w:rPr>
                <w:sz w:val="18"/>
                <w:szCs w:val="18"/>
              </w:rPr>
              <w:t>10</w:t>
            </w:r>
          </w:p>
        </w:tc>
        <w:tc>
          <w:tcPr>
            <w:tcW w:w="1139" w:type="dxa"/>
          </w:tcPr>
          <w:p w:rsidR="008854FD" w:rsidRPr="00FB2A30" w:rsidRDefault="008854FD" w:rsidP="00174760">
            <w:pPr>
              <w:spacing w:after="0"/>
              <w:ind w:firstLine="0"/>
              <w:jc w:val="center"/>
              <w:rPr>
                <w:sz w:val="18"/>
                <w:szCs w:val="18"/>
              </w:rPr>
            </w:pPr>
            <w:r w:rsidRPr="00FB2A30">
              <w:rPr>
                <w:sz w:val="18"/>
                <w:szCs w:val="18"/>
              </w:rPr>
              <w:t>10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rPr>
            </w:pPr>
            <w:r w:rsidRPr="00FB2A30">
              <w:rPr>
                <w:sz w:val="18"/>
                <w:szCs w:val="18"/>
              </w:rPr>
              <w:t>Personas, kuras kopj bērnu vecumā līdz pusotram gadam un saņem bērna kopšanas pabalstu</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4 091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5 000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4 000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4 000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4 000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rPr>
            </w:pPr>
            <w:r w:rsidRPr="00FB2A30">
              <w:rPr>
                <w:sz w:val="18"/>
                <w:szCs w:val="18"/>
              </w:rPr>
              <w:t>Personas, kuras saņem bērna ar invaliditāti kopšanas pabalstu</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658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700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750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750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750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rPr>
            </w:pPr>
            <w:r w:rsidRPr="00FB2A30">
              <w:rPr>
                <w:sz w:val="18"/>
                <w:szCs w:val="18"/>
              </w:rPr>
              <w:t>Personas, kuras veic algotos pagaidu sabiedriskos darbus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2 291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2 360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2 250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2 250</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2 250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rPr>
            </w:pPr>
            <w:r w:rsidRPr="00FB2A30">
              <w:rPr>
                <w:sz w:val="18"/>
                <w:szCs w:val="18"/>
              </w:rPr>
              <w:t>Personas, kuras saņem atlīdzību par audžuģimenes pienākumu pildīšanu</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sz w:val="18"/>
                <w:szCs w:val="18"/>
              </w:rPr>
            </w:pPr>
            <w:r w:rsidRPr="00FB2A30">
              <w:rPr>
                <w:bCs/>
                <w:sz w:val="18"/>
                <w:szCs w:val="18"/>
              </w:rPr>
              <w:t>218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lang w:eastAsia="lv-LV"/>
              </w:rPr>
            </w:pPr>
            <w:r w:rsidRPr="00FB2A30">
              <w:rPr>
                <w:bCs/>
                <w:sz w:val="18"/>
                <w:szCs w:val="18"/>
                <w:lang w:eastAsia="lv-LV"/>
              </w:rPr>
              <w:t>210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200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200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bCs/>
                <w:sz w:val="18"/>
                <w:szCs w:val="18"/>
                <w:lang w:eastAsia="lv-LV"/>
              </w:rPr>
              <w:t>200</w:t>
            </w:r>
          </w:p>
        </w:tc>
      </w:tr>
      <w:tr w:rsidR="008854FD" w:rsidRPr="00FB2A30" w:rsidTr="00174760">
        <w:trPr>
          <w:jc w:val="center"/>
        </w:trPr>
        <w:tc>
          <w:tcPr>
            <w:tcW w:w="9072" w:type="dxa"/>
            <w:gridSpan w:val="6"/>
            <w:shd w:val="clear" w:color="auto" w:fill="auto"/>
            <w:vAlign w:val="center"/>
          </w:tcPr>
          <w:p w:rsidR="008854FD" w:rsidRPr="00FB2A30" w:rsidRDefault="008854FD" w:rsidP="00174760">
            <w:pPr>
              <w:spacing w:after="0"/>
              <w:ind w:firstLine="0"/>
              <w:jc w:val="center"/>
              <w:rPr>
                <w:i/>
                <w:iCs/>
                <w:sz w:val="18"/>
                <w:szCs w:val="18"/>
              </w:rPr>
            </w:pPr>
            <w:r w:rsidRPr="00FB2A30">
              <w:rPr>
                <w:i/>
                <w:iCs/>
                <w:sz w:val="18"/>
                <w:szCs w:val="18"/>
                <w:lang w:eastAsia="lv-LV"/>
              </w:rPr>
              <w:t>Personu skaits vidēji mēnesī, par kurām valsts nodrošina budžeta dotāciju</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Apgādnieku zaudējušās personas</w:t>
            </w:r>
          </w:p>
        </w:tc>
        <w:tc>
          <w:tcPr>
            <w:tcW w:w="1134" w:type="dxa"/>
          </w:tcPr>
          <w:p w:rsidR="008854FD" w:rsidRPr="00FB2A30" w:rsidRDefault="008854FD" w:rsidP="00174760">
            <w:pPr>
              <w:spacing w:after="0"/>
              <w:ind w:firstLine="0"/>
              <w:jc w:val="center"/>
              <w:rPr>
                <w:sz w:val="18"/>
                <w:szCs w:val="18"/>
              </w:rPr>
            </w:pPr>
            <w:r w:rsidRPr="00FB2A30">
              <w:rPr>
                <w:sz w:val="18"/>
                <w:szCs w:val="18"/>
              </w:rPr>
              <w:t>9 892</w:t>
            </w:r>
          </w:p>
        </w:tc>
        <w:tc>
          <w:tcPr>
            <w:tcW w:w="1134" w:type="dxa"/>
          </w:tcPr>
          <w:p w:rsidR="008854FD" w:rsidRPr="00FB2A30" w:rsidRDefault="008854FD" w:rsidP="00174760">
            <w:pPr>
              <w:spacing w:after="0"/>
              <w:ind w:firstLine="0"/>
              <w:jc w:val="center"/>
              <w:rPr>
                <w:sz w:val="18"/>
                <w:szCs w:val="18"/>
              </w:rPr>
            </w:pPr>
            <w:r w:rsidRPr="00FB2A30">
              <w:rPr>
                <w:sz w:val="18"/>
                <w:szCs w:val="18"/>
              </w:rPr>
              <w:t>10 189</w:t>
            </w:r>
          </w:p>
        </w:tc>
        <w:tc>
          <w:tcPr>
            <w:tcW w:w="1134" w:type="dxa"/>
          </w:tcPr>
          <w:p w:rsidR="008854FD" w:rsidRPr="00FB2A30" w:rsidRDefault="008854FD" w:rsidP="00174760">
            <w:pPr>
              <w:spacing w:after="0"/>
              <w:ind w:firstLine="0"/>
              <w:jc w:val="center"/>
              <w:rPr>
                <w:sz w:val="18"/>
                <w:szCs w:val="18"/>
              </w:rPr>
            </w:pPr>
            <w:r w:rsidRPr="00FB2A30">
              <w:rPr>
                <w:sz w:val="18"/>
                <w:szCs w:val="18"/>
              </w:rPr>
              <w:t>9 651</w:t>
            </w:r>
          </w:p>
        </w:tc>
        <w:tc>
          <w:tcPr>
            <w:tcW w:w="1134" w:type="dxa"/>
          </w:tcPr>
          <w:p w:rsidR="008854FD" w:rsidRPr="00FB2A30" w:rsidRDefault="008854FD" w:rsidP="00174760">
            <w:pPr>
              <w:spacing w:after="0"/>
              <w:ind w:firstLine="0"/>
              <w:jc w:val="center"/>
              <w:rPr>
                <w:sz w:val="18"/>
                <w:szCs w:val="18"/>
              </w:rPr>
            </w:pPr>
            <w:r w:rsidRPr="00FB2A30">
              <w:rPr>
                <w:sz w:val="18"/>
                <w:szCs w:val="18"/>
              </w:rPr>
              <w:t>9 554</w:t>
            </w:r>
          </w:p>
        </w:tc>
        <w:tc>
          <w:tcPr>
            <w:tcW w:w="1139" w:type="dxa"/>
          </w:tcPr>
          <w:p w:rsidR="008854FD" w:rsidRPr="00FB2A30" w:rsidRDefault="008854FD" w:rsidP="00174760">
            <w:pPr>
              <w:spacing w:after="0"/>
              <w:ind w:firstLine="0"/>
              <w:jc w:val="center"/>
              <w:rPr>
                <w:sz w:val="18"/>
                <w:szCs w:val="18"/>
              </w:rPr>
            </w:pPr>
            <w:r w:rsidRPr="00FB2A30">
              <w:rPr>
                <w:sz w:val="18"/>
                <w:szCs w:val="18"/>
              </w:rPr>
              <w:t>9 463</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Augstākās Padomes deputāti</w:t>
            </w:r>
          </w:p>
        </w:tc>
        <w:tc>
          <w:tcPr>
            <w:tcW w:w="1134" w:type="dxa"/>
          </w:tcPr>
          <w:p w:rsidR="008854FD" w:rsidRPr="00FB2A30" w:rsidRDefault="008854FD" w:rsidP="00174760">
            <w:pPr>
              <w:spacing w:after="0"/>
              <w:ind w:firstLine="0"/>
              <w:jc w:val="center"/>
              <w:rPr>
                <w:sz w:val="18"/>
                <w:szCs w:val="18"/>
              </w:rPr>
            </w:pPr>
            <w:r w:rsidRPr="00FB2A30">
              <w:rPr>
                <w:sz w:val="18"/>
                <w:szCs w:val="18"/>
              </w:rPr>
              <w:t>96</w:t>
            </w:r>
          </w:p>
        </w:tc>
        <w:tc>
          <w:tcPr>
            <w:tcW w:w="1134" w:type="dxa"/>
          </w:tcPr>
          <w:p w:rsidR="008854FD" w:rsidRPr="00FB2A30" w:rsidRDefault="008854FD" w:rsidP="00174760">
            <w:pPr>
              <w:spacing w:after="0"/>
              <w:ind w:firstLine="0"/>
              <w:jc w:val="center"/>
              <w:rPr>
                <w:sz w:val="18"/>
                <w:szCs w:val="18"/>
              </w:rPr>
            </w:pPr>
            <w:r w:rsidRPr="00FB2A30">
              <w:rPr>
                <w:sz w:val="18"/>
                <w:szCs w:val="18"/>
              </w:rPr>
              <w:t>110</w:t>
            </w:r>
          </w:p>
        </w:tc>
        <w:tc>
          <w:tcPr>
            <w:tcW w:w="1134" w:type="dxa"/>
          </w:tcPr>
          <w:p w:rsidR="008854FD" w:rsidRPr="00FB2A30" w:rsidRDefault="008854FD" w:rsidP="00174760">
            <w:pPr>
              <w:spacing w:after="0"/>
              <w:ind w:firstLine="0"/>
              <w:jc w:val="center"/>
              <w:rPr>
                <w:sz w:val="18"/>
                <w:szCs w:val="18"/>
              </w:rPr>
            </w:pPr>
            <w:r w:rsidRPr="00FB2A30">
              <w:rPr>
                <w:sz w:val="18"/>
                <w:szCs w:val="18"/>
              </w:rPr>
              <w:t>110</w:t>
            </w:r>
          </w:p>
        </w:tc>
        <w:tc>
          <w:tcPr>
            <w:tcW w:w="1134" w:type="dxa"/>
          </w:tcPr>
          <w:p w:rsidR="008854FD" w:rsidRPr="00FB2A30" w:rsidRDefault="008854FD" w:rsidP="00174760">
            <w:pPr>
              <w:spacing w:after="0"/>
              <w:ind w:firstLine="0"/>
              <w:jc w:val="center"/>
              <w:rPr>
                <w:sz w:val="18"/>
                <w:szCs w:val="18"/>
              </w:rPr>
            </w:pPr>
            <w:r w:rsidRPr="00FB2A30">
              <w:rPr>
                <w:sz w:val="18"/>
                <w:szCs w:val="18"/>
              </w:rPr>
              <w:t>110</w:t>
            </w:r>
          </w:p>
        </w:tc>
        <w:tc>
          <w:tcPr>
            <w:tcW w:w="1139" w:type="dxa"/>
          </w:tcPr>
          <w:p w:rsidR="008854FD" w:rsidRPr="00FB2A30" w:rsidRDefault="008854FD" w:rsidP="00174760">
            <w:pPr>
              <w:spacing w:after="0"/>
              <w:ind w:firstLine="0"/>
              <w:jc w:val="center"/>
              <w:rPr>
                <w:sz w:val="18"/>
                <w:szCs w:val="18"/>
              </w:rPr>
            </w:pPr>
            <w:r w:rsidRPr="00FB2A30">
              <w:rPr>
                <w:sz w:val="18"/>
                <w:szCs w:val="18"/>
              </w:rPr>
              <w:t>110</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Politiski represētās personas</w:t>
            </w:r>
          </w:p>
        </w:tc>
        <w:tc>
          <w:tcPr>
            <w:tcW w:w="1134" w:type="dxa"/>
          </w:tcPr>
          <w:p w:rsidR="008854FD" w:rsidRPr="00FB2A30" w:rsidRDefault="008854FD" w:rsidP="00174760">
            <w:pPr>
              <w:spacing w:after="0"/>
              <w:ind w:firstLine="0"/>
              <w:jc w:val="center"/>
              <w:rPr>
                <w:sz w:val="18"/>
                <w:szCs w:val="18"/>
              </w:rPr>
            </w:pPr>
            <w:r w:rsidRPr="00FB2A30">
              <w:rPr>
                <w:sz w:val="18"/>
                <w:szCs w:val="18"/>
              </w:rPr>
              <w:t>11 832</w:t>
            </w:r>
          </w:p>
        </w:tc>
        <w:tc>
          <w:tcPr>
            <w:tcW w:w="1134" w:type="dxa"/>
          </w:tcPr>
          <w:p w:rsidR="008854FD" w:rsidRPr="00FB2A30" w:rsidRDefault="008854FD" w:rsidP="00174760">
            <w:pPr>
              <w:spacing w:after="0"/>
              <w:ind w:firstLine="0"/>
              <w:jc w:val="center"/>
              <w:rPr>
                <w:sz w:val="18"/>
                <w:szCs w:val="18"/>
              </w:rPr>
            </w:pPr>
            <w:r w:rsidRPr="00FB2A30">
              <w:rPr>
                <w:sz w:val="18"/>
                <w:szCs w:val="18"/>
              </w:rPr>
              <w:t>11 127</w:t>
            </w:r>
          </w:p>
        </w:tc>
        <w:tc>
          <w:tcPr>
            <w:tcW w:w="1134" w:type="dxa"/>
          </w:tcPr>
          <w:p w:rsidR="008854FD" w:rsidRPr="00FB2A30" w:rsidRDefault="008854FD" w:rsidP="00174760">
            <w:pPr>
              <w:spacing w:after="0"/>
              <w:ind w:firstLine="0"/>
              <w:jc w:val="center"/>
              <w:rPr>
                <w:sz w:val="18"/>
                <w:szCs w:val="18"/>
              </w:rPr>
            </w:pPr>
            <w:r w:rsidRPr="00FB2A30">
              <w:rPr>
                <w:sz w:val="18"/>
                <w:szCs w:val="18"/>
              </w:rPr>
              <w:t>10 550</w:t>
            </w:r>
          </w:p>
        </w:tc>
        <w:tc>
          <w:tcPr>
            <w:tcW w:w="1134" w:type="dxa"/>
          </w:tcPr>
          <w:p w:rsidR="008854FD" w:rsidRPr="00FB2A30" w:rsidRDefault="008854FD" w:rsidP="00174760">
            <w:pPr>
              <w:spacing w:after="0"/>
              <w:ind w:firstLine="0"/>
              <w:jc w:val="center"/>
              <w:rPr>
                <w:sz w:val="18"/>
                <w:szCs w:val="18"/>
              </w:rPr>
            </w:pPr>
            <w:r w:rsidRPr="00FB2A30">
              <w:rPr>
                <w:sz w:val="18"/>
                <w:szCs w:val="18"/>
              </w:rPr>
              <w:t>9 994</w:t>
            </w:r>
          </w:p>
        </w:tc>
        <w:tc>
          <w:tcPr>
            <w:tcW w:w="1139" w:type="dxa"/>
          </w:tcPr>
          <w:p w:rsidR="008854FD" w:rsidRPr="00FB2A30" w:rsidRDefault="008854FD" w:rsidP="00174760">
            <w:pPr>
              <w:spacing w:after="0"/>
              <w:ind w:firstLine="0"/>
              <w:jc w:val="center"/>
              <w:rPr>
                <w:sz w:val="18"/>
                <w:szCs w:val="18"/>
              </w:rPr>
            </w:pPr>
            <w:r w:rsidRPr="00FB2A30">
              <w:rPr>
                <w:sz w:val="18"/>
                <w:szCs w:val="18"/>
              </w:rPr>
              <w:t>9 464</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rFonts w:eastAsia="Calibri"/>
                <w:sz w:val="18"/>
                <w:szCs w:val="18"/>
                <w:lang w:eastAsia="lv-LV"/>
              </w:rPr>
              <w:t>Nodrošināts atbalsts minimālo ienākumu palielināšanai</w:t>
            </w:r>
            <w:r w:rsidRPr="00FB2A30">
              <w:rPr>
                <w:sz w:val="18"/>
                <w:szCs w:val="18"/>
                <w:vertAlign w:val="superscript"/>
                <w:lang w:eastAsia="lv-LV"/>
              </w:rPr>
              <w:t>1</w:t>
            </w:r>
          </w:p>
        </w:tc>
      </w:tr>
      <w:tr w:rsidR="008854FD" w:rsidRPr="00FB2A30" w:rsidTr="00174760">
        <w:trPr>
          <w:jc w:val="center"/>
        </w:trPr>
        <w:tc>
          <w:tcPr>
            <w:tcW w:w="9072" w:type="dxa"/>
            <w:gridSpan w:val="6"/>
            <w:shd w:val="clear" w:color="auto" w:fill="auto"/>
            <w:vAlign w:val="center"/>
          </w:tcPr>
          <w:p w:rsidR="008854FD" w:rsidRPr="00FB2A30" w:rsidRDefault="008854FD" w:rsidP="00174760">
            <w:pPr>
              <w:spacing w:after="0"/>
              <w:ind w:firstLine="0"/>
              <w:jc w:val="center"/>
              <w:rPr>
                <w:i/>
                <w:iCs/>
                <w:sz w:val="18"/>
                <w:szCs w:val="18"/>
              </w:rPr>
            </w:pPr>
            <w:r w:rsidRPr="00432D83">
              <w:rPr>
                <w:i/>
                <w:iCs/>
                <w:sz w:val="18"/>
                <w:szCs w:val="18"/>
                <w:lang w:eastAsia="lv-LV"/>
              </w:rPr>
              <w:t>Personu skaits vidēji mēnesī, par kurām valsts nodrošina budžeta dotāciju, lai nodrošinātu pakalpojumus, kas ir saistīti ar minimālo ienākumu līmeni</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Minimālās vecuma pensijas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vAlign w:val="center"/>
          </w:tcPr>
          <w:p w:rsidR="008854FD" w:rsidRPr="00FB2A30" w:rsidRDefault="008854FD" w:rsidP="00174760">
            <w:pPr>
              <w:spacing w:after="0"/>
              <w:ind w:firstLine="0"/>
              <w:jc w:val="center"/>
              <w:rPr>
                <w:sz w:val="18"/>
                <w:szCs w:val="18"/>
              </w:rPr>
            </w:pPr>
            <w:r w:rsidRPr="00FB2A30">
              <w:rPr>
                <w:iCs/>
                <w:sz w:val="18"/>
                <w:szCs w:val="18"/>
              </w:rPr>
              <w:t>31 373</w:t>
            </w:r>
          </w:p>
        </w:tc>
        <w:tc>
          <w:tcPr>
            <w:tcW w:w="1134" w:type="dxa"/>
            <w:vAlign w:val="center"/>
          </w:tcPr>
          <w:p w:rsidR="008854FD" w:rsidRPr="00FB2A30" w:rsidRDefault="008854FD" w:rsidP="00174760">
            <w:pPr>
              <w:spacing w:after="0"/>
              <w:ind w:firstLine="0"/>
              <w:jc w:val="center"/>
              <w:rPr>
                <w:sz w:val="18"/>
                <w:szCs w:val="18"/>
              </w:rPr>
            </w:pPr>
            <w:r w:rsidRPr="00FB2A30">
              <w:rPr>
                <w:iCs/>
                <w:sz w:val="18"/>
                <w:szCs w:val="18"/>
              </w:rPr>
              <w:t>31 269</w:t>
            </w:r>
          </w:p>
        </w:tc>
        <w:tc>
          <w:tcPr>
            <w:tcW w:w="1139" w:type="dxa"/>
            <w:vAlign w:val="center"/>
          </w:tcPr>
          <w:p w:rsidR="008854FD" w:rsidRPr="00FB2A30" w:rsidRDefault="008854FD" w:rsidP="00174760">
            <w:pPr>
              <w:spacing w:after="0"/>
              <w:ind w:firstLine="0"/>
              <w:jc w:val="center"/>
              <w:rPr>
                <w:sz w:val="18"/>
                <w:szCs w:val="18"/>
              </w:rPr>
            </w:pPr>
            <w:r w:rsidRPr="00FB2A30">
              <w:rPr>
                <w:iCs/>
                <w:sz w:val="18"/>
                <w:szCs w:val="18"/>
              </w:rPr>
              <w:t>31 183</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Apbedīšanas pabalsta minimālās vecuma pensijas saņēmēja nāves gadījumā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227</w:t>
            </w:r>
          </w:p>
        </w:tc>
        <w:tc>
          <w:tcPr>
            <w:tcW w:w="1134" w:type="dxa"/>
          </w:tcPr>
          <w:p w:rsidR="008854FD" w:rsidRPr="00FB2A30" w:rsidRDefault="008854FD" w:rsidP="00174760">
            <w:pPr>
              <w:spacing w:after="0"/>
              <w:ind w:firstLine="0"/>
              <w:jc w:val="center"/>
              <w:rPr>
                <w:sz w:val="18"/>
                <w:szCs w:val="18"/>
              </w:rPr>
            </w:pPr>
            <w:r w:rsidRPr="00FB2A30">
              <w:rPr>
                <w:sz w:val="18"/>
                <w:szCs w:val="18"/>
              </w:rPr>
              <w:t>227</w:t>
            </w:r>
          </w:p>
        </w:tc>
        <w:tc>
          <w:tcPr>
            <w:tcW w:w="1139" w:type="dxa"/>
          </w:tcPr>
          <w:p w:rsidR="008854FD" w:rsidRPr="00FB2A30" w:rsidRDefault="008854FD" w:rsidP="00174760">
            <w:pPr>
              <w:spacing w:after="0"/>
              <w:ind w:firstLine="0"/>
              <w:jc w:val="center"/>
              <w:rPr>
                <w:sz w:val="18"/>
                <w:szCs w:val="18"/>
              </w:rPr>
            </w:pPr>
            <w:r w:rsidRPr="00FB2A30">
              <w:rPr>
                <w:sz w:val="18"/>
                <w:szCs w:val="18"/>
              </w:rPr>
              <w:t>227</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Pabalsta minimālās vecuma pensijas saņēmēja nāves gadījumā pārdzīvojušam laulātajam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428</w:t>
            </w:r>
          </w:p>
        </w:tc>
        <w:tc>
          <w:tcPr>
            <w:tcW w:w="1134" w:type="dxa"/>
          </w:tcPr>
          <w:p w:rsidR="008854FD" w:rsidRPr="00FB2A30" w:rsidRDefault="008854FD" w:rsidP="00174760">
            <w:pPr>
              <w:spacing w:after="0"/>
              <w:ind w:firstLine="0"/>
              <w:jc w:val="center"/>
              <w:rPr>
                <w:sz w:val="18"/>
                <w:szCs w:val="18"/>
              </w:rPr>
            </w:pPr>
            <w:r w:rsidRPr="00FB2A30">
              <w:rPr>
                <w:sz w:val="18"/>
                <w:szCs w:val="18"/>
              </w:rPr>
              <w:t>428</w:t>
            </w:r>
          </w:p>
        </w:tc>
        <w:tc>
          <w:tcPr>
            <w:tcW w:w="1139" w:type="dxa"/>
          </w:tcPr>
          <w:p w:rsidR="008854FD" w:rsidRPr="00FB2A30" w:rsidRDefault="008854FD" w:rsidP="00174760">
            <w:pPr>
              <w:spacing w:after="0"/>
              <w:ind w:firstLine="0"/>
              <w:jc w:val="center"/>
              <w:rPr>
                <w:sz w:val="18"/>
                <w:szCs w:val="18"/>
              </w:rPr>
            </w:pPr>
            <w:r w:rsidRPr="00FB2A30">
              <w:rPr>
                <w:sz w:val="18"/>
                <w:szCs w:val="18"/>
              </w:rPr>
              <w:t>428</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Minimālās invaliditātes pensijas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44 306</w:t>
            </w:r>
          </w:p>
        </w:tc>
        <w:tc>
          <w:tcPr>
            <w:tcW w:w="1134" w:type="dxa"/>
          </w:tcPr>
          <w:p w:rsidR="008854FD" w:rsidRPr="00FB2A30" w:rsidRDefault="008854FD" w:rsidP="00174760">
            <w:pPr>
              <w:spacing w:after="0"/>
              <w:ind w:firstLine="0"/>
              <w:jc w:val="center"/>
              <w:rPr>
                <w:sz w:val="18"/>
                <w:szCs w:val="18"/>
              </w:rPr>
            </w:pPr>
            <w:r w:rsidRPr="00FB2A30">
              <w:rPr>
                <w:sz w:val="18"/>
                <w:szCs w:val="18"/>
              </w:rPr>
              <w:t>44 750</w:t>
            </w:r>
          </w:p>
        </w:tc>
        <w:tc>
          <w:tcPr>
            <w:tcW w:w="1139" w:type="dxa"/>
          </w:tcPr>
          <w:p w:rsidR="008854FD" w:rsidRPr="00FB2A30" w:rsidRDefault="008854FD" w:rsidP="00174760">
            <w:pPr>
              <w:spacing w:after="0"/>
              <w:ind w:firstLine="0"/>
              <w:jc w:val="center"/>
              <w:rPr>
                <w:sz w:val="18"/>
                <w:szCs w:val="18"/>
              </w:rPr>
            </w:pPr>
            <w:r w:rsidRPr="00FB2A30">
              <w:rPr>
                <w:sz w:val="18"/>
                <w:szCs w:val="18"/>
              </w:rPr>
              <w:t>45 201</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Pabalsta minimālās invaliditātes pensijas saņēmēja nāves gadījumā pārdzīvojušam laulātajam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215</w:t>
            </w:r>
          </w:p>
        </w:tc>
        <w:tc>
          <w:tcPr>
            <w:tcW w:w="1134" w:type="dxa"/>
          </w:tcPr>
          <w:p w:rsidR="008854FD" w:rsidRPr="00FB2A30" w:rsidRDefault="008854FD" w:rsidP="00174760">
            <w:pPr>
              <w:spacing w:after="0"/>
              <w:ind w:firstLine="0"/>
              <w:jc w:val="center"/>
              <w:rPr>
                <w:sz w:val="18"/>
                <w:szCs w:val="18"/>
              </w:rPr>
            </w:pPr>
            <w:r w:rsidRPr="00FB2A30">
              <w:rPr>
                <w:sz w:val="18"/>
                <w:szCs w:val="18"/>
              </w:rPr>
              <w:t>215</w:t>
            </w:r>
          </w:p>
        </w:tc>
        <w:tc>
          <w:tcPr>
            <w:tcW w:w="1139" w:type="dxa"/>
          </w:tcPr>
          <w:p w:rsidR="008854FD" w:rsidRPr="00FB2A30" w:rsidRDefault="008854FD" w:rsidP="00174760">
            <w:pPr>
              <w:spacing w:after="0"/>
              <w:ind w:firstLine="0"/>
              <w:jc w:val="center"/>
              <w:rPr>
                <w:sz w:val="18"/>
                <w:szCs w:val="18"/>
              </w:rPr>
            </w:pPr>
            <w:r w:rsidRPr="00FB2A30">
              <w:rPr>
                <w:sz w:val="18"/>
                <w:szCs w:val="18"/>
              </w:rPr>
              <w:t>215</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Apbedīšanas pabalsta, kas piešķirts bezdarbnieka pabalsta saņēmēja nāves gadījumā,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12</w:t>
            </w:r>
          </w:p>
        </w:tc>
        <w:tc>
          <w:tcPr>
            <w:tcW w:w="1134" w:type="dxa"/>
          </w:tcPr>
          <w:p w:rsidR="008854FD" w:rsidRPr="00FB2A30" w:rsidRDefault="008854FD" w:rsidP="00174760">
            <w:pPr>
              <w:spacing w:after="0"/>
              <w:ind w:firstLine="0"/>
              <w:jc w:val="center"/>
              <w:rPr>
                <w:sz w:val="18"/>
                <w:szCs w:val="18"/>
              </w:rPr>
            </w:pPr>
            <w:r w:rsidRPr="00FB2A30">
              <w:rPr>
                <w:sz w:val="18"/>
                <w:szCs w:val="18"/>
              </w:rPr>
              <w:t>12</w:t>
            </w:r>
          </w:p>
        </w:tc>
        <w:tc>
          <w:tcPr>
            <w:tcW w:w="1139" w:type="dxa"/>
          </w:tcPr>
          <w:p w:rsidR="008854FD" w:rsidRPr="00FB2A30" w:rsidRDefault="008854FD" w:rsidP="00174760">
            <w:pPr>
              <w:spacing w:after="0"/>
              <w:ind w:firstLine="0"/>
              <w:jc w:val="center"/>
              <w:rPr>
                <w:sz w:val="18"/>
                <w:szCs w:val="18"/>
              </w:rPr>
            </w:pPr>
            <w:r w:rsidRPr="00FB2A30">
              <w:rPr>
                <w:sz w:val="18"/>
                <w:szCs w:val="18"/>
              </w:rPr>
              <w:t>12</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Bezdarbnieka pabalsta minimālā apmērā saņēmēji, kam visā pabalsta aprēķina periodā netiek izmantota personas iemaksu alga un par kurām bezdarba periodā tiek veiktas iemaksas pensiju apdrošināšanai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476</w:t>
            </w:r>
          </w:p>
        </w:tc>
        <w:tc>
          <w:tcPr>
            <w:tcW w:w="1134" w:type="dxa"/>
          </w:tcPr>
          <w:p w:rsidR="008854FD" w:rsidRPr="00FB2A30" w:rsidRDefault="008854FD" w:rsidP="00174760">
            <w:pPr>
              <w:spacing w:after="0"/>
              <w:ind w:firstLine="0"/>
              <w:jc w:val="center"/>
              <w:rPr>
                <w:sz w:val="18"/>
                <w:szCs w:val="18"/>
              </w:rPr>
            </w:pPr>
            <w:r w:rsidRPr="00FB2A30">
              <w:rPr>
                <w:sz w:val="18"/>
                <w:szCs w:val="18"/>
              </w:rPr>
              <w:t>390</w:t>
            </w:r>
          </w:p>
        </w:tc>
        <w:tc>
          <w:tcPr>
            <w:tcW w:w="1139" w:type="dxa"/>
          </w:tcPr>
          <w:p w:rsidR="008854FD" w:rsidRPr="00FB2A30" w:rsidRDefault="008854FD" w:rsidP="00174760">
            <w:pPr>
              <w:spacing w:after="0"/>
              <w:ind w:firstLine="0"/>
              <w:jc w:val="center"/>
              <w:rPr>
                <w:sz w:val="18"/>
                <w:szCs w:val="18"/>
              </w:rPr>
            </w:pPr>
            <w:r w:rsidRPr="00FB2A30">
              <w:rPr>
                <w:sz w:val="18"/>
                <w:szCs w:val="18"/>
              </w:rPr>
              <w:t>344</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Minimālās atlīdzības par darbspēju zaudējumu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1 339</w:t>
            </w:r>
          </w:p>
        </w:tc>
        <w:tc>
          <w:tcPr>
            <w:tcW w:w="1134" w:type="dxa"/>
          </w:tcPr>
          <w:p w:rsidR="008854FD" w:rsidRPr="00FB2A30" w:rsidRDefault="008854FD" w:rsidP="00174760">
            <w:pPr>
              <w:spacing w:after="0"/>
              <w:ind w:firstLine="0"/>
              <w:jc w:val="center"/>
              <w:rPr>
                <w:sz w:val="18"/>
                <w:szCs w:val="18"/>
              </w:rPr>
            </w:pPr>
            <w:r w:rsidRPr="00FB2A30">
              <w:rPr>
                <w:sz w:val="18"/>
                <w:szCs w:val="18"/>
              </w:rPr>
              <w:t>1 420</w:t>
            </w:r>
          </w:p>
        </w:tc>
        <w:tc>
          <w:tcPr>
            <w:tcW w:w="1139" w:type="dxa"/>
          </w:tcPr>
          <w:p w:rsidR="008854FD" w:rsidRPr="00FB2A30" w:rsidRDefault="008854FD" w:rsidP="00174760">
            <w:pPr>
              <w:spacing w:after="0"/>
              <w:ind w:firstLine="0"/>
              <w:jc w:val="center"/>
              <w:rPr>
                <w:sz w:val="18"/>
                <w:szCs w:val="18"/>
              </w:rPr>
            </w:pPr>
            <w:r w:rsidRPr="00FB2A30">
              <w:rPr>
                <w:sz w:val="18"/>
                <w:szCs w:val="18"/>
              </w:rPr>
              <w:t>1 506</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Atlīdzības par ārstēšanās izdevumiem (maksimālās izmaksas apmērā)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3</w:t>
            </w:r>
          </w:p>
        </w:tc>
        <w:tc>
          <w:tcPr>
            <w:tcW w:w="1134" w:type="dxa"/>
          </w:tcPr>
          <w:p w:rsidR="008854FD" w:rsidRPr="00FB2A30" w:rsidRDefault="008854FD" w:rsidP="00174760">
            <w:pPr>
              <w:spacing w:after="0"/>
              <w:ind w:firstLine="0"/>
              <w:jc w:val="center"/>
              <w:rPr>
                <w:sz w:val="18"/>
                <w:szCs w:val="18"/>
              </w:rPr>
            </w:pPr>
            <w:r w:rsidRPr="00FB2A30">
              <w:rPr>
                <w:sz w:val="18"/>
                <w:szCs w:val="18"/>
              </w:rPr>
              <w:t>3</w:t>
            </w:r>
          </w:p>
        </w:tc>
        <w:tc>
          <w:tcPr>
            <w:tcW w:w="1139" w:type="dxa"/>
          </w:tcPr>
          <w:p w:rsidR="008854FD" w:rsidRPr="00FB2A30" w:rsidRDefault="008854FD" w:rsidP="00174760">
            <w:pPr>
              <w:spacing w:after="0"/>
              <w:ind w:firstLine="0"/>
              <w:jc w:val="center"/>
              <w:rPr>
                <w:sz w:val="18"/>
                <w:szCs w:val="18"/>
              </w:rPr>
            </w:pPr>
            <w:r w:rsidRPr="00FB2A30">
              <w:rPr>
                <w:sz w:val="18"/>
                <w:szCs w:val="18"/>
              </w:rPr>
              <w:t>3</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Slimības pabalsta (maksimālā izmaksas apmērā)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41</w:t>
            </w:r>
          </w:p>
        </w:tc>
        <w:tc>
          <w:tcPr>
            <w:tcW w:w="1134" w:type="dxa"/>
          </w:tcPr>
          <w:p w:rsidR="008854FD" w:rsidRPr="00FB2A30" w:rsidRDefault="008854FD" w:rsidP="00174760">
            <w:pPr>
              <w:spacing w:after="0"/>
              <w:ind w:firstLine="0"/>
              <w:jc w:val="center"/>
              <w:rPr>
                <w:sz w:val="18"/>
                <w:szCs w:val="18"/>
              </w:rPr>
            </w:pPr>
            <w:r w:rsidRPr="00FB2A30">
              <w:rPr>
                <w:sz w:val="18"/>
                <w:szCs w:val="18"/>
              </w:rPr>
              <w:t>41</w:t>
            </w:r>
          </w:p>
        </w:tc>
        <w:tc>
          <w:tcPr>
            <w:tcW w:w="1139" w:type="dxa"/>
          </w:tcPr>
          <w:p w:rsidR="008854FD" w:rsidRPr="00FB2A30" w:rsidRDefault="008854FD" w:rsidP="00174760">
            <w:pPr>
              <w:spacing w:after="0"/>
              <w:ind w:firstLine="0"/>
              <w:jc w:val="center"/>
              <w:rPr>
                <w:sz w:val="18"/>
                <w:szCs w:val="18"/>
              </w:rPr>
            </w:pPr>
            <w:r w:rsidRPr="00FB2A30">
              <w:rPr>
                <w:sz w:val="18"/>
                <w:szCs w:val="18"/>
              </w:rPr>
              <w:t>41</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Atlīdzības par darbspēju zaudējumu (maksimālā izmaksas apmērā)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90</w:t>
            </w:r>
          </w:p>
        </w:tc>
        <w:tc>
          <w:tcPr>
            <w:tcW w:w="1134" w:type="dxa"/>
          </w:tcPr>
          <w:p w:rsidR="008854FD" w:rsidRPr="00FB2A30" w:rsidRDefault="008854FD" w:rsidP="00174760">
            <w:pPr>
              <w:spacing w:after="0"/>
              <w:ind w:firstLine="0"/>
              <w:jc w:val="center"/>
              <w:rPr>
                <w:sz w:val="18"/>
                <w:szCs w:val="18"/>
              </w:rPr>
            </w:pPr>
            <w:r w:rsidRPr="00FB2A30">
              <w:rPr>
                <w:sz w:val="18"/>
                <w:szCs w:val="18"/>
              </w:rPr>
              <w:t>90</w:t>
            </w:r>
          </w:p>
        </w:tc>
        <w:tc>
          <w:tcPr>
            <w:tcW w:w="1139" w:type="dxa"/>
          </w:tcPr>
          <w:p w:rsidR="008854FD" w:rsidRPr="00FB2A30" w:rsidRDefault="008854FD" w:rsidP="00174760">
            <w:pPr>
              <w:spacing w:after="0"/>
              <w:ind w:firstLine="0"/>
              <w:jc w:val="center"/>
              <w:rPr>
                <w:sz w:val="18"/>
                <w:szCs w:val="18"/>
              </w:rPr>
            </w:pPr>
            <w:r w:rsidRPr="00FB2A30">
              <w:rPr>
                <w:sz w:val="18"/>
                <w:szCs w:val="18"/>
              </w:rPr>
              <w:t>90</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Apbedīšanas pabalsta minimālā apmērā sociāli apdrošinātas personas apgādībā bijuša ģimenes locekļa nāves gadījumā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11</w:t>
            </w:r>
          </w:p>
        </w:tc>
        <w:tc>
          <w:tcPr>
            <w:tcW w:w="1134" w:type="dxa"/>
          </w:tcPr>
          <w:p w:rsidR="008854FD" w:rsidRPr="00FB2A30" w:rsidRDefault="008854FD" w:rsidP="00174760">
            <w:pPr>
              <w:spacing w:after="0"/>
              <w:ind w:firstLine="0"/>
              <w:jc w:val="center"/>
              <w:rPr>
                <w:sz w:val="18"/>
                <w:szCs w:val="18"/>
              </w:rPr>
            </w:pPr>
            <w:r w:rsidRPr="00FB2A30">
              <w:rPr>
                <w:sz w:val="18"/>
                <w:szCs w:val="18"/>
              </w:rPr>
              <w:t>11</w:t>
            </w:r>
          </w:p>
        </w:tc>
        <w:tc>
          <w:tcPr>
            <w:tcW w:w="1139" w:type="dxa"/>
          </w:tcPr>
          <w:p w:rsidR="008854FD" w:rsidRPr="00FB2A30" w:rsidRDefault="008854FD" w:rsidP="00174760">
            <w:pPr>
              <w:spacing w:after="0"/>
              <w:ind w:firstLine="0"/>
              <w:jc w:val="center"/>
              <w:rPr>
                <w:sz w:val="18"/>
                <w:szCs w:val="18"/>
              </w:rPr>
            </w:pPr>
            <w:r w:rsidRPr="00FB2A30">
              <w:rPr>
                <w:sz w:val="18"/>
                <w:szCs w:val="18"/>
              </w:rPr>
              <w:t>11</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Darbā nodarītā kaitējuma atlīdzības minimālā apmērā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666</w:t>
            </w:r>
          </w:p>
        </w:tc>
        <w:tc>
          <w:tcPr>
            <w:tcW w:w="1134" w:type="dxa"/>
          </w:tcPr>
          <w:p w:rsidR="008854FD" w:rsidRPr="00FB2A30" w:rsidRDefault="008854FD" w:rsidP="00174760">
            <w:pPr>
              <w:spacing w:after="0"/>
              <w:ind w:firstLine="0"/>
              <w:jc w:val="center"/>
              <w:rPr>
                <w:sz w:val="18"/>
                <w:szCs w:val="18"/>
              </w:rPr>
            </w:pPr>
            <w:r w:rsidRPr="00FB2A30">
              <w:rPr>
                <w:sz w:val="18"/>
                <w:szCs w:val="18"/>
              </w:rPr>
              <w:t>666</w:t>
            </w:r>
          </w:p>
        </w:tc>
        <w:tc>
          <w:tcPr>
            <w:tcW w:w="1139" w:type="dxa"/>
          </w:tcPr>
          <w:p w:rsidR="008854FD" w:rsidRPr="00FB2A30" w:rsidRDefault="008854FD" w:rsidP="00174760">
            <w:pPr>
              <w:spacing w:after="0"/>
              <w:ind w:firstLine="0"/>
              <w:jc w:val="center"/>
              <w:rPr>
                <w:sz w:val="18"/>
                <w:szCs w:val="18"/>
              </w:rPr>
            </w:pPr>
            <w:r w:rsidRPr="00FB2A30">
              <w:rPr>
                <w:sz w:val="18"/>
                <w:szCs w:val="18"/>
              </w:rPr>
              <w:t>666</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Minimālās pensijas apgādnieka zaudējuma gadījumā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12 615</w:t>
            </w:r>
          </w:p>
        </w:tc>
        <w:tc>
          <w:tcPr>
            <w:tcW w:w="1134" w:type="dxa"/>
          </w:tcPr>
          <w:p w:rsidR="008854FD" w:rsidRPr="00FB2A30" w:rsidRDefault="008854FD" w:rsidP="00174760">
            <w:pPr>
              <w:spacing w:after="0"/>
              <w:ind w:firstLine="0"/>
              <w:jc w:val="center"/>
              <w:rPr>
                <w:sz w:val="18"/>
                <w:szCs w:val="18"/>
              </w:rPr>
            </w:pPr>
            <w:r w:rsidRPr="00FB2A30">
              <w:rPr>
                <w:sz w:val="18"/>
                <w:szCs w:val="18"/>
              </w:rPr>
              <w:t>12 615</w:t>
            </w:r>
          </w:p>
        </w:tc>
        <w:tc>
          <w:tcPr>
            <w:tcW w:w="1139" w:type="dxa"/>
          </w:tcPr>
          <w:p w:rsidR="008854FD" w:rsidRPr="00FB2A30" w:rsidRDefault="008854FD" w:rsidP="00174760">
            <w:pPr>
              <w:spacing w:after="0"/>
              <w:ind w:firstLine="0"/>
              <w:jc w:val="center"/>
              <w:rPr>
                <w:sz w:val="18"/>
                <w:szCs w:val="18"/>
              </w:rPr>
            </w:pPr>
            <w:r w:rsidRPr="00FB2A30">
              <w:rPr>
                <w:sz w:val="18"/>
                <w:szCs w:val="18"/>
              </w:rPr>
              <w:t>12 615</w:t>
            </w:r>
          </w:p>
        </w:tc>
      </w:tr>
      <w:tr w:rsidR="008854FD" w:rsidRPr="00FB2A30" w:rsidTr="00174760">
        <w:trPr>
          <w:jc w:val="center"/>
        </w:trPr>
        <w:tc>
          <w:tcPr>
            <w:tcW w:w="3397" w:type="dxa"/>
          </w:tcPr>
          <w:p w:rsidR="008854FD" w:rsidRPr="00FB2A30" w:rsidRDefault="008854FD" w:rsidP="00174760">
            <w:pPr>
              <w:spacing w:after="0"/>
              <w:ind w:firstLine="0"/>
              <w:jc w:val="left"/>
              <w:rPr>
                <w:sz w:val="18"/>
                <w:szCs w:val="18"/>
              </w:rPr>
            </w:pPr>
            <w:r w:rsidRPr="00FB2A30">
              <w:rPr>
                <w:sz w:val="18"/>
                <w:szCs w:val="18"/>
              </w:rPr>
              <w:t>Minimālās atlīdzības par apgādnieka zaudējumu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26</w:t>
            </w:r>
          </w:p>
        </w:tc>
        <w:tc>
          <w:tcPr>
            <w:tcW w:w="1134" w:type="dxa"/>
          </w:tcPr>
          <w:p w:rsidR="008854FD" w:rsidRPr="00FB2A30" w:rsidRDefault="008854FD" w:rsidP="00174760">
            <w:pPr>
              <w:spacing w:after="0"/>
              <w:ind w:firstLine="0"/>
              <w:jc w:val="center"/>
              <w:rPr>
                <w:sz w:val="18"/>
                <w:szCs w:val="18"/>
              </w:rPr>
            </w:pPr>
            <w:r w:rsidRPr="00FB2A30">
              <w:rPr>
                <w:sz w:val="18"/>
                <w:szCs w:val="18"/>
              </w:rPr>
              <w:t>26</w:t>
            </w:r>
          </w:p>
        </w:tc>
        <w:tc>
          <w:tcPr>
            <w:tcW w:w="1139" w:type="dxa"/>
          </w:tcPr>
          <w:p w:rsidR="008854FD" w:rsidRPr="00FB2A30" w:rsidRDefault="008854FD" w:rsidP="00174760">
            <w:pPr>
              <w:spacing w:after="0"/>
              <w:ind w:firstLine="0"/>
              <w:jc w:val="center"/>
              <w:rPr>
                <w:sz w:val="18"/>
                <w:szCs w:val="18"/>
              </w:rPr>
            </w:pPr>
            <w:r w:rsidRPr="00FB2A30">
              <w:rPr>
                <w:sz w:val="18"/>
                <w:szCs w:val="18"/>
              </w:rPr>
              <w:t>26</w:t>
            </w:r>
          </w:p>
        </w:tc>
      </w:tr>
    </w:tbl>
    <w:p w:rsidR="008854FD" w:rsidRPr="00FB2A30" w:rsidRDefault="008854FD" w:rsidP="008854FD">
      <w:pPr>
        <w:spacing w:after="0"/>
        <w:ind w:firstLine="425"/>
        <w:rPr>
          <w:sz w:val="18"/>
          <w:szCs w:val="18"/>
          <w:lang w:eastAsia="lv-LV"/>
        </w:rPr>
      </w:pPr>
      <w:r w:rsidRPr="00FB2A30">
        <w:rPr>
          <w:sz w:val="18"/>
          <w:szCs w:val="18"/>
          <w:lang w:eastAsia="lv-LV"/>
        </w:rPr>
        <w:t>Piezīmes.</w:t>
      </w:r>
    </w:p>
    <w:p w:rsidR="008854FD" w:rsidRPr="00FB2A30" w:rsidRDefault="005B45D4" w:rsidP="008854FD">
      <w:pPr>
        <w:spacing w:after="240"/>
        <w:ind w:firstLine="425"/>
        <w:rPr>
          <w:bCs/>
          <w:iCs/>
          <w:sz w:val="18"/>
          <w:szCs w:val="18"/>
          <w:lang w:eastAsia="lv-LV"/>
        </w:rPr>
      </w:pPr>
      <w:r>
        <w:rPr>
          <w:sz w:val="18"/>
          <w:szCs w:val="18"/>
          <w:vertAlign w:val="superscript"/>
          <w:lang w:eastAsia="lv-LV"/>
        </w:rPr>
        <w:t>1</w:t>
      </w:r>
      <w:r w:rsidR="008854FD" w:rsidRPr="00FB2A30">
        <w:rPr>
          <w:bCs/>
          <w:iCs/>
          <w:sz w:val="18"/>
          <w:szCs w:val="18"/>
          <w:lang w:eastAsia="lv-LV"/>
        </w:rPr>
        <w:t>Darbības rezultātu uzsāk mērīt ar 2021. gadu.</w:t>
      </w:r>
    </w:p>
    <w:p w:rsidR="008854FD" w:rsidRPr="00FB2A30" w:rsidRDefault="008854FD" w:rsidP="00471D43">
      <w:pPr>
        <w:spacing w:before="240" w:after="240"/>
        <w:ind w:firstLine="0"/>
        <w:jc w:val="center"/>
        <w:rPr>
          <w:b/>
          <w:lang w:eastAsia="lv-LV"/>
        </w:rPr>
      </w:pPr>
      <w:r w:rsidRPr="00FB2A30">
        <w:rPr>
          <w:b/>
          <w:lang w:eastAsia="lv-LV"/>
        </w:rPr>
        <w:t>Finansiālie rādītāji no 2019. līdz 2023. gadam</w:t>
      </w:r>
    </w:p>
    <w:tbl>
      <w:tblPr>
        <w:tblW w:w="90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8854FD" w:rsidRPr="00FB2A30" w:rsidTr="00174760">
        <w:trPr>
          <w:trHeight w:val="283"/>
          <w:tblHeader/>
          <w:jc w:val="right"/>
        </w:trPr>
        <w:tc>
          <w:tcPr>
            <w:tcW w:w="3395"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5B45D4">
            <w:pPr>
              <w:spacing w:after="0"/>
              <w:ind w:firstLine="0"/>
              <w:jc w:val="center"/>
              <w:rPr>
                <w:sz w:val="18"/>
                <w:szCs w:val="18"/>
                <w:lang w:eastAsia="lv-LV"/>
              </w:rPr>
            </w:pPr>
            <w:r w:rsidRPr="00FB2A30">
              <w:rPr>
                <w:sz w:val="18"/>
                <w:szCs w:val="18"/>
                <w:lang w:eastAsia="lv-LV"/>
              </w:rPr>
              <w:t>2022. gada pro</w:t>
            </w:r>
            <w:r w:rsidR="005B45D4">
              <w:rPr>
                <w:sz w:val="18"/>
                <w:szCs w:val="18"/>
                <w:lang w:eastAsia="lv-LV"/>
              </w:rPr>
              <w:t>gnoze</w:t>
            </w:r>
          </w:p>
        </w:tc>
        <w:tc>
          <w:tcPr>
            <w:tcW w:w="1132" w:type="dxa"/>
          </w:tcPr>
          <w:p w:rsidR="008854FD" w:rsidRPr="00FB2A30" w:rsidRDefault="008854FD" w:rsidP="005B45D4">
            <w:pPr>
              <w:spacing w:after="0"/>
              <w:ind w:firstLine="2"/>
              <w:jc w:val="center"/>
              <w:rPr>
                <w:sz w:val="18"/>
                <w:szCs w:val="18"/>
              </w:rPr>
            </w:pPr>
            <w:r w:rsidRPr="00FB2A30">
              <w:rPr>
                <w:sz w:val="18"/>
                <w:szCs w:val="18"/>
                <w:lang w:eastAsia="lv-LV"/>
              </w:rPr>
              <w:t>2023. gada</w:t>
            </w:r>
            <w:r w:rsidR="005B45D4">
              <w:rPr>
                <w:sz w:val="18"/>
                <w:szCs w:val="18"/>
                <w:lang w:eastAsia="lv-LV"/>
              </w:rPr>
              <w:t xml:space="preserve"> prognoze</w:t>
            </w:r>
            <w:r w:rsidRPr="00FB2A30">
              <w:rPr>
                <w:sz w:val="18"/>
                <w:szCs w:val="18"/>
                <w:lang w:eastAsia="lv-LV"/>
              </w:rPr>
              <w:t xml:space="preserve"> </w:t>
            </w:r>
          </w:p>
        </w:tc>
      </w:tr>
      <w:tr w:rsidR="008854FD" w:rsidRPr="00FB2A30" w:rsidTr="00174760">
        <w:trPr>
          <w:trHeight w:val="147"/>
          <w:jc w:val="right"/>
        </w:trPr>
        <w:tc>
          <w:tcPr>
            <w:tcW w:w="3395"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29 708 961</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31 021 971</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87 940 587</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87 312 595</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87 210 031</w:t>
            </w:r>
          </w:p>
        </w:tc>
      </w:tr>
      <w:tr w:rsidR="008854FD" w:rsidRPr="00FB2A30" w:rsidTr="00174760">
        <w:trPr>
          <w:trHeight w:val="283"/>
          <w:jc w:val="right"/>
        </w:trPr>
        <w:tc>
          <w:tcPr>
            <w:tcW w:w="3395"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rPr>
            </w:pPr>
            <w:r w:rsidRPr="00FB2A30">
              <w:rPr>
                <w:b/>
                <w:bCs/>
                <w:sz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1 313 010</w:t>
            </w:r>
          </w:p>
        </w:tc>
        <w:tc>
          <w:tcPr>
            <w:tcW w:w="1132" w:type="dxa"/>
          </w:tcPr>
          <w:p w:rsidR="008854FD" w:rsidRPr="00FB2A30" w:rsidRDefault="008854FD" w:rsidP="00174760">
            <w:pPr>
              <w:spacing w:after="0"/>
              <w:ind w:firstLine="0"/>
              <w:jc w:val="right"/>
              <w:rPr>
                <w:sz w:val="18"/>
                <w:szCs w:val="18"/>
              </w:rPr>
            </w:pPr>
            <w:r w:rsidRPr="00FB2A30">
              <w:rPr>
                <w:sz w:val="18"/>
                <w:szCs w:val="18"/>
              </w:rPr>
              <w:t>56 918 616</w:t>
            </w:r>
          </w:p>
        </w:tc>
        <w:tc>
          <w:tcPr>
            <w:tcW w:w="1132" w:type="dxa"/>
          </w:tcPr>
          <w:p w:rsidR="008854FD" w:rsidRPr="00FB2A30" w:rsidRDefault="008854FD" w:rsidP="00174760">
            <w:pPr>
              <w:spacing w:after="0"/>
              <w:ind w:firstLine="0"/>
              <w:jc w:val="right"/>
              <w:rPr>
                <w:sz w:val="18"/>
                <w:szCs w:val="18"/>
              </w:rPr>
            </w:pPr>
            <w:r w:rsidRPr="00FB2A30">
              <w:rPr>
                <w:sz w:val="18"/>
                <w:szCs w:val="18"/>
              </w:rPr>
              <w:t>-627 992</w:t>
            </w:r>
          </w:p>
        </w:tc>
        <w:tc>
          <w:tcPr>
            <w:tcW w:w="1132" w:type="dxa"/>
          </w:tcPr>
          <w:p w:rsidR="008854FD" w:rsidRPr="00FB2A30" w:rsidRDefault="008854FD" w:rsidP="00174760">
            <w:pPr>
              <w:spacing w:after="0"/>
              <w:ind w:firstLine="0"/>
              <w:jc w:val="right"/>
              <w:rPr>
                <w:sz w:val="18"/>
                <w:szCs w:val="18"/>
              </w:rPr>
            </w:pPr>
            <w:r w:rsidRPr="00FB2A30">
              <w:rPr>
                <w:sz w:val="18"/>
                <w:szCs w:val="18"/>
              </w:rPr>
              <w:t>-102 564</w:t>
            </w:r>
          </w:p>
        </w:tc>
      </w:tr>
      <w:tr w:rsidR="008854FD" w:rsidRPr="00FB2A30" w:rsidTr="00174760">
        <w:trPr>
          <w:trHeight w:val="283"/>
          <w:jc w:val="right"/>
        </w:trPr>
        <w:tc>
          <w:tcPr>
            <w:tcW w:w="3395" w:type="dxa"/>
            <w:vAlign w:val="center"/>
          </w:tcPr>
          <w:p w:rsidR="008854FD" w:rsidRPr="00FB2A30" w:rsidRDefault="008854FD" w:rsidP="00174760">
            <w:pPr>
              <w:spacing w:after="0"/>
              <w:ind w:firstLine="0"/>
              <w:jc w:val="left"/>
              <w:rPr>
                <w:sz w:val="18"/>
              </w:rPr>
            </w:pPr>
            <w:r w:rsidRPr="00FB2A30">
              <w:rPr>
                <w:sz w:val="18"/>
                <w:lang w:eastAsia="lv-LV"/>
              </w:rPr>
              <w:lastRenderedPageBreak/>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rPr>
            </w:pPr>
            <w:r w:rsidRPr="00FB2A30">
              <w:rPr>
                <w:b/>
                <w:bCs/>
                <w:sz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4,4</w:t>
            </w:r>
          </w:p>
        </w:tc>
        <w:tc>
          <w:tcPr>
            <w:tcW w:w="1132" w:type="dxa"/>
          </w:tcPr>
          <w:p w:rsidR="008854FD" w:rsidRPr="00FB2A30" w:rsidRDefault="008854FD" w:rsidP="00174760">
            <w:pPr>
              <w:spacing w:after="0"/>
              <w:ind w:firstLine="0"/>
              <w:jc w:val="right"/>
              <w:rPr>
                <w:sz w:val="18"/>
                <w:szCs w:val="18"/>
              </w:rPr>
            </w:pPr>
            <w:r w:rsidRPr="00FB2A30">
              <w:rPr>
                <w:sz w:val="18"/>
                <w:szCs w:val="18"/>
              </w:rPr>
              <w:t>183,5</w:t>
            </w:r>
          </w:p>
        </w:tc>
        <w:tc>
          <w:tcPr>
            <w:tcW w:w="1132" w:type="dxa"/>
          </w:tcPr>
          <w:p w:rsidR="008854FD" w:rsidRPr="00FB2A30" w:rsidRDefault="008854FD" w:rsidP="00174760">
            <w:pPr>
              <w:spacing w:after="0"/>
              <w:ind w:firstLine="0"/>
              <w:jc w:val="right"/>
              <w:rPr>
                <w:sz w:val="18"/>
                <w:szCs w:val="18"/>
              </w:rPr>
            </w:pPr>
            <w:r w:rsidRPr="00FB2A30">
              <w:rPr>
                <w:sz w:val="18"/>
                <w:szCs w:val="18"/>
              </w:rPr>
              <w:t>-0,7</w:t>
            </w:r>
          </w:p>
        </w:tc>
        <w:tc>
          <w:tcPr>
            <w:tcW w:w="1132" w:type="dxa"/>
          </w:tcPr>
          <w:p w:rsidR="008854FD" w:rsidRPr="00FB2A30" w:rsidRDefault="008854FD" w:rsidP="00174760">
            <w:pPr>
              <w:spacing w:after="0"/>
              <w:ind w:firstLine="0"/>
              <w:jc w:val="right"/>
              <w:rPr>
                <w:sz w:val="18"/>
                <w:szCs w:val="18"/>
              </w:rPr>
            </w:pPr>
            <w:r w:rsidRPr="00FB2A30">
              <w:rPr>
                <w:sz w:val="18"/>
                <w:szCs w:val="18"/>
              </w:rPr>
              <w:t>-0,1</w:t>
            </w:r>
          </w:p>
        </w:tc>
      </w:tr>
    </w:tbl>
    <w:p w:rsidR="008854FD" w:rsidRPr="00FB2A30" w:rsidRDefault="008854FD" w:rsidP="00471D4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iCs/>
                <w:sz w:val="18"/>
                <w:szCs w:val="18"/>
              </w:rPr>
              <w:t>2 009 616</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58 928 232</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bCs/>
                <w:sz w:val="18"/>
                <w:szCs w:val="18"/>
                <w:lang w:eastAsia="lv-LV"/>
              </w:rPr>
              <w:t>56 918 616</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tcBorders>
              <w:right w:val="single" w:sz="4" w:space="0" w:color="auto"/>
            </w:tcBorders>
            <w:shd w:val="clear" w:color="auto" w:fill="E6E6E6"/>
          </w:tcPr>
          <w:p w:rsidR="008854FD" w:rsidRPr="00FB2A30" w:rsidRDefault="008854FD" w:rsidP="00174760">
            <w:pPr>
              <w:tabs>
                <w:tab w:val="left" w:pos="164"/>
              </w:tabs>
              <w:spacing w:after="0"/>
              <w:ind w:firstLine="0"/>
              <w:rPr>
                <w:sz w:val="18"/>
                <w:szCs w:val="18"/>
                <w:u w:val="single"/>
                <w:lang w:eastAsia="lv-LV"/>
              </w:rPr>
            </w:pPr>
            <w:r w:rsidRPr="00FB2A30">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8854FD" w:rsidRPr="00FB2A30" w:rsidRDefault="008854FD" w:rsidP="00174760">
            <w:pPr>
              <w:spacing w:after="0"/>
              <w:ind w:firstLine="0"/>
              <w:jc w:val="right"/>
              <w:rPr>
                <w:iCs/>
                <w:sz w:val="18"/>
                <w:szCs w:val="18"/>
              </w:rPr>
            </w:pPr>
            <w:r w:rsidRPr="00FB2A30">
              <w:rPr>
                <w:iCs/>
                <w:sz w:val="18"/>
                <w:szCs w:val="18"/>
              </w:rPr>
              <w:t>57 742 012</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8854FD" w:rsidRPr="00FB2A30" w:rsidRDefault="008854FD" w:rsidP="00174760">
            <w:pPr>
              <w:spacing w:after="0"/>
              <w:ind w:firstLine="0"/>
              <w:jc w:val="right"/>
              <w:rPr>
                <w:iCs/>
                <w:sz w:val="18"/>
                <w:szCs w:val="18"/>
              </w:rPr>
            </w:pPr>
            <w:r w:rsidRPr="00FB2A30">
              <w:rPr>
                <w:iCs/>
                <w:sz w:val="18"/>
                <w:szCs w:val="18"/>
              </w:rPr>
              <w:t>57 742 012</w:t>
            </w:r>
          </w:p>
        </w:tc>
      </w:tr>
      <w:tr w:rsidR="008854FD" w:rsidRPr="00FB2A30" w:rsidTr="00174760">
        <w:trPr>
          <w:trHeight w:val="142"/>
          <w:jc w:val="center"/>
        </w:trPr>
        <w:tc>
          <w:tcPr>
            <w:tcW w:w="5241" w:type="dxa"/>
            <w:tcBorders>
              <w:right w:val="single" w:sz="4" w:space="0" w:color="auto"/>
            </w:tcBorders>
            <w:shd w:val="clear" w:color="auto" w:fill="FFFFFF" w:themeFill="background1"/>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“Atbalsts minimālo ienākumu palielināšanai” īstenošana atbilstoši MK 22.09.2020. sēdes protokola Nr.55 38.§ 3.punktam, veicot transferta pārskaitījumus uz LM valsts speciālo budžetu, tai skaitā:</w:t>
            </w:r>
          </w:p>
          <w:p w:rsidR="008854FD" w:rsidRPr="00FB2A30" w:rsidRDefault="008854FD" w:rsidP="00174760">
            <w:pPr>
              <w:spacing w:after="0"/>
              <w:ind w:firstLine="0"/>
              <w:rPr>
                <w:i/>
                <w:sz w:val="18"/>
                <w:szCs w:val="18"/>
                <w:lang w:eastAsia="lv-LV"/>
              </w:rPr>
            </w:pPr>
            <w:r w:rsidRPr="00FB2A30">
              <w:rPr>
                <w:i/>
                <w:sz w:val="18"/>
                <w:szCs w:val="18"/>
                <w:lang w:eastAsia="lv-LV"/>
              </w:rPr>
              <w:t>1. apakšpasākuma “Minimālo pensiju paaugstināšana” īstenošanai 51 241 272 euro apmērā, tai skaitā:</w:t>
            </w:r>
          </w:p>
          <w:p w:rsidR="008854FD" w:rsidRPr="00FB2A30" w:rsidRDefault="008854FD" w:rsidP="00174760">
            <w:pPr>
              <w:spacing w:after="0"/>
              <w:ind w:firstLine="0"/>
              <w:rPr>
                <w:i/>
                <w:sz w:val="18"/>
                <w:szCs w:val="18"/>
                <w:lang w:eastAsia="lv-LV"/>
              </w:rPr>
            </w:pPr>
            <w:r w:rsidRPr="00FB2A30">
              <w:rPr>
                <w:i/>
                <w:sz w:val="18"/>
                <w:szCs w:val="18"/>
                <w:lang w:eastAsia="lv-LV"/>
              </w:rPr>
              <w:t>- minimālās vecuma pensijas izmaksām 22 053 964 euro apmērā, nodrošinot 31 373 minimālās vecuma pensijas saņēmējiem vidēji mēnesī pensijas vidējā apmēra (bez piemaksas) mēnesī palielināšanos par 58,58 euro (no 114,53  euro līdz 173,11 euro);</w:t>
            </w:r>
          </w:p>
          <w:p w:rsidR="008854FD" w:rsidRPr="00FB2A30" w:rsidRDefault="008854FD" w:rsidP="00174760">
            <w:pPr>
              <w:spacing w:after="0"/>
              <w:ind w:firstLine="0"/>
              <w:rPr>
                <w:i/>
                <w:sz w:val="18"/>
                <w:szCs w:val="18"/>
                <w:lang w:eastAsia="lv-LV"/>
              </w:rPr>
            </w:pPr>
            <w:r w:rsidRPr="00FB2A30">
              <w:rPr>
                <w:i/>
                <w:sz w:val="18"/>
                <w:szCs w:val="18"/>
                <w:lang w:eastAsia="lv-LV"/>
              </w:rPr>
              <w:t>- apbedīšanas pabalsta minimālā apmērā izmaksām 304 244 euro apmērā , nodrošinot 227 pabalsta saņēmējiem vidēji mēnesī pabalsta vidējā apmēra (bez piemaksas) mēnesī palielināšanos par 111,69 euro (no 219,25 euro līdz 330,94 euro);</w:t>
            </w:r>
          </w:p>
          <w:p w:rsidR="008854FD" w:rsidRPr="00FB2A30" w:rsidRDefault="008854FD" w:rsidP="00174760">
            <w:pPr>
              <w:spacing w:after="0"/>
              <w:ind w:firstLine="0"/>
              <w:rPr>
                <w:i/>
                <w:sz w:val="18"/>
                <w:szCs w:val="18"/>
                <w:lang w:eastAsia="lv-LV"/>
              </w:rPr>
            </w:pPr>
            <w:r w:rsidRPr="00FB2A30">
              <w:rPr>
                <w:i/>
                <w:sz w:val="18"/>
                <w:szCs w:val="18"/>
                <w:lang w:eastAsia="lv-LV"/>
              </w:rPr>
              <w:t>- pabalsta minimālās vecuma pensijas saņēmēja nāves gadījumā pārdzīvojušam laulātajam izmaksām 150 433 euro apmērā, nodrošinot 428 pabalsta saņēmējiem vidēji mēnesī pabalsta vidējā apmēra (bez piemaksas) mēnesī palielināšanos par 29,29 euro (57,27 euro līdz 86,56 euro);</w:t>
            </w:r>
          </w:p>
          <w:p w:rsidR="008854FD" w:rsidRPr="00FB2A30" w:rsidRDefault="008854FD" w:rsidP="00174760">
            <w:pPr>
              <w:spacing w:after="0"/>
              <w:ind w:firstLine="0"/>
              <w:rPr>
                <w:i/>
                <w:sz w:val="18"/>
                <w:szCs w:val="18"/>
                <w:lang w:eastAsia="lv-LV"/>
              </w:rPr>
            </w:pPr>
            <w:r w:rsidRPr="00FB2A30">
              <w:rPr>
                <w:i/>
                <w:sz w:val="18"/>
                <w:szCs w:val="18"/>
                <w:lang w:eastAsia="lv-LV"/>
              </w:rPr>
              <w:t>- minimālās invaliditātes pensijas izmaksām 28 663 074 euro apmērā, nodrošinot 44 306 minimālās invaliditātes pensijas saņēmējiem vidēji mēnesī pensijas vidējā apmēra (bez piemaksas) mēnesī palielināšanos par 53,91 euro (no 106,15  euro līdz 160,06 euro);</w:t>
            </w:r>
          </w:p>
          <w:p w:rsidR="008854FD" w:rsidRPr="00FB2A30" w:rsidRDefault="008854FD" w:rsidP="00174760">
            <w:pPr>
              <w:spacing w:after="0"/>
              <w:ind w:firstLine="0"/>
              <w:rPr>
                <w:i/>
                <w:sz w:val="18"/>
                <w:szCs w:val="18"/>
                <w:lang w:eastAsia="lv-LV"/>
              </w:rPr>
            </w:pPr>
            <w:r w:rsidRPr="00FB2A30">
              <w:rPr>
                <w:i/>
                <w:sz w:val="18"/>
                <w:szCs w:val="18"/>
                <w:lang w:eastAsia="lv-LV"/>
              </w:rPr>
              <w:t>- pabalsta minimālās invaliditātes pensijas saņēmēja nāves gadījumā pārdzīvojušajam laulātajam izmaksām 69 557 euro, nodrošinot 215 pabalsta pensijas saņēmēja nāves gadījumā pārdzīvojušajam laulātajam saņēmēj</w:t>
            </w:r>
            <w:r>
              <w:rPr>
                <w:i/>
                <w:sz w:val="18"/>
                <w:szCs w:val="18"/>
                <w:lang w:eastAsia="lv-LV"/>
              </w:rPr>
              <w:t>iem</w:t>
            </w:r>
            <w:r w:rsidRPr="00FB2A30">
              <w:rPr>
                <w:i/>
                <w:sz w:val="18"/>
                <w:szCs w:val="18"/>
                <w:lang w:eastAsia="lv-LV"/>
              </w:rPr>
              <w:t xml:space="preserve"> vidēji mēnesī pabalsta vidējā apmēra (bez piemaksas) mēnesī palielināšanos par 26,96 euro (no 53,07 euro līdz 80,03 euro).</w:t>
            </w:r>
          </w:p>
          <w:p w:rsidR="008854FD" w:rsidRPr="00FB2A30" w:rsidRDefault="008854FD" w:rsidP="00174760">
            <w:pPr>
              <w:spacing w:after="0"/>
              <w:ind w:firstLine="0"/>
              <w:rPr>
                <w:i/>
                <w:sz w:val="18"/>
                <w:szCs w:val="18"/>
                <w:lang w:eastAsia="lv-LV"/>
              </w:rPr>
            </w:pPr>
            <w:r w:rsidRPr="00FB2A30">
              <w:rPr>
                <w:i/>
                <w:sz w:val="18"/>
                <w:szCs w:val="18"/>
                <w:lang w:eastAsia="lv-LV"/>
              </w:rPr>
              <w:t>2. apakšpasākuma “Ar valsts sociālā nodrošinājuma pabalsta un pensiju apmēru pārskatīšanu saistītie pakalpojumi” īstenošanai 1 595 289 euro apmērā, tai skaitā::</w:t>
            </w:r>
          </w:p>
          <w:p w:rsidR="008854FD" w:rsidRPr="00FB2A30" w:rsidRDefault="008854FD" w:rsidP="00174760">
            <w:pPr>
              <w:spacing w:after="0"/>
              <w:ind w:firstLine="0"/>
              <w:rPr>
                <w:i/>
                <w:sz w:val="18"/>
                <w:szCs w:val="18"/>
                <w:lang w:eastAsia="lv-LV"/>
              </w:rPr>
            </w:pPr>
            <w:r w:rsidRPr="00FB2A30">
              <w:rPr>
                <w:i/>
                <w:sz w:val="18"/>
                <w:szCs w:val="18"/>
                <w:lang w:eastAsia="lv-LV"/>
              </w:rPr>
              <w:t>- apbedīšanas pabalsta bezdarbnieka pabalsta saņēmēja nāves gadījumā izmaksām 19 427 euro  apmērā, nodrošinot 12 pabalsta saņēmējiem vidēji mēnesī pabalsta vidējā apmēra mēnesī palielināšanos par 134,91 euro (no 192,09 euro līdz 327 euro);</w:t>
            </w:r>
          </w:p>
          <w:p w:rsidR="008854FD" w:rsidRPr="00FB2A30" w:rsidRDefault="008854FD" w:rsidP="00174760">
            <w:pPr>
              <w:spacing w:after="0"/>
              <w:ind w:firstLine="0"/>
              <w:rPr>
                <w:i/>
                <w:sz w:val="18"/>
                <w:szCs w:val="18"/>
                <w:lang w:eastAsia="lv-LV"/>
              </w:rPr>
            </w:pPr>
            <w:r w:rsidRPr="00FB2A30">
              <w:rPr>
                <w:i/>
                <w:sz w:val="18"/>
                <w:szCs w:val="18"/>
                <w:lang w:eastAsia="lv-LV"/>
              </w:rPr>
              <w:t>- bezdarbnieka pabalsta minimālā apmērā izmaksām 210 259 euro apmērā, nodrošinot 476 pabalsta saņēmējiem vidēji mēnesī pabalsta vidējā apmēra mēnesī palielināšanos par 36,81 euro (no 52,41 euro līdz 89,22 euro);</w:t>
            </w:r>
          </w:p>
          <w:p w:rsidR="008854FD" w:rsidRPr="00FB2A30" w:rsidRDefault="008854FD" w:rsidP="00174760">
            <w:pPr>
              <w:spacing w:after="0"/>
              <w:ind w:firstLine="0"/>
              <w:rPr>
                <w:i/>
                <w:sz w:val="18"/>
                <w:szCs w:val="18"/>
                <w:lang w:eastAsia="lv-LV"/>
              </w:rPr>
            </w:pPr>
            <w:r w:rsidRPr="00FB2A30">
              <w:rPr>
                <w:i/>
                <w:sz w:val="18"/>
                <w:szCs w:val="18"/>
                <w:lang w:eastAsia="lv-LV"/>
              </w:rPr>
              <w:t xml:space="preserve">- iemaksām uz valsts pensiju speciālo budžetu valsts pensiju apdrošināšanai </w:t>
            </w:r>
            <w:r>
              <w:rPr>
                <w:i/>
                <w:sz w:val="18"/>
                <w:szCs w:val="18"/>
                <w:lang w:eastAsia="lv-LV"/>
              </w:rPr>
              <w:t>42 040 euro</w:t>
            </w:r>
            <w:r w:rsidRPr="00FB2A30">
              <w:rPr>
                <w:i/>
                <w:sz w:val="18"/>
                <w:szCs w:val="18"/>
                <w:lang w:eastAsia="lv-LV"/>
              </w:rPr>
              <w:t xml:space="preserve"> apmērā par bezdarbnieka pabalsta minimālā apmēr</w:t>
            </w:r>
            <w:r>
              <w:rPr>
                <w:i/>
                <w:sz w:val="18"/>
                <w:szCs w:val="18"/>
                <w:lang w:eastAsia="lv-LV"/>
              </w:rPr>
              <w:t>ā</w:t>
            </w:r>
            <w:r w:rsidRPr="00FB2A30">
              <w:rPr>
                <w:i/>
                <w:sz w:val="18"/>
                <w:szCs w:val="18"/>
                <w:lang w:eastAsia="lv-LV"/>
              </w:rPr>
              <w:t xml:space="preserve"> saņēmējiem, nodrošinot 476 personām, par kurām veicamas iemaksas, vidēji mēnesī iemaksas vidējā apmēra mēnesī palielināšanos par 7,36 euro (no 10,48 euro līdz 17,84 euro);</w:t>
            </w:r>
          </w:p>
          <w:p w:rsidR="008854FD" w:rsidRPr="00FB2A30" w:rsidRDefault="008854FD" w:rsidP="00174760">
            <w:pPr>
              <w:spacing w:after="0"/>
              <w:ind w:firstLine="0"/>
              <w:rPr>
                <w:i/>
                <w:sz w:val="18"/>
                <w:szCs w:val="18"/>
                <w:lang w:eastAsia="lv-LV"/>
              </w:rPr>
            </w:pPr>
            <w:r w:rsidRPr="00FB2A30">
              <w:rPr>
                <w:i/>
                <w:sz w:val="18"/>
                <w:szCs w:val="18"/>
                <w:lang w:eastAsia="lv-LV"/>
              </w:rPr>
              <w:t>- minimālās atlīdzības par darbspēju zaudējumu  izmaksām 440 508 euro apmērā, nodrošinot 1 339 atlīdzības saņēmējiem vidēji mēnesī atlīdzības vidējā apmēra mēnesī palielināšanos par 27,42 euro (no 115,63 euro līdz 143,05 euro);</w:t>
            </w:r>
          </w:p>
          <w:p w:rsidR="008854FD" w:rsidRPr="00FB2A30" w:rsidRDefault="008854FD" w:rsidP="00174760">
            <w:pPr>
              <w:spacing w:after="0"/>
              <w:ind w:firstLine="0"/>
              <w:rPr>
                <w:i/>
                <w:sz w:val="18"/>
                <w:szCs w:val="18"/>
                <w:lang w:eastAsia="lv-LV"/>
              </w:rPr>
            </w:pPr>
            <w:r w:rsidRPr="00FB2A30">
              <w:rPr>
                <w:i/>
                <w:sz w:val="18"/>
                <w:szCs w:val="18"/>
                <w:lang w:eastAsia="lv-LV"/>
              </w:rPr>
              <w:t>- atlīdzības par ārstēšanās izdevumiem (maksimālā izmaksas apmērā)  izmaksām 40 473 euro apmērā (pārējie pabalsti), nodrošinot 3 pabalsta saņēmējiem vidēji mēnesī pabalsta vidējā apmēra mēnesī palielināšanos par 1 124,25 euro (no 1 600,75 euro līdz 2 725 euro);</w:t>
            </w:r>
          </w:p>
          <w:p w:rsidR="008854FD" w:rsidRPr="00FB2A30" w:rsidRDefault="008854FD" w:rsidP="00174760">
            <w:pPr>
              <w:spacing w:after="0"/>
              <w:ind w:firstLine="0"/>
              <w:rPr>
                <w:i/>
                <w:sz w:val="18"/>
                <w:szCs w:val="18"/>
                <w:lang w:eastAsia="lv-LV"/>
              </w:rPr>
            </w:pPr>
            <w:r w:rsidRPr="00FB2A30">
              <w:rPr>
                <w:i/>
                <w:sz w:val="18"/>
                <w:szCs w:val="18"/>
                <w:lang w:eastAsia="lv-LV"/>
              </w:rPr>
              <w:t xml:space="preserve">- slimības pabalsta (maksimālā izmaksas apmērā) izmaksām 151 632 euro apmērā, nodrošinot 41 saņēmējam vidēji mēnesī pabalsta vidējā </w:t>
            </w:r>
            <w:r w:rsidRPr="00FB2A30">
              <w:rPr>
                <w:i/>
                <w:sz w:val="18"/>
                <w:szCs w:val="18"/>
                <w:lang w:eastAsia="lv-LV"/>
              </w:rPr>
              <w:lastRenderedPageBreak/>
              <w:t>apmēra mēnesī palielināšanos par 308,20 euro (no 1 532,66  euro līdz 1 840,86 euro);</w:t>
            </w:r>
          </w:p>
          <w:p w:rsidR="008854FD" w:rsidRPr="00FB2A30" w:rsidRDefault="008854FD" w:rsidP="00174760">
            <w:pPr>
              <w:spacing w:after="0"/>
              <w:ind w:firstLine="0"/>
              <w:rPr>
                <w:i/>
                <w:sz w:val="18"/>
                <w:szCs w:val="18"/>
                <w:lang w:eastAsia="lv-LV"/>
              </w:rPr>
            </w:pPr>
            <w:r w:rsidRPr="00FB2A30">
              <w:rPr>
                <w:i/>
                <w:sz w:val="18"/>
                <w:szCs w:val="18"/>
                <w:lang w:eastAsia="lv-LV"/>
              </w:rPr>
              <w:t>- atlīdzības par darbspēju zaudējumu  (maksimālā izmaksas apmērā) izmaksām 258 617 euro apmērā, nodrošinot 90  atlīdzības saņēmējiem vidēji mēnesī atlīdzības vidējā apmēra mēnesī palielināšanos par 239,46 euro (no 1 573,16 euro līdz 1 812,62 euro);</w:t>
            </w:r>
          </w:p>
          <w:p w:rsidR="008854FD" w:rsidRPr="00FB2A30" w:rsidRDefault="008854FD" w:rsidP="00174760">
            <w:pPr>
              <w:spacing w:after="0"/>
              <w:ind w:firstLine="0"/>
              <w:rPr>
                <w:i/>
                <w:sz w:val="18"/>
                <w:szCs w:val="18"/>
                <w:lang w:eastAsia="lv-LV"/>
              </w:rPr>
            </w:pPr>
            <w:r w:rsidRPr="00FB2A30">
              <w:rPr>
                <w:i/>
                <w:sz w:val="18"/>
                <w:szCs w:val="18"/>
                <w:lang w:eastAsia="lv-LV"/>
              </w:rPr>
              <w:t>- apbedīšanas pabalsta minimālā apmērā sociāli apdrošinātas personas apgādībā bijuša ģimenes locekļa nāves gadījumā izmaksām 17 808 euro apmērā, nodrošinot 11 pabalsta saņēmējiem vidēji mēnesī pabalsta vidējā apmēra  mēnesī palielināšanos par 134,91 euro (no 192,09 euro līdz 327 euro);</w:t>
            </w:r>
          </w:p>
          <w:p w:rsidR="008854FD" w:rsidRPr="00FB2A30" w:rsidRDefault="008854FD" w:rsidP="00174760">
            <w:pPr>
              <w:spacing w:after="0"/>
              <w:ind w:firstLine="0"/>
              <w:rPr>
                <w:i/>
                <w:sz w:val="18"/>
                <w:szCs w:val="18"/>
                <w:lang w:eastAsia="lv-LV"/>
              </w:rPr>
            </w:pPr>
            <w:r w:rsidRPr="00FB2A30">
              <w:rPr>
                <w:i/>
                <w:sz w:val="18"/>
                <w:szCs w:val="18"/>
                <w:lang w:eastAsia="lv-LV"/>
              </w:rPr>
              <w:t>- darbā nodarītā kaitējuma atlīdzības minimālā apmērā izmaksām 414 525 euro, nodrošinot 666 minimālās darbā nodarītā kaitējuma atlīdzības saņēmējiem vidēji mēnesī atlīdzības vidējā apmēra mēnesī palielināšanos par 51,87 euro (no 80,58 euro līdz 132,45 euro).</w:t>
            </w:r>
          </w:p>
          <w:p w:rsidR="008854FD" w:rsidRPr="00FB2A30" w:rsidRDefault="008854FD" w:rsidP="00174760">
            <w:pPr>
              <w:spacing w:after="0"/>
              <w:ind w:firstLine="0"/>
              <w:rPr>
                <w:i/>
                <w:sz w:val="18"/>
                <w:szCs w:val="18"/>
                <w:lang w:eastAsia="lv-LV"/>
              </w:rPr>
            </w:pPr>
            <w:r w:rsidRPr="00FB2A30">
              <w:rPr>
                <w:i/>
                <w:sz w:val="18"/>
                <w:szCs w:val="18"/>
                <w:lang w:eastAsia="lv-LV"/>
              </w:rPr>
              <w:t>3. apakšpasākuma “Atbalsts bērniem apgādnieka nāves gadījumā” īstenošanai 4 905 451 euro apmērā, tai skaitā:</w:t>
            </w:r>
          </w:p>
          <w:p w:rsidR="008854FD" w:rsidRPr="00FB2A30" w:rsidRDefault="008854FD" w:rsidP="00174760">
            <w:pPr>
              <w:spacing w:after="0"/>
              <w:ind w:firstLine="0"/>
              <w:rPr>
                <w:i/>
                <w:sz w:val="18"/>
                <w:szCs w:val="18"/>
                <w:lang w:eastAsia="lv-LV"/>
              </w:rPr>
            </w:pPr>
            <w:r w:rsidRPr="00FB2A30">
              <w:rPr>
                <w:i/>
                <w:sz w:val="18"/>
                <w:szCs w:val="18"/>
                <w:lang w:eastAsia="lv-LV"/>
              </w:rPr>
              <w:t>- apgādnieka zaudējuma pensijas izmaksām 4 895 629 euro apmērā, nodrošinot 12 615 pensijas saņēmējiem vidēji mēnesī pensijas vidējā apmēra mēnesī palielināšanos par 32,34 euro (no 129,14 euro līdz 161,48 euro);</w:t>
            </w:r>
          </w:p>
          <w:p w:rsidR="008854FD" w:rsidRPr="00FB2A30" w:rsidRDefault="008854FD" w:rsidP="00174760">
            <w:pPr>
              <w:spacing w:after="0"/>
              <w:ind w:firstLine="0"/>
              <w:rPr>
                <w:i/>
                <w:sz w:val="18"/>
                <w:szCs w:val="18"/>
                <w:lang w:eastAsia="lv-LV"/>
              </w:rPr>
            </w:pPr>
            <w:r w:rsidRPr="00FB2A30">
              <w:rPr>
                <w:i/>
                <w:sz w:val="18"/>
                <w:szCs w:val="18"/>
                <w:lang w:eastAsia="lv-LV"/>
              </w:rPr>
              <w:t>- minimālās atlīdzības par apgādnieka zaudējumu izmaksām 9 822 euro apmērā, nodrošinot 26  atlīdzības saņēmējiem vidēji mēnesī atlīdzības vidējā apmēra mēnesī palielināšanos par 31,48 euro (no 131,52 euro līdz 163 euro).</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center"/>
              <w:rPr>
                <w:iCs/>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iCs/>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iCs/>
                <w:sz w:val="18"/>
                <w:szCs w:val="18"/>
              </w:rPr>
            </w:pP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right"/>
              <w:rPr>
                <w:i/>
                <w:sz w:val="18"/>
                <w:szCs w:val="18"/>
              </w:rPr>
            </w:pPr>
            <w:r w:rsidRPr="00FB2A30">
              <w:rPr>
                <w:iCs/>
                <w:sz w:val="18"/>
                <w:szCs w:val="18"/>
              </w:rPr>
              <w:t>2 009 616</w:t>
            </w:r>
          </w:p>
        </w:tc>
        <w:tc>
          <w:tcPr>
            <w:tcW w:w="1277" w:type="dxa"/>
            <w:shd w:val="clear" w:color="auto" w:fill="F2F2F2"/>
          </w:tcPr>
          <w:p w:rsidR="008854FD" w:rsidRPr="00FB2A30" w:rsidRDefault="008854FD" w:rsidP="00174760">
            <w:pPr>
              <w:spacing w:after="0"/>
              <w:ind w:firstLine="0"/>
              <w:jc w:val="right"/>
              <w:rPr>
                <w:sz w:val="18"/>
                <w:szCs w:val="18"/>
                <w:lang w:eastAsia="lv-LV"/>
              </w:rPr>
            </w:pPr>
            <w:r w:rsidRPr="00FB2A30">
              <w:rPr>
                <w:iCs/>
                <w:sz w:val="18"/>
                <w:szCs w:val="18"/>
              </w:rPr>
              <w:t>1 186 220</w:t>
            </w:r>
          </w:p>
        </w:tc>
        <w:tc>
          <w:tcPr>
            <w:tcW w:w="1277" w:type="dxa"/>
            <w:shd w:val="clear" w:color="auto" w:fill="F2F2F2"/>
          </w:tcPr>
          <w:p w:rsidR="008854FD" w:rsidRPr="00FB2A30" w:rsidRDefault="008854FD" w:rsidP="00174760">
            <w:pPr>
              <w:spacing w:after="0"/>
              <w:ind w:firstLine="0"/>
              <w:jc w:val="right"/>
              <w:rPr>
                <w:i/>
                <w:sz w:val="18"/>
                <w:szCs w:val="18"/>
              </w:rPr>
            </w:pPr>
            <w:r w:rsidRPr="00FB2A30">
              <w:rPr>
                <w:iCs/>
                <w:sz w:val="18"/>
                <w:szCs w:val="18"/>
              </w:rPr>
              <w:t>-823 396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1.Samazinājums valsts iemaksām pensiju apdrošināšanai par personām, kuras kopj bērnu līdz 1,5 gadu vecumam, saistībā ar </w:t>
            </w:r>
            <w:r w:rsidRPr="00FB2A30">
              <w:rPr>
                <w:bCs/>
                <w:i/>
                <w:sz w:val="18"/>
              </w:rPr>
              <w:t>personu, par kurām tiek veiktas valsts iemaksas, skaita samazināšanos par 1 000 personām vidēji mēnesī</w:t>
            </w:r>
            <w:r w:rsidRPr="00FB2A30">
              <w:rPr>
                <w:i/>
                <w:sz w:val="18"/>
                <w:szCs w:val="18"/>
                <w:lang w:eastAsia="lv-LV"/>
              </w:rPr>
              <w:t xml:space="preserve"> (</w:t>
            </w:r>
            <w:r w:rsidRPr="00FB2A30">
              <w:rPr>
                <w:bCs/>
                <w:i/>
                <w:sz w:val="18"/>
              </w:rPr>
              <w:t>no 5 000 personām līdz 4 000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410 400</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-410 400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2.Samazinājums valsts iemaksām apdrošināšanai bezdarba gadījumā par personām, kuras kopj bērnu līdz 1,5 gadu vecumam, saistībā ar </w:t>
            </w:r>
            <w:r w:rsidRPr="00FB2A30">
              <w:rPr>
                <w:bCs/>
                <w:i/>
                <w:sz w:val="18"/>
              </w:rPr>
              <w:t>personu, par kurām tiek veiktas valsts iemaksas, skaita samazināšanos par 1 000 personām vidēji mēnesī</w:t>
            </w:r>
            <w:r w:rsidRPr="00FB2A30">
              <w:rPr>
                <w:i/>
                <w:sz w:val="18"/>
                <w:szCs w:val="18"/>
                <w:lang w:eastAsia="lv-LV"/>
              </w:rPr>
              <w:t xml:space="preserve"> (</w:t>
            </w:r>
            <w:r w:rsidRPr="00FB2A30">
              <w:rPr>
                <w:bCs/>
                <w:i/>
                <w:sz w:val="18"/>
              </w:rPr>
              <w:t>no 5 000 personām līdz 4 000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37 680</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-37 680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3.Samazinājums valsts iemaksām invaliditātes apdrošināšanai par personām, kuras kopj bērnu līdz 1,5 gadu vecumam, saistībā ar </w:t>
            </w:r>
            <w:r w:rsidRPr="00FB2A30">
              <w:rPr>
                <w:bCs/>
                <w:i/>
                <w:sz w:val="18"/>
              </w:rPr>
              <w:t>personu, par kurām tiek veiktas valsts iemaksas, skaita samazināšanos par 1 000 personām vidēji mēnesī</w:t>
            </w:r>
            <w:r w:rsidRPr="00FB2A30">
              <w:rPr>
                <w:i/>
                <w:sz w:val="18"/>
                <w:szCs w:val="18"/>
                <w:lang w:eastAsia="lv-LV"/>
              </w:rPr>
              <w:t xml:space="preserve"> (</w:t>
            </w:r>
            <w:r w:rsidRPr="00FB2A30">
              <w:rPr>
                <w:bCs/>
                <w:i/>
                <w:sz w:val="18"/>
              </w:rPr>
              <w:t>no 5 000 personām līdz 4 000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45 720</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-45 720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4.Samazinājums valsts iemaksām pensiju apdrošināšanai par personām, </w:t>
            </w:r>
            <w:r w:rsidRPr="00FB2A30">
              <w:rPr>
                <w:bCs/>
                <w:i/>
                <w:sz w:val="18"/>
              </w:rPr>
              <w:t xml:space="preserve">kuras saņem atlīdzību par adoptējamā bērna aprūpi, saistībā ar personu, par kurām tiek veiktas valsts iemaksas, </w:t>
            </w:r>
            <w:r w:rsidRPr="00FB2A30">
              <w:rPr>
                <w:i/>
                <w:sz w:val="18"/>
                <w:szCs w:val="18"/>
                <w:lang w:eastAsia="lv-LV"/>
              </w:rPr>
              <w:t>skaita samazināšanos par 5 personām vidēji mēnesī (no 15 personām līdz 10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2 052</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-2 052</w:t>
            </w:r>
          </w:p>
        </w:tc>
      </w:tr>
      <w:tr w:rsidR="008854FD" w:rsidRPr="00FB2A30" w:rsidTr="00174760">
        <w:trPr>
          <w:trHeight w:val="142"/>
          <w:jc w:val="center"/>
        </w:trPr>
        <w:tc>
          <w:tcPr>
            <w:tcW w:w="5241"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xml:space="preserve">5.Samazinājums valsts iemaksām apdrošināšanai bezdarba gadījumā par personām, </w:t>
            </w:r>
            <w:r w:rsidRPr="00FB2A30">
              <w:rPr>
                <w:bCs/>
                <w:i/>
                <w:sz w:val="18"/>
              </w:rPr>
              <w:t xml:space="preserve">kuras saņem atlīdzību par adoptējamā bērna aprūpi, saistībā ar personu, par kurām tiek veiktas valsts iemaksas, </w:t>
            </w:r>
            <w:r w:rsidRPr="00FB2A30">
              <w:rPr>
                <w:i/>
                <w:sz w:val="18"/>
                <w:szCs w:val="18"/>
                <w:lang w:eastAsia="lv-LV"/>
              </w:rPr>
              <w:t>skaita samazināšanos par 5 personām vidēji mēnesī (no 15 personām līdz 10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188</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-188</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6.Samazinājums valsts iemaksām apdrošināšanai invaliditātes gadījumā par personām, </w:t>
            </w:r>
            <w:r w:rsidRPr="00FB2A30">
              <w:rPr>
                <w:bCs/>
                <w:i/>
                <w:sz w:val="18"/>
              </w:rPr>
              <w:t xml:space="preserve">kuras saņem atlīdzību par adoptējamā bērna aprūpi, saistībā ar personu, par kurām tiek veiktas valsts iemaksas, </w:t>
            </w:r>
            <w:r w:rsidRPr="00FB2A30">
              <w:rPr>
                <w:i/>
                <w:sz w:val="18"/>
                <w:szCs w:val="18"/>
                <w:lang w:eastAsia="lv-LV"/>
              </w:rPr>
              <w:t>skaita samazināšanos par 5 personām vidēji mēnesī (no 15 personām līdz 10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229</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-229</w:t>
            </w:r>
          </w:p>
        </w:tc>
      </w:tr>
      <w:tr w:rsidR="008854FD" w:rsidRPr="00FB2A30" w:rsidTr="00174760">
        <w:trPr>
          <w:trHeight w:val="142"/>
          <w:jc w:val="center"/>
        </w:trPr>
        <w:tc>
          <w:tcPr>
            <w:tcW w:w="5241" w:type="dxa"/>
          </w:tcPr>
          <w:p w:rsidR="008854FD" w:rsidRPr="00FB2A30" w:rsidRDefault="008854FD" w:rsidP="00174760">
            <w:pPr>
              <w:tabs>
                <w:tab w:val="left" w:pos="174"/>
              </w:tabs>
              <w:spacing w:after="0"/>
              <w:ind w:firstLine="0"/>
              <w:rPr>
                <w:i/>
                <w:sz w:val="18"/>
                <w:szCs w:val="18"/>
                <w:lang w:eastAsia="lv-LV"/>
              </w:rPr>
            </w:pPr>
            <w:r w:rsidRPr="00FB2A30">
              <w:rPr>
                <w:i/>
                <w:sz w:val="18"/>
                <w:szCs w:val="18"/>
                <w:lang w:eastAsia="lv-LV"/>
              </w:rPr>
              <w:t xml:space="preserve">7.Samazinājums valsts iemaksām pensiju apdrošināšanai par personām, kuras </w:t>
            </w:r>
            <w:r w:rsidRPr="00FB2A30">
              <w:rPr>
                <w:bCs/>
                <w:i/>
                <w:sz w:val="18"/>
              </w:rPr>
              <w:t>veic algotos pagaidu sabiedriskos darbus, saistībā ar</w:t>
            </w:r>
            <w:r w:rsidRPr="00FB2A30">
              <w:rPr>
                <w:i/>
                <w:sz w:val="18"/>
                <w:szCs w:val="18"/>
                <w:lang w:eastAsia="lv-LV"/>
              </w:rPr>
              <w:t xml:space="preserve"> </w:t>
            </w:r>
            <w:r w:rsidRPr="00FB2A30">
              <w:rPr>
                <w:bCs/>
                <w:i/>
                <w:sz w:val="18"/>
              </w:rPr>
              <w:t>personu, par kurām tiek veiktas valsts iemaksas, skaita samazināšanos par 110 personām vidēji mēnesī</w:t>
            </w:r>
            <w:r w:rsidRPr="00FB2A30">
              <w:rPr>
                <w:i/>
                <w:sz w:val="18"/>
                <w:szCs w:val="18"/>
                <w:lang w:eastAsia="lv-LV"/>
              </w:rPr>
              <w:t xml:space="preserve"> (</w:t>
            </w:r>
            <w:r w:rsidRPr="00FB2A30">
              <w:rPr>
                <w:bCs/>
                <w:i/>
                <w:sz w:val="18"/>
              </w:rPr>
              <w:t>no 2 360 personām līdz 2 250 personām) un iemaksas vidējā apmēra mēnesī samazināšanos par 0,58 euro (no 12,99 euro līdz 12,41 euro)</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32 807</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-32 807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8.Samazinājums valsts iemaksām pensiju apdrošināšanai</w:t>
            </w:r>
            <w:r w:rsidRPr="00FB2A30">
              <w:rPr>
                <w:bCs/>
                <w:i/>
                <w:sz w:val="18"/>
              </w:rPr>
              <w:t xml:space="preserve"> </w:t>
            </w:r>
            <w:r w:rsidRPr="00FB2A30">
              <w:rPr>
                <w:i/>
                <w:sz w:val="18"/>
                <w:szCs w:val="18"/>
                <w:lang w:eastAsia="lv-LV"/>
              </w:rPr>
              <w:t xml:space="preserve">par personām, kuras saņem atlīdzību par audžuģimenes pienākumu pildīšanu, </w:t>
            </w:r>
            <w:r w:rsidRPr="00FB2A30">
              <w:rPr>
                <w:bCs/>
                <w:i/>
                <w:sz w:val="18"/>
              </w:rPr>
              <w:t xml:space="preserve">saistībā ar personu, par kurām tiek veiktas iemaksas, </w:t>
            </w:r>
            <w:r w:rsidRPr="00FB2A30">
              <w:rPr>
                <w:i/>
                <w:sz w:val="18"/>
                <w:szCs w:val="18"/>
                <w:lang w:eastAsia="lv-LV"/>
              </w:rPr>
              <w:t>skaita samazināšanos par 10 personām vidēji mēnesī (no 210 personām līdz 200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4 104</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-4 104</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 xml:space="preserve">9.Samazinājums valsts iemaksām apdrošināšanai bezdarba gadījumā par personām, kuras saņem atlīdzību par audžuģimenes pienākumu pildīšanu, </w:t>
            </w:r>
            <w:r w:rsidRPr="00FB2A30">
              <w:rPr>
                <w:bCs/>
                <w:i/>
                <w:sz w:val="18"/>
              </w:rPr>
              <w:t xml:space="preserve">saistībā ar personu, par kurām tiek veiktas iemaksas, </w:t>
            </w:r>
            <w:r w:rsidRPr="00FB2A30">
              <w:rPr>
                <w:i/>
                <w:sz w:val="18"/>
                <w:szCs w:val="18"/>
                <w:lang w:eastAsia="lv-LV"/>
              </w:rPr>
              <w:t>skaita samazināšanos par 10 personām vidēji mēnesī (no 210 personām līdz 200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377</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-377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10.Samazinājums valsts iemaksām apdrošināšanai</w:t>
            </w:r>
            <w:r w:rsidRPr="00FB2A30">
              <w:rPr>
                <w:bCs/>
                <w:i/>
                <w:sz w:val="18"/>
              </w:rPr>
              <w:t xml:space="preserve"> </w:t>
            </w:r>
            <w:r w:rsidRPr="00FB2A30">
              <w:rPr>
                <w:i/>
                <w:sz w:val="18"/>
                <w:szCs w:val="18"/>
                <w:lang w:eastAsia="lv-LV"/>
              </w:rPr>
              <w:t xml:space="preserve">invaliditātes gadījumā </w:t>
            </w:r>
            <w:r w:rsidRPr="00FB2A30">
              <w:rPr>
                <w:bCs/>
                <w:i/>
                <w:sz w:val="18"/>
              </w:rPr>
              <w:t>par personām, kuras</w:t>
            </w:r>
            <w:r w:rsidRPr="00FB2A30">
              <w:rPr>
                <w:i/>
                <w:sz w:val="18"/>
                <w:szCs w:val="18"/>
                <w:lang w:eastAsia="lv-LV"/>
              </w:rPr>
              <w:t xml:space="preserve"> saņem atlīdzību par audžuģimenes pienākumu pildīšanu, s</w:t>
            </w:r>
            <w:r w:rsidRPr="00FB2A30">
              <w:rPr>
                <w:bCs/>
                <w:i/>
                <w:sz w:val="18"/>
              </w:rPr>
              <w:t xml:space="preserve">aistībā ar personu, par kurām tiek veiktas iemaksas, </w:t>
            </w:r>
            <w:r w:rsidRPr="00FB2A30">
              <w:rPr>
                <w:i/>
                <w:sz w:val="18"/>
                <w:szCs w:val="18"/>
                <w:lang w:eastAsia="lv-LV"/>
              </w:rPr>
              <w:t>skaita samazināšanos par 10 personām vidēji mēnesī (no 210 personām līdz 200 personām)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457</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-457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11.Palielinājums valsts iemaksām pensiju apdrošināšanai par personām, kuras saņem bērna ar invaliditāti kopšanas pabalstu, </w:t>
            </w:r>
            <w:r w:rsidRPr="00FB2A30">
              <w:rPr>
                <w:bCs/>
                <w:i/>
                <w:sz w:val="18"/>
              </w:rPr>
              <w:t xml:space="preserve">saistībā ar personu, par kurām tiek veiktas iemaksas, </w:t>
            </w:r>
            <w:r w:rsidRPr="00FB2A30">
              <w:rPr>
                <w:i/>
                <w:sz w:val="18"/>
                <w:szCs w:val="18"/>
                <w:lang w:eastAsia="lv-LV"/>
              </w:rPr>
              <w:t>skaita palielināšanos par 50 personām vidēji mēnesī (no 700 personām līdz 750 personām)</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8 538</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8 538</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12.Samazinājums valsts budžeta dotācijai piemaksas apgādnieka zaud</w:t>
            </w:r>
            <w:r>
              <w:rPr>
                <w:i/>
                <w:sz w:val="18"/>
                <w:szCs w:val="18"/>
                <w:lang w:eastAsia="lv-LV"/>
              </w:rPr>
              <w:t>ējuma gadījumā pensiju izmaksām</w:t>
            </w:r>
            <w:r w:rsidRPr="00FB2A30">
              <w:rPr>
                <w:i/>
                <w:sz w:val="18"/>
                <w:szCs w:val="18"/>
                <w:lang w:eastAsia="lv-LV"/>
              </w:rPr>
              <w:t xml:space="preserve"> saistībā ar pabalsta vidējā apmēra mēnesī samazināšanos par 1,03 euro (no 64,94 euro līdz 63,91 euro) un saņēmēju skaita samazināšanos  par 538 personām vidēji mēnesī (no 10 189 personām līdz 9 651 personai)</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538 923</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-538 923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13.Valsts budžeta dotācija piemaksām pie politiski represēto personu pensijām:</w:t>
            </w:r>
          </w:p>
          <w:p w:rsidR="008854FD" w:rsidRPr="00FB2A30" w:rsidRDefault="008854FD" w:rsidP="00174760">
            <w:pPr>
              <w:spacing w:after="0"/>
              <w:ind w:firstLine="0"/>
              <w:rPr>
                <w:i/>
                <w:sz w:val="18"/>
                <w:szCs w:val="18"/>
                <w:lang w:eastAsia="lv-LV"/>
              </w:rPr>
            </w:pPr>
            <w:r w:rsidRPr="00FB2A30">
              <w:rPr>
                <w:bCs/>
                <w:i/>
                <w:sz w:val="18"/>
              </w:rPr>
              <w:t>- palielinājums saistībā ar piemaksas vidējā apmēra mēnesī palielināšanos par 8,82 euro (no 126,46 euro līdz 135,28 euro).</w:t>
            </w:r>
            <w:r w:rsidRPr="00FB2A30">
              <w:rPr>
                <w:i/>
                <w:sz w:val="18"/>
                <w:szCs w:val="18"/>
                <w:lang w:eastAsia="lv-LV"/>
              </w:rPr>
              <w:t xml:space="preserve"> Plānoti izdevumi 2020. gada pensiju indeksācijai 2021. gadā 527 922 euro;</w:t>
            </w:r>
          </w:p>
          <w:p w:rsidR="008854FD" w:rsidRPr="00FB2A30" w:rsidRDefault="008854FD" w:rsidP="00174760">
            <w:pPr>
              <w:tabs>
                <w:tab w:val="left" w:pos="174"/>
              </w:tabs>
              <w:spacing w:after="0"/>
              <w:ind w:firstLine="0"/>
              <w:rPr>
                <w:i/>
                <w:sz w:val="18"/>
                <w:szCs w:val="18"/>
                <w:lang w:eastAsia="lv-LV"/>
              </w:rPr>
            </w:pPr>
            <w:r w:rsidRPr="00FB2A30">
              <w:rPr>
                <w:i/>
                <w:sz w:val="18"/>
                <w:szCs w:val="18"/>
                <w:lang w:eastAsia="lv-LV"/>
              </w:rPr>
              <w:t xml:space="preserve">- samazinājums saistībā ar saņēmēju </w:t>
            </w:r>
            <w:r w:rsidRPr="00FB2A30">
              <w:rPr>
                <w:bCs/>
                <w:i/>
                <w:sz w:val="18"/>
              </w:rPr>
              <w:t>skaita samazināšanos par 577 personām vidēji mēnesī</w:t>
            </w:r>
            <w:r w:rsidRPr="00FB2A30">
              <w:rPr>
                <w:i/>
                <w:sz w:val="18"/>
                <w:szCs w:val="18"/>
                <w:lang w:eastAsia="lv-LV"/>
              </w:rPr>
              <w:t xml:space="preserve"> (</w:t>
            </w:r>
            <w:r w:rsidRPr="00FB2A30">
              <w:rPr>
                <w:bCs/>
                <w:i/>
                <w:sz w:val="18"/>
              </w:rPr>
              <w:t xml:space="preserve">no 11 127 personām līdz 10 550 personām) </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936 679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1 177 682</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241 003</w:t>
            </w:r>
          </w:p>
        </w:tc>
      </w:tr>
    </w:tbl>
    <w:p w:rsidR="008854FD" w:rsidRPr="00FB2A30" w:rsidRDefault="008854FD" w:rsidP="00471D43">
      <w:pPr>
        <w:widowControl w:val="0"/>
        <w:spacing w:before="240" w:after="240"/>
        <w:ind w:firstLine="0"/>
        <w:jc w:val="center"/>
        <w:rPr>
          <w:b/>
          <w:lang w:val="en-US"/>
        </w:rPr>
      </w:pPr>
      <w:r w:rsidRPr="00FB2A30">
        <w:rPr>
          <w:b/>
          <w:lang w:val="en-US"/>
        </w:rPr>
        <w:t>05.00.00 Valsts sociālie pakalpojumi</w:t>
      </w:r>
    </w:p>
    <w:p w:rsidR="008854FD" w:rsidRPr="00FB2A30" w:rsidRDefault="008854FD" w:rsidP="00471D43">
      <w:pPr>
        <w:spacing w:before="240" w:after="240"/>
        <w:ind w:firstLine="0"/>
        <w:jc w:val="center"/>
        <w:rPr>
          <w:b/>
          <w:lang w:eastAsia="lv-LV"/>
        </w:rPr>
      </w:pPr>
      <w:r w:rsidRPr="00FB2A30">
        <w:rPr>
          <w:b/>
          <w:lang w:eastAsia="lv-LV"/>
        </w:rPr>
        <w:t>Finansiālie rādītāji no 2019. līdz 2023. gadam</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8854FD" w:rsidRPr="00FB2A30" w:rsidTr="00174760">
        <w:trPr>
          <w:trHeight w:val="283"/>
          <w:tblHeader/>
          <w:jc w:val="right"/>
        </w:trPr>
        <w:tc>
          <w:tcPr>
            <w:tcW w:w="1872" w:type="pct"/>
            <w:vAlign w:val="center"/>
          </w:tcPr>
          <w:p w:rsidR="008854FD" w:rsidRPr="00FB2A30" w:rsidRDefault="008854FD" w:rsidP="00174760">
            <w:pPr>
              <w:spacing w:after="0"/>
              <w:ind w:firstLine="0"/>
              <w:jc w:val="center"/>
              <w:rPr>
                <w:sz w:val="18"/>
              </w:rPr>
            </w:pPr>
          </w:p>
        </w:tc>
        <w:tc>
          <w:tcPr>
            <w:tcW w:w="626" w:type="pct"/>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626" w:type="pct"/>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626"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626"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624" w:type="pct"/>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04"/>
          <w:jc w:val="right"/>
        </w:trPr>
        <w:tc>
          <w:tcPr>
            <w:tcW w:w="1872" w:type="pct"/>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89 457 479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91 947 711</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105 356 806</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117 344 925</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118 932 042</w:t>
            </w:r>
          </w:p>
        </w:tc>
      </w:tr>
      <w:tr w:rsidR="008854FD" w:rsidRPr="00FB2A30" w:rsidTr="00174760">
        <w:trPr>
          <w:trHeight w:val="283"/>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626" w:type="pct"/>
          </w:tcPr>
          <w:p w:rsidR="008854FD" w:rsidRPr="00FB2A30" w:rsidRDefault="008854FD" w:rsidP="00174760">
            <w:pPr>
              <w:spacing w:after="0"/>
              <w:ind w:firstLine="0"/>
              <w:jc w:val="center"/>
              <w:rPr>
                <w:sz w:val="18"/>
              </w:rPr>
            </w:pPr>
            <w:r w:rsidRPr="00FB2A30">
              <w:rPr>
                <w:b/>
                <w:bCs/>
                <w:sz w:val="18"/>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2 490 232</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13 409 095</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11 988 119</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1 587 117</w:t>
            </w:r>
          </w:p>
        </w:tc>
      </w:tr>
      <w:tr w:rsidR="008854FD" w:rsidRPr="00FB2A30" w:rsidTr="00174760">
        <w:trPr>
          <w:trHeight w:val="283"/>
          <w:jc w:val="right"/>
        </w:trPr>
        <w:tc>
          <w:tcPr>
            <w:tcW w:w="1872" w:type="pct"/>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626" w:type="pct"/>
          </w:tcPr>
          <w:p w:rsidR="008854FD" w:rsidRPr="00FB2A30" w:rsidRDefault="008854FD" w:rsidP="00174760">
            <w:pPr>
              <w:spacing w:after="0"/>
              <w:ind w:firstLine="0"/>
              <w:jc w:val="center"/>
              <w:rPr>
                <w:sz w:val="18"/>
              </w:rPr>
            </w:pPr>
            <w:r w:rsidRPr="00FB2A30">
              <w:rPr>
                <w:b/>
                <w:bCs/>
                <w:sz w:val="18"/>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2,8</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14,6</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11,4</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1,4</w:t>
            </w:r>
          </w:p>
        </w:tc>
      </w:tr>
      <w:tr w:rsidR="008854FD" w:rsidRPr="00FB2A30" w:rsidTr="00174760">
        <w:trPr>
          <w:trHeight w:val="142"/>
          <w:jc w:val="right"/>
        </w:trPr>
        <w:tc>
          <w:tcPr>
            <w:tcW w:w="1872" w:type="pct"/>
          </w:tcPr>
          <w:p w:rsidR="008854FD" w:rsidRPr="00FB2A30" w:rsidRDefault="008854FD" w:rsidP="00174760">
            <w:pPr>
              <w:spacing w:after="0"/>
              <w:ind w:firstLine="0"/>
              <w:rPr>
                <w:sz w:val="18"/>
                <w:szCs w:val="18"/>
                <w:lang w:eastAsia="lv-LV"/>
              </w:rPr>
            </w:pPr>
            <w:r w:rsidRPr="00FB2A30">
              <w:rPr>
                <w:sz w:val="18"/>
                <w:szCs w:val="18"/>
              </w:rPr>
              <w:t xml:space="preserve">Atlīdzība, </w:t>
            </w:r>
            <w:r w:rsidRPr="00FB2A30">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38 279 426</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40 814 117</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42 418 566</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42 430 374</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42 391 940</w:t>
            </w:r>
          </w:p>
        </w:tc>
      </w:tr>
      <w:tr w:rsidR="008854FD" w:rsidRPr="00FB2A30" w:rsidTr="00174760">
        <w:trPr>
          <w:trHeight w:val="283"/>
          <w:jc w:val="right"/>
        </w:trPr>
        <w:tc>
          <w:tcPr>
            <w:tcW w:w="1872" w:type="pct"/>
          </w:tcPr>
          <w:p w:rsidR="008854FD" w:rsidRPr="00FB2A30" w:rsidRDefault="008854FD" w:rsidP="00174760">
            <w:pPr>
              <w:spacing w:after="0"/>
              <w:ind w:firstLine="0"/>
              <w:rPr>
                <w:sz w:val="18"/>
                <w:szCs w:val="18"/>
                <w:lang w:eastAsia="lv-LV"/>
              </w:rPr>
            </w:pPr>
            <w:r w:rsidRPr="00FB2A30">
              <w:rPr>
                <w:sz w:val="18"/>
                <w:szCs w:val="18"/>
              </w:rPr>
              <w:t>Vidējais amata vietu skaits gadā, neskaitot pedagogu amata vietas</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3 130,9</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3 370,7</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3 256,7</w:t>
            </w:r>
          </w:p>
        </w:tc>
        <w:tc>
          <w:tcPr>
            <w:tcW w:w="626" w:type="pct"/>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3 256,7</w:t>
            </w:r>
          </w:p>
        </w:tc>
        <w:tc>
          <w:tcPr>
            <w:tcW w:w="624" w:type="pct"/>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3 256,7</w:t>
            </w:r>
          </w:p>
        </w:tc>
      </w:tr>
      <w:tr w:rsidR="008854FD" w:rsidRPr="00FB2A30" w:rsidTr="00174760">
        <w:trPr>
          <w:trHeight w:val="283"/>
          <w:jc w:val="right"/>
        </w:trPr>
        <w:tc>
          <w:tcPr>
            <w:tcW w:w="1872" w:type="pct"/>
          </w:tcPr>
          <w:p w:rsidR="008854FD" w:rsidRPr="00FB2A30" w:rsidRDefault="008854FD" w:rsidP="00174760">
            <w:pPr>
              <w:spacing w:after="0"/>
              <w:ind w:firstLine="0"/>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neskaitot pedagogu amata vietas, </w:t>
            </w:r>
            <w:r w:rsidRPr="00FB2A30">
              <w:rPr>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1 000,3</w:t>
            </w:r>
          </w:p>
        </w:tc>
        <w:tc>
          <w:tcPr>
            <w:tcW w:w="626" w:type="pct"/>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990,3</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1 064,6</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1 064,6</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1 063,7</w:t>
            </w:r>
          </w:p>
        </w:tc>
      </w:tr>
      <w:tr w:rsidR="008854FD" w:rsidRPr="00FB2A30" w:rsidTr="00174760">
        <w:trPr>
          <w:trHeight w:val="567"/>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105 609</w:t>
            </w:r>
          </w:p>
        </w:tc>
        <w:tc>
          <w:tcPr>
            <w:tcW w:w="626" w:type="pct"/>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124 847</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96 697</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96 697</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94 102</w:t>
            </w:r>
          </w:p>
        </w:tc>
      </w:tr>
      <w:tr w:rsidR="008854FD" w:rsidRPr="00FB2A30" w:rsidTr="00174760">
        <w:trPr>
          <w:trHeight w:val="142"/>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40,3</w:t>
            </w:r>
          </w:p>
        </w:tc>
        <w:tc>
          <w:tcPr>
            <w:tcW w:w="626" w:type="pct"/>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43,4</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43,4</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43,4</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43,4</w:t>
            </w:r>
          </w:p>
        </w:tc>
      </w:tr>
      <w:tr w:rsidR="008854FD" w:rsidRPr="00FB2A30" w:rsidTr="00174760">
        <w:trPr>
          <w:trHeight w:val="283"/>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Vidējā atlīdzība pedagogu darba slodzei (mēnesī), </w:t>
            </w:r>
            <w:r w:rsidRPr="00FB2A30">
              <w:rPr>
                <w:i/>
                <w:sz w:val="18"/>
                <w:szCs w:val="18"/>
              </w:rPr>
              <w:t>euro</w:t>
            </w:r>
          </w:p>
        </w:tc>
        <w:tc>
          <w:tcPr>
            <w:tcW w:w="626"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1 222,7</w:t>
            </w:r>
          </w:p>
        </w:tc>
        <w:tc>
          <w:tcPr>
            <w:tcW w:w="626" w:type="pct"/>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1 214,9</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1 376,1</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1 398,7</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1 398,7</w:t>
            </w:r>
          </w:p>
        </w:tc>
      </w:tr>
      <w:tr w:rsidR="008854FD" w:rsidRPr="00FB2A30" w:rsidTr="00174760">
        <w:trPr>
          <w:trHeight w:val="142"/>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41</w:t>
            </w:r>
          </w:p>
        </w:tc>
        <w:tc>
          <w:tcPr>
            <w:tcW w:w="626" w:type="pct"/>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44</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44</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44</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44</w:t>
            </w:r>
          </w:p>
        </w:tc>
      </w:tr>
      <w:tr w:rsidR="008854FD" w:rsidRPr="00FB2A30" w:rsidTr="00174760">
        <w:trPr>
          <w:trHeight w:val="283"/>
          <w:jc w:val="right"/>
        </w:trPr>
        <w:tc>
          <w:tcPr>
            <w:tcW w:w="1872" w:type="pct"/>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Vidējā atlīdzība pedagogu amata vietai (mēnesī), </w:t>
            </w:r>
            <w:r w:rsidRPr="00FB2A30">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1 201,8</w:t>
            </w:r>
          </w:p>
        </w:tc>
        <w:tc>
          <w:tcPr>
            <w:tcW w:w="626" w:type="pct"/>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1 198,3</w:t>
            </w:r>
          </w:p>
        </w:tc>
        <w:tc>
          <w:tcPr>
            <w:tcW w:w="626" w:type="pct"/>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1 357,3</w:t>
            </w:r>
          </w:p>
        </w:tc>
        <w:tc>
          <w:tcPr>
            <w:tcW w:w="626"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1 379,7</w:t>
            </w:r>
          </w:p>
        </w:tc>
        <w:tc>
          <w:tcPr>
            <w:tcW w:w="624" w:type="pct"/>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1 379,7</w:t>
            </w:r>
          </w:p>
        </w:tc>
      </w:tr>
    </w:tbl>
    <w:p w:rsidR="008854FD" w:rsidRPr="00FB2A30" w:rsidRDefault="008854FD" w:rsidP="00471D43">
      <w:pPr>
        <w:pStyle w:val="Tabuluvirsraksti"/>
        <w:spacing w:before="240" w:after="240"/>
        <w:rPr>
          <w:b/>
          <w:lang w:val="en-US"/>
        </w:rPr>
      </w:pPr>
      <w:r w:rsidRPr="00FB2A30">
        <w:rPr>
          <w:b/>
          <w:lang w:val="en-US"/>
        </w:rPr>
        <w:t xml:space="preserve">05.01.00 </w:t>
      </w:r>
      <w:r w:rsidRPr="00FB2A30">
        <w:rPr>
          <w:b/>
        </w:rPr>
        <w:t>Sociālās rehabilitācijas valsts programmas</w:t>
      </w:r>
    </w:p>
    <w:p w:rsidR="008854FD" w:rsidRPr="00FB2A30" w:rsidRDefault="008854FD" w:rsidP="008854FD">
      <w:pPr>
        <w:ind w:firstLine="0"/>
        <w:jc w:val="left"/>
        <w:rPr>
          <w:u w:val="single"/>
        </w:rPr>
      </w:pPr>
      <w:r w:rsidRPr="00FB2A30">
        <w:rPr>
          <w:u w:val="single"/>
        </w:rPr>
        <w:t>Apakšprogrammas mērķis:</w:t>
      </w:r>
    </w:p>
    <w:p w:rsidR="008854FD" w:rsidRPr="00FB2A30" w:rsidRDefault="008854FD" w:rsidP="008854FD">
      <w:r w:rsidRPr="00FB2A30">
        <w:tab/>
        <w:t>sniegt sociālās rehabilitācijas un citus sociālos pakalpojumus sociāli mazāk aizsargātām personu grupām.</w:t>
      </w:r>
    </w:p>
    <w:p w:rsidR="00467464" w:rsidRDefault="00467464" w:rsidP="008854FD">
      <w:pPr>
        <w:spacing w:before="120"/>
        <w:ind w:firstLine="0"/>
        <w:jc w:val="left"/>
        <w:rPr>
          <w:u w:val="single"/>
        </w:rPr>
      </w:pPr>
    </w:p>
    <w:p w:rsidR="008854FD" w:rsidRPr="00FB2A30" w:rsidRDefault="008854FD" w:rsidP="008854FD">
      <w:pPr>
        <w:spacing w:before="120"/>
        <w:ind w:firstLine="0"/>
        <w:jc w:val="left"/>
        <w:rPr>
          <w:u w:val="single"/>
        </w:rPr>
      </w:pPr>
      <w:r w:rsidRPr="00FB2A30">
        <w:rPr>
          <w:u w:val="single"/>
        </w:rPr>
        <w:lastRenderedPageBreak/>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
        <w:gridCol w:w="1296"/>
        <w:gridCol w:w="1515"/>
        <w:gridCol w:w="2762"/>
        <w:gridCol w:w="3003"/>
      </w:tblGrid>
      <w:tr w:rsidR="008854FD" w:rsidRPr="00FB2A30" w:rsidTr="00174760">
        <w:trPr>
          <w:tblHeader/>
        </w:trPr>
        <w:tc>
          <w:tcPr>
            <w:tcW w:w="268" w:type="pct"/>
          </w:tcPr>
          <w:p w:rsidR="008854FD" w:rsidRPr="00FB2A30" w:rsidRDefault="008854FD" w:rsidP="00174760">
            <w:pPr>
              <w:spacing w:after="0"/>
              <w:ind w:firstLine="0"/>
              <w:jc w:val="center"/>
              <w:rPr>
                <w:b/>
                <w:bCs/>
                <w:sz w:val="18"/>
                <w:szCs w:val="18"/>
              </w:rPr>
            </w:pPr>
            <w:r w:rsidRPr="00FB2A30">
              <w:rPr>
                <w:b/>
                <w:bCs/>
                <w:sz w:val="18"/>
                <w:szCs w:val="18"/>
              </w:rPr>
              <w:t>Nr.</w:t>
            </w:r>
          </w:p>
        </w:tc>
        <w:tc>
          <w:tcPr>
            <w:tcW w:w="715" w:type="pct"/>
          </w:tcPr>
          <w:p w:rsidR="008854FD" w:rsidRPr="00FB2A30" w:rsidRDefault="008854FD" w:rsidP="00174760">
            <w:pPr>
              <w:spacing w:after="0"/>
              <w:ind w:firstLine="0"/>
              <w:jc w:val="center"/>
              <w:rPr>
                <w:b/>
                <w:bCs/>
                <w:sz w:val="18"/>
                <w:szCs w:val="18"/>
              </w:rPr>
            </w:pPr>
            <w:r w:rsidRPr="00FB2A30">
              <w:rPr>
                <w:b/>
                <w:bCs/>
                <w:sz w:val="18"/>
                <w:szCs w:val="18"/>
              </w:rPr>
              <w:t>Pakalpojums</w:t>
            </w:r>
          </w:p>
        </w:tc>
        <w:tc>
          <w:tcPr>
            <w:tcW w:w="836" w:type="pct"/>
          </w:tcPr>
          <w:p w:rsidR="008854FD" w:rsidRPr="00FB2A30" w:rsidRDefault="008854FD" w:rsidP="00174760">
            <w:pPr>
              <w:spacing w:after="0"/>
              <w:ind w:firstLine="0"/>
              <w:jc w:val="center"/>
              <w:rPr>
                <w:b/>
                <w:bCs/>
                <w:sz w:val="18"/>
                <w:szCs w:val="18"/>
              </w:rPr>
            </w:pPr>
            <w:r w:rsidRPr="00FB2A30">
              <w:rPr>
                <w:b/>
                <w:bCs/>
                <w:sz w:val="18"/>
                <w:szCs w:val="18"/>
              </w:rPr>
              <w:t>Mērķa grupa</w:t>
            </w:r>
          </w:p>
        </w:tc>
        <w:tc>
          <w:tcPr>
            <w:tcW w:w="1524" w:type="pct"/>
          </w:tcPr>
          <w:p w:rsidR="008854FD" w:rsidRPr="00FB2A30" w:rsidRDefault="008854FD" w:rsidP="00174760">
            <w:pPr>
              <w:spacing w:after="0"/>
              <w:ind w:firstLine="0"/>
              <w:jc w:val="center"/>
              <w:rPr>
                <w:b/>
                <w:bCs/>
                <w:sz w:val="18"/>
                <w:szCs w:val="18"/>
              </w:rPr>
            </w:pPr>
            <w:r w:rsidRPr="00FB2A30">
              <w:rPr>
                <w:b/>
                <w:bCs/>
                <w:sz w:val="18"/>
                <w:szCs w:val="18"/>
              </w:rPr>
              <w:t>Pakalpojuma saturs</w:t>
            </w:r>
          </w:p>
        </w:tc>
        <w:tc>
          <w:tcPr>
            <w:tcW w:w="1657" w:type="pct"/>
          </w:tcPr>
          <w:p w:rsidR="008854FD" w:rsidRPr="00FB2A30" w:rsidRDefault="008854FD" w:rsidP="00174760">
            <w:pPr>
              <w:spacing w:after="0"/>
              <w:ind w:firstLine="0"/>
              <w:jc w:val="center"/>
              <w:rPr>
                <w:b/>
                <w:bCs/>
                <w:sz w:val="18"/>
                <w:szCs w:val="18"/>
              </w:rPr>
            </w:pPr>
            <w:r w:rsidRPr="00FB2A30">
              <w:rPr>
                <w:b/>
                <w:bCs/>
                <w:sz w:val="18"/>
                <w:szCs w:val="18"/>
              </w:rPr>
              <w:t>Izpildītājs</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Neredzīgas personas</w:t>
            </w:r>
          </w:p>
        </w:tc>
        <w:tc>
          <w:tcPr>
            <w:tcW w:w="1524" w:type="pct"/>
          </w:tcPr>
          <w:p w:rsidR="008854FD" w:rsidRPr="00FB2A30" w:rsidRDefault="008854FD" w:rsidP="00174760">
            <w:pPr>
              <w:spacing w:after="0"/>
              <w:ind w:firstLine="0"/>
              <w:rPr>
                <w:sz w:val="18"/>
                <w:szCs w:val="18"/>
              </w:rPr>
            </w:pPr>
            <w:r w:rsidRPr="00FB2A30">
              <w:rPr>
                <w:sz w:val="18"/>
                <w:szCs w:val="18"/>
              </w:rPr>
              <w:t>Patstāvīgas funkcionēšanas iemaņu apguve, orientēšanās un pārvietošanās iemaņu apguve, Braila raksta apguve, u.c., – institūcijā vai dzīvesvietā.</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Latvijas Neredzīgo biedrībai -</w:t>
            </w:r>
          </w:p>
          <w:p w:rsidR="008854FD" w:rsidRPr="00FB2A30" w:rsidRDefault="008854FD" w:rsidP="00174760">
            <w:pPr>
              <w:spacing w:after="0"/>
              <w:ind w:firstLine="0"/>
              <w:rPr>
                <w:sz w:val="18"/>
                <w:szCs w:val="18"/>
              </w:rPr>
            </w:pPr>
            <w:r w:rsidRPr="00FB2A30">
              <w:rPr>
                <w:sz w:val="18"/>
                <w:szCs w:val="18"/>
              </w:rPr>
              <w:t>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2.</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Nedzirdīgas personas</w:t>
            </w:r>
          </w:p>
        </w:tc>
        <w:tc>
          <w:tcPr>
            <w:tcW w:w="1524" w:type="pct"/>
          </w:tcPr>
          <w:p w:rsidR="008854FD" w:rsidRPr="00FB2A30" w:rsidRDefault="008854FD" w:rsidP="00174760">
            <w:pPr>
              <w:spacing w:after="0"/>
              <w:ind w:firstLine="0"/>
              <w:rPr>
                <w:sz w:val="18"/>
                <w:szCs w:val="18"/>
              </w:rPr>
            </w:pPr>
            <w:r w:rsidRPr="00FB2A30">
              <w:rPr>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Latvijas Nedzirdīgo savienībai -</w:t>
            </w:r>
          </w:p>
          <w:p w:rsidR="008854FD" w:rsidRPr="00FB2A30" w:rsidRDefault="008854FD" w:rsidP="00174760">
            <w:pPr>
              <w:spacing w:after="0"/>
              <w:ind w:firstLine="0"/>
              <w:rPr>
                <w:sz w:val="18"/>
                <w:szCs w:val="18"/>
              </w:rPr>
            </w:pPr>
            <w:r w:rsidRPr="00FB2A30">
              <w:rPr>
                <w:sz w:val="18"/>
                <w:szCs w:val="18"/>
              </w:rPr>
              <w:t>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3.</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No prettiesiskām darbībām cietušie bērni un to pavadoņi</w:t>
            </w:r>
          </w:p>
        </w:tc>
        <w:tc>
          <w:tcPr>
            <w:tcW w:w="1524" w:type="pct"/>
          </w:tcPr>
          <w:p w:rsidR="008854FD" w:rsidRPr="00FB2A30" w:rsidRDefault="008854FD" w:rsidP="00174760">
            <w:pPr>
              <w:spacing w:after="0"/>
              <w:ind w:firstLine="0"/>
              <w:rPr>
                <w:sz w:val="18"/>
                <w:szCs w:val="18"/>
              </w:rPr>
            </w:pPr>
            <w:r w:rsidRPr="00FB2A30">
              <w:rPr>
                <w:sz w:val="18"/>
                <w:szCs w:val="18"/>
              </w:rPr>
              <w:t>Vardarbības seku mazināšana, pielietojot sociālā darba un sociālās rehabilitācijas metodes un tehnikas, sociālās funkcionēšanas stabilizēšana, sociālo iemaņu veidošana, u.c. – institūcijā vai dzīvesvietā.</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Latvijas Bērnu fondam – 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4.</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No psihoaktīvām vielām atkarīgie bērni un pilngadīgas personas</w:t>
            </w:r>
          </w:p>
        </w:tc>
        <w:tc>
          <w:tcPr>
            <w:tcW w:w="1524" w:type="pct"/>
          </w:tcPr>
          <w:p w:rsidR="008854FD" w:rsidRPr="00FB2A30" w:rsidRDefault="008854FD" w:rsidP="00174760">
            <w:pPr>
              <w:spacing w:after="0"/>
              <w:ind w:firstLine="0"/>
              <w:rPr>
                <w:sz w:val="18"/>
                <w:szCs w:val="18"/>
              </w:rPr>
            </w:pPr>
            <w:r w:rsidRPr="00FB2A30">
              <w:rPr>
                <w:sz w:val="18"/>
                <w:szCs w:val="18"/>
              </w:rPr>
              <w:t>Sociālās rehabilitācijas kurss bērniem līdz 18 mēnešiem, pilngadīgām personām – līdz 12 mēnešiem:</w:t>
            </w:r>
          </w:p>
          <w:p w:rsidR="008854FD" w:rsidRPr="00FB2A30" w:rsidRDefault="008854FD" w:rsidP="00174760">
            <w:pPr>
              <w:spacing w:after="0"/>
              <w:ind w:firstLine="0"/>
              <w:rPr>
                <w:sz w:val="18"/>
                <w:szCs w:val="18"/>
              </w:rPr>
            </w:pPr>
            <w:r w:rsidRPr="00FB2A30">
              <w:rPr>
                <w:sz w:val="18"/>
                <w:szCs w:val="18"/>
              </w:rPr>
              <w:t>individuālās un grupu psihokorekcijas nodarbības psihisko procesu attīstīšanai,</w:t>
            </w:r>
          </w:p>
          <w:p w:rsidR="008854FD" w:rsidRPr="00FB2A30" w:rsidRDefault="008854FD" w:rsidP="00174760">
            <w:pPr>
              <w:spacing w:after="0"/>
              <w:ind w:firstLine="0"/>
              <w:rPr>
                <w:sz w:val="18"/>
                <w:szCs w:val="18"/>
              </w:rPr>
            </w:pPr>
            <w:r w:rsidRPr="00FB2A30">
              <w:rPr>
                <w:sz w:val="18"/>
                <w:szCs w:val="18"/>
              </w:rPr>
              <w:t>motivācija un norobežošana no lietotāja vides, rehabilitācijas potenciāla izvērtēšana, pašaprūpes un pašapkalpošanās iemaņu apguve un uzlabošana, darba terapija, u.c.</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jc w:val="left"/>
              <w:rPr>
                <w:sz w:val="18"/>
                <w:szCs w:val="18"/>
              </w:rPr>
            </w:pPr>
            <w:r w:rsidRPr="00FB2A30">
              <w:rPr>
                <w:sz w:val="18"/>
                <w:szCs w:val="18"/>
              </w:rPr>
              <w:t>Finansējums tiek pārskaitīts konkursa rezultātā izvēlētām līgumorganizācijām.</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5.</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Cilvēku tirdzniecības upuri</w:t>
            </w:r>
          </w:p>
        </w:tc>
        <w:tc>
          <w:tcPr>
            <w:tcW w:w="1524" w:type="pct"/>
          </w:tcPr>
          <w:p w:rsidR="008854FD" w:rsidRPr="00FB2A30" w:rsidRDefault="008854FD" w:rsidP="00174760">
            <w:pPr>
              <w:spacing w:after="0"/>
              <w:ind w:firstLine="0"/>
              <w:rPr>
                <w:sz w:val="18"/>
                <w:szCs w:val="18"/>
              </w:rPr>
            </w:pPr>
            <w:r w:rsidRPr="00FB2A30">
              <w:rPr>
                <w:sz w:val="18"/>
                <w:szCs w:val="18"/>
              </w:rPr>
              <w:t>Pakalpojumi līdz 180 dienām vienai personai:</w:t>
            </w:r>
          </w:p>
          <w:p w:rsidR="008854FD" w:rsidRPr="00FB2A30" w:rsidRDefault="008854FD" w:rsidP="00174760">
            <w:pPr>
              <w:spacing w:after="0"/>
              <w:ind w:firstLine="0"/>
              <w:rPr>
                <w:sz w:val="18"/>
                <w:szCs w:val="18"/>
              </w:rPr>
            </w:pPr>
            <w:r w:rsidRPr="00FB2A30">
              <w:rPr>
                <w:sz w:val="18"/>
                <w:szCs w:val="18"/>
              </w:rPr>
              <w:t>drošs patvērums, pārtika, speciālistu konsultācijas, transporta izdevumi, atbalsts kriminālprocesa laikā līdz 150 stundām gadā.</w:t>
            </w:r>
          </w:p>
        </w:tc>
        <w:tc>
          <w:tcPr>
            <w:tcW w:w="1657" w:type="pct"/>
          </w:tcPr>
          <w:p w:rsidR="008854FD" w:rsidRPr="00FB2A30" w:rsidRDefault="008854FD" w:rsidP="00174760">
            <w:pPr>
              <w:spacing w:after="0"/>
              <w:ind w:firstLine="0"/>
              <w:jc w:val="left"/>
              <w:rPr>
                <w:sz w:val="18"/>
                <w:szCs w:val="18"/>
              </w:rPr>
            </w:pPr>
            <w:r w:rsidRPr="00FB2A30">
              <w:rPr>
                <w:sz w:val="18"/>
                <w:szCs w:val="18"/>
              </w:rPr>
              <w:t>Labklājības ministrija.</w:t>
            </w:r>
          </w:p>
          <w:p w:rsidR="008854FD" w:rsidRPr="00FB2A30" w:rsidRDefault="008854FD" w:rsidP="00174760">
            <w:pPr>
              <w:spacing w:after="0"/>
              <w:ind w:firstLine="0"/>
              <w:jc w:val="left"/>
              <w:rPr>
                <w:sz w:val="18"/>
                <w:szCs w:val="18"/>
              </w:rPr>
            </w:pPr>
            <w:r w:rsidRPr="00FB2A30">
              <w:rPr>
                <w:sz w:val="18"/>
                <w:szCs w:val="18"/>
              </w:rPr>
              <w:t>Finansējums tiek pārskaitīts konkursa rezultātā izvēlētām līgumorganizācijām.</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6.</w:t>
            </w:r>
          </w:p>
        </w:tc>
        <w:tc>
          <w:tcPr>
            <w:tcW w:w="715" w:type="pct"/>
          </w:tcPr>
          <w:p w:rsidR="008854FD" w:rsidRPr="00FB2A30" w:rsidRDefault="008854FD" w:rsidP="00174760">
            <w:pPr>
              <w:spacing w:after="0"/>
              <w:ind w:firstLine="0"/>
              <w:jc w:val="left"/>
              <w:rPr>
                <w:sz w:val="18"/>
                <w:szCs w:val="18"/>
              </w:rPr>
            </w:pPr>
            <w:r w:rsidRPr="00FB2A30">
              <w:rPr>
                <w:sz w:val="18"/>
                <w:szCs w:val="18"/>
              </w:rPr>
              <w:t>Tehnisko palīglīdzekļu nodrošināšana</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ilgstošiem vai nepārejošiem organisma funkciju traucējumiem vai anatomiskajiem defektiem</w:t>
            </w:r>
          </w:p>
        </w:tc>
        <w:tc>
          <w:tcPr>
            <w:tcW w:w="1524" w:type="pct"/>
          </w:tcPr>
          <w:p w:rsidR="008854FD" w:rsidRPr="00FB2A30" w:rsidRDefault="008854FD" w:rsidP="00174760">
            <w:pPr>
              <w:spacing w:after="0"/>
              <w:ind w:firstLine="0"/>
              <w:rPr>
                <w:sz w:val="18"/>
                <w:szCs w:val="18"/>
              </w:rPr>
            </w:pPr>
            <w:r w:rsidRPr="00FB2A30">
              <w:rPr>
                <w:sz w:val="18"/>
                <w:szCs w:val="18"/>
              </w:rPr>
              <w:t>Protēzes, ortozes, ortopēdiskie apavi, komunikācijas palīglīdzekļi,</w:t>
            </w:r>
          </w:p>
          <w:p w:rsidR="008854FD" w:rsidRPr="00FB2A30" w:rsidRDefault="008854FD" w:rsidP="00174760">
            <w:pPr>
              <w:spacing w:after="0"/>
              <w:ind w:firstLine="0"/>
              <w:rPr>
                <w:sz w:val="18"/>
                <w:szCs w:val="18"/>
              </w:rPr>
            </w:pPr>
            <w:r w:rsidRPr="00FB2A30">
              <w:rPr>
                <w:sz w:val="18"/>
                <w:szCs w:val="18"/>
              </w:rPr>
              <w:t>personiskās pārvietošanās palīglīdzekļi, personiskās aprūpes palīglīdzekļi, u.c.</w:t>
            </w:r>
          </w:p>
        </w:tc>
        <w:tc>
          <w:tcPr>
            <w:tcW w:w="1657" w:type="pct"/>
          </w:tcPr>
          <w:p w:rsidR="008854FD" w:rsidRPr="00FB2A30" w:rsidRDefault="008854FD" w:rsidP="00174760">
            <w:pPr>
              <w:spacing w:after="0"/>
              <w:ind w:firstLine="0"/>
              <w:jc w:val="left"/>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 un 2.</w:t>
            </w:r>
            <w:r w:rsidRPr="00FB2A30">
              <w:rPr>
                <w:sz w:val="18"/>
                <w:szCs w:val="18"/>
                <w:vertAlign w:val="superscript"/>
              </w:rPr>
              <w:t>2</w:t>
            </w:r>
            <w:r w:rsidRPr="00FB2A30">
              <w:rPr>
                <w:sz w:val="18"/>
                <w:szCs w:val="18"/>
              </w:rPr>
              <w:t xml:space="preserve">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7.</w:t>
            </w:r>
          </w:p>
        </w:tc>
        <w:tc>
          <w:tcPr>
            <w:tcW w:w="715" w:type="pct"/>
          </w:tcPr>
          <w:p w:rsidR="008854FD" w:rsidRPr="00FB2A30" w:rsidRDefault="008854FD" w:rsidP="00174760">
            <w:pPr>
              <w:spacing w:after="0"/>
              <w:ind w:firstLine="0"/>
              <w:jc w:val="left"/>
              <w:rPr>
                <w:sz w:val="18"/>
                <w:szCs w:val="18"/>
              </w:rPr>
            </w:pPr>
            <w:r w:rsidRPr="00FB2A30">
              <w:rPr>
                <w:sz w:val="18"/>
                <w:szCs w:val="18"/>
              </w:rPr>
              <w:t>Grupu mājas (dzīvokļi)</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garīga rakstura traucējumiem</w:t>
            </w:r>
          </w:p>
        </w:tc>
        <w:tc>
          <w:tcPr>
            <w:tcW w:w="1524" w:type="pct"/>
          </w:tcPr>
          <w:p w:rsidR="008854FD" w:rsidRPr="00FB2A30" w:rsidRDefault="008854FD" w:rsidP="00174760">
            <w:pPr>
              <w:spacing w:after="0"/>
              <w:ind w:firstLine="0"/>
              <w:rPr>
                <w:sz w:val="18"/>
                <w:szCs w:val="18"/>
              </w:rPr>
            </w:pPr>
            <w:r w:rsidRPr="00FB2A30">
              <w:rPr>
                <w:sz w:val="18"/>
                <w:szCs w:val="18"/>
              </w:rPr>
              <w:t xml:space="preserve">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w:t>
            </w:r>
            <w:r w:rsidRPr="00FB2A30">
              <w:rPr>
                <w:sz w:val="18"/>
                <w:szCs w:val="18"/>
              </w:rPr>
              <w:lastRenderedPageBreak/>
              <w:t>sniegšana, personīgo interešu un tiesību aizstāvēšana.</w:t>
            </w:r>
          </w:p>
          <w:p w:rsidR="008854FD" w:rsidRPr="00FB2A30" w:rsidRDefault="008854FD" w:rsidP="00174760">
            <w:pPr>
              <w:spacing w:after="0"/>
              <w:ind w:firstLine="0"/>
              <w:rPr>
                <w:sz w:val="18"/>
                <w:szCs w:val="18"/>
              </w:rPr>
            </w:pPr>
            <w:r w:rsidRPr="00FB2A30">
              <w:rPr>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657" w:type="pct"/>
          </w:tcPr>
          <w:p w:rsidR="008854FD" w:rsidRPr="00FB2A30" w:rsidRDefault="008854FD" w:rsidP="00174760">
            <w:pPr>
              <w:spacing w:after="0"/>
              <w:ind w:firstLine="0"/>
              <w:jc w:val="left"/>
              <w:rPr>
                <w:sz w:val="18"/>
                <w:szCs w:val="18"/>
              </w:rPr>
            </w:pPr>
            <w:r w:rsidRPr="00FB2A30">
              <w:rPr>
                <w:sz w:val="18"/>
                <w:szCs w:val="18"/>
              </w:rPr>
              <w:lastRenderedPageBreak/>
              <w:t>Labklājības ministrija.</w:t>
            </w:r>
          </w:p>
          <w:p w:rsidR="008854FD" w:rsidRPr="00FB2A30" w:rsidRDefault="008854FD" w:rsidP="00174760">
            <w:pPr>
              <w:spacing w:after="0"/>
              <w:ind w:firstLine="0"/>
              <w:rPr>
                <w:sz w:val="18"/>
                <w:szCs w:val="18"/>
              </w:rPr>
            </w:pPr>
            <w:r w:rsidRPr="00FB2A30">
              <w:rPr>
                <w:sz w:val="18"/>
                <w:szCs w:val="18"/>
              </w:rPr>
              <w:t>Valsts līdzfinansējumu var saņemt pašvaldību iestādes vai iestādes, kuras saņēmušas pašvaldību finansējumu.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8.</w:t>
            </w:r>
          </w:p>
        </w:tc>
        <w:tc>
          <w:tcPr>
            <w:tcW w:w="715" w:type="pct"/>
          </w:tcPr>
          <w:p w:rsidR="008854FD" w:rsidRPr="00FB2A30" w:rsidRDefault="008854FD" w:rsidP="00174760">
            <w:pPr>
              <w:spacing w:after="0"/>
              <w:ind w:firstLine="0"/>
              <w:jc w:val="left"/>
              <w:rPr>
                <w:sz w:val="18"/>
                <w:szCs w:val="18"/>
              </w:rPr>
            </w:pPr>
            <w:r w:rsidRPr="00FB2A30">
              <w:rPr>
                <w:sz w:val="18"/>
                <w:szCs w:val="18"/>
              </w:rPr>
              <w:t>Dienas centri</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garīga rakstura traucējumiem</w:t>
            </w:r>
          </w:p>
        </w:tc>
        <w:tc>
          <w:tcPr>
            <w:tcW w:w="1524" w:type="pct"/>
          </w:tcPr>
          <w:p w:rsidR="008854FD" w:rsidRPr="00FB2A30" w:rsidRDefault="008854FD" w:rsidP="00174760">
            <w:pPr>
              <w:spacing w:after="0"/>
              <w:ind w:firstLine="0"/>
              <w:rPr>
                <w:sz w:val="18"/>
                <w:szCs w:val="18"/>
              </w:rPr>
            </w:pPr>
            <w:r w:rsidRPr="00FB2A30">
              <w:rPr>
                <w:sz w:val="18"/>
                <w:szCs w:val="18"/>
              </w:rPr>
              <w:t>Uzturēšanās dienas aprūpes centrā darba dienās, t.sk. attīstošas nodarbības, atbalsts klienta problēmu risināšanā un pašaprūpes un attīstības spēju veicināšanā.</w:t>
            </w:r>
          </w:p>
          <w:p w:rsidR="008854FD" w:rsidRPr="00FB2A30" w:rsidRDefault="008854FD" w:rsidP="00174760">
            <w:pPr>
              <w:spacing w:after="0"/>
              <w:ind w:firstLine="0"/>
              <w:rPr>
                <w:sz w:val="18"/>
                <w:szCs w:val="18"/>
              </w:rPr>
            </w:pPr>
            <w:r w:rsidRPr="00FB2A30">
              <w:rPr>
                <w:sz w:val="18"/>
                <w:szCs w:val="18"/>
              </w:rPr>
              <w:t>Valsts nodrošina līdzfinansējumu dienas centru izveidošanas un uzturēšanas izdevumiem:</w:t>
            </w:r>
          </w:p>
          <w:p w:rsidR="008854FD" w:rsidRPr="00FB2A30" w:rsidRDefault="008854FD" w:rsidP="00174760">
            <w:pPr>
              <w:spacing w:after="0"/>
              <w:ind w:firstLine="0"/>
              <w:rPr>
                <w:sz w:val="18"/>
                <w:szCs w:val="18"/>
              </w:rPr>
            </w:pPr>
            <w:r w:rsidRPr="00FB2A30">
              <w:rPr>
                <w:sz w:val="18"/>
                <w:szCs w:val="18"/>
              </w:rPr>
              <w:t>centru izveidošanas gadā – 80%, darbības pirmajā gadā – 60%, otrajā gadā – 40%, trešajā gadā – 20% apmērā.</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Valsts līdzfinansējumu var saņemt pašvaldību iestādes vai iestādes, kuras saņēmušas pašvaldību finansējumu.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9.</w:t>
            </w:r>
          </w:p>
        </w:tc>
        <w:tc>
          <w:tcPr>
            <w:tcW w:w="715" w:type="pct"/>
          </w:tcPr>
          <w:p w:rsidR="008854FD" w:rsidRPr="00FB2A30" w:rsidRDefault="008854FD" w:rsidP="00174760">
            <w:pPr>
              <w:spacing w:after="0"/>
              <w:ind w:firstLine="0"/>
              <w:jc w:val="left"/>
              <w:rPr>
                <w:sz w:val="18"/>
                <w:szCs w:val="18"/>
              </w:rPr>
            </w:pPr>
            <w:r w:rsidRPr="00FB2A30">
              <w:rPr>
                <w:sz w:val="18"/>
                <w:szCs w:val="18"/>
              </w:rPr>
              <w:t>Atbalsts pašvaldībām par sociālo pakalpojumu nodrošināšanu dzīvesvietā</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smagiem funkcionāliem traucējumiem</w:t>
            </w:r>
          </w:p>
        </w:tc>
        <w:tc>
          <w:tcPr>
            <w:tcW w:w="1524" w:type="pct"/>
          </w:tcPr>
          <w:p w:rsidR="008854FD" w:rsidRPr="00FB2A30" w:rsidRDefault="008854FD" w:rsidP="00174760">
            <w:pPr>
              <w:spacing w:after="0"/>
              <w:ind w:firstLine="0"/>
              <w:rPr>
                <w:sz w:val="18"/>
                <w:szCs w:val="18"/>
              </w:rPr>
            </w:pPr>
            <w:r w:rsidRPr="00FB2A30">
              <w:rPr>
                <w:sz w:val="18"/>
                <w:szCs w:val="18"/>
              </w:rPr>
              <w:t>Valsts finansējums, lai daļēji kompensētu pašvaldībām izmaksas par sabiedrībā balstītu sociālo pakalpojumu sniegšanu personām ar smagiem funkcionāliem traucējumiem, kurām ir pārtraukta valsts finansētu ilgstošas sociālās aprūpes un sociālās rehabilitācijas institūciju pakalpojumu sniegšana.</w:t>
            </w:r>
          </w:p>
          <w:p w:rsidR="008854FD" w:rsidRPr="00FB2A30" w:rsidRDefault="008854FD" w:rsidP="00174760">
            <w:pPr>
              <w:spacing w:after="0"/>
              <w:ind w:firstLine="0"/>
              <w:rPr>
                <w:sz w:val="18"/>
                <w:szCs w:val="18"/>
              </w:rPr>
            </w:pPr>
            <w:r w:rsidRPr="00FB2A30">
              <w:rPr>
                <w:sz w:val="18"/>
                <w:szCs w:val="18"/>
              </w:rPr>
              <w:t>Finansējuma apmērs, ko var kompensēt</w:t>
            </w:r>
            <w:r>
              <w:rPr>
                <w:sz w:val="18"/>
                <w:szCs w:val="18"/>
              </w:rPr>
              <w:t xml:space="preserve"> vienai personai, ir līdz 7 085,2</w:t>
            </w:r>
            <w:r w:rsidRPr="00FB2A30">
              <w:rPr>
                <w:sz w:val="18"/>
                <w:szCs w:val="18"/>
              </w:rPr>
              <w:t xml:space="preserve"> </w:t>
            </w:r>
            <w:r w:rsidRPr="00FB2A30">
              <w:rPr>
                <w:i/>
                <w:sz w:val="18"/>
                <w:szCs w:val="18"/>
              </w:rPr>
              <w:t>euro</w:t>
            </w:r>
            <w:r w:rsidRPr="00FB2A30">
              <w:rPr>
                <w:sz w:val="18"/>
                <w:szCs w:val="18"/>
              </w:rPr>
              <w:t xml:space="preserve"> gadā. Pašvaldības izdevumi par personai sniegtajiem pakalpojumiem var būt mainīgi pa mēnešiem, bet kalendārajā pusgadā kompensācija nevar pārsniegt 50% no personai aprēķinātās gada summas.</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pašvaldībām – saskaņā ar MK 18.12.2018.</w:t>
            </w:r>
            <w:r>
              <w:rPr>
                <w:sz w:val="18"/>
                <w:szCs w:val="18"/>
              </w:rPr>
              <w:t xml:space="preserve"> </w:t>
            </w:r>
            <w:r w:rsidRPr="00FB2A30">
              <w:rPr>
                <w:sz w:val="18"/>
                <w:szCs w:val="18"/>
              </w:rPr>
              <w:t>noteikumiem Nr.797 “Valsts atbalsta piešķiršanas kārtība pašvaldībām par sociālo pakalpojumu nodrošināšanu personas dzīvesvietā”.</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10.</w:t>
            </w:r>
          </w:p>
        </w:tc>
        <w:tc>
          <w:tcPr>
            <w:tcW w:w="715" w:type="pct"/>
          </w:tcPr>
          <w:p w:rsidR="008854FD" w:rsidRPr="00FB2A30" w:rsidRDefault="008854FD" w:rsidP="00174760">
            <w:pPr>
              <w:spacing w:after="0"/>
              <w:ind w:firstLine="0"/>
              <w:jc w:val="left"/>
              <w:rPr>
                <w:sz w:val="18"/>
                <w:szCs w:val="18"/>
              </w:rPr>
            </w:pPr>
            <w:r w:rsidRPr="00FB2A30">
              <w:rPr>
                <w:sz w:val="18"/>
                <w:szCs w:val="18"/>
              </w:rPr>
              <w:t>Ilgstoša sociālā aprūpe un sociālā rehabilitācija institūcijā</w:t>
            </w:r>
          </w:p>
        </w:tc>
        <w:tc>
          <w:tcPr>
            <w:tcW w:w="836" w:type="pct"/>
          </w:tcPr>
          <w:p w:rsidR="008854FD" w:rsidRPr="00FB2A30" w:rsidRDefault="008854FD" w:rsidP="00174760">
            <w:pPr>
              <w:spacing w:after="0"/>
              <w:ind w:firstLine="0"/>
              <w:jc w:val="left"/>
              <w:rPr>
                <w:sz w:val="18"/>
                <w:szCs w:val="18"/>
              </w:rPr>
            </w:pPr>
            <w:r w:rsidRPr="00FB2A30">
              <w:rPr>
                <w:sz w:val="18"/>
                <w:szCs w:val="18"/>
              </w:rPr>
              <w:t>Pilngadīgas personas ar smagiem un ļoti smagiem garīga rakstura traucējumiem (personas ar I un II grupas invaliditāti)</w:t>
            </w:r>
          </w:p>
        </w:tc>
        <w:tc>
          <w:tcPr>
            <w:tcW w:w="1524" w:type="pct"/>
          </w:tcPr>
          <w:p w:rsidR="008854FD" w:rsidRPr="00FB2A30" w:rsidRDefault="008854FD" w:rsidP="00174760">
            <w:pPr>
              <w:spacing w:after="0"/>
              <w:ind w:firstLine="0"/>
              <w:rPr>
                <w:sz w:val="18"/>
                <w:szCs w:val="18"/>
              </w:rPr>
            </w:pPr>
            <w:r w:rsidRPr="00FB2A30">
              <w:rPr>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 xml:space="preserve">Finansējums tiek pārskaitīts psihoneiroloģiskajām slimnīcām, ar kurām, pamatojoties uz </w:t>
            </w:r>
            <w:r>
              <w:rPr>
                <w:sz w:val="18"/>
                <w:szCs w:val="18"/>
              </w:rPr>
              <w:t xml:space="preserve">MK 02.04.2019. noteikumiem </w:t>
            </w:r>
            <w:r w:rsidRPr="00FB2A30">
              <w:rPr>
                <w:sz w:val="18"/>
                <w:szCs w:val="18"/>
              </w:rPr>
              <w:t xml:space="preserve">Nr.138 “Noteikumi par sociālo pakalpojumu un sociālās palīdzības saņemšanu”, ir noslēgti </w:t>
            </w:r>
            <w:r w:rsidRPr="00FB2A30">
              <w:rPr>
                <w:sz w:val="18"/>
                <w:szCs w:val="18"/>
                <w:lang w:eastAsia="lv-LV"/>
              </w:rPr>
              <w:t xml:space="preserve">valsts pārvaldes deleģētā uzdevuma - ilgstošas sociālās aprūpes un sociālās rehabilitācijas pakalpojumu sniegšana pilngadīgām personām ar smagiem garīga rakstura traucējumiem – veikšanas līgumi, un publiskā </w:t>
            </w:r>
            <w:r w:rsidRPr="00FB2A30">
              <w:rPr>
                <w:sz w:val="18"/>
                <w:szCs w:val="18"/>
              </w:rPr>
              <w:t>iepirkuma rezultātā izvēlētām līgumorganizācijām.</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11.</w:t>
            </w:r>
          </w:p>
        </w:tc>
        <w:tc>
          <w:tcPr>
            <w:tcW w:w="715" w:type="pct"/>
          </w:tcPr>
          <w:p w:rsidR="008854FD" w:rsidRPr="00FB2A30" w:rsidRDefault="008854FD" w:rsidP="00174760">
            <w:pPr>
              <w:spacing w:after="0"/>
              <w:ind w:firstLine="0"/>
              <w:jc w:val="left"/>
              <w:rPr>
                <w:sz w:val="18"/>
                <w:szCs w:val="18"/>
              </w:rPr>
            </w:pPr>
            <w:r w:rsidRPr="00FB2A30">
              <w:rPr>
                <w:sz w:val="18"/>
                <w:szCs w:val="18"/>
              </w:rPr>
              <w:t>Atbalsts mājokļa pielāgošanai</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I grupas invaliditāti,</w:t>
            </w:r>
          </w:p>
          <w:p w:rsidR="008854FD" w:rsidRPr="00FB2A30" w:rsidRDefault="008854FD" w:rsidP="00174760">
            <w:pPr>
              <w:spacing w:after="0"/>
              <w:ind w:firstLine="0"/>
              <w:jc w:val="left"/>
              <w:rPr>
                <w:sz w:val="18"/>
                <w:szCs w:val="18"/>
              </w:rPr>
            </w:pPr>
            <w:r w:rsidRPr="00FB2A30">
              <w:rPr>
                <w:sz w:val="18"/>
                <w:szCs w:val="18"/>
              </w:rPr>
              <w:t xml:space="preserve">personas ar II grupas redzes vai </w:t>
            </w:r>
            <w:r w:rsidRPr="00FB2A30">
              <w:rPr>
                <w:sz w:val="18"/>
                <w:szCs w:val="18"/>
              </w:rPr>
              <w:lastRenderedPageBreak/>
              <w:t>dzirdes invaliditāti un personas līdz 18 gadu vecumam, kurām noteiktas medicīniskās indikā</w:t>
            </w:r>
            <w:r w:rsidRPr="00FB2A30">
              <w:rPr>
                <w:sz w:val="18"/>
                <w:szCs w:val="18"/>
              </w:rPr>
              <w:softHyphen/>
              <w:t>cijas bērna ar invaliditāti kopšanas nepieciešamībai</w:t>
            </w:r>
          </w:p>
        </w:tc>
        <w:tc>
          <w:tcPr>
            <w:tcW w:w="1524" w:type="pct"/>
          </w:tcPr>
          <w:p w:rsidR="008854FD" w:rsidRPr="00FB2A30" w:rsidRDefault="008854FD" w:rsidP="00174760">
            <w:pPr>
              <w:spacing w:after="0"/>
              <w:ind w:firstLine="0"/>
              <w:rPr>
                <w:sz w:val="18"/>
                <w:szCs w:val="18"/>
              </w:rPr>
            </w:pPr>
            <w:r w:rsidRPr="00FB2A30">
              <w:rPr>
                <w:sz w:val="18"/>
                <w:szCs w:val="18"/>
              </w:rPr>
              <w:lastRenderedPageBreak/>
              <w:t>Valsts finansējums, lai atlīdzinātu samaksātos kredīta procentus kredītam, kas ņemts mājokļa pielāgošanai.</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12.</w:t>
            </w:r>
          </w:p>
        </w:tc>
        <w:tc>
          <w:tcPr>
            <w:tcW w:w="715" w:type="pct"/>
          </w:tcPr>
          <w:p w:rsidR="008854FD" w:rsidRPr="00FB2A30" w:rsidRDefault="008854FD" w:rsidP="00174760">
            <w:pPr>
              <w:spacing w:after="0"/>
              <w:ind w:firstLine="0"/>
              <w:jc w:val="left"/>
              <w:rPr>
                <w:sz w:val="18"/>
                <w:szCs w:val="18"/>
              </w:rPr>
            </w:pPr>
            <w:r w:rsidRPr="00FB2A30">
              <w:rPr>
                <w:sz w:val="18"/>
                <w:szCs w:val="18"/>
              </w:rPr>
              <w:t>Psihologa pakalpojumi</w:t>
            </w:r>
          </w:p>
        </w:tc>
        <w:tc>
          <w:tcPr>
            <w:tcW w:w="836" w:type="pct"/>
          </w:tcPr>
          <w:p w:rsidR="008854FD" w:rsidRPr="00FB2A30" w:rsidRDefault="008854FD" w:rsidP="00174760">
            <w:pPr>
              <w:spacing w:after="0"/>
              <w:ind w:firstLine="0"/>
              <w:jc w:val="left"/>
              <w:rPr>
                <w:i/>
                <w:iCs/>
                <w:sz w:val="18"/>
                <w:szCs w:val="18"/>
              </w:rPr>
            </w:pPr>
            <w:r w:rsidRPr="00FB2A30">
              <w:rPr>
                <w:sz w:val="18"/>
                <w:szCs w:val="18"/>
              </w:rPr>
              <w:t>Personas līdz 18 gadiem, kurām invaliditāte noteikta pirmreizēji un kuras dzīvo ģimenē</w:t>
            </w:r>
          </w:p>
        </w:tc>
        <w:tc>
          <w:tcPr>
            <w:tcW w:w="1524" w:type="pct"/>
          </w:tcPr>
          <w:p w:rsidR="008854FD" w:rsidRPr="00FB2A30" w:rsidRDefault="008854FD" w:rsidP="00174760">
            <w:pPr>
              <w:spacing w:after="0"/>
              <w:ind w:firstLine="0"/>
              <w:rPr>
                <w:sz w:val="18"/>
                <w:szCs w:val="18"/>
              </w:rPr>
            </w:pPr>
            <w:r w:rsidRPr="00FB2A30">
              <w:rPr>
                <w:sz w:val="18"/>
                <w:szCs w:val="18"/>
              </w:rPr>
              <w:t>Desmit 45 minūšu konsultācijas.</w:t>
            </w:r>
          </w:p>
        </w:tc>
        <w:tc>
          <w:tcPr>
            <w:tcW w:w="1657" w:type="pct"/>
          </w:tcPr>
          <w:p w:rsidR="008854FD" w:rsidRPr="00FB2A30" w:rsidRDefault="008854FD" w:rsidP="00174760">
            <w:pPr>
              <w:spacing w:after="0"/>
              <w:ind w:firstLine="0"/>
              <w:jc w:val="left"/>
              <w:rPr>
                <w:sz w:val="18"/>
                <w:szCs w:val="18"/>
              </w:rPr>
            </w:pPr>
            <w:r w:rsidRPr="00FB2A30">
              <w:rPr>
                <w:sz w:val="18"/>
                <w:szCs w:val="18"/>
              </w:rPr>
              <w:t>Labklājības ministrija.                     Finansējums tiek pārskaitīts pašvaldībām – saskaņā ar Invaliditātes likuma 12. panta pirmās daļas 8. punktu.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13.</w:t>
            </w:r>
          </w:p>
        </w:tc>
        <w:tc>
          <w:tcPr>
            <w:tcW w:w="715" w:type="pct"/>
          </w:tcPr>
          <w:p w:rsidR="008854FD" w:rsidRPr="00FB2A30" w:rsidRDefault="008854FD" w:rsidP="00174760">
            <w:pPr>
              <w:spacing w:after="0"/>
              <w:ind w:firstLine="0"/>
              <w:jc w:val="left"/>
              <w:rPr>
                <w:sz w:val="18"/>
                <w:szCs w:val="18"/>
              </w:rPr>
            </w:pPr>
            <w:r w:rsidRPr="00FB2A30">
              <w:rPr>
                <w:sz w:val="18"/>
                <w:szCs w:val="18"/>
              </w:rPr>
              <w:t>Surdotulka pakalpojumi</w:t>
            </w:r>
          </w:p>
          <w:p w:rsidR="008854FD" w:rsidRPr="00FB2A30" w:rsidRDefault="008854FD" w:rsidP="00174760">
            <w:pPr>
              <w:spacing w:after="0"/>
              <w:ind w:firstLine="0"/>
              <w:jc w:val="left"/>
              <w:rPr>
                <w:sz w:val="18"/>
                <w:szCs w:val="18"/>
              </w:rPr>
            </w:pPr>
            <w:r w:rsidRPr="00FB2A30">
              <w:rPr>
                <w:sz w:val="18"/>
                <w:szCs w:val="18"/>
              </w:rPr>
              <w:t>izglītības programmas apguvei</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dzirdes invaliditāti, kuras iegūst profesionālo pamatizglītību, profesionālo vidējo izglītību un augstāko izglītību</w:t>
            </w:r>
          </w:p>
        </w:tc>
        <w:tc>
          <w:tcPr>
            <w:tcW w:w="1524" w:type="pct"/>
          </w:tcPr>
          <w:p w:rsidR="008854FD" w:rsidRPr="00FB2A30" w:rsidRDefault="008854FD" w:rsidP="00174760">
            <w:pPr>
              <w:spacing w:after="0"/>
              <w:ind w:firstLine="0"/>
              <w:rPr>
                <w:sz w:val="18"/>
                <w:szCs w:val="18"/>
              </w:rPr>
            </w:pPr>
            <w:r w:rsidRPr="00FB2A30">
              <w:rPr>
                <w:sz w:val="18"/>
                <w:szCs w:val="18"/>
              </w:rPr>
              <w:t>Surdotulka klātbūtne mācību procesā – līdz 480 akadēmiskajām stundām viena mācību gada laikā.</w:t>
            </w:r>
          </w:p>
          <w:p w:rsidR="008854FD" w:rsidRPr="00FB2A30" w:rsidRDefault="008854FD" w:rsidP="00174760">
            <w:pPr>
              <w:spacing w:after="0"/>
              <w:ind w:firstLine="0"/>
              <w:rPr>
                <w:sz w:val="18"/>
                <w:szCs w:val="18"/>
              </w:rPr>
            </w:pPr>
          </w:p>
        </w:tc>
        <w:tc>
          <w:tcPr>
            <w:tcW w:w="1657" w:type="pct"/>
          </w:tcPr>
          <w:p w:rsidR="008854FD" w:rsidRPr="00FB2A30" w:rsidRDefault="008854FD" w:rsidP="00174760">
            <w:pPr>
              <w:spacing w:after="0"/>
              <w:ind w:firstLine="0"/>
              <w:rPr>
                <w:sz w:val="18"/>
                <w:szCs w:val="18"/>
              </w:rPr>
            </w:pPr>
            <w:r w:rsidRPr="00FB2A30">
              <w:rPr>
                <w:sz w:val="18"/>
                <w:szCs w:val="18"/>
              </w:rPr>
              <w:t xml:space="preserve">Labklājības ministrija. </w:t>
            </w:r>
          </w:p>
          <w:p w:rsidR="008854FD" w:rsidRPr="00FB2A30" w:rsidRDefault="008854FD" w:rsidP="00174760">
            <w:pPr>
              <w:spacing w:after="0"/>
              <w:ind w:firstLine="0"/>
              <w:rPr>
                <w:sz w:val="18"/>
                <w:szCs w:val="18"/>
              </w:rPr>
            </w:pPr>
            <w:r w:rsidRPr="00FB2A30">
              <w:rPr>
                <w:sz w:val="18"/>
                <w:szCs w:val="18"/>
              </w:rPr>
              <w:t>Finansējums tiek pārskaitīts Latvijas Nedzirdīgo savienībai – uz valsts pārvaldes funkciju deleģējuma līguma pamata saskaņā ar Invaliditātes likuma 13. panta trešo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14.</w:t>
            </w:r>
          </w:p>
        </w:tc>
        <w:tc>
          <w:tcPr>
            <w:tcW w:w="715" w:type="pct"/>
          </w:tcPr>
          <w:p w:rsidR="008854FD" w:rsidRPr="00FB2A30" w:rsidRDefault="008854FD" w:rsidP="00174760">
            <w:pPr>
              <w:spacing w:after="0"/>
              <w:ind w:firstLine="0"/>
              <w:jc w:val="left"/>
              <w:rPr>
                <w:sz w:val="18"/>
                <w:szCs w:val="18"/>
              </w:rPr>
            </w:pPr>
            <w:r w:rsidRPr="00FB2A30">
              <w:rPr>
                <w:sz w:val="18"/>
                <w:szCs w:val="18"/>
              </w:rPr>
              <w:t>Surdotulka pakalpojumi</w:t>
            </w:r>
          </w:p>
          <w:p w:rsidR="008854FD" w:rsidRPr="00FB2A30" w:rsidRDefault="008854FD" w:rsidP="00174760">
            <w:pPr>
              <w:spacing w:after="0"/>
              <w:ind w:right="-108" w:firstLine="0"/>
              <w:jc w:val="left"/>
              <w:rPr>
                <w:sz w:val="18"/>
                <w:szCs w:val="18"/>
              </w:rPr>
            </w:pPr>
            <w:r w:rsidRPr="00FB2A30">
              <w:rPr>
                <w:sz w:val="18"/>
                <w:szCs w:val="18"/>
              </w:rPr>
              <w:t>saskarsmes nodrošināšanai</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dzirdes invaliditāti</w:t>
            </w:r>
          </w:p>
        </w:tc>
        <w:tc>
          <w:tcPr>
            <w:tcW w:w="1524" w:type="pct"/>
          </w:tcPr>
          <w:p w:rsidR="008854FD" w:rsidRPr="00FB2A30" w:rsidRDefault="008854FD" w:rsidP="00174760">
            <w:pPr>
              <w:spacing w:after="0"/>
              <w:ind w:firstLine="0"/>
              <w:rPr>
                <w:sz w:val="18"/>
                <w:szCs w:val="18"/>
              </w:rPr>
            </w:pPr>
            <w:r w:rsidRPr="00FB2A30">
              <w:rPr>
                <w:sz w:val="18"/>
                <w:szCs w:val="18"/>
              </w:rPr>
              <w:t>Surdotulka klātbūtne saskarsmes procesā ar citām fiziskām un juridiskām personām – līdz 10 stundām mēnesī.</w:t>
            </w:r>
          </w:p>
        </w:tc>
        <w:tc>
          <w:tcPr>
            <w:tcW w:w="1657" w:type="pct"/>
          </w:tcPr>
          <w:p w:rsidR="008854FD" w:rsidRPr="00FB2A30" w:rsidRDefault="008854FD" w:rsidP="00174760">
            <w:pPr>
              <w:spacing w:after="0"/>
              <w:ind w:firstLine="0"/>
              <w:rPr>
                <w:sz w:val="18"/>
                <w:szCs w:val="18"/>
              </w:rPr>
            </w:pPr>
            <w:r w:rsidRPr="00FB2A30">
              <w:rPr>
                <w:sz w:val="18"/>
                <w:szCs w:val="18"/>
              </w:rPr>
              <w:t xml:space="preserve">Labklājības ministrija. </w:t>
            </w:r>
          </w:p>
          <w:p w:rsidR="008854FD" w:rsidRPr="00FB2A30" w:rsidRDefault="008854FD" w:rsidP="00174760">
            <w:pPr>
              <w:spacing w:after="0"/>
              <w:ind w:firstLine="0"/>
              <w:rPr>
                <w:sz w:val="18"/>
                <w:szCs w:val="18"/>
              </w:rPr>
            </w:pPr>
            <w:r w:rsidRPr="00FB2A30">
              <w:rPr>
                <w:sz w:val="18"/>
                <w:szCs w:val="18"/>
              </w:rPr>
              <w:t>Finansējums tiek pārskaitīts Latvijas Nedzirdīgo savienībai – uz valsts pārvaldes funkciju deleģējuma līguma pamata saskaņā ar Invaliditātes likuma 13. panta trešo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15.</w:t>
            </w:r>
          </w:p>
        </w:tc>
        <w:tc>
          <w:tcPr>
            <w:tcW w:w="715" w:type="pct"/>
          </w:tcPr>
          <w:p w:rsidR="008854FD" w:rsidRPr="00FB2A30" w:rsidRDefault="008854FD" w:rsidP="00174760">
            <w:pPr>
              <w:spacing w:after="0"/>
              <w:ind w:firstLine="0"/>
              <w:jc w:val="left"/>
              <w:rPr>
                <w:sz w:val="18"/>
                <w:szCs w:val="18"/>
              </w:rPr>
            </w:pPr>
            <w:r w:rsidRPr="00FB2A30">
              <w:rPr>
                <w:sz w:val="18"/>
                <w:szCs w:val="18"/>
              </w:rPr>
              <w:t>Nepilngadīga patvēruma meklētāja, kurš ir bez vecāku pavadības, izmitināšana bērnu aprūpes iestādē vai audžuģimenē</w:t>
            </w:r>
          </w:p>
        </w:tc>
        <w:tc>
          <w:tcPr>
            <w:tcW w:w="836" w:type="pct"/>
          </w:tcPr>
          <w:p w:rsidR="008854FD" w:rsidRPr="00FB2A30" w:rsidRDefault="008854FD" w:rsidP="00174760">
            <w:pPr>
              <w:spacing w:after="0"/>
              <w:ind w:firstLine="0"/>
              <w:jc w:val="left"/>
              <w:rPr>
                <w:sz w:val="18"/>
                <w:szCs w:val="18"/>
              </w:rPr>
            </w:pPr>
            <w:r w:rsidRPr="00FB2A30">
              <w:rPr>
                <w:sz w:val="18"/>
                <w:szCs w:val="18"/>
              </w:rPr>
              <w:t>Nepilngadīgi patvēruma meklētāji un nepilngadīgas personas, kuras ir bez vecāku pavadības</w:t>
            </w:r>
          </w:p>
        </w:tc>
        <w:tc>
          <w:tcPr>
            <w:tcW w:w="1524" w:type="pct"/>
          </w:tcPr>
          <w:p w:rsidR="008854FD" w:rsidRPr="00FB2A30" w:rsidRDefault="008854FD" w:rsidP="00174760">
            <w:pPr>
              <w:spacing w:after="0"/>
              <w:ind w:firstLine="0"/>
              <w:rPr>
                <w:sz w:val="18"/>
                <w:szCs w:val="18"/>
              </w:rPr>
            </w:pPr>
            <w:r w:rsidRPr="00FB2A30">
              <w:rPr>
                <w:sz w:val="18"/>
                <w:szCs w:val="18"/>
              </w:rPr>
              <w:t>Faktisko izdevumu segšana saskaņā ar pašvaldības iesniegumu.</w:t>
            </w:r>
          </w:p>
        </w:tc>
        <w:tc>
          <w:tcPr>
            <w:tcW w:w="1657" w:type="pct"/>
          </w:tcPr>
          <w:p w:rsidR="008854FD" w:rsidRPr="00FB2A30" w:rsidRDefault="008854FD" w:rsidP="00174760">
            <w:pPr>
              <w:spacing w:after="0"/>
              <w:ind w:firstLine="0"/>
              <w:rPr>
                <w:sz w:val="18"/>
                <w:szCs w:val="18"/>
              </w:rPr>
            </w:pPr>
            <w:r w:rsidRPr="00FB2A30">
              <w:rPr>
                <w:sz w:val="18"/>
                <w:szCs w:val="18"/>
              </w:rPr>
              <w:t xml:space="preserve">Labklājības ministrija </w:t>
            </w:r>
          </w:p>
          <w:p w:rsidR="008854FD" w:rsidRPr="00FB2A30" w:rsidRDefault="008854FD" w:rsidP="00174760">
            <w:pPr>
              <w:spacing w:after="0"/>
              <w:ind w:firstLine="0"/>
              <w:rPr>
                <w:sz w:val="18"/>
                <w:szCs w:val="18"/>
              </w:rPr>
            </w:pPr>
            <w:r w:rsidRPr="00FB2A30">
              <w:rPr>
                <w:sz w:val="18"/>
                <w:szCs w:val="18"/>
              </w:rPr>
              <w:t>Finansējums tiek pārskaitīts pašvaldībām – saskaņā ar Patvēruma likuma 9. panta astoto, devīto vai desmito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16.</w:t>
            </w:r>
          </w:p>
        </w:tc>
        <w:tc>
          <w:tcPr>
            <w:tcW w:w="715" w:type="pct"/>
          </w:tcPr>
          <w:p w:rsidR="008854FD" w:rsidRPr="00FB2A30" w:rsidRDefault="008854FD" w:rsidP="00174760">
            <w:pPr>
              <w:spacing w:after="0"/>
              <w:ind w:firstLine="0"/>
              <w:jc w:val="left"/>
              <w:rPr>
                <w:sz w:val="18"/>
                <w:szCs w:val="18"/>
              </w:rPr>
            </w:pPr>
            <w:r w:rsidRPr="00FB2A30">
              <w:rPr>
                <w:sz w:val="18"/>
                <w:szCs w:val="18"/>
              </w:rPr>
              <w:t>Asistenta pakalpojums</w:t>
            </w:r>
          </w:p>
        </w:tc>
        <w:tc>
          <w:tcPr>
            <w:tcW w:w="836" w:type="pct"/>
          </w:tcPr>
          <w:p w:rsidR="008854FD" w:rsidRPr="00FB2A30" w:rsidRDefault="008854FD" w:rsidP="00174760">
            <w:pPr>
              <w:spacing w:after="0"/>
              <w:ind w:firstLine="0"/>
              <w:jc w:val="left"/>
              <w:rPr>
                <w:sz w:val="18"/>
                <w:szCs w:val="18"/>
              </w:rPr>
            </w:pPr>
            <w:r w:rsidRPr="00FB2A30">
              <w:rPr>
                <w:sz w:val="18"/>
                <w:szCs w:val="18"/>
              </w:rPr>
              <w:t>Bērni ar invaliditāti</w:t>
            </w:r>
          </w:p>
        </w:tc>
        <w:tc>
          <w:tcPr>
            <w:tcW w:w="1524" w:type="pct"/>
          </w:tcPr>
          <w:p w:rsidR="008854FD" w:rsidRPr="00FB2A30" w:rsidRDefault="008854FD" w:rsidP="00174760">
            <w:pPr>
              <w:spacing w:after="0"/>
              <w:ind w:firstLine="0"/>
              <w:rPr>
                <w:sz w:val="18"/>
                <w:szCs w:val="18"/>
              </w:rPr>
            </w:pPr>
            <w:r w:rsidRPr="00FB2A30">
              <w:rPr>
                <w:sz w:val="18"/>
                <w:szCs w:val="18"/>
              </w:rPr>
              <w:t>Asistenta atbalsts nokļūšanai uz/no mācību iestādes, dienas centra, vietas, kur saņem pakalpojumus un pakalpojuma saņemšanas laikā, – līdz 40 stundām nedēļā (līdz 01.07.2021.).</w:t>
            </w:r>
          </w:p>
          <w:p w:rsidR="008854FD" w:rsidRPr="00FB2A30" w:rsidRDefault="008854FD" w:rsidP="00174760">
            <w:pPr>
              <w:spacing w:after="0"/>
              <w:ind w:firstLine="0"/>
              <w:rPr>
                <w:sz w:val="18"/>
                <w:szCs w:val="18"/>
              </w:rPr>
            </w:pPr>
            <w:r w:rsidRPr="00FB2A30">
              <w:rPr>
                <w:sz w:val="18"/>
                <w:szCs w:val="18"/>
              </w:rPr>
              <w:t>Asistenta atbalsts nokļūšanai uz/no mācību iestādes un pārvietošanās atbalstam ārpus mājokļa (no 01.07.2021.).</w:t>
            </w:r>
          </w:p>
        </w:tc>
        <w:tc>
          <w:tcPr>
            <w:tcW w:w="1657" w:type="pct"/>
          </w:tcPr>
          <w:p w:rsidR="008854FD" w:rsidRPr="00FB2A30" w:rsidRDefault="008854FD" w:rsidP="00174760">
            <w:pPr>
              <w:spacing w:after="0"/>
              <w:ind w:firstLine="0"/>
              <w:jc w:val="left"/>
              <w:rPr>
                <w:sz w:val="18"/>
                <w:szCs w:val="18"/>
              </w:rPr>
            </w:pPr>
            <w:r w:rsidRPr="00FB2A30">
              <w:rPr>
                <w:sz w:val="18"/>
                <w:szCs w:val="18"/>
              </w:rPr>
              <w:t>Labklājības ministrija.                     Finansējums tiek pārskaitīts pašvaldībām – saskaņā ar Invaliditātes likuma 12. panta pirmās daļas 3. un 4.punktu.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17.</w:t>
            </w:r>
          </w:p>
        </w:tc>
        <w:tc>
          <w:tcPr>
            <w:tcW w:w="715" w:type="pct"/>
          </w:tcPr>
          <w:p w:rsidR="008854FD" w:rsidRPr="00FB2A30" w:rsidRDefault="008854FD" w:rsidP="00174760">
            <w:pPr>
              <w:spacing w:after="0"/>
              <w:ind w:firstLine="0"/>
              <w:jc w:val="left"/>
              <w:rPr>
                <w:sz w:val="18"/>
                <w:szCs w:val="18"/>
              </w:rPr>
            </w:pPr>
            <w:r w:rsidRPr="00FB2A30">
              <w:rPr>
                <w:sz w:val="18"/>
                <w:szCs w:val="18"/>
              </w:rPr>
              <w:t>Pavadoņa pakalpojums</w:t>
            </w:r>
            <w:r w:rsidRPr="00FB2A30">
              <w:rPr>
                <w:sz w:val="18"/>
                <w:szCs w:val="18"/>
                <w:vertAlign w:val="superscript"/>
              </w:rPr>
              <w:t>1</w:t>
            </w:r>
          </w:p>
        </w:tc>
        <w:tc>
          <w:tcPr>
            <w:tcW w:w="836" w:type="pct"/>
          </w:tcPr>
          <w:p w:rsidR="008854FD" w:rsidRPr="00FB2A30" w:rsidRDefault="008854FD" w:rsidP="00174760">
            <w:pPr>
              <w:spacing w:after="0"/>
              <w:ind w:firstLine="0"/>
              <w:jc w:val="left"/>
              <w:rPr>
                <w:sz w:val="18"/>
                <w:szCs w:val="18"/>
              </w:rPr>
            </w:pPr>
            <w:r w:rsidRPr="00FB2A30">
              <w:rPr>
                <w:sz w:val="18"/>
                <w:szCs w:val="18"/>
              </w:rPr>
              <w:t>Bērni ar invaliditāti</w:t>
            </w:r>
          </w:p>
        </w:tc>
        <w:tc>
          <w:tcPr>
            <w:tcW w:w="1524" w:type="pct"/>
          </w:tcPr>
          <w:p w:rsidR="008854FD" w:rsidRPr="00FB2A30" w:rsidRDefault="008854FD" w:rsidP="00174760">
            <w:pPr>
              <w:spacing w:after="0"/>
              <w:ind w:firstLine="0"/>
              <w:rPr>
                <w:sz w:val="18"/>
                <w:szCs w:val="18"/>
              </w:rPr>
            </w:pPr>
            <w:r w:rsidRPr="00FB2A30">
              <w:rPr>
                <w:sz w:val="18"/>
                <w:szCs w:val="18"/>
              </w:rPr>
              <w:t xml:space="preserve">Pavadoņa atbalsts </w:t>
            </w:r>
            <w:r w:rsidRPr="00FB2A30">
              <w:rPr>
                <w:sz w:val="18"/>
                <w:szCs w:val="18"/>
                <w:lang w:eastAsia="lv-LV"/>
              </w:rPr>
              <w:t xml:space="preserve">nokļūšanai no mājokļa  uz izvēlēto galamērķi un atpakaļ personai ar invaliditāti, kurai ir būtiski pārvietošanās traucējumi </w:t>
            </w:r>
          </w:p>
        </w:tc>
        <w:tc>
          <w:tcPr>
            <w:tcW w:w="1657" w:type="pct"/>
          </w:tcPr>
          <w:p w:rsidR="008854FD" w:rsidRPr="00FB2A30" w:rsidRDefault="008854FD" w:rsidP="00174760">
            <w:pPr>
              <w:spacing w:after="0"/>
              <w:ind w:firstLine="0"/>
              <w:jc w:val="left"/>
              <w:rPr>
                <w:sz w:val="18"/>
                <w:szCs w:val="18"/>
              </w:rPr>
            </w:pPr>
            <w:r w:rsidRPr="00FB2A30">
              <w:rPr>
                <w:sz w:val="18"/>
                <w:szCs w:val="18"/>
              </w:rPr>
              <w:t xml:space="preserve">Labklājības ministrija.     </w:t>
            </w:r>
          </w:p>
          <w:p w:rsidR="008854FD" w:rsidRPr="00FB2A30" w:rsidRDefault="008854FD" w:rsidP="00174760">
            <w:pPr>
              <w:spacing w:after="0"/>
              <w:ind w:firstLine="0"/>
              <w:jc w:val="left"/>
              <w:rPr>
                <w:sz w:val="18"/>
                <w:szCs w:val="18"/>
              </w:rPr>
            </w:pPr>
            <w:r w:rsidRPr="00FB2A30">
              <w:rPr>
                <w:sz w:val="18"/>
                <w:szCs w:val="18"/>
              </w:rPr>
              <w:t>Finansējums tiek pārskaitīts pašvaldībām – saskaņā ar Invaliditātes likuma 12. panta pirmās daļas 4</w:t>
            </w:r>
            <w:r w:rsidRPr="00FB2A30">
              <w:rPr>
                <w:sz w:val="18"/>
                <w:szCs w:val="18"/>
                <w:vertAlign w:val="superscript"/>
              </w:rPr>
              <w:t>1</w:t>
            </w:r>
            <w:r w:rsidRPr="00FB2A30">
              <w:rPr>
                <w:sz w:val="18"/>
                <w:szCs w:val="18"/>
              </w:rPr>
              <w:t xml:space="preserve">.punktu.                </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18.</w:t>
            </w:r>
          </w:p>
        </w:tc>
        <w:tc>
          <w:tcPr>
            <w:tcW w:w="715" w:type="pct"/>
          </w:tcPr>
          <w:p w:rsidR="008854FD" w:rsidRPr="00FB2A30" w:rsidRDefault="008854FD" w:rsidP="00174760">
            <w:pPr>
              <w:spacing w:after="0"/>
              <w:ind w:firstLine="0"/>
              <w:jc w:val="left"/>
              <w:rPr>
                <w:sz w:val="18"/>
                <w:szCs w:val="18"/>
              </w:rPr>
            </w:pPr>
            <w:r w:rsidRPr="00FB2A30">
              <w:rPr>
                <w:sz w:val="18"/>
                <w:szCs w:val="18"/>
              </w:rPr>
              <w:t>Asistenta pakalpojums</w:t>
            </w:r>
          </w:p>
        </w:tc>
        <w:tc>
          <w:tcPr>
            <w:tcW w:w="836" w:type="pct"/>
          </w:tcPr>
          <w:p w:rsidR="008854FD" w:rsidRPr="00FB2A30" w:rsidRDefault="008854FD" w:rsidP="00174760">
            <w:pPr>
              <w:spacing w:after="0"/>
              <w:ind w:firstLine="0"/>
              <w:jc w:val="left"/>
              <w:rPr>
                <w:sz w:val="18"/>
                <w:szCs w:val="18"/>
              </w:rPr>
            </w:pPr>
            <w:r w:rsidRPr="00FB2A30">
              <w:rPr>
                <w:sz w:val="18"/>
                <w:szCs w:val="18"/>
              </w:rPr>
              <w:t>Personas ar I un II grupas invaliditāti ar pārvietošanās grūtībām vai garīga rakstura traucējumiem</w:t>
            </w:r>
          </w:p>
        </w:tc>
        <w:tc>
          <w:tcPr>
            <w:tcW w:w="1524" w:type="pct"/>
          </w:tcPr>
          <w:p w:rsidR="008854FD" w:rsidRPr="00FB2A30" w:rsidRDefault="008854FD" w:rsidP="00174760">
            <w:pPr>
              <w:spacing w:after="0"/>
              <w:ind w:firstLine="0"/>
              <w:rPr>
                <w:sz w:val="18"/>
                <w:szCs w:val="18"/>
              </w:rPr>
            </w:pPr>
            <w:r w:rsidRPr="00FB2A30">
              <w:rPr>
                <w:sz w:val="18"/>
                <w:szCs w:val="18"/>
              </w:rPr>
              <w:t>Asistenta atbalsts nokļūšanai uz/no mācību iestādes, darba vietas, lai nokļūtu uz/no un saņemtu pakalpojumus augstākās izglītības iestādē,  dienas centrā vai pakalpojumu saņemšanas vietā, – līdz 40 stundām nedēļā (līdz 01.07.2021.).</w:t>
            </w:r>
          </w:p>
          <w:p w:rsidR="008854FD" w:rsidRPr="00FB2A30" w:rsidRDefault="008854FD" w:rsidP="00174760">
            <w:pPr>
              <w:spacing w:after="0"/>
              <w:ind w:firstLine="0"/>
              <w:rPr>
                <w:sz w:val="18"/>
                <w:szCs w:val="18"/>
              </w:rPr>
            </w:pPr>
            <w:r w:rsidRPr="00FB2A30">
              <w:rPr>
                <w:sz w:val="18"/>
                <w:szCs w:val="18"/>
              </w:rPr>
              <w:lastRenderedPageBreak/>
              <w:t>Asistenta atbalsts pārvietošanās atbalstam ārpus mājokļa (no 01.07.2021.).</w:t>
            </w:r>
          </w:p>
        </w:tc>
        <w:tc>
          <w:tcPr>
            <w:tcW w:w="1657" w:type="pct"/>
          </w:tcPr>
          <w:p w:rsidR="008854FD" w:rsidRPr="00FB2A30" w:rsidRDefault="008854FD" w:rsidP="00174760">
            <w:pPr>
              <w:spacing w:after="0"/>
              <w:ind w:firstLine="0"/>
              <w:jc w:val="left"/>
              <w:rPr>
                <w:sz w:val="18"/>
                <w:szCs w:val="18"/>
              </w:rPr>
            </w:pPr>
            <w:r w:rsidRPr="00FB2A30">
              <w:rPr>
                <w:sz w:val="18"/>
                <w:szCs w:val="18"/>
              </w:rPr>
              <w:lastRenderedPageBreak/>
              <w:t>Labklājības ministrija.                     Finansējums tiek pārskaitīts pašvaldībām – saskaņā ar Invaliditātes likuma 12. panta pirmās daļas 3. 3</w:t>
            </w:r>
            <w:r w:rsidRPr="00FB2A30">
              <w:rPr>
                <w:sz w:val="18"/>
                <w:szCs w:val="18"/>
                <w:vertAlign w:val="superscript"/>
              </w:rPr>
              <w:t>1</w:t>
            </w:r>
            <w:r w:rsidRPr="00FB2A30">
              <w:rPr>
                <w:sz w:val="18"/>
                <w:szCs w:val="18"/>
              </w:rPr>
              <w:t>., un 4. punktu.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19.</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No vardarbības cietušās pilngadīgas personas</w:t>
            </w:r>
          </w:p>
        </w:tc>
        <w:tc>
          <w:tcPr>
            <w:tcW w:w="1524" w:type="pct"/>
          </w:tcPr>
          <w:p w:rsidR="008854FD" w:rsidRPr="00FB2A30" w:rsidRDefault="008854FD" w:rsidP="00174760">
            <w:pPr>
              <w:spacing w:after="0"/>
              <w:ind w:firstLine="0"/>
              <w:rPr>
                <w:sz w:val="18"/>
                <w:szCs w:val="18"/>
              </w:rPr>
            </w:pPr>
            <w:r w:rsidRPr="00FB2A30">
              <w:rPr>
                <w:sz w:val="18"/>
                <w:szCs w:val="18"/>
              </w:rPr>
              <w:t>Vardarbības seku mazināšana, pielietojot sociālā darba un sociālās rehabilitācijas metodes un tehnikas, sociālās funkcionēšanas stabilizēšana, sociālo iemaņu veidošana, u.c.</w:t>
            </w:r>
          </w:p>
        </w:tc>
        <w:tc>
          <w:tcPr>
            <w:tcW w:w="1657" w:type="pct"/>
          </w:tcPr>
          <w:p w:rsidR="008854FD" w:rsidRPr="00FB2A30" w:rsidRDefault="008854FD" w:rsidP="00174760">
            <w:pPr>
              <w:spacing w:after="0"/>
              <w:ind w:firstLine="0"/>
              <w:jc w:val="left"/>
              <w:rPr>
                <w:sz w:val="18"/>
                <w:szCs w:val="18"/>
              </w:rPr>
            </w:pPr>
            <w:r w:rsidRPr="00FB2A30">
              <w:rPr>
                <w:sz w:val="18"/>
                <w:szCs w:val="18"/>
              </w:rPr>
              <w:t>Labklājības ministrija.            Finansējums tiek pārskaitīts pašvaldībām –  saskaņā ar Sociālo pakalpojumu un sociālās palīdzības likuma 13. panta pirmās daļas 3.</w:t>
            </w:r>
            <w:r w:rsidRPr="00FB2A30">
              <w:rPr>
                <w:sz w:val="18"/>
                <w:szCs w:val="18"/>
                <w:vertAlign w:val="superscript"/>
              </w:rPr>
              <w:t>1</w:t>
            </w:r>
            <w:r w:rsidRPr="00FB2A30">
              <w:rPr>
                <w:sz w:val="18"/>
                <w:szCs w:val="18"/>
              </w:rPr>
              <w:t> punktu.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20.</w:t>
            </w:r>
          </w:p>
        </w:tc>
        <w:tc>
          <w:tcPr>
            <w:tcW w:w="715" w:type="pct"/>
          </w:tcPr>
          <w:p w:rsidR="008854FD" w:rsidRPr="00FB2A30" w:rsidRDefault="008854FD" w:rsidP="00174760">
            <w:pPr>
              <w:spacing w:after="0"/>
              <w:ind w:firstLine="0"/>
              <w:jc w:val="left"/>
              <w:rPr>
                <w:sz w:val="18"/>
                <w:szCs w:val="18"/>
              </w:rPr>
            </w:pPr>
            <w:r w:rsidRPr="00FB2A30">
              <w:rPr>
                <w:sz w:val="18"/>
                <w:szCs w:val="18"/>
              </w:rPr>
              <w:t>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Vardarbību veikušās pilngadīgas personas</w:t>
            </w:r>
          </w:p>
        </w:tc>
        <w:tc>
          <w:tcPr>
            <w:tcW w:w="1524" w:type="pct"/>
          </w:tcPr>
          <w:p w:rsidR="008854FD" w:rsidRPr="00FB2A30" w:rsidRDefault="008854FD" w:rsidP="00174760">
            <w:pPr>
              <w:spacing w:after="0"/>
              <w:ind w:firstLine="0"/>
              <w:rPr>
                <w:sz w:val="18"/>
                <w:szCs w:val="18"/>
              </w:rPr>
            </w:pPr>
            <w:r w:rsidRPr="00FB2A30">
              <w:rPr>
                <w:sz w:val="18"/>
                <w:szCs w:val="18"/>
              </w:rPr>
              <w:t>Novērst vai mazināt turpmākus vardarbības riskus, pielietojot sociālā darba un sociālās rehabilitācijas metodes un tehnikas.</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jc w:val="left"/>
              <w:rPr>
                <w:sz w:val="18"/>
                <w:szCs w:val="18"/>
              </w:rPr>
            </w:pPr>
            <w:r w:rsidRPr="00FB2A30">
              <w:rPr>
                <w:sz w:val="18"/>
                <w:szCs w:val="18"/>
              </w:rPr>
              <w:t>Finansējums tiek pārskaitīts konkursa rezultātā izvēlētām līgumorganizācijām.</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21.</w:t>
            </w:r>
          </w:p>
        </w:tc>
        <w:tc>
          <w:tcPr>
            <w:tcW w:w="715" w:type="pct"/>
          </w:tcPr>
          <w:p w:rsidR="008854FD" w:rsidRPr="00FB2A30" w:rsidRDefault="008854FD" w:rsidP="00174760">
            <w:pPr>
              <w:spacing w:after="0"/>
              <w:ind w:firstLine="0"/>
              <w:jc w:val="left"/>
              <w:rPr>
                <w:sz w:val="18"/>
                <w:szCs w:val="18"/>
              </w:rPr>
            </w:pPr>
            <w:r w:rsidRPr="00FB2A30">
              <w:rPr>
                <w:sz w:val="18"/>
                <w:szCs w:val="18"/>
              </w:rPr>
              <w:t>Psihosociālā rehabilitācija</w:t>
            </w:r>
          </w:p>
        </w:tc>
        <w:tc>
          <w:tcPr>
            <w:tcW w:w="836" w:type="pct"/>
          </w:tcPr>
          <w:p w:rsidR="008854FD" w:rsidRPr="00FB2A30" w:rsidRDefault="008854FD" w:rsidP="00174760">
            <w:pPr>
              <w:spacing w:after="0"/>
              <w:ind w:firstLine="0"/>
              <w:jc w:val="left"/>
              <w:rPr>
                <w:sz w:val="18"/>
                <w:szCs w:val="18"/>
              </w:rPr>
            </w:pPr>
            <w:r w:rsidRPr="00FB2A30">
              <w:rPr>
                <w:sz w:val="18"/>
              </w:rPr>
              <w:t>Personas pēc onkoloģiskas slimības ārstēšanās kursa beigām un  to tuvinieki</w:t>
            </w:r>
          </w:p>
        </w:tc>
        <w:tc>
          <w:tcPr>
            <w:tcW w:w="1524" w:type="pct"/>
          </w:tcPr>
          <w:p w:rsidR="008854FD" w:rsidRPr="00FB2A30" w:rsidRDefault="008854FD" w:rsidP="00174760">
            <w:pPr>
              <w:spacing w:after="0"/>
              <w:ind w:firstLine="0"/>
              <w:rPr>
                <w:sz w:val="18"/>
                <w:szCs w:val="18"/>
              </w:rPr>
            </w:pPr>
            <w:r w:rsidRPr="00FB2A30">
              <w:rPr>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 turpināt pilnvērtīgu dzīvi.</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biedrībai “Dzīvības koks”-</w:t>
            </w:r>
          </w:p>
          <w:p w:rsidR="008854FD" w:rsidRPr="00FB2A30" w:rsidRDefault="008854FD" w:rsidP="00174760">
            <w:pPr>
              <w:spacing w:after="0"/>
              <w:ind w:firstLine="0"/>
              <w:rPr>
                <w:sz w:val="18"/>
                <w:szCs w:val="18"/>
              </w:rPr>
            </w:pPr>
            <w:r w:rsidRPr="00FB2A30">
              <w:rPr>
                <w:sz w:val="18"/>
                <w:szCs w:val="18"/>
              </w:rPr>
              <w:t>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w:t>
            </w:r>
          </w:p>
        </w:tc>
      </w:tr>
      <w:tr w:rsidR="008854FD" w:rsidRPr="00FB2A30" w:rsidTr="00174760">
        <w:tc>
          <w:tcPr>
            <w:tcW w:w="268" w:type="pct"/>
          </w:tcPr>
          <w:p w:rsidR="008854FD" w:rsidRPr="00FB2A30" w:rsidRDefault="008854FD" w:rsidP="00174760">
            <w:pPr>
              <w:spacing w:after="0"/>
              <w:ind w:firstLine="0"/>
              <w:jc w:val="left"/>
              <w:rPr>
                <w:sz w:val="18"/>
                <w:szCs w:val="18"/>
              </w:rPr>
            </w:pPr>
            <w:r w:rsidRPr="00FB2A30">
              <w:rPr>
                <w:sz w:val="18"/>
                <w:szCs w:val="18"/>
              </w:rPr>
              <w:t>22.</w:t>
            </w:r>
          </w:p>
        </w:tc>
        <w:tc>
          <w:tcPr>
            <w:tcW w:w="715" w:type="pct"/>
          </w:tcPr>
          <w:p w:rsidR="008854FD" w:rsidRPr="00FB2A30" w:rsidRDefault="008854FD" w:rsidP="00174760">
            <w:pPr>
              <w:spacing w:after="0"/>
              <w:ind w:firstLine="0"/>
              <w:jc w:val="left"/>
              <w:rPr>
                <w:sz w:val="18"/>
                <w:szCs w:val="18"/>
              </w:rPr>
            </w:pPr>
            <w:r w:rsidRPr="00FB2A30">
              <w:rPr>
                <w:sz w:val="18"/>
                <w:szCs w:val="18"/>
              </w:rPr>
              <w:t>Psihosociālā rehabilitācija</w:t>
            </w:r>
          </w:p>
        </w:tc>
        <w:tc>
          <w:tcPr>
            <w:tcW w:w="836" w:type="pct"/>
          </w:tcPr>
          <w:p w:rsidR="008854FD" w:rsidRPr="00FB2A30" w:rsidRDefault="008854FD" w:rsidP="00174760">
            <w:pPr>
              <w:spacing w:after="0"/>
              <w:ind w:firstLine="0"/>
              <w:jc w:val="left"/>
              <w:rPr>
                <w:sz w:val="18"/>
                <w:szCs w:val="18"/>
              </w:rPr>
            </w:pPr>
            <w:r w:rsidRPr="00FB2A30">
              <w:rPr>
                <w:sz w:val="18"/>
                <w:szCs w:val="18"/>
              </w:rPr>
              <w:t>Bērni, kuriem nepieciešama paliatīvā aprūpe, un ar viņiem vienā mājsaimniecībā dzīvojošie ģimenes vai audžuģimenes locekļi</w:t>
            </w:r>
          </w:p>
        </w:tc>
        <w:tc>
          <w:tcPr>
            <w:tcW w:w="1524" w:type="pct"/>
          </w:tcPr>
          <w:p w:rsidR="008854FD" w:rsidRPr="00FB2A30" w:rsidRDefault="008854FD" w:rsidP="00174760">
            <w:pPr>
              <w:spacing w:after="0"/>
              <w:ind w:firstLine="0"/>
              <w:rPr>
                <w:sz w:val="18"/>
                <w:szCs w:val="18"/>
              </w:rPr>
            </w:pPr>
            <w:r w:rsidRPr="00FB2A30">
              <w:rPr>
                <w:sz w:val="18"/>
                <w:szCs w:val="18"/>
              </w:rPr>
              <w:t>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bez ilguma ierobežojuma vienai konsultācijai:</w:t>
            </w:r>
          </w:p>
          <w:p w:rsidR="008854FD" w:rsidRPr="00FB2A30" w:rsidRDefault="008854FD" w:rsidP="00174760">
            <w:pPr>
              <w:spacing w:after="0"/>
              <w:ind w:firstLine="0"/>
              <w:rPr>
                <w:sz w:val="18"/>
                <w:szCs w:val="18"/>
              </w:rPr>
            </w:pPr>
            <w:r w:rsidRPr="00FB2A30">
              <w:rPr>
                <w:sz w:val="18"/>
                <w:szCs w:val="18"/>
              </w:rPr>
              <w:t>1. speciālistiem ierodoties bērna dzīvesvietā;</w:t>
            </w:r>
          </w:p>
          <w:p w:rsidR="008854FD" w:rsidRPr="00FB2A30" w:rsidRDefault="008854FD" w:rsidP="00174760">
            <w:pPr>
              <w:spacing w:after="0"/>
              <w:ind w:firstLine="0"/>
              <w:rPr>
                <w:sz w:val="18"/>
                <w:szCs w:val="18"/>
              </w:rPr>
            </w:pPr>
            <w:r w:rsidRPr="00FB2A30">
              <w:rPr>
                <w:sz w:val="18"/>
                <w:szCs w:val="18"/>
              </w:rPr>
              <w:t xml:space="preserve">2. ģimenes locekļiem ierodoties uz konsultāciju klātienē paliatīvās aprūpes kabinetā; </w:t>
            </w:r>
          </w:p>
          <w:p w:rsidR="008854FD" w:rsidRPr="00FB2A30" w:rsidRDefault="008854FD" w:rsidP="00174760">
            <w:pPr>
              <w:spacing w:after="0"/>
              <w:ind w:firstLine="0"/>
              <w:rPr>
                <w:sz w:val="18"/>
                <w:szCs w:val="18"/>
              </w:rPr>
            </w:pPr>
            <w:r w:rsidRPr="00FB2A30">
              <w:rPr>
                <w:sz w:val="18"/>
                <w:szCs w:val="18"/>
              </w:rPr>
              <w:t>3. speciālistiem sniedzot telefoniskas konsultācijas vai tālaprūpes konsultācijas, izmantojot interneta tehnoloģijas.</w:t>
            </w:r>
          </w:p>
          <w:p w:rsidR="008854FD" w:rsidRPr="00FB2A30" w:rsidRDefault="008854FD" w:rsidP="00174760">
            <w:pPr>
              <w:spacing w:after="0"/>
              <w:ind w:firstLine="0"/>
              <w:rPr>
                <w:sz w:val="18"/>
                <w:szCs w:val="18"/>
              </w:rPr>
            </w:pPr>
            <w:r w:rsidRPr="00FB2A30">
              <w:rPr>
                <w:sz w:val="18"/>
                <w:szCs w:val="18"/>
              </w:rPr>
              <w:t>Atbalsts bērna ģimenes locekļiem sērošanas periodā pēc bērna nāves:</w:t>
            </w:r>
          </w:p>
          <w:p w:rsidR="008854FD" w:rsidRPr="00FB2A30" w:rsidRDefault="008854FD" w:rsidP="00174760">
            <w:pPr>
              <w:spacing w:after="0"/>
              <w:ind w:firstLine="0"/>
              <w:rPr>
                <w:sz w:val="18"/>
                <w:szCs w:val="18"/>
              </w:rPr>
            </w:pPr>
            <w:r w:rsidRPr="00FB2A30">
              <w:rPr>
                <w:sz w:val="18"/>
                <w:szCs w:val="18"/>
              </w:rPr>
              <w:t>1. individuālu konsultāciju  klātienē paliatīvās aprūpes kabinetā vai telefoniski;</w:t>
            </w:r>
          </w:p>
          <w:p w:rsidR="008854FD" w:rsidRPr="00FB2A30" w:rsidRDefault="008854FD" w:rsidP="00174760">
            <w:pPr>
              <w:spacing w:after="0"/>
              <w:ind w:firstLine="0"/>
              <w:rPr>
                <w:sz w:val="18"/>
                <w:szCs w:val="18"/>
              </w:rPr>
            </w:pPr>
            <w:r w:rsidRPr="00FB2A30">
              <w:rPr>
                <w:sz w:val="18"/>
                <w:szCs w:val="18"/>
              </w:rPr>
              <w:t>2.  atbalsta grupu veidā.</w:t>
            </w:r>
          </w:p>
        </w:tc>
        <w:tc>
          <w:tcPr>
            <w:tcW w:w="1657" w:type="pct"/>
          </w:tcPr>
          <w:p w:rsidR="008854FD" w:rsidRPr="00FB2A30" w:rsidRDefault="008854FD" w:rsidP="00174760">
            <w:pPr>
              <w:spacing w:after="0"/>
              <w:ind w:firstLine="0"/>
              <w:rPr>
                <w:sz w:val="18"/>
                <w:szCs w:val="18"/>
              </w:rPr>
            </w:pPr>
            <w:r w:rsidRPr="00FB2A30">
              <w:rPr>
                <w:sz w:val="18"/>
                <w:szCs w:val="18"/>
              </w:rPr>
              <w:t>Labklājības ministrija.</w:t>
            </w:r>
          </w:p>
          <w:p w:rsidR="008854FD" w:rsidRPr="00FB2A30" w:rsidRDefault="008854FD" w:rsidP="00174760">
            <w:pPr>
              <w:spacing w:after="0"/>
              <w:ind w:firstLine="0"/>
              <w:rPr>
                <w:sz w:val="18"/>
                <w:szCs w:val="18"/>
              </w:rPr>
            </w:pPr>
            <w:r w:rsidRPr="00FB2A30">
              <w:rPr>
                <w:sz w:val="18"/>
                <w:szCs w:val="18"/>
              </w:rPr>
              <w:t>Finansējums tiek pārskaitīts Bērnu paliatīvās aprūpes biedrībai -</w:t>
            </w:r>
          </w:p>
          <w:p w:rsidR="008854FD" w:rsidRPr="00FB2A30" w:rsidRDefault="008854FD" w:rsidP="00174760">
            <w:pPr>
              <w:spacing w:after="0"/>
              <w:ind w:firstLine="0"/>
              <w:rPr>
                <w:sz w:val="18"/>
                <w:szCs w:val="18"/>
              </w:rPr>
            </w:pPr>
            <w:r w:rsidRPr="00FB2A30">
              <w:rPr>
                <w:sz w:val="18"/>
                <w:szCs w:val="18"/>
              </w:rPr>
              <w:t>uz valsts pārvaldes funkciju deleģējuma līguma pamata saskaņā ar Sociālo pakalpojumu un sociālās palīdzības likuma 13. panta 2.</w:t>
            </w:r>
            <w:r w:rsidRPr="00FB2A30">
              <w:rPr>
                <w:sz w:val="18"/>
                <w:szCs w:val="18"/>
                <w:vertAlign w:val="superscript"/>
              </w:rPr>
              <w:t>1</w:t>
            </w:r>
            <w:r w:rsidRPr="00FB2A30">
              <w:rPr>
                <w:sz w:val="18"/>
                <w:szCs w:val="18"/>
              </w:rPr>
              <w:t xml:space="preserve"> daļu.</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F914F5">
        <w:rPr>
          <w:sz w:val="18"/>
          <w:szCs w:val="18"/>
          <w:lang w:eastAsia="lv-LV"/>
        </w:rPr>
        <w:t>s</w:t>
      </w:r>
      <w:r w:rsidRPr="00FB2A30">
        <w:rPr>
          <w:sz w:val="18"/>
          <w:szCs w:val="18"/>
          <w:lang w:eastAsia="lv-LV"/>
        </w:rPr>
        <w:t>.</w:t>
      </w:r>
    </w:p>
    <w:p w:rsidR="008854FD" w:rsidRDefault="008854FD" w:rsidP="005B45D4">
      <w:pPr>
        <w:ind w:firstLine="425"/>
        <w:rPr>
          <w:szCs w:val="24"/>
        </w:rPr>
      </w:pPr>
      <w:r w:rsidRPr="00FB2A30">
        <w:rPr>
          <w:sz w:val="18"/>
          <w:szCs w:val="18"/>
          <w:vertAlign w:val="superscript"/>
          <w:lang w:eastAsia="lv-LV"/>
        </w:rPr>
        <w:t>1</w:t>
      </w:r>
      <w:r w:rsidRPr="00860E34">
        <w:rPr>
          <w:sz w:val="18"/>
          <w:szCs w:val="18"/>
          <w:lang w:eastAsia="lv-LV"/>
        </w:rPr>
        <w:t xml:space="preserve">Atbilstoši </w:t>
      </w:r>
      <w:r>
        <w:rPr>
          <w:sz w:val="18"/>
          <w:szCs w:val="18"/>
          <w:lang w:eastAsia="lv-LV"/>
        </w:rPr>
        <w:t xml:space="preserve">konceptuālajam ziņojumam “Par asistenta pakalpojuma pašvaldībā pilnveidošanu” (MK 29.09.2020. sēdes protokols Nr.56 </w:t>
      </w:r>
      <w:r w:rsidRPr="009E2ED8">
        <w:rPr>
          <w:sz w:val="18"/>
          <w:szCs w:val="18"/>
        </w:rPr>
        <w:t>52.§</w:t>
      </w:r>
      <w:r>
        <w:rPr>
          <w:sz w:val="18"/>
          <w:szCs w:val="18"/>
        </w:rPr>
        <w:t xml:space="preserve">) </w:t>
      </w:r>
      <w:r w:rsidRPr="00860E34">
        <w:rPr>
          <w:sz w:val="18"/>
          <w:szCs w:val="18"/>
          <w:lang w:eastAsia="lv-LV"/>
        </w:rPr>
        <w:t>asistenta pakalpojuma nodrošināšanas ietvaros no 01.07.2021. tiks ieviests jauns atbalsta veids – pavadoņa pakalpojums.</w:t>
      </w:r>
      <w:r w:rsidRPr="000C1B5E">
        <w:rPr>
          <w:szCs w:val="24"/>
        </w:rPr>
        <w:t xml:space="preserve"> </w:t>
      </w:r>
    </w:p>
    <w:p w:rsidR="00467464" w:rsidRDefault="00467464">
      <w:pPr>
        <w:spacing w:after="0"/>
        <w:ind w:firstLine="0"/>
        <w:jc w:val="left"/>
        <w:rPr>
          <w:b/>
          <w:lang w:eastAsia="lv-LV"/>
        </w:rPr>
      </w:pPr>
      <w:r>
        <w:rPr>
          <w:b/>
          <w:lang w:eastAsia="lv-LV"/>
        </w:rPr>
        <w:br w:type="page"/>
      </w:r>
    </w:p>
    <w:p w:rsidR="008854FD" w:rsidRPr="00FB2A30" w:rsidRDefault="008854FD" w:rsidP="00471D43">
      <w:pPr>
        <w:spacing w:before="240" w:after="240"/>
        <w:ind w:firstLine="0"/>
        <w:jc w:val="center"/>
        <w:rPr>
          <w:b/>
          <w:lang w:eastAsia="lv-LV"/>
        </w:rPr>
      </w:pPr>
      <w:r w:rsidRPr="00FB2A30">
        <w:rPr>
          <w:b/>
          <w:lang w:eastAsia="lv-LV"/>
        </w:rPr>
        <w:lastRenderedPageBreak/>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1339"/>
        <w:gridCol w:w="1107"/>
        <w:gridCol w:w="1049"/>
        <w:gridCol w:w="1220"/>
        <w:gridCol w:w="1408"/>
      </w:tblGrid>
      <w:tr w:rsidR="008854FD" w:rsidRPr="00FB2A30" w:rsidTr="00174760">
        <w:trPr>
          <w:tblHeader/>
          <w:jc w:val="center"/>
        </w:trPr>
        <w:tc>
          <w:tcPr>
            <w:tcW w:w="1621" w:type="pct"/>
          </w:tcPr>
          <w:p w:rsidR="008854FD" w:rsidRPr="00FB2A30" w:rsidRDefault="008854FD" w:rsidP="00174760">
            <w:pPr>
              <w:spacing w:after="0"/>
              <w:ind w:firstLine="0"/>
              <w:jc w:val="center"/>
              <w:rPr>
                <w:sz w:val="18"/>
                <w:szCs w:val="18"/>
              </w:rPr>
            </w:pPr>
          </w:p>
        </w:tc>
        <w:tc>
          <w:tcPr>
            <w:tcW w:w="739" w:type="pct"/>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611"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579"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673"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777"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bCs/>
                <w:sz w:val="18"/>
                <w:szCs w:val="18"/>
                <w:lang w:eastAsia="lv-LV"/>
              </w:rPr>
              <w:t xml:space="preserve">Nedzirdīgām un neredzīgām personām, no prettiesiskām darbībām cietušiem bērniem, no psihoaktīvām vielām atkarīgiem bērniem un pieaugušajiem, cilvēku tirdzniecības upuriem, personām </w:t>
            </w:r>
            <w:r w:rsidRPr="00FB2A30">
              <w:rPr>
                <w:sz w:val="18"/>
              </w:rPr>
              <w:t>pēc onkoloģiskas slimības ārstēšanās kursa beigām un  to tuviniekiem</w:t>
            </w:r>
            <w:r w:rsidRPr="00FB2A30">
              <w:rPr>
                <w:bCs/>
                <w:sz w:val="18"/>
                <w:szCs w:val="18"/>
                <w:lang w:eastAsia="lv-LV"/>
              </w:rPr>
              <w:t>, kā arī bērniem, kuriem nepieciešama paliatīvā aprūpe, un ar viņu vienā mājsaimniecībā dzīvojošiem ģimenes vai audžuģimenes locekļiem nodrošināta sociālā rehabilitācija</w:t>
            </w:r>
            <w:r w:rsidRPr="00FB2A30">
              <w:rPr>
                <w:sz w:val="18"/>
                <w:szCs w:val="18"/>
                <w:vertAlign w:val="superscript"/>
                <w:lang w:eastAsia="lv-LV"/>
              </w:rPr>
              <w:t>1</w:t>
            </w:r>
          </w:p>
        </w:tc>
      </w:tr>
      <w:tr w:rsidR="008854FD" w:rsidRPr="00FB2A30" w:rsidTr="00174760">
        <w:trPr>
          <w:jc w:val="center"/>
        </w:trPr>
        <w:tc>
          <w:tcPr>
            <w:tcW w:w="1621" w:type="pct"/>
          </w:tcPr>
          <w:p w:rsidR="008854FD" w:rsidRPr="00FB2A30" w:rsidRDefault="008854FD" w:rsidP="00174760">
            <w:pPr>
              <w:spacing w:after="0"/>
              <w:ind w:left="35" w:firstLine="0"/>
              <w:rPr>
                <w:sz w:val="18"/>
              </w:rPr>
            </w:pPr>
            <w:r w:rsidRPr="00FB2A30">
              <w:rPr>
                <w:sz w:val="18"/>
              </w:rPr>
              <w:t>Neredzīgās personas (unikālais pakalpojumu saņēmēju skaits)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563</w:t>
            </w:r>
          </w:p>
        </w:tc>
        <w:tc>
          <w:tcPr>
            <w:tcW w:w="611" w:type="pct"/>
          </w:tcPr>
          <w:p w:rsidR="008854FD" w:rsidRPr="00FB2A30" w:rsidRDefault="008854FD" w:rsidP="00174760">
            <w:pPr>
              <w:spacing w:after="0"/>
              <w:ind w:firstLine="0"/>
              <w:jc w:val="center"/>
              <w:rPr>
                <w:sz w:val="18"/>
              </w:rPr>
            </w:pPr>
            <w:r w:rsidRPr="00FB2A30">
              <w:rPr>
                <w:sz w:val="18"/>
                <w:szCs w:val="18"/>
              </w:rPr>
              <w:t>388</w:t>
            </w:r>
          </w:p>
        </w:tc>
        <w:tc>
          <w:tcPr>
            <w:tcW w:w="579" w:type="pct"/>
          </w:tcPr>
          <w:p w:rsidR="008854FD" w:rsidRPr="00FB2A30" w:rsidRDefault="008854FD" w:rsidP="00174760">
            <w:pPr>
              <w:spacing w:after="0"/>
              <w:ind w:firstLine="0"/>
              <w:jc w:val="center"/>
              <w:rPr>
                <w:sz w:val="18"/>
              </w:rPr>
            </w:pPr>
            <w:r w:rsidRPr="00FB2A30">
              <w:rPr>
                <w:sz w:val="18"/>
              </w:rPr>
              <w:t>388</w:t>
            </w:r>
          </w:p>
        </w:tc>
        <w:tc>
          <w:tcPr>
            <w:tcW w:w="673" w:type="pct"/>
          </w:tcPr>
          <w:p w:rsidR="008854FD" w:rsidRPr="00FB2A30" w:rsidRDefault="008854FD" w:rsidP="00174760">
            <w:pPr>
              <w:spacing w:after="0"/>
              <w:ind w:firstLine="0"/>
              <w:jc w:val="center"/>
              <w:rPr>
                <w:sz w:val="18"/>
              </w:rPr>
            </w:pPr>
            <w:r w:rsidRPr="00FB2A30">
              <w:rPr>
                <w:sz w:val="18"/>
              </w:rPr>
              <w:t>388</w:t>
            </w:r>
          </w:p>
        </w:tc>
        <w:tc>
          <w:tcPr>
            <w:tcW w:w="777" w:type="pct"/>
          </w:tcPr>
          <w:p w:rsidR="008854FD" w:rsidRPr="00FB2A30" w:rsidRDefault="008854FD" w:rsidP="00174760">
            <w:pPr>
              <w:spacing w:after="0"/>
              <w:ind w:firstLine="0"/>
              <w:jc w:val="center"/>
              <w:rPr>
                <w:sz w:val="18"/>
              </w:rPr>
            </w:pPr>
            <w:r w:rsidRPr="00FB2A30">
              <w:rPr>
                <w:sz w:val="18"/>
              </w:rPr>
              <w:t>388</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Nedzirdīgās personas (unikālais pakalpojumu saņēmēju skaits)</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1 058</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876</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876</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876</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876</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No prettiesiskām darbībām cietušie bērni institūcijā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968</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1 000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196" w:hanging="259"/>
              <w:jc w:val="center"/>
              <w:rPr>
                <w:sz w:val="18"/>
              </w:rPr>
            </w:pPr>
            <w:r w:rsidRPr="00FB2A30">
              <w:rPr>
                <w:sz w:val="18"/>
              </w:rPr>
              <w:t xml:space="preserve">  1 000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196" w:hanging="259"/>
              <w:jc w:val="center"/>
              <w:rPr>
                <w:sz w:val="18"/>
              </w:rPr>
            </w:pPr>
            <w:r w:rsidRPr="00FB2A30">
              <w:rPr>
                <w:sz w:val="18"/>
              </w:rPr>
              <w:t>1 000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196" w:hanging="259"/>
              <w:jc w:val="center"/>
              <w:rPr>
                <w:sz w:val="18"/>
              </w:rPr>
            </w:pPr>
            <w:r w:rsidRPr="00FB2A30">
              <w:rPr>
                <w:sz w:val="18"/>
              </w:rPr>
              <w:t>1 000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No prettiesiskām darbībām cietušo bērnu pavadoņi institūcijā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97</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110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110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110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110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No prettiesiskām darbībām cietušie bērni dzīvesvietā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978</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1 050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60" w:hanging="281"/>
              <w:jc w:val="center"/>
              <w:rPr>
                <w:sz w:val="18"/>
              </w:rPr>
            </w:pPr>
            <w:r w:rsidRPr="00FB2A30">
              <w:rPr>
                <w:sz w:val="18"/>
              </w:rPr>
              <w:t>1 050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60" w:hanging="281"/>
              <w:jc w:val="center"/>
              <w:rPr>
                <w:sz w:val="18"/>
              </w:rPr>
            </w:pPr>
            <w:r w:rsidRPr="00FB2A30">
              <w:rPr>
                <w:sz w:val="18"/>
              </w:rPr>
              <w:t>1 050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60" w:hanging="281"/>
              <w:jc w:val="center"/>
              <w:rPr>
                <w:sz w:val="18"/>
              </w:rPr>
            </w:pPr>
            <w:r w:rsidRPr="00FB2A30">
              <w:rPr>
                <w:sz w:val="18"/>
              </w:rPr>
              <w:t>1 050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No psihoaktīvām vielām atkarīgie bērni/ stacionārais pakalpojums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5</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17</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17</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17</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17</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vertAlign w:val="superscript"/>
              </w:rPr>
            </w:pPr>
            <w:r w:rsidRPr="00FB2A30">
              <w:rPr>
                <w:sz w:val="18"/>
              </w:rPr>
              <w:t>No psihoaktīvām vielām un procesiem atkarīgie bērni/ ambulatorais pakalpojums (skaits vidēji gadā)</w:t>
            </w:r>
            <w:r w:rsidRPr="00FB2A30">
              <w:rPr>
                <w:sz w:val="18"/>
                <w:vertAlign w:val="superscript"/>
              </w:rPr>
              <w:t>2</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rPr>
              <w:t>128</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120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vertAlign w:val="superscript"/>
              </w:rPr>
            </w:pPr>
            <w:r w:rsidRPr="00FB2A30">
              <w:rPr>
                <w:sz w:val="18"/>
              </w:rPr>
              <w:t>No psihoaktīvām vielām atkarīgas pilngadīgas personas/ stacionārais pakalpojums (skaits vidēji gadā)</w:t>
            </w:r>
            <w:r w:rsidRPr="00FB2A30">
              <w:rPr>
                <w:sz w:val="18"/>
                <w:vertAlign w:val="superscript"/>
              </w:rPr>
              <w:t>3</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10</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vertAlign w:val="superscript"/>
              </w:rPr>
            </w:pPr>
            <w:r w:rsidRPr="00FB2A30">
              <w:rPr>
                <w:sz w:val="18"/>
              </w:rPr>
              <w:t>No psihoaktīvām vielām atkarīgas pilngadīgas personas/ ambulatorais pakalpojums (skaits vidēji gadā)</w:t>
            </w:r>
            <w:r w:rsidRPr="00FB2A30">
              <w:rPr>
                <w:sz w:val="18"/>
                <w:vertAlign w:val="superscript"/>
              </w:rPr>
              <w:t>4</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15</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bookmarkStart w:id="13" w:name="_Hlk1641653"/>
            <w:r w:rsidRPr="00FB2A30">
              <w:rPr>
                <w:sz w:val="18"/>
              </w:rPr>
              <w:t>Cilvēku tirdzniecības upuri (pakalpojumu saņēmēju skaits vidēji gadā)</w:t>
            </w:r>
            <w:bookmarkEnd w:id="13"/>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24</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24</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24</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24</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24</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vertAlign w:val="superscript"/>
              </w:rPr>
            </w:pPr>
            <w:r w:rsidRPr="00FB2A30">
              <w:rPr>
                <w:sz w:val="18"/>
              </w:rPr>
              <w:t>Personas pēc onkoloģiskas slimības ārstēšanās kursa beigām un  to tuvinieki (unikālais pakalpojumu saņēmēju skaits)</w:t>
            </w:r>
            <w:r w:rsidRPr="00FB2A30">
              <w:rPr>
                <w:sz w:val="18"/>
                <w:vertAlign w:val="superscript"/>
              </w:rPr>
              <w:t>3</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364</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szCs w:val="18"/>
              </w:rPr>
              <w:t>960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960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960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960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Bērni, kuriem nepieciešama paliatīvā aprūpe, (unikālais pakalpojumu saņēmēju skaits)</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289</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300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Bērnu, kuriem nepieciešama paliatīvā aprūpe, ģimenes vai audžuģimenes locekļi (unikālais pakalpojumu saņēmēju skaits)</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712</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900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900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900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900</w:t>
            </w:r>
          </w:p>
        </w:tc>
      </w:tr>
      <w:tr w:rsidR="008854FD" w:rsidRPr="00FB2A30" w:rsidTr="00174760">
        <w:trPr>
          <w:jc w:val="center"/>
        </w:trPr>
        <w:tc>
          <w:tcPr>
            <w:tcW w:w="162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Izbraukumu skaits gadā pie bērniem, kuriem nepieciešama paliatīvā aprūpe, un viņu ģimenes vai audžuģimenes locekļiem</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1 272</w:t>
            </w:r>
          </w:p>
        </w:tc>
        <w:tc>
          <w:tcPr>
            <w:tcW w:w="611"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1 200</w:t>
            </w:r>
          </w:p>
        </w:tc>
        <w:tc>
          <w:tcPr>
            <w:tcW w:w="579"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1 200</w:t>
            </w:r>
          </w:p>
        </w:tc>
        <w:tc>
          <w:tcPr>
            <w:tcW w:w="67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1 200</w:t>
            </w:r>
          </w:p>
        </w:tc>
        <w:tc>
          <w:tcPr>
            <w:tcW w:w="777"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1 200</w:t>
            </w:r>
          </w:p>
        </w:tc>
      </w:tr>
      <w:tr w:rsidR="008854FD" w:rsidRPr="00FB2A30" w:rsidTr="00174760">
        <w:trPr>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bCs/>
                <w:sz w:val="18"/>
                <w:szCs w:val="18"/>
                <w:lang w:eastAsia="lv-LV"/>
              </w:rPr>
              <w:t>No vardarbības cietušām pilngadīgām personām un vardarbību veikušām pilngadīgām personām nodrošināta sociālā rehabilitācija</w:t>
            </w:r>
          </w:p>
        </w:tc>
      </w:tr>
      <w:tr w:rsidR="008854FD" w:rsidRPr="00FB2A30" w:rsidTr="00174760">
        <w:trPr>
          <w:jc w:val="center"/>
        </w:trPr>
        <w:tc>
          <w:tcPr>
            <w:tcW w:w="1621" w:type="pct"/>
          </w:tcPr>
          <w:p w:rsidR="008854FD" w:rsidRPr="00FB2A30" w:rsidRDefault="008854FD" w:rsidP="00174760">
            <w:pPr>
              <w:spacing w:after="0"/>
              <w:ind w:left="33" w:firstLine="0"/>
              <w:rPr>
                <w:sz w:val="18"/>
              </w:rPr>
            </w:pPr>
            <w:r w:rsidRPr="00FB2A30">
              <w:rPr>
                <w:sz w:val="18"/>
              </w:rPr>
              <w:t>No vardarbības cietušās pilngadīgās personas (unikālais pakalpojumu saņēmēju skaits)</w:t>
            </w:r>
          </w:p>
        </w:tc>
        <w:tc>
          <w:tcPr>
            <w:tcW w:w="739" w:type="pct"/>
          </w:tcPr>
          <w:p w:rsidR="008854FD" w:rsidRPr="00FB2A30" w:rsidRDefault="008854FD" w:rsidP="00174760">
            <w:pPr>
              <w:spacing w:after="0"/>
              <w:ind w:firstLine="0"/>
              <w:jc w:val="center"/>
              <w:rPr>
                <w:sz w:val="18"/>
              </w:rPr>
            </w:pPr>
            <w:r w:rsidRPr="00FB2A30">
              <w:rPr>
                <w:sz w:val="18"/>
              </w:rPr>
              <w:t>583</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600</w:t>
            </w:r>
          </w:p>
        </w:tc>
        <w:tc>
          <w:tcPr>
            <w:tcW w:w="579" w:type="pct"/>
          </w:tcPr>
          <w:p w:rsidR="008854FD" w:rsidRPr="00FB2A30" w:rsidRDefault="008854FD" w:rsidP="00174760">
            <w:pPr>
              <w:spacing w:after="0"/>
              <w:ind w:firstLine="0"/>
              <w:jc w:val="center"/>
              <w:rPr>
                <w:sz w:val="18"/>
              </w:rPr>
            </w:pPr>
            <w:r w:rsidRPr="00FB2A30">
              <w:rPr>
                <w:sz w:val="18"/>
              </w:rPr>
              <w:t>600</w:t>
            </w:r>
          </w:p>
        </w:tc>
        <w:tc>
          <w:tcPr>
            <w:tcW w:w="673" w:type="pct"/>
          </w:tcPr>
          <w:p w:rsidR="008854FD" w:rsidRPr="00FB2A30" w:rsidRDefault="008854FD" w:rsidP="00174760">
            <w:pPr>
              <w:spacing w:after="0"/>
              <w:ind w:firstLine="0"/>
              <w:jc w:val="center"/>
              <w:rPr>
                <w:sz w:val="18"/>
              </w:rPr>
            </w:pPr>
            <w:r w:rsidRPr="00FB2A30">
              <w:rPr>
                <w:sz w:val="18"/>
              </w:rPr>
              <w:t>600</w:t>
            </w:r>
          </w:p>
        </w:tc>
        <w:tc>
          <w:tcPr>
            <w:tcW w:w="777" w:type="pct"/>
          </w:tcPr>
          <w:p w:rsidR="008854FD" w:rsidRPr="00FB2A30" w:rsidRDefault="008854FD" w:rsidP="00174760">
            <w:pPr>
              <w:spacing w:after="0"/>
              <w:ind w:firstLine="0"/>
              <w:jc w:val="center"/>
              <w:rPr>
                <w:sz w:val="18"/>
              </w:rPr>
            </w:pPr>
            <w:r w:rsidRPr="00FB2A30">
              <w:rPr>
                <w:sz w:val="18"/>
              </w:rPr>
              <w:t>600</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rPr>
              <w:t>Vardarbību veikušās pilngadīgās personas (unikālais pakalpojumu saņēmēju skaits)</w:t>
            </w:r>
          </w:p>
        </w:tc>
        <w:tc>
          <w:tcPr>
            <w:tcW w:w="739" w:type="pct"/>
          </w:tcPr>
          <w:p w:rsidR="008854FD" w:rsidRPr="00FB2A30" w:rsidRDefault="008854FD" w:rsidP="00174760">
            <w:pPr>
              <w:spacing w:after="0"/>
              <w:ind w:firstLine="0"/>
              <w:jc w:val="center"/>
              <w:rPr>
                <w:sz w:val="18"/>
              </w:rPr>
            </w:pPr>
            <w:r w:rsidRPr="00FB2A30">
              <w:rPr>
                <w:sz w:val="18"/>
              </w:rPr>
              <w:t>509</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488</w:t>
            </w:r>
          </w:p>
        </w:tc>
        <w:tc>
          <w:tcPr>
            <w:tcW w:w="579" w:type="pct"/>
          </w:tcPr>
          <w:p w:rsidR="008854FD" w:rsidRPr="00FB2A30" w:rsidRDefault="008854FD" w:rsidP="00174760">
            <w:pPr>
              <w:spacing w:after="0"/>
              <w:ind w:firstLine="0"/>
              <w:jc w:val="center"/>
              <w:rPr>
                <w:sz w:val="18"/>
              </w:rPr>
            </w:pPr>
            <w:r w:rsidRPr="00FB2A30">
              <w:rPr>
                <w:sz w:val="18"/>
              </w:rPr>
              <w:t>488</w:t>
            </w:r>
          </w:p>
        </w:tc>
        <w:tc>
          <w:tcPr>
            <w:tcW w:w="673" w:type="pct"/>
          </w:tcPr>
          <w:p w:rsidR="008854FD" w:rsidRPr="00FB2A30" w:rsidRDefault="008854FD" w:rsidP="00174760">
            <w:pPr>
              <w:spacing w:after="0"/>
              <w:ind w:firstLine="0"/>
              <w:jc w:val="center"/>
              <w:rPr>
                <w:sz w:val="18"/>
              </w:rPr>
            </w:pPr>
            <w:r w:rsidRPr="00FB2A30">
              <w:rPr>
                <w:sz w:val="18"/>
              </w:rPr>
              <w:t>488</w:t>
            </w:r>
          </w:p>
        </w:tc>
        <w:tc>
          <w:tcPr>
            <w:tcW w:w="777" w:type="pct"/>
          </w:tcPr>
          <w:p w:rsidR="008854FD" w:rsidRPr="00FB2A30" w:rsidRDefault="008854FD" w:rsidP="00174760">
            <w:pPr>
              <w:spacing w:after="0"/>
              <w:ind w:firstLine="0"/>
              <w:jc w:val="center"/>
              <w:rPr>
                <w:sz w:val="18"/>
              </w:rPr>
            </w:pPr>
            <w:r w:rsidRPr="00FB2A30">
              <w:rPr>
                <w:sz w:val="18"/>
              </w:rPr>
              <w:t>488</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sz w:val="18"/>
              </w:rPr>
              <w:t>Personām ar ilgstošiem vai īslaicīgiem funkcionāliem traucējumiem nodrošināti tehniskie palīglīdzekļi</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jc w:val="left"/>
              <w:rPr>
                <w:sz w:val="18"/>
                <w:szCs w:val="18"/>
              </w:rPr>
            </w:pPr>
            <w:r w:rsidRPr="00FB2A30">
              <w:rPr>
                <w:sz w:val="18"/>
                <w:szCs w:val="18"/>
              </w:rPr>
              <w:t>Personas, kuras saņēmušas tehniskos palīglīdzekļus (skaits)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rPr>
            </w:pPr>
            <w:r w:rsidRPr="00FB2A30">
              <w:rPr>
                <w:bCs/>
                <w:sz w:val="18"/>
                <w:szCs w:val="18"/>
              </w:rPr>
              <w:t>22 184</w:t>
            </w:r>
          </w:p>
        </w:tc>
        <w:tc>
          <w:tcPr>
            <w:tcW w:w="611" w:type="pct"/>
          </w:tcPr>
          <w:p w:rsidR="008854FD" w:rsidRPr="00FB2A30" w:rsidRDefault="008854FD" w:rsidP="00174760">
            <w:pPr>
              <w:spacing w:after="0"/>
              <w:ind w:firstLine="0"/>
              <w:jc w:val="center"/>
              <w:rPr>
                <w:sz w:val="18"/>
              </w:rPr>
            </w:pPr>
            <w:r w:rsidRPr="00FB2A30">
              <w:rPr>
                <w:sz w:val="18"/>
                <w:szCs w:val="18"/>
                <w:lang w:eastAsia="lv-LV"/>
              </w:rPr>
              <w:t>19 500</w:t>
            </w:r>
          </w:p>
        </w:tc>
        <w:tc>
          <w:tcPr>
            <w:tcW w:w="579" w:type="pct"/>
          </w:tcPr>
          <w:p w:rsidR="008854FD" w:rsidRPr="00FB2A30" w:rsidRDefault="008854FD" w:rsidP="00174760">
            <w:pPr>
              <w:spacing w:after="0"/>
              <w:ind w:firstLine="0"/>
              <w:jc w:val="center"/>
              <w:rPr>
                <w:sz w:val="18"/>
              </w:rPr>
            </w:pPr>
            <w:r w:rsidRPr="00FB2A30">
              <w:rPr>
                <w:sz w:val="18"/>
              </w:rPr>
              <w:t>15 348</w:t>
            </w:r>
            <w:r>
              <w:rPr>
                <w:sz w:val="18"/>
                <w:szCs w:val="18"/>
                <w:vertAlign w:val="superscript"/>
                <w:lang w:eastAsia="lv-LV"/>
              </w:rPr>
              <w:t>8</w:t>
            </w:r>
          </w:p>
          <w:p w:rsidR="008854FD" w:rsidRPr="00FB2A30" w:rsidRDefault="008854FD" w:rsidP="00174760">
            <w:pPr>
              <w:spacing w:after="0"/>
              <w:ind w:firstLine="0"/>
              <w:jc w:val="center"/>
              <w:rPr>
                <w:sz w:val="18"/>
              </w:rPr>
            </w:pPr>
          </w:p>
        </w:tc>
        <w:tc>
          <w:tcPr>
            <w:tcW w:w="673" w:type="pct"/>
          </w:tcPr>
          <w:p w:rsidR="008854FD" w:rsidRPr="00FB2A30" w:rsidRDefault="008854FD" w:rsidP="00174760">
            <w:pPr>
              <w:spacing w:after="0"/>
              <w:ind w:firstLine="0"/>
              <w:jc w:val="center"/>
              <w:rPr>
                <w:sz w:val="18"/>
              </w:rPr>
            </w:pPr>
            <w:r w:rsidRPr="00FB2A30">
              <w:rPr>
                <w:sz w:val="18"/>
              </w:rPr>
              <w:t>14 998</w:t>
            </w:r>
          </w:p>
        </w:tc>
        <w:tc>
          <w:tcPr>
            <w:tcW w:w="777" w:type="pct"/>
          </w:tcPr>
          <w:p w:rsidR="008854FD" w:rsidRPr="00FB2A30" w:rsidRDefault="008854FD" w:rsidP="00174760">
            <w:pPr>
              <w:spacing w:after="0"/>
              <w:ind w:firstLine="0"/>
              <w:jc w:val="center"/>
              <w:rPr>
                <w:sz w:val="18"/>
              </w:rPr>
            </w:pPr>
            <w:r w:rsidRPr="00FB2A30">
              <w:rPr>
                <w:sz w:val="18"/>
              </w:rPr>
              <w:t>14 597</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rPr>
                <w:sz w:val="18"/>
                <w:szCs w:val="18"/>
              </w:rPr>
            </w:pPr>
            <w:r w:rsidRPr="00FB2A30">
              <w:rPr>
                <w:sz w:val="18"/>
                <w:szCs w:val="18"/>
              </w:rPr>
              <w:t>Pieprasījums pēc tehniskajiem palīglīdzekļiem (personu skaits rindā uz pārskata perioda beigām)</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7 260</w:t>
            </w:r>
          </w:p>
        </w:tc>
        <w:tc>
          <w:tcPr>
            <w:tcW w:w="611" w:type="pct"/>
          </w:tcPr>
          <w:p w:rsidR="008854FD" w:rsidRPr="00FB2A30" w:rsidRDefault="008854FD" w:rsidP="00174760">
            <w:pPr>
              <w:spacing w:after="0"/>
              <w:ind w:firstLine="0"/>
              <w:jc w:val="center"/>
              <w:rPr>
                <w:sz w:val="18"/>
              </w:rPr>
            </w:pPr>
            <w:r w:rsidRPr="00FB2A30">
              <w:rPr>
                <w:sz w:val="18"/>
                <w:szCs w:val="18"/>
                <w:lang w:eastAsia="lv-LV"/>
              </w:rPr>
              <w:t>7 000</w:t>
            </w:r>
          </w:p>
        </w:tc>
        <w:tc>
          <w:tcPr>
            <w:tcW w:w="579" w:type="pct"/>
          </w:tcPr>
          <w:p w:rsidR="008854FD" w:rsidRPr="00FB2A30" w:rsidRDefault="008854FD" w:rsidP="00174760">
            <w:pPr>
              <w:spacing w:after="0"/>
              <w:ind w:firstLine="0"/>
              <w:jc w:val="center"/>
              <w:rPr>
                <w:sz w:val="18"/>
              </w:rPr>
            </w:pPr>
            <w:r w:rsidRPr="00FB2A30">
              <w:rPr>
                <w:sz w:val="18"/>
              </w:rPr>
              <w:t>7 910</w:t>
            </w:r>
          </w:p>
        </w:tc>
        <w:tc>
          <w:tcPr>
            <w:tcW w:w="673" w:type="pct"/>
          </w:tcPr>
          <w:p w:rsidR="008854FD" w:rsidRPr="00FB2A30" w:rsidRDefault="008854FD" w:rsidP="00174760">
            <w:pPr>
              <w:spacing w:after="0"/>
              <w:ind w:firstLine="0"/>
              <w:jc w:val="center"/>
              <w:rPr>
                <w:sz w:val="18"/>
              </w:rPr>
            </w:pPr>
            <w:r w:rsidRPr="00FB2A30">
              <w:rPr>
                <w:sz w:val="18"/>
              </w:rPr>
              <w:t>8 938</w:t>
            </w:r>
          </w:p>
        </w:tc>
        <w:tc>
          <w:tcPr>
            <w:tcW w:w="777" w:type="pct"/>
          </w:tcPr>
          <w:p w:rsidR="008854FD" w:rsidRPr="00FB2A30" w:rsidRDefault="008854FD" w:rsidP="00174760">
            <w:pPr>
              <w:spacing w:after="0"/>
              <w:ind w:firstLine="0"/>
              <w:jc w:val="center"/>
              <w:rPr>
                <w:sz w:val="18"/>
              </w:rPr>
            </w:pPr>
            <w:r w:rsidRPr="00FB2A30">
              <w:rPr>
                <w:sz w:val="18"/>
              </w:rPr>
              <w:t>10 100</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jc w:val="left"/>
              <w:rPr>
                <w:sz w:val="18"/>
                <w:szCs w:val="18"/>
              </w:rPr>
            </w:pPr>
            <w:r w:rsidRPr="00FB2A30">
              <w:rPr>
                <w:sz w:val="18"/>
                <w:szCs w:val="18"/>
              </w:rPr>
              <w:t>Iepirktie tehniskie palīglīdzekļi (vienības)</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21 875</w:t>
            </w:r>
          </w:p>
        </w:tc>
        <w:tc>
          <w:tcPr>
            <w:tcW w:w="611" w:type="pct"/>
          </w:tcPr>
          <w:p w:rsidR="008854FD" w:rsidRPr="00FB2A30" w:rsidRDefault="008854FD" w:rsidP="00174760">
            <w:pPr>
              <w:spacing w:after="0"/>
              <w:ind w:firstLine="0"/>
              <w:jc w:val="center"/>
              <w:rPr>
                <w:sz w:val="18"/>
              </w:rPr>
            </w:pPr>
            <w:r w:rsidRPr="00FB2A30">
              <w:rPr>
                <w:sz w:val="18"/>
                <w:szCs w:val="18"/>
                <w:lang w:eastAsia="lv-LV"/>
              </w:rPr>
              <w:t xml:space="preserve">21 500 </w:t>
            </w:r>
          </w:p>
        </w:tc>
        <w:tc>
          <w:tcPr>
            <w:tcW w:w="579" w:type="pct"/>
          </w:tcPr>
          <w:p w:rsidR="008854FD" w:rsidRPr="00FB2A30" w:rsidRDefault="008854FD" w:rsidP="00174760">
            <w:pPr>
              <w:spacing w:after="0"/>
              <w:ind w:firstLine="0"/>
              <w:jc w:val="center"/>
              <w:rPr>
                <w:sz w:val="18"/>
              </w:rPr>
            </w:pPr>
            <w:r w:rsidRPr="00FB2A30">
              <w:rPr>
                <w:sz w:val="18"/>
                <w:szCs w:val="18"/>
                <w:lang w:eastAsia="lv-LV"/>
              </w:rPr>
              <w:t>17 335</w:t>
            </w:r>
          </w:p>
        </w:tc>
        <w:tc>
          <w:tcPr>
            <w:tcW w:w="673" w:type="pct"/>
          </w:tcPr>
          <w:p w:rsidR="008854FD" w:rsidRPr="00FB2A30" w:rsidRDefault="008854FD" w:rsidP="00174760">
            <w:pPr>
              <w:spacing w:after="0"/>
              <w:ind w:firstLine="0"/>
              <w:jc w:val="center"/>
              <w:rPr>
                <w:sz w:val="18"/>
              </w:rPr>
            </w:pPr>
            <w:r w:rsidRPr="00FB2A30">
              <w:rPr>
                <w:sz w:val="18"/>
              </w:rPr>
              <w:t>16 524</w:t>
            </w:r>
          </w:p>
        </w:tc>
        <w:tc>
          <w:tcPr>
            <w:tcW w:w="777" w:type="pct"/>
          </w:tcPr>
          <w:p w:rsidR="008854FD" w:rsidRPr="00FB2A30" w:rsidRDefault="008854FD" w:rsidP="00174760">
            <w:pPr>
              <w:spacing w:after="0"/>
              <w:ind w:firstLine="0"/>
              <w:jc w:val="center"/>
              <w:rPr>
                <w:sz w:val="18"/>
              </w:rPr>
            </w:pPr>
            <w:r w:rsidRPr="00FB2A30">
              <w:rPr>
                <w:sz w:val="18"/>
              </w:rPr>
              <w:t>16 360</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jc w:val="left"/>
              <w:rPr>
                <w:sz w:val="18"/>
                <w:szCs w:val="18"/>
              </w:rPr>
            </w:pPr>
            <w:r w:rsidRPr="00FB2A30">
              <w:rPr>
                <w:sz w:val="18"/>
                <w:szCs w:val="18"/>
              </w:rPr>
              <w:lastRenderedPageBreak/>
              <w:t>Izsniegtie tehniskie palīglīdzekļi (vienības), t.sk.:</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26 723</w:t>
            </w:r>
          </w:p>
        </w:tc>
        <w:tc>
          <w:tcPr>
            <w:tcW w:w="611" w:type="pct"/>
          </w:tcPr>
          <w:p w:rsidR="008854FD" w:rsidRPr="00FB2A30" w:rsidRDefault="008854FD" w:rsidP="00174760">
            <w:pPr>
              <w:spacing w:after="0"/>
              <w:ind w:firstLine="0"/>
              <w:jc w:val="center"/>
              <w:rPr>
                <w:sz w:val="18"/>
              </w:rPr>
            </w:pPr>
            <w:r w:rsidRPr="00FB2A30">
              <w:rPr>
                <w:sz w:val="18"/>
              </w:rPr>
              <w:t>20 500</w:t>
            </w:r>
          </w:p>
        </w:tc>
        <w:tc>
          <w:tcPr>
            <w:tcW w:w="579" w:type="pct"/>
          </w:tcPr>
          <w:p w:rsidR="008854FD" w:rsidRPr="00FB2A30" w:rsidRDefault="008854FD" w:rsidP="00174760">
            <w:pPr>
              <w:spacing w:after="0"/>
              <w:ind w:firstLine="0"/>
              <w:jc w:val="center"/>
              <w:rPr>
                <w:sz w:val="18"/>
              </w:rPr>
            </w:pPr>
            <w:r w:rsidRPr="00FB2A30">
              <w:rPr>
                <w:sz w:val="18"/>
              </w:rPr>
              <w:t>18 469</w:t>
            </w:r>
          </w:p>
        </w:tc>
        <w:tc>
          <w:tcPr>
            <w:tcW w:w="673" w:type="pct"/>
          </w:tcPr>
          <w:p w:rsidR="008854FD" w:rsidRPr="00FB2A30" w:rsidRDefault="008854FD" w:rsidP="00174760">
            <w:pPr>
              <w:spacing w:after="0"/>
              <w:ind w:firstLine="0"/>
              <w:jc w:val="center"/>
              <w:rPr>
                <w:sz w:val="18"/>
              </w:rPr>
            </w:pPr>
            <w:r w:rsidRPr="00FB2A30">
              <w:rPr>
                <w:sz w:val="18"/>
              </w:rPr>
              <w:t>18 021</w:t>
            </w:r>
          </w:p>
        </w:tc>
        <w:tc>
          <w:tcPr>
            <w:tcW w:w="777" w:type="pct"/>
          </w:tcPr>
          <w:p w:rsidR="008854FD" w:rsidRPr="00FB2A30" w:rsidRDefault="008854FD" w:rsidP="00174760">
            <w:pPr>
              <w:spacing w:after="0"/>
              <w:ind w:firstLine="0"/>
              <w:jc w:val="center"/>
              <w:rPr>
                <w:sz w:val="18"/>
              </w:rPr>
            </w:pPr>
            <w:r w:rsidRPr="00FB2A30">
              <w:rPr>
                <w:sz w:val="18"/>
              </w:rPr>
              <w:t>17 677</w:t>
            </w:r>
          </w:p>
        </w:tc>
      </w:tr>
      <w:tr w:rsidR="008854FD" w:rsidRPr="00FB2A30" w:rsidTr="00174760">
        <w:trPr>
          <w:jc w:val="center"/>
        </w:trPr>
        <w:tc>
          <w:tcPr>
            <w:tcW w:w="1621" w:type="pct"/>
            <w:shd w:val="clear" w:color="auto" w:fill="auto"/>
          </w:tcPr>
          <w:p w:rsidR="008854FD" w:rsidRPr="00FB2A30" w:rsidRDefault="008854FD" w:rsidP="00174760">
            <w:pPr>
              <w:spacing w:after="0"/>
              <w:ind w:left="311" w:firstLine="0"/>
              <w:rPr>
                <w:i/>
                <w:iCs/>
                <w:sz w:val="18"/>
                <w:szCs w:val="18"/>
              </w:rPr>
            </w:pPr>
            <w:r w:rsidRPr="00FB2A30">
              <w:rPr>
                <w:i/>
                <w:iCs/>
                <w:sz w:val="18"/>
                <w:szCs w:val="18"/>
              </w:rPr>
              <w:t>steidzamības kārtā izsniegtie</w:t>
            </w:r>
          </w:p>
        </w:tc>
        <w:tc>
          <w:tcPr>
            <w:tcW w:w="739" w:type="pct"/>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center"/>
              <w:rPr>
                <w:i/>
                <w:iCs/>
                <w:sz w:val="18"/>
                <w:szCs w:val="18"/>
              </w:rPr>
            </w:pPr>
            <w:r w:rsidRPr="00FB2A30">
              <w:rPr>
                <w:i/>
                <w:iCs/>
                <w:sz w:val="18"/>
                <w:szCs w:val="18"/>
              </w:rPr>
              <w:t>6 020</w:t>
            </w:r>
          </w:p>
        </w:tc>
        <w:tc>
          <w:tcPr>
            <w:tcW w:w="611" w:type="pct"/>
          </w:tcPr>
          <w:p w:rsidR="008854FD" w:rsidRPr="00FB2A30" w:rsidRDefault="008854FD" w:rsidP="00174760">
            <w:pPr>
              <w:spacing w:after="0"/>
              <w:ind w:firstLine="0"/>
              <w:jc w:val="center"/>
              <w:rPr>
                <w:i/>
                <w:iCs/>
                <w:sz w:val="18"/>
              </w:rPr>
            </w:pPr>
            <w:r w:rsidRPr="00FB2A30">
              <w:rPr>
                <w:bCs/>
                <w:i/>
                <w:iCs/>
                <w:sz w:val="18"/>
                <w:szCs w:val="18"/>
                <w:lang w:eastAsia="lv-LV"/>
              </w:rPr>
              <w:t>6 000</w:t>
            </w:r>
          </w:p>
        </w:tc>
        <w:tc>
          <w:tcPr>
            <w:tcW w:w="579" w:type="pct"/>
          </w:tcPr>
          <w:p w:rsidR="008854FD" w:rsidRPr="00FB2A30" w:rsidRDefault="008854FD" w:rsidP="00174760">
            <w:pPr>
              <w:spacing w:after="0"/>
              <w:ind w:firstLine="0"/>
              <w:jc w:val="center"/>
              <w:rPr>
                <w:i/>
                <w:iCs/>
                <w:sz w:val="18"/>
              </w:rPr>
            </w:pPr>
            <w:r w:rsidRPr="00FB2A30">
              <w:rPr>
                <w:bCs/>
                <w:i/>
                <w:iCs/>
                <w:sz w:val="18"/>
                <w:szCs w:val="18"/>
                <w:lang w:eastAsia="lv-LV"/>
              </w:rPr>
              <w:t>4 993</w:t>
            </w:r>
          </w:p>
        </w:tc>
        <w:tc>
          <w:tcPr>
            <w:tcW w:w="673" w:type="pct"/>
          </w:tcPr>
          <w:p w:rsidR="008854FD" w:rsidRPr="00FB2A30" w:rsidRDefault="008854FD" w:rsidP="00174760">
            <w:pPr>
              <w:spacing w:after="0"/>
              <w:ind w:firstLine="0"/>
              <w:jc w:val="center"/>
              <w:rPr>
                <w:i/>
                <w:iCs/>
                <w:sz w:val="18"/>
              </w:rPr>
            </w:pPr>
            <w:r w:rsidRPr="00FB2A30">
              <w:rPr>
                <w:i/>
                <w:iCs/>
                <w:sz w:val="18"/>
              </w:rPr>
              <w:t>4 008</w:t>
            </w:r>
          </w:p>
        </w:tc>
        <w:tc>
          <w:tcPr>
            <w:tcW w:w="777" w:type="pct"/>
          </w:tcPr>
          <w:p w:rsidR="008854FD" w:rsidRPr="00FB2A30" w:rsidRDefault="008854FD" w:rsidP="00174760">
            <w:pPr>
              <w:spacing w:after="0"/>
              <w:ind w:firstLine="0"/>
              <w:jc w:val="center"/>
              <w:rPr>
                <w:i/>
                <w:iCs/>
                <w:sz w:val="18"/>
              </w:rPr>
            </w:pPr>
            <w:r w:rsidRPr="00FB2A30">
              <w:rPr>
                <w:i/>
                <w:iCs/>
                <w:sz w:val="18"/>
              </w:rPr>
              <w:t>4 043</w:t>
            </w:r>
          </w:p>
        </w:tc>
      </w:tr>
      <w:tr w:rsidR="008854FD" w:rsidRPr="00FB2A30" w:rsidTr="00174760">
        <w:trPr>
          <w:trHeight w:val="215"/>
          <w:jc w:val="center"/>
        </w:trPr>
        <w:tc>
          <w:tcPr>
            <w:tcW w:w="1621" w:type="pct"/>
            <w:shd w:val="clear" w:color="auto" w:fill="auto"/>
          </w:tcPr>
          <w:p w:rsidR="008854FD" w:rsidRPr="00FB2A30" w:rsidRDefault="008854FD" w:rsidP="00174760">
            <w:pPr>
              <w:spacing w:after="0"/>
              <w:ind w:left="311" w:firstLine="0"/>
              <w:rPr>
                <w:i/>
                <w:iCs/>
                <w:sz w:val="18"/>
                <w:szCs w:val="18"/>
              </w:rPr>
            </w:pPr>
            <w:r w:rsidRPr="00FB2A30">
              <w:rPr>
                <w:i/>
                <w:iCs/>
                <w:sz w:val="18"/>
                <w:szCs w:val="18"/>
              </w:rPr>
              <w:t>atkārtoti izsniegtie</w:t>
            </w:r>
          </w:p>
        </w:tc>
        <w:tc>
          <w:tcPr>
            <w:tcW w:w="739" w:type="pct"/>
            <w:tcBorders>
              <w:top w:val="nil"/>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center"/>
              <w:rPr>
                <w:i/>
                <w:iCs/>
                <w:sz w:val="18"/>
                <w:szCs w:val="18"/>
              </w:rPr>
            </w:pPr>
            <w:r w:rsidRPr="00FB2A30">
              <w:rPr>
                <w:i/>
                <w:iCs/>
                <w:sz w:val="18"/>
                <w:szCs w:val="18"/>
              </w:rPr>
              <w:t>524</w:t>
            </w:r>
          </w:p>
        </w:tc>
        <w:tc>
          <w:tcPr>
            <w:tcW w:w="611" w:type="pct"/>
          </w:tcPr>
          <w:p w:rsidR="008854FD" w:rsidRPr="00FB2A30" w:rsidRDefault="008854FD" w:rsidP="00174760">
            <w:pPr>
              <w:spacing w:after="0"/>
              <w:ind w:firstLine="0"/>
              <w:jc w:val="center"/>
              <w:rPr>
                <w:i/>
                <w:iCs/>
                <w:sz w:val="18"/>
              </w:rPr>
            </w:pPr>
            <w:r w:rsidRPr="00FB2A30">
              <w:rPr>
                <w:bCs/>
                <w:i/>
                <w:iCs/>
                <w:sz w:val="18"/>
                <w:szCs w:val="18"/>
                <w:lang w:eastAsia="lv-LV"/>
              </w:rPr>
              <w:t xml:space="preserve">500 </w:t>
            </w:r>
          </w:p>
        </w:tc>
        <w:tc>
          <w:tcPr>
            <w:tcW w:w="579" w:type="pct"/>
          </w:tcPr>
          <w:p w:rsidR="008854FD" w:rsidRPr="00FB2A30" w:rsidRDefault="008854FD" w:rsidP="00174760">
            <w:pPr>
              <w:spacing w:after="0"/>
              <w:ind w:firstLine="0"/>
              <w:jc w:val="center"/>
              <w:rPr>
                <w:i/>
                <w:iCs/>
                <w:sz w:val="18"/>
              </w:rPr>
            </w:pPr>
            <w:r w:rsidRPr="00FB2A30">
              <w:rPr>
                <w:bCs/>
                <w:i/>
                <w:iCs/>
                <w:sz w:val="18"/>
                <w:szCs w:val="18"/>
                <w:lang w:eastAsia="lv-LV"/>
              </w:rPr>
              <w:t>528</w:t>
            </w:r>
          </w:p>
        </w:tc>
        <w:tc>
          <w:tcPr>
            <w:tcW w:w="673" w:type="pct"/>
          </w:tcPr>
          <w:p w:rsidR="008854FD" w:rsidRPr="00FB2A30" w:rsidRDefault="008854FD" w:rsidP="00174760">
            <w:pPr>
              <w:spacing w:after="0"/>
              <w:ind w:firstLine="0"/>
              <w:jc w:val="center"/>
              <w:rPr>
                <w:i/>
                <w:iCs/>
                <w:sz w:val="18"/>
              </w:rPr>
            </w:pPr>
            <w:r w:rsidRPr="00FB2A30">
              <w:rPr>
                <w:i/>
                <w:iCs/>
                <w:sz w:val="18"/>
              </w:rPr>
              <w:t>608</w:t>
            </w:r>
          </w:p>
        </w:tc>
        <w:tc>
          <w:tcPr>
            <w:tcW w:w="777" w:type="pct"/>
          </w:tcPr>
          <w:p w:rsidR="008854FD" w:rsidRPr="00FB2A30" w:rsidRDefault="008854FD" w:rsidP="00174760">
            <w:pPr>
              <w:spacing w:after="0"/>
              <w:ind w:firstLine="0"/>
              <w:jc w:val="center"/>
              <w:rPr>
                <w:i/>
                <w:iCs/>
                <w:sz w:val="18"/>
              </w:rPr>
            </w:pPr>
            <w:r w:rsidRPr="00FB2A30">
              <w:rPr>
                <w:i/>
                <w:iCs/>
                <w:sz w:val="18"/>
              </w:rPr>
              <w:t>700</w:t>
            </w:r>
          </w:p>
        </w:tc>
      </w:tr>
      <w:tr w:rsidR="008854FD" w:rsidRPr="00FB2A30" w:rsidTr="00174760">
        <w:trPr>
          <w:trHeight w:val="103"/>
          <w:jc w:val="center"/>
        </w:trPr>
        <w:tc>
          <w:tcPr>
            <w:tcW w:w="1621" w:type="pct"/>
            <w:shd w:val="clear" w:color="auto" w:fill="auto"/>
          </w:tcPr>
          <w:p w:rsidR="008854FD" w:rsidRPr="00FB2A30" w:rsidRDefault="008854FD" w:rsidP="00174760">
            <w:pPr>
              <w:spacing w:after="0"/>
              <w:ind w:left="312" w:firstLine="0"/>
              <w:rPr>
                <w:i/>
                <w:iCs/>
                <w:sz w:val="18"/>
                <w:szCs w:val="18"/>
              </w:rPr>
            </w:pPr>
            <w:r w:rsidRPr="00FB2A30">
              <w:rPr>
                <w:i/>
                <w:iCs/>
                <w:sz w:val="18"/>
                <w:szCs w:val="18"/>
              </w:rPr>
              <w:t>saremontētie un tehniski apkoptie</w:t>
            </w:r>
          </w:p>
        </w:tc>
        <w:tc>
          <w:tcPr>
            <w:tcW w:w="739" w:type="pct"/>
            <w:tcBorders>
              <w:top w:val="nil"/>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ind w:firstLine="0"/>
              <w:jc w:val="center"/>
              <w:rPr>
                <w:i/>
                <w:iCs/>
                <w:sz w:val="18"/>
                <w:szCs w:val="18"/>
              </w:rPr>
            </w:pPr>
            <w:r w:rsidRPr="00FB2A30">
              <w:rPr>
                <w:i/>
                <w:iCs/>
                <w:sz w:val="18"/>
                <w:szCs w:val="18"/>
              </w:rPr>
              <w:t>1 083</w:t>
            </w:r>
          </w:p>
        </w:tc>
        <w:tc>
          <w:tcPr>
            <w:tcW w:w="611" w:type="pct"/>
          </w:tcPr>
          <w:p w:rsidR="008854FD" w:rsidRPr="00FB2A30" w:rsidRDefault="008854FD" w:rsidP="00174760">
            <w:pPr>
              <w:spacing w:after="0"/>
              <w:ind w:firstLine="0"/>
              <w:jc w:val="center"/>
              <w:rPr>
                <w:i/>
                <w:iCs/>
                <w:sz w:val="18"/>
              </w:rPr>
            </w:pPr>
            <w:r w:rsidRPr="00FB2A30">
              <w:rPr>
                <w:bCs/>
                <w:i/>
                <w:iCs/>
                <w:sz w:val="18"/>
                <w:szCs w:val="18"/>
                <w:lang w:eastAsia="lv-LV"/>
              </w:rPr>
              <w:t xml:space="preserve">700 </w:t>
            </w:r>
          </w:p>
        </w:tc>
        <w:tc>
          <w:tcPr>
            <w:tcW w:w="579" w:type="pct"/>
          </w:tcPr>
          <w:p w:rsidR="008854FD" w:rsidRPr="00FB2A30" w:rsidRDefault="008854FD" w:rsidP="00174760">
            <w:pPr>
              <w:spacing w:after="0"/>
              <w:ind w:firstLine="0"/>
              <w:jc w:val="center"/>
              <w:rPr>
                <w:i/>
                <w:iCs/>
                <w:sz w:val="18"/>
              </w:rPr>
            </w:pPr>
            <w:r w:rsidRPr="00FB2A30">
              <w:rPr>
                <w:bCs/>
                <w:i/>
                <w:iCs/>
                <w:sz w:val="18"/>
                <w:szCs w:val="18"/>
                <w:lang w:eastAsia="lv-LV"/>
              </w:rPr>
              <w:t>953</w:t>
            </w:r>
          </w:p>
        </w:tc>
        <w:tc>
          <w:tcPr>
            <w:tcW w:w="673" w:type="pct"/>
          </w:tcPr>
          <w:p w:rsidR="008854FD" w:rsidRPr="00FB2A30" w:rsidRDefault="008854FD" w:rsidP="00174760">
            <w:pPr>
              <w:spacing w:after="0"/>
              <w:ind w:firstLine="0"/>
              <w:jc w:val="center"/>
              <w:rPr>
                <w:i/>
                <w:iCs/>
                <w:sz w:val="18"/>
              </w:rPr>
            </w:pPr>
            <w:r w:rsidRPr="00FB2A30">
              <w:rPr>
                <w:i/>
                <w:iCs/>
                <w:sz w:val="18"/>
              </w:rPr>
              <w:t>1 144</w:t>
            </w:r>
          </w:p>
        </w:tc>
        <w:tc>
          <w:tcPr>
            <w:tcW w:w="777" w:type="pct"/>
          </w:tcPr>
          <w:p w:rsidR="008854FD" w:rsidRPr="00FB2A30" w:rsidRDefault="008854FD" w:rsidP="00174760">
            <w:pPr>
              <w:spacing w:after="0"/>
              <w:ind w:firstLine="0"/>
              <w:jc w:val="center"/>
              <w:rPr>
                <w:i/>
                <w:iCs/>
                <w:sz w:val="18"/>
              </w:rPr>
            </w:pPr>
            <w:r w:rsidRPr="00FB2A30">
              <w:rPr>
                <w:i/>
                <w:iCs/>
                <w:sz w:val="18"/>
              </w:rPr>
              <w:t>1 373</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sz w:val="18"/>
              </w:rPr>
              <w:t>Personas saņēmušas atbalstu mājokļa pielāgošanai, ja tā veikta sakarā ar personas invaliditāti</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rPr>
              <w:t>Valsts finansējumu kredīta procentu atlīdzināšanai saņēmušās personas</w:t>
            </w:r>
          </w:p>
        </w:tc>
        <w:tc>
          <w:tcPr>
            <w:tcW w:w="739" w:type="pct"/>
          </w:tcPr>
          <w:p w:rsidR="008854FD" w:rsidRPr="00FB2A30" w:rsidRDefault="008854FD" w:rsidP="00174760">
            <w:pPr>
              <w:spacing w:after="0"/>
              <w:ind w:firstLine="0"/>
              <w:jc w:val="center"/>
              <w:rPr>
                <w:sz w:val="18"/>
              </w:rPr>
            </w:pPr>
            <w:r w:rsidRPr="00FB2A30">
              <w:rPr>
                <w:sz w:val="18"/>
              </w:rPr>
              <w:t>1</w:t>
            </w:r>
          </w:p>
        </w:tc>
        <w:tc>
          <w:tcPr>
            <w:tcW w:w="611" w:type="pct"/>
          </w:tcPr>
          <w:p w:rsidR="008854FD" w:rsidRPr="00FB2A30" w:rsidRDefault="008854FD" w:rsidP="00174760">
            <w:pPr>
              <w:spacing w:after="0"/>
              <w:ind w:firstLine="0"/>
              <w:jc w:val="center"/>
              <w:rPr>
                <w:sz w:val="18"/>
              </w:rPr>
            </w:pPr>
            <w:r w:rsidRPr="00FB2A30">
              <w:rPr>
                <w:sz w:val="18"/>
              </w:rPr>
              <w:t>1</w:t>
            </w:r>
          </w:p>
        </w:tc>
        <w:tc>
          <w:tcPr>
            <w:tcW w:w="579" w:type="pct"/>
          </w:tcPr>
          <w:p w:rsidR="008854FD" w:rsidRPr="00FB2A30" w:rsidRDefault="008854FD" w:rsidP="00174760">
            <w:pPr>
              <w:spacing w:after="0"/>
              <w:ind w:firstLine="0"/>
              <w:jc w:val="center"/>
              <w:rPr>
                <w:sz w:val="18"/>
              </w:rPr>
            </w:pPr>
            <w:r w:rsidRPr="00FB2A30">
              <w:rPr>
                <w:sz w:val="18"/>
              </w:rPr>
              <w:t>1</w:t>
            </w:r>
          </w:p>
        </w:tc>
        <w:tc>
          <w:tcPr>
            <w:tcW w:w="673" w:type="pct"/>
          </w:tcPr>
          <w:p w:rsidR="008854FD" w:rsidRPr="00FB2A30" w:rsidRDefault="008854FD" w:rsidP="00174760">
            <w:pPr>
              <w:spacing w:after="0"/>
              <w:ind w:firstLine="0"/>
              <w:jc w:val="center"/>
              <w:rPr>
                <w:sz w:val="18"/>
              </w:rPr>
            </w:pPr>
            <w:r w:rsidRPr="00FB2A30">
              <w:rPr>
                <w:sz w:val="18"/>
              </w:rPr>
              <w:t>1</w:t>
            </w:r>
          </w:p>
        </w:tc>
        <w:tc>
          <w:tcPr>
            <w:tcW w:w="777" w:type="pct"/>
          </w:tcPr>
          <w:p w:rsidR="008854FD" w:rsidRPr="00FB2A30" w:rsidRDefault="008854FD" w:rsidP="00174760">
            <w:pPr>
              <w:spacing w:after="0"/>
              <w:ind w:firstLine="0"/>
              <w:jc w:val="center"/>
              <w:rPr>
                <w:sz w:val="18"/>
              </w:rPr>
            </w:pPr>
            <w:r w:rsidRPr="00FB2A30">
              <w:rPr>
                <w:sz w:val="18"/>
              </w:rPr>
              <w:t>1</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sz w:val="18"/>
              </w:rPr>
              <w:t>Personām ar garīga rakstura traucējumiem nodrošināti institucionālai aprūpei alternatīvi pakalpojumi</w:t>
            </w:r>
          </w:p>
        </w:tc>
      </w:tr>
      <w:tr w:rsidR="008854FD" w:rsidRPr="00FB2A30" w:rsidTr="00174760">
        <w:trPr>
          <w:jc w:val="center"/>
        </w:trPr>
        <w:tc>
          <w:tcPr>
            <w:tcW w:w="1621" w:type="pct"/>
            <w:shd w:val="clear" w:color="auto" w:fill="auto"/>
          </w:tcPr>
          <w:p w:rsidR="008854FD" w:rsidRPr="00FB2A30" w:rsidRDefault="008854FD" w:rsidP="00174760">
            <w:pPr>
              <w:tabs>
                <w:tab w:val="left" w:pos="35"/>
              </w:tabs>
              <w:spacing w:after="0"/>
              <w:ind w:firstLine="0"/>
              <w:rPr>
                <w:sz w:val="18"/>
                <w:szCs w:val="18"/>
              </w:rPr>
            </w:pPr>
            <w:r w:rsidRPr="00FB2A30">
              <w:rPr>
                <w:sz w:val="18"/>
                <w:szCs w:val="18"/>
              </w:rPr>
              <w:t>No valsts budžeta līdzfinansētās grupu mājas (dzīvokļi)/grupu mājas (dzīvokļi), kas saņēmušas līdzfinansējumu izveidei un darbības uzsākšanai</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12/0</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12/1</w:t>
            </w:r>
          </w:p>
        </w:tc>
        <w:tc>
          <w:tcPr>
            <w:tcW w:w="579" w:type="pct"/>
          </w:tcPr>
          <w:p w:rsidR="008854FD" w:rsidRPr="00FB2A30" w:rsidRDefault="008854FD" w:rsidP="00174760">
            <w:pPr>
              <w:spacing w:after="0"/>
              <w:ind w:firstLine="0"/>
              <w:jc w:val="center"/>
              <w:rPr>
                <w:sz w:val="18"/>
              </w:rPr>
            </w:pPr>
            <w:r w:rsidRPr="00FB2A30">
              <w:rPr>
                <w:sz w:val="18"/>
              </w:rPr>
              <w:t>12/1</w:t>
            </w:r>
          </w:p>
        </w:tc>
        <w:tc>
          <w:tcPr>
            <w:tcW w:w="673" w:type="pct"/>
          </w:tcPr>
          <w:p w:rsidR="008854FD" w:rsidRPr="00FB2A30" w:rsidRDefault="008854FD" w:rsidP="00174760">
            <w:pPr>
              <w:spacing w:after="0"/>
              <w:ind w:firstLine="0"/>
              <w:jc w:val="center"/>
              <w:rPr>
                <w:sz w:val="18"/>
              </w:rPr>
            </w:pPr>
            <w:r w:rsidRPr="00FB2A30">
              <w:rPr>
                <w:sz w:val="18"/>
              </w:rPr>
              <w:t>12/1</w:t>
            </w:r>
          </w:p>
        </w:tc>
        <w:tc>
          <w:tcPr>
            <w:tcW w:w="777" w:type="pct"/>
          </w:tcPr>
          <w:p w:rsidR="008854FD" w:rsidRPr="00FB2A30" w:rsidRDefault="008854FD" w:rsidP="00174760">
            <w:pPr>
              <w:spacing w:after="0"/>
              <w:ind w:firstLine="0"/>
              <w:jc w:val="center"/>
              <w:rPr>
                <w:sz w:val="18"/>
              </w:rPr>
            </w:pPr>
            <w:r w:rsidRPr="00FB2A30">
              <w:rPr>
                <w:sz w:val="18"/>
              </w:rPr>
              <w:t>12/1</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rPr>
                <w:sz w:val="18"/>
                <w:szCs w:val="18"/>
              </w:rPr>
            </w:pPr>
            <w:r w:rsidRPr="00FB2A30">
              <w:rPr>
                <w:sz w:val="18"/>
                <w:szCs w:val="18"/>
              </w:rPr>
              <w:t>Grupu mājas (dzīvokļa) pakalpojumu saņēmušās personas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71</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75</w:t>
            </w:r>
          </w:p>
        </w:tc>
        <w:tc>
          <w:tcPr>
            <w:tcW w:w="579" w:type="pct"/>
          </w:tcPr>
          <w:p w:rsidR="008854FD" w:rsidRPr="00FB2A30" w:rsidRDefault="008854FD" w:rsidP="00174760">
            <w:pPr>
              <w:spacing w:after="0"/>
              <w:ind w:firstLine="0"/>
              <w:jc w:val="center"/>
              <w:rPr>
                <w:sz w:val="18"/>
              </w:rPr>
            </w:pPr>
            <w:r w:rsidRPr="00FB2A30">
              <w:rPr>
                <w:sz w:val="18"/>
              </w:rPr>
              <w:t>80</w:t>
            </w:r>
          </w:p>
        </w:tc>
        <w:tc>
          <w:tcPr>
            <w:tcW w:w="673" w:type="pct"/>
          </w:tcPr>
          <w:p w:rsidR="008854FD" w:rsidRPr="00FB2A30" w:rsidRDefault="008854FD" w:rsidP="00174760">
            <w:pPr>
              <w:spacing w:after="0"/>
              <w:ind w:firstLine="0"/>
              <w:jc w:val="center"/>
              <w:rPr>
                <w:sz w:val="18"/>
              </w:rPr>
            </w:pPr>
            <w:r w:rsidRPr="00FB2A30">
              <w:rPr>
                <w:sz w:val="18"/>
              </w:rPr>
              <w:t>85</w:t>
            </w:r>
          </w:p>
        </w:tc>
        <w:tc>
          <w:tcPr>
            <w:tcW w:w="777" w:type="pct"/>
          </w:tcPr>
          <w:p w:rsidR="008854FD" w:rsidRPr="00FB2A30" w:rsidRDefault="008854FD" w:rsidP="00174760">
            <w:pPr>
              <w:spacing w:after="0"/>
              <w:ind w:firstLine="0"/>
              <w:jc w:val="center"/>
              <w:rPr>
                <w:sz w:val="18"/>
              </w:rPr>
            </w:pPr>
            <w:r w:rsidRPr="00FB2A30">
              <w:rPr>
                <w:sz w:val="18"/>
              </w:rPr>
              <w:t>85</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rPr>
                <w:sz w:val="18"/>
                <w:szCs w:val="18"/>
              </w:rPr>
            </w:pPr>
            <w:r w:rsidRPr="00FB2A30">
              <w:rPr>
                <w:sz w:val="18"/>
                <w:szCs w:val="18"/>
              </w:rPr>
              <w:t>No valsts budžeta līdzfinansētie dienas centri/dienas centri, kas saņēmuši līdzfinansējumu izveidei un darbības uzsākšanai</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1/0</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1/1</w:t>
            </w:r>
          </w:p>
        </w:tc>
        <w:tc>
          <w:tcPr>
            <w:tcW w:w="579" w:type="pct"/>
          </w:tcPr>
          <w:p w:rsidR="008854FD" w:rsidRPr="00FB2A30" w:rsidRDefault="008854FD" w:rsidP="00174760">
            <w:pPr>
              <w:spacing w:after="0"/>
              <w:ind w:firstLine="0"/>
              <w:jc w:val="center"/>
              <w:rPr>
                <w:sz w:val="18"/>
              </w:rPr>
            </w:pPr>
            <w:r w:rsidRPr="00FB2A30">
              <w:rPr>
                <w:sz w:val="18"/>
              </w:rPr>
              <w:t>2/1</w:t>
            </w:r>
          </w:p>
        </w:tc>
        <w:tc>
          <w:tcPr>
            <w:tcW w:w="673" w:type="pct"/>
          </w:tcPr>
          <w:p w:rsidR="008854FD" w:rsidRPr="00FB2A30" w:rsidRDefault="008854FD" w:rsidP="00174760">
            <w:pPr>
              <w:spacing w:after="0"/>
              <w:ind w:firstLine="0"/>
              <w:jc w:val="center"/>
              <w:rPr>
                <w:sz w:val="18"/>
              </w:rPr>
            </w:pPr>
            <w:r w:rsidRPr="00FB2A30">
              <w:rPr>
                <w:sz w:val="18"/>
              </w:rPr>
              <w:t>2/1</w:t>
            </w:r>
          </w:p>
        </w:tc>
        <w:tc>
          <w:tcPr>
            <w:tcW w:w="777" w:type="pct"/>
          </w:tcPr>
          <w:p w:rsidR="008854FD" w:rsidRPr="00FB2A30" w:rsidRDefault="008854FD" w:rsidP="00174760">
            <w:pPr>
              <w:spacing w:after="0"/>
              <w:ind w:firstLine="0"/>
              <w:jc w:val="center"/>
              <w:rPr>
                <w:sz w:val="18"/>
              </w:rPr>
            </w:pPr>
            <w:r w:rsidRPr="00FB2A30">
              <w:rPr>
                <w:sz w:val="18"/>
              </w:rPr>
              <w:t>2/1</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rPr>
                <w:sz w:val="18"/>
                <w:szCs w:val="18"/>
              </w:rPr>
            </w:pPr>
            <w:r w:rsidRPr="00FB2A30">
              <w:rPr>
                <w:sz w:val="18"/>
                <w:szCs w:val="18"/>
              </w:rPr>
              <w:t>Dienas centra pakalpojumu saņēmušās personas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9</w:t>
            </w:r>
          </w:p>
        </w:tc>
        <w:tc>
          <w:tcPr>
            <w:tcW w:w="611" w:type="pct"/>
          </w:tcPr>
          <w:p w:rsidR="008854FD" w:rsidRPr="00FB2A30" w:rsidRDefault="008854FD" w:rsidP="00174760">
            <w:pPr>
              <w:spacing w:after="0"/>
              <w:ind w:firstLine="0"/>
              <w:jc w:val="center"/>
              <w:rPr>
                <w:sz w:val="18"/>
              </w:rPr>
            </w:pPr>
            <w:r w:rsidRPr="00FB2A30">
              <w:rPr>
                <w:bCs/>
                <w:sz w:val="18"/>
                <w:szCs w:val="18"/>
                <w:lang w:eastAsia="lv-LV"/>
              </w:rPr>
              <w:t>20</w:t>
            </w:r>
          </w:p>
        </w:tc>
        <w:tc>
          <w:tcPr>
            <w:tcW w:w="579" w:type="pct"/>
          </w:tcPr>
          <w:p w:rsidR="008854FD" w:rsidRPr="00FB2A30" w:rsidRDefault="008854FD" w:rsidP="00174760">
            <w:pPr>
              <w:spacing w:after="0"/>
              <w:ind w:firstLine="0"/>
              <w:jc w:val="center"/>
              <w:rPr>
                <w:sz w:val="18"/>
              </w:rPr>
            </w:pPr>
            <w:r w:rsidRPr="00FB2A30">
              <w:rPr>
                <w:sz w:val="18"/>
              </w:rPr>
              <w:t>20</w:t>
            </w:r>
          </w:p>
        </w:tc>
        <w:tc>
          <w:tcPr>
            <w:tcW w:w="673" w:type="pct"/>
          </w:tcPr>
          <w:p w:rsidR="008854FD" w:rsidRPr="00FB2A30" w:rsidRDefault="008854FD" w:rsidP="00174760">
            <w:pPr>
              <w:spacing w:after="0"/>
              <w:ind w:firstLine="0"/>
              <w:jc w:val="center"/>
              <w:rPr>
                <w:sz w:val="18"/>
              </w:rPr>
            </w:pPr>
            <w:r w:rsidRPr="00FB2A30">
              <w:rPr>
                <w:sz w:val="18"/>
              </w:rPr>
              <w:t>20</w:t>
            </w:r>
          </w:p>
        </w:tc>
        <w:tc>
          <w:tcPr>
            <w:tcW w:w="777" w:type="pct"/>
          </w:tcPr>
          <w:p w:rsidR="008854FD" w:rsidRPr="00FB2A30" w:rsidRDefault="008854FD" w:rsidP="00174760">
            <w:pPr>
              <w:spacing w:after="0"/>
              <w:ind w:firstLine="0"/>
              <w:jc w:val="center"/>
              <w:rPr>
                <w:sz w:val="18"/>
              </w:rPr>
            </w:pPr>
            <w:r w:rsidRPr="00FB2A30">
              <w:rPr>
                <w:sz w:val="18"/>
              </w:rPr>
              <w:t>20</w:t>
            </w:r>
          </w:p>
        </w:tc>
      </w:tr>
      <w:tr w:rsidR="008854FD" w:rsidRPr="00FB2A30" w:rsidTr="00174760">
        <w:trPr>
          <w:jc w:val="center"/>
        </w:trPr>
        <w:tc>
          <w:tcPr>
            <w:tcW w:w="1621" w:type="pct"/>
            <w:shd w:val="clear" w:color="auto" w:fill="auto"/>
          </w:tcPr>
          <w:p w:rsidR="008854FD" w:rsidRPr="00FB2A30" w:rsidRDefault="008854FD" w:rsidP="00174760">
            <w:pPr>
              <w:spacing w:after="0"/>
              <w:ind w:firstLine="0"/>
              <w:rPr>
                <w:sz w:val="18"/>
                <w:szCs w:val="18"/>
                <w:vertAlign w:val="superscript"/>
              </w:rPr>
            </w:pPr>
            <w:r w:rsidRPr="00FB2A30">
              <w:rPr>
                <w:sz w:val="18"/>
                <w:szCs w:val="18"/>
                <w:lang w:eastAsia="lv-LV"/>
              </w:rPr>
              <w:t xml:space="preserve">Valsts atbalsts pašvaldībām sociālo pakalpojumu nodrošināšanai personas dzīvesvietā </w:t>
            </w:r>
            <w:r w:rsidRPr="00FB2A30">
              <w:rPr>
                <w:sz w:val="18"/>
              </w:rPr>
              <w:t>(unikālais pakalpojumu saņēmēju skaits)</w:t>
            </w:r>
            <w:r w:rsidRPr="00FB2A30">
              <w:rPr>
                <w:sz w:val="18"/>
                <w:vertAlign w:val="superscript"/>
              </w:rPr>
              <w:t>5</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c>
          <w:tcPr>
            <w:tcW w:w="611" w:type="pct"/>
          </w:tcPr>
          <w:p w:rsidR="008854FD" w:rsidRPr="00FB2A30" w:rsidRDefault="008854FD" w:rsidP="00174760">
            <w:pPr>
              <w:spacing w:after="0"/>
              <w:ind w:firstLine="0"/>
              <w:jc w:val="center"/>
              <w:rPr>
                <w:sz w:val="18"/>
              </w:rPr>
            </w:pPr>
            <w:r w:rsidRPr="00FB2A30">
              <w:rPr>
                <w:sz w:val="18"/>
              </w:rPr>
              <w:t>3</w:t>
            </w:r>
          </w:p>
        </w:tc>
        <w:tc>
          <w:tcPr>
            <w:tcW w:w="579" w:type="pct"/>
          </w:tcPr>
          <w:p w:rsidR="008854FD" w:rsidRPr="00FB2A30" w:rsidRDefault="008854FD" w:rsidP="00174760">
            <w:pPr>
              <w:spacing w:after="0"/>
              <w:ind w:firstLine="0"/>
              <w:jc w:val="center"/>
              <w:rPr>
                <w:sz w:val="18"/>
              </w:rPr>
            </w:pPr>
            <w:r w:rsidRPr="00FB2A30">
              <w:rPr>
                <w:sz w:val="18"/>
              </w:rPr>
              <w:t>10</w:t>
            </w:r>
          </w:p>
        </w:tc>
        <w:tc>
          <w:tcPr>
            <w:tcW w:w="673" w:type="pct"/>
          </w:tcPr>
          <w:p w:rsidR="008854FD" w:rsidRPr="00FB2A30" w:rsidRDefault="008854FD" w:rsidP="00174760">
            <w:pPr>
              <w:spacing w:after="0"/>
              <w:ind w:firstLine="0"/>
              <w:jc w:val="center"/>
              <w:rPr>
                <w:sz w:val="18"/>
              </w:rPr>
            </w:pPr>
            <w:r w:rsidRPr="00FB2A30">
              <w:rPr>
                <w:sz w:val="18"/>
              </w:rPr>
              <w:t>20</w:t>
            </w:r>
          </w:p>
        </w:tc>
        <w:tc>
          <w:tcPr>
            <w:tcW w:w="777" w:type="pct"/>
          </w:tcPr>
          <w:p w:rsidR="008854FD" w:rsidRPr="00FB2A30" w:rsidRDefault="008854FD" w:rsidP="00174760">
            <w:pPr>
              <w:spacing w:after="0"/>
              <w:ind w:firstLine="0"/>
              <w:jc w:val="center"/>
              <w:rPr>
                <w:sz w:val="18"/>
              </w:rPr>
            </w:pPr>
            <w:r w:rsidRPr="00FB2A30">
              <w:rPr>
                <w:sz w:val="18"/>
              </w:rPr>
              <w:t>30</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bCs/>
                <w:sz w:val="18"/>
              </w:rPr>
              <w:t xml:space="preserve">Personām ar smagiem un ļoti smagiem </w:t>
            </w:r>
            <w:r w:rsidRPr="001C1127">
              <w:rPr>
                <w:sz w:val="18"/>
              </w:rPr>
              <w:t>garīga</w:t>
            </w:r>
            <w:r w:rsidRPr="00FB2A30">
              <w:rPr>
                <w:bCs/>
                <w:sz w:val="18"/>
              </w:rPr>
              <w:t xml:space="preserve"> rakstura traucējumiem nodrošināti ilgstošās sociālās aprūpes un sociālās rehabilitācijas pakalpojumi</w:t>
            </w:r>
          </w:p>
        </w:tc>
      </w:tr>
      <w:tr w:rsidR="008854FD" w:rsidRPr="00FB2A30" w:rsidTr="00174760">
        <w:trPr>
          <w:jc w:val="center"/>
        </w:trPr>
        <w:tc>
          <w:tcPr>
            <w:tcW w:w="1621" w:type="pct"/>
          </w:tcPr>
          <w:p w:rsidR="008854FD" w:rsidRPr="00FB2A30" w:rsidRDefault="008854FD" w:rsidP="00174760">
            <w:pPr>
              <w:spacing w:after="0"/>
              <w:ind w:firstLine="0"/>
              <w:rPr>
                <w:sz w:val="18"/>
                <w:vertAlign w:val="superscript"/>
              </w:rPr>
            </w:pPr>
            <w:r w:rsidRPr="00FB2A30">
              <w:rPr>
                <w:sz w:val="18"/>
              </w:rPr>
              <w:t>Personas, kuras saņem valsts apmaksātos ilgstošās sociālās aprūpes un sociālās rehabilitācijas pakalpojumus līgumorganizācijās (skaits vidēji gadā)</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944</w:t>
            </w:r>
          </w:p>
          <w:p w:rsidR="008854FD" w:rsidRPr="00FB2A30" w:rsidRDefault="008854FD" w:rsidP="00174760">
            <w:pPr>
              <w:rPr>
                <w:sz w:val="18"/>
                <w:szCs w:val="18"/>
              </w:rPr>
            </w:pPr>
          </w:p>
        </w:tc>
        <w:tc>
          <w:tcPr>
            <w:tcW w:w="611" w:type="pct"/>
          </w:tcPr>
          <w:p w:rsidR="008854FD" w:rsidRPr="00FB2A30" w:rsidRDefault="008854FD" w:rsidP="00174760">
            <w:pPr>
              <w:spacing w:after="0"/>
              <w:ind w:firstLine="0"/>
              <w:jc w:val="center"/>
              <w:rPr>
                <w:sz w:val="18"/>
              </w:rPr>
            </w:pPr>
            <w:r w:rsidRPr="00FB2A30">
              <w:rPr>
                <w:bCs/>
                <w:sz w:val="18"/>
                <w:szCs w:val="18"/>
                <w:lang w:eastAsia="lv-LV"/>
              </w:rPr>
              <w:t>956</w:t>
            </w:r>
          </w:p>
        </w:tc>
        <w:tc>
          <w:tcPr>
            <w:tcW w:w="579" w:type="pct"/>
          </w:tcPr>
          <w:p w:rsidR="008854FD" w:rsidRPr="00FB2A30" w:rsidRDefault="008854FD" w:rsidP="00174760">
            <w:pPr>
              <w:spacing w:after="0"/>
              <w:ind w:firstLine="0"/>
              <w:jc w:val="center"/>
              <w:rPr>
                <w:sz w:val="18"/>
              </w:rPr>
            </w:pPr>
            <w:r w:rsidRPr="00FB2A30">
              <w:rPr>
                <w:sz w:val="18"/>
              </w:rPr>
              <w:t>956</w:t>
            </w:r>
          </w:p>
        </w:tc>
        <w:tc>
          <w:tcPr>
            <w:tcW w:w="673" w:type="pct"/>
          </w:tcPr>
          <w:p w:rsidR="008854FD" w:rsidRPr="00FB2A30" w:rsidRDefault="008854FD" w:rsidP="00174760">
            <w:pPr>
              <w:spacing w:after="0"/>
              <w:ind w:firstLine="0"/>
              <w:jc w:val="center"/>
              <w:rPr>
                <w:sz w:val="18"/>
              </w:rPr>
            </w:pPr>
            <w:r w:rsidRPr="00FB2A30">
              <w:rPr>
                <w:sz w:val="18"/>
              </w:rPr>
              <w:t>926</w:t>
            </w:r>
          </w:p>
        </w:tc>
        <w:tc>
          <w:tcPr>
            <w:tcW w:w="777" w:type="pct"/>
          </w:tcPr>
          <w:p w:rsidR="008854FD" w:rsidRPr="00FB2A30" w:rsidRDefault="008854FD" w:rsidP="00174760">
            <w:pPr>
              <w:spacing w:after="0"/>
              <w:ind w:firstLine="0"/>
              <w:jc w:val="center"/>
              <w:rPr>
                <w:sz w:val="18"/>
              </w:rPr>
            </w:pPr>
            <w:r w:rsidRPr="00FB2A30">
              <w:rPr>
                <w:sz w:val="18"/>
              </w:rPr>
              <w:t>926</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sz w:val="18"/>
              </w:rPr>
              <w:t>Personām ar invaliditāti nodrošināti atbalsta pasākumi saskaņā ar Invaliditātes likumu</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szCs w:val="18"/>
              </w:rPr>
              <w:t>Psihologa pakalpojumus saņēmušās personas līdz 18 gadiem, kurām invaliditāte noteikta pirmreizēji un kuras dzīvo ģimenē</w:t>
            </w:r>
          </w:p>
        </w:tc>
        <w:tc>
          <w:tcPr>
            <w:tcW w:w="739" w:type="pct"/>
          </w:tcPr>
          <w:p w:rsidR="008854FD" w:rsidRPr="00FB2A30" w:rsidRDefault="008854FD" w:rsidP="00174760">
            <w:pPr>
              <w:spacing w:after="0"/>
              <w:ind w:firstLine="0"/>
              <w:jc w:val="center"/>
              <w:rPr>
                <w:sz w:val="18"/>
              </w:rPr>
            </w:pPr>
            <w:r w:rsidRPr="00FB2A30">
              <w:rPr>
                <w:sz w:val="18"/>
              </w:rPr>
              <w:t>3</w:t>
            </w:r>
          </w:p>
        </w:tc>
        <w:tc>
          <w:tcPr>
            <w:tcW w:w="611" w:type="pct"/>
          </w:tcPr>
          <w:p w:rsidR="008854FD" w:rsidRPr="00FB2A30" w:rsidRDefault="008854FD" w:rsidP="00174760">
            <w:pPr>
              <w:spacing w:after="0"/>
              <w:ind w:firstLine="0"/>
              <w:jc w:val="center"/>
              <w:rPr>
                <w:sz w:val="18"/>
              </w:rPr>
            </w:pPr>
            <w:r w:rsidRPr="00FB2A30">
              <w:rPr>
                <w:sz w:val="18"/>
                <w:szCs w:val="18"/>
                <w:lang w:eastAsia="lv-LV"/>
              </w:rPr>
              <w:t>10</w:t>
            </w:r>
          </w:p>
        </w:tc>
        <w:tc>
          <w:tcPr>
            <w:tcW w:w="579" w:type="pct"/>
          </w:tcPr>
          <w:p w:rsidR="008854FD" w:rsidRPr="00FB2A30" w:rsidRDefault="008854FD" w:rsidP="00174760">
            <w:pPr>
              <w:spacing w:after="0"/>
              <w:ind w:firstLine="0"/>
              <w:jc w:val="center"/>
              <w:rPr>
                <w:sz w:val="18"/>
              </w:rPr>
            </w:pPr>
            <w:r w:rsidRPr="00FB2A30">
              <w:rPr>
                <w:sz w:val="18"/>
              </w:rPr>
              <w:t>5</w:t>
            </w:r>
          </w:p>
        </w:tc>
        <w:tc>
          <w:tcPr>
            <w:tcW w:w="673" w:type="pct"/>
          </w:tcPr>
          <w:p w:rsidR="008854FD" w:rsidRPr="00FB2A30" w:rsidRDefault="008854FD" w:rsidP="00174760">
            <w:pPr>
              <w:spacing w:after="0"/>
              <w:ind w:firstLine="0"/>
              <w:jc w:val="center"/>
              <w:rPr>
                <w:sz w:val="18"/>
              </w:rPr>
            </w:pPr>
            <w:r w:rsidRPr="00FB2A30">
              <w:rPr>
                <w:sz w:val="18"/>
              </w:rPr>
              <w:t>5</w:t>
            </w:r>
          </w:p>
        </w:tc>
        <w:tc>
          <w:tcPr>
            <w:tcW w:w="777" w:type="pct"/>
          </w:tcPr>
          <w:p w:rsidR="008854FD" w:rsidRPr="00FB2A30" w:rsidRDefault="008854FD" w:rsidP="00174760">
            <w:pPr>
              <w:spacing w:after="0"/>
              <w:ind w:firstLine="0"/>
              <w:jc w:val="center"/>
              <w:rPr>
                <w:sz w:val="18"/>
              </w:rPr>
            </w:pPr>
            <w:r w:rsidRPr="00FB2A30">
              <w:rPr>
                <w:sz w:val="18"/>
              </w:rPr>
              <w:t>5</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szCs w:val="18"/>
              </w:rPr>
              <w:t>Surdotulka pakalpojumu izglītības programmas apguvei saņēmušās personas</w:t>
            </w:r>
          </w:p>
        </w:tc>
        <w:tc>
          <w:tcPr>
            <w:tcW w:w="739" w:type="pct"/>
          </w:tcPr>
          <w:p w:rsidR="008854FD" w:rsidRPr="00FB2A30" w:rsidRDefault="008854FD" w:rsidP="00174760">
            <w:pPr>
              <w:spacing w:after="0"/>
              <w:ind w:firstLine="0"/>
              <w:jc w:val="center"/>
              <w:rPr>
                <w:sz w:val="18"/>
              </w:rPr>
            </w:pPr>
            <w:r w:rsidRPr="00FB2A30">
              <w:rPr>
                <w:sz w:val="18"/>
              </w:rPr>
              <w:t>31</w:t>
            </w:r>
          </w:p>
        </w:tc>
        <w:tc>
          <w:tcPr>
            <w:tcW w:w="611" w:type="pct"/>
          </w:tcPr>
          <w:p w:rsidR="008854FD" w:rsidRPr="00FB2A30" w:rsidRDefault="008854FD" w:rsidP="00174760">
            <w:pPr>
              <w:spacing w:after="0"/>
              <w:ind w:firstLine="0"/>
              <w:jc w:val="center"/>
              <w:rPr>
                <w:sz w:val="18"/>
              </w:rPr>
            </w:pPr>
            <w:r w:rsidRPr="00FB2A30">
              <w:rPr>
                <w:sz w:val="18"/>
                <w:szCs w:val="18"/>
                <w:lang w:eastAsia="lv-LV"/>
              </w:rPr>
              <w:t>35</w:t>
            </w:r>
          </w:p>
        </w:tc>
        <w:tc>
          <w:tcPr>
            <w:tcW w:w="579" w:type="pct"/>
          </w:tcPr>
          <w:p w:rsidR="008854FD" w:rsidRPr="00FB2A30" w:rsidRDefault="008854FD" w:rsidP="00174760">
            <w:pPr>
              <w:spacing w:after="0"/>
              <w:ind w:firstLine="0"/>
              <w:jc w:val="center"/>
              <w:rPr>
                <w:sz w:val="18"/>
              </w:rPr>
            </w:pPr>
            <w:r w:rsidRPr="00FB2A30">
              <w:rPr>
                <w:sz w:val="18"/>
              </w:rPr>
              <w:t>35</w:t>
            </w:r>
          </w:p>
        </w:tc>
        <w:tc>
          <w:tcPr>
            <w:tcW w:w="673" w:type="pct"/>
          </w:tcPr>
          <w:p w:rsidR="008854FD" w:rsidRPr="00FB2A30" w:rsidRDefault="008854FD" w:rsidP="00174760">
            <w:pPr>
              <w:spacing w:after="0"/>
              <w:ind w:firstLine="0"/>
              <w:jc w:val="center"/>
              <w:rPr>
                <w:sz w:val="18"/>
              </w:rPr>
            </w:pPr>
            <w:r w:rsidRPr="00FB2A30">
              <w:rPr>
                <w:sz w:val="18"/>
              </w:rPr>
              <w:t>35</w:t>
            </w:r>
          </w:p>
        </w:tc>
        <w:tc>
          <w:tcPr>
            <w:tcW w:w="777" w:type="pct"/>
          </w:tcPr>
          <w:p w:rsidR="008854FD" w:rsidRPr="00FB2A30" w:rsidRDefault="008854FD" w:rsidP="00174760">
            <w:pPr>
              <w:spacing w:after="0"/>
              <w:ind w:firstLine="0"/>
              <w:jc w:val="center"/>
              <w:rPr>
                <w:sz w:val="18"/>
              </w:rPr>
            </w:pPr>
            <w:r w:rsidRPr="00FB2A30">
              <w:rPr>
                <w:sz w:val="18"/>
              </w:rPr>
              <w:t>35</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szCs w:val="18"/>
              </w:rPr>
              <w:t>Surdotulka pakalpojumu saskarsmes nodrošināšanai saņēmušās personas</w:t>
            </w:r>
          </w:p>
        </w:tc>
        <w:tc>
          <w:tcPr>
            <w:tcW w:w="739" w:type="pct"/>
          </w:tcPr>
          <w:p w:rsidR="008854FD" w:rsidRPr="00FB2A30" w:rsidRDefault="008854FD" w:rsidP="00174760">
            <w:pPr>
              <w:spacing w:after="0"/>
              <w:ind w:firstLine="0"/>
              <w:jc w:val="center"/>
              <w:rPr>
                <w:sz w:val="18"/>
              </w:rPr>
            </w:pPr>
            <w:r w:rsidRPr="00FB2A30">
              <w:rPr>
                <w:sz w:val="18"/>
              </w:rPr>
              <w:t>1 259</w:t>
            </w:r>
          </w:p>
        </w:tc>
        <w:tc>
          <w:tcPr>
            <w:tcW w:w="611" w:type="pct"/>
          </w:tcPr>
          <w:p w:rsidR="008854FD" w:rsidRPr="00FB2A30" w:rsidRDefault="008854FD" w:rsidP="00174760">
            <w:pPr>
              <w:spacing w:after="0"/>
              <w:ind w:firstLine="0"/>
              <w:jc w:val="center"/>
              <w:rPr>
                <w:sz w:val="18"/>
              </w:rPr>
            </w:pPr>
            <w:r w:rsidRPr="00FB2A30">
              <w:rPr>
                <w:sz w:val="18"/>
                <w:szCs w:val="18"/>
                <w:lang w:eastAsia="lv-LV"/>
              </w:rPr>
              <w:t>1 150</w:t>
            </w:r>
          </w:p>
        </w:tc>
        <w:tc>
          <w:tcPr>
            <w:tcW w:w="579" w:type="pct"/>
          </w:tcPr>
          <w:p w:rsidR="008854FD" w:rsidRPr="00FB2A30" w:rsidRDefault="008854FD" w:rsidP="00174760">
            <w:pPr>
              <w:spacing w:after="0"/>
              <w:ind w:firstLine="0"/>
              <w:jc w:val="center"/>
              <w:rPr>
                <w:sz w:val="18"/>
              </w:rPr>
            </w:pPr>
            <w:r w:rsidRPr="00FB2A30">
              <w:rPr>
                <w:sz w:val="18"/>
              </w:rPr>
              <w:t>1 200</w:t>
            </w:r>
          </w:p>
        </w:tc>
        <w:tc>
          <w:tcPr>
            <w:tcW w:w="673" w:type="pct"/>
          </w:tcPr>
          <w:p w:rsidR="008854FD" w:rsidRPr="00FB2A30" w:rsidRDefault="008854FD" w:rsidP="00174760">
            <w:pPr>
              <w:spacing w:after="0"/>
              <w:ind w:firstLine="0"/>
              <w:jc w:val="center"/>
              <w:rPr>
                <w:sz w:val="18"/>
              </w:rPr>
            </w:pPr>
            <w:r w:rsidRPr="00FB2A30">
              <w:rPr>
                <w:sz w:val="18"/>
              </w:rPr>
              <w:t>1 200</w:t>
            </w:r>
          </w:p>
        </w:tc>
        <w:tc>
          <w:tcPr>
            <w:tcW w:w="777" w:type="pct"/>
          </w:tcPr>
          <w:p w:rsidR="008854FD" w:rsidRPr="00FB2A30" w:rsidRDefault="008854FD" w:rsidP="00174760">
            <w:pPr>
              <w:spacing w:after="0"/>
              <w:ind w:firstLine="0"/>
              <w:jc w:val="center"/>
              <w:rPr>
                <w:sz w:val="18"/>
              </w:rPr>
            </w:pPr>
            <w:r w:rsidRPr="00FB2A30">
              <w:rPr>
                <w:sz w:val="18"/>
              </w:rPr>
              <w:t>1 200</w:t>
            </w:r>
          </w:p>
        </w:tc>
      </w:tr>
      <w:tr w:rsidR="008854FD" w:rsidRPr="00FB2A30" w:rsidTr="00174760">
        <w:trPr>
          <w:trHeight w:val="249"/>
          <w:jc w:val="center"/>
        </w:trPr>
        <w:tc>
          <w:tcPr>
            <w:tcW w:w="1621" w:type="pct"/>
          </w:tcPr>
          <w:p w:rsidR="008854FD" w:rsidRPr="00FB2A30" w:rsidRDefault="008854FD" w:rsidP="00174760">
            <w:pPr>
              <w:spacing w:after="0"/>
              <w:ind w:firstLine="0"/>
              <w:rPr>
                <w:sz w:val="18"/>
              </w:rPr>
            </w:pPr>
            <w:r w:rsidRPr="00FB2A30">
              <w:rPr>
                <w:sz w:val="18"/>
                <w:szCs w:val="18"/>
              </w:rPr>
              <w:t>Asistenta pakalpojumu saņēmušie bērni ar invaliditāti</w:t>
            </w:r>
          </w:p>
        </w:tc>
        <w:tc>
          <w:tcPr>
            <w:tcW w:w="739" w:type="pct"/>
          </w:tcPr>
          <w:p w:rsidR="008854FD" w:rsidRPr="00FB2A30" w:rsidRDefault="008854FD" w:rsidP="00174760">
            <w:pPr>
              <w:spacing w:after="0"/>
              <w:ind w:firstLine="0"/>
              <w:jc w:val="center"/>
              <w:rPr>
                <w:sz w:val="18"/>
              </w:rPr>
            </w:pPr>
            <w:r w:rsidRPr="00FB2A30">
              <w:rPr>
                <w:sz w:val="18"/>
              </w:rPr>
              <w:t>1 001</w:t>
            </w:r>
          </w:p>
        </w:tc>
        <w:tc>
          <w:tcPr>
            <w:tcW w:w="611" w:type="pct"/>
          </w:tcPr>
          <w:p w:rsidR="008854FD" w:rsidRPr="00FB2A30" w:rsidRDefault="008854FD" w:rsidP="00174760">
            <w:pPr>
              <w:spacing w:after="0"/>
              <w:ind w:firstLine="0"/>
              <w:jc w:val="center"/>
              <w:rPr>
                <w:sz w:val="18"/>
              </w:rPr>
            </w:pPr>
            <w:r w:rsidRPr="00FB2A30">
              <w:rPr>
                <w:sz w:val="18"/>
                <w:szCs w:val="18"/>
                <w:lang w:eastAsia="lv-LV"/>
              </w:rPr>
              <w:t>1 040</w:t>
            </w:r>
          </w:p>
        </w:tc>
        <w:tc>
          <w:tcPr>
            <w:tcW w:w="579" w:type="pct"/>
          </w:tcPr>
          <w:p w:rsidR="008854FD" w:rsidRPr="00FB2A30" w:rsidRDefault="008854FD" w:rsidP="00174760">
            <w:pPr>
              <w:spacing w:after="0"/>
              <w:ind w:firstLine="0"/>
              <w:jc w:val="center"/>
              <w:rPr>
                <w:sz w:val="18"/>
              </w:rPr>
            </w:pPr>
            <w:r w:rsidRPr="00FB2A30">
              <w:rPr>
                <w:sz w:val="18"/>
              </w:rPr>
              <w:t>2 000</w:t>
            </w:r>
          </w:p>
        </w:tc>
        <w:tc>
          <w:tcPr>
            <w:tcW w:w="673" w:type="pct"/>
          </w:tcPr>
          <w:p w:rsidR="008854FD" w:rsidRPr="00FB2A30" w:rsidRDefault="008854FD" w:rsidP="00174760">
            <w:pPr>
              <w:spacing w:after="0"/>
              <w:ind w:firstLine="0"/>
              <w:jc w:val="center"/>
              <w:rPr>
                <w:sz w:val="18"/>
              </w:rPr>
            </w:pPr>
            <w:r w:rsidRPr="00FB2A30">
              <w:rPr>
                <w:sz w:val="18"/>
              </w:rPr>
              <w:t>2 100</w:t>
            </w:r>
          </w:p>
        </w:tc>
        <w:tc>
          <w:tcPr>
            <w:tcW w:w="777" w:type="pct"/>
          </w:tcPr>
          <w:p w:rsidR="008854FD" w:rsidRPr="00FB2A30" w:rsidRDefault="008854FD" w:rsidP="00174760">
            <w:pPr>
              <w:spacing w:after="0"/>
              <w:ind w:firstLine="0"/>
              <w:jc w:val="center"/>
              <w:rPr>
                <w:sz w:val="18"/>
              </w:rPr>
            </w:pPr>
            <w:r w:rsidRPr="00FB2A30">
              <w:rPr>
                <w:sz w:val="18"/>
              </w:rPr>
              <w:t>2 205</w:t>
            </w:r>
          </w:p>
        </w:tc>
      </w:tr>
      <w:tr w:rsidR="008854FD" w:rsidRPr="00FB2A30" w:rsidTr="00174760">
        <w:trPr>
          <w:trHeight w:val="249"/>
          <w:jc w:val="center"/>
        </w:trPr>
        <w:tc>
          <w:tcPr>
            <w:tcW w:w="1621" w:type="pct"/>
          </w:tcPr>
          <w:p w:rsidR="008854FD" w:rsidRPr="00FB2A30" w:rsidRDefault="008854FD" w:rsidP="00174760">
            <w:pPr>
              <w:spacing w:after="0"/>
              <w:ind w:firstLine="0"/>
              <w:rPr>
                <w:sz w:val="18"/>
                <w:szCs w:val="18"/>
              </w:rPr>
            </w:pPr>
            <w:r w:rsidRPr="00FB2A30">
              <w:rPr>
                <w:sz w:val="18"/>
                <w:szCs w:val="18"/>
              </w:rPr>
              <w:t>Pavadoņa pakalpojumu saņēmušie bērni ar invaliditāti</w:t>
            </w:r>
            <w:r w:rsidRPr="00FB2A30">
              <w:rPr>
                <w:sz w:val="18"/>
                <w:szCs w:val="18"/>
                <w:vertAlign w:val="superscript"/>
              </w:rPr>
              <w:t>6</w:t>
            </w:r>
          </w:p>
        </w:tc>
        <w:tc>
          <w:tcPr>
            <w:tcW w:w="739" w:type="pct"/>
          </w:tcPr>
          <w:p w:rsidR="008854FD" w:rsidRPr="00FB2A30" w:rsidRDefault="008854FD" w:rsidP="00174760">
            <w:pPr>
              <w:spacing w:after="0"/>
              <w:ind w:firstLine="0"/>
              <w:jc w:val="center"/>
              <w:rPr>
                <w:sz w:val="18"/>
              </w:rPr>
            </w:pPr>
            <w:r w:rsidRPr="00FB2A30">
              <w:rPr>
                <w:sz w:val="18"/>
              </w:rPr>
              <w:t>-</w:t>
            </w:r>
          </w:p>
        </w:tc>
        <w:tc>
          <w:tcPr>
            <w:tcW w:w="611" w:type="pct"/>
          </w:tcPr>
          <w:p w:rsidR="008854FD" w:rsidRPr="00FB2A30" w:rsidRDefault="008854FD" w:rsidP="00174760">
            <w:pPr>
              <w:spacing w:after="0"/>
              <w:ind w:firstLine="0"/>
              <w:jc w:val="center"/>
              <w:rPr>
                <w:sz w:val="18"/>
                <w:szCs w:val="18"/>
                <w:lang w:eastAsia="lv-LV"/>
              </w:rPr>
            </w:pPr>
            <w:r w:rsidRPr="00FB2A30">
              <w:rPr>
                <w:sz w:val="18"/>
                <w:szCs w:val="18"/>
                <w:lang w:eastAsia="lv-LV"/>
              </w:rPr>
              <w:t>-</w:t>
            </w:r>
          </w:p>
        </w:tc>
        <w:tc>
          <w:tcPr>
            <w:tcW w:w="579" w:type="pct"/>
          </w:tcPr>
          <w:p w:rsidR="008854FD" w:rsidRPr="00FB2A30" w:rsidRDefault="008854FD" w:rsidP="00174760">
            <w:pPr>
              <w:spacing w:after="0"/>
              <w:ind w:firstLine="0"/>
              <w:jc w:val="center"/>
              <w:rPr>
                <w:sz w:val="18"/>
              </w:rPr>
            </w:pPr>
            <w:r w:rsidRPr="00FB2A30">
              <w:rPr>
                <w:sz w:val="18"/>
              </w:rPr>
              <w:t>600</w:t>
            </w:r>
          </w:p>
        </w:tc>
        <w:tc>
          <w:tcPr>
            <w:tcW w:w="673" w:type="pct"/>
          </w:tcPr>
          <w:p w:rsidR="008854FD" w:rsidRPr="00FB2A30" w:rsidRDefault="008854FD" w:rsidP="00174760">
            <w:pPr>
              <w:spacing w:after="0"/>
              <w:ind w:firstLine="0"/>
              <w:jc w:val="center"/>
              <w:rPr>
                <w:sz w:val="18"/>
              </w:rPr>
            </w:pPr>
            <w:r w:rsidRPr="00FB2A30">
              <w:rPr>
                <w:sz w:val="18"/>
              </w:rPr>
              <w:t>630</w:t>
            </w:r>
          </w:p>
        </w:tc>
        <w:tc>
          <w:tcPr>
            <w:tcW w:w="777" w:type="pct"/>
          </w:tcPr>
          <w:p w:rsidR="008854FD" w:rsidRPr="00FB2A30" w:rsidRDefault="008854FD" w:rsidP="00174760">
            <w:pPr>
              <w:spacing w:after="0"/>
              <w:ind w:firstLine="0"/>
              <w:jc w:val="center"/>
              <w:rPr>
                <w:sz w:val="18"/>
              </w:rPr>
            </w:pPr>
            <w:r w:rsidRPr="00FB2A30">
              <w:rPr>
                <w:sz w:val="18"/>
              </w:rPr>
              <w:t>662</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szCs w:val="18"/>
              </w:rPr>
              <w:t>Asistenta pakalpojumu saņēmušās personas ar I grupas invaliditāti ar pārvietošanās grūtībām vai garīga rakstura traucējumiem</w:t>
            </w:r>
          </w:p>
        </w:tc>
        <w:tc>
          <w:tcPr>
            <w:tcW w:w="739" w:type="pct"/>
          </w:tcPr>
          <w:p w:rsidR="008854FD" w:rsidRPr="00FB2A30" w:rsidRDefault="008854FD" w:rsidP="00174760">
            <w:pPr>
              <w:spacing w:after="0"/>
              <w:ind w:firstLine="0"/>
              <w:jc w:val="center"/>
              <w:rPr>
                <w:sz w:val="18"/>
              </w:rPr>
            </w:pPr>
            <w:r w:rsidRPr="00FB2A30">
              <w:rPr>
                <w:sz w:val="18"/>
              </w:rPr>
              <w:t>4 969</w:t>
            </w:r>
          </w:p>
        </w:tc>
        <w:tc>
          <w:tcPr>
            <w:tcW w:w="611" w:type="pct"/>
          </w:tcPr>
          <w:p w:rsidR="008854FD" w:rsidRPr="00FB2A30" w:rsidRDefault="008854FD" w:rsidP="00174760">
            <w:pPr>
              <w:spacing w:after="0"/>
              <w:ind w:firstLine="0"/>
              <w:jc w:val="center"/>
              <w:rPr>
                <w:sz w:val="18"/>
              </w:rPr>
            </w:pPr>
            <w:r w:rsidRPr="00FB2A30">
              <w:rPr>
                <w:sz w:val="18"/>
              </w:rPr>
              <w:t>5 108</w:t>
            </w:r>
          </w:p>
        </w:tc>
        <w:tc>
          <w:tcPr>
            <w:tcW w:w="579" w:type="pct"/>
          </w:tcPr>
          <w:p w:rsidR="008854FD" w:rsidRPr="00FB2A30" w:rsidRDefault="008854FD" w:rsidP="00174760">
            <w:pPr>
              <w:spacing w:after="0"/>
              <w:ind w:firstLine="0"/>
              <w:jc w:val="center"/>
              <w:rPr>
                <w:sz w:val="18"/>
              </w:rPr>
            </w:pPr>
            <w:r w:rsidRPr="00FB2A30">
              <w:rPr>
                <w:sz w:val="18"/>
              </w:rPr>
              <w:t>4 338</w:t>
            </w:r>
          </w:p>
        </w:tc>
        <w:tc>
          <w:tcPr>
            <w:tcW w:w="673" w:type="pct"/>
          </w:tcPr>
          <w:p w:rsidR="008854FD" w:rsidRPr="00FB2A30" w:rsidRDefault="008854FD" w:rsidP="00174760">
            <w:pPr>
              <w:spacing w:after="0"/>
              <w:ind w:firstLine="0"/>
              <w:jc w:val="center"/>
              <w:rPr>
                <w:sz w:val="18"/>
              </w:rPr>
            </w:pPr>
            <w:r w:rsidRPr="00FB2A30">
              <w:rPr>
                <w:sz w:val="18"/>
              </w:rPr>
              <w:t>4 555</w:t>
            </w:r>
          </w:p>
        </w:tc>
        <w:tc>
          <w:tcPr>
            <w:tcW w:w="777" w:type="pct"/>
          </w:tcPr>
          <w:p w:rsidR="008854FD" w:rsidRPr="00FB2A30" w:rsidRDefault="008854FD" w:rsidP="00174760">
            <w:pPr>
              <w:spacing w:after="0"/>
              <w:ind w:firstLine="0"/>
              <w:jc w:val="center"/>
              <w:rPr>
                <w:sz w:val="18"/>
              </w:rPr>
            </w:pPr>
            <w:r w:rsidRPr="00FB2A30">
              <w:rPr>
                <w:sz w:val="18"/>
              </w:rPr>
              <w:t>4 783</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szCs w:val="18"/>
              </w:rPr>
              <w:t>Asistenta pakalpojumu saņēmušās personas ar II grupas invaliditāti ar garīga rakstura traucējumiem</w:t>
            </w:r>
          </w:p>
        </w:tc>
        <w:tc>
          <w:tcPr>
            <w:tcW w:w="739" w:type="pct"/>
          </w:tcPr>
          <w:p w:rsidR="008854FD" w:rsidRPr="00FB2A30" w:rsidRDefault="008854FD" w:rsidP="00174760">
            <w:pPr>
              <w:spacing w:after="0"/>
              <w:ind w:firstLine="0"/>
              <w:jc w:val="center"/>
              <w:rPr>
                <w:sz w:val="18"/>
              </w:rPr>
            </w:pPr>
            <w:r w:rsidRPr="00FB2A30">
              <w:rPr>
                <w:sz w:val="18"/>
              </w:rPr>
              <w:t>4 652</w:t>
            </w:r>
          </w:p>
        </w:tc>
        <w:tc>
          <w:tcPr>
            <w:tcW w:w="611" w:type="pct"/>
          </w:tcPr>
          <w:p w:rsidR="008854FD" w:rsidRPr="00FB2A30" w:rsidRDefault="008854FD" w:rsidP="00174760">
            <w:pPr>
              <w:spacing w:after="0"/>
              <w:ind w:firstLine="0"/>
              <w:jc w:val="center"/>
              <w:rPr>
                <w:sz w:val="18"/>
              </w:rPr>
            </w:pPr>
            <w:r w:rsidRPr="00FB2A30">
              <w:rPr>
                <w:sz w:val="18"/>
                <w:szCs w:val="18"/>
                <w:lang w:eastAsia="lv-LV"/>
              </w:rPr>
              <w:t>4 801</w:t>
            </w:r>
          </w:p>
        </w:tc>
        <w:tc>
          <w:tcPr>
            <w:tcW w:w="579" w:type="pct"/>
          </w:tcPr>
          <w:p w:rsidR="008854FD" w:rsidRPr="00FB2A30" w:rsidRDefault="008854FD" w:rsidP="00174760">
            <w:pPr>
              <w:spacing w:after="0"/>
              <w:ind w:firstLine="0"/>
              <w:jc w:val="center"/>
              <w:rPr>
                <w:sz w:val="18"/>
              </w:rPr>
            </w:pPr>
            <w:r w:rsidRPr="00FB2A30">
              <w:rPr>
                <w:sz w:val="18"/>
              </w:rPr>
              <w:t>4 168</w:t>
            </w:r>
          </w:p>
        </w:tc>
        <w:tc>
          <w:tcPr>
            <w:tcW w:w="673" w:type="pct"/>
          </w:tcPr>
          <w:p w:rsidR="008854FD" w:rsidRPr="00FB2A30" w:rsidRDefault="008854FD" w:rsidP="00174760">
            <w:pPr>
              <w:spacing w:after="0"/>
              <w:ind w:firstLine="0"/>
              <w:jc w:val="center"/>
              <w:rPr>
                <w:sz w:val="18"/>
              </w:rPr>
            </w:pPr>
            <w:r w:rsidRPr="00FB2A30">
              <w:rPr>
                <w:sz w:val="18"/>
              </w:rPr>
              <w:t>4 376</w:t>
            </w:r>
          </w:p>
        </w:tc>
        <w:tc>
          <w:tcPr>
            <w:tcW w:w="777" w:type="pct"/>
          </w:tcPr>
          <w:p w:rsidR="008854FD" w:rsidRPr="00FB2A30" w:rsidRDefault="008854FD" w:rsidP="00174760">
            <w:pPr>
              <w:spacing w:after="0"/>
              <w:ind w:firstLine="0"/>
              <w:jc w:val="center"/>
              <w:rPr>
                <w:sz w:val="18"/>
              </w:rPr>
            </w:pPr>
            <w:r w:rsidRPr="00FB2A30">
              <w:rPr>
                <w:sz w:val="18"/>
              </w:rPr>
              <w:t>4 595</w:t>
            </w:r>
          </w:p>
        </w:tc>
      </w:tr>
      <w:tr w:rsidR="008854FD" w:rsidRPr="00FB2A30" w:rsidTr="00174760">
        <w:trPr>
          <w:jc w:val="center"/>
        </w:trPr>
        <w:tc>
          <w:tcPr>
            <w:tcW w:w="1621" w:type="pct"/>
          </w:tcPr>
          <w:p w:rsidR="008854FD" w:rsidRPr="00FB2A30" w:rsidRDefault="008854FD" w:rsidP="00174760">
            <w:pPr>
              <w:spacing w:after="0"/>
              <w:ind w:firstLine="0"/>
              <w:rPr>
                <w:sz w:val="18"/>
                <w:szCs w:val="18"/>
              </w:rPr>
            </w:pPr>
            <w:r w:rsidRPr="00FB2A30">
              <w:rPr>
                <w:sz w:val="18"/>
                <w:szCs w:val="18"/>
              </w:rPr>
              <w:t>Asistenta pakalpojumam izmantoto stundu skaits gadā</w:t>
            </w:r>
            <w:r w:rsidRPr="00FB2A30">
              <w:rPr>
                <w:sz w:val="18"/>
                <w:szCs w:val="18"/>
                <w:vertAlign w:val="superscript"/>
              </w:rPr>
              <w:t>6</w:t>
            </w:r>
          </w:p>
        </w:tc>
        <w:tc>
          <w:tcPr>
            <w:tcW w:w="739" w:type="pct"/>
          </w:tcPr>
          <w:p w:rsidR="008854FD" w:rsidRPr="00FB2A30" w:rsidRDefault="008854FD" w:rsidP="00174760">
            <w:pPr>
              <w:spacing w:after="0"/>
              <w:ind w:firstLine="0"/>
              <w:jc w:val="center"/>
              <w:rPr>
                <w:sz w:val="18"/>
              </w:rPr>
            </w:pPr>
            <w:r w:rsidRPr="00FB2A30">
              <w:rPr>
                <w:sz w:val="18"/>
              </w:rPr>
              <w:t>-</w:t>
            </w:r>
          </w:p>
        </w:tc>
        <w:tc>
          <w:tcPr>
            <w:tcW w:w="611" w:type="pct"/>
          </w:tcPr>
          <w:p w:rsidR="008854FD" w:rsidRPr="00FB2A30" w:rsidRDefault="008854FD" w:rsidP="00174760">
            <w:pPr>
              <w:spacing w:after="0"/>
              <w:ind w:firstLine="0"/>
              <w:jc w:val="center"/>
              <w:rPr>
                <w:sz w:val="18"/>
                <w:szCs w:val="18"/>
                <w:lang w:eastAsia="lv-LV"/>
              </w:rPr>
            </w:pPr>
            <w:r w:rsidRPr="00FB2A30">
              <w:rPr>
                <w:sz w:val="18"/>
                <w:szCs w:val="18"/>
                <w:lang w:eastAsia="lv-LV"/>
              </w:rPr>
              <w:t>-</w:t>
            </w:r>
          </w:p>
        </w:tc>
        <w:tc>
          <w:tcPr>
            <w:tcW w:w="579" w:type="pct"/>
          </w:tcPr>
          <w:p w:rsidR="008854FD" w:rsidRPr="00FB2A30" w:rsidRDefault="008854FD" w:rsidP="00174760">
            <w:pPr>
              <w:spacing w:after="0"/>
              <w:ind w:firstLine="0"/>
              <w:jc w:val="center"/>
              <w:rPr>
                <w:sz w:val="18"/>
              </w:rPr>
            </w:pPr>
            <w:r w:rsidRPr="00FB2A30">
              <w:rPr>
                <w:sz w:val="18"/>
              </w:rPr>
              <w:t>3 780 810</w:t>
            </w:r>
          </w:p>
        </w:tc>
        <w:tc>
          <w:tcPr>
            <w:tcW w:w="673" w:type="pct"/>
          </w:tcPr>
          <w:p w:rsidR="008854FD" w:rsidRPr="00FB2A30" w:rsidRDefault="008854FD" w:rsidP="00174760">
            <w:pPr>
              <w:spacing w:after="0"/>
              <w:ind w:firstLine="0"/>
              <w:jc w:val="center"/>
              <w:rPr>
                <w:sz w:val="18"/>
              </w:rPr>
            </w:pPr>
            <w:r w:rsidRPr="00FB2A30">
              <w:rPr>
                <w:sz w:val="18"/>
              </w:rPr>
              <w:t>7 939 701</w:t>
            </w:r>
          </w:p>
        </w:tc>
        <w:tc>
          <w:tcPr>
            <w:tcW w:w="777" w:type="pct"/>
          </w:tcPr>
          <w:p w:rsidR="008854FD" w:rsidRPr="00FB2A30" w:rsidRDefault="008854FD" w:rsidP="00174760">
            <w:pPr>
              <w:spacing w:after="0"/>
              <w:ind w:firstLine="0"/>
              <w:jc w:val="center"/>
              <w:rPr>
                <w:sz w:val="18"/>
              </w:rPr>
            </w:pPr>
            <w:r w:rsidRPr="00FB2A30">
              <w:rPr>
                <w:sz w:val="18"/>
              </w:rPr>
              <w:t>8 336 686</w:t>
            </w:r>
          </w:p>
        </w:tc>
      </w:tr>
      <w:tr w:rsidR="008854FD" w:rsidRPr="00FB2A30" w:rsidTr="00174760">
        <w:trPr>
          <w:jc w:val="center"/>
        </w:trPr>
        <w:tc>
          <w:tcPr>
            <w:tcW w:w="1621" w:type="pct"/>
          </w:tcPr>
          <w:p w:rsidR="008854FD" w:rsidRPr="00FB2A30" w:rsidRDefault="008854FD" w:rsidP="00174760">
            <w:pPr>
              <w:spacing w:after="0"/>
              <w:ind w:firstLine="0"/>
              <w:rPr>
                <w:sz w:val="18"/>
                <w:szCs w:val="18"/>
              </w:rPr>
            </w:pPr>
            <w:r w:rsidRPr="00FB2A30">
              <w:rPr>
                <w:sz w:val="18"/>
                <w:szCs w:val="18"/>
              </w:rPr>
              <w:t>Pavadoņa pakalpojumam izmantoto stundu skaits gadā</w:t>
            </w:r>
            <w:r w:rsidRPr="00FB2A30">
              <w:rPr>
                <w:sz w:val="18"/>
                <w:szCs w:val="18"/>
                <w:vertAlign w:val="superscript"/>
              </w:rPr>
              <w:t>6</w:t>
            </w:r>
          </w:p>
        </w:tc>
        <w:tc>
          <w:tcPr>
            <w:tcW w:w="739" w:type="pct"/>
          </w:tcPr>
          <w:p w:rsidR="008854FD" w:rsidRPr="00FB2A30" w:rsidRDefault="008854FD" w:rsidP="00174760">
            <w:pPr>
              <w:spacing w:after="0"/>
              <w:ind w:firstLine="0"/>
              <w:jc w:val="center"/>
              <w:rPr>
                <w:sz w:val="18"/>
              </w:rPr>
            </w:pPr>
            <w:r w:rsidRPr="00FB2A30">
              <w:rPr>
                <w:sz w:val="18"/>
              </w:rPr>
              <w:t>-</w:t>
            </w:r>
          </w:p>
        </w:tc>
        <w:tc>
          <w:tcPr>
            <w:tcW w:w="611" w:type="pct"/>
          </w:tcPr>
          <w:p w:rsidR="008854FD" w:rsidRPr="00FB2A30" w:rsidRDefault="008854FD" w:rsidP="00174760">
            <w:pPr>
              <w:spacing w:after="0"/>
              <w:ind w:firstLine="0"/>
              <w:jc w:val="center"/>
              <w:rPr>
                <w:sz w:val="18"/>
                <w:szCs w:val="18"/>
                <w:lang w:eastAsia="lv-LV"/>
              </w:rPr>
            </w:pPr>
            <w:r w:rsidRPr="00FB2A30">
              <w:rPr>
                <w:sz w:val="18"/>
                <w:szCs w:val="18"/>
                <w:lang w:eastAsia="lv-LV"/>
              </w:rPr>
              <w:t>-</w:t>
            </w:r>
          </w:p>
        </w:tc>
        <w:tc>
          <w:tcPr>
            <w:tcW w:w="579" w:type="pct"/>
          </w:tcPr>
          <w:p w:rsidR="008854FD" w:rsidRPr="00FB2A30" w:rsidRDefault="008854FD" w:rsidP="00174760">
            <w:pPr>
              <w:spacing w:after="0"/>
              <w:ind w:firstLine="0"/>
              <w:jc w:val="center"/>
              <w:rPr>
                <w:sz w:val="18"/>
              </w:rPr>
            </w:pPr>
            <w:r w:rsidRPr="00FB2A30">
              <w:rPr>
                <w:sz w:val="18"/>
              </w:rPr>
              <w:t>216 000</w:t>
            </w:r>
          </w:p>
        </w:tc>
        <w:tc>
          <w:tcPr>
            <w:tcW w:w="673" w:type="pct"/>
          </w:tcPr>
          <w:p w:rsidR="008854FD" w:rsidRPr="00FB2A30" w:rsidRDefault="008854FD" w:rsidP="00174760">
            <w:pPr>
              <w:spacing w:after="0"/>
              <w:ind w:firstLine="0"/>
              <w:jc w:val="center"/>
              <w:rPr>
                <w:sz w:val="18"/>
              </w:rPr>
            </w:pPr>
            <w:r w:rsidRPr="00FB2A30">
              <w:rPr>
                <w:sz w:val="18"/>
              </w:rPr>
              <w:t>453 600</w:t>
            </w:r>
          </w:p>
        </w:tc>
        <w:tc>
          <w:tcPr>
            <w:tcW w:w="777" w:type="pct"/>
          </w:tcPr>
          <w:p w:rsidR="008854FD" w:rsidRPr="00FB2A30" w:rsidRDefault="008854FD" w:rsidP="00174760">
            <w:pPr>
              <w:spacing w:after="0"/>
              <w:ind w:firstLine="0"/>
              <w:jc w:val="center"/>
              <w:rPr>
                <w:sz w:val="18"/>
              </w:rPr>
            </w:pPr>
            <w:r w:rsidRPr="00FB2A30">
              <w:rPr>
                <w:sz w:val="18"/>
              </w:rPr>
              <w:t>476 280</w:t>
            </w:r>
          </w:p>
        </w:tc>
      </w:tr>
      <w:tr w:rsidR="008854FD" w:rsidRPr="00FB2A30" w:rsidTr="00174760">
        <w:trPr>
          <w:jc w:val="center"/>
        </w:trPr>
        <w:tc>
          <w:tcPr>
            <w:tcW w:w="5000" w:type="pct"/>
            <w:gridSpan w:val="6"/>
            <w:shd w:val="clear" w:color="auto" w:fill="D9D9D9"/>
          </w:tcPr>
          <w:p w:rsidR="008854FD" w:rsidRPr="00FB2A30" w:rsidRDefault="008854FD" w:rsidP="00174760">
            <w:pPr>
              <w:spacing w:after="0"/>
              <w:ind w:firstLine="0"/>
              <w:jc w:val="center"/>
              <w:rPr>
                <w:sz w:val="18"/>
              </w:rPr>
            </w:pPr>
            <w:r w:rsidRPr="00FB2A30">
              <w:rPr>
                <w:sz w:val="18"/>
              </w:rPr>
              <w:t>Nodrošināta izdevumu atmaksa pašvaldībām par nepilngadīga patvēruma meklētāja, kurš ir bez vecāku pavadības, izmitināšanu bērnu aprūpes iestādē</w:t>
            </w:r>
          </w:p>
        </w:tc>
      </w:tr>
      <w:tr w:rsidR="008854FD" w:rsidRPr="00FB2A30" w:rsidTr="00174760">
        <w:trPr>
          <w:jc w:val="center"/>
        </w:trPr>
        <w:tc>
          <w:tcPr>
            <w:tcW w:w="1621" w:type="pct"/>
          </w:tcPr>
          <w:p w:rsidR="008854FD" w:rsidRPr="00FB2A30" w:rsidRDefault="008854FD" w:rsidP="00174760">
            <w:pPr>
              <w:spacing w:after="0"/>
              <w:ind w:firstLine="0"/>
              <w:rPr>
                <w:sz w:val="18"/>
              </w:rPr>
            </w:pPr>
            <w:r w:rsidRPr="00FB2A30">
              <w:rPr>
                <w:sz w:val="18"/>
              </w:rPr>
              <w:t>Personas, par kurām atmaksāti izdevumi</w:t>
            </w:r>
          </w:p>
        </w:tc>
        <w:tc>
          <w:tcPr>
            <w:tcW w:w="739" w:type="pct"/>
          </w:tcPr>
          <w:p w:rsidR="008854FD" w:rsidRPr="00FB2A30" w:rsidRDefault="008854FD" w:rsidP="00174760">
            <w:pPr>
              <w:spacing w:after="0"/>
              <w:ind w:firstLine="0"/>
              <w:jc w:val="center"/>
              <w:rPr>
                <w:bCs/>
                <w:sz w:val="18"/>
              </w:rPr>
            </w:pPr>
            <w:r w:rsidRPr="00FB2A30">
              <w:rPr>
                <w:bCs/>
                <w:sz w:val="18"/>
              </w:rPr>
              <w:t>7</w:t>
            </w:r>
          </w:p>
        </w:tc>
        <w:tc>
          <w:tcPr>
            <w:tcW w:w="611" w:type="pct"/>
          </w:tcPr>
          <w:p w:rsidR="008854FD" w:rsidRPr="00FB2A30" w:rsidRDefault="008854FD" w:rsidP="00174760">
            <w:pPr>
              <w:spacing w:after="0"/>
              <w:ind w:firstLine="0"/>
              <w:jc w:val="center"/>
              <w:rPr>
                <w:bCs/>
                <w:sz w:val="18"/>
                <w:szCs w:val="18"/>
              </w:rPr>
            </w:pPr>
            <w:r w:rsidRPr="00FB2A30">
              <w:rPr>
                <w:bCs/>
                <w:sz w:val="18"/>
                <w:szCs w:val="18"/>
                <w:lang w:eastAsia="lv-LV"/>
              </w:rPr>
              <w:t>3</w:t>
            </w:r>
          </w:p>
        </w:tc>
        <w:tc>
          <w:tcPr>
            <w:tcW w:w="579" w:type="pct"/>
          </w:tcPr>
          <w:p w:rsidR="008854FD" w:rsidRPr="00FB2A30" w:rsidRDefault="008854FD" w:rsidP="00174760">
            <w:pPr>
              <w:spacing w:after="0"/>
              <w:ind w:firstLine="0"/>
              <w:jc w:val="center"/>
              <w:rPr>
                <w:bCs/>
                <w:sz w:val="18"/>
                <w:szCs w:val="18"/>
              </w:rPr>
            </w:pPr>
            <w:r w:rsidRPr="00FB2A30">
              <w:rPr>
                <w:bCs/>
                <w:sz w:val="18"/>
                <w:szCs w:val="18"/>
                <w:lang w:eastAsia="lv-LV"/>
              </w:rPr>
              <w:t>3</w:t>
            </w:r>
          </w:p>
        </w:tc>
        <w:tc>
          <w:tcPr>
            <w:tcW w:w="673" w:type="pct"/>
          </w:tcPr>
          <w:p w:rsidR="008854FD" w:rsidRPr="00FB2A30" w:rsidRDefault="008854FD" w:rsidP="00174760">
            <w:pPr>
              <w:spacing w:after="0"/>
              <w:ind w:firstLine="0"/>
              <w:jc w:val="center"/>
              <w:rPr>
                <w:bCs/>
                <w:sz w:val="18"/>
                <w:szCs w:val="18"/>
              </w:rPr>
            </w:pPr>
            <w:r w:rsidRPr="00FB2A30">
              <w:rPr>
                <w:bCs/>
                <w:sz w:val="18"/>
                <w:szCs w:val="18"/>
              </w:rPr>
              <w:t>3</w:t>
            </w:r>
          </w:p>
        </w:tc>
        <w:tc>
          <w:tcPr>
            <w:tcW w:w="777" w:type="pct"/>
          </w:tcPr>
          <w:p w:rsidR="008854FD" w:rsidRPr="00FB2A30" w:rsidRDefault="008854FD" w:rsidP="00174760">
            <w:pPr>
              <w:spacing w:after="0"/>
              <w:ind w:firstLine="0"/>
              <w:jc w:val="center"/>
              <w:rPr>
                <w:bCs/>
                <w:sz w:val="18"/>
                <w:szCs w:val="18"/>
              </w:rPr>
            </w:pPr>
            <w:r w:rsidRPr="00FB2A30">
              <w:rPr>
                <w:bCs/>
                <w:sz w:val="18"/>
                <w:szCs w:val="18"/>
              </w:rPr>
              <w:t>3</w:t>
            </w:r>
          </w:p>
        </w:tc>
      </w:tr>
      <w:tr w:rsidR="008854FD" w:rsidRPr="00FB2A30" w:rsidTr="00174760">
        <w:trPr>
          <w:jc w:val="center"/>
        </w:trPr>
        <w:tc>
          <w:tcPr>
            <w:tcW w:w="5000" w:type="pct"/>
            <w:gridSpan w:val="6"/>
            <w:shd w:val="clear" w:color="auto" w:fill="D9D9D9" w:themeFill="background1" w:themeFillShade="D9"/>
          </w:tcPr>
          <w:p w:rsidR="008854FD" w:rsidRPr="00FB2A30" w:rsidRDefault="008854FD" w:rsidP="00174760">
            <w:pPr>
              <w:spacing w:after="0"/>
              <w:ind w:firstLine="0"/>
              <w:jc w:val="center"/>
              <w:rPr>
                <w:sz w:val="18"/>
              </w:rPr>
            </w:pPr>
            <w:r w:rsidRPr="00FB2A30">
              <w:rPr>
                <w:bCs/>
                <w:sz w:val="18"/>
                <w:szCs w:val="18"/>
              </w:rPr>
              <w:t>Nodrošināts finansējums pašvaldībām pabalsta palielināšanai audžuģimenēm bērna uzturam</w:t>
            </w:r>
          </w:p>
        </w:tc>
      </w:tr>
      <w:tr w:rsidR="008854FD" w:rsidRPr="00FB2A30" w:rsidTr="00174760">
        <w:trPr>
          <w:jc w:val="center"/>
        </w:trPr>
        <w:tc>
          <w:tcPr>
            <w:tcW w:w="1621" w:type="pct"/>
          </w:tcPr>
          <w:p w:rsidR="008854FD" w:rsidRPr="00FB2A30" w:rsidRDefault="008854FD" w:rsidP="00174760">
            <w:pPr>
              <w:spacing w:after="0"/>
              <w:ind w:firstLine="0"/>
              <w:rPr>
                <w:sz w:val="18"/>
                <w:vertAlign w:val="superscript"/>
              </w:rPr>
            </w:pPr>
            <w:r w:rsidRPr="00FB2A30">
              <w:rPr>
                <w:sz w:val="18"/>
                <w:szCs w:val="18"/>
              </w:rPr>
              <w:lastRenderedPageBreak/>
              <w:t>Bērnu skaits audžuģimenēs, kurus skars uzturnaudas palielinājums</w:t>
            </w:r>
            <w:r w:rsidRPr="00FB2A30">
              <w:rPr>
                <w:sz w:val="18"/>
                <w:szCs w:val="18"/>
                <w:vertAlign w:val="superscript"/>
              </w:rPr>
              <w:t>7</w:t>
            </w:r>
          </w:p>
        </w:tc>
        <w:tc>
          <w:tcPr>
            <w:tcW w:w="739"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1 318</w:t>
            </w:r>
          </w:p>
        </w:tc>
        <w:tc>
          <w:tcPr>
            <w:tcW w:w="611" w:type="pct"/>
          </w:tcPr>
          <w:p w:rsidR="008854FD" w:rsidRPr="00FB2A30" w:rsidRDefault="008854FD" w:rsidP="00174760">
            <w:pPr>
              <w:spacing w:after="0"/>
              <w:ind w:firstLine="0"/>
              <w:jc w:val="center"/>
              <w:rPr>
                <w:bCs/>
                <w:sz w:val="18"/>
                <w:szCs w:val="18"/>
                <w:lang w:eastAsia="lv-LV"/>
              </w:rPr>
            </w:pPr>
            <w:r w:rsidRPr="00FB2A30">
              <w:rPr>
                <w:sz w:val="18"/>
              </w:rPr>
              <w:t>-</w:t>
            </w:r>
          </w:p>
        </w:tc>
        <w:tc>
          <w:tcPr>
            <w:tcW w:w="579" w:type="pct"/>
          </w:tcPr>
          <w:p w:rsidR="008854FD" w:rsidRPr="00FB2A30" w:rsidRDefault="008854FD" w:rsidP="00174760">
            <w:pPr>
              <w:spacing w:after="0"/>
              <w:ind w:firstLine="0"/>
              <w:jc w:val="center"/>
              <w:rPr>
                <w:bCs/>
                <w:sz w:val="18"/>
                <w:szCs w:val="18"/>
                <w:lang w:eastAsia="lv-LV"/>
              </w:rPr>
            </w:pPr>
            <w:r w:rsidRPr="00FB2A30">
              <w:rPr>
                <w:sz w:val="18"/>
              </w:rPr>
              <w:t>-</w:t>
            </w:r>
          </w:p>
        </w:tc>
        <w:tc>
          <w:tcPr>
            <w:tcW w:w="673" w:type="pct"/>
          </w:tcPr>
          <w:p w:rsidR="008854FD" w:rsidRPr="00FB2A30" w:rsidRDefault="008854FD" w:rsidP="00174760">
            <w:pPr>
              <w:spacing w:after="0"/>
              <w:ind w:firstLine="0"/>
              <w:jc w:val="center"/>
              <w:rPr>
                <w:sz w:val="18"/>
              </w:rPr>
            </w:pPr>
            <w:r w:rsidRPr="00FB2A30">
              <w:rPr>
                <w:sz w:val="18"/>
              </w:rPr>
              <w:t>-</w:t>
            </w:r>
          </w:p>
        </w:tc>
        <w:tc>
          <w:tcPr>
            <w:tcW w:w="777" w:type="pct"/>
          </w:tcPr>
          <w:p w:rsidR="008854FD" w:rsidRPr="00FB2A30" w:rsidRDefault="008854FD" w:rsidP="00174760">
            <w:pPr>
              <w:spacing w:after="0"/>
              <w:ind w:firstLine="0"/>
              <w:jc w:val="center"/>
              <w:rPr>
                <w:sz w:val="18"/>
              </w:rPr>
            </w:pPr>
            <w:r w:rsidRPr="00FB2A30">
              <w:rPr>
                <w:sz w:val="18"/>
              </w:rPr>
              <w:t>-</w:t>
            </w:r>
          </w:p>
        </w:tc>
      </w:tr>
    </w:tbl>
    <w:p w:rsidR="008854FD" w:rsidRPr="00FB2A30" w:rsidRDefault="008854FD" w:rsidP="008854FD">
      <w:pPr>
        <w:spacing w:after="0"/>
        <w:ind w:firstLine="425"/>
        <w:rPr>
          <w:sz w:val="18"/>
          <w:szCs w:val="18"/>
          <w:lang w:eastAsia="lv-LV"/>
        </w:rPr>
      </w:pPr>
      <w:bookmarkStart w:id="14" w:name="_Hlk503189426"/>
      <w:r w:rsidRPr="00FB2A30">
        <w:rPr>
          <w:sz w:val="18"/>
          <w:szCs w:val="18"/>
          <w:lang w:eastAsia="lv-LV"/>
        </w:rPr>
        <w:t>Piezīmes.</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Darbības rādītāja nosaukums ar 2021. gadu redakcionāli precizēts (būtība nemainās).</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2</w:t>
      </w:r>
      <w:bookmarkEnd w:id="14"/>
      <w:r w:rsidRPr="00860E34">
        <w:rPr>
          <w:sz w:val="18"/>
          <w:szCs w:val="18"/>
        </w:rPr>
        <w:t>Saskaņā ar</w:t>
      </w:r>
      <w:r w:rsidRPr="00860E34">
        <w:t xml:space="preserve"> </w:t>
      </w:r>
      <w:r>
        <w:rPr>
          <w:sz w:val="18"/>
          <w:szCs w:val="18"/>
          <w:lang w:eastAsia="lv-LV"/>
        </w:rPr>
        <w:t>MK</w:t>
      </w:r>
      <w:r w:rsidRPr="00860E34">
        <w:rPr>
          <w:sz w:val="18"/>
          <w:szCs w:val="18"/>
          <w:lang w:eastAsia="lv-LV"/>
        </w:rPr>
        <w:t xml:space="preserve"> 11.08.2020. noteikumiem Nr.509 “Kārtība, kādā no apreibinošām vielām un procesiem atkarīgas personas saņem sociālās rehabilitācijas pakalpojumus” ambulator</w:t>
      </w:r>
      <w:r>
        <w:rPr>
          <w:sz w:val="18"/>
          <w:szCs w:val="18"/>
          <w:lang w:eastAsia="lv-LV"/>
        </w:rPr>
        <w:t>ais</w:t>
      </w:r>
      <w:r w:rsidRPr="00860E34">
        <w:rPr>
          <w:sz w:val="18"/>
          <w:szCs w:val="18"/>
          <w:lang w:eastAsia="lv-LV"/>
        </w:rPr>
        <w:t xml:space="preserve"> psihosociālās rehabilitācijas pakalpojums no apreibinošām vielām un procesiem atkarīgiem bērniem sākot ar 2020. gadu ir pastāvīgs no valsts budžeta līdzekļiem apmaksāts pakalpojums (rādītājs 2019. un 2020. gadā tika mērīts  pilotprojekta “Ambulators psihosociālās rehabilitācijas pakalpojums no vielām un procesiem atkarīgiem bērniem” īstenošanas ietvaros (pilotprojekta īstenošana uzsākta 2018. gada 26. martā)).</w:t>
      </w:r>
    </w:p>
    <w:p w:rsidR="008854FD" w:rsidRPr="00FB2A30" w:rsidRDefault="00F914F5" w:rsidP="008854FD">
      <w:pPr>
        <w:spacing w:after="0"/>
        <w:ind w:firstLine="425"/>
        <w:rPr>
          <w:sz w:val="18"/>
          <w:szCs w:val="18"/>
          <w:lang w:eastAsia="lv-LV"/>
        </w:rPr>
      </w:pPr>
      <w:r>
        <w:rPr>
          <w:sz w:val="18"/>
          <w:szCs w:val="18"/>
          <w:vertAlign w:val="superscript"/>
          <w:lang w:eastAsia="lv-LV"/>
        </w:rPr>
        <w:t>3</w:t>
      </w:r>
      <w:r w:rsidR="008854FD" w:rsidRPr="00FB2A30">
        <w:rPr>
          <w:sz w:val="18"/>
          <w:szCs w:val="18"/>
          <w:lang w:eastAsia="lv-LV"/>
        </w:rPr>
        <w:t>Rādītāja nosaukums ar 2021. gadu redakcionāli precizēts (būtība nemainās).</w:t>
      </w:r>
    </w:p>
    <w:p w:rsidR="008854FD" w:rsidRPr="00FB2A30" w:rsidRDefault="00F914F5" w:rsidP="008854FD">
      <w:pPr>
        <w:spacing w:after="0"/>
        <w:ind w:firstLine="425"/>
        <w:rPr>
          <w:bCs/>
          <w:iCs/>
          <w:sz w:val="18"/>
          <w:szCs w:val="18"/>
          <w:lang w:eastAsia="lv-LV"/>
        </w:rPr>
      </w:pPr>
      <w:r>
        <w:rPr>
          <w:sz w:val="18"/>
          <w:szCs w:val="18"/>
          <w:vertAlign w:val="superscript"/>
          <w:lang w:eastAsia="lv-LV"/>
        </w:rPr>
        <w:t>4</w:t>
      </w:r>
      <w:r w:rsidR="008854FD" w:rsidRPr="00FB2A30">
        <w:rPr>
          <w:bCs/>
          <w:iCs/>
          <w:sz w:val="18"/>
          <w:szCs w:val="18"/>
          <w:lang w:eastAsia="lv-LV"/>
        </w:rPr>
        <w:t>Rādītāju uzsāka mērīt ar 2020. gadu un rādītāja nosaukums ar 2021.</w:t>
      </w:r>
      <w:r w:rsidR="008854FD">
        <w:rPr>
          <w:bCs/>
          <w:iCs/>
          <w:sz w:val="18"/>
          <w:szCs w:val="18"/>
          <w:lang w:eastAsia="lv-LV"/>
        </w:rPr>
        <w:t xml:space="preserve"> </w:t>
      </w:r>
      <w:r w:rsidR="008854FD" w:rsidRPr="00FB2A30">
        <w:rPr>
          <w:bCs/>
          <w:iCs/>
          <w:sz w:val="18"/>
          <w:szCs w:val="18"/>
          <w:lang w:eastAsia="lv-LV"/>
        </w:rPr>
        <w:t>gadu redakcionāli precizēts (būtība nemainās).</w:t>
      </w:r>
    </w:p>
    <w:p w:rsidR="008854FD" w:rsidRPr="00FB2A30" w:rsidRDefault="008854FD" w:rsidP="008854FD">
      <w:pPr>
        <w:spacing w:after="0"/>
        <w:ind w:firstLine="425"/>
        <w:rPr>
          <w:bCs/>
          <w:iCs/>
          <w:sz w:val="18"/>
          <w:szCs w:val="18"/>
          <w:lang w:eastAsia="lv-LV"/>
        </w:rPr>
      </w:pPr>
      <w:r w:rsidRPr="00FB2A30">
        <w:rPr>
          <w:bCs/>
          <w:iCs/>
          <w:sz w:val="18"/>
          <w:szCs w:val="18"/>
          <w:vertAlign w:val="superscript"/>
          <w:lang w:eastAsia="lv-LV"/>
        </w:rPr>
        <w:t>5</w:t>
      </w:r>
      <w:r w:rsidRPr="00FB2A30">
        <w:rPr>
          <w:bCs/>
          <w:iCs/>
          <w:sz w:val="18"/>
          <w:szCs w:val="18"/>
          <w:lang w:eastAsia="lv-LV"/>
        </w:rPr>
        <w:t>Rādītāju uzsāka mērīt ar 2020. gadu.</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6</w:t>
      </w:r>
      <w:r w:rsidRPr="00FB2A30">
        <w:rPr>
          <w:bCs/>
          <w:iCs/>
          <w:sz w:val="18"/>
          <w:szCs w:val="18"/>
          <w:lang w:eastAsia="lv-LV"/>
        </w:rPr>
        <w:t>Rādītāju uzsāk mērīt ar 2021. gada 1. jūliju.</w:t>
      </w:r>
    </w:p>
    <w:p w:rsidR="008854FD" w:rsidRDefault="008854FD" w:rsidP="008854FD">
      <w:pPr>
        <w:spacing w:after="0"/>
        <w:ind w:firstLine="425"/>
        <w:rPr>
          <w:sz w:val="18"/>
          <w:szCs w:val="18"/>
          <w:lang w:eastAsia="lv-LV"/>
        </w:rPr>
      </w:pPr>
      <w:r w:rsidRPr="00FB2A30">
        <w:rPr>
          <w:sz w:val="18"/>
          <w:szCs w:val="18"/>
          <w:vertAlign w:val="superscript"/>
          <w:lang w:eastAsia="lv-LV"/>
        </w:rPr>
        <w:t>7</w:t>
      </w:r>
      <w:r w:rsidRPr="00FB2A30">
        <w:rPr>
          <w:sz w:val="18"/>
          <w:szCs w:val="18"/>
          <w:lang w:eastAsia="lv-LV"/>
        </w:rPr>
        <w:t>Rādītājs ar 2020. gadu tiek plānots apakšprogrammā 22.03.00 “Valsts atbalsts ārpusģimenes aprūpei”, kas izveidota ārpusģimenes aprūpes pakalpojumu atsevišķas un pārskatāmas uzskaites nodrošināšanai.</w:t>
      </w:r>
    </w:p>
    <w:p w:rsidR="008854FD" w:rsidRDefault="008854FD" w:rsidP="008854FD">
      <w:pPr>
        <w:spacing w:after="0"/>
        <w:ind w:firstLine="425"/>
        <w:rPr>
          <w:sz w:val="18"/>
          <w:szCs w:val="18"/>
          <w:lang w:eastAsia="lv-LV"/>
        </w:rPr>
      </w:pPr>
      <w:r>
        <w:rPr>
          <w:sz w:val="18"/>
          <w:szCs w:val="18"/>
          <w:vertAlign w:val="superscript"/>
          <w:lang w:eastAsia="lv-LV"/>
        </w:rPr>
        <w:t>8</w:t>
      </w:r>
      <w:r w:rsidRPr="00860E34">
        <w:rPr>
          <w:sz w:val="18"/>
          <w:szCs w:val="18"/>
          <w:lang w:eastAsia="lv-LV"/>
        </w:rPr>
        <w:t>Rezultatīvā rādītāja plānotā vērtība samazinās, ņemot vērā, ka ik gadu tehnisko palīglīdzekļu vidējā cena palielinās, kā rezultātā iespējams iegādāties un izsniegt mazāku skaitu tehnisko palīglīdzekļu.</w:t>
      </w:r>
    </w:p>
    <w:p w:rsidR="008854FD" w:rsidRPr="00FB2A30" w:rsidRDefault="008854FD" w:rsidP="007F7991">
      <w:pPr>
        <w:spacing w:before="240"/>
        <w:ind w:firstLine="0"/>
        <w:jc w:val="center"/>
        <w:rPr>
          <w:b/>
          <w:lang w:eastAsia="lv-LV"/>
        </w:rPr>
      </w:pPr>
      <w:r w:rsidRPr="00FB2A30">
        <w:rPr>
          <w:b/>
          <w:lang w:eastAsia="lv-LV"/>
        </w:rPr>
        <w:t>Finansiālie rādītāji no 2019. līdz 2023.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right"/>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19"/>
          <w:jc w:val="right"/>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35 081 399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35 671 087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46 813 352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58 828 056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60 836 799</w:t>
            </w:r>
          </w:p>
        </w:tc>
      </w:tr>
      <w:tr w:rsidR="008854FD" w:rsidRPr="00FB2A30" w:rsidTr="00174760">
        <w:trPr>
          <w:trHeight w:val="283"/>
          <w:jc w:val="right"/>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rPr>
            </w:pPr>
            <w:r w:rsidRPr="00FB2A30">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589 688</w:t>
            </w:r>
          </w:p>
        </w:tc>
        <w:tc>
          <w:tcPr>
            <w:tcW w:w="1132"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11 142 265</w:t>
            </w:r>
          </w:p>
        </w:tc>
        <w:tc>
          <w:tcPr>
            <w:tcW w:w="1132" w:type="dxa"/>
          </w:tcPr>
          <w:p w:rsidR="008854FD" w:rsidRPr="00FB2A30" w:rsidRDefault="008854FD" w:rsidP="00174760">
            <w:pPr>
              <w:spacing w:after="0"/>
              <w:ind w:firstLine="0"/>
              <w:jc w:val="right"/>
              <w:rPr>
                <w:sz w:val="18"/>
                <w:szCs w:val="18"/>
              </w:rPr>
            </w:pPr>
            <w:r w:rsidRPr="00FB2A30">
              <w:rPr>
                <w:sz w:val="18"/>
                <w:szCs w:val="18"/>
              </w:rPr>
              <w:t>12 014 704</w:t>
            </w:r>
          </w:p>
        </w:tc>
        <w:tc>
          <w:tcPr>
            <w:tcW w:w="1132" w:type="dxa"/>
          </w:tcPr>
          <w:p w:rsidR="008854FD" w:rsidRPr="00FB2A30" w:rsidRDefault="008854FD" w:rsidP="00174760">
            <w:pPr>
              <w:spacing w:after="0"/>
              <w:ind w:firstLine="0"/>
              <w:jc w:val="right"/>
              <w:rPr>
                <w:sz w:val="18"/>
                <w:szCs w:val="18"/>
              </w:rPr>
            </w:pPr>
            <w:r w:rsidRPr="00FB2A30">
              <w:rPr>
                <w:sz w:val="18"/>
                <w:szCs w:val="18"/>
              </w:rPr>
              <w:t>2 008 743</w:t>
            </w:r>
          </w:p>
        </w:tc>
      </w:tr>
      <w:tr w:rsidR="008854FD" w:rsidRPr="00FB2A30" w:rsidTr="00174760">
        <w:trPr>
          <w:trHeight w:val="283"/>
          <w:jc w:val="right"/>
        </w:trPr>
        <w:tc>
          <w:tcPr>
            <w:tcW w:w="3378" w:type="dxa"/>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rPr>
            </w:pPr>
            <w:r w:rsidRPr="00FB2A30">
              <w:rPr>
                <w:b/>
                <w:bCs/>
                <w:sz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1,7</w:t>
            </w:r>
          </w:p>
        </w:tc>
        <w:tc>
          <w:tcPr>
            <w:tcW w:w="1132" w:type="dxa"/>
          </w:tcPr>
          <w:p w:rsidR="008854FD" w:rsidRPr="00FB2A30" w:rsidRDefault="008854FD" w:rsidP="00174760">
            <w:pPr>
              <w:spacing w:after="0"/>
              <w:ind w:firstLine="0"/>
              <w:jc w:val="right"/>
              <w:rPr>
                <w:sz w:val="18"/>
                <w:szCs w:val="18"/>
              </w:rPr>
            </w:pPr>
            <w:r w:rsidRPr="00FB2A30">
              <w:rPr>
                <w:sz w:val="18"/>
                <w:szCs w:val="18"/>
              </w:rPr>
              <w:t>31,2</w:t>
            </w:r>
          </w:p>
        </w:tc>
        <w:tc>
          <w:tcPr>
            <w:tcW w:w="1132" w:type="dxa"/>
          </w:tcPr>
          <w:p w:rsidR="008854FD" w:rsidRPr="00FB2A30" w:rsidRDefault="008854FD" w:rsidP="00174760">
            <w:pPr>
              <w:spacing w:after="0"/>
              <w:ind w:firstLine="0"/>
              <w:jc w:val="right"/>
              <w:rPr>
                <w:sz w:val="18"/>
                <w:szCs w:val="18"/>
              </w:rPr>
            </w:pPr>
            <w:r w:rsidRPr="00FB2A30">
              <w:rPr>
                <w:sz w:val="18"/>
                <w:szCs w:val="18"/>
              </w:rPr>
              <w:t>25,7</w:t>
            </w:r>
          </w:p>
        </w:tc>
        <w:tc>
          <w:tcPr>
            <w:tcW w:w="1132" w:type="dxa"/>
          </w:tcPr>
          <w:p w:rsidR="008854FD" w:rsidRPr="00FB2A30" w:rsidRDefault="008854FD" w:rsidP="00174760">
            <w:pPr>
              <w:spacing w:after="0"/>
              <w:ind w:firstLine="0"/>
              <w:jc w:val="right"/>
              <w:rPr>
                <w:sz w:val="18"/>
                <w:szCs w:val="18"/>
              </w:rPr>
            </w:pPr>
            <w:r w:rsidRPr="00FB2A30">
              <w:rPr>
                <w:sz w:val="18"/>
                <w:szCs w:val="18"/>
              </w:rPr>
              <w:t>3,4</w:t>
            </w:r>
          </w:p>
        </w:tc>
      </w:tr>
    </w:tbl>
    <w:p w:rsidR="008854FD" w:rsidRPr="00FB2A30" w:rsidRDefault="008854FD" w:rsidP="007F7991">
      <w:pPr>
        <w:spacing w:before="16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154 639</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11 296 904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11 142 265</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Cs/>
                <w:sz w:val="18"/>
                <w:szCs w:val="18"/>
                <w:u w:val="single"/>
                <w:lang w:eastAsia="lv-LV"/>
              </w:rPr>
            </w:pPr>
            <w:r w:rsidRPr="00FB2A30">
              <w:rPr>
                <w:iCs/>
                <w:sz w:val="18"/>
                <w:szCs w:val="18"/>
                <w:u w:val="single"/>
                <w:lang w:eastAsia="lv-LV"/>
              </w:rPr>
              <w:t>Prioritāri pasākumi</w:t>
            </w:r>
          </w:p>
        </w:tc>
        <w:tc>
          <w:tcPr>
            <w:tcW w:w="1277" w:type="dxa"/>
            <w:shd w:val="clear" w:color="auto" w:fill="F2F2F2"/>
          </w:tcPr>
          <w:p w:rsidR="008854FD" w:rsidRPr="00FB2A30" w:rsidRDefault="008854FD" w:rsidP="00174760">
            <w:pPr>
              <w:spacing w:after="0"/>
              <w:ind w:firstLine="0"/>
              <w:jc w:val="right"/>
              <w:rPr>
                <w:sz w:val="18"/>
                <w:szCs w:val="18"/>
              </w:rPr>
            </w:pP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752 962</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752 962</w:t>
            </w:r>
          </w:p>
        </w:tc>
      </w:tr>
      <w:tr w:rsidR="008854FD" w:rsidRPr="00FB2A30" w:rsidTr="00174760">
        <w:trPr>
          <w:trHeight w:val="131"/>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“Atbalsts minimālo ienākumu palielināšanai” apakšpasākuma “Ar valsts sociālā nodrošinājuma pabalsta un pensiju apmēru pārskatīšanu saistītie pakalpojumi” īstenošana atbilstoši MK 22.09.2020.</w:t>
            </w:r>
            <w:r>
              <w:rPr>
                <w:i/>
                <w:sz w:val="18"/>
                <w:szCs w:val="18"/>
                <w:lang w:eastAsia="lv-LV"/>
              </w:rPr>
              <w:t xml:space="preserve"> </w:t>
            </w:r>
            <w:r w:rsidRPr="00FB2A30">
              <w:rPr>
                <w:i/>
                <w:sz w:val="18"/>
                <w:szCs w:val="18"/>
                <w:lang w:eastAsia="lv-LV"/>
              </w:rPr>
              <w:t>sēdes protokola Nr.55 38.§ 3.punktam (ilgstošas sociālās aprūpes un sociālās rehabilitācijas  līgu</w:t>
            </w:r>
            <w:r>
              <w:rPr>
                <w:i/>
                <w:sz w:val="18"/>
                <w:szCs w:val="18"/>
                <w:lang w:eastAsia="lv-LV"/>
              </w:rPr>
              <w:t>minstitūciju klientiem pienākošā</w:t>
            </w:r>
            <w:r w:rsidRPr="00FB2A30">
              <w:rPr>
                <w:i/>
                <w:sz w:val="18"/>
                <w:szCs w:val="18"/>
                <w:lang w:eastAsia="lv-LV"/>
              </w:rPr>
              <w:t xml:space="preserve">s naudas summas personiskiem izdevumiem palielināšana) </w:t>
            </w:r>
          </w:p>
        </w:tc>
        <w:tc>
          <w:tcPr>
            <w:tcW w:w="1277" w:type="dxa"/>
          </w:tcPr>
          <w:p w:rsidR="008854FD" w:rsidRPr="00FB2A30" w:rsidRDefault="008854FD" w:rsidP="00174760">
            <w:pPr>
              <w:spacing w:after="0"/>
              <w:ind w:firstLine="0"/>
              <w:jc w:val="center"/>
              <w:rPr>
                <w:sz w:val="18"/>
                <w:szCs w:val="18"/>
              </w:rPr>
            </w:pPr>
            <w:r w:rsidRPr="00FB2A30">
              <w:rPr>
                <w:i/>
                <w:sz w:val="18"/>
                <w:szCs w:val="18"/>
                <w:lang w:eastAsia="lv-LV"/>
              </w:rPr>
              <w:t>-</w:t>
            </w:r>
          </w:p>
        </w:tc>
        <w:tc>
          <w:tcPr>
            <w:tcW w:w="1277" w:type="dxa"/>
          </w:tcPr>
          <w:p w:rsidR="008854FD" w:rsidRPr="00FB2A30" w:rsidRDefault="008854FD" w:rsidP="00174760">
            <w:pPr>
              <w:spacing w:after="0"/>
              <w:ind w:firstLine="0"/>
              <w:jc w:val="right"/>
              <w:rPr>
                <w:sz w:val="18"/>
                <w:szCs w:val="18"/>
              </w:rPr>
            </w:pPr>
            <w:r w:rsidRPr="00FB2A30">
              <w:rPr>
                <w:iCs/>
                <w:sz w:val="18"/>
                <w:szCs w:val="18"/>
              </w:rPr>
              <w:t>33 318</w:t>
            </w:r>
          </w:p>
        </w:tc>
        <w:tc>
          <w:tcPr>
            <w:tcW w:w="1277" w:type="dxa"/>
          </w:tcPr>
          <w:p w:rsidR="008854FD" w:rsidRPr="00FB2A30" w:rsidRDefault="008854FD" w:rsidP="00174760">
            <w:pPr>
              <w:spacing w:after="0"/>
              <w:ind w:firstLine="0"/>
              <w:jc w:val="right"/>
              <w:rPr>
                <w:sz w:val="18"/>
                <w:szCs w:val="18"/>
              </w:rPr>
            </w:pPr>
            <w:r w:rsidRPr="00FB2A30">
              <w:rPr>
                <w:iCs/>
                <w:sz w:val="18"/>
                <w:szCs w:val="18"/>
              </w:rPr>
              <w:t>33 318</w:t>
            </w:r>
          </w:p>
        </w:tc>
      </w:tr>
      <w:tr w:rsidR="008854FD" w:rsidRPr="00FB2A30" w:rsidTr="00174760">
        <w:trPr>
          <w:trHeight w:val="131"/>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“Ilgstošas sociālās aprūpes pakalpojuma kvalitātes uzlabošana” īstenošana atbilstoši MK 22.09.2020.</w:t>
            </w:r>
            <w:r>
              <w:rPr>
                <w:i/>
                <w:sz w:val="18"/>
                <w:szCs w:val="18"/>
                <w:lang w:eastAsia="lv-LV"/>
              </w:rPr>
              <w:t xml:space="preserve"> </w:t>
            </w:r>
            <w:r w:rsidRPr="00FB2A30">
              <w:rPr>
                <w:i/>
                <w:sz w:val="18"/>
                <w:szCs w:val="18"/>
                <w:lang w:eastAsia="lv-LV"/>
              </w:rPr>
              <w:t>sēdes</w:t>
            </w:r>
            <w:r>
              <w:rPr>
                <w:i/>
                <w:sz w:val="18"/>
                <w:szCs w:val="18"/>
                <w:lang w:eastAsia="lv-LV"/>
              </w:rPr>
              <w:t xml:space="preserve"> protokola Nr.55 </w:t>
            </w:r>
            <w:r w:rsidRPr="00FB2A30">
              <w:rPr>
                <w:i/>
                <w:sz w:val="18"/>
                <w:szCs w:val="18"/>
                <w:lang w:eastAsia="lv-LV"/>
              </w:rPr>
              <w:t>38.§ 3.punktam (ilgstošas sociālās aprūpes un sociālās rehabilitācijas  līgu</w:t>
            </w:r>
            <w:r>
              <w:rPr>
                <w:i/>
                <w:sz w:val="18"/>
                <w:szCs w:val="18"/>
                <w:lang w:eastAsia="lv-LV"/>
              </w:rPr>
              <w:t>minstitūciju klientiem pienākošā</w:t>
            </w:r>
            <w:r w:rsidRPr="00FB2A30">
              <w:rPr>
                <w:i/>
                <w:sz w:val="18"/>
                <w:szCs w:val="18"/>
                <w:lang w:eastAsia="lv-LV"/>
              </w:rPr>
              <w:t>s naudas summas personiskajiem izdevumiem 15% apmērā izmaks</w:t>
            </w:r>
            <w:r>
              <w:rPr>
                <w:i/>
                <w:sz w:val="18"/>
                <w:szCs w:val="18"/>
                <w:lang w:eastAsia="lv-LV"/>
              </w:rPr>
              <w:t>ām</w:t>
            </w:r>
            <w:r w:rsidRPr="00FB2A30">
              <w:rPr>
                <w:i/>
                <w:sz w:val="18"/>
                <w:szCs w:val="18"/>
                <w:lang w:eastAsia="lv-LV"/>
              </w:rPr>
              <w:t xml:space="preserve"> no pensijas vai atlīdzības, vai valsts sociālā nodrošinājuma pabalsta apmēra nodrošināšana)</w:t>
            </w:r>
          </w:p>
        </w:tc>
        <w:tc>
          <w:tcPr>
            <w:tcW w:w="1277" w:type="dxa"/>
          </w:tcPr>
          <w:p w:rsidR="008854FD" w:rsidRPr="00FB2A30" w:rsidRDefault="008854FD" w:rsidP="00174760">
            <w:pPr>
              <w:spacing w:after="0"/>
              <w:ind w:firstLine="0"/>
              <w:jc w:val="center"/>
              <w:rPr>
                <w:i/>
                <w:sz w:val="18"/>
                <w:szCs w:val="18"/>
                <w:lang w:eastAsia="lv-LV"/>
              </w:rPr>
            </w:pPr>
            <w:r w:rsidRPr="00FB2A30">
              <w:rPr>
                <w:sz w:val="18"/>
                <w:szCs w:val="18"/>
              </w:rPr>
              <w:t>-</w:t>
            </w:r>
          </w:p>
        </w:tc>
        <w:tc>
          <w:tcPr>
            <w:tcW w:w="1277" w:type="dxa"/>
          </w:tcPr>
          <w:p w:rsidR="008854FD" w:rsidRPr="00FB2A30" w:rsidRDefault="008854FD" w:rsidP="00174760">
            <w:pPr>
              <w:spacing w:after="0"/>
              <w:ind w:firstLine="0"/>
              <w:jc w:val="right"/>
              <w:rPr>
                <w:iCs/>
                <w:sz w:val="18"/>
                <w:szCs w:val="18"/>
              </w:rPr>
            </w:pPr>
            <w:r w:rsidRPr="00FB2A30">
              <w:rPr>
                <w:sz w:val="18"/>
                <w:szCs w:val="18"/>
              </w:rPr>
              <w:t>123 660</w:t>
            </w:r>
          </w:p>
        </w:tc>
        <w:tc>
          <w:tcPr>
            <w:tcW w:w="1277" w:type="dxa"/>
          </w:tcPr>
          <w:p w:rsidR="008854FD" w:rsidRPr="00FB2A30" w:rsidRDefault="008854FD" w:rsidP="00174760">
            <w:pPr>
              <w:spacing w:after="0"/>
              <w:ind w:firstLine="0"/>
              <w:jc w:val="right"/>
              <w:rPr>
                <w:iCs/>
                <w:sz w:val="18"/>
                <w:szCs w:val="18"/>
              </w:rPr>
            </w:pPr>
            <w:r w:rsidRPr="00FB2A30">
              <w:rPr>
                <w:sz w:val="18"/>
                <w:szCs w:val="18"/>
              </w:rPr>
              <w:t>123 660</w:t>
            </w:r>
          </w:p>
        </w:tc>
      </w:tr>
      <w:tr w:rsidR="008854FD" w:rsidRPr="00FB2A30" w:rsidTr="00174760">
        <w:trPr>
          <w:trHeight w:val="131"/>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“Ārstniecības personu darba samaksas pieauguma nodrošināšana” īstenošana atbilstoši MK 22.09.2020.</w:t>
            </w:r>
            <w:r>
              <w:rPr>
                <w:i/>
                <w:sz w:val="18"/>
                <w:szCs w:val="18"/>
                <w:lang w:eastAsia="lv-LV"/>
              </w:rPr>
              <w:t xml:space="preserve"> </w:t>
            </w:r>
            <w:r w:rsidRPr="00FB2A30">
              <w:rPr>
                <w:i/>
                <w:sz w:val="18"/>
                <w:szCs w:val="18"/>
                <w:lang w:eastAsia="lv-LV"/>
              </w:rPr>
              <w:t>sēdes protokola Nr.55 38.§ 3.punktam</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595 984</w:t>
            </w:r>
          </w:p>
        </w:tc>
        <w:tc>
          <w:tcPr>
            <w:tcW w:w="1277" w:type="dxa"/>
          </w:tcPr>
          <w:p w:rsidR="008854FD" w:rsidRPr="00FB2A30" w:rsidRDefault="008854FD" w:rsidP="00174760">
            <w:pPr>
              <w:spacing w:after="0"/>
              <w:ind w:firstLine="0"/>
              <w:jc w:val="right"/>
              <w:rPr>
                <w:sz w:val="18"/>
                <w:szCs w:val="18"/>
              </w:rPr>
            </w:pPr>
            <w:r w:rsidRPr="00FB2A30">
              <w:rPr>
                <w:sz w:val="18"/>
                <w:szCs w:val="18"/>
              </w:rPr>
              <w:t>595 984</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20"/>
              <w:ind w:firstLine="0"/>
              <w:jc w:val="left"/>
              <w:rPr>
                <w:sz w:val="18"/>
                <w:szCs w:val="18"/>
                <w:u w:val="single"/>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154 639</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10 543 942</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10 389 303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 Asistenta pakalpojuma personām ar invaliditāti nodrošināšanai saistībā ar prognozēto pakalpojuma saņēmēju skaita palielināšanos</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rPr>
            </w:pPr>
            <w:r w:rsidRPr="00FB2A30">
              <w:rPr>
                <w:iCs/>
                <w:sz w:val="18"/>
              </w:rPr>
              <w:t>1 194 422</w:t>
            </w:r>
          </w:p>
        </w:tc>
        <w:tc>
          <w:tcPr>
            <w:tcW w:w="1277" w:type="dxa"/>
          </w:tcPr>
          <w:p w:rsidR="008854FD" w:rsidRPr="00FB2A30" w:rsidRDefault="008854FD" w:rsidP="00174760">
            <w:pPr>
              <w:spacing w:after="0"/>
              <w:ind w:firstLine="0"/>
              <w:jc w:val="right"/>
              <w:rPr>
                <w:iCs/>
                <w:sz w:val="18"/>
              </w:rPr>
            </w:pPr>
            <w:r w:rsidRPr="00FB2A30">
              <w:rPr>
                <w:iCs/>
                <w:sz w:val="18"/>
              </w:rPr>
              <w:t>1 194 422</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“Asistenta pakalpojuma pārskatīšana” īstenošanai, pilnveidojot asistenta pakalpojum</w:t>
            </w:r>
            <w:r>
              <w:rPr>
                <w:i/>
                <w:sz w:val="18"/>
                <w:szCs w:val="18"/>
                <w:lang w:eastAsia="lv-LV"/>
              </w:rPr>
              <w:t>u</w:t>
            </w:r>
            <w:r w:rsidRPr="00FB2A30">
              <w:rPr>
                <w:i/>
                <w:sz w:val="18"/>
                <w:szCs w:val="18"/>
                <w:lang w:eastAsia="lv-LV"/>
              </w:rPr>
              <w:t xml:space="preserve"> pašvaldībā</w:t>
            </w:r>
            <w:r>
              <w:rPr>
                <w:i/>
                <w:sz w:val="18"/>
                <w:szCs w:val="18"/>
                <w:lang w:eastAsia="lv-LV"/>
              </w:rPr>
              <w:t>,</w:t>
            </w:r>
            <w:r w:rsidRPr="00FB2A30">
              <w:rPr>
                <w:i/>
                <w:sz w:val="18"/>
                <w:szCs w:val="18"/>
                <w:lang w:eastAsia="lv-LV"/>
              </w:rPr>
              <w:t xml:space="preserve"> nodrošinot </w:t>
            </w:r>
            <w:r>
              <w:rPr>
                <w:i/>
                <w:sz w:val="18"/>
                <w:szCs w:val="18"/>
                <w:lang w:eastAsia="lv-LV"/>
              </w:rPr>
              <w:t>to kā fiskāli neitrālu pasākumu -</w:t>
            </w:r>
            <w:r w:rsidRPr="00FB2A30">
              <w:rPr>
                <w:i/>
                <w:sz w:val="18"/>
                <w:szCs w:val="18"/>
                <w:lang w:eastAsia="lv-LV"/>
              </w:rPr>
              <w:t xml:space="preserve"> samazinot izdevumus bezdarbnieka pabalstam speciālā budžeta apakšprogrammā 04.02.00 “Nodarbinātības speciālais budžets” atbilstoši MK 22.09.2020.</w:t>
            </w:r>
            <w:r>
              <w:rPr>
                <w:i/>
                <w:sz w:val="18"/>
                <w:szCs w:val="18"/>
                <w:lang w:eastAsia="lv-LV"/>
              </w:rPr>
              <w:t xml:space="preserve"> </w:t>
            </w:r>
            <w:r w:rsidRPr="00FB2A30">
              <w:rPr>
                <w:i/>
                <w:sz w:val="18"/>
                <w:szCs w:val="18"/>
                <w:lang w:eastAsia="lv-LV"/>
              </w:rPr>
              <w:t>sēdes protokola Nr.55 38.§ 20.1.1 apakšpunktam</w:t>
            </w:r>
          </w:p>
        </w:tc>
        <w:tc>
          <w:tcPr>
            <w:tcW w:w="1277" w:type="dxa"/>
          </w:tcPr>
          <w:p w:rsidR="008854FD" w:rsidRPr="00FB2A30" w:rsidRDefault="008854FD" w:rsidP="00174760">
            <w:pPr>
              <w:spacing w:after="0"/>
              <w:ind w:firstLine="0"/>
              <w:jc w:val="center"/>
              <w:rPr>
                <w:iCs/>
                <w:sz w:val="18"/>
                <w:szCs w:val="18"/>
              </w:rPr>
            </w:pPr>
            <w:r w:rsidRPr="00FB2A30">
              <w:rPr>
                <w:sz w:val="18"/>
                <w:szCs w:val="18"/>
              </w:rPr>
              <w:t>-</w:t>
            </w:r>
          </w:p>
        </w:tc>
        <w:tc>
          <w:tcPr>
            <w:tcW w:w="1277" w:type="dxa"/>
          </w:tcPr>
          <w:p w:rsidR="008854FD" w:rsidRPr="00FB2A30" w:rsidRDefault="008854FD" w:rsidP="00174760">
            <w:pPr>
              <w:spacing w:after="0"/>
              <w:ind w:firstLine="0"/>
              <w:jc w:val="right"/>
              <w:rPr>
                <w:iCs/>
                <w:sz w:val="18"/>
                <w:szCs w:val="18"/>
              </w:rPr>
            </w:pPr>
            <w:r w:rsidRPr="00FB2A30">
              <w:rPr>
                <w:sz w:val="18"/>
                <w:szCs w:val="18"/>
              </w:rPr>
              <w:t>9 349 520</w:t>
            </w:r>
          </w:p>
        </w:tc>
        <w:tc>
          <w:tcPr>
            <w:tcW w:w="1277" w:type="dxa"/>
          </w:tcPr>
          <w:p w:rsidR="008854FD" w:rsidRPr="00FB2A30" w:rsidRDefault="008854FD" w:rsidP="00174760">
            <w:pPr>
              <w:spacing w:after="0"/>
              <w:ind w:firstLine="0"/>
              <w:jc w:val="right"/>
              <w:rPr>
                <w:iCs/>
                <w:sz w:val="18"/>
                <w:szCs w:val="18"/>
              </w:rPr>
            </w:pPr>
            <w:r w:rsidRPr="00FB2A30">
              <w:rPr>
                <w:sz w:val="18"/>
                <w:szCs w:val="18"/>
              </w:rPr>
              <w:t>9 349 520</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2020.</w:t>
            </w:r>
            <w:r>
              <w:rPr>
                <w:i/>
                <w:sz w:val="18"/>
                <w:szCs w:val="18"/>
                <w:lang w:eastAsia="lv-LV"/>
              </w:rPr>
              <w:t xml:space="preserve"> </w:t>
            </w:r>
            <w:r w:rsidRPr="00FB2A30">
              <w:rPr>
                <w:i/>
                <w:sz w:val="18"/>
                <w:szCs w:val="18"/>
                <w:lang w:eastAsia="lv-LV"/>
              </w:rPr>
              <w:t>gada prioritārā pasākuma “</w:t>
            </w:r>
            <w:r w:rsidRPr="00FB2A30">
              <w:rPr>
                <w:i/>
                <w:sz w:val="18"/>
                <w:szCs w:val="18"/>
              </w:rPr>
              <w:t>Ārstniecības personu darba samaksas pieauguma nodrošināšana” īstenošanai, ņemot vērā, ka likumā “Par valsts budžetu 2020.gadam” 2.lasījumā Saeimā finansējums tika piešķirts vienam gadam</w:t>
            </w:r>
          </w:p>
        </w:tc>
        <w:tc>
          <w:tcPr>
            <w:tcW w:w="1277" w:type="dxa"/>
            <w:shd w:val="clear" w:color="auto" w:fill="auto"/>
          </w:tcPr>
          <w:p w:rsidR="008854FD" w:rsidRPr="00FB2A30" w:rsidRDefault="008854FD" w:rsidP="00174760">
            <w:pPr>
              <w:spacing w:after="0"/>
              <w:ind w:firstLine="0"/>
              <w:jc w:val="right"/>
              <w:rPr>
                <w:sz w:val="18"/>
                <w:szCs w:val="18"/>
              </w:rPr>
            </w:pPr>
            <w:r w:rsidRPr="00FB2A30">
              <w:rPr>
                <w:sz w:val="18"/>
                <w:szCs w:val="18"/>
              </w:rPr>
              <w:t>154 639</w:t>
            </w:r>
          </w:p>
        </w:tc>
        <w:tc>
          <w:tcPr>
            <w:tcW w:w="1277" w:type="dxa"/>
            <w:shd w:val="clear" w:color="auto" w:fill="auto"/>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auto"/>
          </w:tcPr>
          <w:p w:rsidR="008854FD" w:rsidRPr="00FB2A30" w:rsidRDefault="008854FD" w:rsidP="00174760">
            <w:pPr>
              <w:spacing w:after="0"/>
              <w:ind w:firstLine="0"/>
              <w:jc w:val="right"/>
              <w:rPr>
                <w:sz w:val="18"/>
                <w:szCs w:val="18"/>
              </w:rPr>
            </w:pPr>
            <w:r w:rsidRPr="00FB2A30">
              <w:rPr>
                <w:sz w:val="18"/>
                <w:szCs w:val="18"/>
              </w:rPr>
              <w:t>- 154 639</w:t>
            </w:r>
          </w:p>
        </w:tc>
      </w:tr>
    </w:tbl>
    <w:p w:rsidR="008854FD" w:rsidRPr="00FB2A30" w:rsidRDefault="008854FD" w:rsidP="00471D43">
      <w:pPr>
        <w:widowControl w:val="0"/>
        <w:spacing w:before="240" w:after="240"/>
        <w:ind w:firstLine="0"/>
        <w:jc w:val="center"/>
        <w:rPr>
          <w:b/>
        </w:rPr>
      </w:pPr>
      <w:r w:rsidRPr="00FB2A30">
        <w:rPr>
          <w:b/>
        </w:rPr>
        <w:lastRenderedPageBreak/>
        <w:t>05.03.00 Aprūpe valsts sociālās aprūpes institūcijās</w:t>
      </w:r>
    </w:p>
    <w:p w:rsidR="008854FD" w:rsidRPr="00FB2A30" w:rsidRDefault="008854FD" w:rsidP="00471D43">
      <w:pPr>
        <w:ind w:firstLine="0"/>
        <w:jc w:val="left"/>
        <w:rPr>
          <w:u w:val="single"/>
        </w:rPr>
      </w:pPr>
      <w:r w:rsidRPr="00FB2A30">
        <w:rPr>
          <w:u w:val="single"/>
        </w:rPr>
        <w:t>Apakšprogrammas mērķis:</w:t>
      </w:r>
    </w:p>
    <w:p w:rsidR="008854FD" w:rsidRPr="00FB2A30" w:rsidRDefault="008854FD" w:rsidP="008854FD">
      <w:pPr>
        <w:ind w:firstLine="0"/>
      </w:pPr>
      <w:r w:rsidRPr="00FB2A30">
        <w:tab/>
        <w:t>sniegt ilgstošās sociālās aprūpes un sociālās rehabilitācijas pakalpojumus tām sabiedrības grupām, kurām ir objektīvas pašaprūpes problēmas, paplašinot klientu iespējas neatkarīgas dzīves prasmju apguvei.</w:t>
      </w:r>
    </w:p>
    <w:p w:rsidR="008854FD" w:rsidRPr="00FB2A30" w:rsidRDefault="008854FD" w:rsidP="008854FD">
      <w:pPr>
        <w:ind w:firstLine="0"/>
        <w:jc w:val="left"/>
        <w:rPr>
          <w:u w:val="single"/>
        </w:rPr>
      </w:pPr>
      <w:r w:rsidRPr="00FB2A30">
        <w:rPr>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1479"/>
        <w:gridCol w:w="3118"/>
        <w:gridCol w:w="3969"/>
      </w:tblGrid>
      <w:tr w:rsidR="008854FD" w:rsidRPr="00FB2A30" w:rsidTr="00174760">
        <w:trPr>
          <w:tblHeader/>
        </w:trPr>
        <w:tc>
          <w:tcPr>
            <w:tcW w:w="499" w:type="dxa"/>
          </w:tcPr>
          <w:p w:rsidR="008854FD" w:rsidRPr="00FB2A30" w:rsidRDefault="008854FD" w:rsidP="00174760">
            <w:pPr>
              <w:spacing w:after="0"/>
              <w:ind w:firstLine="0"/>
              <w:jc w:val="center"/>
              <w:rPr>
                <w:b/>
                <w:bCs/>
                <w:sz w:val="18"/>
                <w:szCs w:val="18"/>
                <w:lang w:eastAsia="lv-LV"/>
              </w:rPr>
            </w:pPr>
            <w:r w:rsidRPr="00FB2A30">
              <w:rPr>
                <w:b/>
                <w:bCs/>
                <w:sz w:val="18"/>
                <w:szCs w:val="18"/>
                <w:lang w:eastAsia="lv-LV"/>
              </w:rPr>
              <w:t>Nr.</w:t>
            </w:r>
          </w:p>
        </w:tc>
        <w:tc>
          <w:tcPr>
            <w:tcW w:w="1479" w:type="dxa"/>
            <w:vAlign w:val="center"/>
          </w:tcPr>
          <w:p w:rsidR="008854FD" w:rsidRPr="00FB2A30" w:rsidRDefault="008854FD" w:rsidP="00174760">
            <w:pPr>
              <w:spacing w:after="0"/>
              <w:ind w:firstLine="0"/>
              <w:jc w:val="center"/>
              <w:rPr>
                <w:rFonts w:eastAsia="MS Mincho"/>
                <w:b/>
                <w:bCs/>
                <w:sz w:val="18"/>
                <w:szCs w:val="18"/>
                <w:lang w:eastAsia="ja-JP"/>
              </w:rPr>
            </w:pPr>
            <w:r w:rsidRPr="00FB2A30">
              <w:rPr>
                <w:rFonts w:eastAsia="MS Mincho"/>
                <w:b/>
                <w:bCs/>
                <w:sz w:val="18"/>
                <w:szCs w:val="18"/>
                <w:lang w:eastAsia="ja-JP"/>
              </w:rPr>
              <w:t>Pakalpojums</w:t>
            </w:r>
          </w:p>
        </w:tc>
        <w:tc>
          <w:tcPr>
            <w:tcW w:w="3118" w:type="dxa"/>
            <w:vAlign w:val="center"/>
          </w:tcPr>
          <w:p w:rsidR="008854FD" w:rsidRPr="00FB2A30" w:rsidRDefault="008854FD" w:rsidP="00174760">
            <w:pPr>
              <w:spacing w:after="0"/>
              <w:ind w:firstLine="0"/>
              <w:jc w:val="center"/>
              <w:rPr>
                <w:rFonts w:eastAsia="MS Mincho"/>
                <w:b/>
                <w:bCs/>
                <w:sz w:val="18"/>
                <w:szCs w:val="18"/>
                <w:lang w:eastAsia="ja-JP"/>
              </w:rPr>
            </w:pPr>
            <w:r w:rsidRPr="00FB2A30">
              <w:rPr>
                <w:rFonts w:eastAsia="MS Mincho"/>
                <w:b/>
                <w:bCs/>
                <w:sz w:val="18"/>
                <w:szCs w:val="18"/>
                <w:lang w:eastAsia="ja-JP"/>
              </w:rPr>
              <w:t>Mērķa grupa</w:t>
            </w:r>
          </w:p>
        </w:tc>
        <w:tc>
          <w:tcPr>
            <w:tcW w:w="3969" w:type="dxa"/>
            <w:vAlign w:val="center"/>
          </w:tcPr>
          <w:p w:rsidR="008854FD" w:rsidRPr="00FB2A30" w:rsidRDefault="008854FD" w:rsidP="00174760">
            <w:pPr>
              <w:spacing w:after="0"/>
              <w:ind w:firstLine="0"/>
              <w:jc w:val="center"/>
              <w:rPr>
                <w:rFonts w:eastAsia="MS Mincho"/>
                <w:b/>
                <w:bCs/>
                <w:sz w:val="18"/>
                <w:szCs w:val="18"/>
                <w:lang w:eastAsia="ja-JP"/>
              </w:rPr>
            </w:pPr>
            <w:r w:rsidRPr="00FB2A30">
              <w:rPr>
                <w:rFonts w:eastAsia="MS Mincho"/>
                <w:b/>
                <w:bCs/>
                <w:sz w:val="18"/>
                <w:szCs w:val="18"/>
                <w:lang w:eastAsia="ja-JP"/>
              </w:rPr>
              <w:t>Pakalpojuma saturs</w:t>
            </w:r>
          </w:p>
        </w:tc>
      </w:tr>
      <w:tr w:rsidR="008854FD" w:rsidRPr="00FB2A30" w:rsidTr="00174760">
        <w:tc>
          <w:tcPr>
            <w:tcW w:w="499" w:type="dxa"/>
            <w:vMerge w:val="restart"/>
            <w:tcBorders>
              <w:top w:val="single" w:sz="4" w:space="0" w:color="000000"/>
              <w:left w:val="single" w:sz="4" w:space="0" w:color="000000"/>
              <w:right w:val="single" w:sz="4" w:space="0" w:color="000000"/>
            </w:tcBorders>
          </w:tcPr>
          <w:p w:rsidR="008854FD" w:rsidRPr="00FB2A30" w:rsidRDefault="008854FD" w:rsidP="00174760">
            <w:pPr>
              <w:spacing w:after="0"/>
              <w:ind w:firstLine="0"/>
              <w:jc w:val="left"/>
              <w:rPr>
                <w:sz w:val="18"/>
                <w:szCs w:val="18"/>
                <w:lang w:eastAsia="lv-LV"/>
              </w:rPr>
            </w:pPr>
            <w:r w:rsidRPr="00FB2A30">
              <w:rPr>
                <w:sz w:val="18"/>
                <w:szCs w:val="18"/>
                <w:lang w:eastAsia="lv-LV"/>
              </w:rPr>
              <w:t>1.</w:t>
            </w:r>
          </w:p>
        </w:tc>
        <w:tc>
          <w:tcPr>
            <w:tcW w:w="1479" w:type="dxa"/>
            <w:vMerge w:val="restart"/>
            <w:tcBorders>
              <w:top w:val="single" w:sz="4" w:space="0" w:color="000000"/>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Ilgstoša sociālā aprūpe un sociālā rehabilitācija institūcijā</w:t>
            </w:r>
          </w:p>
        </w:tc>
        <w:tc>
          <w:tcPr>
            <w:tcW w:w="311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5C2556">
              <w:rPr>
                <w:rFonts w:eastAsia="MS Mincho"/>
                <w:sz w:val="18"/>
                <w:szCs w:val="18"/>
                <w:lang w:eastAsia="ja-JP"/>
              </w:rPr>
              <w:t>Bāreņi un bez vecāku gādības palikušie bērni vecumā līdz 2 gadiem — uz laiku, līdz tiek uzsākta aprūpe pie aizbildņa vai audžuģimenē, vai atgriežas ģimenē, bet kopumā ne ilgāk kā sešus mēnešus</w:t>
            </w:r>
          </w:p>
        </w:tc>
        <w:tc>
          <w:tcPr>
            <w:tcW w:w="3969" w:type="dxa"/>
            <w:vMerge w:val="restart"/>
            <w:tcBorders>
              <w:top w:val="single" w:sz="4" w:space="0" w:color="000000"/>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Pastāvīga dzīvesvieta,</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diennakts aprūpe,</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sociālā rehabilitācija,</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iespējas atpūtai un nodarbībām,</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atbalsts klienta problēmu risināšanā,</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reģistrācija pie ģimenes ārsta,</w:t>
            </w:r>
          </w:p>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ģimenes ārsta un citu speciālistu nozīmētā ārstēšanas plāna izpilde, u.c.</w:t>
            </w:r>
          </w:p>
        </w:tc>
      </w:tr>
      <w:tr w:rsidR="008854FD" w:rsidRPr="00FB2A30" w:rsidTr="00174760">
        <w:tc>
          <w:tcPr>
            <w:tcW w:w="499" w:type="dxa"/>
            <w:vMerge/>
            <w:tcBorders>
              <w:left w:val="single" w:sz="4" w:space="0" w:color="000000"/>
              <w:right w:val="single" w:sz="4" w:space="0" w:color="000000"/>
            </w:tcBorders>
          </w:tcPr>
          <w:p w:rsidR="008854FD" w:rsidRPr="00FB2A30" w:rsidRDefault="008854FD" w:rsidP="00174760">
            <w:pPr>
              <w:spacing w:after="0"/>
              <w:ind w:firstLine="0"/>
              <w:jc w:val="left"/>
              <w:rPr>
                <w:sz w:val="18"/>
                <w:szCs w:val="18"/>
                <w:lang w:eastAsia="lv-LV"/>
              </w:rPr>
            </w:pPr>
          </w:p>
        </w:tc>
        <w:tc>
          <w:tcPr>
            <w:tcW w:w="1479" w:type="dxa"/>
            <w:vMerge/>
            <w:tcBorders>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ind w:firstLine="0"/>
              <w:rPr>
                <w:sz w:val="22"/>
              </w:rPr>
            </w:pPr>
            <w:r w:rsidRPr="00FB2A30">
              <w:rPr>
                <w:sz w:val="18"/>
                <w:szCs w:val="18"/>
                <w:shd w:val="clear" w:color="auto" w:fill="FFFFFF"/>
              </w:rPr>
              <w:t xml:space="preserve">Bērni ar smagiem un ļoti smagiem garīgās attīstības traucējumiem vai bērniem ar smagiem un ļoti smagiem fiziskās attīstības traucējumiem, kā arī bērniem ar kombinētiem smagiem un ļoti smagiem garīgās un fiziskās attīstības traucējumiem vecumā līdz </w:t>
            </w:r>
            <w:r>
              <w:rPr>
                <w:sz w:val="18"/>
                <w:szCs w:val="18"/>
                <w:shd w:val="clear" w:color="auto" w:fill="FFFFFF"/>
              </w:rPr>
              <w:t>4</w:t>
            </w:r>
            <w:r w:rsidRPr="00FB2A30">
              <w:rPr>
                <w:sz w:val="18"/>
                <w:szCs w:val="18"/>
                <w:shd w:val="clear" w:color="auto" w:fill="FFFFFF"/>
              </w:rPr>
              <w:t xml:space="preserve"> gadiem, kuriem funkcionālo traucējumu dēļ nav iespējams nodrošināt aprūpi ģimenē, pie aizbildņa vai audžuģimenē</w:t>
            </w:r>
          </w:p>
        </w:tc>
        <w:tc>
          <w:tcPr>
            <w:tcW w:w="3969" w:type="dxa"/>
            <w:vMerge/>
            <w:tcBorders>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r>
      <w:tr w:rsidR="008854FD" w:rsidRPr="00FB2A30" w:rsidTr="00174760">
        <w:tc>
          <w:tcPr>
            <w:tcW w:w="499" w:type="dxa"/>
            <w:vMerge/>
            <w:tcBorders>
              <w:left w:val="single" w:sz="4" w:space="0" w:color="000000"/>
              <w:right w:val="single" w:sz="4" w:space="0" w:color="000000"/>
            </w:tcBorders>
          </w:tcPr>
          <w:p w:rsidR="008854FD" w:rsidRPr="00FB2A30" w:rsidRDefault="008854FD" w:rsidP="00174760">
            <w:pPr>
              <w:spacing w:after="0"/>
              <w:ind w:firstLine="0"/>
              <w:jc w:val="left"/>
              <w:rPr>
                <w:sz w:val="18"/>
                <w:szCs w:val="18"/>
                <w:lang w:eastAsia="lv-LV"/>
              </w:rPr>
            </w:pPr>
          </w:p>
        </w:tc>
        <w:tc>
          <w:tcPr>
            <w:tcW w:w="1479" w:type="dxa"/>
            <w:vMerge/>
            <w:tcBorders>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Bērni invalīdi ar smagiem garīga rakstura traucējumiem vecumā no 4 līdz 18 gadiem</w:t>
            </w:r>
          </w:p>
        </w:tc>
        <w:tc>
          <w:tcPr>
            <w:tcW w:w="3969" w:type="dxa"/>
            <w:vMerge/>
            <w:tcBorders>
              <w:left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r>
      <w:tr w:rsidR="008854FD" w:rsidRPr="00FB2A30" w:rsidTr="00174760">
        <w:tc>
          <w:tcPr>
            <w:tcW w:w="499" w:type="dxa"/>
            <w:vMerge/>
            <w:tcBorders>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lang w:eastAsia="lv-LV"/>
              </w:rPr>
            </w:pPr>
          </w:p>
        </w:tc>
        <w:tc>
          <w:tcPr>
            <w:tcW w:w="1479" w:type="dxa"/>
            <w:vMerge/>
            <w:tcBorders>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Pieaugušas personas ar smagiem un ļoti smagiem garīga rakstura traucējumiem un neredzīgas personas (personas ar I un II grupas invaliditāti)</w:t>
            </w:r>
          </w:p>
        </w:tc>
        <w:tc>
          <w:tcPr>
            <w:tcW w:w="3969" w:type="dxa"/>
            <w:vMerge/>
            <w:tcBorders>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p>
        </w:tc>
      </w:tr>
      <w:tr w:rsidR="008854FD" w:rsidRPr="00FB2A30" w:rsidTr="00174760">
        <w:tc>
          <w:tcPr>
            <w:tcW w:w="49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szCs w:val="18"/>
                <w:lang w:eastAsia="lv-LV"/>
              </w:rPr>
            </w:pPr>
            <w:r w:rsidRPr="00FB2A30">
              <w:rPr>
                <w:sz w:val="18"/>
                <w:szCs w:val="18"/>
                <w:lang w:eastAsia="lv-LV"/>
              </w:rPr>
              <w:t>2.</w:t>
            </w:r>
          </w:p>
        </w:tc>
        <w:tc>
          <w:tcPr>
            <w:tcW w:w="147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„Pusceļa mājas” pakalpojumi</w:t>
            </w:r>
          </w:p>
          <w:p w:rsidR="008854FD" w:rsidRPr="00FB2A30" w:rsidRDefault="008854FD" w:rsidP="00174760">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rFonts w:eastAsia="MS Mincho"/>
                <w:sz w:val="18"/>
                <w:szCs w:val="18"/>
                <w:lang w:eastAsia="ja-JP"/>
              </w:rPr>
            </w:pPr>
            <w:r w:rsidRPr="00FB2A30">
              <w:rPr>
                <w:rFonts w:eastAsia="MS Mincho"/>
                <w:sz w:val="18"/>
                <w:szCs w:val="18"/>
                <w:lang w:eastAsia="ja-JP"/>
              </w:rPr>
              <w:t>Personas ar smagiem un ļoti smagiem garīga rakstura traucējumiem</w:t>
            </w:r>
          </w:p>
        </w:tc>
        <w:tc>
          <w:tcPr>
            <w:tcW w:w="396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rFonts w:eastAsia="MS Mincho"/>
                <w:sz w:val="18"/>
                <w:szCs w:val="18"/>
                <w:lang w:eastAsia="ja-JP"/>
              </w:rPr>
            </w:pPr>
            <w:r w:rsidRPr="00FB2A30">
              <w:rPr>
                <w:rFonts w:eastAsia="MS Mincho"/>
                <w:sz w:val="18"/>
                <w:szCs w:val="18"/>
                <w:lang w:eastAsia="ja-JP"/>
              </w:rPr>
              <w:t>„Pusceļa mājas” ir valsts sociālās aprūpes centru struktūrvienības, kuras sniedz sociālās rehabilitācijas pakalpojumus centru klientiem.</w:t>
            </w:r>
          </w:p>
          <w:p w:rsidR="008854FD" w:rsidRPr="00FB2A30" w:rsidRDefault="008854FD" w:rsidP="00174760">
            <w:pPr>
              <w:spacing w:after="0"/>
              <w:ind w:firstLine="0"/>
              <w:rPr>
                <w:rFonts w:eastAsia="MS Mincho"/>
                <w:sz w:val="18"/>
                <w:szCs w:val="18"/>
                <w:lang w:eastAsia="ja-JP"/>
              </w:rPr>
            </w:pPr>
            <w:r w:rsidRPr="00FB2A30">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rsidR="008854FD" w:rsidRPr="00FB2A30" w:rsidRDefault="008854FD" w:rsidP="008854FD">
      <w:pPr>
        <w:spacing w:before="120"/>
        <w:ind w:firstLine="0"/>
      </w:pPr>
      <w:r w:rsidRPr="00FB2A30">
        <w:rPr>
          <w:u w:val="single"/>
        </w:rPr>
        <w:t>Apakšprogrammas izpildītāji</w:t>
      </w:r>
      <w:r w:rsidRPr="00FB2A30">
        <w:t>: 4 valsts sociālās aprūpes centri (turpmāk – VSAC) – VSAC “Kurzeme”, VSAC “Latgale”, VSAC “Rīga”, VSAC “Zemgale” (turpmāk – centri).</w:t>
      </w:r>
    </w:p>
    <w:p w:rsidR="008854FD" w:rsidRPr="00FB2A30" w:rsidRDefault="008854FD" w:rsidP="007F7991">
      <w:pPr>
        <w:spacing w:before="240"/>
        <w:ind w:firstLine="0"/>
        <w:jc w:val="center"/>
        <w:rPr>
          <w:b/>
          <w:lang w:eastAsia="lv-LV"/>
        </w:rPr>
      </w:pPr>
      <w:r w:rsidRPr="00FB2A30">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1133"/>
        <w:gridCol w:w="1133"/>
        <w:gridCol w:w="1057"/>
        <w:gridCol w:w="1076"/>
        <w:gridCol w:w="1124"/>
      </w:tblGrid>
      <w:tr w:rsidR="008854FD" w:rsidRPr="00FB2A30" w:rsidTr="00174760">
        <w:trPr>
          <w:trHeight w:val="411"/>
          <w:tblHeader/>
          <w:jc w:val="center"/>
        </w:trPr>
        <w:tc>
          <w:tcPr>
            <w:tcW w:w="1953" w:type="pct"/>
          </w:tcPr>
          <w:p w:rsidR="008854FD" w:rsidRPr="00FB2A30" w:rsidRDefault="008854FD" w:rsidP="00174760">
            <w:pPr>
              <w:spacing w:after="0"/>
              <w:ind w:firstLine="0"/>
              <w:jc w:val="center"/>
              <w:rPr>
                <w:sz w:val="18"/>
                <w:szCs w:val="18"/>
              </w:rPr>
            </w:pP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583"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594"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620"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trHeight w:val="247"/>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Personām ar smagiem un ļoti smagiem garīga rakstura traucējumiem nodrošināti ilgstošās sociālās aprūpes un sociālās rehabilitācijas pakalpojumi</w:t>
            </w:r>
          </w:p>
        </w:tc>
      </w:tr>
      <w:tr w:rsidR="008854FD" w:rsidRPr="00FB2A30" w:rsidTr="00174760">
        <w:trPr>
          <w:trHeight w:val="1052"/>
          <w:jc w:val="center"/>
        </w:trPr>
        <w:tc>
          <w:tcPr>
            <w:tcW w:w="1953" w:type="pct"/>
          </w:tcPr>
          <w:p w:rsidR="008854FD" w:rsidRPr="00FB2A30" w:rsidRDefault="008854FD" w:rsidP="00174760">
            <w:pPr>
              <w:spacing w:after="0"/>
              <w:ind w:firstLine="0"/>
              <w:rPr>
                <w:sz w:val="18"/>
              </w:rPr>
            </w:pPr>
            <w:r w:rsidRPr="00FB2A30">
              <w:rPr>
                <w:sz w:val="18"/>
                <w:szCs w:val="18"/>
              </w:rPr>
              <w:t>Personas, kuras saņem valsts apmaksātos ilgstošās sociālās aprūpes un sociālās rehabilitācijas pakalpojumus valsts sociālās aprūpes centros, t.sk. “pusceļa mājās” (vidēji gadā)</w:t>
            </w:r>
          </w:p>
        </w:tc>
        <w:tc>
          <w:tcPr>
            <w:tcW w:w="625" w:type="pct"/>
          </w:tcPr>
          <w:p w:rsidR="008854FD" w:rsidRPr="00FB2A30" w:rsidRDefault="008854FD" w:rsidP="00174760">
            <w:pPr>
              <w:spacing w:after="0"/>
              <w:ind w:firstLine="0"/>
              <w:jc w:val="center"/>
              <w:rPr>
                <w:sz w:val="18"/>
              </w:rPr>
            </w:pPr>
            <w:r w:rsidRPr="00FB2A30">
              <w:rPr>
                <w:sz w:val="18"/>
              </w:rPr>
              <w:t>3 884</w:t>
            </w:r>
          </w:p>
        </w:tc>
        <w:tc>
          <w:tcPr>
            <w:tcW w:w="625" w:type="pct"/>
          </w:tcPr>
          <w:p w:rsidR="008854FD" w:rsidRPr="00FB2A30" w:rsidRDefault="008854FD" w:rsidP="00174760">
            <w:pPr>
              <w:spacing w:after="0"/>
              <w:ind w:firstLine="0"/>
              <w:jc w:val="center"/>
              <w:rPr>
                <w:sz w:val="18"/>
              </w:rPr>
            </w:pPr>
            <w:r w:rsidRPr="00FB2A30">
              <w:rPr>
                <w:sz w:val="18"/>
                <w:szCs w:val="18"/>
                <w:lang w:eastAsia="lv-LV"/>
              </w:rPr>
              <w:t>4 000</w:t>
            </w:r>
          </w:p>
        </w:tc>
        <w:tc>
          <w:tcPr>
            <w:tcW w:w="583" w:type="pct"/>
          </w:tcPr>
          <w:p w:rsidR="008854FD" w:rsidRPr="00FB2A30" w:rsidRDefault="008854FD" w:rsidP="00174760">
            <w:pPr>
              <w:spacing w:after="0"/>
              <w:ind w:firstLine="0"/>
              <w:jc w:val="center"/>
              <w:rPr>
                <w:sz w:val="18"/>
              </w:rPr>
            </w:pPr>
            <w:r w:rsidRPr="00FB2A30">
              <w:rPr>
                <w:sz w:val="18"/>
              </w:rPr>
              <w:t>4 000</w:t>
            </w:r>
          </w:p>
        </w:tc>
        <w:tc>
          <w:tcPr>
            <w:tcW w:w="594" w:type="pct"/>
          </w:tcPr>
          <w:p w:rsidR="008854FD" w:rsidRPr="00FB2A30" w:rsidRDefault="008854FD" w:rsidP="00174760">
            <w:pPr>
              <w:spacing w:after="0"/>
              <w:ind w:firstLine="0"/>
              <w:jc w:val="center"/>
              <w:rPr>
                <w:sz w:val="18"/>
              </w:rPr>
            </w:pPr>
            <w:r w:rsidRPr="00FB2A30">
              <w:rPr>
                <w:sz w:val="18"/>
              </w:rPr>
              <w:t>3 900</w:t>
            </w:r>
          </w:p>
        </w:tc>
        <w:tc>
          <w:tcPr>
            <w:tcW w:w="620" w:type="pct"/>
          </w:tcPr>
          <w:p w:rsidR="008854FD" w:rsidRPr="00FB2A30" w:rsidRDefault="008854FD" w:rsidP="00174760">
            <w:pPr>
              <w:spacing w:after="0"/>
              <w:ind w:firstLine="0"/>
              <w:jc w:val="center"/>
              <w:rPr>
                <w:sz w:val="18"/>
              </w:rPr>
            </w:pPr>
            <w:r w:rsidRPr="00FB2A30">
              <w:rPr>
                <w:sz w:val="18"/>
              </w:rPr>
              <w:t>3 900</w:t>
            </w:r>
          </w:p>
        </w:tc>
      </w:tr>
      <w:tr w:rsidR="008854FD" w:rsidRPr="00FB2A30" w:rsidTr="00174760">
        <w:trPr>
          <w:trHeight w:val="625"/>
          <w:jc w:val="center"/>
        </w:trPr>
        <w:tc>
          <w:tcPr>
            <w:tcW w:w="195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Personas, kas uz pārskata perioda beigām ir pieprasījušas, taču nav nodrošinātas ar valsts finansēto sociālās aprūpes pakalpojumu (skaits)</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406</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300</w:t>
            </w:r>
          </w:p>
        </w:tc>
        <w:tc>
          <w:tcPr>
            <w:tcW w:w="58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350</w:t>
            </w:r>
          </w:p>
        </w:tc>
        <w:tc>
          <w:tcPr>
            <w:tcW w:w="594"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350</w:t>
            </w:r>
          </w:p>
        </w:tc>
        <w:tc>
          <w:tcPr>
            <w:tcW w:w="620"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350</w:t>
            </w:r>
          </w:p>
        </w:tc>
      </w:tr>
      <w:tr w:rsidR="008854FD" w:rsidRPr="00FB2A30" w:rsidTr="00174760">
        <w:trPr>
          <w:trHeight w:val="1463"/>
          <w:jc w:val="center"/>
        </w:trPr>
        <w:tc>
          <w:tcPr>
            <w:tcW w:w="195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lastRenderedPageBreak/>
              <w:t>Personu, kuras ilgstošās sociālās aprūpes un sociālās rehabilitācijas pakalpojumus saņem valsts sociālās aprūpes centros, īpatsvars ilgstošās sociālās aprūpes un sociālās rehabilitācijas pakalpojumu, ko apmaksā no valsts budžeta, saņēmēju kopskaitā (ieskaitot pakalpojuma saņēmējus līgumorganizācijās, %)</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80,4</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80,8</w:t>
            </w:r>
          </w:p>
        </w:tc>
        <w:tc>
          <w:tcPr>
            <w:tcW w:w="58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80,8</w:t>
            </w:r>
          </w:p>
        </w:tc>
        <w:tc>
          <w:tcPr>
            <w:tcW w:w="594"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80,8</w:t>
            </w:r>
          </w:p>
        </w:tc>
        <w:tc>
          <w:tcPr>
            <w:tcW w:w="620"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80,8</w:t>
            </w:r>
          </w:p>
        </w:tc>
      </w:tr>
      <w:tr w:rsidR="008854FD" w:rsidRPr="00FB2A30" w:rsidTr="00174760">
        <w:trPr>
          <w:trHeight w:val="625"/>
          <w:jc w:val="center"/>
        </w:trPr>
        <w:tc>
          <w:tcPr>
            <w:tcW w:w="195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Personu, kuras saņem pusceļa mājas pakalpojumus, īpatsvars valsts sociālās aprūpes centru pakalpojumu saņēmēju kopskaitā (%)</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3,0</w:t>
            </w:r>
          </w:p>
        </w:tc>
        <w:tc>
          <w:tcPr>
            <w:tcW w:w="583"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3,0</w:t>
            </w:r>
          </w:p>
        </w:tc>
        <w:tc>
          <w:tcPr>
            <w:tcW w:w="594"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w:t>
            </w:r>
          </w:p>
        </w:tc>
        <w:tc>
          <w:tcPr>
            <w:tcW w:w="620"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w:t>
            </w:r>
          </w:p>
        </w:tc>
      </w:tr>
      <w:tr w:rsidR="008854FD" w:rsidRPr="00FB2A30" w:rsidTr="00174760">
        <w:trPr>
          <w:trHeight w:val="198"/>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Efektīva un klientorientēta valsts sociālās aprūpes centru darbība</w:t>
            </w:r>
          </w:p>
        </w:tc>
      </w:tr>
      <w:tr w:rsidR="008854FD" w:rsidRPr="00FB2A30" w:rsidTr="00174760">
        <w:trPr>
          <w:trHeight w:val="426"/>
          <w:jc w:val="center"/>
        </w:trPr>
        <w:tc>
          <w:tcPr>
            <w:tcW w:w="1953" w:type="pct"/>
          </w:tcPr>
          <w:p w:rsidR="008854FD" w:rsidRPr="00FB2A30" w:rsidRDefault="008854FD" w:rsidP="00174760">
            <w:pPr>
              <w:spacing w:after="0"/>
              <w:ind w:firstLine="0"/>
              <w:rPr>
                <w:sz w:val="18"/>
              </w:rPr>
            </w:pPr>
            <w:r w:rsidRPr="00FB2A30">
              <w:rPr>
                <w:sz w:val="18"/>
                <w:szCs w:val="18"/>
                <w:lang w:eastAsia="lv-LV"/>
              </w:rPr>
              <w:t>Higiēnas prasībām atbilstošas vietas valsts sociālās aprūpes centros (maksimālais skaits)</w:t>
            </w:r>
          </w:p>
        </w:tc>
        <w:tc>
          <w:tcPr>
            <w:tcW w:w="625" w:type="pct"/>
          </w:tcPr>
          <w:p w:rsidR="008854FD" w:rsidRPr="00FB2A30" w:rsidRDefault="008854FD" w:rsidP="00174760">
            <w:pPr>
              <w:spacing w:after="0"/>
              <w:ind w:firstLine="0"/>
              <w:jc w:val="center"/>
              <w:rPr>
                <w:sz w:val="18"/>
              </w:rPr>
            </w:pPr>
            <w:r w:rsidRPr="00FB2A30">
              <w:rPr>
                <w:sz w:val="18"/>
              </w:rPr>
              <w:t>4 003</w:t>
            </w:r>
          </w:p>
        </w:tc>
        <w:tc>
          <w:tcPr>
            <w:tcW w:w="625" w:type="pct"/>
          </w:tcPr>
          <w:p w:rsidR="008854FD" w:rsidRPr="00FB2A30" w:rsidRDefault="008854FD" w:rsidP="00174760">
            <w:pPr>
              <w:spacing w:after="0"/>
              <w:ind w:firstLine="0"/>
              <w:jc w:val="center"/>
              <w:rPr>
                <w:sz w:val="18"/>
              </w:rPr>
            </w:pPr>
            <w:r w:rsidRPr="00FB2A30">
              <w:rPr>
                <w:sz w:val="18"/>
                <w:szCs w:val="18"/>
                <w:lang w:eastAsia="lv-LV"/>
              </w:rPr>
              <w:t>4 000</w:t>
            </w:r>
          </w:p>
        </w:tc>
        <w:tc>
          <w:tcPr>
            <w:tcW w:w="583" w:type="pct"/>
          </w:tcPr>
          <w:p w:rsidR="008854FD" w:rsidRPr="00FB2A30" w:rsidRDefault="008854FD" w:rsidP="00174760">
            <w:pPr>
              <w:spacing w:after="0"/>
              <w:ind w:firstLine="0"/>
              <w:jc w:val="center"/>
              <w:rPr>
                <w:sz w:val="18"/>
              </w:rPr>
            </w:pPr>
            <w:r w:rsidRPr="00FB2A30">
              <w:rPr>
                <w:sz w:val="18"/>
                <w:szCs w:val="18"/>
                <w:lang w:eastAsia="lv-LV"/>
              </w:rPr>
              <w:t>4 000</w:t>
            </w:r>
          </w:p>
        </w:tc>
        <w:tc>
          <w:tcPr>
            <w:tcW w:w="594" w:type="pct"/>
          </w:tcPr>
          <w:p w:rsidR="008854FD" w:rsidRPr="00FB2A30" w:rsidRDefault="008854FD" w:rsidP="00174760">
            <w:pPr>
              <w:spacing w:after="0"/>
              <w:ind w:firstLine="0"/>
              <w:jc w:val="center"/>
              <w:rPr>
                <w:sz w:val="18"/>
                <w:szCs w:val="18"/>
                <w:lang w:eastAsia="lv-LV"/>
              </w:rPr>
            </w:pPr>
            <w:r w:rsidRPr="00FB2A30">
              <w:rPr>
                <w:sz w:val="18"/>
                <w:szCs w:val="18"/>
                <w:lang w:eastAsia="lv-LV"/>
              </w:rPr>
              <w:t>3 900</w:t>
            </w:r>
          </w:p>
        </w:tc>
        <w:tc>
          <w:tcPr>
            <w:tcW w:w="620" w:type="pct"/>
          </w:tcPr>
          <w:p w:rsidR="008854FD" w:rsidRPr="00FB2A30" w:rsidRDefault="008854FD" w:rsidP="00174760">
            <w:pPr>
              <w:spacing w:after="0"/>
              <w:ind w:firstLine="0"/>
              <w:jc w:val="center"/>
              <w:rPr>
                <w:sz w:val="18"/>
                <w:szCs w:val="18"/>
                <w:lang w:eastAsia="lv-LV"/>
              </w:rPr>
            </w:pPr>
            <w:r w:rsidRPr="00FB2A30">
              <w:rPr>
                <w:sz w:val="18"/>
                <w:szCs w:val="18"/>
                <w:lang w:eastAsia="lv-LV"/>
              </w:rPr>
              <w:t>3 900</w:t>
            </w:r>
          </w:p>
        </w:tc>
      </w:tr>
      <w:tr w:rsidR="008854FD" w:rsidRPr="00FB2A30" w:rsidTr="00174760">
        <w:trPr>
          <w:trHeight w:val="567"/>
          <w:jc w:val="center"/>
        </w:trPr>
        <w:tc>
          <w:tcPr>
            <w:tcW w:w="5000" w:type="pct"/>
            <w:gridSpan w:val="6"/>
            <w:tcBorders>
              <w:top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center"/>
              <w:rPr>
                <w:sz w:val="18"/>
                <w:szCs w:val="18"/>
                <w:lang w:eastAsia="lv-LV"/>
              </w:rPr>
            </w:pPr>
            <w:r w:rsidRPr="00FB2A30">
              <w:rPr>
                <w:sz w:val="18"/>
                <w:szCs w:val="18"/>
              </w:rPr>
              <w:t xml:space="preserve">Nodrošinātas supervīzijas valsts sociālās aprūpes centru darbiniekiem, lai uzlabotu ilgstošas sociālās aprūpes un sociālās rehabilitācijas pakalpojumu kvalitāti un klientu drošību, un </w:t>
            </w:r>
            <w:r w:rsidRPr="00FB2A30">
              <w:rPr>
                <w:sz w:val="18"/>
                <w:szCs w:val="18"/>
                <w:lang w:eastAsia="lv-LV"/>
              </w:rPr>
              <w:t>atbalsts</w:t>
            </w:r>
            <w:r w:rsidRPr="00FB2A30">
              <w:rPr>
                <w:sz w:val="18"/>
                <w:szCs w:val="18"/>
              </w:rPr>
              <w:t xml:space="preserve"> darbiniekiem, kuri strādā ar bērniem un aktīvi iesaistās bāreņu un bez vecāku gādības palikušo bērnu pārejas uz citām ārpusģimenes aprūpes formām vai adopcijas veicināšanā</w:t>
            </w:r>
          </w:p>
        </w:tc>
      </w:tr>
      <w:tr w:rsidR="008854FD" w:rsidRPr="00FB2A30" w:rsidTr="00174760">
        <w:trPr>
          <w:trHeight w:val="426"/>
          <w:jc w:val="center"/>
        </w:trPr>
        <w:tc>
          <w:tcPr>
            <w:tcW w:w="1953" w:type="pct"/>
            <w:tcBorders>
              <w:top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rPr>
                <w:sz w:val="18"/>
                <w:szCs w:val="18"/>
                <w:lang w:eastAsia="lv-LV"/>
              </w:rPr>
            </w:pPr>
            <w:r w:rsidRPr="00FB2A30">
              <w:rPr>
                <w:sz w:val="18"/>
                <w:szCs w:val="18"/>
              </w:rPr>
              <w:t>Supervīzijas pakalpojumu (21 stundas apjomā) saņēmušo personu skaits</w:t>
            </w:r>
          </w:p>
        </w:tc>
        <w:tc>
          <w:tcPr>
            <w:tcW w:w="625" w:type="pct"/>
          </w:tcPr>
          <w:p w:rsidR="008854FD" w:rsidRPr="00FB2A30" w:rsidRDefault="008854FD" w:rsidP="00174760">
            <w:pPr>
              <w:spacing w:after="0"/>
              <w:ind w:firstLine="0"/>
              <w:jc w:val="center"/>
              <w:rPr>
                <w:sz w:val="18"/>
              </w:rPr>
            </w:pPr>
            <w:r w:rsidRPr="00FB2A30">
              <w:rPr>
                <w:sz w:val="18"/>
              </w:rPr>
              <w:t>454</w:t>
            </w: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454</w:t>
            </w:r>
          </w:p>
        </w:tc>
        <w:tc>
          <w:tcPr>
            <w:tcW w:w="583" w:type="pct"/>
          </w:tcPr>
          <w:p w:rsidR="008854FD" w:rsidRPr="00FB2A30" w:rsidRDefault="008854FD" w:rsidP="00174760">
            <w:pPr>
              <w:spacing w:after="0"/>
              <w:ind w:firstLine="0"/>
              <w:jc w:val="center"/>
              <w:rPr>
                <w:sz w:val="18"/>
                <w:szCs w:val="18"/>
                <w:lang w:eastAsia="lv-LV"/>
              </w:rPr>
            </w:pPr>
            <w:r w:rsidRPr="00FB2A30">
              <w:rPr>
                <w:sz w:val="18"/>
                <w:szCs w:val="18"/>
                <w:lang w:eastAsia="lv-LV"/>
              </w:rPr>
              <w:t>454</w:t>
            </w:r>
          </w:p>
        </w:tc>
        <w:tc>
          <w:tcPr>
            <w:tcW w:w="594" w:type="pct"/>
          </w:tcPr>
          <w:p w:rsidR="008854FD" w:rsidRPr="00FB2A30" w:rsidRDefault="008854FD" w:rsidP="00174760">
            <w:pPr>
              <w:spacing w:after="0"/>
              <w:ind w:firstLine="0"/>
              <w:jc w:val="center"/>
              <w:rPr>
                <w:sz w:val="18"/>
                <w:szCs w:val="18"/>
                <w:lang w:eastAsia="lv-LV"/>
              </w:rPr>
            </w:pPr>
            <w:r w:rsidRPr="00FB2A30">
              <w:rPr>
                <w:sz w:val="18"/>
                <w:szCs w:val="18"/>
                <w:lang w:eastAsia="lv-LV"/>
              </w:rPr>
              <w:t>454</w:t>
            </w:r>
          </w:p>
        </w:tc>
        <w:tc>
          <w:tcPr>
            <w:tcW w:w="620" w:type="pct"/>
          </w:tcPr>
          <w:p w:rsidR="008854FD" w:rsidRPr="00FB2A30" w:rsidRDefault="008854FD" w:rsidP="00174760">
            <w:pPr>
              <w:spacing w:after="0"/>
              <w:ind w:firstLine="0"/>
              <w:jc w:val="center"/>
              <w:rPr>
                <w:sz w:val="18"/>
                <w:szCs w:val="18"/>
                <w:lang w:eastAsia="lv-LV"/>
              </w:rPr>
            </w:pPr>
            <w:r w:rsidRPr="00FB2A30">
              <w:rPr>
                <w:sz w:val="18"/>
                <w:szCs w:val="18"/>
                <w:lang w:eastAsia="lv-LV"/>
              </w:rPr>
              <w:t>454</w:t>
            </w:r>
          </w:p>
        </w:tc>
      </w:tr>
      <w:tr w:rsidR="008854FD" w:rsidRPr="00FB2A30" w:rsidTr="00174760">
        <w:trPr>
          <w:trHeight w:val="198"/>
          <w:jc w:val="center"/>
        </w:trPr>
        <w:tc>
          <w:tcPr>
            <w:tcW w:w="5000" w:type="pct"/>
            <w:gridSpan w:val="6"/>
            <w:tcBorders>
              <w:top w:val="single" w:sz="4" w:space="0" w:color="auto"/>
              <w:bottom w:val="single" w:sz="4" w:space="0" w:color="auto"/>
            </w:tcBorders>
            <w:shd w:val="clear" w:color="auto" w:fill="D9D9D9" w:themeFill="background1" w:themeFillShade="D9"/>
          </w:tcPr>
          <w:p w:rsidR="008854FD" w:rsidRPr="00FB2A30" w:rsidRDefault="008854FD" w:rsidP="00174760">
            <w:pPr>
              <w:spacing w:after="0"/>
              <w:ind w:firstLine="0"/>
              <w:jc w:val="center"/>
              <w:rPr>
                <w:sz w:val="18"/>
                <w:szCs w:val="18"/>
                <w:lang w:eastAsia="lv-LV"/>
              </w:rPr>
            </w:pPr>
            <w:r w:rsidRPr="00FB2A30">
              <w:rPr>
                <w:sz w:val="18"/>
                <w:szCs w:val="18"/>
                <w:lang w:eastAsia="lv-LV"/>
              </w:rPr>
              <w:t>Uzlabots  ēku un telpu tehniskais stāvoklis</w:t>
            </w:r>
          </w:p>
        </w:tc>
      </w:tr>
      <w:tr w:rsidR="008854FD" w:rsidRPr="00FB2A30" w:rsidTr="00471D43">
        <w:trPr>
          <w:trHeight w:val="411"/>
          <w:jc w:val="center"/>
        </w:trPr>
        <w:tc>
          <w:tcPr>
            <w:tcW w:w="1953" w:type="pct"/>
            <w:tcBorders>
              <w:top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rPr>
                <w:sz w:val="18"/>
                <w:szCs w:val="18"/>
              </w:rPr>
            </w:pPr>
            <w:r w:rsidRPr="00FB2A30">
              <w:rPr>
                <w:sz w:val="18"/>
                <w:szCs w:val="18"/>
              </w:rPr>
              <w:t>Veikti ēku un telpu atjaunošanas pasākumi  (filiāļu skaits)</w:t>
            </w:r>
            <w:r w:rsidRPr="00FB2A30">
              <w:rPr>
                <w:sz w:val="18"/>
                <w:szCs w:val="18"/>
                <w:vertAlign w:val="superscript"/>
              </w:rPr>
              <w:t>1</w:t>
            </w:r>
          </w:p>
        </w:tc>
        <w:tc>
          <w:tcPr>
            <w:tcW w:w="625" w:type="pct"/>
            <w:tcBorders>
              <w:bottom w:val="single" w:sz="4" w:space="0" w:color="auto"/>
            </w:tcBorders>
          </w:tcPr>
          <w:p w:rsidR="008854FD" w:rsidRPr="00FB2A30" w:rsidRDefault="008854FD" w:rsidP="00174760">
            <w:pPr>
              <w:spacing w:after="0"/>
              <w:ind w:firstLine="0"/>
              <w:jc w:val="center"/>
              <w:rPr>
                <w:sz w:val="18"/>
              </w:rPr>
            </w:pPr>
            <w:r w:rsidRPr="00FB2A30">
              <w:rPr>
                <w:sz w:val="18"/>
              </w:rPr>
              <w:t>-</w:t>
            </w:r>
          </w:p>
        </w:tc>
        <w:tc>
          <w:tcPr>
            <w:tcW w:w="625" w:type="pct"/>
            <w:tcBorders>
              <w:bottom w:val="single" w:sz="4" w:space="0" w:color="auto"/>
            </w:tcBorders>
          </w:tcPr>
          <w:p w:rsidR="008854FD" w:rsidRPr="00FB2A30" w:rsidRDefault="008854FD" w:rsidP="00174760">
            <w:pPr>
              <w:spacing w:after="0"/>
              <w:ind w:firstLine="0"/>
              <w:jc w:val="center"/>
              <w:rPr>
                <w:sz w:val="18"/>
                <w:szCs w:val="18"/>
                <w:lang w:eastAsia="lv-LV"/>
              </w:rPr>
            </w:pPr>
            <w:r w:rsidRPr="00FB2A30">
              <w:rPr>
                <w:sz w:val="18"/>
              </w:rPr>
              <w:t>6</w:t>
            </w:r>
          </w:p>
        </w:tc>
        <w:tc>
          <w:tcPr>
            <w:tcW w:w="583" w:type="pct"/>
            <w:tcBorders>
              <w:bottom w:val="single" w:sz="4" w:space="0" w:color="auto"/>
            </w:tcBorders>
          </w:tcPr>
          <w:p w:rsidR="008854FD" w:rsidRPr="00FB2A30" w:rsidRDefault="008854FD" w:rsidP="00174760">
            <w:pPr>
              <w:spacing w:after="0"/>
              <w:ind w:firstLine="0"/>
              <w:jc w:val="center"/>
              <w:rPr>
                <w:sz w:val="18"/>
                <w:szCs w:val="18"/>
                <w:lang w:eastAsia="lv-LV"/>
              </w:rPr>
            </w:pPr>
            <w:r w:rsidRPr="00FB2A30">
              <w:rPr>
                <w:sz w:val="18"/>
                <w:szCs w:val="18"/>
                <w:lang w:eastAsia="lv-LV"/>
              </w:rPr>
              <w:t>2</w:t>
            </w:r>
          </w:p>
        </w:tc>
        <w:tc>
          <w:tcPr>
            <w:tcW w:w="594" w:type="pct"/>
            <w:tcBorders>
              <w:bottom w:val="single" w:sz="4" w:space="0" w:color="auto"/>
            </w:tcBorders>
          </w:tcPr>
          <w:p w:rsidR="008854FD" w:rsidRPr="00FB2A30" w:rsidRDefault="008854FD" w:rsidP="00174760">
            <w:pPr>
              <w:spacing w:after="0"/>
              <w:ind w:firstLine="0"/>
              <w:jc w:val="center"/>
              <w:rPr>
                <w:sz w:val="18"/>
                <w:szCs w:val="18"/>
                <w:lang w:eastAsia="lv-LV"/>
              </w:rPr>
            </w:pPr>
            <w:r w:rsidRPr="00FB2A30">
              <w:rPr>
                <w:sz w:val="18"/>
                <w:szCs w:val="18"/>
                <w:lang w:eastAsia="lv-LV"/>
              </w:rPr>
              <w:t>1</w:t>
            </w:r>
          </w:p>
        </w:tc>
        <w:tc>
          <w:tcPr>
            <w:tcW w:w="620" w:type="pct"/>
            <w:tcBorders>
              <w:bottom w:val="single" w:sz="4" w:space="0" w:color="auto"/>
            </w:tcBorders>
          </w:tcPr>
          <w:p w:rsidR="008854FD" w:rsidRPr="00FB2A30" w:rsidRDefault="008854FD" w:rsidP="00174760">
            <w:pPr>
              <w:spacing w:after="0"/>
              <w:ind w:firstLine="0"/>
              <w:jc w:val="center"/>
              <w:rPr>
                <w:sz w:val="18"/>
                <w:szCs w:val="18"/>
                <w:lang w:eastAsia="lv-LV"/>
              </w:rPr>
            </w:pPr>
            <w:r w:rsidRPr="00FB2A30">
              <w:rPr>
                <w:sz w:val="18"/>
                <w:szCs w:val="18"/>
                <w:lang w:eastAsia="lv-LV"/>
              </w:rPr>
              <w:t>1</w:t>
            </w:r>
          </w:p>
        </w:tc>
      </w:tr>
    </w:tbl>
    <w:p w:rsidR="008854FD" w:rsidRPr="00FB2A30" w:rsidRDefault="008854FD" w:rsidP="008854FD">
      <w:pPr>
        <w:spacing w:after="0"/>
        <w:ind w:firstLine="425"/>
        <w:rPr>
          <w:sz w:val="18"/>
          <w:szCs w:val="18"/>
          <w:lang w:eastAsia="lv-LV"/>
        </w:rPr>
      </w:pPr>
      <w:r w:rsidRPr="00FB2A30">
        <w:rPr>
          <w:sz w:val="18"/>
          <w:szCs w:val="18"/>
          <w:lang w:eastAsia="lv-LV"/>
        </w:rPr>
        <w:t>Piezīmes.</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iCs/>
          <w:sz w:val="18"/>
          <w:szCs w:val="18"/>
        </w:rPr>
        <w:t>Rādītāju uzsāka mērīt ar 2020. gadu.</w:t>
      </w:r>
    </w:p>
    <w:p w:rsidR="008854FD" w:rsidRPr="00FB2A30" w:rsidRDefault="008854FD" w:rsidP="007F7991">
      <w:pPr>
        <w:spacing w:before="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8854FD" w:rsidRPr="00FB2A30" w:rsidTr="00174760">
        <w:trPr>
          <w:trHeight w:val="283"/>
          <w:tblHeader/>
          <w:jc w:val="center"/>
        </w:trPr>
        <w:tc>
          <w:tcPr>
            <w:tcW w:w="3397" w:type="dxa"/>
            <w:vAlign w:val="center"/>
          </w:tcPr>
          <w:p w:rsidR="008854FD" w:rsidRPr="00FB2A30" w:rsidRDefault="008854FD" w:rsidP="00174760">
            <w:pPr>
              <w:spacing w:after="0"/>
              <w:ind w:firstLine="0"/>
              <w:jc w:val="center"/>
              <w:rPr>
                <w:sz w:val="18"/>
              </w:rPr>
            </w:pPr>
          </w:p>
        </w:tc>
        <w:tc>
          <w:tcPr>
            <w:tcW w:w="1134"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04"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97"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45 911 674</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47 646 917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49 154 439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49 118 523</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48 781 096</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4" w:type="dxa"/>
          </w:tcPr>
          <w:p w:rsidR="008854FD" w:rsidRPr="00FB2A30" w:rsidRDefault="008854FD" w:rsidP="00174760">
            <w:pPr>
              <w:spacing w:after="0"/>
              <w:ind w:firstLine="0"/>
              <w:jc w:val="center"/>
              <w:rPr>
                <w:sz w:val="18"/>
              </w:rPr>
            </w:pPr>
            <w:r w:rsidRPr="00FB2A30">
              <w:rPr>
                <w:b/>
                <w:bCs/>
                <w:sz w:val="18"/>
              </w:rPr>
              <w:t>×</w:t>
            </w:r>
          </w:p>
        </w:tc>
        <w:tc>
          <w:tcPr>
            <w:tcW w:w="1134" w:type="dxa"/>
          </w:tcPr>
          <w:p w:rsidR="008854FD" w:rsidRPr="00FB2A30" w:rsidRDefault="008854FD" w:rsidP="00174760">
            <w:pPr>
              <w:spacing w:after="0"/>
              <w:ind w:firstLine="0"/>
              <w:jc w:val="right"/>
              <w:rPr>
                <w:sz w:val="18"/>
                <w:szCs w:val="18"/>
              </w:rPr>
            </w:pPr>
            <w:r w:rsidRPr="00FB2A30">
              <w:rPr>
                <w:sz w:val="18"/>
                <w:szCs w:val="18"/>
              </w:rPr>
              <w:t>1 735 243</w:t>
            </w:r>
          </w:p>
        </w:tc>
        <w:tc>
          <w:tcPr>
            <w:tcW w:w="1134"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1 507 522</w:t>
            </w:r>
          </w:p>
        </w:tc>
        <w:tc>
          <w:tcPr>
            <w:tcW w:w="113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-35 916</w:t>
            </w:r>
          </w:p>
        </w:tc>
        <w:tc>
          <w:tcPr>
            <w:tcW w:w="110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-337 427</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1134" w:type="dxa"/>
          </w:tcPr>
          <w:p w:rsidR="008854FD" w:rsidRPr="00FB2A30" w:rsidRDefault="008854FD" w:rsidP="00174760">
            <w:pPr>
              <w:spacing w:after="0"/>
              <w:ind w:firstLine="0"/>
              <w:jc w:val="center"/>
              <w:rPr>
                <w:sz w:val="18"/>
              </w:rPr>
            </w:pPr>
            <w:r w:rsidRPr="00FB2A30">
              <w:rPr>
                <w:b/>
                <w:bCs/>
                <w:sz w:val="18"/>
              </w:rPr>
              <w:t>×</w:t>
            </w:r>
          </w:p>
        </w:tc>
        <w:tc>
          <w:tcPr>
            <w:tcW w:w="1134" w:type="dxa"/>
          </w:tcPr>
          <w:p w:rsidR="008854FD" w:rsidRPr="00FB2A30" w:rsidRDefault="008854FD" w:rsidP="00174760">
            <w:pPr>
              <w:spacing w:after="0"/>
              <w:ind w:firstLine="0"/>
              <w:jc w:val="right"/>
              <w:rPr>
                <w:sz w:val="18"/>
                <w:szCs w:val="18"/>
              </w:rPr>
            </w:pPr>
            <w:r w:rsidRPr="00FB2A30">
              <w:rPr>
                <w:sz w:val="18"/>
                <w:szCs w:val="18"/>
              </w:rPr>
              <w:t>3,8</w:t>
            </w:r>
          </w:p>
        </w:tc>
        <w:tc>
          <w:tcPr>
            <w:tcW w:w="1134"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3,2</w:t>
            </w:r>
          </w:p>
        </w:tc>
        <w:tc>
          <w:tcPr>
            <w:tcW w:w="113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-0,1</w:t>
            </w:r>
          </w:p>
        </w:tc>
        <w:tc>
          <w:tcPr>
            <w:tcW w:w="110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-0,7</w:t>
            </w:r>
          </w:p>
        </w:tc>
      </w:tr>
      <w:tr w:rsidR="008854FD" w:rsidRPr="00FB2A30" w:rsidTr="00174760">
        <w:trPr>
          <w:trHeight w:val="142"/>
          <w:jc w:val="center"/>
        </w:trPr>
        <w:tc>
          <w:tcPr>
            <w:tcW w:w="3397" w:type="dxa"/>
          </w:tcPr>
          <w:p w:rsidR="008854FD" w:rsidRPr="00FB2A30" w:rsidRDefault="008854FD" w:rsidP="00174760">
            <w:pPr>
              <w:spacing w:after="0"/>
              <w:ind w:firstLine="0"/>
              <w:rPr>
                <w:sz w:val="18"/>
                <w:szCs w:val="18"/>
                <w:lang w:eastAsia="lv-LV"/>
              </w:rPr>
            </w:pPr>
            <w:r w:rsidRPr="00FB2A30">
              <w:rPr>
                <w:sz w:val="18"/>
                <w:szCs w:val="18"/>
              </w:rPr>
              <w:t xml:space="preserve">Atlīdzība, </w:t>
            </w:r>
            <w:r w:rsidRPr="00FB2A30">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32 332 940</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34 693 124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35 525 742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35 525 742</w:t>
            </w:r>
          </w:p>
        </w:tc>
        <w:tc>
          <w:tcPr>
            <w:tcW w:w="1104"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35 525 742</w:t>
            </w:r>
          </w:p>
        </w:tc>
      </w:tr>
      <w:tr w:rsidR="008854FD" w:rsidRPr="00FB2A30" w:rsidTr="00174760">
        <w:trPr>
          <w:trHeight w:val="110"/>
          <w:jc w:val="center"/>
        </w:trPr>
        <w:tc>
          <w:tcPr>
            <w:tcW w:w="3397" w:type="dxa"/>
          </w:tcPr>
          <w:p w:rsidR="008854FD" w:rsidRPr="00FB2A30" w:rsidRDefault="008854FD" w:rsidP="00174760">
            <w:pPr>
              <w:spacing w:after="0"/>
              <w:ind w:firstLine="0"/>
              <w:rPr>
                <w:sz w:val="18"/>
                <w:szCs w:val="18"/>
                <w:lang w:eastAsia="lv-LV"/>
              </w:rPr>
            </w:pPr>
            <w:r w:rsidRPr="00FB2A30">
              <w:rPr>
                <w:sz w:val="18"/>
                <w:szCs w:val="18"/>
              </w:rPr>
              <w:t>Vidējais amata vietu skaits gadā</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2 787,6</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3 009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vertAlign w:val="superscript"/>
              </w:rPr>
            </w:pPr>
            <w:r w:rsidRPr="00FB2A30">
              <w:rPr>
                <w:sz w:val="18"/>
                <w:szCs w:val="18"/>
              </w:rPr>
              <w:t>2 896</w:t>
            </w:r>
            <w:r w:rsidRPr="00FB2A30">
              <w:rPr>
                <w:sz w:val="18"/>
                <w:szCs w:val="18"/>
                <w:vertAlign w:val="superscript"/>
              </w:rPr>
              <w:t>1</w:t>
            </w:r>
          </w:p>
        </w:tc>
        <w:tc>
          <w:tcPr>
            <w:tcW w:w="1134"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vertAlign w:val="superscript"/>
              </w:rPr>
            </w:pPr>
            <w:r w:rsidRPr="00FB2A30">
              <w:rPr>
                <w:sz w:val="18"/>
                <w:szCs w:val="18"/>
              </w:rPr>
              <w:t>2 896</w:t>
            </w:r>
            <w:r w:rsidRPr="00FB2A30">
              <w:rPr>
                <w:sz w:val="18"/>
                <w:szCs w:val="18"/>
                <w:vertAlign w:val="superscript"/>
              </w:rPr>
              <w:t>1</w:t>
            </w:r>
          </w:p>
        </w:tc>
        <w:tc>
          <w:tcPr>
            <w:tcW w:w="1104"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vertAlign w:val="superscript"/>
              </w:rPr>
            </w:pPr>
            <w:r w:rsidRPr="00FB2A30">
              <w:rPr>
                <w:sz w:val="18"/>
                <w:szCs w:val="18"/>
              </w:rPr>
              <w:t>2 896</w:t>
            </w:r>
            <w:r w:rsidRPr="00FB2A30">
              <w:rPr>
                <w:sz w:val="18"/>
                <w:szCs w:val="18"/>
                <w:vertAlign w:val="superscript"/>
              </w:rPr>
              <w:t>1</w:t>
            </w:r>
          </w:p>
        </w:tc>
      </w:tr>
      <w:tr w:rsidR="008854FD" w:rsidRPr="00FB2A30" w:rsidTr="00174760">
        <w:trPr>
          <w:trHeight w:val="183"/>
          <w:jc w:val="center"/>
        </w:trPr>
        <w:tc>
          <w:tcPr>
            <w:tcW w:w="3397" w:type="dxa"/>
          </w:tcPr>
          <w:p w:rsidR="008854FD" w:rsidRPr="00FB2A30" w:rsidRDefault="008854FD" w:rsidP="00174760">
            <w:pPr>
              <w:spacing w:after="0"/>
              <w:ind w:firstLine="0"/>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964,2</w:t>
            </w:r>
          </w:p>
        </w:tc>
        <w:tc>
          <w:tcPr>
            <w:tcW w:w="1134" w:type="dxa"/>
          </w:tcPr>
          <w:p w:rsidR="008854FD" w:rsidRPr="00FB2A30" w:rsidRDefault="008854FD" w:rsidP="00174760">
            <w:pPr>
              <w:spacing w:after="0"/>
              <w:ind w:firstLine="0"/>
              <w:jc w:val="right"/>
              <w:rPr>
                <w:sz w:val="18"/>
                <w:szCs w:val="18"/>
              </w:rPr>
            </w:pPr>
            <w:r w:rsidRPr="00FB2A30">
              <w:rPr>
                <w:sz w:val="18"/>
                <w:szCs w:val="18"/>
              </w:rPr>
              <w:t>957,5</w:t>
            </w:r>
          </w:p>
        </w:tc>
        <w:tc>
          <w:tcPr>
            <w:tcW w:w="1134"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1 019,7</w:t>
            </w:r>
          </w:p>
        </w:tc>
        <w:tc>
          <w:tcPr>
            <w:tcW w:w="113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1 019,7</w:t>
            </w:r>
          </w:p>
        </w:tc>
        <w:tc>
          <w:tcPr>
            <w:tcW w:w="110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1 019,7</w:t>
            </w:r>
          </w:p>
        </w:tc>
      </w:tr>
      <w:tr w:rsidR="008854FD" w:rsidRPr="00FB2A30" w:rsidTr="00174760">
        <w:trPr>
          <w:trHeight w:val="567"/>
          <w:jc w:val="center"/>
        </w:trPr>
        <w:tc>
          <w:tcPr>
            <w:tcW w:w="3397"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80 319</w:t>
            </w:r>
          </w:p>
        </w:tc>
        <w:tc>
          <w:tcPr>
            <w:tcW w:w="1134" w:type="dxa"/>
          </w:tcPr>
          <w:p w:rsidR="008854FD" w:rsidRPr="00FB2A30" w:rsidRDefault="008854FD" w:rsidP="00174760">
            <w:pPr>
              <w:spacing w:after="0"/>
              <w:ind w:firstLine="0"/>
              <w:jc w:val="right"/>
              <w:rPr>
                <w:sz w:val="18"/>
                <w:szCs w:val="18"/>
              </w:rPr>
            </w:pPr>
            <w:r w:rsidRPr="00FB2A30">
              <w:rPr>
                <w:sz w:val="18"/>
                <w:szCs w:val="18"/>
              </w:rPr>
              <w:t>118 642</w:t>
            </w:r>
          </w:p>
        </w:tc>
        <w:tc>
          <w:tcPr>
            <w:tcW w:w="1134"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90 517</w:t>
            </w:r>
          </w:p>
        </w:tc>
        <w:tc>
          <w:tcPr>
            <w:tcW w:w="113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90 517</w:t>
            </w:r>
          </w:p>
        </w:tc>
        <w:tc>
          <w:tcPr>
            <w:tcW w:w="1104"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left="360" w:firstLine="0"/>
              <w:jc w:val="right"/>
              <w:rPr>
                <w:sz w:val="18"/>
                <w:szCs w:val="18"/>
              </w:rPr>
            </w:pPr>
            <w:r w:rsidRPr="00FB2A30">
              <w:rPr>
                <w:sz w:val="18"/>
                <w:szCs w:val="18"/>
              </w:rPr>
              <w:t>87 922</w:t>
            </w:r>
          </w:p>
        </w:tc>
      </w:tr>
    </w:tbl>
    <w:p w:rsidR="008854FD" w:rsidRPr="005C2556" w:rsidRDefault="008854FD" w:rsidP="008854FD">
      <w:pPr>
        <w:spacing w:after="0"/>
        <w:ind w:firstLine="425"/>
        <w:rPr>
          <w:sz w:val="18"/>
          <w:szCs w:val="18"/>
          <w:lang w:eastAsia="lv-LV"/>
        </w:rPr>
      </w:pPr>
      <w:r>
        <w:rPr>
          <w:sz w:val="18"/>
          <w:szCs w:val="18"/>
          <w:lang w:eastAsia="lv-LV"/>
        </w:rPr>
        <w:t>Piezīme</w:t>
      </w:r>
      <w:r w:rsidR="00185482">
        <w:rPr>
          <w:sz w:val="18"/>
          <w:szCs w:val="18"/>
          <w:lang w:eastAsia="lv-LV"/>
        </w:rPr>
        <w:t>s</w:t>
      </w:r>
      <w:r w:rsidRPr="005C2556">
        <w:rPr>
          <w:sz w:val="18"/>
          <w:szCs w:val="18"/>
          <w:lang w:eastAsia="lv-LV"/>
        </w:rPr>
        <w:t>.</w:t>
      </w:r>
    </w:p>
    <w:p w:rsidR="008854FD" w:rsidRPr="005C2556" w:rsidRDefault="008854FD" w:rsidP="008854FD">
      <w:pPr>
        <w:spacing w:after="0"/>
        <w:ind w:firstLine="425"/>
        <w:rPr>
          <w:sz w:val="18"/>
          <w:szCs w:val="18"/>
          <w:lang w:eastAsia="lv-LV"/>
        </w:rPr>
      </w:pPr>
      <w:r w:rsidRPr="005C2556">
        <w:rPr>
          <w:sz w:val="18"/>
          <w:szCs w:val="18"/>
          <w:vertAlign w:val="superscript"/>
          <w:lang w:eastAsia="lv-LV"/>
        </w:rPr>
        <w:t>1</w:t>
      </w:r>
      <w:r w:rsidRPr="005C2556">
        <w:rPr>
          <w:iCs/>
          <w:sz w:val="18"/>
          <w:szCs w:val="18"/>
        </w:rPr>
        <w:t>2021.-2023.gadā veiktas izmaiņas amata vietu skaitā, samazinot 113 amata vietas, ņemot vērā, ka  VSAC “Rīga” filiālēs “Ezerkrasti”, “Jugla” VSAC “Vidzeme” filiālēs “Ropaži”, “Valka” un VSAC “Zemgale” filiālēs “Iecava”, “Lielbērze”, “Jelgava”, “Ķīši” un “Ziedkalne” ēdināšanas pakalpojums turpmāk tiks nodrošināts kā ārpakalpojums.</w:t>
      </w:r>
    </w:p>
    <w:p w:rsidR="008854FD" w:rsidRPr="00FB2A30" w:rsidRDefault="008854FD" w:rsidP="00471D4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2 032 964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3 540 486</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1 507 522</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Cs/>
                <w:sz w:val="18"/>
                <w:szCs w:val="18"/>
                <w:u w:val="single"/>
                <w:lang w:eastAsia="lv-LV"/>
              </w:rPr>
            </w:pPr>
            <w:r w:rsidRPr="00FB2A30">
              <w:rPr>
                <w:iCs/>
                <w:sz w:val="18"/>
                <w:szCs w:val="18"/>
                <w:u w:val="single"/>
                <w:lang w:eastAsia="lv-LV"/>
              </w:rPr>
              <w:t>Prioritāri pasākumi</w:t>
            </w:r>
          </w:p>
        </w:tc>
        <w:tc>
          <w:tcPr>
            <w:tcW w:w="1277" w:type="dxa"/>
            <w:shd w:val="clear" w:color="auto" w:fill="F2F2F2"/>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2 824 018</w:t>
            </w:r>
          </w:p>
        </w:tc>
        <w:tc>
          <w:tcPr>
            <w:tcW w:w="1277" w:type="dxa"/>
            <w:shd w:val="clear" w:color="auto" w:fill="F2F2F2"/>
          </w:tcPr>
          <w:p w:rsidR="008854FD" w:rsidRPr="00FB2A30" w:rsidRDefault="008854FD" w:rsidP="00174760">
            <w:pPr>
              <w:spacing w:after="0"/>
              <w:ind w:firstLine="0"/>
              <w:jc w:val="right"/>
              <w:rPr>
                <w:iCs/>
                <w:sz w:val="18"/>
              </w:rPr>
            </w:pPr>
            <w:r w:rsidRPr="00FB2A30">
              <w:rPr>
                <w:iCs/>
                <w:sz w:val="18"/>
                <w:szCs w:val="18"/>
              </w:rPr>
              <w:t>2 824 018</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“Ārstniecības personu darba samaksas pieauguma nodrošināšana”  īstenošana atbilstoši MK 22.09.2020.</w:t>
            </w:r>
            <w:r>
              <w:rPr>
                <w:i/>
                <w:sz w:val="18"/>
                <w:szCs w:val="18"/>
                <w:lang w:eastAsia="lv-LV"/>
              </w:rPr>
              <w:t xml:space="preserve"> </w:t>
            </w:r>
            <w:r w:rsidRPr="00FB2A30">
              <w:rPr>
                <w:i/>
                <w:sz w:val="18"/>
                <w:szCs w:val="18"/>
                <w:lang w:eastAsia="lv-LV"/>
              </w:rPr>
              <w:t>sēdes protokola Nr.55 38.§ 3.punktam</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2 042 744</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2 042 744</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“Atbalsts minimālo ienākumu palielināšanai” apakšpasākuma “Ar valsts sociālā nodrošinājuma pabalsta un pensiju apmēru pārskatīšanu saistītie pakalpojumi” īstenošana atbilstoši MK 22.09.2020.</w:t>
            </w:r>
            <w:r>
              <w:rPr>
                <w:i/>
                <w:sz w:val="18"/>
                <w:szCs w:val="18"/>
                <w:lang w:eastAsia="lv-LV"/>
              </w:rPr>
              <w:t xml:space="preserve"> s</w:t>
            </w:r>
            <w:r w:rsidRPr="00FB2A30">
              <w:rPr>
                <w:i/>
                <w:sz w:val="18"/>
                <w:szCs w:val="18"/>
                <w:lang w:eastAsia="lv-LV"/>
              </w:rPr>
              <w:t>ēdes protokola Nr.55 38.§ 3.punktam (valsts sociālās ap</w:t>
            </w:r>
            <w:r>
              <w:rPr>
                <w:i/>
                <w:sz w:val="18"/>
                <w:szCs w:val="18"/>
                <w:lang w:eastAsia="lv-LV"/>
              </w:rPr>
              <w:t>rūpes centru klientiem pienākošā</w:t>
            </w:r>
            <w:r w:rsidRPr="00FB2A30">
              <w:rPr>
                <w:i/>
                <w:sz w:val="18"/>
                <w:szCs w:val="18"/>
                <w:lang w:eastAsia="lv-LV"/>
              </w:rPr>
              <w:t xml:space="preserve">s naudas summas personiskiem izdevumiem palielināšana) </w:t>
            </w:r>
          </w:p>
        </w:tc>
        <w:tc>
          <w:tcPr>
            <w:tcW w:w="1277" w:type="dxa"/>
            <w:shd w:val="clear" w:color="auto" w:fill="FFFFFF" w:themeFill="background1"/>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219 779</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219 779</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Prioritārā pasākuma “Ilgstošas sociālās aprūpes pakalpojuma kvalitātes uzlabošana” īstenošana atbilstoši MK 22.09.2020.</w:t>
            </w:r>
            <w:r>
              <w:rPr>
                <w:i/>
                <w:sz w:val="18"/>
                <w:szCs w:val="18"/>
                <w:lang w:eastAsia="lv-LV"/>
              </w:rPr>
              <w:t xml:space="preserve"> s</w:t>
            </w:r>
            <w:r w:rsidRPr="00FB2A30">
              <w:rPr>
                <w:i/>
                <w:sz w:val="18"/>
                <w:szCs w:val="18"/>
                <w:lang w:eastAsia="lv-LV"/>
              </w:rPr>
              <w:t>ēdes protokola Nr.55 38.§ 3.punktam (valsts sociālās ap</w:t>
            </w:r>
            <w:r>
              <w:rPr>
                <w:i/>
                <w:sz w:val="18"/>
                <w:szCs w:val="18"/>
                <w:lang w:eastAsia="lv-LV"/>
              </w:rPr>
              <w:t>rūpes centru klientiem pienākošās naudas summas personisk</w:t>
            </w:r>
            <w:r w:rsidRPr="00FB2A30">
              <w:rPr>
                <w:i/>
                <w:sz w:val="18"/>
                <w:szCs w:val="18"/>
                <w:lang w:eastAsia="lv-LV"/>
              </w:rPr>
              <w:t>iem izdevumiem 15% apmērā izmaks</w:t>
            </w:r>
            <w:r>
              <w:rPr>
                <w:i/>
                <w:sz w:val="18"/>
                <w:szCs w:val="18"/>
                <w:lang w:eastAsia="lv-LV"/>
              </w:rPr>
              <w:t>ām</w:t>
            </w:r>
            <w:r w:rsidRPr="00FB2A30">
              <w:rPr>
                <w:i/>
                <w:sz w:val="18"/>
                <w:szCs w:val="18"/>
                <w:lang w:eastAsia="lv-LV"/>
              </w:rPr>
              <w:t xml:space="preserve"> no pensijas</w:t>
            </w:r>
            <w:r>
              <w:rPr>
                <w:i/>
                <w:sz w:val="18"/>
                <w:szCs w:val="18"/>
                <w:lang w:eastAsia="lv-LV"/>
              </w:rPr>
              <w:t>, atlīdzības</w:t>
            </w:r>
            <w:r w:rsidRPr="00FB2A30">
              <w:rPr>
                <w:i/>
                <w:sz w:val="18"/>
                <w:szCs w:val="18"/>
                <w:lang w:eastAsia="lv-LV"/>
              </w:rPr>
              <w:t xml:space="preserve"> vai valsts sociālā nodrošinājuma pabalsta apmēra nodrošināšana)</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561 495</w:t>
            </w:r>
          </w:p>
        </w:tc>
        <w:tc>
          <w:tcPr>
            <w:tcW w:w="1277" w:type="dxa"/>
          </w:tcPr>
          <w:p w:rsidR="008854FD" w:rsidRPr="00FB2A30" w:rsidRDefault="008854FD" w:rsidP="00174760">
            <w:pPr>
              <w:spacing w:after="0"/>
              <w:ind w:firstLine="0"/>
              <w:jc w:val="right"/>
              <w:rPr>
                <w:iCs/>
                <w:sz w:val="18"/>
              </w:rPr>
            </w:pPr>
            <w:r w:rsidRPr="00FB2A30">
              <w:rPr>
                <w:iCs/>
                <w:sz w:val="18"/>
              </w:rPr>
              <w:t>561 495</w:t>
            </w:r>
          </w:p>
        </w:tc>
      </w:tr>
      <w:tr w:rsidR="008854FD" w:rsidRPr="00FB2A30" w:rsidTr="00174760">
        <w:trPr>
          <w:trHeight w:val="142"/>
          <w:jc w:val="center"/>
        </w:trPr>
        <w:tc>
          <w:tcPr>
            <w:tcW w:w="5241" w:type="dxa"/>
            <w:shd w:val="clear" w:color="auto" w:fill="F2F2F2" w:themeFill="background1" w:themeFillShade="F2"/>
            <w:vAlign w:val="center"/>
          </w:tcPr>
          <w:p w:rsidR="008854FD" w:rsidRPr="00FB2A30" w:rsidRDefault="008854FD" w:rsidP="00174760">
            <w:pPr>
              <w:spacing w:after="0"/>
              <w:ind w:firstLine="0"/>
              <w:rPr>
                <w:i/>
                <w:sz w:val="18"/>
                <w:szCs w:val="18"/>
                <w:lang w:eastAsia="lv-LV"/>
              </w:rPr>
            </w:pPr>
            <w:r w:rsidRPr="00FB2A30">
              <w:rPr>
                <w:iCs/>
                <w:sz w:val="18"/>
                <w:szCs w:val="18"/>
                <w:u w:val="single"/>
                <w:lang w:eastAsia="lv-LV"/>
              </w:rPr>
              <w:t>Vienreizēji pasākumi</w:t>
            </w:r>
          </w:p>
        </w:tc>
        <w:tc>
          <w:tcPr>
            <w:tcW w:w="1277" w:type="dxa"/>
            <w:shd w:val="clear" w:color="auto" w:fill="F2F2F2" w:themeFill="background1" w:themeFillShade="F2"/>
          </w:tcPr>
          <w:p w:rsidR="008854FD" w:rsidRPr="00FB2A30" w:rsidRDefault="008854FD" w:rsidP="00174760">
            <w:pPr>
              <w:spacing w:after="0"/>
              <w:ind w:firstLine="0"/>
              <w:jc w:val="right"/>
              <w:rPr>
                <w:iCs/>
                <w:sz w:val="18"/>
                <w:szCs w:val="18"/>
              </w:rPr>
            </w:pPr>
            <w:r w:rsidRPr="00FB2A30">
              <w:rPr>
                <w:sz w:val="18"/>
                <w:szCs w:val="18"/>
              </w:rPr>
              <w:t>17 424</w:t>
            </w:r>
          </w:p>
        </w:tc>
        <w:tc>
          <w:tcPr>
            <w:tcW w:w="1277" w:type="dxa"/>
            <w:shd w:val="clear" w:color="auto" w:fill="F2F2F2" w:themeFill="background1" w:themeFillShade="F2"/>
          </w:tcPr>
          <w:p w:rsidR="008854FD" w:rsidRPr="00FB2A30" w:rsidRDefault="008854FD" w:rsidP="00174760">
            <w:pPr>
              <w:spacing w:after="0"/>
              <w:ind w:firstLine="0"/>
              <w:jc w:val="center"/>
              <w:rPr>
                <w:iCs/>
                <w:sz w:val="18"/>
                <w:szCs w:val="18"/>
              </w:rPr>
            </w:pPr>
            <w:r w:rsidRPr="00FB2A30">
              <w:rPr>
                <w:sz w:val="18"/>
                <w:szCs w:val="18"/>
              </w:rPr>
              <w:t>-</w:t>
            </w:r>
          </w:p>
        </w:tc>
        <w:tc>
          <w:tcPr>
            <w:tcW w:w="1277" w:type="dxa"/>
            <w:shd w:val="clear" w:color="auto" w:fill="F2F2F2" w:themeFill="background1" w:themeFillShade="F2"/>
          </w:tcPr>
          <w:p w:rsidR="008854FD" w:rsidRPr="00FB2A30" w:rsidRDefault="008854FD" w:rsidP="00174760">
            <w:pPr>
              <w:spacing w:after="0"/>
              <w:ind w:firstLine="0"/>
              <w:jc w:val="right"/>
              <w:rPr>
                <w:iCs/>
                <w:sz w:val="18"/>
              </w:rPr>
            </w:pPr>
            <w:r w:rsidRPr="00FB2A30">
              <w:rPr>
                <w:sz w:val="18"/>
                <w:szCs w:val="18"/>
              </w:rPr>
              <w:t>-17 424</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Samazināti izdevumi saskaņā ar MK 22.09.2020.</w:t>
            </w:r>
            <w:r>
              <w:rPr>
                <w:i/>
                <w:sz w:val="18"/>
                <w:szCs w:val="18"/>
                <w:lang w:eastAsia="lv-LV"/>
              </w:rPr>
              <w:t xml:space="preserve"> </w:t>
            </w:r>
            <w:r w:rsidRPr="00FB2A30">
              <w:rPr>
                <w:i/>
                <w:sz w:val="18"/>
                <w:szCs w:val="18"/>
                <w:lang w:eastAsia="lv-LV"/>
              </w:rPr>
              <w:t>sēdes protokola Nr.55 38.§ 2. un 40.punktu (atbilstoši informatīvā ziņojuma 4.pielikumam)</w:t>
            </w:r>
          </w:p>
        </w:tc>
        <w:tc>
          <w:tcPr>
            <w:tcW w:w="1277" w:type="dxa"/>
          </w:tcPr>
          <w:p w:rsidR="008854FD" w:rsidRPr="00FB2A30" w:rsidRDefault="008854FD" w:rsidP="00174760">
            <w:pPr>
              <w:spacing w:after="0"/>
              <w:ind w:firstLine="0"/>
              <w:jc w:val="right"/>
              <w:rPr>
                <w:sz w:val="18"/>
                <w:szCs w:val="18"/>
              </w:rPr>
            </w:pPr>
            <w:r w:rsidRPr="00FB2A30">
              <w:rPr>
                <w:iCs/>
                <w:sz w:val="18"/>
                <w:szCs w:val="18"/>
              </w:rPr>
              <w:t>17 424</w:t>
            </w:r>
          </w:p>
        </w:tc>
        <w:tc>
          <w:tcPr>
            <w:tcW w:w="1277" w:type="dxa"/>
          </w:tcPr>
          <w:p w:rsidR="008854FD" w:rsidRPr="00FB2A30" w:rsidRDefault="008854FD" w:rsidP="00174760">
            <w:pPr>
              <w:spacing w:after="0"/>
              <w:ind w:firstLine="0"/>
              <w:jc w:val="center"/>
              <w:rPr>
                <w:sz w:val="18"/>
                <w:szCs w:val="18"/>
              </w:rPr>
            </w:pPr>
            <w:r w:rsidRPr="00FB2A30">
              <w:rPr>
                <w:iCs/>
                <w:sz w:val="18"/>
                <w:szCs w:val="18"/>
              </w:rPr>
              <w:t>-</w:t>
            </w:r>
          </w:p>
        </w:tc>
        <w:tc>
          <w:tcPr>
            <w:tcW w:w="1277" w:type="dxa"/>
          </w:tcPr>
          <w:p w:rsidR="008854FD" w:rsidRPr="00FB2A30" w:rsidRDefault="008854FD" w:rsidP="00174760">
            <w:pPr>
              <w:spacing w:after="0"/>
              <w:ind w:firstLine="0"/>
              <w:jc w:val="right"/>
              <w:rPr>
                <w:sz w:val="18"/>
                <w:szCs w:val="18"/>
              </w:rPr>
            </w:pPr>
            <w:r w:rsidRPr="00FB2A30">
              <w:rPr>
                <w:iCs/>
                <w:sz w:val="18"/>
                <w:szCs w:val="18"/>
              </w:rPr>
              <w:t>-17 424</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20"/>
              <w:ind w:firstLine="0"/>
              <w:rPr>
                <w:sz w:val="18"/>
                <w:szCs w:val="18"/>
                <w:u w:val="single"/>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2 015 540</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716 468</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-1 299 072</w:t>
            </w:r>
          </w:p>
        </w:tc>
      </w:tr>
      <w:tr w:rsidR="008854FD" w:rsidRPr="00FB2A30" w:rsidTr="00174760">
        <w:trPr>
          <w:trHeight w:val="142"/>
          <w:jc w:val="center"/>
        </w:trPr>
        <w:tc>
          <w:tcPr>
            <w:tcW w:w="5241" w:type="dxa"/>
          </w:tcPr>
          <w:p w:rsidR="008854FD" w:rsidRPr="00FB2A30" w:rsidRDefault="008854FD" w:rsidP="00174760">
            <w:pPr>
              <w:spacing w:after="20"/>
              <w:ind w:firstLine="0"/>
              <w:rPr>
                <w:sz w:val="18"/>
                <w:szCs w:val="18"/>
                <w:u w:val="single"/>
                <w:lang w:eastAsia="lv-LV"/>
              </w:rPr>
            </w:pPr>
            <w:r w:rsidRPr="00FB2A30">
              <w:rPr>
                <w:i/>
                <w:sz w:val="18"/>
                <w:szCs w:val="18"/>
                <w:lang w:eastAsia="lv-LV"/>
              </w:rPr>
              <w:t>Izdevumu palielinājums, lai segtu ar maksas pakalpojumu sniegšanu saistītos izdevumus saistībā ar prognozēto ieņēmumu no klientu pensijām un pabalstiem apmēra pieaugumu</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394 107</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394 107</w:t>
            </w:r>
          </w:p>
        </w:tc>
      </w:tr>
      <w:tr w:rsidR="008854FD" w:rsidRPr="00FB2A30" w:rsidTr="00174760">
        <w:trPr>
          <w:trHeight w:val="142"/>
          <w:jc w:val="center"/>
        </w:trPr>
        <w:tc>
          <w:tcPr>
            <w:tcW w:w="5241" w:type="dxa"/>
          </w:tcPr>
          <w:p w:rsidR="008854FD" w:rsidRPr="00FB2A30" w:rsidRDefault="008854FD" w:rsidP="00174760">
            <w:pPr>
              <w:spacing w:after="20"/>
              <w:ind w:firstLine="0"/>
              <w:rPr>
                <w:sz w:val="18"/>
                <w:szCs w:val="18"/>
                <w:u w:val="single"/>
                <w:lang w:eastAsia="lv-LV"/>
              </w:rPr>
            </w:pPr>
            <w:r w:rsidRPr="00FB2A30">
              <w:rPr>
                <w:i/>
                <w:sz w:val="18"/>
                <w:szCs w:val="18"/>
                <w:lang w:eastAsia="lv-LV"/>
              </w:rPr>
              <w:t>Izdevumu palielinājums 2020.-2022.gada prioritārā pasākuma “Minimālās algas palielināšana līdz 500 euro ar 2021.</w:t>
            </w:r>
            <w:r>
              <w:rPr>
                <w:i/>
                <w:sz w:val="18"/>
                <w:szCs w:val="18"/>
                <w:lang w:eastAsia="lv-LV"/>
              </w:rPr>
              <w:t xml:space="preserve"> </w:t>
            </w:r>
            <w:r w:rsidRPr="00FB2A30">
              <w:rPr>
                <w:i/>
                <w:sz w:val="18"/>
                <w:szCs w:val="18"/>
                <w:lang w:eastAsia="lv-LV"/>
              </w:rPr>
              <w:t>gada 1.</w:t>
            </w:r>
            <w:r>
              <w:rPr>
                <w:i/>
                <w:sz w:val="18"/>
                <w:szCs w:val="18"/>
                <w:lang w:eastAsia="lv-LV"/>
              </w:rPr>
              <w:t xml:space="preserve"> janvāri” īstenošanai</w:t>
            </w:r>
            <w:r w:rsidRPr="00FB2A30">
              <w:rPr>
                <w:i/>
                <w:sz w:val="18"/>
                <w:szCs w:val="18"/>
                <w:lang w:eastAsia="lv-LV"/>
              </w:rPr>
              <w:t xml:space="preserve"> atbilstoši MK 17.09.2019. sēdes protokols Nr.42 34.§ 2.punktam</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322 361</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322 361</w:t>
            </w:r>
          </w:p>
        </w:tc>
      </w:tr>
      <w:tr w:rsidR="008854FD" w:rsidRPr="00FB2A30" w:rsidTr="00174760">
        <w:trPr>
          <w:trHeight w:val="142"/>
          <w:jc w:val="center"/>
        </w:trPr>
        <w:tc>
          <w:tcPr>
            <w:tcW w:w="5241" w:type="dxa"/>
            <w:shd w:val="clear" w:color="auto" w:fill="FFFFFF" w:themeFill="background1"/>
            <w:vAlign w:val="center"/>
          </w:tcPr>
          <w:p w:rsidR="008854FD" w:rsidRPr="00FB2A30" w:rsidRDefault="008854FD" w:rsidP="00174760">
            <w:pPr>
              <w:spacing w:after="20"/>
              <w:ind w:firstLine="0"/>
              <w:rPr>
                <w:sz w:val="18"/>
                <w:szCs w:val="18"/>
                <w:u w:val="single"/>
                <w:lang w:eastAsia="lv-LV"/>
              </w:rPr>
            </w:pPr>
            <w:r w:rsidRPr="00FB2A30">
              <w:rPr>
                <w:i/>
                <w:sz w:val="18"/>
                <w:szCs w:val="18"/>
                <w:lang w:eastAsia="lv-LV"/>
              </w:rPr>
              <w:t>Izdevumu samazinājums 2020.-2022.</w:t>
            </w:r>
            <w:r>
              <w:rPr>
                <w:i/>
                <w:sz w:val="18"/>
                <w:szCs w:val="18"/>
                <w:lang w:eastAsia="lv-LV"/>
              </w:rPr>
              <w:t xml:space="preserve"> </w:t>
            </w:r>
            <w:r w:rsidRPr="00FB2A30">
              <w:rPr>
                <w:i/>
                <w:sz w:val="18"/>
                <w:szCs w:val="18"/>
                <w:lang w:eastAsia="lv-LV"/>
              </w:rPr>
              <w:t>gada prioritārā pasākuma “Pakalpojumu kvalitātes paaugstināšana valsts sociālās aprūpes centros” īstenošanai atbilstoši MK 17.09.2019. sēdes protokola Nr.42 34.§ 2.punktam</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118 659</w:t>
            </w:r>
          </w:p>
        </w:tc>
        <w:tc>
          <w:tcPr>
            <w:tcW w:w="1277" w:type="dxa"/>
            <w:shd w:val="clear" w:color="auto" w:fill="FFFFFF" w:themeFill="background1"/>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shd w:val="clear" w:color="auto" w:fill="FFFFFF" w:themeFill="background1"/>
          </w:tcPr>
          <w:p w:rsidR="008854FD" w:rsidRPr="00FB2A30" w:rsidRDefault="008854FD" w:rsidP="00174760">
            <w:pPr>
              <w:spacing w:after="0"/>
              <w:ind w:firstLine="0"/>
              <w:jc w:val="right"/>
              <w:rPr>
                <w:iCs/>
                <w:sz w:val="18"/>
                <w:szCs w:val="18"/>
              </w:rPr>
            </w:pPr>
            <w:r w:rsidRPr="00FB2A30">
              <w:rPr>
                <w:iCs/>
                <w:sz w:val="18"/>
                <w:szCs w:val="18"/>
              </w:rPr>
              <w:t>-118 659</w:t>
            </w:r>
          </w:p>
        </w:tc>
      </w:tr>
      <w:tr w:rsidR="008854FD" w:rsidRPr="00FB2A30" w:rsidTr="00174760">
        <w:trPr>
          <w:trHeight w:val="283"/>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 xml:space="preserve">Izdevumu samazinājums saistībā ar maksas klientu skaita samazināšanos valsts sociālās aprūpes centros </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228 348</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-228 348</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bookmarkStart w:id="15" w:name="_Hlk52272250"/>
            <w:r w:rsidRPr="00FB2A30">
              <w:rPr>
                <w:i/>
                <w:sz w:val="18"/>
                <w:szCs w:val="18"/>
                <w:lang w:eastAsia="lv-LV"/>
              </w:rPr>
              <w:t>Samazināti izdevumi saskaņā ar MK 22.09.2020. sēdes protokola Nr.55 38.§ 2. un 40.punktu (atbilstoši informatīvā ziņojuma 3.pielikumam)</w:t>
            </w:r>
            <w:bookmarkEnd w:id="15"/>
          </w:p>
        </w:tc>
        <w:tc>
          <w:tcPr>
            <w:tcW w:w="1277" w:type="dxa"/>
          </w:tcPr>
          <w:p w:rsidR="008854FD" w:rsidRPr="00FB2A30" w:rsidRDefault="008854FD" w:rsidP="00174760">
            <w:pPr>
              <w:spacing w:after="0"/>
              <w:ind w:firstLine="0"/>
              <w:jc w:val="right"/>
              <w:rPr>
                <w:iCs/>
                <w:sz w:val="18"/>
                <w:szCs w:val="18"/>
              </w:rPr>
            </w:pPr>
            <w:r w:rsidRPr="00FB2A30">
              <w:rPr>
                <w:iCs/>
                <w:sz w:val="18"/>
                <w:szCs w:val="18"/>
              </w:rPr>
              <w:t>188 470</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-188 470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2020.-2022.</w:t>
            </w:r>
            <w:r>
              <w:rPr>
                <w:i/>
                <w:sz w:val="18"/>
                <w:szCs w:val="18"/>
                <w:lang w:eastAsia="lv-LV"/>
              </w:rPr>
              <w:t xml:space="preserve"> </w:t>
            </w:r>
            <w:r w:rsidRPr="00FB2A30">
              <w:rPr>
                <w:i/>
                <w:sz w:val="18"/>
                <w:szCs w:val="18"/>
                <w:lang w:eastAsia="lv-LV"/>
              </w:rPr>
              <w:t>gada prioritārā pasākuma “Pakalpojumu kvalitātes paaugstināšana valsts sociālās aprūpes centros” īstenošanai atbilstoši MK 17.09.2019. sēdes protokola Nr.42 34.§ 20.punktam</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944 854</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-944 854</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2020.</w:t>
            </w:r>
            <w:r>
              <w:rPr>
                <w:i/>
                <w:sz w:val="18"/>
                <w:szCs w:val="18"/>
                <w:lang w:eastAsia="lv-LV"/>
              </w:rPr>
              <w:t xml:space="preserve"> </w:t>
            </w:r>
            <w:r w:rsidRPr="00FB2A30">
              <w:rPr>
                <w:i/>
                <w:sz w:val="18"/>
                <w:szCs w:val="18"/>
                <w:lang w:eastAsia="lv-LV"/>
              </w:rPr>
              <w:t>gada prioritārā pasākuma “</w:t>
            </w:r>
            <w:r w:rsidRPr="00FB2A30">
              <w:rPr>
                <w:i/>
                <w:sz w:val="18"/>
                <w:szCs w:val="18"/>
              </w:rPr>
              <w:t>Ārstniecības personu darba samaksas pieauguma nodrošināšana” īstenošanai, ņemot vērā, ka likuma “Par valsts budžetu 2020.</w:t>
            </w:r>
            <w:r>
              <w:rPr>
                <w:i/>
                <w:sz w:val="18"/>
                <w:szCs w:val="18"/>
              </w:rPr>
              <w:t xml:space="preserve"> </w:t>
            </w:r>
            <w:r w:rsidRPr="00FB2A30">
              <w:rPr>
                <w:i/>
                <w:sz w:val="18"/>
                <w:szCs w:val="18"/>
              </w:rPr>
              <w:t>gadam” 2.lasījumā Saeimā finansējums tika piešķirts vienam gadam</w:t>
            </w:r>
          </w:p>
        </w:tc>
        <w:tc>
          <w:tcPr>
            <w:tcW w:w="1277" w:type="dxa"/>
          </w:tcPr>
          <w:p w:rsidR="008854FD" w:rsidRPr="00FB2A30" w:rsidRDefault="008854FD" w:rsidP="00174760">
            <w:pPr>
              <w:spacing w:after="0"/>
              <w:ind w:firstLine="0"/>
              <w:jc w:val="right"/>
              <w:rPr>
                <w:iCs/>
                <w:sz w:val="18"/>
                <w:szCs w:val="18"/>
              </w:rPr>
            </w:pPr>
            <w:r w:rsidRPr="00FB2A30">
              <w:rPr>
                <w:sz w:val="18"/>
                <w:szCs w:val="18"/>
              </w:rPr>
              <w:t>535 209</w:t>
            </w:r>
          </w:p>
        </w:tc>
        <w:tc>
          <w:tcPr>
            <w:tcW w:w="1277" w:type="dxa"/>
          </w:tcPr>
          <w:p w:rsidR="008854FD" w:rsidRPr="00FB2A30" w:rsidRDefault="008854FD" w:rsidP="00174760">
            <w:pPr>
              <w:spacing w:after="0"/>
              <w:ind w:firstLine="0"/>
              <w:jc w:val="center"/>
              <w:rPr>
                <w:iCs/>
                <w:sz w:val="18"/>
                <w:szCs w:val="18"/>
              </w:rPr>
            </w:pPr>
            <w:r w:rsidRPr="00FB2A30">
              <w:rPr>
                <w:sz w:val="18"/>
                <w:szCs w:val="18"/>
              </w:rPr>
              <w:t>-</w:t>
            </w:r>
          </w:p>
        </w:tc>
        <w:tc>
          <w:tcPr>
            <w:tcW w:w="1277" w:type="dxa"/>
          </w:tcPr>
          <w:p w:rsidR="008854FD" w:rsidRPr="00FB2A30" w:rsidRDefault="008854FD" w:rsidP="00174760">
            <w:pPr>
              <w:spacing w:after="0"/>
              <w:ind w:firstLine="0"/>
              <w:jc w:val="right"/>
              <w:rPr>
                <w:iCs/>
                <w:sz w:val="18"/>
                <w:szCs w:val="18"/>
              </w:rPr>
            </w:pPr>
            <w:r w:rsidRPr="00FB2A30">
              <w:rPr>
                <w:sz w:val="18"/>
                <w:szCs w:val="18"/>
              </w:rPr>
              <w:t>-535 209</w:t>
            </w:r>
          </w:p>
        </w:tc>
      </w:tr>
    </w:tbl>
    <w:p w:rsidR="008854FD" w:rsidRPr="00FB2A30" w:rsidRDefault="008854FD" w:rsidP="008854FD">
      <w:pPr>
        <w:widowControl w:val="0"/>
        <w:spacing w:before="240" w:after="240"/>
        <w:ind w:firstLine="0"/>
        <w:jc w:val="center"/>
        <w:rPr>
          <w:b/>
        </w:rPr>
      </w:pPr>
      <w:r w:rsidRPr="00FB2A30">
        <w:rPr>
          <w:b/>
        </w:rPr>
        <w:t>05.37.00 Sociālās integrācijas valsts aģentūras administrēšana un profesionālās un sociālās rehabilitācijas pakalpojumu nodrošināšana</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sniegt profesionālās un sociālās rehabilitācijas pakalpojumus personām ar invaliditāti un personām ar funkcionāliem traucējumiem.</w:t>
      </w:r>
    </w:p>
    <w:p w:rsidR="008854FD" w:rsidRPr="00FB2A30" w:rsidRDefault="008854FD" w:rsidP="008854FD">
      <w:pPr>
        <w:spacing w:before="120"/>
        <w:ind w:firstLine="0"/>
        <w:jc w:val="left"/>
        <w:rPr>
          <w:u w:val="single"/>
        </w:rPr>
      </w:pPr>
      <w:r w:rsidRPr="00FB2A30">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477"/>
        <w:gridCol w:w="2416"/>
        <w:gridCol w:w="4668"/>
      </w:tblGrid>
      <w:tr w:rsidR="008854FD" w:rsidRPr="00FB2A30" w:rsidTr="00174760">
        <w:trPr>
          <w:tblHeader/>
        </w:trPr>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center"/>
              <w:rPr>
                <w:b/>
                <w:bCs/>
                <w:sz w:val="18"/>
              </w:rPr>
            </w:pPr>
            <w:r w:rsidRPr="00FB2A30">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8854FD" w:rsidRPr="00FB2A30" w:rsidRDefault="008854FD" w:rsidP="00174760">
            <w:pPr>
              <w:spacing w:after="0"/>
              <w:ind w:firstLine="0"/>
              <w:jc w:val="center"/>
              <w:rPr>
                <w:rFonts w:eastAsia="MS Mincho"/>
                <w:b/>
                <w:bCs/>
                <w:sz w:val="18"/>
                <w:lang w:eastAsia="ja-JP"/>
              </w:rPr>
            </w:pPr>
            <w:r w:rsidRPr="00FB2A30">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8854FD" w:rsidRPr="00FB2A30" w:rsidRDefault="008854FD" w:rsidP="00174760">
            <w:pPr>
              <w:spacing w:after="0"/>
              <w:ind w:firstLine="0"/>
              <w:jc w:val="center"/>
              <w:rPr>
                <w:rFonts w:eastAsia="MS Mincho"/>
                <w:b/>
                <w:bCs/>
                <w:sz w:val="18"/>
                <w:lang w:eastAsia="ja-JP"/>
              </w:rPr>
            </w:pPr>
            <w:r w:rsidRPr="00FB2A30">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rsidR="008854FD" w:rsidRPr="00FB2A30" w:rsidRDefault="008854FD" w:rsidP="00174760">
            <w:pPr>
              <w:spacing w:after="0"/>
              <w:ind w:firstLine="0"/>
              <w:jc w:val="center"/>
              <w:rPr>
                <w:rFonts w:eastAsia="MS Mincho"/>
                <w:b/>
                <w:bCs/>
                <w:sz w:val="18"/>
                <w:lang w:eastAsia="ja-JP"/>
              </w:rPr>
            </w:pPr>
            <w:r w:rsidRPr="00FB2A30">
              <w:rPr>
                <w:rFonts w:eastAsia="MS Mincho"/>
                <w:b/>
                <w:bCs/>
                <w:sz w:val="18"/>
                <w:lang w:eastAsia="ja-JP"/>
              </w:rPr>
              <w:t>Pakalpojuma saturs</w:t>
            </w:r>
          </w:p>
        </w:tc>
      </w:tr>
      <w:tr w:rsidR="008854FD" w:rsidRPr="00FB2A30" w:rsidTr="00174760">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left"/>
              <w:rPr>
                <w:sz w:val="18"/>
              </w:rPr>
            </w:pPr>
            <w:r w:rsidRPr="00FB2A30">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Pirms profesionālās apmācības programmu uzsākšanas Sociālās integrācijas valsts aģentūras (turpmāk – Aģentūra) speciālisti – ārsts, psihiatrs, psihologi, ergoterapeits, fizioterapeits, pedagogi, sociālais pedagogs, sociālais darbinieks, karjeras konsultants veic pretendentu profesionālās piemērotības noteikšanu, kuras laikā tiek noskaidrotas:</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intereses un motivācija mācīties;</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vispārējās spējas un zināšanas;</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prasmes un iemaņas;</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veselības stāvokļa atbilstība izvēlētajai profesijai;</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intelektuālās spējas, kas ļauj prognozēt izglītojamā spējas apgūt mācību vielu;</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cilvēka individuāli psihofizioloģiskās īpašības, to atbilstība izvēlētajai profesijai.</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xml:space="preserve">Profesionālās piemērotības noteikšanas laikā pretendenti speciālistu vadībā veic teorētiskus un praktiskus uzdevumus, individuālās un grupas pārrunas, kas ļauj prognozēt spējas </w:t>
            </w:r>
            <w:r w:rsidRPr="00FB2A30">
              <w:rPr>
                <w:rFonts w:eastAsia="MS Mincho"/>
                <w:sz w:val="18"/>
                <w:lang w:eastAsia="ja-JP"/>
              </w:rPr>
              <w:lastRenderedPageBreak/>
              <w:t>uztvert, saprast, apgūt jaunu – gan vispārēju, gan profesijai specifisku – informāciju, kā arī profesionāli svarīgo īpašību (piem., uzmanības noturīguma, precizitātes, pirkstu veiklības, roku spēcīgumu u.c.) izpausmes.</w:t>
            </w:r>
            <w:r w:rsidRPr="00FB2A30">
              <w:rPr>
                <w:rFonts w:eastAsia="MS Mincho"/>
                <w:sz w:val="18"/>
                <w:lang w:eastAsia="ja-JP"/>
              </w:rPr>
              <w:br/>
              <w:t>Profesionālās piemērotības noteikšanas laikā par valsts budžeta līdzekļiem, izvērtējot nepieciešamību, tiek nodrošināta:</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dzīvošana dienesta viesnīcā;</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 ēdināšana.</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Pakalpojuma ietvaros profesionālās piemērotības noteikšanas pakalpojuma speciālisti nodrošina klientu informēšanu, apzināšanu un motivēšanu.</w:t>
            </w:r>
          </w:p>
        </w:tc>
      </w:tr>
      <w:tr w:rsidR="008854FD" w:rsidRPr="00FB2A30" w:rsidTr="00174760">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left"/>
              <w:rPr>
                <w:sz w:val="18"/>
              </w:rPr>
            </w:pPr>
            <w:r w:rsidRPr="00FB2A30">
              <w:rPr>
                <w:sz w:val="18"/>
              </w:rPr>
              <w:lastRenderedPageBreak/>
              <w:t>2.</w:t>
            </w:r>
          </w:p>
        </w:tc>
        <w:tc>
          <w:tcPr>
            <w:tcW w:w="815"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Pasākumu kopums, kas nodrošina profesijas apgūšanu atbilstoši personas funkcionālo traucējumu veidam, smaguma pakāpei un iepriekš iegūtās izglītības un kvalifikācijas līmenim.</w:t>
            </w:r>
          </w:p>
          <w:p w:rsidR="008854FD" w:rsidRPr="00FB2A30" w:rsidRDefault="008854FD" w:rsidP="00174760">
            <w:pPr>
              <w:spacing w:after="0"/>
              <w:ind w:firstLine="0"/>
              <w:rPr>
                <w:rFonts w:eastAsia="MS Mincho"/>
                <w:sz w:val="18"/>
                <w:lang w:eastAsia="ja-JP"/>
              </w:rPr>
            </w:pPr>
            <w:r w:rsidRPr="00FB2A30">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 pakalpojumu), ņemot vērā viņu intereses, spējas, iepriekš iegūto izglītību un veselības stāvokli. Profesionālās rehabilitācijas klientiem ir pieejama individuāla sociālā rehabilitācija darbspēju atjaunošanai (ergoterapeita, psihologa, sociālā darbinieka, medicīniskā personāla atbalsts), izvērtējot nepieciešamību, tiek nodrošināta ēdināšana un izmitināšana dienesta viesnīcā. Profesionālās rehabilitācijas klienti Aģentūrā var iegūt “B” kategorijas transportlīdzekļa vadītāja apliecību.</w:t>
            </w:r>
          </w:p>
        </w:tc>
      </w:tr>
      <w:tr w:rsidR="008854FD" w:rsidRPr="00FB2A30" w:rsidTr="00174760">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left"/>
              <w:rPr>
                <w:sz w:val="18"/>
              </w:rPr>
            </w:pPr>
            <w:r w:rsidRPr="00FB2A30">
              <w:rPr>
                <w:sz w:val="18"/>
              </w:rPr>
              <w:t>3.</w:t>
            </w:r>
          </w:p>
        </w:tc>
        <w:tc>
          <w:tcPr>
            <w:tcW w:w="815"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Personas ar funkcionēšanas traucējumiem darbspējīgā vecumā, Černobiļas atomelektrostacijas avārijas seku likvidēšanas dalībnieki, Černobiļas atomelektrostacijas avārijas seku rezultātā cietušās personas līdz 18 gadu vecumam, politiski represētās personas, personas ar funkcionāšanas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szCs w:val="18"/>
                <w:lang w:eastAsia="ja-JP"/>
              </w:rPr>
            </w:pPr>
            <w:r w:rsidRPr="00FB2A30">
              <w:rPr>
                <w:sz w:val="18"/>
                <w:szCs w:val="18"/>
              </w:rPr>
              <w:t xml:space="preserve">Pasākumu kopums, kas palīdz </w:t>
            </w:r>
            <w:r>
              <w:rPr>
                <w:sz w:val="18"/>
                <w:szCs w:val="18"/>
              </w:rPr>
              <w:t xml:space="preserve">personai </w:t>
            </w:r>
            <w:r w:rsidRPr="00FB2A30">
              <w:rPr>
                <w:sz w:val="18"/>
                <w:szCs w:val="18"/>
              </w:rPr>
              <w:t xml:space="preserve">iemācīties sadzīvot ar funkcionēšanas traucējumiem, palīdz </w:t>
            </w:r>
            <w:r>
              <w:rPr>
                <w:sz w:val="18"/>
                <w:szCs w:val="18"/>
              </w:rPr>
              <w:t>personām</w:t>
            </w:r>
            <w:r w:rsidRPr="00FB2A30">
              <w:rPr>
                <w:sz w:val="18"/>
                <w:szCs w:val="18"/>
              </w:rPr>
              <w:t xml:space="preserve"> atgriezties darba dzīvē un iesaistīties sabiedriskajās aktivitātēs. </w:t>
            </w:r>
            <w:r w:rsidRPr="00651D3F">
              <w:rPr>
                <w:sz w:val="18"/>
                <w:szCs w:val="18"/>
              </w:rPr>
              <w:t>Tā ietver individuāla sociālās rehabilitācijas plāna izveidi un realizāciju</w:t>
            </w:r>
            <w:r>
              <w:rPr>
                <w:sz w:val="18"/>
                <w:szCs w:val="18"/>
              </w:rPr>
              <w:t>,</w:t>
            </w:r>
            <w:r w:rsidRPr="00651D3F">
              <w:rPr>
                <w:sz w:val="18"/>
                <w:szCs w:val="18"/>
              </w:rPr>
              <w:t xml:space="preserve"> izglītošanu vides pielāgotības un palīglīdzekļu lietošanas </w:t>
            </w:r>
            <w:r w:rsidRPr="00FB2A30">
              <w:rPr>
                <w:sz w:val="18"/>
                <w:szCs w:val="18"/>
              </w:rPr>
              <w:t>jomā, lai uzlabotu mobilitāti un patstāvīgas dzīves iemaņas.</w:t>
            </w:r>
            <w:r w:rsidRPr="00FB2A30">
              <w:rPr>
                <w:rFonts w:eastAsia="MS Mincho"/>
                <w:sz w:val="18"/>
                <w:szCs w:val="18"/>
                <w:lang w:eastAsia="ja-JP"/>
              </w:rPr>
              <w:t xml:space="preserve"> </w:t>
            </w:r>
          </w:p>
          <w:p w:rsidR="008854FD" w:rsidRPr="00FB2A30" w:rsidRDefault="008854FD" w:rsidP="00174760">
            <w:pPr>
              <w:spacing w:after="0"/>
              <w:ind w:firstLine="0"/>
              <w:rPr>
                <w:rFonts w:eastAsia="MS Mincho"/>
                <w:sz w:val="18"/>
                <w:lang w:eastAsia="ja-JP"/>
              </w:rPr>
            </w:pPr>
            <w:r w:rsidRPr="00FB2A30">
              <w:rPr>
                <w:rFonts w:eastAsia="MS Mincho"/>
                <w:sz w:val="18"/>
                <w:szCs w:val="18"/>
                <w:lang w:eastAsia="ja-JP"/>
              </w:rPr>
              <w:t>Tajā ietilpst ārsta, sociālā darbinieka, fizioterapeita, ergoterapeita, psihologa, uztura speciālista, sociālā rehabilitētāja pakalpojumi (konsultācijas un nodarbības), kā arī fizikālās medicīnas procedūras saskaņā ar individuālo sociālās  rehabilitācijas plānu. Pakalpojuma saņēmējam nodrošināta izmitināšana, ēdināšana, iespējas aktīvai atpūtai, informatīvās lekcijas, medicīniskā uzraudzība rehabilitācijas kursa laikā u.c.</w:t>
            </w:r>
          </w:p>
        </w:tc>
      </w:tr>
      <w:tr w:rsidR="008854FD" w:rsidRPr="00FB2A30" w:rsidTr="00174760">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left"/>
              <w:rPr>
                <w:sz w:val="18"/>
              </w:rPr>
            </w:pPr>
            <w:r w:rsidRPr="00FB2A30">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b/>
                <w:bCs/>
                <w:sz w:val="18"/>
                <w:lang w:eastAsia="ja-JP"/>
              </w:rPr>
            </w:pPr>
            <w:r w:rsidRPr="00FB2A30">
              <w:rPr>
                <w:rFonts w:eastAsia="MS Mincho"/>
                <w:sz w:val="18"/>
                <w:lang w:eastAsia="ja-JP"/>
              </w:rPr>
              <w:t>Pasākumu kopums, kas vērsts uz sociālās funkcionēšanas spēju atjaunošanu vai uzlabošanu Nacionālo bruņoto spēku karavīriem pēc atgriešanās no starptautiskām operācijām.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medicīniskā uzraudzība rehabilitācijas kursa laikā u.c.</w:t>
            </w:r>
          </w:p>
        </w:tc>
      </w:tr>
      <w:tr w:rsidR="008854FD" w:rsidRPr="00FB2A30" w:rsidTr="00174760">
        <w:tc>
          <w:tcPr>
            <w:tcW w:w="2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jc w:val="left"/>
              <w:rPr>
                <w:sz w:val="18"/>
              </w:rPr>
            </w:pPr>
            <w:r w:rsidRPr="00FB2A30">
              <w:rPr>
                <w:sz w:val="18"/>
              </w:rPr>
              <w:t>5.</w:t>
            </w:r>
          </w:p>
        </w:tc>
        <w:tc>
          <w:tcPr>
            <w:tcW w:w="815"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rsidR="008854FD" w:rsidRPr="00FB2A30" w:rsidRDefault="008854FD" w:rsidP="00174760">
            <w:pPr>
              <w:spacing w:after="0"/>
              <w:ind w:firstLine="0"/>
              <w:rPr>
                <w:rFonts w:eastAsia="MS Mincho"/>
                <w:sz w:val="18"/>
                <w:lang w:eastAsia="ja-JP"/>
              </w:rPr>
            </w:pPr>
            <w:r w:rsidRPr="00FB2A30">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rsidR="008854FD" w:rsidRPr="00FB2A30" w:rsidRDefault="008854FD" w:rsidP="008854FD">
      <w:pPr>
        <w:spacing w:before="120"/>
        <w:ind w:firstLine="720"/>
      </w:pPr>
      <w:r w:rsidRPr="00FB2A30">
        <w:t>Sociālās integrācijas valsts aģentūra koordinē šādu valsts finansēto sociālo pakalpojumu nodrošināšanu:</w:t>
      </w:r>
    </w:p>
    <w:p w:rsidR="008854FD" w:rsidRPr="00FB2A30" w:rsidRDefault="008854FD" w:rsidP="00471D43">
      <w:pPr>
        <w:numPr>
          <w:ilvl w:val="0"/>
          <w:numId w:val="3"/>
        </w:numPr>
        <w:spacing w:before="120"/>
        <w:ind w:left="1077" w:hanging="357"/>
      </w:pPr>
      <w:r w:rsidRPr="00FB2A30">
        <w:t>sociālā rehabilitācija no psihoaktīvām vielām atkarīgiem bērniem;</w:t>
      </w:r>
    </w:p>
    <w:p w:rsidR="008854FD" w:rsidRPr="00FB2A30" w:rsidRDefault="008854FD" w:rsidP="00471D43">
      <w:pPr>
        <w:numPr>
          <w:ilvl w:val="0"/>
          <w:numId w:val="3"/>
        </w:numPr>
        <w:spacing w:before="120"/>
        <w:ind w:left="1077" w:hanging="357"/>
      </w:pPr>
      <w:r w:rsidRPr="00FB2A30">
        <w:lastRenderedPageBreak/>
        <w:t>sociālā rehabilitācija no psihoaktīvām vielām atkarīgām pilngadīgām personām;</w:t>
      </w:r>
    </w:p>
    <w:p w:rsidR="008854FD" w:rsidRPr="00FB2A30" w:rsidRDefault="008854FD" w:rsidP="00471D43">
      <w:pPr>
        <w:numPr>
          <w:ilvl w:val="0"/>
          <w:numId w:val="3"/>
        </w:numPr>
        <w:spacing w:before="120"/>
        <w:ind w:left="1077" w:hanging="357"/>
      </w:pPr>
      <w:r w:rsidRPr="00FB2A30">
        <w:t>sociālā rehabilitācija cilvēku tirdzniecības upuriem;</w:t>
      </w:r>
    </w:p>
    <w:p w:rsidR="008854FD" w:rsidRPr="00FB2A30" w:rsidRDefault="008854FD" w:rsidP="00471D43">
      <w:pPr>
        <w:numPr>
          <w:ilvl w:val="0"/>
          <w:numId w:val="3"/>
        </w:numPr>
        <w:spacing w:before="120"/>
        <w:ind w:left="1077" w:hanging="357"/>
      </w:pPr>
      <w:r w:rsidRPr="00FB2A30">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rsidR="008854FD" w:rsidRPr="00FB2A30" w:rsidRDefault="008854FD" w:rsidP="00471D43">
      <w:pPr>
        <w:numPr>
          <w:ilvl w:val="0"/>
          <w:numId w:val="3"/>
        </w:numPr>
        <w:spacing w:before="120"/>
        <w:ind w:left="1077" w:hanging="357"/>
      </w:pPr>
      <w:r w:rsidRPr="00FB2A30">
        <w:t>ilgstoša sociālā aprūpe un sociālā rehabilitācija pilngadīgām personām ar smagiem garīga rakstura traucējumiem;</w:t>
      </w:r>
    </w:p>
    <w:p w:rsidR="008854FD" w:rsidRPr="00FB2A30" w:rsidRDefault="008854FD" w:rsidP="00471D43">
      <w:pPr>
        <w:numPr>
          <w:ilvl w:val="0"/>
          <w:numId w:val="3"/>
        </w:numPr>
        <w:spacing w:before="120"/>
        <w:ind w:left="1077" w:hanging="357"/>
      </w:pPr>
      <w:r w:rsidRPr="00FB2A30">
        <w:t>ilgstoša sociālā aprūpe un sociālā rehabilitācija pilngadīgām neredzīgām personām;</w:t>
      </w:r>
    </w:p>
    <w:p w:rsidR="008854FD" w:rsidRPr="00FB2A30" w:rsidRDefault="008854FD" w:rsidP="00471D43">
      <w:pPr>
        <w:numPr>
          <w:ilvl w:val="0"/>
          <w:numId w:val="3"/>
        </w:numPr>
        <w:spacing w:before="120"/>
        <w:ind w:left="1077" w:hanging="357"/>
      </w:pPr>
      <w:r w:rsidRPr="00FB2A30">
        <w:t xml:space="preserve">sociālā rehabilitācija personām ar funkcionēšanas traucējumiem darbspējīgā vecumā, </w:t>
      </w:r>
      <w:r w:rsidRPr="00FB2A30">
        <w:rPr>
          <w:rFonts w:eastAsia="MS Mincho"/>
          <w:lang w:eastAsia="ja-JP"/>
        </w:rPr>
        <w:t>personām ar funkcionēšanas traucējumiem pēc darbspējas vecuma, kuras strādā, kā arī personām ar prognozējamu invaliditāti,</w:t>
      </w:r>
      <w:r w:rsidRPr="00FB2A30">
        <w:t xml:space="preserve"> politiski represētām personām, Černobiļas atomelektrostacijas avārijas seku likvidēšanas dalībniekiem un Černobiļas atomelektrostacijas avārijas seku rezultātā cietušām personām līdz 18 gadu vecumam.</w:t>
      </w:r>
    </w:p>
    <w:p w:rsidR="008854FD" w:rsidRPr="00FB2A30" w:rsidRDefault="008854FD" w:rsidP="008854FD">
      <w:pPr>
        <w:ind w:firstLine="0"/>
        <w:jc w:val="left"/>
      </w:pPr>
      <w:r w:rsidRPr="00FB2A30">
        <w:rPr>
          <w:u w:val="single"/>
        </w:rPr>
        <w:t>Apakšprogrammas izpildītājs</w:t>
      </w:r>
      <w:r w:rsidRPr="00FB2A30">
        <w:t>: Sociālās integrācijas valsts aģentūra.</w:t>
      </w:r>
    </w:p>
    <w:p w:rsidR="008854FD" w:rsidRPr="00FB2A30" w:rsidRDefault="008854FD" w:rsidP="00471D43">
      <w:pPr>
        <w:spacing w:before="240" w:after="240"/>
        <w:ind w:firstLine="0"/>
        <w:jc w:val="center"/>
        <w:rPr>
          <w:b/>
          <w:lang w:eastAsia="lv-LV"/>
        </w:rPr>
      </w:pPr>
      <w:r w:rsidRPr="00FB2A30">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136"/>
        <w:gridCol w:w="1134"/>
        <w:gridCol w:w="1134"/>
        <w:gridCol w:w="1169"/>
        <w:gridCol w:w="1086"/>
      </w:tblGrid>
      <w:tr w:rsidR="008854FD" w:rsidRPr="00FB2A30" w:rsidTr="00174760">
        <w:trPr>
          <w:tblHeader/>
          <w:jc w:val="center"/>
        </w:trPr>
        <w:tc>
          <w:tcPr>
            <w:tcW w:w="1877" w:type="pct"/>
          </w:tcPr>
          <w:p w:rsidR="008854FD" w:rsidRPr="00FB2A30" w:rsidRDefault="008854FD" w:rsidP="00174760">
            <w:pPr>
              <w:spacing w:after="0"/>
              <w:ind w:firstLine="0"/>
              <w:jc w:val="center"/>
              <w:rPr>
                <w:sz w:val="18"/>
                <w:szCs w:val="18"/>
              </w:rPr>
            </w:pPr>
          </w:p>
        </w:tc>
        <w:tc>
          <w:tcPr>
            <w:tcW w:w="627" w:type="pct"/>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626"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626"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64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599"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5000" w:type="pct"/>
            <w:gridSpan w:val="6"/>
            <w:shd w:val="clear" w:color="auto" w:fill="D9D9D9" w:themeFill="background1" w:themeFillShade="D9"/>
            <w:vAlign w:val="center"/>
          </w:tcPr>
          <w:p w:rsidR="008854FD" w:rsidRPr="00FB2A30" w:rsidRDefault="008854FD" w:rsidP="00174760">
            <w:pPr>
              <w:spacing w:after="0"/>
              <w:ind w:firstLine="0"/>
              <w:jc w:val="center"/>
              <w:rPr>
                <w:sz w:val="18"/>
                <w:szCs w:val="18"/>
              </w:rPr>
            </w:pPr>
            <w:r w:rsidRPr="00FB2A30">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Personas ar prognozējamu invaliditāti un invaliditāti, kurām noteikta pro</w:t>
            </w:r>
            <w:r w:rsidRPr="00FB2A30">
              <w:rPr>
                <w:sz w:val="18"/>
                <w:szCs w:val="18"/>
              </w:rPr>
              <w:softHyphen/>
              <w:t>fesionālā piemērotība</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336</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400</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350</w:t>
            </w:r>
          </w:p>
        </w:tc>
        <w:tc>
          <w:tcPr>
            <w:tcW w:w="645" w:type="pct"/>
          </w:tcPr>
          <w:p w:rsidR="008854FD" w:rsidRPr="00FB2A30" w:rsidRDefault="008854FD" w:rsidP="00174760">
            <w:pPr>
              <w:spacing w:after="0"/>
              <w:ind w:firstLine="0"/>
              <w:jc w:val="center"/>
              <w:rPr>
                <w:sz w:val="18"/>
              </w:rPr>
            </w:pPr>
            <w:r w:rsidRPr="00FB2A30">
              <w:rPr>
                <w:bCs/>
                <w:sz w:val="18"/>
                <w:szCs w:val="18"/>
                <w:lang w:eastAsia="lv-LV"/>
              </w:rPr>
              <w:t>350</w:t>
            </w:r>
          </w:p>
        </w:tc>
        <w:tc>
          <w:tcPr>
            <w:tcW w:w="599" w:type="pct"/>
          </w:tcPr>
          <w:p w:rsidR="008854FD" w:rsidRPr="00FB2A30" w:rsidRDefault="008854FD" w:rsidP="00174760">
            <w:pPr>
              <w:spacing w:after="0"/>
              <w:ind w:firstLine="0"/>
              <w:jc w:val="center"/>
              <w:rPr>
                <w:sz w:val="18"/>
              </w:rPr>
            </w:pPr>
            <w:r w:rsidRPr="00FB2A30">
              <w:rPr>
                <w:sz w:val="18"/>
              </w:rPr>
              <w:t>350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Personas ar prognozējamu invaliditāti un invaliditāti, kuras saņēmušas profesionālās rehabilitācijas pakalpojumu</w:t>
            </w:r>
          </w:p>
        </w:tc>
        <w:tc>
          <w:tcPr>
            <w:tcW w:w="627"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261</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235</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250</w:t>
            </w:r>
          </w:p>
        </w:tc>
        <w:tc>
          <w:tcPr>
            <w:tcW w:w="645" w:type="pct"/>
          </w:tcPr>
          <w:p w:rsidR="008854FD" w:rsidRPr="00FB2A30" w:rsidRDefault="008854FD" w:rsidP="00174760">
            <w:pPr>
              <w:spacing w:after="0"/>
              <w:ind w:firstLine="0"/>
              <w:jc w:val="center"/>
              <w:rPr>
                <w:sz w:val="18"/>
              </w:rPr>
            </w:pPr>
            <w:r w:rsidRPr="00FB2A30">
              <w:rPr>
                <w:bCs/>
                <w:sz w:val="18"/>
                <w:szCs w:val="18"/>
                <w:lang w:eastAsia="lv-LV"/>
              </w:rPr>
              <w:t>250</w:t>
            </w:r>
          </w:p>
        </w:tc>
        <w:tc>
          <w:tcPr>
            <w:tcW w:w="599" w:type="pct"/>
          </w:tcPr>
          <w:p w:rsidR="008854FD" w:rsidRPr="00FB2A30" w:rsidRDefault="008854FD" w:rsidP="00174760">
            <w:pPr>
              <w:spacing w:after="0"/>
              <w:ind w:firstLine="0"/>
              <w:jc w:val="center"/>
              <w:rPr>
                <w:sz w:val="18"/>
              </w:rPr>
            </w:pPr>
            <w:r w:rsidRPr="00FB2A30">
              <w:rPr>
                <w:sz w:val="18"/>
              </w:rPr>
              <w:t>250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Personas, kuras studējušas profesijās, kuras nepieciešamas personu ar invaliditāti sociālās aizsardzības pasākumu veikšanai (surdotulki)</w:t>
            </w:r>
          </w:p>
        </w:tc>
        <w:tc>
          <w:tcPr>
            <w:tcW w:w="627"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13</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10</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10</w:t>
            </w:r>
          </w:p>
        </w:tc>
        <w:tc>
          <w:tcPr>
            <w:tcW w:w="645" w:type="pct"/>
          </w:tcPr>
          <w:p w:rsidR="008854FD" w:rsidRPr="00FB2A30" w:rsidRDefault="008854FD" w:rsidP="00174760">
            <w:pPr>
              <w:spacing w:after="0"/>
              <w:ind w:firstLine="0"/>
              <w:jc w:val="center"/>
              <w:rPr>
                <w:sz w:val="18"/>
              </w:rPr>
            </w:pPr>
            <w:r w:rsidRPr="00FB2A30">
              <w:rPr>
                <w:sz w:val="18"/>
              </w:rPr>
              <w:t>10</w:t>
            </w:r>
          </w:p>
        </w:tc>
        <w:tc>
          <w:tcPr>
            <w:tcW w:w="599" w:type="pct"/>
          </w:tcPr>
          <w:p w:rsidR="008854FD" w:rsidRPr="00FB2A30" w:rsidRDefault="008854FD" w:rsidP="00174760">
            <w:pPr>
              <w:spacing w:after="0"/>
              <w:ind w:firstLine="0"/>
              <w:jc w:val="center"/>
              <w:rPr>
                <w:sz w:val="18"/>
              </w:rPr>
            </w:pPr>
            <w:r w:rsidRPr="00FB2A30">
              <w:rPr>
                <w:sz w:val="18"/>
              </w:rPr>
              <w:t>10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27,1</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30,0</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30,0</w:t>
            </w:r>
          </w:p>
        </w:tc>
        <w:tc>
          <w:tcPr>
            <w:tcW w:w="645" w:type="pct"/>
          </w:tcPr>
          <w:p w:rsidR="008854FD" w:rsidRPr="00FB2A30" w:rsidRDefault="008854FD" w:rsidP="00174760">
            <w:pPr>
              <w:spacing w:after="0"/>
              <w:ind w:firstLine="0"/>
              <w:jc w:val="center"/>
              <w:rPr>
                <w:sz w:val="18"/>
              </w:rPr>
            </w:pPr>
            <w:r w:rsidRPr="00FB2A30">
              <w:rPr>
                <w:bCs/>
                <w:sz w:val="18"/>
                <w:szCs w:val="18"/>
                <w:lang w:eastAsia="lv-LV"/>
              </w:rPr>
              <w:t>30,0</w:t>
            </w:r>
          </w:p>
        </w:tc>
        <w:tc>
          <w:tcPr>
            <w:tcW w:w="599" w:type="pct"/>
          </w:tcPr>
          <w:p w:rsidR="008854FD" w:rsidRPr="00FB2A30" w:rsidRDefault="008854FD" w:rsidP="00174760">
            <w:pPr>
              <w:spacing w:after="0"/>
              <w:ind w:firstLine="0"/>
              <w:jc w:val="center"/>
              <w:rPr>
                <w:sz w:val="18"/>
              </w:rPr>
            </w:pPr>
            <w:r w:rsidRPr="00FB2A30">
              <w:rPr>
                <w:sz w:val="18"/>
              </w:rPr>
              <w:t>30,0</w:t>
            </w:r>
          </w:p>
        </w:tc>
      </w:tr>
      <w:tr w:rsidR="008854FD" w:rsidRPr="00FB2A30" w:rsidTr="00174760">
        <w:trPr>
          <w:jc w:val="center"/>
        </w:trPr>
        <w:tc>
          <w:tcPr>
            <w:tcW w:w="5000" w:type="pct"/>
            <w:gridSpan w:val="6"/>
            <w:shd w:val="clear" w:color="auto" w:fill="D9D9D9" w:themeFill="background1" w:themeFillShade="D9"/>
          </w:tcPr>
          <w:p w:rsidR="008854FD" w:rsidRPr="00FB2A30" w:rsidRDefault="008854FD" w:rsidP="00174760">
            <w:pPr>
              <w:spacing w:after="0"/>
              <w:ind w:firstLine="0"/>
              <w:jc w:val="center"/>
              <w:rPr>
                <w:sz w:val="18"/>
              </w:rPr>
            </w:pPr>
            <w:r w:rsidRPr="00FB2A30">
              <w:rPr>
                <w:sz w:val="18"/>
              </w:rPr>
              <w:t>Personām ar prognozējamu invaliditāti un invaliditāti uzlabotas mobilitātes iespējas</w:t>
            </w:r>
          </w:p>
        </w:tc>
      </w:tr>
      <w:tr w:rsidR="008854FD" w:rsidRPr="00FB2A30" w:rsidTr="00174760">
        <w:trPr>
          <w:jc w:val="center"/>
        </w:trPr>
        <w:tc>
          <w:tcPr>
            <w:tcW w:w="1877" w:type="pct"/>
          </w:tcPr>
          <w:p w:rsidR="008854FD" w:rsidRPr="00FB2A30" w:rsidRDefault="008854FD" w:rsidP="00174760">
            <w:pPr>
              <w:spacing w:after="0"/>
              <w:ind w:firstLine="0"/>
              <w:jc w:val="left"/>
              <w:rPr>
                <w:sz w:val="18"/>
              </w:rPr>
            </w:pPr>
            <w:r w:rsidRPr="00FB2A30">
              <w:rPr>
                <w:bCs/>
                <w:sz w:val="18"/>
                <w:szCs w:val="18"/>
                <w:lang w:eastAsia="lv-LV"/>
              </w:rPr>
              <w:t>Pielāgotie automobiļi</w:t>
            </w:r>
          </w:p>
        </w:tc>
        <w:tc>
          <w:tcPr>
            <w:tcW w:w="627" w:type="pct"/>
          </w:tcPr>
          <w:p w:rsidR="008854FD" w:rsidRPr="00FB2A30" w:rsidRDefault="008854FD" w:rsidP="00174760">
            <w:pPr>
              <w:spacing w:after="0"/>
              <w:ind w:firstLine="0"/>
              <w:jc w:val="center"/>
              <w:rPr>
                <w:sz w:val="18"/>
              </w:rPr>
            </w:pPr>
            <w:r w:rsidRPr="00FB2A30">
              <w:rPr>
                <w:sz w:val="18"/>
              </w:rPr>
              <w:t>31</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30</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30</w:t>
            </w:r>
          </w:p>
        </w:tc>
        <w:tc>
          <w:tcPr>
            <w:tcW w:w="645" w:type="pct"/>
          </w:tcPr>
          <w:p w:rsidR="008854FD" w:rsidRPr="00FB2A30" w:rsidRDefault="008854FD" w:rsidP="00174760">
            <w:pPr>
              <w:spacing w:after="0"/>
              <w:ind w:firstLine="0"/>
              <w:jc w:val="center"/>
              <w:rPr>
                <w:sz w:val="18"/>
              </w:rPr>
            </w:pPr>
            <w:r w:rsidRPr="00FB2A30">
              <w:rPr>
                <w:bCs/>
                <w:sz w:val="18"/>
                <w:szCs w:val="18"/>
                <w:lang w:eastAsia="lv-LV"/>
              </w:rPr>
              <w:t>30</w:t>
            </w:r>
          </w:p>
        </w:tc>
        <w:tc>
          <w:tcPr>
            <w:tcW w:w="599" w:type="pct"/>
          </w:tcPr>
          <w:p w:rsidR="008854FD" w:rsidRPr="00FB2A30" w:rsidRDefault="008854FD" w:rsidP="00174760">
            <w:pPr>
              <w:spacing w:after="0"/>
              <w:ind w:firstLine="0"/>
              <w:jc w:val="center"/>
              <w:rPr>
                <w:sz w:val="18"/>
              </w:rPr>
            </w:pPr>
            <w:r w:rsidRPr="00FB2A30">
              <w:rPr>
                <w:sz w:val="18"/>
              </w:rPr>
              <w:t>30</w:t>
            </w:r>
          </w:p>
        </w:tc>
      </w:tr>
      <w:tr w:rsidR="008854FD" w:rsidRPr="00FB2A30" w:rsidTr="00174760">
        <w:trPr>
          <w:jc w:val="center"/>
        </w:trPr>
        <w:tc>
          <w:tcPr>
            <w:tcW w:w="5000" w:type="pct"/>
            <w:gridSpan w:val="6"/>
            <w:shd w:val="clear" w:color="auto" w:fill="D9D9D9" w:themeFill="background1" w:themeFillShade="D9"/>
          </w:tcPr>
          <w:p w:rsidR="008854FD" w:rsidRPr="00FB2A30" w:rsidRDefault="008854FD" w:rsidP="00174760">
            <w:pPr>
              <w:spacing w:after="0"/>
              <w:ind w:firstLine="0"/>
              <w:jc w:val="center"/>
              <w:rPr>
                <w:sz w:val="18"/>
              </w:rPr>
            </w:pPr>
            <w:r w:rsidRPr="00FB2A30">
              <w:rPr>
                <w:sz w:val="18"/>
              </w:rPr>
              <w:t>Noteiktām personu mērķa grupām nodrošināta sociālā rehabilitācija</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Sociāli rehabilitētās personas ar funkcionēšanas traucējumiem darbspējas vecumā, pēc darbspējas vecuma, kuras strādā, Černo</w:t>
            </w:r>
            <w:r>
              <w:rPr>
                <w:sz w:val="18"/>
                <w:szCs w:val="18"/>
              </w:rPr>
              <w:t>biļas atomelektrostacijas avāri</w:t>
            </w:r>
            <w:r w:rsidRPr="00FB2A30">
              <w:rPr>
                <w:sz w:val="18"/>
                <w:szCs w:val="18"/>
              </w:rPr>
              <w:t>jas seku likvidēšanas dalībnieki, Černobiļas atomelektrostacijas avārijas seku rezultātā cietušās personas, politiski represētās personas un personas ar prognozējamu invaliditāti (skaits)</w:t>
            </w:r>
            <w:r>
              <w:rPr>
                <w:sz w:val="18"/>
                <w:szCs w:val="18"/>
                <w:vertAlign w:val="superscript"/>
                <w:lang w:eastAsia="lv-LV"/>
              </w:rPr>
              <w:t>1</w:t>
            </w:r>
          </w:p>
        </w:tc>
        <w:tc>
          <w:tcPr>
            <w:tcW w:w="627" w:type="pct"/>
          </w:tcPr>
          <w:p w:rsidR="008854FD" w:rsidRPr="00FB2A30" w:rsidRDefault="008854FD" w:rsidP="00174760">
            <w:pPr>
              <w:spacing w:after="0"/>
              <w:ind w:firstLine="0"/>
              <w:jc w:val="center"/>
              <w:rPr>
                <w:sz w:val="18"/>
              </w:rPr>
            </w:pPr>
            <w:r w:rsidRPr="00FB2A30">
              <w:rPr>
                <w:sz w:val="18"/>
              </w:rPr>
              <w:t>3 677</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3 940</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4 323</w:t>
            </w:r>
          </w:p>
        </w:tc>
        <w:tc>
          <w:tcPr>
            <w:tcW w:w="645" w:type="pct"/>
          </w:tcPr>
          <w:p w:rsidR="008854FD" w:rsidRPr="00FB2A30" w:rsidRDefault="008854FD" w:rsidP="00174760">
            <w:pPr>
              <w:spacing w:after="0"/>
              <w:ind w:firstLine="0"/>
              <w:jc w:val="center"/>
              <w:rPr>
                <w:sz w:val="18"/>
              </w:rPr>
            </w:pPr>
            <w:r w:rsidRPr="00FB2A30">
              <w:rPr>
                <w:bCs/>
                <w:sz w:val="18"/>
              </w:rPr>
              <w:t>4 323</w:t>
            </w:r>
          </w:p>
        </w:tc>
        <w:tc>
          <w:tcPr>
            <w:tcW w:w="599" w:type="pct"/>
          </w:tcPr>
          <w:p w:rsidR="008854FD" w:rsidRPr="00FB2A30" w:rsidRDefault="008854FD" w:rsidP="00174760">
            <w:pPr>
              <w:spacing w:after="0"/>
              <w:ind w:firstLine="0"/>
              <w:jc w:val="center"/>
              <w:rPr>
                <w:sz w:val="18"/>
              </w:rPr>
            </w:pPr>
            <w:r w:rsidRPr="00FB2A30">
              <w:rPr>
                <w:sz w:val="18"/>
              </w:rPr>
              <w:t>4 323</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Sociālās rehabilitācijas pakalpojumu saņēmušo personu īpatsvars pakalpojumu pieprasījušo personu (kuras minētas 1.rādītājā) kopskaitā (%)</w:t>
            </w:r>
          </w:p>
        </w:tc>
        <w:tc>
          <w:tcPr>
            <w:tcW w:w="627" w:type="pct"/>
          </w:tcPr>
          <w:p w:rsidR="008854FD" w:rsidRPr="00FB2A30" w:rsidRDefault="008854FD" w:rsidP="00174760">
            <w:pPr>
              <w:spacing w:after="0"/>
              <w:ind w:firstLine="0"/>
              <w:jc w:val="center"/>
              <w:rPr>
                <w:sz w:val="18"/>
              </w:rPr>
            </w:pPr>
            <w:r w:rsidRPr="00FB2A30">
              <w:rPr>
                <w:sz w:val="18"/>
              </w:rPr>
              <w:t>43,2</w:t>
            </w:r>
          </w:p>
        </w:tc>
        <w:tc>
          <w:tcPr>
            <w:tcW w:w="626" w:type="pct"/>
          </w:tcPr>
          <w:p w:rsidR="008854FD" w:rsidRPr="00FB2A30" w:rsidRDefault="008854FD" w:rsidP="00174760">
            <w:pPr>
              <w:spacing w:after="0"/>
              <w:ind w:firstLine="0"/>
              <w:jc w:val="center"/>
              <w:rPr>
                <w:sz w:val="18"/>
              </w:rPr>
            </w:pPr>
            <w:r w:rsidRPr="00FB2A30">
              <w:rPr>
                <w:sz w:val="18"/>
                <w:szCs w:val="18"/>
              </w:rPr>
              <w:t>34,0</w:t>
            </w:r>
          </w:p>
        </w:tc>
        <w:tc>
          <w:tcPr>
            <w:tcW w:w="626" w:type="pct"/>
          </w:tcPr>
          <w:p w:rsidR="008854FD" w:rsidRPr="00FB2A30" w:rsidRDefault="008854FD" w:rsidP="00174760">
            <w:pPr>
              <w:spacing w:after="0"/>
              <w:ind w:firstLine="0"/>
              <w:jc w:val="center"/>
              <w:rPr>
                <w:sz w:val="18"/>
              </w:rPr>
            </w:pPr>
            <w:r w:rsidRPr="00FB2A30">
              <w:rPr>
                <w:sz w:val="18"/>
                <w:szCs w:val="18"/>
              </w:rPr>
              <w:t>34,0</w:t>
            </w:r>
          </w:p>
        </w:tc>
        <w:tc>
          <w:tcPr>
            <w:tcW w:w="645" w:type="pct"/>
          </w:tcPr>
          <w:p w:rsidR="008854FD" w:rsidRPr="00FB2A30" w:rsidRDefault="008854FD" w:rsidP="00174760">
            <w:pPr>
              <w:spacing w:after="0"/>
              <w:ind w:firstLine="0"/>
              <w:jc w:val="center"/>
              <w:rPr>
                <w:sz w:val="18"/>
              </w:rPr>
            </w:pPr>
            <w:r w:rsidRPr="00FB2A30">
              <w:rPr>
                <w:sz w:val="18"/>
                <w:szCs w:val="18"/>
              </w:rPr>
              <w:t>34,0</w:t>
            </w:r>
          </w:p>
        </w:tc>
        <w:tc>
          <w:tcPr>
            <w:tcW w:w="599" w:type="pct"/>
          </w:tcPr>
          <w:p w:rsidR="008854FD" w:rsidRPr="00FB2A30" w:rsidRDefault="008854FD" w:rsidP="00174760">
            <w:pPr>
              <w:spacing w:after="0"/>
              <w:ind w:firstLine="0"/>
              <w:jc w:val="center"/>
              <w:rPr>
                <w:sz w:val="18"/>
              </w:rPr>
            </w:pPr>
            <w:r w:rsidRPr="00FB2A30">
              <w:rPr>
                <w:sz w:val="18"/>
              </w:rPr>
              <w:t>34,0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Sociāli rehabilitētie Nacionālo bruņoto spēku karavīri pēc atgriešanās no starptautiskajām operācijām</w:t>
            </w:r>
          </w:p>
        </w:tc>
        <w:tc>
          <w:tcPr>
            <w:tcW w:w="627" w:type="pct"/>
          </w:tcPr>
          <w:p w:rsidR="008854FD" w:rsidRPr="00FB2A30" w:rsidRDefault="008854FD" w:rsidP="00174760">
            <w:pPr>
              <w:spacing w:after="0"/>
              <w:ind w:firstLine="0"/>
              <w:jc w:val="center"/>
              <w:rPr>
                <w:sz w:val="18"/>
              </w:rPr>
            </w:pPr>
            <w:r w:rsidRPr="00FB2A30">
              <w:rPr>
                <w:sz w:val="18"/>
              </w:rPr>
              <w:t>74</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159</w:t>
            </w:r>
          </w:p>
        </w:tc>
        <w:tc>
          <w:tcPr>
            <w:tcW w:w="626" w:type="pct"/>
          </w:tcPr>
          <w:p w:rsidR="008854FD" w:rsidRPr="00FB2A30" w:rsidRDefault="008854FD" w:rsidP="00174760">
            <w:pPr>
              <w:spacing w:after="0"/>
              <w:ind w:firstLine="0"/>
              <w:jc w:val="center"/>
              <w:rPr>
                <w:sz w:val="18"/>
              </w:rPr>
            </w:pPr>
            <w:r w:rsidRPr="00FB2A30">
              <w:rPr>
                <w:bCs/>
                <w:sz w:val="18"/>
                <w:szCs w:val="18"/>
                <w:lang w:eastAsia="lv-LV"/>
              </w:rPr>
              <w:t>159</w:t>
            </w:r>
          </w:p>
        </w:tc>
        <w:tc>
          <w:tcPr>
            <w:tcW w:w="645" w:type="pct"/>
          </w:tcPr>
          <w:p w:rsidR="008854FD" w:rsidRPr="00FB2A30" w:rsidRDefault="008854FD" w:rsidP="00174760">
            <w:pPr>
              <w:spacing w:after="0"/>
              <w:ind w:firstLine="0"/>
              <w:jc w:val="center"/>
              <w:rPr>
                <w:sz w:val="18"/>
              </w:rPr>
            </w:pPr>
            <w:r w:rsidRPr="00FB2A30">
              <w:rPr>
                <w:bCs/>
                <w:sz w:val="18"/>
                <w:szCs w:val="18"/>
                <w:lang w:eastAsia="lv-LV"/>
              </w:rPr>
              <w:t>159</w:t>
            </w:r>
          </w:p>
        </w:tc>
        <w:tc>
          <w:tcPr>
            <w:tcW w:w="599" w:type="pct"/>
          </w:tcPr>
          <w:p w:rsidR="008854FD" w:rsidRPr="00FB2A30" w:rsidRDefault="008854FD" w:rsidP="00174760">
            <w:pPr>
              <w:spacing w:after="0"/>
              <w:ind w:firstLine="0"/>
              <w:jc w:val="center"/>
              <w:rPr>
                <w:bCs/>
                <w:sz w:val="18"/>
                <w:szCs w:val="18"/>
                <w:lang w:eastAsia="lv-LV"/>
              </w:rPr>
            </w:pPr>
            <w:r w:rsidRPr="00FB2A30">
              <w:rPr>
                <w:bCs/>
                <w:sz w:val="18"/>
                <w:szCs w:val="18"/>
                <w:lang w:eastAsia="lv-LV"/>
              </w:rPr>
              <w:t>-</w:t>
            </w:r>
          </w:p>
        </w:tc>
      </w:tr>
      <w:tr w:rsidR="008854FD" w:rsidRPr="00FB2A30" w:rsidTr="00174760">
        <w:trPr>
          <w:jc w:val="center"/>
        </w:trPr>
        <w:tc>
          <w:tcPr>
            <w:tcW w:w="5000" w:type="pct"/>
            <w:gridSpan w:val="6"/>
            <w:shd w:val="clear" w:color="auto" w:fill="D9D9D9" w:themeFill="background1" w:themeFillShade="D9"/>
          </w:tcPr>
          <w:p w:rsidR="008854FD" w:rsidRPr="00FB2A30" w:rsidRDefault="008854FD" w:rsidP="00174760">
            <w:pPr>
              <w:spacing w:after="0"/>
              <w:ind w:firstLine="0"/>
              <w:jc w:val="center"/>
              <w:rPr>
                <w:sz w:val="18"/>
              </w:rPr>
            </w:pPr>
            <w:r w:rsidRPr="00FB2A30">
              <w:rPr>
                <w:sz w:val="18"/>
              </w:rPr>
              <w:t>Efektīva un klientorientēta Sociālās integrācijas valsts aģentūras darbība</w:t>
            </w:r>
          </w:p>
        </w:tc>
      </w:tr>
      <w:tr w:rsidR="008854FD" w:rsidRPr="00FB2A30" w:rsidTr="00174760">
        <w:trPr>
          <w:jc w:val="center"/>
        </w:trPr>
        <w:tc>
          <w:tcPr>
            <w:tcW w:w="1877" w:type="pct"/>
          </w:tcPr>
          <w:p w:rsidR="008854FD" w:rsidRPr="00FB2A30" w:rsidRDefault="008854FD" w:rsidP="00174760">
            <w:pPr>
              <w:spacing w:after="0"/>
              <w:ind w:firstLine="0"/>
              <w:rPr>
                <w:sz w:val="18"/>
                <w:szCs w:val="18"/>
              </w:rPr>
            </w:pPr>
            <w:r w:rsidRPr="00FB2A30">
              <w:rPr>
                <w:sz w:val="18"/>
                <w:szCs w:val="18"/>
              </w:rPr>
              <w:t xml:space="preserve">Personu ar funkcionēšanas traucējumiem īpatsvars sociāli rehabilitēto personu skaitā, </w:t>
            </w:r>
            <w:r w:rsidRPr="00FB2A30">
              <w:rPr>
                <w:sz w:val="18"/>
                <w:szCs w:val="18"/>
              </w:rPr>
              <w:lastRenderedPageBreak/>
              <w:t>kurām funkcionēšanas spējas uzlabotas atbilstoši Bartela indeksam līdz 30% (līdz trīs Bartela punktiem (ieskaitot))</w:t>
            </w:r>
            <w:r>
              <w:rPr>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lastRenderedPageBreak/>
              <w:t>0,2</w:t>
            </w:r>
          </w:p>
        </w:tc>
        <w:tc>
          <w:tcPr>
            <w:tcW w:w="626" w:type="pct"/>
          </w:tcPr>
          <w:p w:rsidR="008854FD" w:rsidRPr="00FB2A30" w:rsidRDefault="008854FD" w:rsidP="00174760">
            <w:pPr>
              <w:spacing w:after="0"/>
              <w:ind w:firstLine="0"/>
              <w:jc w:val="center"/>
              <w:rPr>
                <w:bCs/>
                <w:sz w:val="18"/>
                <w:szCs w:val="18"/>
                <w:lang w:eastAsia="lv-LV"/>
              </w:rPr>
            </w:pPr>
            <w:r w:rsidRPr="00FB2A30">
              <w:rPr>
                <w:bCs/>
                <w:sz w:val="18"/>
                <w:szCs w:val="18"/>
              </w:rPr>
              <w:t>25,0</w:t>
            </w:r>
          </w:p>
        </w:tc>
        <w:tc>
          <w:tcPr>
            <w:tcW w:w="626" w:type="pct"/>
          </w:tcPr>
          <w:p w:rsidR="008854FD" w:rsidRPr="00FB2A30" w:rsidRDefault="008854FD" w:rsidP="00174760">
            <w:pPr>
              <w:spacing w:after="0"/>
              <w:ind w:firstLine="0"/>
              <w:jc w:val="center"/>
              <w:rPr>
                <w:bCs/>
                <w:sz w:val="18"/>
                <w:szCs w:val="18"/>
              </w:rPr>
            </w:pPr>
            <w:r w:rsidRPr="00FB2A30">
              <w:rPr>
                <w:bCs/>
                <w:sz w:val="18"/>
                <w:szCs w:val="18"/>
              </w:rPr>
              <w:t>25,0</w:t>
            </w:r>
          </w:p>
        </w:tc>
        <w:tc>
          <w:tcPr>
            <w:tcW w:w="645" w:type="pct"/>
          </w:tcPr>
          <w:p w:rsidR="008854FD" w:rsidRPr="00FB2A30" w:rsidRDefault="008854FD" w:rsidP="00174760">
            <w:pPr>
              <w:spacing w:after="0"/>
              <w:ind w:firstLine="0"/>
              <w:jc w:val="center"/>
              <w:rPr>
                <w:bCs/>
                <w:sz w:val="18"/>
                <w:szCs w:val="18"/>
              </w:rPr>
            </w:pPr>
            <w:r w:rsidRPr="00FB2A30">
              <w:rPr>
                <w:bCs/>
                <w:sz w:val="18"/>
                <w:szCs w:val="18"/>
              </w:rPr>
              <w:t>25,0</w:t>
            </w:r>
          </w:p>
        </w:tc>
        <w:tc>
          <w:tcPr>
            <w:tcW w:w="599" w:type="pct"/>
          </w:tcPr>
          <w:p w:rsidR="008854FD" w:rsidRPr="00FB2A30" w:rsidRDefault="008854FD" w:rsidP="00174760">
            <w:pPr>
              <w:spacing w:after="0"/>
              <w:ind w:firstLine="0"/>
              <w:jc w:val="center"/>
              <w:rPr>
                <w:bCs/>
                <w:sz w:val="18"/>
                <w:szCs w:val="18"/>
              </w:rPr>
            </w:pPr>
            <w:r w:rsidRPr="00FB2A30">
              <w:rPr>
                <w:bCs/>
                <w:sz w:val="18"/>
                <w:szCs w:val="18"/>
              </w:rPr>
              <w:t>25,0</w:t>
            </w:r>
          </w:p>
        </w:tc>
      </w:tr>
      <w:tr w:rsidR="008854FD" w:rsidRPr="00FB2A30" w:rsidTr="00174760">
        <w:trPr>
          <w:jc w:val="center"/>
        </w:trPr>
        <w:tc>
          <w:tcPr>
            <w:tcW w:w="1877" w:type="pct"/>
          </w:tcPr>
          <w:p w:rsidR="008854FD" w:rsidRPr="00FB2A30" w:rsidRDefault="008854FD" w:rsidP="00174760">
            <w:pPr>
              <w:spacing w:after="0"/>
              <w:ind w:firstLine="0"/>
              <w:rPr>
                <w:sz w:val="18"/>
                <w:szCs w:val="18"/>
              </w:rPr>
            </w:pPr>
            <w:r w:rsidRPr="00FB2A30">
              <w:rPr>
                <w:sz w:val="18"/>
                <w:szCs w:val="18"/>
              </w:rPr>
              <w:t>Personu ar funkcionēšanas traucējumiem īpatsvars sociāli rehabilitēto personu skaitā, kurām funkcionēšanas spējas uzlabotas atbilstoši Bartela indeksam virs 30% (par četriem un vairāk  Bartela punktiem)</w:t>
            </w:r>
            <w:r>
              <w:rPr>
                <w:sz w:val="18"/>
                <w:szCs w:val="18"/>
                <w:vertAlign w:val="superscript"/>
                <w:lang w:eastAsia="lv-LV"/>
              </w:rPr>
              <w:t>1</w:t>
            </w:r>
            <w:r w:rsidRPr="00FB2A30">
              <w:rPr>
                <w:sz w:val="18"/>
                <w:szCs w:val="18"/>
                <w:vertAlign w:val="superscript"/>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Pr>
                <w:sz w:val="18"/>
                <w:szCs w:val="18"/>
              </w:rPr>
              <w:t>-</w:t>
            </w:r>
          </w:p>
        </w:tc>
        <w:tc>
          <w:tcPr>
            <w:tcW w:w="626" w:type="pct"/>
          </w:tcPr>
          <w:p w:rsidR="008854FD" w:rsidRPr="00FB2A30" w:rsidRDefault="008854FD" w:rsidP="00174760">
            <w:pPr>
              <w:spacing w:after="0"/>
              <w:ind w:firstLine="0"/>
              <w:jc w:val="center"/>
              <w:rPr>
                <w:bCs/>
                <w:sz w:val="18"/>
                <w:szCs w:val="18"/>
                <w:lang w:eastAsia="lv-LV"/>
              </w:rPr>
            </w:pPr>
            <w:r w:rsidRPr="00FB2A30">
              <w:rPr>
                <w:sz w:val="18"/>
                <w:szCs w:val="18"/>
              </w:rPr>
              <w:t>5,0</w:t>
            </w:r>
          </w:p>
        </w:tc>
        <w:tc>
          <w:tcPr>
            <w:tcW w:w="626" w:type="pct"/>
          </w:tcPr>
          <w:p w:rsidR="008854FD" w:rsidRPr="00FB2A30" w:rsidRDefault="008854FD" w:rsidP="00174760">
            <w:pPr>
              <w:spacing w:after="0"/>
              <w:ind w:firstLine="0"/>
              <w:jc w:val="center"/>
              <w:rPr>
                <w:bCs/>
                <w:sz w:val="18"/>
                <w:szCs w:val="18"/>
              </w:rPr>
            </w:pPr>
            <w:r w:rsidRPr="00FB2A30">
              <w:rPr>
                <w:sz w:val="18"/>
                <w:szCs w:val="18"/>
              </w:rPr>
              <w:t>5,0</w:t>
            </w:r>
          </w:p>
        </w:tc>
        <w:tc>
          <w:tcPr>
            <w:tcW w:w="645" w:type="pct"/>
          </w:tcPr>
          <w:p w:rsidR="008854FD" w:rsidRPr="00FB2A30" w:rsidRDefault="008854FD" w:rsidP="00174760">
            <w:pPr>
              <w:spacing w:after="0"/>
              <w:ind w:firstLine="0"/>
              <w:jc w:val="center"/>
              <w:rPr>
                <w:bCs/>
                <w:sz w:val="18"/>
                <w:szCs w:val="18"/>
              </w:rPr>
            </w:pPr>
            <w:r w:rsidRPr="00FB2A30">
              <w:rPr>
                <w:sz w:val="18"/>
              </w:rPr>
              <w:t>5,0</w:t>
            </w:r>
          </w:p>
        </w:tc>
        <w:tc>
          <w:tcPr>
            <w:tcW w:w="599" w:type="pct"/>
          </w:tcPr>
          <w:p w:rsidR="008854FD" w:rsidRPr="00FB2A30" w:rsidRDefault="008854FD" w:rsidP="00174760">
            <w:pPr>
              <w:spacing w:after="0"/>
              <w:ind w:firstLine="0"/>
              <w:jc w:val="center"/>
              <w:rPr>
                <w:bCs/>
                <w:sz w:val="18"/>
                <w:szCs w:val="18"/>
              </w:rPr>
            </w:pPr>
            <w:r w:rsidRPr="00FB2A30">
              <w:rPr>
                <w:bCs/>
                <w:sz w:val="18"/>
                <w:szCs w:val="18"/>
              </w:rPr>
              <w:t>5,0</w:t>
            </w:r>
          </w:p>
        </w:tc>
      </w:tr>
      <w:tr w:rsidR="008854FD" w:rsidRPr="00FB2A30" w:rsidTr="00174760">
        <w:trPr>
          <w:jc w:val="center"/>
        </w:trPr>
        <w:tc>
          <w:tcPr>
            <w:tcW w:w="1877" w:type="pct"/>
          </w:tcPr>
          <w:p w:rsidR="008854FD" w:rsidRPr="00FB2A30" w:rsidRDefault="008854FD" w:rsidP="00174760">
            <w:pPr>
              <w:spacing w:after="0"/>
              <w:ind w:firstLine="0"/>
              <w:rPr>
                <w:sz w:val="18"/>
                <w:szCs w:val="18"/>
              </w:rPr>
            </w:pPr>
            <w:r w:rsidRPr="00FB2A30">
              <w:rPr>
                <w:sz w:val="18"/>
                <w:szCs w:val="18"/>
              </w:rPr>
              <w:t>Personu ar funkcionēšanas traucējumiem īpatsvars sociāli rehabilitēto personu skaitā, kurām funkcionālās spējas atbilstoši Bartela indeksam saglabātas esošajā līmenī (%)</w:t>
            </w:r>
            <w:r>
              <w:rPr>
                <w:sz w:val="18"/>
                <w:szCs w:val="18"/>
                <w:vertAlign w:val="superscript"/>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96,0</w:t>
            </w:r>
          </w:p>
        </w:tc>
        <w:tc>
          <w:tcPr>
            <w:tcW w:w="626" w:type="pct"/>
          </w:tcPr>
          <w:p w:rsidR="008854FD" w:rsidRPr="00FB2A30" w:rsidRDefault="008854FD" w:rsidP="00174760">
            <w:pPr>
              <w:spacing w:after="0"/>
              <w:ind w:firstLine="0"/>
              <w:jc w:val="center"/>
              <w:rPr>
                <w:bCs/>
                <w:sz w:val="18"/>
                <w:szCs w:val="18"/>
                <w:lang w:eastAsia="lv-LV"/>
              </w:rPr>
            </w:pPr>
            <w:r w:rsidRPr="00FB2A30">
              <w:rPr>
                <w:bCs/>
                <w:sz w:val="18"/>
                <w:szCs w:val="18"/>
              </w:rPr>
              <w:t>70,0</w:t>
            </w:r>
          </w:p>
        </w:tc>
        <w:tc>
          <w:tcPr>
            <w:tcW w:w="626" w:type="pct"/>
          </w:tcPr>
          <w:p w:rsidR="008854FD" w:rsidRPr="00FB2A30" w:rsidRDefault="008854FD" w:rsidP="00174760">
            <w:pPr>
              <w:spacing w:after="0"/>
              <w:ind w:firstLine="0"/>
              <w:jc w:val="center"/>
              <w:rPr>
                <w:bCs/>
                <w:sz w:val="18"/>
                <w:szCs w:val="18"/>
              </w:rPr>
            </w:pPr>
            <w:r w:rsidRPr="00FB2A30">
              <w:rPr>
                <w:bCs/>
                <w:sz w:val="18"/>
                <w:szCs w:val="18"/>
              </w:rPr>
              <w:t>70,0</w:t>
            </w:r>
          </w:p>
        </w:tc>
        <w:tc>
          <w:tcPr>
            <w:tcW w:w="645" w:type="pct"/>
          </w:tcPr>
          <w:p w:rsidR="008854FD" w:rsidRPr="00FB2A30" w:rsidRDefault="008854FD" w:rsidP="00174760">
            <w:pPr>
              <w:spacing w:after="0"/>
              <w:ind w:firstLine="0"/>
              <w:jc w:val="center"/>
              <w:rPr>
                <w:bCs/>
                <w:sz w:val="18"/>
                <w:szCs w:val="18"/>
              </w:rPr>
            </w:pPr>
            <w:r w:rsidRPr="00FB2A30">
              <w:rPr>
                <w:sz w:val="18"/>
              </w:rPr>
              <w:t>70,0</w:t>
            </w:r>
          </w:p>
        </w:tc>
        <w:tc>
          <w:tcPr>
            <w:tcW w:w="599" w:type="pct"/>
          </w:tcPr>
          <w:p w:rsidR="008854FD" w:rsidRPr="00FB2A30" w:rsidRDefault="008854FD" w:rsidP="00174760">
            <w:pPr>
              <w:spacing w:after="0"/>
              <w:ind w:firstLine="0"/>
              <w:jc w:val="center"/>
              <w:rPr>
                <w:bCs/>
                <w:sz w:val="18"/>
                <w:szCs w:val="18"/>
              </w:rPr>
            </w:pPr>
            <w:r w:rsidRPr="00FB2A30">
              <w:rPr>
                <w:bCs/>
                <w:sz w:val="18"/>
                <w:szCs w:val="18"/>
              </w:rPr>
              <w:t>70,0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99,0</w:t>
            </w:r>
          </w:p>
        </w:tc>
        <w:tc>
          <w:tcPr>
            <w:tcW w:w="626" w:type="pct"/>
          </w:tcPr>
          <w:p w:rsidR="008854FD" w:rsidRPr="00FB2A30" w:rsidRDefault="008854FD" w:rsidP="00174760">
            <w:pPr>
              <w:spacing w:after="0"/>
              <w:ind w:firstLine="0"/>
              <w:jc w:val="center"/>
              <w:rPr>
                <w:sz w:val="18"/>
              </w:rPr>
            </w:pPr>
            <w:r w:rsidRPr="00FB2A30">
              <w:rPr>
                <w:sz w:val="18"/>
                <w:szCs w:val="18"/>
              </w:rPr>
              <w:t>85,0</w:t>
            </w:r>
          </w:p>
        </w:tc>
        <w:tc>
          <w:tcPr>
            <w:tcW w:w="626" w:type="pct"/>
          </w:tcPr>
          <w:p w:rsidR="008854FD" w:rsidRPr="00FB2A30" w:rsidRDefault="008854FD" w:rsidP="00174760">
            <w:pPr>
              <w:spacing w:after="0"/>
              <w:ind w:firstLine="0"/>
              <w:jc w:val="center"/>
              <w:rPr>
                <w:sz w:val="18"/>
              </w:rPr>
            </w:pPr>
            <w:r w:rsidRPr="00FB2A30">
              <w:rPr>
                <w:sz w:val="18"/>
                <w:szCs w:val="18"/>
              </w:rPr>
              <w:t>85,0</w:t>
            </w:r>
          </w:p>
        </w:tc>
        <w:tc>
          <w:tcPr>
            <w:tcW w:w="645" w:type="pct"/>
          </w:tcPr>
          <w:p w:rsidR="008854FD" w:rsidRPr="00FB2A30" w:rsidRDefault="008854FD" w:rsidP="00174760">
            <w:pPr>
              <w:spacing w:after="0"/>
              <w:ind w:firstLine="0"/>
              <w:jc w:val="center"/>
              <w:rPr>
                <w:sz w:val="18"/>
              </w:rPr>
            </w:pPr>
            <w:r w:rsidRPr="00FB2A30">
              <w:rPr>
                <w:sz w:val="18"/>
                <w:szCs w:val="18"/>
              </w:rPr>
              <w:t>90,0</w:t>
            </w:r>
          </w:p>
        </w:tc>
        <w:tc>
          <w:tcPr>
            <w:tcW w:w="599" w:type="pct"/>
          </w:tcPr>
          <w:p w:rsidR="008854FD" w:rsidRPr="00FB2A30" w:rsidRDefault="008854FD" w:rsidP="00174760">
            <w:pPr>
              <w:spacing w:after="0"/>
              <w:ind w:firstLine="0"/>
              <w:jc w:val="center"/>
              <w:rPr>
                <w:sz w:val="18"/>
              </w:rPr>
            </w:pPr>
            <w:r w:rsidRPr="00FB2A30">
              <w:rPr>
                <w:sz w:val="18"/>
              </w:rPr>
              <w:t>90,0</w:t>
            </w:r>
          </w:p>
        </w:tc>
      </w:tr>
      <w:tr w:rsidR="008854FD" w:rsidRPr="00FB2A30" w:rsidTr="00174760">
        <w:trPr>
          <w:jc w:val="center"/>
        </w:trPr>
        <w:tc>
          <w:tcPr>
            <w:tcW w:w="1877" w:type="pct"/>
          </w:tcPr>
          <w:p w:rsidR="008854FD" w:rsidRPr="00FB2A30" w:rsidRDefault="008854FD" w:rsidP="00174760">
            <w:pPr>
              <w:spacing w:after="0"/>
              <w:ind w:firstLine="0"/>
              <w:rPr>
                <w:sz w:val="18"/>
              </w:rPr>
            </w:pPr>
            <w:r w:rsidRPr="00FB2A30">
              <w:rPr>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99,0</w:t>
            </w:r>
          </w:p>
        </w:tc>
        <w:tc>
          <w:tcPr>
            <w:tcW w:w="626" w:type="pct"/>
          </w:tcPr>
          <w:p w:rsidR="008854FD" w:rsidRPr="00FB2A30" w:rsidRDefault="008854FD" w:rsidP="00174760">
            <w:pPr>
              <w:spacing w:after="0"/>
              <w:ind w:firstLine="0"/>
              <w:jc w:val="center"/>
              <w:rPr>
                <w:sz w:val="18"/>
              </w:rPr>
            </w:pPr>
            <w:r w:rsidRPr="00FB2A30">
              <w:rPr>
                <w:sz w:val="18"/>
                <w:szCs w:val="18"/>
              </w:rPr>
              <w:t>95,0</w:t>
            </w:r>
          </w:p>
        </w:tc>
        <w:tc>
          <w:tcPr>
            <w:tcW w:w="626" w:type="pct"/>
          </w:tcPr>
          <w:p w:rsidR="008854FD" w:rsidRPr="00FB2A30" w:rsidRDefault="008854FD" w:rsidP="00174760">
            <w:pPr>
              <w:spacing w:after="0"/>
              <w:ind w:firstLine="0"/>
              <w:jc w:val="center"/>
              <w:rPr>
                <w:sz w:val="18"/>
              </w:rPr>
            </w:pPr>
            <w:r w:rsidRPr="00FB2A30">
              <w:rPr>
                <w:sz w:val="18"/>
                <w:szCs w:val="18"/>
              </w:rPr>
              <w:t>95,0</w:t>
            </w:r>
          </w:p>
        </w:tc>
        <w:tc>
          <w:tcPr>
            <w:tcW w:w="645" w:type="pct"/>
          </w:tcPr>
          <w:p w:rsidR="008854FD" w:rsidRPr="00FB2A30" w:rsidRDefault="008854FD" w:rsidP="00174760">
            <w:pPr>
              <w:spacing w:after="0"/>
              <w:ind w:firstLine="0"/>
              <w:jc w:val="center"/>
              <w:rPr>
                <w:sz w:val="18"/>
              </w:rPr>
            </w:pPr>
            <w:r w:rsidRPr="00FB2A30">
              <w:rPr>
                <w:sz w:val="18"/>
                <w:szCs w:val="18"/>
              </w:rPr>
              <w:t>95,0</w:t>
            </w:r>
          </w:p>
        </w:tc>
        <w:tc>
          <w:tcPr>
            <w:tcW w:w="599" w:type="pct"/>
          </w:tcPr>
          <w:p w:rsidR="008854FD" w:rsidRPr="00FB2A30" w:rsidRDefault="008854FD" w:rsidP="00174760">
            <w:pPr>
              <w:spacing w:after="0"/>
              <w:ind w:firstLine="0"/>
              <w:jc w:val="center"/>
              <w:rPr>
                <w:sz w:val="18"/>
              </w:rPr>
            </w:pPr>
            <w:r w:rsidRPr="00FB2A30">
              <w:rPr>
                <w:sz w:val="18"/>
              </w:rPr>
              <w:t>95,0</w:t>
            </w:r>
          </w:p>
        </w:tc>
      </w:tr>
    </w:tbl>
    <w:p w:rsidR="008854FD" w:rsidRPr="00EA4DD0" w:rsidRDefault="008854FD" w:rsidP="008854FD">
      <w:pPr>
        <w:spacing w:after="0"/>
        <w:ind w:firstLine="425"/>
        <w:rPr>
          <w:sz w:val="18"/>
          <w:szCs w:val="18"/>
          <w:lang w:eastAsia="lv-LV"/>
        </w:rPr>
      </w:pPr>
      <w:r w:rsidRPr="00EA4DD0">
        <w:rPr>
          <w:sz w:val="18"/>
          <w:szCs w:val="18"/>
          <w:lang w:eastAsia="lv-LV"/>
        </w:rPr>
        <w:t>Piezīmes.</w:t>
      </w:r>
    </w:p>
    <w:p w:rsidR="008854FD" w:rsidRPr="00FB2A30" w:rsidRDefault="008854FD" w:rsidP="008854FD">
      <w:pPr>
        <w:spacing w:after="0"/>
        <w:ind w:firstLine="425"/>
        <w:rPr>
          <w:sz w:val="18"/>
          <w:szCs w:val="18"/>
          <w:lang w:eastAsia="lv-LV"/>
        </w:rPr>
      </w:pPr>
      <w:r w:rsidRPr="00EA4DD0">
        <w:rPr>
          <w:sz w:val="18"/>
          <w:szCs w:val="18"/>
          <w:vertAlign w:val="superscript"/>
          <w:lang w:eastAsia="lv-LV"/>
        </w:rPr>
        <w:t>1</w:t>
      </w:r>
      <w:r w:rsidRPr="00EA4DD0">
        <w:rPr>
          <w:sz w:val="18"/>
          <w:szCs w:val="18"/>
          <w:lang w:eastAsia="lv-LV"/>
        </w:rPr>
        <w:t>Rezultatīvā rādītāja nosaukums ar 2021. gadu redakcionāli precizēts (būtība nemainās).</w:t>
      </w:r>
    </w:p>
    <w:p w:rsidR="008854FD" w:rsidRPr="00FB2A30" w:rsidRDefault="008854FD" w:rsidP="001E57F7">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5 526 240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5 707 519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6 122 034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6 131 365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6 047 166</w:t>
            </w:r>
          </w:p>
        </w:tc>
      </w:tr>
      <w:tr w:rsidR="008854FD" w:rsidRPr="00FB2A30" w:rsidTr="007F7991">
        <w:trPr>
          <w:trHeight w:val="283"/>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181 279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414 515</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9 331</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-84 199</w:t>
            </w:r>
          </w:p>
        </w:tc>
      </w:tr>
      <w:tr w:rsidR="008854FD" w:rsidRPr="00FB2A30" w:rsidTr="007F7991">
        <w:trPr>
          <w:trHeight w:val="283"/>
          <w:jc w:val="center"/>
        </w:trPr>
        <w:tc>
          <w:tcPr>
            <w:tcW w:w="3378" w:type="dxa"/>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3,3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7,3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0,2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-1,4</w:t>
            </w:r>
          </w:p>
        </w:tc>
      </w:tr>
      <w:tr w:rsidR="008854FD" w:rsidRPr="00FB2A30" w:rsidTr="00174760">
        <w:trPr>
          <w:trHeight w:val="142"/>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 xml:space="preserve">Atlīdzība,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3 616 181</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3 760 647</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4 172 685</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4 184 493</w:t>
            </w:r>
          </w:p>
        </w:tc>
        <w:tc>
          <w:tcPr>
            <w:tcW w:w="1132" w:type="dxa"/>
            <w:tcBorders>
              <w:top w:val="single" w:sz="4" w:space="0" w:color="auto"/>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4 146 059</w:t>
            </w:r>
          </w:p>
        </w:tc>
      </w:tr>
      <w:tr w:rsidR="008854FD" w:rsidRPr="00FB2A30" w:rsidTr="007F7991">
        <w:trPr>
          <w:trHeight w:val="283"/>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237,4</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244</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244</w:t>
            </w:r>
          </w:p>
        </w:tc>
      </w:tr>
      <w:tr w:rsidR="008854FD" w:rsidRPr="00FB2A30" w:rsidTr="007F7991">
        <w:trPr>
          <w:trHeight w:val="283"/>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neskaitot pedagogu amata vietas, </w:t>
            </w:r>
            <w:r w:rsidRPr="00FB2A30">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1 058,9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1 066,2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1 178,2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1 178,2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1 165,1</w:t>
            </w:r>
          </w:p>
        </w:tc>
      </w:tr>
      <w:tr w:rsidR="008854FD" w:rsidRPr="00FB2A30" w:rsidTr="007F7991">
        <w:trPr>
          <w:trHeight w:val="416"/>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8 353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6 205</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6 180</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6 180</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6 180</w:t>
            </w:r>
          </w:p>
        </w:tc>
      </w:tr>
      <w:tr w:rsidR="008854FD" w:rsidRPr="00FB2A30" w:rsidTr="007F7991">
        <w:trPr>
          <w:trHeight w:val="142"/>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40,3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43,4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43,4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43,4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43,4</w:t>
            </w:r>
          </w:p>
        </w:tc>
      </w:tr>
      <w:tr w:rsidR="008854FD" w:rsidRPr="00FB2A30" w:rsidTr="007F7991">
        <w:trPr>
          <w:trHeight w:val="283"/>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Vidējā atlīdzība pedagogu darba slodzei (mēnesī), </w:t>
            </w:r>
            <w:r w:rsidRPr="00FB2A30">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1 222,7</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1 214,9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1 376,1</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1 398,7</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1 398,7</w:t>
            </w:r>
          </w:p>
        </w:tc>
      </w:tr>
      <w:tr w:rsidR="008854FD" w:rsidRPr="00FB2A30" w:rsidTr="00174760">
        <w:trPr>
          <w:trHeight w:val="142"/>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41</w:t>
            </w:r>
          </w:p>
        </w:tc>
        <w:tc>
          <w:tcPr>
            <w:tcW w:w="1132" w:type="dxa"/>
            <w:tcBorders>
              <w:top w:val="nil"/>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44</w:t>
            </w:r>
          </w:p>
        </w:tc>
        <w:tc>
          <w:tcPr>
            <w:tcW w:w="1132" w:type="dxa"/>
            <w:tcBorders>
              <w:top w:val="nil"/>
              <w:left w:val="nil"/>
              <w:bottom w:val="single" w:sz="4" w:space="0" w:color="auto"/>
              <w:right w:val="single" w:sz="4" w:space="0" w:color="auto"/>
            </w:tcBorders>
            <w:shd w:val="clear" w:color="000000" w:fill="FFFFFF"/>
            <w:vAlign w:val="center"/>
          </w:tcPr>
          <w:p w:rsidR="008854FD" w:rsidRPr="00FB2A30" w:rsidRDefault="008854FD" w:rsidP="00174760">
            <w:pPr>
              <w:spacing w:after="0"/>
              <w:ind w:firstLine="0"/>
              <w:jc w:val="right"/>
              <w:rPr>
                <w:sz w:val="18"/>
                <w:szCs w:val="18"/>
              </w:rPr>
            </w:pPr>
            <w:r w:rsidRPr="00FB2A30">
              <w:rPr>
                <w:sz w:val="18"/>
                <w:szCs w:val="18"/>
              </w:rPr>
              <w:t>44</w:t>
            </w:r>
          </w:p>
        </w:tc>
      </w:tr>
      <w:tr w:rsidR="008854FD" w:rsidRPr="00FB2A30" w:rsidTr="007F7991">
        <w:trPr>
          <w:trHeight w:val="283"/>
          <w:jc w:val="center"/>
        </w:trPr>
        <w:tc>
          <w:tcPr>
            <w:tcW w:w="3378" w:type="dxa"/>
            <w:tcBorders>
              <w:bottom w:val="single" w:sz="4" w:space="0" w:color="auto"/>
            </w:tcBorders>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Vidējā atlīdzība pedagogu amata vietai (mēnesī), </w:t>
            </w:r>
            <w:r w:rsidRPr="00FB2A30">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1 201,8</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Pr>
                <w:sz w:val="18"/>
                <w:szCs w:val="18"/>
              </w:rPr>
              <w:t>1 198,</w:t>
            </w:r>
            <w:r w:rsidRPr="00FB2A30">
              <w:rPr>
                <w:sz w:val="18"/>
                <w:szCs w:val="18"/>
              </w:rPr>
              <w:t>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1 357,3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1 379,7</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7F7991">
            <w:pPr>
              <w:spacing w:after="0"/>
              <w:ind w:firstLine="0"/>
              <w:jc w:val="right"/>
              <w:rPr>
                <w:sz w:val="18"/>
                <w:szCs w:val="18"/>
              </w:rPr>
            </w:pPr>
            <w:r w:rsidRPr="00FB2A30">
              <w:rPr>
                <w:sz w:val="18"/>
                <w:szCs w:val="18"/>
              </w:rPr>
              <w:t>1 379,7</w:t>
            </w:r>
          </w:p>
        </w:tc>
      </w:tr>
    </w:tbl>
    <w:p w:rsidR="008854FD" w:rsidRPr="00FB2A30" w:rsidRDefault="008854FD" w:rsidP="001E57F7">
      <w:pPr>
        <w:spacing w:before="240" w:after="240"/>
        <w:ind w:firstLine="0"/>
        <w:jc w:val="center"/>
        <w:rPr>
          <w:b/>
          <w:lang w:eastAsia="lv-LV"/>
        </w:rPr>
      </w:pPr>
      <w:bookmarkStart w:id="16" w:name="_Hlk26177367"/>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119 839</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534 354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414 515</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sz w:val="18"/>
                <w:szCs w:val="18"/>
                <w:u w:val="single"/>
                <w:lang w:eastAsia="lv-LV"/>
              </w:rPr>
            </w:pPr>
            <w:r w:rsidRPr="00FB2A30">
              <w:rPr>
                <w:iCs/>
                <w:sz w:val="18"/>
                <w:szCs w:val="18"/>
                <w:u w:val="single"/>
                <w:lang w:eastAsia="lv-LV"/>
              </w:rPr>
              <w:t>Prioritāri pasākumi</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516 355</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516 355</w:t>
            </w:r>
          </w:p>
        </w:tc>
      </w:tr>
      <w:tr w:rsidR="008854FD" w:rsidRPr="00FB2A30" w:rsidTr="00174760">
        <w:trPr>
          <w:trHeight w:val="142"/>
          <w:jc w:val="center"/>
        </w:trPr>
        <w:tc>
          <w:tcPr>
            <w:tcW w:w="5241" w:type="dxa"/>
            <w:shd w:val="clear" w:color="auto" w:fill="FFFFFF" w:themeFill="background1"/>
            <w:vAlign w:val="center"/>
          </w:tcPr>
          <w:p w:rsidR="008854FD" w:rsidRPr="00FB2A30" w:rsidRDefault="008854FD" w:rsidP="00174760">
            <w:pPr>
              <w:spacing w:after="0"/>
              <w:ind w:firstLine="0"/>
              <w:rPr>
                <w:sz w:val="18"/>
                <w:szCs w:val="18"/>
                <w:u w:val="single"/>
                <w:lang w:eastAsia="lv-LV"/>
              </w:rPr>
            </w:pPr>
            <w:r w:rsidRPr="00FB2A30">
              <w:rPr>
                <w:i/>
                <w:sz w:val="18"/>
                <w:szCs w:val="18"/>
                <w:lang w:eastAsia="lv-LV"/>
              </w:rPr>
              <w:t>Prioritārā pasākuma “Pedagogu darba samaksas pieauguma grafika īstenošana pirmsskolas izglītībā, vispārējā izglītībā, profesionālajā izglītībā, profesionālajā ievirzē un interešu izglītībā” īstenošana atbilstoši MK 22.09.2020. sēdes protokola Nr.55  38.§ 3.punktam</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23 616</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23 616</w:t>
            </w:r>
          </w:p>
        </w:tc>
      </w:tr>
      <w:tr w:rsidR="008854FD" w:rsidRPr="00FB2A30" w:rsidTr="00174760">
        <w:trPr>
          <w:trHeight w:val="142"/>
          <w:jc w:val="center"/>
        </w:trPr>
        <w:tc>
          <w:tcPr>
            <w:tcW w:w="5241" w:type="dxa"/>
            <w:shd w:val="clear" w:color="auto" w:fill="FFFFFF" w:themeFill="background1"/>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“Akadēmiskā personāla minimālo atlīdzības likmju paaugstināšana saskaņā ar pedagogu darba samaksas paaugstināšanas grafiku (MK rīk. Nr. 17)” īstenošana atbilstoši MK 22.09.2020. sēdes protokola Nr.55  38.§ 3.punktam</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60 349</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60 349</w:t>
            </w:r>
          </w:p>
        </w:tc>
      </w:tr>
      <w:bookmarkEnd w:id="16"/>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“Ārstniecības personu darba samaksas pieauguma nodrošināšana”  īstenošana atbilstoši MK 22.09.2020. sēdes protokola Nr.55 38.§ 3.punktam</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432 390</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432 390</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lastRenderedPageBreak/>
              <w:t>Vienreizēji pasākumi</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2 477</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2 477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lai palielinātu stipendiju apmēru pirmā līmeņa profesionālās augstākās izglītības (koledžas) studijām un mazinātu Covid-19 krīzes radīto negatīvo seku ietekmi uz izglītības nozari (Covid-19 krīzes pārvarēšanai un ekonomikas atlabšanai 2021.</w:t>
            </w:r>
            <w:r>
              <w:rPr>
                <w:i/>
                <w:sz w:val="18"/>
                <w:szCs w:val="18"/>
                <w:lang w:eastAsia="lv-LV"/>
              </w:rPr>
              <w:t xml:space="preserve"> </w:t>
            </w:r>
            <w:r w:rsidRPr="00FB2A30">
              <w:rPr>
                <w:i/>
                <w:sz w:val="18"/>
                <w:szCs w:val="18"/>
                <w:lang w:eastAsia="lv-LV"/>
              </w:rPr>
              <w:t>gadam saskaņā ar MK 2.09.2020. sēdes protokola Nr.51 55.§ 2.punktu)</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2 477</w:t>
            </w:r>
          </w:p>
        </w:tc>
        <w:tc>
          <w:tcPr>
            <w:tcW w:w="1277" w:type="dxa"/>
          </w:tcPr>
          <w:p w:rsidR="008854FD" w:rsidRPr="00FB2A30" w:rsidRDefault="008854FD" w:rsidP="00174760">
            <w:pPr>
              <w:spacing w:after="0"/>
              <w:ind w:firstLine="0"/>
              <w:jc w:val="right"/>
              <w:rPr>
                <w:sz w:val="18"/>
                <w:szCs w:val="18"/>
              </w:rPr>
            </w:pPr>
            <w:r w:rsidRPr="00FB2A30">
              <w:rPr>
                <w:sz w:val="18"/>
                <w:szCs w:val="18"/>
              </w:rPr>
              <w:t>2 477</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rPr>
                <w:i/>
                <w:sz w:val="18"/>
                <w:szCs w:val="18"/>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5 500</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5 500</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Dalības maksas nodrošināšana starptautiskajā organizācijā “Eiropas rehabilitācijas platforma”</w:t>
            </w:r>
          </w:p>
        </w:tc>
        <w:tc>
          <w:tcPr>
            <w:tcW w:w="1277" w:type="dxa"/>
          </w:tcPr>
          <w:p w:rsidR="008854FD" w:rsidRPr="00FB2A30" w:rsidRDefault="008854FD" w:rsidP="00174760">
            <w:pPr>
              <w:spacing w:after="0"/>
              <w:ind w:firstLine="0"/>
              <w:jc w:val="right"/>
              <w:rPr>
                <w:sz w:val="18"/>
                <w:szCs w:val="18"/>
              </w:rPr>
            </w:pPr>
            <w:r w:rsidRPr="00FB2A30">
              <w:rPr>
                <w:sz w:val="18"/>
                <w:szCs w:val="18"/>
              </w:rPr>
              <w:t>5 500</w:t>
            </w:r>
          </w:p>
        </w:tc>
        <w:tc>
          <w:tcPr>
            <w:tcW w:w="1277" w:type="dxa"/>
          </w:tcPr>
          <w:p w:rsidR="008854FD" w:rsidRPr="00FB2A30" w:rsidRDefault="008854FD" w:rsidP="00174760">
            <w:pPr>
              <w:spacing w:after="0"/>
              <w:ind w:firstLine="0"/>
              <w:jc w:val="right"/>
              <w:rPr>
                <w:sz w:val="18"/>
                <w:szCs w:val="18"/>
              </w:rPr>
            </w:pPr>
            <w:r w:rsidRPr="00FB2A30">
              <w:rPr>
                <w:sz w:val="18"/>
                <w:szCs w:val="18"/>
              </w:rPr>
              <w:t>5 500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114 339</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10 022</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-104 317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2020.-2022.gada prioritārā pasākuma “Minimālās algas palielināšana līdz 500 euro ar 2021.</w:t>
            </w:r>
            <w:r>
              <w:rPr>
                <w:i/>
                <w:sz w:val="18"/>
                <w:szCs w:val="18"/>
                <w:lang w:eastAsia="lv-LV"/>
              </w:rPr>
              <w:t xml:space="preserve"> </w:t>
            </w:r>
            <w:r w:rsidRPr="00FB2A30">
              <w:rPr>
                <w:i/>
                <w:sz w:val="18"/>
                <w:szCs w:val="18"/>
                <w:lang w:eastAsia="lv-LV"/>
              </w:rPr>
              <w:t>gada 1.</w:t>
            </w:r>
            <w:r>
              <w:rPr>
                <w:i/>
                <w:sz w:val="18"/>
                <w:szCs w:val="18"/>
                <w:lang w:eastAsia="lv-LV"/>
              </w:rPr>
              <w:t xml:space="preserve"> janvāri” īstenošanai</w:t>
            </w:r>
            <w:r w:rsidRPr="00FB2A30">
              <w:rPr>
                <w:i/>
                <w:sz w:val="18"/>
                <w:szCs w:val="18"/>
                <w:lang w:eastAsia="lv-LV"/>
              </w:rPr>
              <w:t xml:space="preserve"> atbilstoši MK 17.09.2019</w:t>
            </w:r>
            <w:r>
              <w:rPr>
                <w:i/>
                <w:sz w:val="18"/>
                <w:szCs w:val="18"/>
                <w:lang w:eastAsia="lv-LV"/>
              </w:rPr>
              <w:t>.</w:t>
            </w:r>
            <w:r w:rsidRPr="00FB2A30">
              <w:rPr>
                <w:i/>
                <w:sz w:val="18"/>
                <w:szCs w:val="18"/>
                <w:lang w:eastAsia="lv-LV"/>
              </w:rPr>
              <w:t xml:space="preserve"> sēdes protokols Nr.42 34.§ 2.punktam</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10 022</w:t>
            </w:r>
          </w:p>
        </w:tc>
        <w:tc>
          <w:tcPr>
            <w:tcW w:w="1277" w:type="dxa"/>
          </w:tcPr>
          <w:p w:rsidR="008854FD" w:rsidRPr="00FB2A30" w:rsidRDefault="008854FD" w:rsidP="00174760">
            <w:pPr>
              <w:spacing w:after="0"/>
              <w:ind w:firstLine="0"/>
              <w:jc w:val="right"/>
              <w:rPr>
                <w:sz w:val="18"/>
                <w:szCs w:val="18"/>
              </w:rPr>
            </w:pPr>
            <w:r w:rsidRPr="00FB2A30">
              <w:rPr>
                <w:sz w:val="18"/>
                <w:szCs w:val="18"/>
              </w:rPr>
              <w:t>10 022</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2020.</w:t>
            </w:r>
            <w:r>
              <w:rPr>
                <w:i/>
                <w:sz w:val="18"/>
                <w:szCs w:val="18"/>
                <w:lang w:eastAsia="lv-LV"/>
              </w:rPr>
              <w:t xml:space="preserve"> </w:t>
            </w:r>
            <w:r w:rsidRPr="00FB2A30">
              <w:rPr>
                <w:i/>
                <w:sz w:val="18"/>
                <w:szCs w:val="18"/>
                <w:lang w:eastAsia="lv-LV"/>
              </w:rPr>
              <w:t>gada prioritārā pasākuma “</w:t>
            </w:r>
            <w:r w:rsidRPr="00FB2A30">
              <w:rPr>
                <w:i/>
                <w:sz w:val="18"/>
                <w:szCs w:val="18"/>
              </w:rPr>
              <w:t>Ārstniecības personu darba samaksas pieauguma nodrošināšana” īstenošanai</w:t>
            </w:r>
            <w:r>
              <w:rPr>
                <w:i/>
                <w:sz w:val="18"/>
                <w:szCs w:val="18"/>
              </w:rPr>
              <w:t>,</w:t>
            </w:r>
            <w:r w:rsidRPr="00FB2A30">
              <w:rPr>
                <w:i/>
                <w:sz w:val="18"/>
                <w:szCs w:val="18"/>
              </w:rPr>
              <w:t xml:space="preserve"> ņemot vērā, ka likumā “Par valsts budžetu 2020.gadam” 2.lasījumā Saeimā finansējums tika piešķirts vienam gadam</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114 339</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-114 339</w:t>
            </w:r>
          </w:p>
        </w:tc>
      </w:tr>
    </w:tbl>
    <w:p w:rsidR="008854FD" w:rsidRPr="00FB2A30" w:rsidRDefault="008854FD" w:rsidP="001E57F7">
      <w:pPr>
        <w:spacing w:before="240" w:after="240"/>
        <w:ind w:firstLine="0"/>
        <w:jc w:val="center"/>
        <w:rPr>
          <w:b/>
        </w:rPr>
      </w:pPr>
      <w:r w:rsidRPr="00FB2A30">
        <w:rPr>
          <w:b/>
        </w:rPr>
        <w:t>05.62.00 Invaliditātes ekspertīžu nodrošināšana</w:t>
      </w:r>
    </w:p>
    <w:p w:rsidR="008854FD" w:rsidRPr="00FB2A30" w:rsidRDefault="008854FD" w:rsidP="001E57F7">
      <w:pPr>
        <w:spacing w:before="120"/>
        <w:ind w:firstLine="0"/>
        <w:rPr>
          <w:u w:val="single"/>
        </w:rPr>
      </w:pPr>
      <w:r w:rsidRPr="00FB2A30">
        <w:rPr>
          <w:u w:val="single"/>
        </w:rPr>
        <w:t>Apakšprogrammas mērķis:</w:t>
      </w:r>
    </w:p>
    <w:p w:rsidR="008854FD" w:rsidRPr="00FB2A30" w:rsidRDefault="008854FD" w:rsidP="008854FD">
      <w:pPr>
        <w:spacing w:before="120"/>
        <w:ind w:firstLine="0"/>
      </w:pPr>
      <w:r w:rsidRPr="00FB2A30">
        <w:tab/>
        <w:t>nodrošināt prognozējamas invaliditātes un invaliditātes ekspertīzes pakalpojumu.</w:t>
      </w:r>
    </w:p>
    <w:p w:rsidR="008854FD" w:rsidRPr="00FB2A30" w:rsidRDefault="008854FD" w:rsidP="008854FD">
      <w:pPr>
        <w:spacing w:before="120"/>
        <w:ind w:firstLine="0"/>
        <w:rPr>
          <w:u w:val="single"/>
          <w:lang w:val="en-US"/>
        </w:rPr>
      </w:pPr>
      <w:r w:rsidRPr="00FB2A30">
        <w:rPr>
          <w:u w:val="single"/>
        </w:rPr>
        <w:t>Galvenās aktivitātes:</w:t>
      </w:r>
    </w:p>
    <w:p w:rsidR="008854FD" w:rsidRPr="00FB2A30" w:rsidRDefault="008854FD" w:rsidP="001E57F7">
      <w:pPr>
        <w:numPr>
          <w:ilvl w:val="0"/>
          <w:numId w:val="4"/>
        </w:numPr>
        <w:tabs>
          <w:tab w:val="left" w:pos="284"/>
          <w:tab w:val="left" w:pos="993"/>
        </w:tabs>
        <w:spacing w:before="120"/>
        <w:ind w:left="1077" w:hanging="357"/>
      </w:pPr>
      <w:r w:rsidRPr="00FB2A30">
        <w:t>veikt prognozējamas invaliditātes un invaliditātes ekspertīzi, tajā skaitā:</w:t>
      </w:r>
    </w:p>
    <w:p w:rsidR="008854FD" w:rsidRPr="00FB2A30" w:rsidRDefault="008854FD" w:rsidP="001E57F7">
      <w:pPr>
        <w:numPr>
          <w:ilvl w:val="1"/>
          <w:numId w:val="5"/>
        </w:numPr>
        <w:tabs>
          <w:tab w:val="left" w:pos="284"/>
          <w:tab w:val="left" w:pos="1701"/>
        </w:tabs>
        <w:spacing w:before="120"/>
        <w:ind w:left="1418" w:hanging="284"/>
      </w:pPr>
      <w:r w:rsidRPr="00FB2A30">
        <w:t>izvērtēt personu funkcionēšanas ierobežojuma pakāpi;</w:t>
      </w:r>
    </w:p>
    <w:p w:rsidR="008854FD" w:rsidRPr="00FB2A30" w:rsidRDefault="008854FD" w:rsidP="001E57F7">
      <w:pPr>
        <w:numPr>
          <w:ilvl w:val="1"/>
          <w:numId w:val="5"/>
        </w:numPr>
        <w:tabs>
          <w:tab w:val="left" w:pos="284"/>
          <w:tab w:val="left" w:pos="1701"/>
        </w:tabs>
        <w:spacing w:before="120"/>
        <w:ind w:left="1418" w:hanging="284"/>
      </w:pPr>
      <w:r w:rsidRPr="00FB2A30">
        <w:t>noteikt prognozējamu invaliditāti, invaliditāti un darbspēju zaudējumu procentos;</w:t>
      </w:r>
    </w:p>
    <w:p w:rsidR="008854FD" w:rsidRPr="00FB2A30" w:rsidRDefault="008854FD" w:rsidP="001E57F7">
      <w:pPr>
        <w:numPr>
          <w:ilvl w:val="1"/>
          <w:numId w:val="5"/>
        </w:numPr>
        <w:tabs>
          <w:tab w:val="left" w:pos="284"/>
          <w:tab w:val="left" w:pos="1701"/>
        </w:tabs>
        <w:spacing w:before="120"/>
        <w:ind w:left="1418" w:hanging="284"/>
      </w:pPr>
      <w:r w:rsidRPr="00FB2A30">
        <w:t>izvērtēt medicīniskās indikācijas un sniegt normatīvajos aktos noteiktos atzinumus valsts atbalsta pasākumu saņemšanai;</w:t>
      </w:r>
    </w:p>
    <w:p w:rsidR="008854FD" w:rsidRPr="00FB2A30" w:rsidRDefault="008854FD" w:rsidP="001E57F7">
      <w:pPr>
        <w:numPr>
          <w:ilvl w:val="0"/>
          <w:numId w:val="4"/>
        </w:numPr>
        <w:tabs>
          <w:tab w:val="left" w:pos="284"/>
          <w:tab w:val="left" w:pos="993"/>
        </w:tabs>
        <w:spacing w:before="120"/>
        <w:ind w:left="1077" w:hanging="357"/>
      </w:pPr>
      <w:r w:rsidRPr="00FB2A30">
        <w:t>izgatavot un izsniegt invaliditāti apliecinošu dokumentu (invaliditātes apliecību);</w:t>
      </w:r>
    </w:p>
    <w:p w:rsidR="008854FD" w:rsidRPr="00FB2A30" w:rsidRDefault="008854FD" w:rsidP="001E57F7">
      <w:pPr>
        <w:numPr>
          <w:ilvl w:val="0"/>
          <w:numId w:val="4"/>
        </w:numPr>
        <w:tabs>
          <w:tab w:val="left" w:pos="284"/>
          <w:tab w:val="left" w:pos="993"/>
        </w:tabs>
        <w:spacing w:before="120"/>
        <w:ind w:left="1077" w:hanging="357"/>
      </w:pPr>
      <w:r w:rsidRPr="00FB2A30">
        <w:t>uzturēt invaliditātes informatīvo sistēmu;</w:t>
      </w:r>
    </w:p>
    <w:p w:rsidR="008854FD" w:rsidRPr="00FB2A30" w:rsidRDefault="008854FD" w:rsidP="001E57F7">
      <w:pPr>
        <w:numPr>
          <w:ilvl w:val="0"/>
          <w:numId w:val="4"/>
        </w:numPr>
        <w:tabs>
          <w:tab w:val="left" w:pos="284"/>
          <w:tab w:val="left" w:pos="993"/>
        </w:tabs>
        <w:spacing w:before="120"/>
        <w:ind w:left="1077" w:hanging="357"/>
      </w:pPr>
      <w:r w:rsidRPr="00FB2A30">
        <w:t>konsultēt fiziskās un juridiskās personas invaliditātes un darbspēju zaudējuma noteikšanas jautājumos.</w:t>
      </w:r>
    </w:p>
    <w:p w:rsidR="008854FD" w:rsidRPr="00FB2A30" w:rsidRDefault="008854FD" w:rsidP="008854FD">
      <w:pPr>
        <w:spacing w:before="120" w:after="240"/>
        <w:ind w:firstLine="0"/>
      </w:pPr>
      <w:r w:rsidRPr="00FB2A30">
        <w:rPr>
          <w:u w:val="single"/>
        </w:rPr>
        <w:t>Apakšprogrammas izpildītājs</w:t>
      </w:r>
      <w:r w:rsidRPr="00FB2A30">
        <w:t>: Veselības un darbspēju ekspertīzes ārstu valsts komisija (turpmāk – VDEĀVK).</w:t>
      </w:r>
    </w:p>
    <w:p w:rsidR="008854FD" w:rsidRPr="00FB2A30" w:rsidRDefault="008854FD" w:rsidP="001E57F7">
      <w:pPr>
        <w:spacing w:before="240" w:after="240"/>
        <w:ind w:firstLine="0"/>
        <w:jc w:val="center"/>
        <w:rPr>
          <w:b/>
          <w:lang w:eastAsia="lv-LV"/>
        </w:rPr>
      </w:pPr>
      <w:bookmarkStart w:id="17" w:name="_Hlk502741708"/>
      <w:r w:rsidRPr="00FB2A30">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1133"/>
        <w:gridCol w:w="1133"/>
        <w:gridCol w:w="1133"/>
        <w:gridCol w:w="1133"/>
        <w:gridCol w:w="1138"/>
      </w:tblGrid>
      <w:tr w:rsidR="008854FD" w:rsidRPr="00FB2A30" w:rsidTr="007F7991">
        <w:trPr>
          <w:tblHeader/>
          <w:jc w:val="center"/>
        </w:trPr>
        <w:tc>
          <w:tcPr>
            <w:tcW w:w="1872" w:type="pct"/>
          </w:tcPr>
          <w:p w:rsidR="008854FD" w:rsidRPr="00FB2A30" w:rsidRDefault="008854FD" w:rsidP="00174760">
            <w:pPr>
              <w:spacing w:after="0"/>
              <w:ind w:firstLine="0"/>
              <w:jc w:val="center"/>
              <w:rPr>
                <w:sz w:val="18"/>
                <w:szCs w:val="18"/>
              </w:rPr>
            </w:pP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2019. </w:t>
            </w:r>
            <w:r>
              <w:rPr>
                <w:sz w:val="18"/>
                <w:szCs w:val="18"/>
                <w:lang w:eastAsia="lv-LV"/>
              </w:rPr>
              <w:t>gads</w:t>
            </w:r>
            <w:r w:rsidRPr="00FB2A30">
              <w:rPr>
                <w:sz w:val="18"/>
                <w:szCs w:val="18"/>
                <w:lang w:eastAsia="lv-LV"/>
              </w:rPr>
              <w:t xml:space="preserve"> (izpilde)</w:t>
            </w: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625"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628" w:type="pct"/>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7F7991">
        <w:trPr>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Nodrošināta uz personas funkcionēšanas spēju un to ierobežojuma izvērtēšanas kritērijiem balstīta prognozējamas invaliditātes un invaliditātes ekspertīze</w:t>
            </w:r>
          </w:p>
        </w:tc>
      </w:tr>
      <w:tr w:rsidR="008854FD" w:rsidRPr="00FB2A30" w:rsidTr="007F7991">
        <w:trPr>
          <w:jc w:val="center"/>
        </w:trPr>
        <w:tc>
          <w:tcPr>
            <w:tcW w:w="1872" w:type="pct"/>
          </w:tcPr>
          <w:p w:rsidR="008854FD" w:rsidRPr="00FB2A30" w:rsidRDefault="008854FD" w:rsidP="00174760">
            <w:pPr>
              <w:spacing w:after="0"/>
              <w:ind w:firstLine="0"/>
              <w:rPr>
                <w:sz w:val="18"/>
                <w:szCs w:val="18"/>
              </w:rPr>
            </w:pPr>
            <w:r w:rsidRPr="00FB2A30">
              <w:rPr>
                <w:sz w:val="18"/>
                <w:szCs w:val="18"/>
              </w:rPr>
              <w:t>Saņemtie iesniegumi invaliditātes ekspertīzei (skaits)</w:t>
            </w:r>
          </w:p>
        </w:tc>
        <w:tc>
          <w:tcPr>
            <w:tcW w:w="625" w:type="pct"/>
          </w:tcPr>
          <w:p w:rsidR="008854FD" w:rsidRPr="00FB2A30" w:rsidRDefault="008854FD" w:rsidP="00174760">
            <w:pPr>
              <w:spacing w:after="0"/>
              <w:ind w:firstLine="0"/>
              <w:jc w:val="center"/>
              <w:rPr>
                <w:bCs/>
                <w:sz w:val="18"/>
                <w:szCs w:val="18"/>
              </w:rPr>
            </w:pPr>
            <w:r w:rsidRPr="00FB2A30">
              <w:rPr>
                <w:bCs/>
                <w:sz w:val="18"/>
                <w:szCs w:val="18"/>
              </w:rPr>
              <w:t>70 271</w:t>
            </w:r>
          </w:p>
        </w:tc>
        <w:tc>
          <w:tcPr>
            <w:tcW w:w="625" w:type="pct"/>
          </w:tcPr>
          <w:p w:rsidR="008854FD" w:rsidRPr="00FB2A30" w:rsidRDefault="008854FD" w:rsidP="00174760">
            <w:pPr>
              <w:spacing w:after="0"/>
              <w:ind w:firstLine="0"/>
              <w:jc w:val="center"/>
              <w:rPr>
                <w:b/>
                <w:sz w:val="18"/>
                <w:szCs w:val="18"/>
              </w:rPr>
            </w:pPr>
            <w:r w:rsidRPr="00FB2A30">
              <w:rPr>
                <w:bCs/>
                <w:sz w:val="18"/>
                <w:szCs w:val="18"/>
                <w:lang w:eastAsia="lv-LV"/>
              </w:rPr>
              <w:t>70 000</w:t>
            </w:r>
          </w:p>
        </w:tc>
        <w:tc>
          <w:tcPr>
            <w:tcW w:w="625" w:type="pct"/>
          </w:tcPr>
          <w:p w:rsidR="008854FD" w:rsidRPr="00FB2A30" w:rsidRDefault="008854FD" w:rsidP="00174760">
            <w:pPr>
              <w:spacing w:after="0"/>
              <w:ind w:firstLine="0"/>
              <w:jc w:val="center"/>
              <w:rPr>
                <w:sz w:val="18"/>
                <w:szCs w:val="18"/>
              </w:rPr>
            </w:pPr>
            <w:r w:rsidRPr="00FB2A30">
              <w:rPr>
                <w:bCs/>
                <w:sz w:val="18"/>
                <w:szCs w:val="18"/>
                <w:lang w:eastAsia="lv-LV"/>
              </w:rPr>
              <w:t>70 000</w:t>
            </w:r>
          </w:p>
        </w:tc>
        <w:tc>
          <w:tcPr>
            <w:tcW w:w="625" w:type="pct"/>
          </w:tcPr>
          <w:p w:rsidR="008854FD" w:rsidRPr="00FB2A30" w:rsidRDefault="008854FD" w:rsidP="00174760">
            <w:pPr>
              <w:spacing w:after="0"/>
              <w:ind w:firstLine="0"/>
              <w:jc w:val="center"/>
              <w:rPr>
                <w:sz w:val="18"/>
                <w:szCs w:val="18"/>
              </w:rPr>
            </w:pPr>
            <w:r w:rsidRPr="00FB2A30">
              <w:rPr>
                <w:bCs/>
                <w:sz w:val="18"/>
                <w:szCs w:val="18"/>
                <w:lang w:eastAsia="lv-LV"/>
              </w:rPr>
              <w:t>70 000</w:t>
            </w:r>
          </w:p>
        </w:tc>
        <w:tc>
          <w:tcPr>
            <w:tcW w:w="628" w:type="pct"/>
          </w:tcPr>
          <w:p w:rsidR="008854FD" w:rsidRPr="00FB2A30" w:rsidRDefault="008854FD" w:rsidP="00174760">
            <w:pPr>
              <w:spacing w:after="0"/>
              <w:ind w:firstLine="0"/>
              <w:jc w:val="center"/>
              <w:rPr>
                <w:sz w:val="18"/>
                <w:szCs w:val="18"/>
              </w:rPr>
            </w:pPr>
            <w:r w:rsidRPr="00FB2A30">
              <w:rPr>
                <w:bCs/>
                <w:sz w:val="18"/>
                <w:szCs w:val="18"/>
              </w:rPr>
              <w:t>70 000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Pirmreizējās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24 307</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25 000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lang w:eastAsia="lv-LV"/>
              </w:rPr>
              <w:t>25 000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bCs/>
                <w:sz w:val="18"/>
                <w:szCs w:val="18"/>
                <w:lang w:eastAsia="lv-LV"/>
              </w:rPr>
              <w:t>25 000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25 000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Atkārtotās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41 829</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43 000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43 000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Pieņemtie lēmumi (skaits)</w:t>
            </w:r>
            <w:r w:rsidRPr="00FB2A30">
              <w:rPr>
                <w:sz w:val="18"/>
                <w:szCs w:val="18"/>
                <w:vertAlign w:val="superscript"/>
              </w:rPr>
              <w:t>1</w:t>
            </w:r>
            <w:r w:rsidRPr="00FB2A30">
              <w:rPr>
                <w:sz w:val="18"/>
                <w:szCs w:val="18"/>
              </w:rPr>
              <w:t>, t.sk.:</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120 000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120 000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120 000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120 000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i/>
                <w:iCs/>
                <w:sz w:val="18"/>
                <w:szCs w:val="18"/>
              </w:rPr>
              <w:t>lēmumi par invaliditāti (skaits)</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72 950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73 000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vertAlign w:val="superscript"/>
              </w:rPr>
            </w:pPr>
            <w:r w:rsidRPr="00FB2A30">
              <w:rPr>
                <w:i/>
                <w:iCs/>
                <w:sz w:val="18"/>
                <w:szCs w:val="18"/>
              </w:rPr>
              <w:t>lēmumi par prognozējamo invaliditāti (skaits)</w:t>
            </w:r>
            <w:r w:rsidRPr="00FB2A30">
              <w:rPr>
                <w:i/>
                <w:iCs/>
                <w:sz w:val="18"/>
                <w:szCs w:val="18"/>
                <w:vertAlign w:val="superscript"/>
              </w:rPr>
              <w:t>2</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50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50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50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i/>
                <w:iCs/>
                <w:sz w:val="18"/>
                <w:szCs w:val="18"/>
              </w:rPr>
              <w:lastRenderedPageBreak/>
              <w:t>citi ar invaliditāti saistītie lēmumi (atzinumi)</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i/>
                <w:iCs/>
                <w:sz w:val="18"/>
                <w:szCs w:val="18"/>
              </w:rPr>
            </w:pPr>
            <w:r w:rsidRPr="00FB2A30">
              <w:rPr>
                <w:bCs/>
                <w:i/>
                <w:iCs/>
                <w:sz w:val="18"/>
                <w:szCs w:val="18"/>
              </w:rPr>
              <w:t>47 000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47 000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47 000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47 000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Pārējie pakalpojumi (skaits)</w:t>
            </w:r>
            <w:r w:rsidRPr="00FB2A30">
              <w:rPr>
                <w:sz w:val="18"/>
                <w:szCs w:val="18"/>
                <w:vertAlign w:val="superscript"/>
              </w:rPr>
              <w:t xml:space="preserve"> </w:t>
            </w:r>
            <w:r w:rsidRPr="00FB2A30">
              <w:rPr>
                <w:sz w:val="18"/>
                <w:szCs w:val="18"/>
              </w:rPr>
              <w:t>, t.sk.:</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66 581</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67 930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67 930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67 930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67 930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i/>
                <w:iCs/>
                <w:sz w:val="18"/>
                <w:szCs w:val="18"/>
              </w:rPr>
              <w:t>izsniegtas invaliditātes apliecības (skaits)</w:t>
            </w:r>
            <w:r w:rsidRPr="00FB2A30">
              <w:rPr>
                <w:i/>
                <w:iCs/>
                <w:sz w:val="18"/>
                <w:szCs w:val="18"/>
                <w:vertAlign w:val="superscript"/>
              </w:rPr>
              <w:t xml:space="preserve"> </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66 581</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67 000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67 000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67 000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67 000</w:t>
            </w:r>
          </w:p>
        </w:tc>
      </w:tr>
      <w:tr w:rsidR="008854FD" w:rsidRPr="00FB2A30" w:rsidTr="007F7991">
        <w:trPr>
          <w:jc w:val="center"/>
        </w:trPr>
        <w:tc>
          <w:tcPr>
            <w:tcW w:w="1872"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i/>
                <w:iCs/>
                <w:sz w:val="18"/>
                <w:szCs w:val="18"/>
              </w:rPr>
              <w:t>pakalpojumi saskaņā ar Regulu (EK) Nr.883/2004 par sociālā nodrošinājuma sistēmu koordinēšanu (ES) vai starpvalstu līgumiem (Krievija, Baltkrievija), (skaits)</w:t>
            </w:r>
            <w:r w:rsidRPr="00FB2A30">
              <w:rPr>
                <w:i/>
                <w:iCs/>
                <w:sz w:val="18"/>
                <w:szCs w:val="18"/>
                <w:vertAlign w:val="superscript"/>
              </w:rPr>
              <w:t>1</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rPr>
            </w:pPr>
            <w:r w:rsidRPr="00FB2A30">
              <w:rPr>
                <w:bCs/>
                <w:i/>
                <w:iCs/>
                <w:sz w:val="18"/>
                <w:szCs w:val="18"/>
              </w:rPr>
              <w:t>-</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930</w:t>
            </w:r>
          </w:p>
        </w:tc>
        <w:tc>
          <w:tcPr>
            <w:tcW w:w="628" w:type="pct"/>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rPr>
            </w:pPr>
            <w:r w:rsidRPr="00FB2A30">
              <w:rPr>
                <w:i/>
                <w:iCs/>
                <w:sz w:val="18"/>
                <w:szCs w:val="18"/>
              </w:rPr>
              <w:t>930</w:t>
            </w:r>
          </w:p>
        </w:tc>
      </w:tr>
      <w:tr w:rsidR="008854FD" w:rsidRPr="00FB2A30" w:rsidTr="007F7991">
        <w:trPr>
          <w:jc w:val="center"/>
        </w:trPr>
        <w:tc>
          <w:tcPr>
            <w:tcW w:w="5000" w:type="pct"/>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Efektīva un klientorientēta Veselības un darbspēju ekspertīzes ārstu valsts komisijas darbība</w:t>
            </w:r>
          </w:p>
        </w:tc>
      </w:tr>
      <w:tr w:rsidR="008854FD" w:rsidRPr="00FB2A30" w:rsidTr="007F7991">
        <w:trPr>
          <w:jc w:val="center"/>
        </w:trPr>
        <w:tc>
          <w:tcPr>
            <w:tcW w:w="1872" w:type="pct"/>
          </w:tcPr>
          <w:p w:rsidR="008854FD" w:rsidRPr="00FB2A30" w:rsidRDefault="008854FD" w:rsidP="00174760">
            <w:pPr>
              <w:spacing w:after="0"/>
              <w:ind w:firstLine="0"/>
              <w:rPr>
                <w:sz w:val="18"/>
                <w:szCs w:val="18"/>
              </w:rPr>
            </w:pPr>
            <w:r w:rsidRPr="00FB2A30">
              <w:rPr>
                <w:sz w:val="18"/>
                <w:szCs w:val="18"/>
              </w:rPr>
              <w:t>Iesnieguma par invaliditātes ekspertīzi vidējais izskatīšanas ilgums (dienas)</w:t>
            </w:r>
          </w:p>
        </w:tc>
        <w:tc>
          <w:tcPr>
            <w:tcW w:w="625" w:type="pct"/>
          </w:tcPr>
          <w:p w:rsidR="008854FD" w:rsidRPr="00FB2A30" w:rsidRDefault="008854FD" w:rsidP="00174760">
            <w:pPr>
              <w:spacing w:after="0"/>
              <w:ind w:firstLine="0"/>
              <w:jc w:val="center"/>
              <w:rPr>
                <w:bCs/>
                <w:sz w:val="18"/>
                <w:szCs w:val="18"/>
              </w:rPr>
            </w:pPr>
            <w:r w:rsidRPr="00FB2A30">
              <w:rPr>
                <w:bCs/>
                <w:sz w:val="18"/>
                <w:szCs w:val="18"/>
              </w:rPr>
              <w:t>29</w:t>
            </w:r>
          </w:p>
        </w:tc>
        <w:tc>
          <w:tcPr>
            <w:tcW w:w="625" w:type="pct"/>
          </w:tcPr>
          <w:p w:rsidR="008854FD" w:rsidRPr="00FB2A30" w:rsidRDefault="008854FD" w:rsidP="00174760">
            <w:pPr>
              <w:spacing w:after="0"/>
              <w:ind w:firstLine="0"/>
              <w:jc w:val="center"/>
              <w:rPr>
                <w:b/>
                <w:sz w:val="18"/>
                <w:szCs w:val="18"/>
              </w:rPr>
            </w:pPr>
            <w:r w:rsidRPr="00FB2A30">
              <w:rPr>
                <w:bCs/>
                <w:sz w:val="18"/>
                <w:szCs w:val="18"/>
                <w:lang w:eastAsia="lv-LV"/>
              </w:rPr>
              <w:t>30</w:t>
            </w:r>
          </w:p>
        </w:tc>
        <w:tc>
          <w:tcPr>
            <w:tcW w:w="625" w:type="pct"/>
          </w:tcPr>
          <w:p w:rsidR="008854FD" w:rsidRPr="00FB2A30" w:rsidRDefault="008854FD" w:rsidP="00174760">
            <w:pPr>
              <w:spacing w:after="0"/>
              <w:ind w:firstLine="0"/>
              <w:jc w:val="center"/>
              <w:rPr>
                <w:sz w:val="18"/>
                <w:szCs w:val="18"/>
              </w:rPr>
            </w:pPr>
            <w:r w:rsidRPr="00FB2A30">
              <w:rPr>
                <w:bCs/>
                <w:sz w:val="18"/>
                <w:szCs w:val="18"/>
                <w:lang w:eastAsia="lv-LV"/>
              </w:rPr>
              <w:t>28</w:t>
            </w:r>
          </w:p>
        </w:tc>
        <w:tc>
          <w:tcPr>
            <w:tcW w:w="625" w:type="pct"/>
          </w:tcPr>
          <w:p w:rsidR="008854FD" w:rsidRPr="00FB2A30" w:rsidRDefault="008854FD" w:rsidP="00174760">
            <w:pPr>
              <w:spacing w:after="0"/>
              <w:ind w:firstLine="0"/>
              <w:jc w:val="center"/>
              <w:rPr>
                <w:sz w:val="18"/>
                <w:szCs w:val="18"/>
              </w:rPr>
            </w:pPr>
            <w:r w:rsidRPr="00FB2A30">
              <w:rPr>
                <w:bCs/>
                <w:sz w:val="18"/>
                <w:szCs w:val="18"/>
                <w:lang w:eastAsia="lv-LV"/>
              </w:rPr>
              <w:t>28</w:t>
            </w:r>
          </w:p>
        </w:tc>
        <w:tc>
          <w:tcPr>
            <w:tcW w:w="628" w:type="pct"/>
          </w:tcPr>
          <w:p w:rsidR="008854FD" w:rsidRPr="00FB2A30" w:rsidRDefault="008854FD" w:rsidP="00174760">
            <w:pPr>
              <w:spacing w:after="0"/>
              <w:ind w:firstLine="0"/>
              <w:jc w:val="center"/>
              <w:rPr>
                <w:sz w:val="18"/>
                <w:szCs w:val="18"/>
              </w:rPr>
            </w:pPr>
            <w:r w:rsidRPr="00FB2A30">
              <w:rPr>
                <w:sz w:val="18"/>
                <w:szCs w:val="18"/>
              </w:rPr>
              <w:t>28</w:t>
            </w:r>
          </w:p>
        </w:tc>
      </w:tr>
      <w:tr w:rsidR="008854FD" w:rsidRPr="00FB2A30" w:rsidTr="007F7991">
        <w:trPr>
          <w:jc w:val="center"/>
        </w:trPr>
        <w:tc>
          <w:tcPr>
            <w:tcW w:w="1872" w:type="pct"/>
          </w:tcPr>
          <w:p w:rsidR="008854FD" w:rsidRPr="00FB2A30" w:rsidRDefault="008854FD" w:rsidP="00174760">
            <w:pPr>
              <w:spacing w:after="0"/>
              <w:ind w:firstLine="0"/>
              <w:rPr>
                <w:sz w:val="18"/>
                <w:szCs w:val="18"/>
                <w:vertAlign w:val="superscript"/>
              </w:rPr>
            </w:pPr>
            <w:r w:rsidRPr="00FB2A30">
              <w:rPr>
                <w:sz w:val="18"/>
                <w:szCs w:val="18"/>
              </w:rPr>
              <w:t>E</w:t>
            </w:r>
            <w:r w:rsidRPr="00FB2A30">
              <w:rPr>
                <w:sz w:val="18"/>
                <w:szCs w:val="18"/>
                <w:lang w:eastAsia="lv-LV"/>
              </w:rPr>
              <w:t>lektroniski saņemto iesniegumu invaliditātes ekspertīzei  un invaliditātes ekspertīzes lēmumu apstrīdēšanas iesniegumu īpatsvars no kopējā iesniegumu skaita (%)</w:t>
            </w:r>
            <w:r w:rsidRPr="00FB2A30">
              <w:rPr>
                <w:sz w:val="18"/>
                <w:szCs w:val="18"/>
                <w:vertAlign w:val="superscript"/>
                <w:lang w:eastAsia="lv-LV"/>
              </w:rPr>
              <w:t>1</w:t>
            </w:r>
          </w:p>
        </w:tc>
        <w:tc>
          <w:tcPr>
            <w:tcW w:w="625" w:type="pct"/>
          </w:tcPr>
          <w:p w:rsidR="008854FD" w:rsidRPr="00FB2A30" w:rsidRDefault="008854FD" w:rsidP="00174760">
            <w:pPr>
              <w:spacing w:after="0"/>
              <w:ind w:firstLine="0"/>
              <w:jc w:val="center"/>
              <w:rPr>
                <w:bCs/>
                <w:sz w:val="18"/>
                <w:szCs w:val="18"/>
              </w:rPr>
            </w:pPr>
            <w:r w:rsidRPr="00FB2A30">
              <w:rPr>
                <w:bCs/>
                <w:sz w:val="18"/>
                <w:szCs w:val="18"/>
              </w:rPr>
              <w:t>-</w:t>
            </w:r>
          </w:p>
        </w:tc>
        <w:tc>
          <w:tcPr>
            <w:tcW w:w="625" w:type="pct"/>
          </w:tcPr>
          <w:p w:rsidR="008854FD" w:rsidRPr="00FB2A30" w:rsidRDefault="008854FD" w:rsidP="00174760">
            <w:pPr>
              <w:spacing w:after="0"/>
              <w:ind w:firstLine="0"/>
              <w:jc w:val="center"/>
              <w:rPr>
                <w:sz w:val="18"/>
                <w:szCs w:val="18"/>
              </w:rPr>
            </w:pPr>
            <w:r w:rsidRPr="00FB2A30">
              <w:rPr>
                <w:sz w:val="18"/>
                <w:szCs w:val="18"/>
              </w:rPr>
              <w:t>2,0</w:t>
            </w:r>
          </w:p>
        </w:tc>
        <w:tc>
          <w:tcPr>
            <w:tcW w:w="625" w:type="pct"/>
          </w:tcPr>
          <w:p w:rsidR="008854FD" w:rsidRPr="00FB2A30" w:rsidRDefault="008854FD" w:rsidP="00174760">
            <w:pPr>
              <w:spacing w:after="0"/>
              <w:ind w:firstLine="0"/>
              <w:jc w:val="center"/>
              <w:rPr>
                <w:sz w:val="18"/>
                <w:szCs w:val="18"/>
              </w:rPr>
            </w:pPr>
            <w:r w:rsidRPr="00FB2A30">
              <w:rPr>
                <w:sz w:val="18"/>
                <w:szCs w:val="18"/>
              </w:rPr>
              <w:t>2,0</w:t>
            </w:r>
          </w:p>
        </w:tc>
        <w:tc>
          <w:tcPr>
            <w:tcW w:w="625" w:type="pct"/>
          </w:tcPr>
          <w:p w:rsidR="008854FD" w:rsidRPr="00FB2A30" w:rsidRDefault="008854FD" w:rsidP="00174760">
            <w:pPr>
              <w:spacing w:after="0"/>
              <w:ind w:firstLine="0"/>
              <w:jc w:val="center"/>
              <w:rPr>
                <w:sz w:val="18"/>
                <w:szCs w:val="18"/>
              </w:rPr>
            </w:pPr>
            <w:r w:rsidRPr="00FB2A30">
              <w:rPr>
                <w:sz w:val="18"/>
                <w:szCs w:val="18"/>
              </w:rPr>
              <w:t>2,0</w:t>
            </w:r>
          </w:p>
        </w:tc>
        <w:tc>
          <w:tcPr>
            <w:tcW w:w="628" w:type="pct"/>
          </w:tcPr>
          <w:p w:rsidR="008854FD" w:rsidRPr="00FB2A30" w:rsidRDefault="008854FD" w:rsidP="00174760">
            <w:pPr>
              <w:spacing w:after="0"/>
              <w:ind w:firstLine="0"/>
              <w:jc w:val="center"/>
              <w:rPr>
                <w:sz w:val="18"/>
                <w:szCs w:val="18"/>
              </w:rPr>
            </w:pPr>
            <w:r w:rsidRPr="00FB2A30">
              <w:rPr>
                <w:sz w:val="18"/>
                <w:szCs w:val="18"/>
              </w:rPr>
              <w:t>2,0</w:t>
            </w:r>
          </w:p>
        </w:tc>
      </w:tr>
      <w:tr w:rsidR="008854FD" w:rsidRPr="00FB2A30" w:rsidTr="007F7991">
        <w:trPr>
          <w:jc w:val="center"/>
        </w:trPr>
        <w:tc>
          <w:tcPr>
            <w:tcW w:w="1872" w:type="pct"/>
          </w:tcPr>
          <w:p w:rsidR="008854FD" w:rsidRPr="00FB2A30" w:rsidRDefault="008854FD" w:rsidP="00174760">
            <w:pPr>
              <w:spacing w:after="0"/>
              <w:ind w:firstLine="0"/>
              <w:rPr>
                <w:sz w:val="18"/>
                <w:szCs w:val="18"/>
                <w:vertAlign w:val="superscript"/>
              </w:rPr>
            </w:pPr>
            <w:r w:rsidRPr="00FB2A30">
              <w:rPr>
                <w:sz w:val="18"/>
                <w:szCs w:val="18"/>
              </w:rPr>
              <w:t>Sertificētu ārstu apmācība prognozējamas invaliditātes un invaliditātes ekspertīzes veikšanai VDEĀVK (personu skaits gadā, t.sk. rezidenti un apmācītie ārsti eksperti)</w:t>
            </w:r>
            <w:r w:rsidRPr="00FB2A30">
              <w:rPr>
                <w:iCs/>
                <w:sz w:val="18"/>
                <w:szCs w:val="18"/>
                <w:vertAlign w:val="superscript"/>
              </w:rPr>
              <w:t>3</w:t>
            </w:r>
          </w:p>
        </w:tc>
        <w:tc>
          <w:tcPr>
            <w:tcW w:w="625" w:type="pct"/>
          </w:tcPr>
          <w:p w:rsidR="008854FD" w:rsidRPr="00FB2A30" w:rsidRDefault="008854FD" w:rsidP="00174760">
            <w:pPr>
              <w:spacing w:after="0"/>
              <w:ind w:firstLine="0"/>
              <w:jc w:val="center"/>
              <w:rPr>
                <w:bCs/>
                <w:sz w:val="18"/>
                <w:szCs w:val="18"/>
              </w:rPr>
            </w:pPr>
            <w:r w:rsidRPr="00FB2A30">
              <w:rPr>
                <w:bCs/>
                <w:sz w:val="18"/>
                <w:szCs w:val="18"/>
              </w:rPr>
              <w:t>9</w:t>
            </w:r>
          </w:p>
        </w:tc>
        <w:tc>
          <w:tcPr>
            <w:tcW w:w="625" w:type="pct"/>
          </w:tcPr>
          <w:p w:rsidR="008854FD" w:rsidRPr="00FB2A30" w:rsidRDefault="008854FD" w:rsidP="00174760">
            <w:pPr>
              <w:spacing w:after="0"/>
              <w:ind w:firstLine="0"/>
              <w:jc w:val="center"/>
              <w:rPr>
                <w:sz w:val="18"/>
                <w:szCs w:val="18"/>
              </w:rPr>
            </w:pPr>
            <w:r w:rsidRPr="00FB2A30">
              <w:rPr>
                <w:bCs/>
                <w:sz w:val="18"/>
                <w:szCs w:val="18"/>
                <w:lang w:eastAsia="lv-LV"/>
              </w:rPr>
              <w:t>2</w:t>
            </w:r>
          </w:p>
        </w:tc>
        <w:tc>
          <w:tcPr>
            <w:tcW w:w="625" w:type="pct"/>
          </w:tcPr>
          <w:p w:rsidR="008854FD" w:rsidRPr="00FB2A30" w:rsidRDefault="008854FD" w:rsidP="00174760">
            <w:pPr>
              <w:spacing w:after="0"/>
              <w:ind w:firstLine="0"/>
              <w:jc w:val="center"/>
              <w:rPr>
                <w:b/>
                <w:sz w:val="18"/>
                <w:szCs w:val="18"/>
              </w:rPr>
            </w:pPr>
            <w:r w:rsidRPr="00FB2A30">
              <w:rPr>
                <w:bCs/>
                <w:sz w:val="18"/>
                <w:szCs w:val="18"/>
                <w:lang w:eastAsia="lv-LV"/>
              </w:rPr>
              <w:t>7</w:t>
            </w:r>
          </w:p>
        </w:tc>
        <w:tc>
          <w:tcPr>
            <w:tcW w:w="625" w:type="pct"/>
          </w:tcPr>
          <w:p w:rsidR="008854FD" w:rsidRPr="00FB2A30" w:rsidRDefault="008854FD" w:rsidP="00174760">
            <w:pPr>
              <w:spacing w:after="0"/>
              <w:ind w:firstLine="0"/>
              <w:jc w:val="center"/>
              <w:rPr>
                <w:sz w:val="18"/>
                <w:szCs w:val="18"/>
              </w:rPr>
            </w:pPr>
            <w:r w:rsidRPr="00FB2A30">
              <w:rPr>
                <w:sz w:val="18"/>
                <w:szCs w:val="18"/>
              </w:rPr>
              <w:t>7</w:t>
            </w:r>
          </w:p>
        </w:tc>
        <w:tc>
          <w:tcPr>
            <w:tcW w:w="628" w:type="pct"/>
          </w:tcPr>
          <w:p w:rsidR="008854FD" w:rsidRPr="00FB2A30" w:rsidRDefault="008854FD" w:rsidP="00174760">
            <w:pPr>
              <w:spacing w:after="0"/>
              <w:ind w:firstLine="0"/>
              <w:jc w:val="center"/>
              <w:rPr>
                <w:sz w:val="18"/>
                <w:szCs w:val="18"/>
              </w:rPr>
            </w:pPr>
            <w:r w:rsidRPr="00FB2A30">
              <w:rPr>
                <w:sz w:val="18"/>
                <w:szCs w:val="18"/>
              </w:rPr>
              <w:t>6</w:t>
            </w:r>
          </w:p>
        </w:tc>
      </w:tr>
    </w:tbl>
    <w:p w:rsidR="008854FD" w:rsidRPr="00FB2A30" w:rsidRDefault="008854FD" w:rsidP="008854FD">
      <w:pPr>
        <w:spacing w:after="0"/>
        <w:ind w:firstLine="425"/>
        <w:rPr>
          <w:iCs/>
          <w:sz w:val="18"/>
          <w:szCs w:val="18"/>
        </w:rPr>
      </w:pPr>
      <w:r w:rsidRPr="00FB2A30">
        <w:rPr>
          <w:iCs/>
          <w:sz w:val="18"/>
          <w:szCs w:val="18"/>
        </w:rPr>
        <w:t>Piezīmes.</w:t>
      </w:r>
    </w:p>
    <w:p w:rsidR="008854FD" w:rsidRPr="00FB2A30" w:rsidRDefault="008854FD" w:rsidP="008854FD">
      <w:pPr>
        <w:spacing w:after="0"/>
        <w:ind w:firstLine="425"/>
        <w:rPr>
          <w:sz w:val="18"/>
          <w:szCs w:val="18"/>
          <w:lang w:eastAsia="lv-LV"/>
        </w:rPr>
      </w:pPr>
      <w:r w:rsidRPr="00FB2A30">
        <w:rPr>
          <w:iCs/>
          <w:sz w:val="18"/>
          <w:szCs w:val="18"/>
          <w:vertAlign w:val="superscript"/>
        </w:rPr>
        <w:t>1</w:t>
      </w:r>
      <w:r w:rsidRPr="00FB2A30">
        <w:rPr>
          <w:sz w:val="18"/>
          <w:szCs w:val="18"/>
          <w:lang w:eastAsia="lv-LV"/>
        </w:rPr>
        <w:t>Rādītāju uzsāka mērīt ar 2020. gadu.</w:t>
      </w:r>
    </w:p>
    <w:p w:rsidR="008854FD" w:rsidRPr="009A62EB" w:rsidRDefault="008854FD" w:rsidP="008854FD">
      <w:pPr>
        <w:spacing w:after="0"/>
        <w:ind w:firstLine="425"/>
        <w:rPr>
          <w:iCs/>
          <w:sz w:val="18"/>
          <w:szCs w:val="18"/>
        </w:rPr>
      </w:pPr>
      <w:r w:rsidRPr="00FB2A30">
        <w:rPr>
          <w:iCs/>
          <w:sz w:val="18"/>
          <w:szCs w:val="18"/>
          <w:vertAlign w:val="superscript"/>
        </w:rPr>
        <w:t>2</w:t>
      </w:r>
      <w:r w:rsidRPr="009A62EB">
        <w:rPr>
          <w:iCs/>
          <w:sz w:val="18"/>
          <w:szCs w:val="18"/>
        </w:rPr>
        <w:t>R</w:t>
      </w:r>
      <w:r w:rsidRPr="00EA4DD0">
        <w:rPr>
          <w:iCs/>
          <w:sz w:val="18"/>
          <w:szCs w:val="18"/>
        </w:rPr>
        <w:t>ādītāju sākot ar 2023.</w:t>
      </w:r>
      <w:r>
        <w:rPr>
          <w:iCs/>
          <w:sz w:val="18"/>
          <w:szCs w:val="18"/>
        </w:rPr>
        <w:t xml:space="preserve"> </w:t>
      </w:r>
      <w:r w:rsidRPr="00EA4DD0">
        <w:rPr>
          <w:iCs/>
          <w:sz w:val="18"/>
          <w:szCs w:val="18"/>
        </w:rPr>
        <w:t>gadu neplāno, jo tiek plānots atteikties no prognozējamās invaliditātes statusa noteikšanas, ņemot vērā, ka ārstējošais ārsts  nozīmē pacienta ārstēšanas un rehabilitācijas pasākumus.</w:t>
      </w:r>
    </w:p>
    <w:p w:rsidR="008854FD" w:rsidRPr="00FB2A30" w:rsidRDefault="008854FD" w:rsidP="008854FD">
      <w:pPr>
        <w:spacing w:after="0"/>
        <w:ind w:left="425" w:firstLine="0"/>
        <w:rPr>
          <w:sz w:val="18"/>
          <w:szCs w:val="18"/>
          <w:lang w:eastAsia="lv-LV"/>
        </w:rPr>
      </w:pPr>
      <w:r w:rsidRPr="00FB2A30">
        <w:rPr>
          <w:iCs/>
          <w:sz w:val="18"/>
          <w:szCs w:val="18"/>
          <w:vertAlign w:val="superscript"/>
        </w:rPr>
        <w:t>3</w:t>
      </w:r>
      <w:r w:rsidRPr="00FB2A30">
        <w:rPr>
          <w:sz w:val="18"/>
          <w:szCs w:val="18"/>
          <w:lang w:eastAsia="lv-LV"/>
        </w:rPr>
        <w:t>Rādītāja nosaukums ar 2021. gadu redakcionāli precizēts (būtība nemainās).</w:t>
      </w:r>
    </w:p>
    <w:bookmarkEnd w:id="17"/>
    <w:p w:rsidR="008854FD" w:rsidRPr="00FB2A30" w:rsidRDefault="008854FD" w:rsidP="007F7991">
      <w:pPr>
        <w:spacing w:before="240"/>
        <w:ind w:firstLine="425"/>
        <w:jc w:val="center"/>
        <w:rPr>
          <w:iCs/>
          <w:sz w:val="18"/>
          <w:szCs w:val="18"/>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tcPr>
          <w:p w:rsidR="008854FD" w:rsidRPr="00FB2A30" w:rsidRDefault="008854FD" w:rsidP="00174760">
            <w:pPr>
              <w:spacing w:after="0"/>
              <w:ind w:firstLine="0"/>
              <w:jc w:val="right"/>
              <w:rPr>
                <w:sz w:val="18"/>
              </w:rPr>
            </w:pPr>
            <w:r w:rsidRPr="00FB2A30">
              <w:rPr>
                <w:sz w:val="18"/>
              </w:rPr>
              <w:t>2 773 477</w:t>
            </w:r>
          </w:p>
        </w:tc>
        <w:tc>
          <w:tcPr>
            <w:tcW w:w="1132" w:type="dxa"/>
            <w:shd w:val="clear" w:color="auto" w:fill="D9D9D9"/>
          </w:tcPr>
          <w:p w:rsidR="008854FD" w:rsidRPr="00FB2A30" w:rsidRDefault="008854FD" w:rsidP="00174760">
            <w:pPr>
              <w:spacing w:after="0"/>
              <w:ind w:firstLine="0"/>
              <w:jc w:val="right"/>
              <w:rPr>
                <w:sz w:val="18"/>
              </w:rPr>
            </w:pPr>
            <w:r w:rsidRPr="00FB2A30">
              <w:rPr>
                <w:sz w:val="18"/>
              </w:rPr>
              <w:t>2 757 188</w:t>
            </w:r>
          </w:p>
        </w:tc>
        <w:tc>
          <w:tcPr>
            <w:tcW w:w="1132" w:type="dxa"/>
            <w:shd w:val="clear" w:color="auto" w:fill="D9D9D9"/>
          </w:tcPr>
          <w:p w:rsidR="008854FD" w:rsidRPr="00FB2A30" w:rsidRDefault="008854FD" w:rsidP="00174760">
            <w:pPr>
              <w:spacing w:after="0"/>
              <w:ind w:firstLine="0"/>
              <w:jc w:val="right"/>
              <w:rPr>
                <w:sz w:val="18"/>
              </w:rPr>
            </w:pPr>
            <w:r w:rsidRPr="00FB2A30">
              <w:rPr>
                <w:sz w:val="18"/>
              </w:rPr>
              <w:t>3 116 981</w:t>
            </w:r>
          </w:p>
        </w:tc>
        <w:tc>
          <w:tcPr>
            <w:tcW w:w="1132" w:type="dxa"/>
            <w:shd w:val="clear" w:color="auto" w:fill="D9D9D9"/>
          </w:tcPr>
          <w:p w:rsidR="008854FD" w:rsidRPr="00FB2A30" w:rsidRDefault="008854FD" w:rsidP="00174760">
            <w:pPr>
              <w:spacing w:after="0"/>
              <w:ind w:firstLine="0"/>
              <w:jc w:val="right"/>
              <w:rPr>
                <w:sz w:val="18"/>
              </w:rPr>
            </w:pPr>
            <w:r w:rsidRPr="00FB2A30">
              <w:rPr>
                <w:sz w:val="18"/>
              </w:rPr>
              <w:t>3 116 981</w:t>
            </w:r>
          </w:p>
        </w:tc>
        <w:tc>
          <w:tcPr>
            <w:tcW w:w="1132" w:type="dxa"/>
            <w:shd w:val="clear" w:color="auto" w:fill="D9D9D9"/>
          </w:tcPr>
          <w:p w:rsidR="008854FD" w:rsidRPr="00FB2A30" w:rsidRDefault="008854FD" w:rsidP="00174760">
            <w:pPr>
              <w:spacing w:after="0"/>
              <w:ind w:firstLine="0"/>
              <w:jc w:val="right"/>
              <w:rPr>
                <w:sz w:val="18"/>
              </w:rPr>
            </w:pPr>
            <w:r w:rsidRPr="00FB2A30">
              <w:rPr>
                <w:sz w:val="18"/>
              </w:rPr>
              <w:t>3 116 981</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rPr>
            </w:pPr>
            <w:r w:rsidRPr="00FB2A30">
              <w:rPr>
                <w:sz w:val="18"/>
              </w:rPr>
              <w:t>×</w:t>
            </w:r>
          </w:p>
        </w:tc>
        <w:tc>
          <w:tcPr>
            <w:tcW w:w="1132" w:type="dxa"/>
          </w:tcPr>
          <w:p w:rsidR="008854FD" w:rsidRPr="00FB2A30" w:rsidRDefault="008854FD" w:rsidP="00174760">
            <w:pPr>
              <w:spacing w:after="0"/>
              <w:ind w:firstLine="0"/>
              <w:jc w:val="right"/>
              <w:rPr>
                <w:sz w:val="18"/>
              </w:rPr>
            </w:pPr>
            <w:r w:rsidRPr="00FB2A30">
              <w:rPr>
                <w:sz w:val="18"/>
              </w:rPr>
              <w:t>-16 289</w:t>
            </w:r>
          </w:p>
        </w:tc>
        <w:tc>
          <w:tcPr>
            <w:tcW w:w="1132" w:type="dxa"/>
          </w:tcPr>
          <w:p w:rsidR="008854FD" w:rsidRPr="00FB2A30" w:rsidRDefault="008854FD" w:rsidP="00174760">
            <w:pPr>
              <w:spacing w:after="0"/>
              <w:ind w:firstLine="0"/>
              <w:jc w:val="right"/>
              <w:rPr>
                <w:sz w:val="18"/>
              </w:rPr>
            </w:pPr>
            <w:r w:rsidRPr="00FB2A30">
              <w:rPr>
                <w:sz w:val="18"/>
              </w:rPr>
              <w:t>359 793</w:t>
            </w:r>
          </w:p>
        </w:tc>
        <w:tc>
          <w:tcPr>
            <w:tcW w:w="1132" w:type="dxa"/>
          </w:tcPr>
          <w:p w:rsidR="008854FD" w:rsidRPr="00FB2A30" w:rsidRDefault="008854FD" w:rsidP="00174760">
            <w:pPr>
              <w:spacing w:after="0"/>
              <w:ind w:firstLine="0"/>
              <w:jc w:val="center"/>
              <w:rPr>
                <w:sz w:val="18"/>
              </w:rPr>
            </w:pPr>
            <w:r w:rsidRPr="00FB2A30">
              <w:rPr>
                <w:sz w:val="18"/>
              </w:rPr>
              <w:t>-</w:t>
            </w:r>
          </w:p>
        </w:tc>
        <w:tc>
          <w:tcPr>
            <w:tcW w:w="1132" w:type="dxa"/>
          </w:tcPr>
          <w:p w:rsidR="008854FD" w:rsidRPr="00FB2A30" w:rsidRDefault="008854FD" w:rsidP="00174760">
            <w:pPr>
              <w:spacing w:after="0"/>
              <w:ind w:firstLine="0"/>
              <w:jc w:val="center"/>
              <w:rPr>
                <w:sz w:val="18"/>
              </w:rPr>
            </w:pPr>
            <w:r w:rsidRPr="00FB2A30">
              <w:rPr>
                <w:sz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rPr>
            </w:pPr>
            <w:r w:rsidRPr="00FB2A30">
              <w:rPr>
                <w:sz w:val="18"/>
              </w:rPr>
              <w:t>×</w:t>
            </w:r>
          </w:p>
        </w:tc>
        <w:tc>
          <w:tcPr>
            <w:tcW w:w="1132" w:type="dxa"/>
          </w:tcPr>
          <w:p w:rsidR="008854FD" w:rsidRPr="00FB2A30" w:rsidRDefault="008854FD" w:rsidP="00174760">
            <w:pPr>
              <w:spacing w:after="0"/>
              <w:ind w:firstLine="0"/>
              <w:jc w:val="right"/>
              <w:rPr>
                <w:sz w:val="18"/>
              </w:rPr>
            </w:pPr>
            <w:r w:rsidRPr="00FB2A30">
              <w:rPr>
                <w:sz w:val="18"/>
              </w:rPr>
              <w:t>-0,6</w:t>
            </w:r>
          </w:p>
        </w:tc>
        <w:tc>
          <w:tcPr>
            <w:tcW w:w="1132" w:type="dxa"/>
          </w:tcPr>
          <w:p w:rsidR="008854FD" w:rsidRPr="00FB2A30" w:rsidRDefault="008854FD" w:rsidP="00174760">
            <w:pPr>
              <w:spacing w:after="0"/>
              <w:ind w:firstLine="0"/>
              <w:jc w:val="right"/>
              <w:rPr>
                <w:sz w:val="18"/>
              </w:rPr>
            </w:pPr>
            <w:r w:rsidRPr="00FB2A30">
              <w:rPr>
                <w:sz w:val="18"/>
              </w:rPr>
              <w:t>13,0</w:t>
            </w:r>
          </w:p>
        </w:tc>
        <w:tc>
          <w:tcPr>
            <w:tcW w:w="1132" w:type="dxa"/>
          </w:tcPr>
          <w:p w:rsidR="008854FD" w:rsidRPr="00FB2A30" w:rsidRDefault="008854FD" w:rsidP="00174760">
            <w:pPr>
              <w:spacing w:after="0"/>
              <w:ind w:firstLine="0"/>
              <w:jc w:val="center"/>
              <w:rPr>
                <w:sz w:val="18"/>
              </w:rPr>
            </w:pPr>
            <w:r w:rsidRPr="00FB2A30">
              <w:rPr>
                <w:sz w:val="18"/>
              </w:rPr>
              <w:t>-</w:t>
            </w:r>
          </w:p>
        </w:tc>
        <w:tc>
          <w:tcPr>
            <w:tcW w:w="1132" w:type="dxa"/>
          </w:tcPr>
          <w:p w:rsidR="008854FD" w:rsidRPr="00FB2A30" w:rsidRDefault="008854FD" w:rsidP="00174760">
            <w:pPr>
              <w:spacing w:after="0"/>
              <w:ind w:firstLine="0"/>
              <w:jc w:val="center"/>
              <w:rPr>
                <w:sz w:val="18"/>
              </w:rPr>
            </w:pPr>
            <w:r w:rsidRPr="00FB2A30">
              <w:rPr>
                <w:sz w:val="18"/>
              </w:rPr>
              <w:t>-</w:t>
            </w:r>
          </w:p>
        </w:tc>
      </w:tr>
      <w:tr w:rsidR="008854FD" w:rsidRPr="00FB2A30" w:rsidTr="00174760">
        <w:trPr>
          <w:trHeight w:val="142"/>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 xml:space="preserve">Atlīdzība,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2 330 305</w:t>
            </w:r>
          </w:p>
        </w:tc>
        <w:tc>
          <w:tcPr>
            <w:tcW w:w="1132" w:type="dxa"/>
          </w:tcPr>
          <w:p w:rsidR="008854FD" w:rsidRPr="00FB2A30" w:rsidRDefault="008854FD" w:rsidP="00174760">
            <w:pPr>
              <w:spacing w:after="0"/>
              <w:ind w:firstLine="0"/>
              <w:jc w:val="right"/>
              <w:rPr>
                <w:sz w:val="18"/>
                <w:szCs w:val="18"/>
              </w:rPr>
            </w:pPr>
            <w:r w:rsidRPr="00FB2A30">
              <w:rPr>
                <w:sz w:val="18"/>
                <w:szCs w:val="18"/>
              </w:rPr>
              <w:t>2 360 346</w:t>
            </w:r>
          </w:p>
        </w:tc>
        <w:tc>
          <w:tcPr>
            <w:tcW w:w="1132" w:type="dxa"/>
          </w:tcPr>
          <w:p w:rsidR="008854FD" w:rsidRPr="00FB2A30" w:rsidRDefault="008854FD" w:rsidP="00174760">
            <w:pPr>
              <w:spacing w:after="0"/>
              <w:ind w:firstLine="0"/>
              <w:jc w:val="right"/>
              <w:rPr>
                <w:sz w:val="18"/>
                <w:szCs w:val="18"/>
              </w:rPr>
            </w:pPr>
            <w:r w:rsidRPr="00FB2A30">
              <w:rPr>
                <w:sz w:val="18"/>
                <w:szCs w:val="18"/>
              </w:rPr>
              <w:t>2 720 139</w:t>
            </w:r>
          </w:p>
        </w:tc>
        <w:tc>
          <w:tcPr>
            <w:tcW w:w="1132" w:type="dxa"/>
          </w:tcPr>
          <w:p w:rsidR="008854FD" w:rsidRPr="00FB2A30" w:rsidRDefault="008854FD" w:rsidP="00174760">
            <w:pPr>
              <w:spacing w:after="0"/>
              <w:ind w:firstLine="0"/>
              <w:jc w:val="right"/>
              <w:rPr>
                <w:sz w:val="18"/>
                <w:szCs w:val="18"/>
              </w:rPr>
            </w:pPr>
            <w:r w:rsidRPr="00FB2A30">
              <w:rPr>
                <w:sz w:val="18"/>
                <w:szCs w:val="18"/>
              </w:rPr>
              <w:t>2 720 139</w:t>
            </w:r>
          </w:p>
        </w:tc>
        <w:tc>
          <w:tcPr>
            <w:tcW w:w="1132" w:type="dxa"/>
          </w:tcPr>
          <w:p w:rsidR="008854FD" w:rsidRPr="00FB2A30" w:rsidRDefault="008854FD" w:rsidP="00174760">
            <w:pPr>
              <w:spacing w:after="0"/>
              <w:ind w:firstLine="0"/>
              <w:jc w:val="right"/>
              <w:rPr>
                <w:sz w:val="18"/>
                <w:szCs w:val="18"/>
              </w:rPr>
            </w:pPr>
            <w:r w:rsidRPr="00FB2A30">
              <w:rPr>
                <w:sz w:val="18"/>
                <w:szCs w:val="18"/>
              </w:rPr>
              <w:t>2 720 139</w:t>
            </w:r>
          </w:p>
        </w:tc>
      </w:tr>
      <w:tr w:rsidR="008854FD" w:rsidRPr="00FB2A30" w:rsidTr="00174760">
        <w:trPr>
          <w:trHeight w:val="204"/>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Vidējais amata vietu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105,9</w:t>
            </w:r>
          </w:p>
        </w:tc>
        <w:tc>
          <w:tcPr>
            <w:tcW w:w="1132" w:type="dxa"/>
          </w:tcPr>
          <w:p w:rsidR="008854FD" w:rsidRPr="00FB2A30" w:rsidRDefault="008854FD" w:rsidP="00174760">
            <w:pPr>
              <w:spacing w:after="0"/>
              <w:ind w:firstLine="0"/>
              <w:jc w:val="right"/>
              <w:rPr>
                <w:sz w:val="18"/>
                <w:szCs w:val="18"/>
              </w:rPr>
            </w:pPr>
            <w:r w:rsidRPr="00FB2A30">
              <w:rPr>
                <w:sz w:val="18"/>
                <w:szCs w:val="18"/>
              </w:rPr>
              <w:t>117,7</w:t>
            </w:r>
          </w:p>
        </w:tc>
        <w:tc>
          <w:tcPr>
            <w:tcW w:w="1132" w:type="dxa"/>
          </w:tcPr>
          <w:p w:rsidR="008854FD" w:rsidRPr="00FB2A30" w:rsidRDefault="008854FD" w:rsidP="00174760">
            <w:pPr>
              <w:spacing w:after="0"/>
              <w:ind w:firstLine="0"/>
              <w:jc w:val="right"/>
              <w:rPr>
                <w:sz w:val="18"/>
                <w:szCs w:val="18"/>
                <w:vertAlign w:val="superscript"/>
              </w:rPr>
            </w:pPr>
            <w:r w:rsidRPr="00FB2A30">
              <w:rPr>
                <w:sz w:val="18"/>
                <w:szCs w:val="18"/>
              </w:rPr>
              <w:t>116,7</w:t>
            </w:r>
            <w:r w:rsidRPr="00FB2A30">
              <w:rPr>
                <w:sz w:val="18"/>
                <w:szCs w:val="18"/>
                <w:vertAlign w:val="superscript"/>
              </w:rPr>
              <w:t>1</w:t>
            </w:r>
          </w:p>
        </w:tc>
        <w:tc>
          <w:tcPr>
            <w:tcW w:w="1132" w:type="dxa"/>
          </w:tcPr>
          <w:p w:rsidR="008854FD" w:rsidRPr="00FB2A30" w:rsidRDefault="008854FD" w:rsidP="00174760">
            <w:pPr>
              <w:spacing w:after="0"/>
              <w:ind w:firstLine="0"/>
              <w:jc w:val="right"/>
              <w:rPr>
                <w:sz w:val="18"/>
                <w:szCs w:val="18"/>
                <w:vertAlign w:val="superscript"/>
              </w:rPr>
            </w:pPr>
            <w:r w:rsidRPr="00FB2A30">
              <w:rPr>
                <w:sz w:val="18"/>
                <w:szCs w:val="18"/>
              </w:rPr>
              <w:t>116,7</w:t>
            </w:r>
            <w:r w:rsidRPr="00FB2A30">
              <w:rPr>
                <w:sz w:val="18"/>
                <w:szCs w:val="18"/>
                <w:vertAlign w:val="superscript"/>
              </w:rPr>
              <w:t>1</w:t>
            </w:r>
          </w:p>
        </w:tc>
        <w:tc>
          <w:tcPr>
            <w:tcW w:w="1132" w:type="dxa"/>
          </w:tcPr>
          <w:p w:rsidR="008854FD" w:rsidRPr="00FB2A30" w:rsidRDefault="008854FD" w:rsidP="00174760">
            <w:pPr>
              <w:spacing w:after="0"/>
              <w:ind w:firstLine="0"/>
              <w:jc w:val="right"/>
              <w:rPr>
                <w:sz w:val="18"/>
                <w:szCs w:val="18"/>
                <w:vertAlign w:val="superscript"/>
              </w:rPr>
            </w:pPr>
            <w:r w:rsidRPr="00FB2A30">
              <w:rPr>
                <w:sz w:val="18"/>
                <w:szCs w:val="18"/>
              </w:rPr>
              <w:t>116,7</w:t>
            </w:r>
            <w:r w:rsidRPr="00FB2A30">
              <w:rPr>
                <w:sz w:val="18"/>
                <w:szCs w:val="18"/>
                <w:vertAlign w:val="superscript"/>
              </w:rPr>
              <w:t>1</w:t>
            </w:r>
          </w:p>
        </w:tc>
      </w:tr>
      <w:tr w:rsidR="008854FD" w:rsidRPr="00FB2A30" w:rsidTr="00174760">
        <w:trPr>
          <w:trHeight w:val="135"/>
          <w:jc w:val="center"/>
        </w:trPr>
        <w:tc>
          <w:tcPr>
            <w:tcW w:w="3378" w:type="dxa"/>
          </w:tcPr>
          <w:p w:rsidR="008854FD" w:rsidRPr="00FB2A30" w:rsidRDefault="008854FD" w:rsidP="00174760">
            <w:pPr>
              <w:spacing w:after="0"/>
              <w:ind w:firstLine="0"/>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1 820,4</w:t>
            </w:r>
          </w:p>
        </w:tc>
        <w:tc>
          <w:tcPr>
            <w:tcW w:w="1132" w:type="dxa"/>
          </w:tcPr>
          <w:p w:rsidR="008854FD" w:rsidRPr="00FB2A30" w:rsidRDefault="008854FD" w:rsidP="00174760">
            <w:pPr>
              <w:spacing w:after="0"/>
              <w:ind w:firstLine="0"/>
              <w:jc w:val="right"/>
              <w:rPr>
                <w:sz w:val="18"/>
                <w:szCs w:val="18"/>
              </w:rPr>
            </w:pPr>
            <w:r w:rsidRPr="00FB2A30">
              <w:rPr>
                <w:sz w:val="18"/>
                <w:szCs w:val="18"/>
              </w:rPr>
              <w:t>1 671,2</w:t>
            </w:r>
          </w:p>
        </w:tc>
        <w:tc>
          <w:tcPr>
            <w:tcW w:w="1132" w:type="dxa"/>
          </w:tcPr>
          <w:p w:rsidR="008854FD" w:rsidRPr="00FB2A30" w:rsidRDefault="008854FD" w:rsidP="00174760">
            <w:pPr>
              <w:spacing w:after="0"/>
              <w:ind w:firstLine="0"/>
              <w:jc w:val="right"/>
              <w:rPr>
                <w:sz w:val="18"/>
                <w:szCs w:val="18"/>
              </w:rPr>
            </w:pPr>
            <w:r w:rsidRPr="00FB2A30">
              <w:rPr>
                <w:sz w:val="18"/>
                <w:szCs w:val="18"/>
              </w:rPr>
              <w:t>1 942,4</w:t>
            </w:r>
          </w:p>
        </w:tc>
        <w:tc>
          <w:tcPr>
            <w:tcW w:w="1132" w:type="dxa"/>
          </w:tcPr>
          <w:p w:rsidR="008854FD" w:rsidRPr="00FB2A30" w:rsidRDefault="008854FD" w:rsidP="00174760">
            <w:pPr>
              <w:spacing w:after="0"/>
              <w:ind w:firstLine="0"/>
              <w:jc w:val="right"/>
              <w:rPr>
                <w:sz w:val="18"/>
                <w:szCs w:val="18"/>
              </w:rPr>
            </w:pPr>
            <w:r w:rsidRPr="00FB2A30">
              <w:rPr>
                <w:sz w:val="18"/>
                <w:szCs w:val="18"/>
              </w:rPr>
              <w:t>1 942,4</w:t>
            </w:r>
          </w:p>
        </w:tc>
        <w:tc>
          <w:tcPr>
            <w:tcW w:w="1132" w:type="dxa"/>
          </w:tcPr>
          <w:p w:rsidR="008854FD" w:rsidRPr="00FB2A30" w:rsidRDefault="008854FD" w:rsidP="00174760">
            <w:pPr>
              <w:spacing w:after="0"/>
              <w:ind w:firstLine="0"/>
              <w:jc w:val="right"/>
              <w:rPr>
                <w:sz w:val="18"/>
                <w:szCs w:val="18"/>
              </w:rPr>
            </w:pPr>
            <w:r w:rsidRPr="00FB2A30">
              <w:rPr>
                <w:sz w:val="18"/>
                <w:szCs w:val="18"/>
              </w:rPr>
              <w:t>1 942,4</w:t>
            </w:r>
          </w:p>
        </w:tc>
      </w:tr>
      <w:tr w:rsidR="008854FD" w:rsidRPr="00FB2A30" w:rsidTr="00174760">
        <w:trPr>
          <w:trHeight w:val="567"/>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16 937</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854FD">
      <w:pPr>
        <w:spacing w:after="0"/>
        <w:ind w:firstLine="425"/>
        <w:rPr>
          <w:sz w:val="18"/>
          <w:szCs w:val="18"/>
          <w:lang w:eastAsia="lv-LV"/>
        </w:rPr>
      </w:pPr>
      <w:bookmarkStart w:id="18" w:name="_Hlk18596594"/>
      <w:r w:rsidRPr="00FB2A30">
        <w:rPr>
          <w:sz w:val="18"/>
          <w:szCs w:val="18"/>
          <w:lang w:eastAsia="lv-LV"/>
        </w:rPr>
        <w:t>Pie</w:t>
      </w:r>
      <w:r>
        <w:rPr>
          <w:sz w:val="18"/>
          <w:szCs w:val="18"/>
          <w:lang w:eastAsia="lv-LV"/>
        </w:rPr>
        <w:t>zīme</w:t>
      </w:r>
      <w:r w:rsidR="00185482">
        <w:rPr>
          <w:sz w:val="18"/>
          <w:szCs w:val="18"/>
          <w:lang w:eastAsia="lv-LV"/>
        </w:rPr>
        <w:t>s</w:t>
      </w:r>
      <w:r w:rsidRPr="00FB2A30">
        <w:rPr>
          <w:sz w:val="18"/>
          <w:szCs w:val="18"/>
          <w:lang w:eastAsia="lv-LV"/>
        </w:rPr>
        <w:t>.</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2021. -2023. gadā ik gadu, pārskatot pakalpojuma sniegšanas procesus</w:t>
      </w:r>
      <w:r>
        <w:rPr>
          <w:sz w:val="18"/>
          <w:szCs w:val="18"/>
          <w:lang w:eastAsia="lv-LV"/>
        </w:rPr>
        <w:t>, samazināta</w:t>
      </w:r>
      <w:r w:rsidRPr="00FB2A30">
        <w:rPr>
          <w:sz w:val="18"/>
          <w:szCs w:val="18"/>
          <w:lang w:eastAsia="lv-LV"/>
        </w:rPr>
        <w:t xml:space="preserve"> 1 amata viet</w:t>
      </w:r>
      <w:r>
        <w:rPr>
          <w:sz w:val="18"/>
          <w:szCs w:val="18"/>
          <w:lang w:eastAsia="lv-LV"/>
        </w:rPr>
        <w:t>a</w:t>
      </w:r>
      <w:r w:rsidRPr="00FB2A30">
        <w:rPr>
          <w:sz w:val="18"/>
          <w:szCs w:val="18"/>
          <w:lang w:eastAsia="lv-LV"/>
        </w:rPr>
        <w:t xml:space="preserve"> (finansējumu novirzot</w:t>
      </w:r>
      <w:r w:rsidRPr="00FB2A30">
        <w:t xml:space="preserve"> </w:t>
      </w:r>
      <w:r w:rsidRPr="00FB2A30">
        <w:rPr>
          <w:sz w:val="18"/>
          <w:szCs w:val="18"/>
        </w:rPr>
        <w:t>VDEĀVK</w:t>
      </w:r>
      <w:r w:rsidRPr="00FB2A30">
        <w:rPr>
          <w:sz w:val="18"/>
          <w:szCs w:val="18"/>
          <w:lang w:eastAsia="lv-LV"/>
        </w:rPr>
        <w:t xml:space="preserve"> </w:t>
      </w:r>
      <w:r w:rsidRPr="00FB2A30">
        <w:rPr>
          <w:sz w:val="18"/>
          <w:szCs w:val="18"/>
        </w:rPr>
        <w:t>nodarbināto atalgojuma palielināšanai</w:t>
      </w:r>
      <w:r>
        <w:rPr>
          <w:sz w:val="18"/>
          <w:szCs w:val="18"/>
        </w:rPr>
        <w:t>)</w:t>
      </w:r>
      <w:r w:rsidRPr="00FB2A30">
        <w:rPr>
          <w:sz w:val="18"/>
          <w:szCs w:val="18"/>
        </w:rPr>
        <w:t xml:space="preserve">, </w:t>
      </w:r>
      <w:r w:rsidRPr="00FB2A30">
        <w:rPr>
          <w:sz w:val="18"/>
          <w:szCs w:val="18"/>
          <w:lang w:eastAsia="lv-LV"/>
        </w:rPr>
        <w:t xml:space="preserve">nodrošinot Valsts pārvaldes reformu plāna 2020. gadam ieviešanu. </w:t>
      </w:r>
    </w:p>
    <w:bookmarkEnd w:id="18"/>
    <w:p w:rsidR="008854FD" w:rsidRPr="00FB2A30" w:rsidRDefault="008854FD" w:rsidP="009D537A">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141 548</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501 341</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359 793</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sz w:val="18"/>
                <w:szCs w:val="18"/>
                <w:u w:val="single"/>
                <w:lang w:eastAsia="lv-LV"/>
              </w:rPr>
            </w:pPr>
            <w:r w:rsidRPr="00FB2A30">
              <w:rPr>
                <w:iCs/>
                <w:sz w:val="18"/>
                <w:szCs w:val="18"/>
                <w:u w:val="single"/>
                <w:lang w:eastAsia="lv-LV"/>
              </w:rPr>
              <w:t>Prioritāri pasākumi</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501 341</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501 341</w:t>
            </w:r>
          </w:p>
        </w:tc>
      </w:tr>
      <w:tr w:rsidR="008854FD" w:rsidRPr="00FB2A30" w:rsidTr="00174760">
        <w:trPr>
          <w:trHeight w:val="142"/>
          <w:jc w:val="center"/>
        </w:trPr>
        <w:tc>
          <w:tcPr>
            <w:tcW w:w="5241" w:type="dxa"/>
            <w:shd w:val="clear" w:color="auto" w:fill="FFFFFF" w:themeFill="background1"/>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“Ārstniecības personu darba samaksas pieauguma nodrošināšana”  īstenošana atbilstoši MK 22.09.2020. sēdes protokola Nr.55 38.§ 3.punktam</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501 341</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501 341</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141 548</w:t>
            </w:r>
          </w:p>
        </w:tc>
        <w:tc>
          <w:tcPr>
            <w:tcW w:w="1277" w:type="dxa"/>
            <w:shd w:val="clear" w:color="auto" w:fill="F2F2F2" w:themeFill="background1" w:themeFillShade="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-141 548</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rPr>
            </w:pPr>
            <w:r w:rsidRPr="00FB2A30">
              <w:rPr>
                <w:i/>
                <w:sz w:val="18"/>
                <w:szCs w:val="18"/>
                <w:lang w:eastAsia="lv-LV"/>
              </w:rPr>
              <w:t>Samazināti izdevumi saskaņā ar Ministru kabineta MK 22.09.2020. sēdes protokola Nr.55 38.§ 2. un 40.punktu (atbilstoši informatīvā ziņojuma 3.pielikumam)</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8 976</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-8 976</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2020.</w:t>
            </w:r>
            <w:r>
              <w:rPr>
                <w:i/>
                <w:sz w:val="18"/>
                <w:szCs w:val="18"/>
                <w:lang w:eastAsia="lv-LV"/>
              </w:rPr>
              <w:t xml:space="preserve"> </w:t>
            </w:r>
            <w:r w:rsidRPr="00FB2A30">
              <w:rPr>
                <w:i/>
                <w:sz w:val="18"/>
                <w:szCs w:val="18"/>
                <w:lang w:eastAsia="lv-LV"/>
              </w:rPr>
              <w:t>gada prioritārā pasākuma “</w:t>
            </w:r>
            <w:r w:rsidRPr="00FB2A30">
              <w:rPr>
                <w:i/>
                <w:sz w:val="18"/>
                <w:szCs w:val="18"/>
              </w:rPr>
              <w:t xml:space="preserve">Ārstniecības personu darba samaksas pieauguma nodrošināšana” </w:t>
            </w:r>
            <w:r w:rsidRPr="00FB2A30">
              <w:rPr>
                <w:i/>
                <w:sz w:val="18"/>
                <w:szCs w:val="18"/>
              </w:rPr>
              <w:lastRenderedPageBreak/>
              <w:t>īstenošanai</w:t>
            </w:r>
            <w:r>
              <w:rPr>
                <w:i/>
                <w:sz w:val="18"/>
                <w:szCs w:val="18"/>
              </w:rPr>
              <w:t>,</w:t>
            </w:r>
            <w:r w:rsidRPr="00FB2A30">
              <w:rPr>
                <w:i/>
                <w:sz w:val="18"/>
                <w:szCs w:val="18"/>
              </w:rPr>
              <w:t xml:space="preserve"> ņemot vērā, ka likumā “Par valsts budžetu 2020.</w:t>
            </w:r>
            <w:r>
              <w:rPr>
                <w:i/>
                <w:sz w:val="18"/>
                <w:szCs w:val="18"/>
              </w:rPr>
              <w:t xml:space="preserve"> </w:t>
            </w:r>
            <w:r w:rsidRPr="00FB2A30">
              <w:rPr>
                <w:i/>
                <w:sz w:val="18"/>
                <w:szCs w:val="18"/>
              </w:rPr>
              <w:t xml:space="preserve">gadam” 2.lasījumā Saeimā finansējums tika piešķirts vienam gadam </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lastRenderedPageBreak/>
              <w:t>132 572</w:t>
            </w:r>
          </w:p>
        </w:tc>
        <w:tc>
          <w:tcPr>
            <w:tcW w:w="1277" w:type="dxa"/>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-132 572</w:t>
            </w:r>
          </w:p>
        </w:tc>
      </w:tr>
    </w:tbl>
    <w:p w:rsidR="008854FD" w:rsidRPr="00FB2A30" w:rsidRDefault="008854FD" w:rsidP="009D537A">
      <w:pPr>
        <w:pStyle w:val="programmas"/>
        <w:spacing w:after="240"/>
      </w:pPr>
      <w:r w:rsidRPr="00FB2A30">
        <w:t xml:space="preserve">05.63.00 </w:t>
      </w:r>
      <w:r w:rsidRPr="00FB2A30">
        <w:rPr>
          <w:shd w:val="clear" w:color="auto" w:fill="FFFFFF"/>
        </w:rPr>
        <w:t>Dotācija biedrībām, nodibinājumiem un reliģiskām organizācijām</w:t>
      </w:r>
    </w:p>
    <w:p w:rsidR="008854FD" w:rsidRPr="00FB2A30" w:rsidRDefault="008854FD" w:rsidP="008854FD">
      <w:pPr>
        <w:spacing w:before="120"/>
        <w:ind w:firstLine="0"/>
        <w:rPr>
          <w:u w:val="single"/>
        </w:rPr>
      </w:pPr>
      <w:r w:rsidRPr="00FB2A30">
        <w:rPr>
          <w:u w:val="single"/>
        </w:rPr>
        <w:t xml:space="preserve">Apakšprogrammas mērķis: </w:t>
      </w:r>
    </w:p>
    <w:p w:rsidR="008854FD" w:rsidRPr="00FB2A30" w:rsidRDefault="008854FD" w:rsidP="008854FD">
      <w:pPr>
        <w:spacing w:before="120"/>
      </w:pPr>
      <w:r w:rsidRPr="00FB2A30">
        <w:t>sniegt atbalstu sociālās jomas biedrībām, nodibinājumiem un reliģiskām organizācijām (turpmāk – NVO).</w:t>
      </w:r>
    </w:p>
    <w:p w:rsidR="008854FD" w:rsidRPr="00FB2A30" w:rsidRDefault="008854FD" w:rsidP="008854FD">
      <w:pPr>
        <w:spacing w:before="120"/>
        <w:ind w:firstLine="0"/>
        <w:rPr>
          <w:u w:val="single"/>
        </w:rPr>
      </w:pPr>
      <w:r w:rsidRPr="00FB2A30">
        <w:rPr>
          <w:u w:val="single"/>
        </w:rPr>
        <w:t xml:space="preserve">Galvenās aktivitātes: </w:t>
      </w:r>
    </w:p>
    <w:p w:rsidR="008854FD" w:rsidRPr="00FB2A30" w:rsidRDefault="008854FD" w:rsidP="009D537A">
      <w:pPr>
        <w:spacing w:before="120"/>
        <w:ind w:left="993" w:hanging="273"/>
      </w:pPr>
      <w:r w:rsidRPr="00FB2A30">
        <w:t>1) finansējuma nodrošināšana labklājības jomas NVO pasākumu īstenošanai;</w:t>
      </w:r>
    </w:p>
    <w:p w:rsidR="008854FD" w:rsidRPr="00FB2A30" w:rsidRDefault="008854FD" w:rsidP="009D537A">
      <w:pPr>
        <w:spacing w:before="120"/>
        <w:ind w:left="993" w:hanging="273"/>
      </w:pPr>
      <w:r w:rsidRPr="00FB2A30">
        <w:t>2) finansējuma nodrošinājums NVO, kas sniedz kvalitatīvu ekspertīzi nozares politikas plānošanai, stiprina sabiedrības savstarpējo komunikāciju un izpratni par labklājības jomas jautājumiem.</w:t>
      </w:r>
    </w:p>
    <w:p w:rsidR="008854FD" w:rsidRPr="00FB2A30" w:rsidRDefault="008854FD" w:rsidP="008854FD">
      <w:pPr>
        <w:spacing w:before="120"/>
        <w:ind w:firstLine="0"/>
      </w:pPr>
      <w:r w:rsidRPr="00FB2A30">
        <w:rPr>
          <w:u w:val="single"/>
        </w:rPr>
        <w:t>Apakšprogrammas izpildītājs</w:t>
      </w:r>
      <w:r w:rsidRPr="00FB2A30">
        <w:t xml:space="preserve">: Labklājības ministrija. </w:t>
      </w:r>
    </w:p>
    <w:p w:rsidR="008854FD" w:rsidRPr="00FB2A30" w:rsidRDefault="008854FD" w:rsidP="007F0960">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tcBorders>
              <w:top w:val="single" w:sz="4" w:space="0" w:color="auto"/>
              <w:bottom w:val="single" w:sz="4" w:space="0" w:color="auto"/>
            </w:tcBorders>
            <w:shd w:val="clear" w:color="auto" w:fill="D9D9D9" w:themeFill="background1" w:themeFillShade="D9"/>
          </w:tcPr>
          <w:p w:rsidR="008854FD" w:rsidRPr="00FB2A30" w:rsidRDefault="008854FD" w:rsidP="00174760">
            <w:pPr>
              <w:spacing w:after="0"/>
              <w:ind w:firstLine="0"/>
              <w:jc w:val="center"/>
              <w:rPr>
                <w:sz w:val="18"/>
                <w:szCs w:val="18"/>
              </w:rPr>
            </w:pPr>
            <w:r w:rsidRPr="00FB2A30">
              <w:rPr>
                <w:bCs/>
                <w:sz w:val="18"/>
                <w:szCs w:val="18"/>
              </w:rPr>
              <w:t xml:space="preserve"> Nodrošināts atbalsts labklājības jomas NVO pasākumu īstenošanai</w:t>
            </w:r>
          </w:p>
        </w:tc>
      </w:tr>
      <w:tr w:rsidR="008854FD" w:rsidRPr="00FB2A30" w:rsidTr="00174760">
        <w:trPr>
          <w:jc w:val="center"/>
        </w:trPr>
        <w:tc>
          <w:tcPr>
            <w:tcW w:w="3397" w:type="dxa"/>
            <w:tcBorders>
              <w:top w:val="single" w:sz="4" w:space="0" w:color="auto"/>
              <w:right w:val="single" w:sz="4" w:space="0" w:color="auto"/>
            </w:tcBorders>
            <w:shd w:val="clear" w:color="auto" w:fill="FFFFFF" w:themeFill="background1"/>
          </w:tcPr>
          <w:p w:rsidR="008854FD" w:rsidRPr="00FB2A30" w:rsidRDefault="008854FD" w:rsidP="00174760">
            <w:pPr>
              <w:spacing w:after="0"/>
              <w:ind w:firstLine="0"/>
              <w:rPr>
                <w:sz w:val="18"/>
                <w:szCs w:val="18"/>
                <w:vertAlign w:val="superscript"/>
              </w:rPr>
            </w:pPr>
            <w:r w:rsidRPr="00FB2A30">
              <w:rPr>
                <w:bCs/>
                <w:iCs/>
                <w:sz w:val="18"/>
                <w:szCs w:val="18"/>
              </w:rPr>
              <w:t>Atbalstu saņēmušo NVO skaits</w:t>
            </w:r>
            <w:r w:rsidRPr="00FB2A30">
              <w:rPr>
                <w:bCs/>
                <w:iCs/>
                <w:sz w:val="18"/>
                <w:szCs w:val="18"/>
                <w:vertAlign w:val="superscript"/>
              </w:rPr>
              <w:t>1</w:t>
            </w:r>
          </w:p>
        </w:tc>
        <w:tc>
          <w:tcPr>
            <w:tcW w:w="1134" w:type="dxa"/>
          </w:tcPr>
          <w:p w:rsidR="008854FD" w:rsidRPr="00FB2A30" w:rsidRDefault="008854FD" w:rsidP="00174760">
            <w:pPr>
              <w:spacing w:after="0"/>
              <w:ind w:firstLine="0"/>
              <w:jc w:val="center"/>
              <w:rPr>
                <w:bCs/>
                <w:sz w:val="18"/>
                <w:szCs w:val="18"/>
              </w:rPr>
            </w:pPr>
            <w:r w:rsidRPr="00FB2A30">
              <w:rPr>
                <w:bCs/>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6</w:t>
            </w:r>
          </w:p>
        </w:tc>
        <w:tc>
          <w:tcPr>
            <w:tcW w:w="1134" w:type="dxa"/>
          </w:tcPr>
          <w:p w:rsidR="008854FD" w:rsidRPr="00FB2A30" w:rsidRDefault="008854FD" w:rsidP="00174760">
            <w:pPr>
              <w:spacing w:after="0"/>
              <w:ind w:firstLine="0"/>
              <w:jc w:val="center"/>
              <w:rPr>
                <w:sz w:val="18"/>
                <w:szCs w:val="18"/>
              </w:rPr>
            </w:pPr>
            <w:r w:rsidRPr="00FB2A30">
              <w:rPr>
                <w:sz w:val="18"/>
                <w:szCs w:val="18"/>
              </w:rPr>
              <w:t>6</w:t>
            </w:r>
          </w:p>
        </w:tc>
        <w:tc>
          <w:tcPr>
            <w:tcW w:w="1139" w:type="dxa"/>
          </w:tcPr>
          <w:p w:rsidR="008854FD" w:rsidRPr="00FB2A30" w:rsidRDefault="008854FD" w:rsidP="00174760">
            <w:pPr>
              <w:spacing w:after="0"/>
              <w:ind w:firstLine="0"/>
              <w:jc w:val="center"/>
              <w:rPr>
                <w:sz w:val="18"/>
                <w:szCs w:val="18"/>
              </w:rPr>
            </w:pPr>
            <w:r w:rsidRPr="00FB2A30">
              <w:rPr>
                <w:sz w:val="18"/>
                <w:szCs w:val="18"/>
              </w:rPr>
              <w:t>6</w:t>
            </w:r>
          </w:p>
        </w:tc>
      </w:tr>
    </w:tbl>
    <w:p w:rsidR="008854FD" w:rsidRPr="00211E3B" w:rsidRDefault="008854FD" w:rsidP="008854FD">
      <w:pPr>
        <w:spacing w:after="0"/>
        <w:ind w:firstLine="426"/>
        <w:rPr>
          <w:bCs/>
          <w:sz w:val="18"/>
          <w:szCs w:val="18"/>
          <w:lang w:eastAsia="lv-LV"/>
        </w:rPr>
      </w:pPr>
      <w:r>
        <w:rPr>
          <w:bCs/>
          <w:sz w:val="18"/>
          <w:szCs w:val="18"/>
          <w:lang w:eastAsia="lv-LV"/>
        </w:rPr>
        <w:t>Piezīme</w:t>
      </w:r>
      <w:r w:rsidR="00185482">
        <w:rPr>
          <w:bCs/>
          <w:sz w:val="18"/>
          <w:szCs w:val="18"/>
          <w:lang w:eastAsia="lv-LV"/>
        </w:rPr>
        <w:t>s</w:t>
      </w:r>
      <w:r>
        <w:rPr>
          <w:bCs/>
          <w:sz w:val="18"/>
          <w:szCs w:val="18"/>
          <w:lang w:eastAsia="lv-LV"/>
        </w:rPr>
        <w:t>.</w:t>
      </w:r>
    </w:p>
    <w:p w:rsidR="008854FD" w:rsidRPr="00FB2A30" w:rsidRDefault="008854FD" w:rsidP="008854FD">
      <w:pPr>
        <w:spacing w:after="0"/>
        <w:ind w:firstLine="426"/>
        <w:rPr>
          <w:bCs/>
          <w:lang w:eastAsia="lv-LV"/>
        </w:rPr>
      </w:pPr>
      <w:r w:rsidRPr="00211E3B">
        <w:rPr>
          <w:bCs/>
          <w:sz w:val="18"/>
          <w:szCs w:val="18"/>
          <w:vertAlign w:val="superscript"/>
          <w:lang w:eastAsia="lv-LV"/>
        </w:rPr>
        <w:t>1</w:t>
      </w:r>
      <w:r w:rsidRPr="00211E3B">
        <w:rPr>
          <w:bCs/>
          <w:sz w:val="18"/>
          <w:szCs w:val="18"/>
          <w:lang w:eastAsia="lv-LV"/>
        </w:rPr>
        <w:t>Rādītāju</w:t>
      </w:r>
      <w:r w:rsidRPr="00FB2A30">
        <w:rPr>
          <w:bCs/>
          <w:sz w:val="18"/>
          <w:szCs w:val="18"/>
          <w:lang w:eastAsia="lv-LV"/>
        </w:rPr>
        <w:t xml:space="preserve"> uzsāk </w:t>
      </w:r>
      <w:r>
        <w:rPr>
          <w:bCs/>
          <w:sz w:val="18"/>
          <w:szCs w:val="18"/>
          <w:lang w:eastAsia="lv-LV"/>
        </w:rPr>
        <w:t>plānot</w:t>
      </w:r>
      <w:r w:rsidRPr="00FB2A30">
        <w:rPr>
          <w:bCs/>
          <w:sz w:val="18"/>
          <w:szCs w:val="18"/>
          <w:lang w:eastAsia="lv-LV"/>
        </w:rPr>
        <w:t xml:space="preserve"> ar 2021.gadu</w:t>
      </w:r>
      <w:r>
        <w:rPr>
          <w:bCs/>
          <w:sz w:val="18"/>
          <w:szCs w:val="18"/>
          <w:lang w:eastAsia="lv-LV"/>
        </w:rPr>
        <w:t>.</w:t>
      </w:r>
    </w:p>
    <w:p w:rsidR="008854FD" w:rsidRPr="00FB2A30" w:rsidRDefault="008854FD" w:rsidP="007F0960">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46"/>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164 689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165 000</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150 000</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150 000</w:t>
            </w:r>
          </w:p>
        </w:tc>
        <w:tc>
          <w:tcPr>
            <w:tcW w:w="1132" w:type="dxa"/>
            <w:shd w:val="clear" w:color="auto" w:fill="D9D9D9"/>
          </w:tcPr>
          <w:p w:rsidR="008854FD" w:rsidRPr="00FB2A30" w:rsidRDefault="008854FD" w:rsidP="00174760">
            <w:pPr>
              <w:spacing w:after="0"/>
              <w:ind w:firstLine="0"/>
              <w:jc w:val="right"/>
              <w:rPr>
                <w:sz w:val="18"/>
              </w:rPr>
            </w:pPr>
            <w:r w:rsidRPr="00FB2A30">
              <w:rPr>
                <w:sz w:val="18"/>
              </w:rPr>
              <w:t>150 000</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rPr>
            </w:pPr>
            <w:r w:rsidRPr="00FB2A30">
              <w:rPr>
                <w:sz w:val="18"/>
              </w:rPr>
              <w:t>×</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311</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-15 000</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Cs/>
                <w:sz w:val="18"/>
              </w:rPr>
            </w:pPr>
            <w:r w:rsidRPr="00FB2A30">
              <w:rPr>
                <w:bCs/>
                <w:sz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rPr>
            </w:pPr>
            <w:r w:rsidRPr="00FB2A30">
              <w:rPr>
                <w:sz w:val="18"/>
              </w:rPr>
              <w:t>×</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-9,1</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Cs/>
                <w:sz w:val="18"/>
              </w:rPr>
            </w:pPr>
            <w:r w:rsidRPr="00FB2A30">
              <w:rPr>
                <w:bCs/>
                <w:sz w:val="18"/>
              </w:rPr>
              <w:t>-</w:t>
            </w:r>
          </w:p>
        </w:tc>
      </w:tr>
    </w:tbl>
    <w:p w:rsidR="008854FD" w:rsidRPr="00FB2A30" w:rsidRDefault="008854FD" w:rsidP="007F0960">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165 000</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150 000</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-15 000</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jc w:val="left"/>
              <w:rPr>
                <w:b/>
                <w:bCs/>
                <w:sz w:val="18"/>
                <w:szCs w:val="18"/>
                <w:u w:val="single"/>
                <w:lang w:eastAsia="lv-LV"/>
              </w:rPr>
            </w:pPr>
            <w:r w:rsidRPr="00FB2A30">
              <w:rPr>
                <w:sz w:val="18"/>
                <w:szCs w:val="18"/>
                <w:u w:val="single"/>
                <w:lang w:eastAsia="lv-LV"/>
              </w:rPr>
              <w:t>Vienreizējie pasākumi</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165 000</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-165 000</w:t>
            </w:r>
          </w:p>
        </w:tc>
      </w:tr>
      <w:tr w:rsidR="008854FD" w:rsidRPr="00FB2A30" w:rsidTr="00174760">
        <w:trPr>
          <w:trHeight w:val="142"/>
          <w:jc w:val="center"/>
        </w:trPr>
        <w:tc>
          <w:tcPr>
            <w:tcW w:w="5241" w:type="dxa"/>
          </w:tcPr>
          <w:p w:rsidR="008854FD" w:rsidRPr="00FB2A30" w:rsidRDefault="008854FD" w:rsidP="00174760">
            <w:pPr>
              <w:tabs>
                <w:tab w:val="left" w:pos="314"/>
              </w:tabs>
              <w:ind w:firstLine="0"/>
              <w:rPr>
                <w:i/>
                <w:sz w:val="18"/>
                <w:szCs w:val="18"/>
                <w:lang w:eastAsia="lv-LV"/>
              </w:rPr>
            </w:pPr>
            <w:r w:rsidRPr="00FB2A30">
              <w:rPr>
                <w:i/>
                <w:sz w:val="18"/>
                <w:szCs w:val="18"/>
                <w:lang w:eastAsia="lv-LV"/>
              </w:rPr>
              <w:t>Izdevumu samazinājums 2020.  gada prioritārā pasākuma “Atbalsts nevalstiskajām organizācijām” īstenošana</w:t>
            </w:r>
            <w:r>
              <w:rPr>
                <w:i/>
                <w:sz w:val="18"/>
                <w:szCs w:val="18"/>
                <w:lang w:eastAsia="lv-LV"/>
              </w:rPr>
              <w:t>i</w:t>
            </w:r>
            <w:r w:rsidRPr="00FB2A30">
              <w:rPr>
                <w:i/>
                <w:sz w:val="18"/>
                <w:szCs w:val="18"/>
                <w:lang w:eastAsia="lv-LV"/>
              </w:rPr>
              <w:t xml:space="preserve"> atbilstoši MK 17.09.2019. sēdes protokol</w:t>
            </w:r>
            <w:r>
              <w:rPr>
                <w:i/>
                <w:sz w:val="18"/>
                <w:szCs w:val="18"/>
                <w:lang w:eastAsia="lv-LV"/>
              </w:rPr>
              <w:t>a</w:t>
            </w:r>
            <w:r w:rsidRPr="00FB2A30">
              <w:rPr>
                <w:i/>
                <w:sz w:val="18"/>
                <w:szCs w:val="18"/>
                <w:lang w:eastAsia="lv-LV"/>
              </w:rPr>
              <w:t xml:space="preserve"> Nr.42 34.§ 18. punktam, tai skaitā: </w:t>
            </w:r>
          </w:p>
        </w:tc>
        <w:tc>
          <w:tcPr>
            <w:tcW w:w="1277" w:type="dxa"/>
          </w:tcPr>
          <w:p w:rsidR="008854FD" w:rsidRPr="00FB2A30" w:rsidRDefault="008854FD" w:rsidP="00174760">
            <w:pPr>
              <w:spacing w:after="0"/>
              <w:ind w:firstLine="0"/>
              <w:jc w:val="right"/>
              <w:rPr>
                <w:sz w:val="18"/>
                <w:szCs w:val="18"/>
              </w:rPr>
            </w:pPr>
            <w:r w:rsidRPr="00FB2A30">
              <w:rPr>
                <w:sz w:val="18"/>
                <w:szCs w:val="18"/>
              </w:rPr>
              <w:t>165 000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-165 000</w:t>
            </w:r>
          </w:p>
        </w:tc>
      </w:tr>
      <w:tr w:rsidR="008854FD" w:rsidRPr="00FB2A30" w:rsidTr="00174760">
        <w:trPr>
          <w:trHeight w:val="142"/>
          <w:jc w:val="center"/>
        </w:trPr>
        <w:tc>
          <w:tcPr>
            <w:tcW w:w="5241" w:type="dxa"/>
            <w:shd w:val="clear" w:color="auto" w:fill="FFFFFF" w:themeFill="background1"/>
          </w:tcPr>
          <w:p w:rsidR="008854FD" w:rsidRPr="00FB2A30" w:rsidRDefault="008854FD" w:rsidP="00174760">
            <w:pPr>
              <w:spacing w:after="0"/>
              <w:ind w:firstLine="0"/>
              <w:rPr>
                <w:i/>
                <w:sz w:val="18"/>
                <w:szCs w:val="18"/>
                <w:lang w:eastAsia="lv-LV"/>
              </w:rPr>
            </w:pPr>
            <w:r w:rsidRPr="00FB2A30">
              <w:rPr>
                <w:i/>
                <w:iCs/>
                <w:sz w:val="18"/>
                <w:szCs w:val="18"/>
              </w:rPr>
              <w:t>biedrībai “Latvijas Cilvēku ar īpašām vajadzībām sadarbības organizācija “SUSTENTO”” aktivitāšu nodrošināšanai</w:t>
            </w:r>
          </w:p>
        </w:tc>
        <w:tc>
          <w:tcPr>
            <w:tcW w:w="1277" w:type="dxa"/>
          </w:tcPr>
          <w:p w:rsidR="008854FD" w:rsidRPr="00FB2A30" w:rsidRDefault="008854FD" w:rsidP="00174760">
            <w:pPr>
              <w:spacing w:after="0"/>
              <w:ind w:firstLine="0"/>
              <w:jc w:val="right"/>
              <w:rPr>
                <w:sz w:val="18"/>
                <w:szCs w:val="18"/>
              </w:rPr>
            </w:pPr>
            <w:r w:rsidRPr="00FB2A30">
              <w:rPr>
                <w:sz w:val="18"/>
                <w:szCs w:val="18"/>
              </w:rPr>
              <w:t>60 000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-60 000</w:t>
            </w:r>
          </w:p>
        </w:tc>
      </w:tr>
      <w:tr w:rsidR="008854FD" w:rsidRPr="00FB2A30" w:rsidTr="0017476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FB2A30" w:rsidRDefault="008854FD" w:rsidP="00174760">
            <w:pPr>
              <w:spacing w:after="0"/>
              <w:ind w:firstLine="0"/>
              <w:rPr>
                <w:i/>
                <w:sz w:val="18"/>
                <w:szCs w:val="18"/>
                <w:lang w:eastAsia="lv-LV"/>
              </w:rPr>
            </w:pPr>
            <w:r w:rsidRPr="00FB2A30">
              <w:rPr>
                <w:i/>
                <w:iCs/>
                <w:sz w:val="18"/>
                <w:szCs w:val="18"/>
              </w:rPr>
              <w:t>nodibinājumam Invalīdu un viņu draugu apvienības “APEIRONS”- aktivitāšu nodrošināšanai</w:t>
            </w:r>
          </w:p>
        </w:tc>
        <w:tc>
          <w:tcPr>
            <w:tcW w:w="1277" w:type="dxa"/>
          </w:tcPr>
          <w:p w:rsidR="008854FD" w:rsidRPr="00FB2A30" w:rsidRDefault="008854FD" w:rsidP="00174760">
            <w:pPr>
              <w:spacing w:after="0"/>
              <w:ind w:firstLine="0"/>
              <w:jc w:val="right"/>
              <w:rPr>
                <w:sz w:val="18"/>
                <w:szCs w:val="18"/>
              </w:rPr>
            </w:pPr>
            <w:r w:rsidRPr="00FB2A30">
              <w:rPr>
                <w:sz w:val="18"/>
                <w:szCs w:val="18"/>
              </w:rPr>
              <w:t>60 000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-60 000</w:t>
            </w:r>
          </w:p>
        </w:tc>
      </w:tr>
      <w:tr w:rsidR="008854FD" w:rsidRPr="00FB2A30" w:rsidTr="0017476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FB2A30" w:rsidRDefault="008854FD" w:rsidP="00174760">
            <w:pPr>
              <w:spacing w:after="0"/>
              <w:ind w:firstLine="0"/>
              <w:rPr>
                <w:i/>
                <w:sz w:val="18"/>
                <w:szCs w:val="18"/>
                <w:lang w:eastAsia="lv-LV"/>
              </w:rPr>
            </w:pPr>
            <w:r w:rsidRPr="00FB2A30">
              <w:rPr>
                <w:i/>
                <w:iCs/>
                <w:sz w:val="18"/>
                <w:szCs w:val="18"/>
              </w:rPr>
              <w:t>biedrībai “Latvijas Pensionāru federācija” - aktivitāšu nodrošināšanai</w:t>
            </w:r>
          </w:p>
        </w:tc>
        <w:tc>
          <w:tcPr>
            <w:tcW w:w="1277" w:type="dxa"/>
          </w:tcPr>
          <w:p w:rsidR="008854FD" w:rsidRPr="00FB2A30" w:rsidRDefault="008854FD" w:rsidP="00174760">
            <w:pPr>
              <w:spacing w:after="0"/>
              <w:ind w:firstLine="0"/>
              <w:jc w:val="right"/>
              <w:rPr>
                <w:sz w:val="18"/>
                <w:szCs w:val="18"/>
              </w:rPr>
            </w:pPr>
            <w:r w:rsidRPr="00FB2A30">
              <w:rPr>
                <w:sz w:val="18"/>
                <w:szCs w:val="18"/>
              </w:rPr>
              <w:t>45 000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-45 000</w:t>
            </w:r>
          </w:p>
        </w:tc>
      </w:tr>
      <w:tr w:rsidR="008854FD" w:rsidRPr="00FB2A30" w:rsidTr="00174760">
        <w:trPr>
          <w:trHeight w:val="142"/>
          <w:jc w:val="center"/>
        </w:trPr>
        <w:tc>
          <w:tcPr>
            <w:tcW w:w="5241" w:type="dxa"/>
            <w:shd w:val="clear" w:color="auto" w:fill="F2F2F2"/>
          </w:tcPr>
          <w:p w:rsidR="008854FD" w:rsidRPr="00FB2A30" w:rsidRDefault="008854FD" w:rsidP="00174760">
            <w:pPr>
              <w:tabs>
                <w:tab w:val="left" w:pos="172"/>
                <w:tab w:val="left" w:pos="314"/>
              </w:tabs>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hemeFill="background1" w:themeFillShade="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150 000</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 xml:space="preserve">150 000 </w:t>
            </w:r>
          </w:p>
        </w:tc>
      </w:tr>
      <w:tr w:rsidR="008854FD" w:rsidRPr="00FB2A30" w:rsidTr="00174760">
        <w:trPr>
          <w:trHeight w:val="142"/>
          <w:jc w:val="center"/>
        </w:trPr>
        <w:tc>
          <w:tcPr>
            <w:tcW w:w="5241" w:type="dxa"/>
            <w:shd w:val="clear" w:color="auto" w:fill="FFFFFF" w:themeFill="background1"/>
          </w:tcPr>
          <w:p w:rsidR="008854FD" w:rsidRPr="00FB2A30" w:rsidRDefault="008854FD" w:rsidP="00174760">
            <w:pPr>
              <w:tabs>
                <w:tab w:val="left" w:pos="172"/>
                <w:tab w:val="left" w:pos="314"/>
              </w:tabs>
              <w:spacing w:after="0"/>
              <w:ind w:firstLine="0"/>
              <w:rPr>
                <w:i/>
                <w:sz w:val="18"/>
                <w:szCs w:val="18"/>
                <w:lang w:eastAsia="lv-LV"/>
              </w:rPr>
            </w:pPr>
            <w:r w:rsidRPr="00FB2A30">
              <w:rPr>
                <w:i/>
                <w:sz w:val="18"/>
                <w:szCs w:val="18"/>
                <w:lang w:eastAsia="lv-LV"/>
              </w:rPr>
              <w:t>Izdevumu palielinājums prioritārā pasākuma “Atbalsts nevalstiskajām organizācijām” īstenošanai, sniedzot atbalstu labklājības nozari pārstāvošaj</w:t>
            </w:r>
            <w:r>
              <w:rPr>
                <w:i/>
                <w:sz w:val="18"/>
                <w:szCs w:val="18"/>
                <w:lang w:eastAsia="lv-LV"/>
              </w:rPr>
              <w:t>ām nevalstiskajām organizācijām,</w:t>
            </w:r>
            <w:r w:rsidRPr="00FB2A30">
              <w:rPr>
                <w:i/>
                <w:sz w:val="18"/>
                <w:szCs w:val="18"/>
                <w:lang w:eastAsia="lv-LV"/>
              </w:rPr>
              <w:t xml:space="preserve"> nodrošinot </w:t>
            </w:r>
            <w:r>
              <w:rPr>
                <w:i/>
                <w:sz w:val="18"/>
                <w:szCs w:val="18"/>
                <w:lang w:eastAsia="lv-LV"/>
              </w:rPr>
              <w:t>to kā fiskāli neitrālu pasākumu -</w:t>
            </w:r>
            <w:r w:rsidRPr="00FB2A30">
              <w:rPr>
                <w:i/>
                <w:sz w:val="18"/>
                <w:szCs w:val="18"/>
                <w:lang w:eastAsia="lv-LV"/>
              </w:rPr>
              <w:t xml:space="preserve"> samazinot izdevumus bezdarbnieka pabalstam speciālā budžeta apakšprogrammā 04.02.00 </w:t>
            </w:r>
            <w:r w:rsidRPr="00FB2A30">
              <w:rPr>
                <w:i/>
                <w:sz w:val="18"/>
                <w:szCs w:val="18"/>
                <w:lang w:eastAsia="lv-LV"/>
              </w:rPr>
              <w:lastRenderedPageBreak/>
              <w:t>“Nodarbinātības speciālais budžets”, atbilstoši MK 22.09.2020. sēdes protokola Nr.55 38.§ 20.2.apakšpunktam</w:t>
            </w:r>
          </w:p>
        </w:tc>
        <w:tc>
          <w:tcPr>
            <w:tcW w:w="1277" w:type="dxa"/>
          </w:tcPr>
          <w:p w:rsidR="008854FD" w:rsidRPr="00FB2A30" w:rsidRDefault="008854FD" w:rsidP="00174760">
            <w:pPr>
              <w:spacing w:after="0"/>
              <w:ind w:firstLine="0"/>
              <w:jc w:val="center"/>
              <w:rPr>
                <w:sz w:val="18"/>
                <w:szCs w:val="18"/>
              </w:rPr>
            </w:pPr>
            <w:r w:rsidRPr="00FB2A30">
              <w:rPr>
                <w:sz w:val="18"/>
                <w:szCs w:val="18"/>
              </w:rPr>
              <w:lastRenderedPageBreak/>
              <w:t>-</w:t>
            </w:r>
          </w:p>
        </w:tc>
        <w:tc>
          <w:tcPr>
            <w:tcW w:w="1277" w:type="dxa"/>
          </w:tcPr>
          <w:p w:rsidR="008854FD" w:rsidRPr="00FB2A30" w:rsidRDefault="008854FD" w:rsidP="00174760">
            <w:pPr>
              <w:spacing w:after="0"/>
              <w:ind w:firstLine="0"/>
              <w:jc w:val="right"/>
              <w:rPr>
                <w:sz w:val="18"/>
                <w:szCs w:val="18"/>
              </w:rPr>
            </w:pPr>
            <w:r w:rsidRPr="00FB2A30">
              <w:rPr>
                <w:sz w:val="18"/>
                <w:szCs w:val="18"/>
              </w:rPr>
              <w:t>150 000</w:t>
            </w:r>
          </w:p>
        </w:tc>
        <w:tc>
          <w:tcPr>
            <w:tcW w:w="1277" w:type="dxa"/>
          </w:tcPr>
          <w:p w:rsidR="008854FD" w:rsidRPr="00FB2A30" w:rsidRDefault="008854FD" w:rsidP="00174760">
            <w:pPr>
              <w:spacing w:after="0"/>
              <w:ind w:firstLine="0"/>
              <w:jc w:val="right"/>
              <w:rPr>
                <w:sz w:val="18"/>
                <w:szCs w:val="18"/>
              </w:rPr>
            </w:pPr>
            <w:r w:rsidRPr="00FB2A30">
              <w:rPr>
                <w:sz w:val="18"/>
                <w:szCs w:val="18"/>
              </w:rPr>
              <w:t>150 000</w:t>
            </w:r>
          </w:p>
        </w:tc>
      </w:tr>
    </w:tbl>
    <w:p w:rsidR="008854FD" w:rsidRPr="00FB2A30" w:rsidRDefault="008854FD" w:rsidP="007F0960">
      <w:pPr>
        <w:widowControl w:val="0"/>
        <w:spacing w:before="240" w:after="240"/>
        <w:ind w:firstLine="0"/>
        <w:jc w:val="center"/>
        <w:rPr>
          <w:b/>
        </w:rPr>
      </w:pPr>
      <w:r w:rsidRPr="00FB2A30">
        <w:rPr>
          <w:b/>
        </w:rPr>
        <w:t>07.00.00 Darba tirgus attīstība</w:t>
      </w:r>
    </w:p>
    <w:p w:rsidR="008854FD" w:rsidRPr="00FB2A30" w:rsidRDefault="008854FD" w:rsidP="008854FD">
      <w:pPr>
        <w:widowControl w:val="0"/>
        <w:spacing w:after="0"/>
        <w:ind w:firstLine="0"/>
      </w:pPr>
      <w:bookmarkStart w:id="19" w:name="_Hlk1562473"/>
      <w:r w:rsidRPr="00FB2A30">
        <w:t>Budžeta programmai ir viena apakšprogramma.</w:t>
      </w:r>
    </w:p>
    <w:p w:rsidR="008854FD" w:rsidRPr="00FB2A30" w:rsidRDefault="008854FD" w:rsidP="007F0960">
      <w:pPr>
        <w:widowControl w:val="0"/>
        <w:spacing w:before="240" w:after="240"/>
        <w:ind w:firstLine="0"/>
        <w:jc w:val="center"/>
        <w:rPr>
          <w:b/>
        </w:rPr>
      </w:pPr>
      <w:r w:rsidRPr="00FB2A30">
        <w:rPr>
          <w:b/>
        </w:rPr>
        <w:t xml:space="preserve">07.01.00 </w:t>
      </w:r>
      <w:bookmarkStart w:id="20" w:name="_Hlk1402746"/>
      <w:r w:rsidRPr="00FB2A30">
        <w:rPr>
          <w:b/>
        </w:rPr>
        <w:t>Nodarbinātības valsts aģentūras darbības nodrošināšana</w:t>
      </w:r>
      <w:bookmarkEnd w:id="20"/>
    </w:p>
    <w:p w:rsidR="008854FD" w:rsidRPr="00FB2A30" w:rsidRDefault="008854FD" w:rsidP="008854FD">
      <w:pPr>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īstenot bezdarba mazināšanas un bezdarbnieku un darba meklētāju atbalsta politiku, nodrošinot kvalitatīvus pakalpojumus.</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7F0960">
      <w:pPr>
        <w:numPr>
          <w:ilvl w:val="0"/>
          <w:numId w:val="6"/>
        </w:numPr>
        <w:spacing w:before="120"/>
        <w:ind w:left="1077" w:hanging="357"/>
      </w:pPr>
      <w:r w:rsidRPr="00FB2A30">
        <w:t>atbilstoši bezdarbnieku, darba meklētāju un bezdarba riskam pakļauto personu vajadzībām, spējām un vēlmēm, nodrošināt šīm personām operatīvu un kvalitatīvu palīdzību, lai veicinātu to konkurētspēju darba tirgū;</w:t>
      </w:r>
    </w:p>
    <w:p w:rsidR="008854FD" w:rsidRPr="00FB2A30" w:rsidRDefault="008854FD" w:rsidP="007F0960">
      <w:pPr>
        <w:numPr>
          <w:ilvl w:val="0"/>
          <w:numId w:val="6"/>
        </w:numPr>
        <w:spacing w:before="120"/>
        <w:ind w:left="1077" w:hanging="357"/>
      </w:pPr>
      <w:r w:rsidRPr="00FB2A30">
        <w:t xml:space="preserve">reģistrēt un uzskaitīt bezdarbniekus un darba meklētājus; </w:t>
      </w:r>
    </w:p>
    <w:p w:rsidR="008854FD" w:rsidRPr="00FB2A30" w:rsidRDefault="008854FD" w:rsidP="007F0960">
      <w:pPr>
        <w:numPr>
          <w:ilvl w:val="0"/>
          <w:numId w:val="6"/>
        </w:numPr>
        <w:spacing w:before="120"/>
        <w:ind w:left="1077" w:hanging="357"/>
      </w:pPr>
      <w:r w:rsidRPr="00FB2A30">
        <w:t>organizēt aģentūras un darba devēju sadarbību un savstarpēju informācijas apmaiņu, uzskaitīt darba devēju pieteiktās darba vietas un informēt par tām;</w:t>
      </w:r>
    </w:p>
    <w:p w:rsidR="008854FD" w:rsidRPr="00FB2A30" w:rsidRDefault="008854FD" w:rsidP="007F0960">
      <w:pPr>
        <w:numPr>
          <w:ilvl w:val="0"/>
          <w:numId w:val="6"/>
        </w:numPr>
        <w:spacing w:before="120"/>
        <w:ind w:left="1077" w:hanging="357"/>
      </w:pPr>
      <w:r w:rsidRPr="00FB2A30">
        <w:t>organizēt vai īstenot aktīvos nodarbinātības pasākumus un preventīvos bezdarba samazināšanas pasākumus;</w:t>
      </w:r>
    </w:p>
    <w:p w:rsidR="008854FD" w:rsidRPr="00FB2A30" w:rsidRDefault="008854FD" w:rsidP="008854FD">
      <w:pPr>
        <w:numPr>
          <w:ilvl w:val="0"/>
          <w:numId w:val="6"/>
        </w:numPr>
        <w:spacing w:before="120"/>
        <w:ind w:left="1077" w:hanging="357"/>
      </w:pPr>
      <w:r w:rsidRPr="00FB2A30">
        <w:t>sagatavot priekšlikumus valsts politikas izstrādei un īstenošanai bezdarba samazināšanas un bezdarbnieku, darba meklētāju un bezdarba riskam pakļauto personu atbalsta jomā;</w:t>
      </w:r>
    </w:p>
    <w:p w:rsidR="008854FD" w:rsidRPr="00FB2A30" w:rsidRDefault="008854FD" w:rsidP="008854FD">
      <w:pPr>
        <w:numPr>
          <w:ilvl w:val="0"/>
          <w:numId w:val="6"/>
        </w:numPr>
        <w:spacing w:before="120"/>
        <w:ind w:left="1077" w:hanging="357"/>
      </w:pPr>
      <w:r w:rsidRPr="00FB2A30">
        <w:t>licencēt un uzraudzīt komersantus, kuri sniedz darbiekārtošanas pakalpojumus (izņemot kuģa apkalpes komplektēšanu);</w:t>
      </w:r>
    </w:p>
    <w:p w:rsidR="008854FD" w:rsidRPr="00FB2A30" w:rsidRDefault="008854FD" w:rsidP="008854FD">
      <w:pPr>
        <w:numPr>
          <w:ilvl w:val="0"/>
          <w:numId w:val="6"/>
        </w:numPr>
        <w:spacing w:before="120"/>
        <w:ind w:left="1077" w:hanging="357"/>
      </w:pPr>
      <w:r w:rsidRPr="00FB2A30">
        <w:t>prognozēt darba tirgus norises īstermiņā, tai skaitā veikt darba devēju aptauju;</w:t>
      </w:r>
    </w:p>
    <w:p w:rsidR="008854FD" w:rsidRPr="00FB2A30" w:rsidRDefault="008854FD" w:rsidP="008854FD">
      <w:pPr>
        <w:numPr>
          <w:ilvl w:val="0"/>
          <w:numId w:val="6"/>
        </w:numPr>
        <w:spacing w:before="120"/>
        <w:ind w:left="1077" w:hanging="357"/>
      </w:pPr>
      <w:r w:rsidRPr="00FB2A30">
        <w:t>sniegt karjeras konsultācijas bezdarbniekiem, darba meklētājiem, bezdarba riskam pakļautām personām un citām personām, regulāri pilnveidot informatīvi metodisko bāzi karjeras konsultāciju pakalpojumu sniegšanai;</w:t>
      </w:r>
    </w:p>
    <w:p w:rsidR="008854FD" w:rsidRPr="00FB2A30" w:rsidRDefault="008854FD" w:rsidP="008854FD">
      <w:pPr>
        <w:numPr>
          <w:ilvl w:val="0"/>
          <w:numId w:val="6"/>
        </w:numPr>
        <w:spacing w:before="120"/>
        <w:ind w:left="1077" w:hanging="357"/>
      </w:pPr>
      <w:r w:rsidRPr="00FB2A30">
        <w:t>nodrošināt informāciju  par bezdarba situāciju valstī;</w:t>
      </w:r>
    </w:p>
    <w:p w:rsidR="008854FD" w:rsidRPr="00FB2A30" w:rsidRDefault="008854FD" w:rsidP="008854FD">
      <w:pPr>
        <w:numPr>
          <w:ilvl w:val="0"/>
          <w:numId w:val="6"/>
        </w:numPr>
        <w:spacing w:before="120"/>
        <w:ind w:left="1077" w:hanging="357"/>
      </w:pPr>
      <w:r w:rsidRPr="00FB2A30">
        <w:t>sadarboties ar ārvalstu un starptautiskajām institūcijām bezdarba samazināšanas, nodarbinātības veicināšanas un karjeras konsultēšanas jomā, kā arī veikt pasākumus informācijas apmaiņas nodrošināšanai darbaspēka kustības jautājumos, nodrošināt Latvijas Republikas darbību Eiropas Nodarbinātības dienestu tīklā (EURES);</w:t>
      </w:r>
    </w:p>
    <w:p w:rsidR="008854FD" w:rsidRPr="00FB2A30" w:rsidRDefault="008854FD" w:rsidP="008854FD">
      <w:pPr>
        <w:numPr>
          <w:ilvl w:val="0"/>
          <w:numId w:val="6"/>
        </w:numPr>
        <w:spacing w:before="120"/>
        <w:ind w:left="1077" w:hanging="357"/>
      </w:pPr>
      <w:r w:rsidRPr="00FB2A30">
        <w:t>koordinēt informācijas apmaiņu starp personām, kuras vēlas veikt brīvprātīgo darbu, un brīvprātīgā darba organizētājiem.</w:t>
      </w:r>
    </w:p>
    <w:p w:rsidR="008854FD" w:rsidRPr="00FB2A30" w:rsidRDefault="008854FD" w:rsidP="008854FD">
      <w:pPr>
        <w:spacing w:before="120"/>
        <w:ind w:firstLine="0"/>
        <w:jc w:val="left"/>
      </w:pPr>
      <w:r w:rsidRPr="00FB2A30">
        <w:rPr>
          <w:u w:val="single"/>
        </w:rPr>
        <w:t>Apakšprogrammas izpildītājs</w:t>
      </w:r>
      <w:r w:rsidRPr="00FB2A30">
        <w:t>: Nodarbinātības valsts aģentūra.</w:t>
      </w:r>
    </w:p>
    <w:bookmarkEnd w:id="19"/>
    <w:p w:rsidR="008854FD" w:rsidRPr="00FB2A30" w:rsidRDefault="008854FD" w:rsidP="007F0960">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2019. </w:t>
            </w:r>
            <w:r>
              <w:rPr>
                <w:sz w:val="18"/>
                <w:szCs w:val="18"/>
                <w:lang w:eastAsia="lv-LV"/>
              </w:rPr>
              <w:t>gads</w:t>
            </w:r>
            <w:r w:rsidRPr="00FB2A30">
              <w:rPr>
                <w:sz w:val="18"/>
                <w:szCs w:val="18"/>
                <w:lang w:eastAsia="lv-LV"/>
              </w:rPr>
              <w:t xml:space="preserve">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bCs/>
                <w:sz w:val="18"/>
                <w:szCs w:val="18"/>
                <w:lang w:eastAsia="lv-LV"/>
              </w:rPr>
              <w:t>Efektīva un klientorientēta Nodarbinātības valsts aģentūras darbība</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Klātienē apkalpotie Nodarbinātības valsts aģentūras klienti (skaits vidēji mēnesī)</w:t>
            </w:r>
            <w:r w:rsidRPr="00FB2A30">
              <w:rPr>
                <w:sz w:val="18"/>
                <w:szCs w:val="18"/>
                <w:vertAlign w:val="superscript"/>
              </w:rPr>
              <w:t>1</w:t>
            </w:r>
          </w:p>
        </w:tc>
        <w:tc>
          <w:tcPr>
            <w:tcW w:w="1134" w:type="dxa"/>
          </w:tcPr>
          <w:p w:rsidR="008854FD" w:rsidRPr="00FB2A30" w:rsidRDefault="008854FD" w:rsidP="00174760">
            <w:pPr>
              <w:spacing w:after="0"/>
              <w:ind w:firstLine="0"/>
              <w:jc w:val="center"/>
              <w:rPr>
                <w:sz w:val="18"/>
              </w:rPr>
            </w:pPr>
            <w:r w:rsidRPr="00FB2A30">
              <w:rPr>
                <w:sz w:val="18"/>
              </w:rPr>
              <w:t>47 698</w:t>
            </w:r>
          </w:p>
        </w:tc>
        <w:tc>
          <w:tcPr>
            <w:tcW w:w="1134" w:type="dxa"/>
          </w:tcPr>
          <w:p w:rsidR="008854FD" w:rsidRPr="00FB2A30" w:rsidRDefault="008854FD" w:rsidP="00174760">
            <w:pPr>
              <w:spacing w:after="0"/>
              <w:ind w:firstLine="0"/>
              <w:jc w:val="center"/>
              <w:rPr>
                <w:sz w:val="18"/>
              </w:rPr>
            </w:pPr>
            <w:r w:rsidRPr="00FB2A30">
              <w:rPr>
                <w:sz w:val="18"/>
              </w:rPr>
              <w:t>46 502</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61 008</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54 118</w:t>
            </w:r>
          </w:p>
        </w:tc>
        <w:tc>
          <w:tcPr>
            <w:tcW w:w="1139" w:type="dxa"/>
          </w:tcPr>
          <w:p w:rsidR="008854FD" w:rsidRPr="00FB2A30" w:rsidRDefault="008854FD" w:rsidP="00174760">
            <w:pPr>
              <w:spacing w:after="0"/>
              <w:ind w:firstLine="0"/>
              <w:jc w:val="center"/>
              <w:rPr>
                <w:sz w:val="18"/>
              </w:rPr>
            </w:pPr>
            <w:r w:rsidRPr="00FB2A30">
              <w:rPr>
                <w:sz w:val="18"/>
              </w:rPr>
              <w:t>44 713</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lastRenderedPageBreak/>
              <w:t>Apkalpotie klienti uz vienu klientu apkalpošanā nodarbināto (skaits vidēji mēnesī)</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110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107</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130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110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Bezdarbnieku un darba meklētāju īpatsvars, kuri sešu mēnešu laikā pēc bezdarbnieka vai darba meklētāja statusa iegūšanas iesaistīti aktīvajos nodarbinātības pasākumos vai iekārtojušies darbā, (%)</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54,2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58,1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54,0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54,0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54,0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Attālināti apkalpotie klienti (kumulatīvi no gada sākuma)</w:t>
            </w:r>
            <w:r w:rsidRPr="00FB2A30">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60 408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sz w:val="18"/>
              </w:rPr>
            </w:pPr>
            <w:r w:rsidRPr="00FB2A30">
              <w:rPr>
                <w:sz w:val="18"/>
              </w:rPr>
              <w:t>82 025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117 985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110 796</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102 649</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vertAlign w:val="superscript"/>
              </w:rPr>
            </w:pPr>
            <w:r w:rsidRPr="00FB2A30">
              <w:rPr>
                <w:sz w:val="18"/>
                <w:szCs w:val="18"/>
              </w:rPr>
              <w:t>Nodarbinātības valsts aģentūras zvanu centra apkalpotie klienti</w:t>
            </w:r>
            <w:r>
              <w:rPr>
                <w:sz w:val="18"/>
                <w:szCs w:val="18"/>
              </w:rPr>
              <w:t xml:space="preserve"> (kumulatīvi no gada sākuma)</w:t>
            </w:r>
            <w:r w:rsidRPr="00FB2A30">
              <w:rPr>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49 710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44 739</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40 265</w:t>
            </w:r>
          </w:p>
        </w:tc>
      </w:tr>
    </w:tbl>
    <w:p w:rsidR="008854FD" w:rsidRPr="00FB2A30" w:rsidRDefault="008854FD" w:rsidP="008854FD">
      <w:pPr>
        <w:spacing w:after="0"/>
        <w:ind w:firstLine="425"/>
        <w:rPr>
          <w:sz w:val="18"/>
          <w:szCs w:val="18"/>
          <w:lang w:eastAsia="lv-LV"/>
        </w:rPr>
      </w:pPr>
      <w:r w:rsidRPr="00FB2A30">
        <w:rPr>
          <w:sz w:val="18"/>
          <w:szCs w:val="18"/>
          <w:lang w:eastAsia="lv-LV"/>
        </w:rPr>
        <w:t>Piezīmes.</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Uzskaita klātienes vizīšu un konsultāciju skaitu Nodarbinātības valsts aģentūrā reģistrētajiem klientiem, t.sk. individuālās karjeras konsultācijas un profilēšanu, kā arī uzskaita sadarbību ar darba devējiem un bezdarbnieku un darba meklētāju skaitu, kuriem izsniegti apmācību kuponi.</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2</w:t>
      </w:r>
      <w:r w:rsidRPr="00FB2A30">
        <w:rPr>
          <w:sz w:val="18"/>
          <w:szCs w:val="18"/>
          <w:lang w:eastAsia="lv-LV"/>
        </w:rPr>
        <w:t xml:space="preserve">Klienti, kas izmanto šādus Nodarbinātības valsts aģentūras nodrošinātos e-pakalpojumus: CV reģistrēšanu CV un vakanču portālā, apmācību monitoringa rīku, apstrādātos e – iesniegumus (portālā </w:t>
      </w:r>
      <w:hyperlink r:id="rId14" w:history="1">
        <w:r w:rsidRPr="00FB2A30">
          <w:rPr>
            <w:rStyle w:val="Hyperlink"/>
            <w:color w:val="auto"/>
            <w:sz w:val="18"/>
            <w:szCs w:val="18"/>
            <w:lang w:eastAsia="lv-LV"/>
          </w:rPr>
          <w:t>www.cvvp.nva.gov.lv</w:t>
        </w:r>
      </w:hyperlink>
      <w:r w:rsidRPr="00FB2A30">
        <w:rPr>
          <w:sz w:val="18"/>
          <w:szCs w:val="18"/>
          <w:lang w:eastAsia="lv-LV"/>
        </w:rPr>
        <w:t xml:space="preserve">, </w:t>
      </w:r>
      <w:hyperlink r:id="rId15" w:history="1">
        <w:r w:rsidRPr="00FB2A30">
          <w:rPr>
            <w:rStyle w:val="Hyperlink"/>
            <w:color w:val="auto"/>
            <w:sz w:val="18"/>
            <w:szCs w:val="18"/>
            <w:lang w:eastAsia="lv-LV"/>
          </w:rPr>
          <w:t>www.latvija.lv</w:t>
        </w:r>
      </w:hyperlink>
      <w:r w:rsidRPr="00FB2A30">
        <w:rPr>
          <w:sz w:val="18"/>
          <w:szCs w:val="18"/>
          <w:lang w:eastAsia="lv-LV"/>
        </w:rPr>
        <w:t>,</w:t>
      </w:r>
      <w:r w:rsidRPr="00FB2A30">
        <w:t xml:space="preserve"> </w:t>
      </w:r>
      <w:hyperlink r:id="rId16" w:history="1">
        <w:r w:rsidRPr="00FB2A30">
          <w:rPr>
            <w:rStyle w:val="Hyperlink"/>
            <w:color w:val="auto"/>
            <w:sz w:val="18"/>
            <w:szCs w:val="18"/>
            <w:lang w:eastAsia="lv-LV"/>
          </w:rPr>
          <w:t>konsultacijas@nva.gov.lv</w:t>
        </w:r>
      </w:hyperlink>
      <w:r w:rsidRPr="00FB2A30">
        <w:rPr>
          <w:sz w:val="18"/>
          <w:szCs w:val="18"/>
          <w:lang w:eastAsia="lv-LV"/>
        </w:rPr>
        <w:t>), darba tirgus īstermiņa prognozēšanas rīku, e-apmācību moduli, darbinieku apstrādātās CVVP vakances, kuras reģistrējuši darba devēji, klientu e-pieteikumus portālā uz aktīvajiem nodarbinātības pasākumiem.</w:t>
      </w:r>
      <w:r w:rsidRPr="00A364DF">
        <w:rPr>
          <w:sz w:val="18"/>
          <w:szCs w:val="18"/>
          <w:lang w:eastAsia="lv-LV"/>
        </w:rPr>
        <w:t xml:space="preserve"> </w:t>
      </w:r>
      <w:r w:rsidRPr="00FB2A30">
        <w:rPr>
          <w:sz w:val="18"/>
          <w:szCs w:val="18"/>
          <w:lang w:eastAsia="lv-LV"/>
        </w:rPr>
        <w:t>Rezultatīvā rādītāja nosaukums ar 2021. gadu redakcionāli precizēts (būtība nemainās).</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3</w:t>
      </w:r>
      <w:r w:rsidRPr="00FB2A30">
        <w:rPr>
          <w:sz w:val="18"/>
          <w:szCs w:val="18"/>
          <w:lang w:eastAsia="lv-LV"/>
        </w:rPr>
        <w:t xml:space="preserve">Rādītāju uzsāk </w:t>
      </w:r>
      <w:r>
        <w:rPr>
          <w:sz w:val="18"/>
          <w:szCs w:val="18"/>
          <w:lang w:eastAsia="lv-LV"/>
        </w:rPr>
        <w:t>plānot</w:t>
      </w:r>
      <w:r w:rsidRPr="00FB2A30">
        <w:rPr>
          <w:sz w:val="18"/>
          <w:szCs w:val="18"/>
          <w:lang w:eastAsia="lv-LV"/>
        </w:rPr>
        <w:t xml:space="preserve"> ar 2021. gadu.</w:t>
      </w:r>
    </w:p>
    <w:p w:rsidR="008854FD" w:rsidRPr="00FB2A30" w:rsidRDefault="008854FD" w:rsidP="007F7991">
      <w:pPr>
        <w:spacing w:before="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6 479 714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6 465 989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7 100 390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7 110 560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7 140 314</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shd w:val="clear" w:color="auto" w:fill="FFFFFF" w:themeFill="background1"/>
          </w:tcPr>
          <w:p w:rsidR="008854FD" w:rsidRPr="00FB2A30" w:rsidRDefault="008854FD" w:rsidP="00174760">
            <w:pPr>
              <w:spacing w:after="0"/>
              <w:ind w:firstLine="0"/>
              <w:jc w:val="center"/>
              <w:rPr>
                <w:sz w:val="18"/>
                <w:szCs w:val="18"/>
              </w:rPr>
            </w:pPr>
            <w:r w:rsidRPr="00FB2A30">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-13 725</w:t>
            </w:r>
          </w:p>
        </w:tc>
        <w:tc>
          <w:tcPr>
            <w:tcW w:w="1132"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634 401</w:t>
            </w:r>
          </w:p>
        </w:tc>
        <w:tc>
          <w:tcPr>
            <w:tcW w:w="113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10 170</w:t>
            </w:r>
          </w:p>
        </w:tc>
        <w:tc>
          <w:tcPr>
            <w:tcW w:w="113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29 754</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shd w:val="clear" w:color="auto" w:fill="FFFFFF" w:themeFill="background1"/>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-0,2</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6"/>
                <w:szCs w:val="16"/>
              </w:rPr>
              <w:t>9,8</w:t>
            </w:r>
          </w:p>
        </w:tc>
        <w:tc>
          <w:tcPr>
            <w:tcW w:w="113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0,1</w:t>
            </w:r>
          </w:p>
        </w:tc>
        <w:tc>
          <w:tcPr>
            <w:tcW w:w="113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0,4</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4 967 127</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4 958 471</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5 592 872</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5 592 872</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5 592 872</w:t>
            </w:r>
          </w:p>
        </w:tc>
      </w:tr>
      <w:tr w:rsidR="008854FD" w:rsidRPr="00FB2A30" w:rsidTr="00174760">
        <w:trPr>
          <w:trHeight w:val="206"/>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326,8</w:t>
            </w:r>
          </w:p>
        </w:tc>
        <w:tc>
          <w:tcPr>
            <w:tcW w:w="1132" w:type="dxa"/>
            <w:tcBorders>
              <w:top w:val="nil"/>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357</w:t>
            </w:r>
          </w:p>
        </w:tc>
        <w:tc>
          <w:tcPr>
            <w:tcW w:w="1132" w:type="dxa"/>
            <w:tcBorders>
              <w:top w:val="nil"/>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357</w:t>
            </w:r>
          </w:p>
        </w:tc>
        <w:tc>
          <w:tcPr>
            <w:tcW w:w="1132" w:type="dxa"/>
            <w:tcBorders>
              <w:top w:val="nil"/>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357</w:t>
            </w:r>
          </w:p>
        </w:tc>
        <w:tc>
          <w:tcPr>
            <w:tcW w:w="1132" w:type="dxa"/>
            <w:tcBorders>
              <w:top w:val="nil"/>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357</w:t>
            </w:r>
          </w:p>
        </w:tc>
      </w:tr>
      <w:tr w:rsidR="008854FD" w:rsidRPr="00FB2A30" w:rsidTr="00174760">
        <w:trPr>
          <w:trHeight w:val="125"/>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rsidR="008854FD" w:rsidRPr="00FB2A30" w:rsidRDefault="008854FD" w:rsidP="00174760">
            <w:pPr>
              <w:spacing w:after="0"/>
              <w:ind w:firstLine="0"/>
              <w:jc w:val="right"/>
              <w:rPr>
                <w:sz w:val="18"/>
                <w:szCs w:val="18"/>
              </w:rPr>
            </w:pPr>
            <w:r w:rsidRPr="00FB2A30">
              <w:rPr>
                <w:sz w:val="18"/>
                <w:szCs w:val="18"/>
              </w:rPr>
              <w:t>1 266,6</w:t>
            </w:r>
          </w:p>
        </w:tc>
        <w:tc>
          <w:tcPr>
            <w:tcW w:w="1132" w:type="dxa"/>
            <w:tcBorders>
              <w:top w:val="nil"/>
              <w:left w:val="nil"/>
              <w:bottom w:val="single" w:sz="4" w:space="0" w:color="auto"/>
              <w:right w:val="single" w:sz="4" w:space="0" w:color="auto"/>
            </w:tcBorders>
            <w:shd w:val="clear" w:color="auto" w:fill="auto"/>
            <w:vAlign w:val="center"/>
          </w:tcPr>
          <w:p w:rsidR="008854FD" w:rsidRPr="00FB2A30" w:rsidRDefault="008854FD" w:rsidP="00174760">
            <w:pPr>
              <w:spacing w:after="0"/>
              <w:ind w:firstLine="0"/>
              <w:jc w:val="right"/>
              <w:rPr>
                <w:sz w:val="18"/>
                <w:szCs w:val="18"/>
              </w:rPr>
            </w:pPr>
            <w:r w:rsidRPr="00FB2A30">
              <w:rPr>
                <w:sz w:val="18"/>
                <w:szCs w:val="18"/>
              </w:rPr>
              <w:t>1 157,4</w:t>
            </w:r>
          </w:p>
        </w:tc>
        <w:tc>
          <w:tcPr>
            <w:tcW w:w="1132" w:type="dxa"/>
            <w:tcBorders>
              <w:top w:val="nil"/>
              <w:left w:val="nil"/>
              <w:bottom w:val="single" w:sz="4" w:space="0" w:color="auto"/>
              <w:right w:val="single" w:sz="4" w:space="0" w:color="auto"/>
            </w:tcBorders>
            <w:shd w:val="clear" w:color="auto" w:fill="auto"/>
            <w:vAlign w:val="center"/>
          </w:tcPr>
          <w:p w:rsidR="008854FD" w:rsidRPr="00FB2A30" w:rsidRDefault="008854FD" w:rsidP="00174760">
            <w:pPr>
              <w:spacing w:after="0"/>
              <w:ind w:firstLine="0"/>
              <w:jc w:val="right"/>
              <w:rPr>
                <w:sz w:val="18"/>
                <w:szCs w:val="18"/>
              </w:rPr>
            </w:pPr>
            <w:r w:rsidRPr="00FB2A30">
              <w:rPr>
                <w:sz w:val="18"/>
                <w:szCs w:val="18"/>
              </w:rPr>
              <w:t>1 305,5</w:t>
            </w:r>
          </w:p>
        </w:tc>
        <w:tc>
          <w:tcPr>
            <w:tcW w:w="1132" w:type="dxa"/>
            <w:tcBorders>
              <w:top w:val="nil"/>
              <w:left w:val="nil"/>
              <w:bottom w:val="single" w:sz="4" w:space="0" w:color="auto"/>
              <w:right w:val="single" w:sz="4" w:space="0" w:color="auto"/>
            </w:tcBorders>
            <w:shd w:val="clear" w:color="auto" w:fill="auto"/>
            <w:vAlign w:val="center"/>
          </w:tcPr>
          <w:p w:rsidR="008854FD" w:rsidRPr="00FB2A30" w:rsidRDefault="008854FD" w:rsidP="00174760">
            <w:pPr>
              <w:spacing w:after="0"/>
              <w:ind w:firstLine="0"/>
              <w:jc w:val="right"/>
              <w:rPr>
                <w:sz w:val="18"/>
                <w:szCs w:val="18"/>
              </w:rPr>
            </w:pPr>
            <w:r w:rsidRPr="00FB2A30">
              <w:rPr>
                <w:sz w:val="18"/>
                <w:szCs w:val="18"/>
              </w:rPr>
              <w:t>1 305,5</w:t>
            </w:r>
          </w:p>
        </w:tc>
        <w:tc>
          <w:tcPr>
            <w:tcW w:w="1132" w:type="dxa"/>
            <w:tcBorders>
              <w:top w:val="nil"/>
              <w:left w:val="nil"/>
              <w:bottom w:val="single" w:sz="4" w:space="0" w:color="auto"/>
              <w:right w:val="single" w:sz="4" w:space="0" w:color="auto"/>
            </w:tcBorders>
            <w:shd w:val="clear" w:color="auto" w:fill="auto"/>
            <w:vAlign w:val="center"/>
          </w:tcPr>
          <w:p w:rsidR="008854FD" w:rsidRPr="00FB2A30" w:rsidRDefault="008854FD" w:rsidP="00174760">
            <w:pPr>
              <w:spacing w:after="0"/>
              <w:ind w:left="360" w:firstLine="0"/>
              <w:jc w:val="right"/>
              <w:rPr>
                <w:sz w:val="18"/>
                <w:szCs w:val="18"/>
              </w:rPr>
            </w:pPr>
            <w:r w:rsidRPr="00FB2A30">
              <w:rPr>
                <w:sz w:val="18"/>
                <w:szCs w:val="18"/>
              </w:rPr>
              <w:t>1 305,5</w:t>
            </w:r>
          </w:p>
        </w:tc>
      </w:tr>
    </w:tbl>
    <w:p w:rsidR="008854FD" w:rsidRPr="00FB2A30" w:rsidRDefault="008854FD" w:rsidP="007F7991">
      <w:pPr>
        <w:spacing w:before="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szCs w:val="18"/>
              </w:rPr>
              <w:t>-</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sz w:val="18"/>
                <w:szCs w:val="18"/>
              </w:rPr>
              <w:t>634 401</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sz w:val="18"/>
                <w:szCs w:val="18"/>
              </w:rPr>
              <w:t>634 401</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634 401</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634 401</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“Kvalitātes paaugstināšana nozares iestādēs klientiem sniegto pakalpojumu nodrošināšanai” īstenošanai</w:t>
            </w:r>
            <w:r>
              <w:rPr>
                <w:i/>
                <w:sz w:val="18"/>
                <w:szCs w:val="18"/>
                <w:lang w:eastAsia="lv-LV"/>
              </w:rPr>
              <w:t>, nodrošinot</w:t>
            </w:r>
            <w:r w:rsidRPr="00FB2A30">
              <w:rPr>
                <w:i/>
                <w:sz w:val="18"/>
                <w:szCs w:val="18"/>
                <w:lang w:eastAsia="lv-LV"/>
              </w:rPr>
              <w:t xml:space="preserve"> </w:t>
            </w:r>
            <w:r>
              <w:rPr>
                <w:i/>
                <w:sz w:val="18"/>
                <w:szCs w:val="18"/>
                <w:lang w:eastAsia="lv-LV"/>
              </w:rPr>
              <w:t>to</w:t>
            </w:r>
            <w:r w:rsidRPr="00FB2A30">
              <w:rPr>
                <w:i/>
                <w:sz w:val="18"/>
                <w:szCs w:val="18"/>
                <w:lang w:eastAsia="lv-LV"/>
              </w:rPr>
              <w:t xml:space="preserve"> kā fiskāli neitrālu pasākumu</w:t>
            </w:r>
            <w:r>
              <w:rPr>
                <w:i/>
                <w:sz w:val="18"/>
                <w:szCs w:val="18"/>
                <w:lang w:eastAsia="lv-LV"/>
              </w:rPr>
              <w:t xml:space="preserve"> -</w:t>
            </w:r>
            <w:r w:rsidRPr="00FB2A30">
              <w:rPr>
                <w:i/>
                <w:sz w:val="18"/>
                <w:szCs w:val="18"/>
                <w:lang w:eastAsia="lv-LV"/>
              </w:rPr>
              <w:t xml:space="preserve"> samazinot izdevumus bezdarbnieka pabalstam speciālā budžeta apakšprogrammā 04.02.00 “Nodarbinātības speciālais budžets”, atbilstoši MK 22.09.2020. sēdes protokola Nr.55 38.§ 20.6.1.apakšpunktam</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634 401</w:t>
            </w:r>
          </w:p>
        </w:tc>
        <w:tc>
          <w:tcPr>
            <w:tcW w:w="1277" w:type="dxa"/>
          </w:tcPr>
          <w:p w:rsidR="008854FD" w:rsidRPr="00FB2A30" w:rsidRDefault="008854FD" w:rsidP="00174760">
            <w:pPr>
              <w:spacing w:after="0"/>
              <w:ind w:firstLine="0"/>
              <w:jc w:val="right"/>
              <w:rPr>
                <w:sz w:val="18"/>
                <w:szCs w:val="18"/>
              </w:rPr>
            </w:pPr>
            <w:r w:rsidRPr="00FB2A30">
              <w:rPr>
                <w:sz w:val="18"/>
                <w:szCs w:val="18"/>
              </w:rPr>
              <w:t>634 401</w:t>
            </w:r>
          </w:p>
        </w:tc>
      </w:tr>
    </w:tbl>
    <w:p w:rsidR="008854FD" w:rsidRPr="00FB2A30" w:rsidRDefault="008854FD" w:rsidP="007F0960">
      <w:pPr>
        <w:widowControl w:val="0"/>
        <w:spacing w:before="240" w:after="240"/>
        <w:ind w:firstLine="0"/>
        <w:jc w:val="center"/>
        <w:rPr>
          <w:b/>
        </w:rPr>
      </w:pPr>
      <w:r w:rsidRPr="00FB2A30">
        <w:rPr>
          <w:b/>
        </w:rPr>
        <w:t>20.00.00 Valsts sociālie pabalsti un izdienas pensijas</w:t>
      </w:r>
    </w:p>
    <w:p w:rsidR="008854FD" w:rsidRPr="00FB2A30" w:rsidRDefault="008854FD" w:rsidP="007F0960">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504 325 845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522 358 084</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537 617 461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538 713 740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543 499 547</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shd w:val="clear" w:color="auto" w:fill="FFFFFF" w:themeFill="background1"/>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18 032 239</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15 259 377</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1 096 279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4 785 807</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shd w:val="clear" w:color="auto" w:fill="FFFFFF" w:themeFill="background1"/>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3,6</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2,9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0,2</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0,9</w:t>
            </w:r>
          </w:p>
        </w:tc>
      </w:tr>
    </w:tbl>
    <w:p w:rsidR="008854FD" w:rsidRPr="00FB2A30" w:rsidRDefault="008854FD" w:rsidP="007F0960">
      <w:pPr>
        <w:widowControl w:val="0"/>
        <w:spacing w:before="240" w:after="240"/>
        <w:ind w:firstLine="0"/>
        <w:jc w:val="center"/>
        <w:rPr>
          <w:b/>
          <w:lang w:val="en-US"/>
        </w:rPr>
      </w:pPr>
      <w:r w:rsidRPr="00FB2A30">
        <w:rPr>
          <w:b/>
          <w:lang w:val="en-US"/>
        </w:rPr>
        <w:lastRenderedPageBreak/>
        <w:t>20.01.00 Valsts sociālie pabalsti</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jc w:val="left"/>
      </w:pPr>
      <w:r w:rsidRPr="00FB2A30">
        <w:tab/>
        <w:t>sniegt finansiālu atbalstu sociāli mazāk aizsargātām personu grupām.</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7F0960">
      <w:pPr>
        <w:spacing w:before="120"/>
        <w:ind w:left="1077" w:hanging="357"/>
      </w:pPr>
      <w:r w:rsidRPr="00FB2A30">
        <w:t>1) nodrošināt regulāri izmaksājamo valsts sociālo pabalstu izmaksas:</w:t>
      </w:r>
    </w:p>
    <w:p w:rsidR="008854FD" w:rsidRPr="00FB2A30" w:rsidRDefault="008854FD" w:rsidP="007F0960">
      <w:pPr>
        <w:pStyle w:val="ListParagraph"/>
        <w:numPr>
          <w:ilvl w:val="0"/>
          <w:numId w:val="1"/>
        </w:numPr>
        <w:spacing w:after="120"/>
        <w:ind w:left="1418" w:hanging="284"/>
        <w:contextualSpacing w:val="0"/>
        <w:jc w:val="both"/>
        <w:rPr>
          <w:szCs w:val="20"/>
        </w:rPr>
      </w:pPr>
      <w:r w:rsidRPr="00FB2A30">
        <w:rPr>
          <w:szCs w:val="20"/>
        </w:rPr>
        <w:t xml:space="preserve">ģimenes valsts pabalsts, piemaksa pie ģimenes valsts pabalsta par bērnu ar invaliditāti un piemaksa pie ģimenes valsts pabalsta par divu un vairāk bērnu no viena līdz 20 gadu vecuma sasniegšanai audzināšanu. Ģimenes valsts pabalsts par pirmo bērnu ir 11,38 </w:t>
      </w:r>
      <w:r w:rsidRPr="00FB2A30">
        <w:rPr>
          <w:i/>
          <w:szCs w:val="20"/>
        </w:rPr>
        <w:t>euro</w:t>
      </w:r>
      <w:r w:rsidRPr="00FB2A30">
        <w:rPr>
          <w:szCs w:val="20"/>
        </w:rPr>
        <w:t xml:space="preserve"> mēnesī, par otro bērnu – divas reizes lielāks, par trešo bērnu – trīs reizes lielāks, bet par ceturto un katru nākamo bērnu 50,07 </w:t>
      </w:r>
      <w:r w:rsidRPr="00FB2A30">
        <w:rPr>
          <w:i/>
          <w:szCs w:val="20"/>
        </w:rPr>
        <w:t>euro</w:t>
      </w:r>
      <w:r w:rsidRPr="00FB2A30">
        <w:rPr>
          <w:szCs w:val="20"/>
        </w:rPr>
        <w:t xml:space="preserve"> mēnesī.  Piemaksas apmērs par vairāku bērnu audzināšanu: par diviem bērniem – 10 </w:t>
      </w:r>
      <w:r w:rsidRPr="00FB2A30">
        <w:rPr>
          <w:i/>
          <w:szCs w:val="20"/>
        </w:rPr>
        <w:t>euro</w:t>
      </w:r>
      <w:r w:rsidRPr="00FB2A30">
        <w:rPr>
          <w:szCs w:val="20"/>
        </w:rPr>
        <w:t xml:space="preserve"> mēnesī, par trīs bērniem – 66 </w:t>
      </w:r>
      <w:r w:rsidRPr="00FB2A30">
        <w:rPr>
          <w:i/>
          <w:szCs w:val="20"/>
        </w:rPr>
        <w:t>euro</w:t>
      </w:r>
      <w:r w:rsidRPr="00FB2A30">
        <w:rPr>
          <w:szCs w:val="20"/>
        </w:rPr>
        <w:t xml:space="preserve"> mēnesī, bet par katru nākamo bērnu piemaksas apmērs ir par 50 </w:t>
      </w:r>
      <w:r w:rsidRPr="00FB2A30">
        <w:rPr>
          <w:i/>
          <w:szCs w:val="20"/>
        </w:rPr>
        <w:t>euro</w:t>
      </w:r>
      <w:r w:rsidRPr="00FB2A30">
        <w:rPr>
          <w:szCs w:val="20"/>
        </w:rPr>
        <w:t xml:space="preserve"> mēnesī lielāks nekā par iepriekšējo kopējo audzināmo bērnu skaitu ģimenē. Piemaksa pie ģimenes valsts pabalsta par bērnu ar invaliditāti, ja ģimenes valsts pabalsts piešķirts par bērnu ar invaliditāti, kas nav sasniedzis 20 gadu vecumu, – 106,72 </w:t>
      </w:r>
      <w:r w:rsidRPr="00FB2A30">
        <w:rPr>
          <w:i/>
          <w:szCs w:val="20"/>
        </w:rPr>
        <w:t>euro</w:t>
      </w:r>
      <w:r w:rsidRPr="00FB2A30">
        <w:rPr>
          <w:szCs w:val="20"/>
        </w:rPr>
        <w:t xml:space="preserve"> mēnesī;</w:t>
      </w:r>
    </w:p>
    <w:p w:rsidR="008854FD" w:rsidRPr="00FB2A30" w:rsidRDefault="008854FD" w:rsidP="007F0960">
      <w:pPr>
        <w:numPr>
          <w:ilvl w:val="0"/>
          <w:numId w:val="1"/>
        </w:numPr>
        <w:ind w:left="1418" w:hanging="284"/>
      </w:pPr>
      <w:r w:rsidRPr="00FB2A30">
        <w:t>bērna kopšanas pabalsts un piemaksa pie bērna kopšanas pabalsta. Bērna kopšanas pabalsta apmērs par bērna vecumā līdz 2 gadiem kopšanu:</w:t>
      </w:r>
    </w:p>
    <w:p w:rsidR="008854FD" w:rsidRPr="00FB2A30" w:rsidRDefault="008854FD" w:rsidP="006E7B15">
      <w:pPr>
        <w:numPr>
          <w:ilvl w:val="0"/>
          <w:numId w:val="7"/>
        </w:numPr>
        <w:spacing w:before="120"/>
        <w:ind w:left="1985" w:hanging="284"/>
      </w:pPr>
      <w:r w:rsidRPr="00FB2A30">
        <w:t xml:space="preserve">par bērna kopšanu līdz 1,5 gada vecumam – 171 </w:t>
      </w:r>
      <w:r w:rsidRPr="00FB2A30">
        <w:rPr>
          <w:i/>
        </w:rPr>
        <w:t>euro</w:t>
      </w:r>
      <w:r w:rsidRPr="00FB2A30">
        <w:t xml:space="preserve"> mēnesī;</w:t>
      </w:r>
    </w:p>
    <w:p w:rsidR="008854FD" w:rsidRPr="00FB2A30" w:rsidRDefault="008854FD" w:rsidP="006E7B15">
      <w:pPr>
        <w:numPr>
          <w:ilvl w:val="0"/>
          <w:numId w:val="7"/>
        </w:numPr>
        <w:spacing w:before="120"/>
        <w:ind w:left="1985" w:hanging="284"/>
      </w:pPr>
      <w:r w:rsidRPr="00FB2A30">
        <w:t xml:space="preserve">par bērna kopšanu vecumā no 1,5 līdz 2 gadiem – 42,69 </w:t>
      </w:r>
      <w:r w:rsidRPr="00FB2A30">
        <w:rPr>
          <w:i/>
        </w:rPr>
        <w:t>euro</w:t>
      </w:r>
      <w:r w:rsidRPr="00FB2A30">
        <w:t xml:space="preserve"> mēnesī;</w:t>
      </w:r>
    </w:p>
    <w:p w:rsidR="008854FD" w:rsidRPr="00FB2A30" w:rsidRDefault="008854FD" w:rsidP="006E7B15">
      <w:pPr>
        <w:spacing w:before="120"/>
        <w:ind w:firstLine="720"/>
        <w:rPr>
          <w:iCs/>
        </w:rPr>
      </w:pPr>
      <w:r w:rsidRPr="00FB2A30">
        <w:rPr>
          <w:iCs/>
        </w:rPr>
        <w:t xml:space="preserve">Ja bērna kopšanas pabalsts vai vecāku pabalsts piešķirts par dvīņiem vai vairākiem vienās dzemdībās dzimušiem bērniem, tad par katru nākamo bērnu papildus pabalstam valsts piešķir arī regulāri izmaksājamu piemaksu: par bērna kopšanu līdz 1,5 gadu vecumam – 171 </w:t>
      </w:r>
      <w:r w:rsidRPr="00FB2A30">
        <w:rPr>
          <w:i/>
          <w:iCs/>
        </w:rPr>
        <w:t>euro</w:t>
      </w:r>
      <w:r w:rsidRPr="00FB2A30">
        <w:rPr>
          <w:iCs/>
        </w:rPr>
        <w:t xml:space="preserve"> mēnesī; par bērna kopšanu vecumā no 1,5 līdz 2 gadiem – 42,69 </w:t>
      </w:r>
      <w:r w:rsidRPr="00FB2A30">
        <w:rPr>
          <w:i/>
          <w:iCs/>
        </w:rPr>
        <w:t>euro</w:t>
      </w:r>
      <w:r w:rsidRPr="00FB2A30">
        <w:rPr>
          <w:iCs/>
        </w:rPr>
        <w:t xml:space="preserve"> mēnesī;</w:t>
      </w:r>
    </w:p>
    <w:p w:rsidR="008854FD" w:rsidRPr="00FB2A30" w:rsidRDefault="008854FD" w:rsidP="006E7B15">
      <w:pPr>
        <w:numPr>
          <w:ilvl w:val="0"/>
          <w:numId w:val="1"/>
        </w:numPr>
        <w:spacing w:before="120"/>
        <w:ind w:left="1418" w:hanging="284"/>
      </w:pPr>
      <w:r w:rsidRPr="00FB2A30">
        <w:t>pabalsts aizbildnim par bērna uzturēšanu (par katru aizbildnībā esošo bērnu):</w:t>
      </w:r>
    </w:p>
    <w:p w:rsidR="008854FD" w:rsidRPr="00FB2A30" w:rsidRDefault="008854FD" w:rsidP="006E7B15">
      <w:pPr>
        <w:spacing w:before="120"/>
        <w:ind w:left="1985" w:hanging="284"/>
      </w:pPr>
      <w:r w:rsidRPr="00FB2A30">
        <w:t>1)</w:t>
      </w:r>
      <w:r w:rsidR="006E7B15">
        <w:t xml:space="preserve"> </w:t>
      </w:r>
      <w:r w:rsidRPr="00FB2A30">
        <w:t xml:space="preserve">par bērnu līdz 7 gadu vecuma sasniegšanai – 107,50 </w:t>
      </w:r>
      <w:r w:rsidRPr="00FB2A30">
        <w:rPr>
          <w:i/>
          <w:iCs/>
        </w:rPr>
        <w:t>euro</w:t>
      </w:r>
      <w:r w:rsidRPr="00FB2A30">
        <w:t xml:space="preserve"> mēnesī līdz 2021. gada 30. jūnijam </w:t>
      </w:r>
      <w:bookmarkStart w:id="21" w:name="_Hlk52194737"/>
      <w:r w:rsidRPr="00FB2A30">
        <w:t xml:space="preserve">un no 2021. gada 1. jūlija </w:t>
      </w:r>
      <w:bookmarkEnd w:id="21"/>
      <w:r w:rsidRPr="00FB2A30">
        <w:t xml:space="preserve">215 </w:t>
      </w:r>
      <w:r w:rsidRPr="00FB2A30">
        <w:rPr>
          <w:i/>
        </w:rPr>
        <w:t>euro</w:t>
      </w:r>
      <w:r w:rsidRPr="00FB2A30">
        <w:t xml:space="preserve"> mēnesī;</w:t>
      </w:r>
    </w:p>
    <w:p w:rsidR="008854FD" w:rsidRPr="00FB2A30" w:rsidRDefault="006E7B15" w:rsidP="006E7B15">
      <w:pPr>
        <w:spacing w:before="120"/>
        <w:ind w:left="1985" w:hanging="284"/>
      </w:pPr>
      <w:r>
        <w:t xml:space="preserve">2) </w:t>
      </w:r>
      <w:r w:rsidR="008854FD" w:rsidRPr="00FB2A30">
        <w:t xml:space="preserve">par bērnu pēc 7 gadu vecuma sasniegšanas – 129 </w:t>
      </w:r>
      <w:r w:rsidR="008854FD" w:rsidRPr="00FB2A30">
        <w:rPr>
          <w:i/>
          <w:iCs/>
        </w:rPr>
        <w:t>euro</w:t>
      </w:r>
      <w:r w:rsidR="008854FD" w:rsidRPr="00FB2A30">
        <w:t xml:space="preserve"> mēnesī līdz 2021. gada 30. jūnijam un no 2021. gada 1. jūlija 258 </w:t>
      </w:r>
      <w:r w:rsidR="008854FD" w:rsidRPr="00FB2A30">
        <w:rPr>
          <w:i/>
        </w:rPr>
        <w:t xml:space="preserve">euro </w:t>
      </w:r>
      <w:r w:rsidR="008854FD" w:rsidRPr="00FB2A30">
        <w:t xml:space="preserve">mēnesī; </w:t>
      </w:r>
    </w:p>
    <w:p w:rsidR="008854FD" w:rsidRPr="00FB2A30" w:rsidRDefault="008854FD" w:rsidP="006E7B15">
      <w:pPr>
        <w:numPr>
          <w:ilvl w:val="0"/>
          <w:numId w:val="1"/>
        </w:numPr>
        <w:spacing w:before="120"/>
        <w:ind w:left="1418" w:hanging="284"/>
      </w:pPr>
      <w:r w:rsidRPr="00FB2A30">
        <w:t xml:space="preserve">atlīdzība par aizbildņa pienākumu pildīšanu – 54,07 </w:t>
      </w:r>
      <w:r w:rsidRPr="00FB2A30">
        <w:rPr>
          <w:i/>
        </w:rPr>
        <w:t xml:space="preserve">euro </w:t>
      </w:r>
      <w:r w:rsidRPr="00FB2A30">
        <w:t>mēnesī;</w:t>
      </w:r>
    </w:p>
    <w:p w:rsidR="008854FD" w:rsidRPr="00FB2A30" w:rsidRDefault="008854FD" w:rsidP="006E7B15">
      <w:pPr>
        <w:pStyle w:val="ListParagraph"/>
        <w:numPr>
          <w:ilvl w:val="0"/>
          <w:numId w:val="1"/>
        </w:numPr>
        <w:spacing w:before="120" w:after="120"/>
        <w:ind w:left="1418" w:hanging="284"/>
        <w:contextualSpacing w:val="0"/>
        <w:jc w:val="both"/>
        <w:rPr>
          <w:szCs w:val="20"/>
        </w:rPr>
      </w:pPr>
      <w:r w:rsidRPr="00FB2A30">
        <w:rPr>
          <w:szCs w:val="20"/>
        </w:rPr>
        <w:t xml:space="preserve">bērna adopcijas pabalsts par ārpusģimenes aprūpē esoša bērna adopciju līdz bērna 18 gadu vecuma sasniegšanai - 107,50 </w:t>
      </w:r>
      <w:r w:rsidRPr="00FB2A30">
        <w:rPr>
          <w:i/>
          <w:szCs w:val="20"/>
        </w:rPr>
        <w:t>euro</w:t>
      </w:r>
      <w:r w:rsidRPr="00FB2A30">
        <w:rPr>
          <w:szCs w:val="20"/>
        </w:rPr>
        <w:t xml:space="preserve"> mēnesī par bērnu līdz 7 gadu vecuma sasniegšanai un 129 </w:t>
      </w:r>
      <w:r w:rsidRPr="00FB2A30">
        <w:rPr>
          <w:i/>
          <w:szCs w:val="20"/>
        </w:rPr>
        <w:t>euro</w:t>
      </w:r>
      <w:r w:rsidRPr="00FB2A30">
        <w:rPr>
          <w:szCs w:val="20"/>
        </w:rPr>
        <w:t xml:space="preserve"> mēnesī par bērnu pēc 7 gadu vecuma sasniegšanas;</w:t>
      </w:r>
    </w:p>
    <w:p w:rsidR="008854FD" w:rsidRPr="00FB2A30" w:rsidRDefault="008854FD" w:rsidP="006E7B15">
      <w:pPr>
        <w:numPr>
          <w:ilvl w:val="0"/>
          <w:numId w:val="1"/>
        </w:numPr>
        <w:spacing w:before="120"/>
        <w:ind w:left="1418" w:hanging="284"/>
      </w:pPr>
      <w:r w:rsidRPr="00FB2A30">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FB2A30">
        <w:rPr>
          <w:i/>
        </w:rPr>
        <w:t>euro</w:t>
      </w:r>
      <w:r w:rsidRPr="00FB2A30">
        <w:t xml:space="preserve"> mēnesī, kura aprūpē 2 bērnus, – 222,30 </w:t>
      </w:r>
      <w:r w:rsidRPr="00FB2A30">
        <w:rPr>
          <w:i/>
        </w:rPr>
        <w:t>euro</w:t>
      </w:r>
      <w:r w:rsidRPr="00FB2A30">
        <w:t xml:space="preserve"> mēnesī, bet audžuģimenei ar 3 bērniem un vairāk – 273,60 </w:t>
      </w:r>
      <w:r w:rsidRPr="00FB2A30">
        <w:rPr>
          <w:i/>
        </w:rPr>
        <w:t>euro</w:t>
      </w:r>
      <w:r w:rsidRPr="00FB2A30">
        <w:t xml:space="preserve"> mēnesī;</w:t>
      </w:r>
    </w:p>
    <w:p w:rsidR="008854FD" w:rsidRPr="00FB2A30" w:rsidRDefault="008854FD" w:rsidP="006E7B15">
      <w:pPr>
        <w:numPr>
          <w:ilvl w:val="0"/>
          <w:numId w:val="1"/>
        </w:numPr>
        <w:spacing w:before="120"/>
        <w:ind w:left="1418" w:hanging="284"/>
      </w:pPr>
      <w:r w:rsidRPr="00FB2A30">
        <w:t xml:space="preserve">pabalsts transporta izdevumu kompensēšanai personām ar invaliditāti, kurām ir apgrūtināta pārvietošanās, – pabalstu izmaksā divas reizes gadā par katru pilnu sešu mēnešu periodu – 79,68 </w:t>
      </w:r>
      <w:r w:rsidRPr="00FB2A30">
        <w:rPr>
          <w:i/>
        </w:rPr>
        <w:t>euro</w:t>
      </w:r>
      <w:r w:rsidRPr="00FB2A30">
        <w:t>;</w:t>
      </w:r>
    </w:p>
    <w:p w:rsidR="008854FD" w:rsidRPr="00FB2A30" w:rsidRDefault="008854FD" w:rsidP="006E7B15">
      <w:pPr>
        <w:numPr>
          <w:ilvl w:val="0"/>
          <w:numId w:val="1"/>
        </w:numPr>
        <w:spacing w:before="120"/>
        <w:ind w:left="1418" w:hanging="284"/>
      </w:pPr>
      <w:r w:rsidRPr="00FB2A30">
        <w:lastRenderedPageBreak/>
        <w:t>valsts sociālā nodrošinājuma pabalsts ar 2021. gada 1. janvāri:</w:t>
      </w:r>
    </w:p>
    <w:p w:rsidR="008854FD" w:rsidRPr="00FB2A30" w:rsidRDefault="008854FD" w:rsidP="008854FD">
      <w:pPr>
        <w:pStyle w:val="ListParagraph"/>
        <w:numPr>
          <w:ilvl w:val="0"/>
          <w:numId w:val="27"/>
        </w:numPr>
        <w:shd w:val="clear" w:color="auto" w:fill="FFFFFF"/>
        <w:spacing w:line="293" w:lineRule="atLeast"/>
        <w:jc w:val="both"/>
        <w:rPr>
          <w:sz w:val="28"/>
          <w:szCs w:val="28"/>
          <w:lang w:eastAsia="lv-LV"/>
        </w:rPr>
      </w:pPr>
      <w:r w:rsidRPr="00FB2A30">
        <w:t>personai, kurai nav tiesību saņemt valsts vecuma pensiju vai apdrošināšanas atlīdzību, – 109 </w:t>
      </w:r>
      <w:r w:rsidRPr="00FB2A30">
        <w:rPr>
          <w:i/>
          <w:iCs/>
        </w:rPr>
        <w:t>euro</w:t>
      </w:r>
      <w:r>
        <w:rPr>
          <w:i/>
          <w:iCs/>
        </w:rPr>
        <w:t xml:space="preserve"> </w:t>
      </w:r>
      <w:r>
        <w:rPr>
          <w:iCs/>
        </w:rPr>
        <w:t>mēnesī</w:t>
      </w:r>
      <w:r w:rsidRPr="00FB2A30">
        <w:t>;</w:t>
      </w:r>
    </w:p>
    <w:p w:rsidR="008854FD" w:rsidRPr="00FB2A30" w:rsidRDefault="008854FD" w:rsidP="008854FD">
      <w:pPr>
        <w:pStyle w:val="ListParagraph"/>
        <w:numPr>
          <w:ilvl w:val="0"/>
          <w:numId w:val="27"/>
        </w:numPr>
        <w:shd w:val="clear" w:color="auto" w:fill="FFFFFF"/>
        <w:spacing w:line="293" w:lineRule="atLeast"/>
        <w:jc w:val="both"/>
        <w:rPr>
          <w:sz w:val="28"/>
          <w:szCs w:val="28"/>
          <w:lang w:eastAsia="lv-LV"/>
        </w:rPr>
      </w:pPr>
      <w:r w:rsidRPr="00FB2A30">
        <w:t xml:space="preserve">personai ar III invaliditātes grupu (arī tādām personām ar invaliditāti, kurām ir tiesības uz apgādnieka zaudējuma pensiju) – 109 </w:t>
      </w:r>
      <w:r w:rsidRPr="00FB2A30">
        <w:rPr>
          <w:i/>
        </w:rPr>
        <w:t>euro</w:t>
      </w:r>
      <w:r w:rsidRPr="00FB2A30">
        <w:t xml:space="preserve"> mēnesī vai 136 </w:t>
      </w:r>
      <w:r w:rsidRPr="00FB2A30">
        <w:rPr>
          <w:i/>
        </w:rPr>
        <w:t>euro</w:t>
      </w:r>
      <w:r w:rsidRPr="00FB2A30">
        <w:t xml:space="preserve"> mēnesī (ja tai normatīvajos aktos paredzētajā kārtībā noteiktās invaliditātes cēlonis ir slimība no bērnības); </w:t>
      </w:r>
    </w:p>
    <w:p w:rsidR="008854FD" w:rsidRPr="00FB2A30" w:rsidRDefault="008854FD" w:rsidP="008854FD">
      <w:pPr>
        <w:pStyle w:val="ListParagraph"/>
        <w:numPr>
          <w:ilvl w:val="0"/>
          <w:numId w:val="27"/>
        </w:numPr>
        <w:shd w:val="clear" w:color="auto" w:fill="FFFFFF"/>
        <w:spacing w:line="293" w:lineRule="atLeast"/>
        <w:jc w:val="both"/>
      </w:pPr>
      <w:r w:rsidRPr="00FB2A30">
        <w:t>pers</w:t>
      </w:r>
      <w:r>
        <w:t xml:space="preserve">onai ar II invaliditātes grupu – </w:t>
      </w:r>
      <w:r w:rsidRPr="00FB2A30">
        <w:t xml:space="preserve">130,80 </w:t>
      </w:r>
      <w:r w:rsidRPr="00FB2A30">
        <w:rPr>
          <w:i/>
        </w:rPr>
        <w:t>euro</w:t>
      </w:r>
      <w:r w:rsidRPr="00FB2A30">
        <w:t xml:space="preserve"> mēnesī vai 163,20 </w:t>
      </w:r>
      <w:r w:rsidRPr="00FB2A30">
        <w:rPr>
          <w:i/>
        </w:rPr>
        <w:t>euro</w:t>
      </w:r>
      <w:r w:rsidRPr="00FB2A30">
        <w:t xml:space="preserve"> mēnesī (ja tai normatīvajos aktos paredzētajā kārtībā noteiktās invaliditātes cēlonis ir slimība no bērnības);</w:t>
      </w:r>
    </w:p>
    <w:p w:rsidR="008854FD" w:rsidRPr="00FB2A30" w:rsidRDefault="008854FD" w:rsidP="008854FD">
      <w:pPr>
        <w:pStyle w:val="ListParagraph"/>
        <w:numPr>
          <w:ilvl w:val="0"/>
          <w:numId w:val="27"/>
        </w:numPr>
        <w:shd w:val="clear" w:color="auto" w:fill="FFFFFF"/>
        <w:spacing w:line="293" w:lineRule="atLeast"/>
        <w:jc w:val="both"/>
      </w:pPr>
      <w:r w:rsidRPr="00FB2A30">
        <w:t>pe</w:t>
      </w:r>
      <w:r>
        <w:t xml:space="preserve">rsonai ar I invaliditātes grupu </w:t>
      </w:r>
      <w:r w:rsidRPr="00FB2A30">
        <w:t>–</w:t>
      </w:r>
      <w:r>
        <w:t xml:space="preserve"> </w:t>
      </w:r>
      <w:r w:rsidRPr="00FB2A30">
        <w:t xml:space="preserve">152,60 </w:t>
      </w:r>
      <w:r w:rsidRPr="00FB2A30">
        <w:rPr>
          <w:i/>
        </w:rPr>
        <w:t>euro</w:t>
      </w:r>
      <w:r w:rsidRPr="00FB2A30">
        <w:t xml:space="preserve"> mēnesī vai 190,40 </w:t>
      </w:r>
      <w:r w:rsidRPr="00FB2A30">
        <w:rPr>
          <w:i/>
        </w:rPr>
        <w:t>euro</w:t>
      </w:r>
      <w:r w:rsidRPr="00FB2A30">
        <w:t xml:space="preserve"> mēnesī (ja tai normatīvajos aktos paredzētajā kārtībā noteiktās invaliditātes cēlonis ir slimība no bērnības);</w:t>
      </w:r>
    </w:p>
    <w:p w:rsidR="008854FD" w:rsidRPr="00FB2A30" w:rsidRDefault="008854FD" w:rsidP="008854FD">
      <w:pPr>
        <w:pStyle w:val="ListParagraph"/>
        <w:numPr>
          <w:ilvl w:val="0"/>
          <w:numId w:val="27"/>
        </w:numPr>
        <w:shd w:val="clear" w:color="auto" w:fill="FFFFFF"/>
        <w:spacing w:line="293" w:lineRule="atLeast"/>
        <w:jc w:val="both"/>
      </w:pPr>
      <w:r w:rsidRPr="00FB2A30">
        <w:t xml:space="preserve">personai ar II invaliditātes grupu, ja tā nav nodarbināta, izmaksā piemaksu proporcionāli dienām, kad persona nav nodarbināta, 20% apmērā no II invaliditātes grupas valsts sociālā nodrošinājuma pabalsta – līdz 26,16 </w:t>
      </w:r>
      <w:r w:rsidRPr="00FB2A30">
        <w:rPr>
          <w:i/>
          <w:iCs/>
        </w:rPr>
        <w:t>euro</w:t>
      </w:r>
      <w:r w:rsidRPr="00FB2A30">
        <w:t xml:space="preserve"> mēnesī (piemaksa kopā ar valsts sociālā nodrošinājum pabalstu – līdz 156,96 </w:t>
      </w:r>
      <w:r w:rsidRPr="00FB2A30">
        <w:rPr>
          <w:i/>
        </w:rPr>
        <w:t>euro</w:t>
      </w:r>
      <w:r w:rsidRPr="00FB2A30">
        <w:t xml:space="preserve"> mēnesī) vai līdz 32,64 </w:t>
      </w:r>
      <w:r w:rsidRPr="00FB2A30">
        <w:rPr>
          <w:i/>
          <w:iCs/>
        </w:rPr>
        <w:t>euro</w:t>
      </w:r>
      <w:r w:rsidRPr="00FB2A30">
        <w:t xml:space="preserve"> mēnesī (piemaksa kopā ar valsts sociālā nodrošinājuma pabalstu – līdz 195,84 </w:t>
      </w:r>
      <w:r w:rsidRPr="00FB2A30">
        <w:rPr>
          <w:i/>
          <w:iCs/>
        </w:rPr>
        <w:t>euro</w:t>
      </w:r>
      <w:r w:rsidRPr="00FB2A30">
        <w:t xml:space="preserve"> mēnesī), ja tai normatīvajos aktos paredzētajā kārtībā noteiktās invaliditātes cēlonis ir slimība no bērnības;</w:t>
      </w:r>
    </w:p>
    <w:p w:rsidR="008854FD" w:rsidRPr="00FB2A30" w:rsidRDefault="008854FD" w:rsidP="008854FD">
      <w:pPr>
        <w:pStyle w:val="ListParagraph"/>
        <w:numPr>
          <w:ilvl w:val="0"/>
          <w:numId w:val="27"/>
        </w:numPr>
        <w:shd w:val="clear" w:color="auto" w:fill="FFFFFF"/>
        <w:spacing w:line="293" w:lineRule="atLeast"/>
        <w:jc w:val="both"/>
      </w:pPr>
      <w:r w:rsidRPr="00FB2A30">
        <w:t xml:space="preserve">personai ar I invaliditātes grupu, ja tā nav nodarbināta, izmaksā piemaksu proporcionāli dienām, kad persona nav nodarbināta, 30% apmērā no I invaliditātes grupas valsts sociālā nodrošinājuma pabalsta – līdz 45,78 </w:t>
      </w:r>
      <w:r w:rsidRPr="00FB2A30">
        <w:rPr>
          <w:i/>
          <w:iCs/>
        </w:rPr>
        <w:t>euro</w:t>
      </w:r>
      <w:r w:rsidRPr="00FB2A30">
        <w:t xml:space="preserve"> mēnesī (piemaksa kopā ar valsts sociālā nodrošinājum pabalstu – līdz 198,38 </w:t>
      </w:r>
      <w:r w:rsidRPr="00FB2A30">
        <w:rPr>
          <w:i/>
          <w:iCs/>
        </w:rPr>
        <w:t>euro</w:t>
      </w:r>
      <w:r w:rsidRPr="00FB2A30">
        <w:t xml:space="preserve"> mēnesī) vai līdz 57,12 </w:t>
      </w:r>
      <w:r w:rsidRPr="00FB2A30">
        <w:rPr>
          <w:i/>
          <w:iCs/>
        </w:rPr>
        <w:t>euro</w:t>
      </w:r>
      <w:r w:rsidRPr="00FB2A30">
        <w:t xml:space="preserve"> mēnesī (piemaksa kopā ar valsts sociālā nodrošinājuma pabalstu –</w:t>
      </w:r>
      <w:r>
        <w:t xml:space="preserve"> </w:t>
      </w:r>
      <w:r w:rsidRPr="00FB2A30">
        <w:t xml:space="preserve">līdz 247,52 </w:t>
      </w:r>
      <w:r w:rsidRPr="00FB2A30">
        <w:rPr>
          <w:i/>
          <w:iCs/>
        </w:rPr>
        <w:t>euro</w:t>
      </w:r>
      <w:r w:rsidRPr="00FB2A30">
        <w:t xml:space="preserve"> mēnesī), ja tai normatīvajos aktos paredzētajā kārtībā noteiktās invaliditātes cēlonis ir slimība no bērnības;</w:t>
      </w:r>
    </w:p>
    <w:p w:rsidR="008854FD" w:rsidRPr="00FB2A30" w:rsidRDefault="008854FD" w:rsidP="008854FD">
      <w:pPr>
        <w:pStyle w:val="ListParagraph"/>
        <w:numPr>
          <w:ilvl w:val="0"/>
          <w:numId w:val="27"/>
        </w:numPr>
        <w:shd w:val="clear" w:color="auto" w:fill="FFFFFF"/>
        <w:spacing w:line="293" w:lineRule="atLeast"/>
        <w:jc w:val="both"/>
      </w:pPr>
      <w:r w:rsidRPr="00FB2A30">
        <w:t>bērniem, kas zaudējuši apgādnieku</w:t>
      </w:r>
      <w:r>
        <w:t>,</w:t>
      </w:r>
      <w:r w:rsidRPr="00FB2A30">
        <w:t xml:space="preserve"> līdz 7 gadu vecuma sasniegšanai – 136 </w:t>
      </w:r>
      <w:r w:rsidRPr="00FB2A30">
        <w:rPr>
          <w:i/>
        </w:rPr>
        <w:t>euro</w:t>
      </w:r>
      <w:r w:rsidRPr="00FB2A30">
        <w:t xml:space="preserve">, bet pēc 7 gadu vecuma sasniegšanas līdz bērna pilngadībai – 163 </w:t>
      </w:r>
      <w:r w:rsidRPr="00FB2A30">
        <w:rPr>
          <w:i/>
        </w:rPr>
        <w:t xml:space="preserve">euro </w:t>
      </w:r>
      <w:r w:rsidRPr="00FB2A30">
        <w:rPr>
          <w:iCs/>
        </w:rPr>
        <w:t>mēnesī</w:t>
      </w:r>
      <w:r w:rsidRPr="00FB2A30">
        <w:t>.  Pabalstu turpina izmaksāt, ja persona pēc pilngadības sasniegšanas nav stājusies laulībā,  mācās vispārējās izglītības vai profesionālās izglītības iestādē un nav vecāka par 20 gadiem vai studē augstskolā dienas nodaļā (pilna laika klātienē) un nav vecāka par 24 gadiem.</w:t>
      </w:r>
    </w:p>
    <w:p w:rsidR="008854FD" w:rsidRPr="00FB2A30" w:rsidRDefault="008854FD" w:rsidP="006E7B15">
      <w:pPr>
        <w:numPr>
          <w:ilvl w:val="0"/>
          <w:numId w:val="1"/>
        </w:numPr>
        <w:spacing w:before="120"/>
        <w:ind w:left="1418" w:hanging="284"/>
      </w:pPr>
      <w:r w:rsidRPr="00FB2A30">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FB2A30">
        <w:rPr>
          <w:i/>
        </w:rPr>
        <w:t>euro</w:t>
      </w:r>
      <w:r w:rsidRPr="00FB2A30">
        <w:t xml:space="preserve"> mēnesī;</w:t>
      </w:r>
    </w:p>
    <w:p w:rsidR="008854FD" w:rsidRPr="00FB2A30" w:rsidRDefault="008854FD" w:rsidP="006E7B15">
      <w:pPr>
        <w:numPr>
          <w:ilvl w:val="0"/>
          <w:numId w:val="1"/>
        </w:numPr>
        <w:spacing w:before="120"/>
        <w:ind w:left="1418" w:hanging="284"/>
      </w:pPr>
      <w:r w:rsidRPr="00FB2A30">
        <w:t xml:space="preserve">bērna ar invaliditāti kopšanas pabalsts personai, kas kopj bērnu ar invaliditāti vecumā līdz 18 gadiem ar smagiem funkcionāliem traucējumiem, – 313,43 </w:t>
      </w:r>
      <w:r w:rsidRPr="00FB2A30">
        <w:rPr>
          <w:i/>
        </w:rPr>
        <w:t>euro</w:t>
      </w:r>
      <w:r w:rsidRPr="00FB2A30">
        <w:t xml:space="preserve"> mēnesī;</w:t>
      </w:r>
    </w:p>
    <w:p w:rsidR="008854FD" w:rsidRPr="00FB2A30" w:rsidRDefault="008854FD" w:rsidP="006E7B15">
      <w:pPr>
        <w:numPr>
          <w:ilvl w:val="0"/>
          <w:numId w:val="1"/>
        </w:numPr>
        <w:spacing w:before="120"/>
        <w:ind w:left="1418" w:hanging="284"/>
      </w:pPr>
      <w:r w:rsidRPr="00FB2A30">
        <w:t>pabalsts personai ar invaliditāti, kurai nepieciešama īpaša kopšana, – to piešķir personai ar invaliditāti, kura saņēmusi Veselības un darbspēju ekspertīzes ārstu valsts komisijas atzinumu par īpašas kopšanas nepieciešamību atbilstoši Ministru kabineta noteiktajiem kritērijiem un kura:</w:t>
      </w:r>
    </w:p>
    <w:p w:rsidR="008854FD" w:rsidRPr="00FB2A30" w:rsidRDefault="008854FD" w:rsidP="006E7B15">
      <w:pPr>
        <w:spacing w:before="120"/>
        <w:ind w:left="1985" w:hanging="284"/>
      </w:pPr>
      <w:r w:rsidRPr="00FB2A30">
        <w:lastRenderedPageBreak/>
        <w:t>1) ir persona, kura pārsniegusi 18 gadu vecumu un kurai sakarā ar smagiem funkcionāliem traucējum</w:t>
      </w:r>
      <w:r>
        <w:t xml:space="preserve">iem nepieciešama īpaša kopšana, – </w:t>
      </w:r>
      <w:r w:rsidRPr="00FB2A30">
        <w:t xml:space="preserve">213,43 </w:t>
      </w:r>
      <w:r w:rsidRPr="00FB2A30">
        <w:rPr>
          <w:i/>
        </w:rPr>
        <w:t>euro</w:t>
      </w:r>
      <w:r w:rsidRPr="00FB2A30">
        <w:t xml:space="preserve"> mēnesī;</w:t>
      </w:r>
    </w:p>
    <w:p w:rsidR="008854FD" w:rsidRPr="00FB2A30" w:rsidRDefault="008854FD" w:rsidP="006E7B15">
      <w:pPr>
        <w:spacing w:before="120"/>
        <w:ind w:left="1985" w:hanging="284"/>
      </w:pPr>
      <w:r w:rsidRPr="00FB2A30">
        <w:t xml:space="preserve">2) vai ir persona, kura pārsniegusi 18 gadu vecumu un kurai sakarā ar smagiem funkcionāliem traucējumiem nepieciešama īpaša kopšana un kurai invaliditātes cēlonis ir slimība no bērnības, – 313,43 </w:t>
      </w:r>
      <w:r w:rsidRPr="00FB2A30">
        <w:rPr>
          <w:i/>
        </w:rPr>
        <w:t>euro</w:t>
      </w:r>
      <w:r w:rsidRPr="00FB2A30">
        <w:t xml:space="preserve"> mēnesī;</w:t>
      </w:r>
    </w:p>
    <w:p w:rsidR="008854FD" w:rsidRPr="00FB2A30" w:rsidRDefault="008854FD" w:rsidP="006E7B15">
      <w:pPr>
        <w:numPr>
          <w:ilvl w:val="0"/>
          <w:numId w:val="1"/>
        </w:numPr>
        <w:spacing w:before="120"/>
        <w:ind w:left="1418" w:hanging="284"/>
      </w:pPr>
      <w:r w:rsidRPr="00FB2A30">
        <w:t>kaitējuma atlīdzība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rsidR="008854FD" w:rsidRPr="00FB2A30" w:rsidRDefault="008854FD" w:rsidP="006E7B15">
      <w:pPr>
        <w:numPr>
          <w:ilvl w:val="0"/>
          <w:numId w:val="1"/>
        </w:numPr>
        <w:spacing w:before="120"/>
        <w:ind w:left="1418" w:hanging="284"/>
      </w:pPr>
      <w:r w:rsidRPr="00FB2A30">
        <w:t>valsts sociālais pabalsts ČAES avārijas seku likvidēšanas dalībniekiem un mirušo ČAES avārijas seku likvidēšanas dalībnieku ģimenēm ar 2021. gada 1. janvāri – 109 </w:t>
      </w:r>
      <w:r w:rsidRPr="00FB2A30">
        <w:rPr>
          <w:i/>
          <w:iCs/>
        </w:rPr>
        <w:t>euro</w:t>
      </w:r>
      <w:r w:rsidRPr="00FB2A30">
        <w:t xml:space="preserve"> mēnesī;</w:t>
      </w:r>
    </w:p>
    <w:p w:rsidR="008854FD" w:rsidRPr="00FB2A30" w:rsidRDefault="008854FD" w:rsidP="006E7B15">
      <w:pPr>
        <w:numPr>
          <w:ilvl w:val="0"/>
          <w:numId w:val="1"/>
        </w:numPr>
        <w:spacing w:before="120"/>
        <w:ind w:left="1418" w:hanging="284"/>
      </w:pPr>
      <w:r w:rsidRPr="00FB2A30">
        <w:t xml:space="preserve">valsts atbalsts ar celiakiju slimiem bērniem, kuriem ir noteikta slimības diagnoze celiakija, – 106,72 </w:t>
      </w:r>
      <w:r w:rsidRPr="00FB2A30">
        <w:rPr>
          <w:i/>
        </w:rPr>
        <w:t>euro</w:t>
      </w:r>
      <w:r w:rsidRPr="00FB2A30">
        <w:t xml:space="preserve"> mēnesī;</w:t>
      </w:r>
    </w:p>
    <w:p w:rsidR="008854FD" w:rsidRPr="00FB2A30" w:rsidRDefault="008854FD" w:rsidP="006E7B15">
      <w:pPr>
        <w:numPr>
          <w:ilvl w:val="0"/>
          <w:numId w:val="1"/>
        </w:numPr>
        <w:spacing w:before="120"/>
        <w:ind w:left="1418" w:hanging="284"/>
      </w:pPr>
      <w:r w:rsidRPr="00FB2A30">
        <w:t xml:space="preserve">pabalsts par asistenta izmantošanu personām ar I grupas redzes invaliditāti – 17,07 </w:t>
      </w:r>
      <w:r w:rsidRPr="00FB2A30">
        <w:rPr>
          <w:i/>
        </w:rPr>
        <w:t>euro</w:t>
      </w:r>
      <w:r w:rsidRPr="00FB2A30">
        <w:t xml:space="preserve"> nedēļā (par 10 stundām nedēļā).</w:t>
      </w:r>
    </w:p>
    <w:p w:rsidR="008854FD" w:rsidRPr="00FB2A30" w:rsidRDefault="008854FD" w:rsidP="006E7B15">
      <w:pPr>
        <w:spacing w:after="60"/>
        <w:ind w:left="1077" w:hanging="357"/>
      </w:pPr>
      <w:r w:rsidRPr="00FB2A30">
        <w:t>2) nodrošināt vienreiz izmaksājamo valsts sociālo pabalstu izmaksas:</w:t>
      </w:r>
    </w:p>
    <w:p w:rsidR="008854FD" w:rsidRPr="00FB2A30" w:rsidRDefault="008854FD" w:rsidP="006E7B15">
      <w:pPr>
        <w:numPr>
          <w:ilvl w:val="0"/>
          <w:numId w:val="1"/>
        </w:numPr>
        <w:spacing w:before="120"/>
        <w:ind w:left="1418" w:hanging="284"/>
      </w:pPr>
      <w:r w:rsidRPr="00FB2A30">
        <w:t xml:space="preserve">bērna piedzimšanas pabalsts sakarā ar bērna piedzimšanu vai saistībā ar bērna vecumā līdz gadam ņemšanu aizbildnībā – 421,17 </w:t>
      </w:r>
      <w:r w:rsidRPr="00FB2A30">
        <w:rPr>
          <w:i/>
        </w:rPr>
        <w:t>euro</w:t>
      </w:r>
      <w:r w:rsidRPr="00FB2A30">
        <w:t>;</w:t>
      </w:r>
    </w:p>
    <w:p w:rsidR="008854FD" w:rsidRPr="00FB2A30" w:rsidRDefault="008854FD" w:rsidP="006E7B15">
      <w:pPr>
        <w:numPr>
          <w:ilvl w:val="0"/>
          <w:numId w:val="1"/>
        </w:numPr>
        <w:spacing w:before="120"/>
        <w:ind w:left="1418" w:hanging="284"/>
      </w:pPr>
      <w:r w:rsidRPr="00FB2A30">
        <w:t>atlīdzība par bērna adopciju pēc tiesas sprieduma par adopcijas apstiprināšanu spēkā stāšanās par katru adoptēto bērnu, kurš atradies ārpusģimenes aprūpē, – 1 422,87 </w:t>
      </w:r>
      <w:r w:rsidRPr="00FB2A30">
        <w:rPr>
          <w:i/>
        </w:rPr>
        <w:t>euro</w:t>
      </w:r>
      <w:r w:rsidRPr="00FB2A30">
        <w:t xml:space="preserve"> apmērā par katru adoptēto bērnu;</w:t>
      </w:r>
    </w:p>
    <w:p w:rsidR="008854FD" w:rsidRPr="00FB2A30" w:rsidRDefault="008854FD" w:rsidP="006E7B15">
      <w:pPr>
        <w:numPr>
          <w:ilvl w:val="0"/>
          <w:numId w:val="1"/>
        </w:numPr>
        <w:spacing w:before="120"/>
        <w:ind w:left="1418" w:hanging="284"/>
        <w:rPr>
          <w:i/>
          <w:iCs/>
        </w:rPr>
      </w:pPr>
      <w:r w:rsidRPr="00FB2A30">
        <w:t>apbedīšanas pabalsts personai, kura faktiski uzņēmusies apbedīšanu, valsts sociālā nodrošinājuma pabalsta saņēmēja nāves gadījumā  ar 2021. gada 1. janvāri:</w:t>
      </w:r>
    </w:p>
    <w:p w:rsidR="008854FD" w:rsidRPr="00FB2A30" w:rsidRDefault="008854FD" w:rsidP="008854FD">
      <w:pPr>
        <w:pStyle w:val="ListParagraph"/>
        <w:numPr>
          <w:ilvl w:val="0"/>
          <w:numId w:val="28"/>
        </w:numPr>
        <w:spacing w:before="120"/>
        <w:ind w:left="1701" w:hanging="283"/>
        <w:jc w:val="both"/>
        <w:rPr>
          <w:i/>
          <w:iCs/>
        </w:rPr>
      </w:pPr>
      <w:r w:rsidRPr="00FB2A30">
        <w:t>personas, kura sasniegusi vecumu, kāds saskaņā ar likumu "Par valsts pensijām" noteikts personai, lai tā iegūtu tiesības uz vecuma pensiju, nāves gadījumā – 218 </w:t>
      </w:r>
      <w:r w:rsidRPr="00FB2A30">
        <w:rPr>
          <w:i/>
          <w:iCs/>
        </w:rPr>
        <w:t>euro</w:t>
      </w:r>
      <w:r w:rsidRPr="00FB2A30">
        <w:t>,</w:t>
      </w:r>
    </w:p>
    <w:p w:rsidR="008854FD" w:rsidRPr="00FB2A30" w:rsidRDefault="008854FD" w:rsidP="008854FD">
      <w:pPr>
        <w:pStyle w:val="ListParagraph"/>
        <w:numPr>
          <w:ilvl w:val="0"/>
          <w:numId w:val="28"/>
        </w:numPr>
        <w:spacing w:before="120"/>
        <w:ind w:left="1701" w:hanging="283"/>
        <w:jc w:val="both"/>
        <w:rPr>
          <w:i/>
          <w:iCs/>
        </w:rPr>
      </w:pPr>
      <w:r w:rsidRPr="00FB2A30">
        <w:t xml:space="preserve">personas ar III invaliditātes grupu nāves gadījumā 218 </w:t>
      </w:r>
      <w:r w:rsidRPr="00FB2A30">
        <w:rPr>
          <w:i/>
          <w:iCs/>
        </w:rPr>
        <w:t xml:space="preserve">euro </w:t>
      </w:r>
      <w:r w:rsidRPr="00FB2A30">
        <w:t>vai 272</w:t>
      </w:r>
      <w:r w:rsidRPr="00FB2A30">
        <w:rPr>
          <w:i/>
          <w:iCs/>
        </w:rPr>
        <w:t xml:space="preserve"> euro,</w:t>
      </w:r>
      <w:r w:rsidRPr="00FB2A30">
        <w:t xml:space="preserve"> ja tai normatīvajos aktos paredzētajā kārtībā noteiktās invaliditātes cēlonis ir slimība no bērnības</w:t>
      </w:r>
      <w:r w:rsidRPr="00FB2A30">
        <w:rPr>
          <w:i/>
          <w:iCs/>
        </w:rPr>
        <w:t>,</w:t>
      </w:r>
    </w:p>
    <w:p w:rsidR="008854FD" w:rsidRPr="00FB2A30" w:rsidRDefault="008854FD" w:rsidP="008854FD">
      <w:pPr>
        <w:pStyle w:val="ListParagraph"/>
        <w:numPr>
          <w:ilvl w:val="0"/>
          <w:numId w:val="28"/>
        </w:numPr>
        <w:spacing w:before="120"/>
        <w:ind w:left="1701" w:hanging="283"/>
        <w:jc w:val="both"/>
        <w:rPr>
          <w:i/>
          <w:iCs/>
        </w:rPr>
      </w:pPr>
      <w:r w:rsidRPr="00FB2A30">
        <w:t xml:space="preserve">personas ar II invaliditātes grupu nāves  gadījumā 313,92 </w:t>
      </w:r>
      <w:r w:rsidRPr="00FB2A30">
        <w:rPr>
          <w:i/>
          <w:iCs/>
        </w:rPr>
        <w:t>euro</w:t>
      </w:r>
      <w:r w:rsidRPr="00FB2A30">
        <w:t xml:space="preserve"> vai 391,68, ja tai normatīvajos aktos paredzētajā kārtībā noteiktās invaliditātes cēlonis ir slimība no bērnības,</w:t>
      </w:r>
    </w:p>
    <w:p w:rsidR="008854FD" w:rsidRPr="00FB2A30" w:rsidRDefault="008854FD" w:rsidP="008854FD">
      <w:pPr>
        <w:pStyle w:val="ListParagraph"/>
        <w:numPr>
          <w:ilvl w:val="0"/>
          <w:numId w:val="28"/>
        </w:numPr>
        <w:spacing w:before="120"/>
        <w:ind w:left="1701" w:hanging="283"/>
        <w:jc w:val="both"/>
        <w:rPr>
          <w:i/>
          <w:iCs/>
        </w:rPr>
      </w:pPr>
      <w:r w:rsidRPr="00FB2A30">
        <w:t xml:space="preserve">personas ar I invaliditātes grupu nāves gadījumā 396,76 </w:t>
      </w:r>
      <w:r w:rsidRPr="00FB2A30">
        <w:rPr>
          <w:i/>
          <w:iCs/>
        </w:rPr>
        <w:t>euro</w:t>
      </w:r>
      <w:r w:rsidRPr="00FB2A30">
        <w:t xml:space="preserve"> vai 495,04 </w:t>
      </w:r>
      <w:r w:rsidRPr="00FB2A30">
        <w:rPr>
          <w:i/>
        </w:rPr>
        <w:t>euro</w:t>
      </w:r>
      <w:r w:rsidRPr="00FB2A30">
        <w:t>, ja tai normatīvajos aktos paredzētajā kārtībā noteiktās invaliditātes cēlonis ir slimība no bērnības,</w:t>
      </w:r>
    </w:p>
    <w:p w:rsidR="008854FD" w:rsidRPr="00FB2A30" w:rsidRDefault="008854FD" w:rsidP="008854FD">
      <w:pPr>
        <w:pStyle w:val="ListParagraph"/>
        <w:numPr>
          <w:ilvl w:val="0"/>
          <w:numId w:val="28"/>
        </w:numPr>
        <w:spacing w:before="120"/>
        <w:ind w:left="1701" w:hanging="283"/>
        <w:jc w:val="both"/>
        <w:rPr>
          <w:i/>
          <w:iCs/>
        </w:rPr>
      </w:pPr>
      <w:r w:rsidRPr="00FB2A30">
        <w:t xml:space="preserve">apgādnieku zaudējuša bērna līdz 7 gadu vecuma sasniegšanai nāves gadījumā – 272  </w:t>
      </w:r>
      <w:r w:rsidRPr="00FB2A30">
        <w:rPr>
          <w:i/>
          <w:iCs/>
        </w:rPr>
        <w:t>euro</w:t>
      </w:r>
      <w:r w:rsidRPr="00FB2A30">
        <w:t xml:space="preserve">, bet bērna pēc 7 gadu vecuma sasniegšanas nāves gadījumā – 326 </w:t>
      </w:r>
      <w:r w:rsidRPr="00FB2A30">
        <w:rPr>
          <w:i/>
          <w:iCs/>
        </w:rPr>
        <w:t>euro.</w:t>
      </w:r>
    </w:p>
    <w:p w:rsidR="008854FD" w:rsidRPr="00FB2A30" w:rsidRDefault="008854FD" w:rsidP="008854FD">
      <w:pPr>
        <w:spacing w:before="120" w:after="0"/>
        <w:ind w:firstLine="0"/>
        <w:jc w:val="left"/>
      </w:pPr>
      <w:r w:rsidRPr="00FB2A30">
        <w:rPr>
          <w:u w:val="single"/>
        </w:rPr>
        <w:t>Apakšprogrammas izpildītājs</w:t>
      </w:r>
      <w:r w:rsidRPr="00FB2A30">
        <w:t>: Valsts sociālās apdrošināšanas aģentūra.</w:t>
      </w:r>
    </w:p>
    <w:p w:rsidR="008854FD" w:rsidRPr="00FB2A30" w:rsidRDefault="008854FD" w:rsidP="009E1F98">
      <w:pPr>
        <w:spacing w:before="240" w:after="240"/>
        <w:ind w:firstLine="0"/>
        <w:jc w:val="center"/>
        <w:rPr>
          <w:b/>
          <w:lang w:eastAsia="lv-LV"/>
        </w:rPr>
      </w:pPr>
      <w:r w:rsidRPr="00FB2A30">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Noteiktām sociālā riska grupām nodrošināts valsts atbalsts, (saņēmēju skaits (vidēji mēnesī))</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Ģimenes valsts pabalsts</w:t>
            </w:r>
          </w:p>
        </w:tc>
        <w:tc>
          <w:tcPr>
            <w:tcW w:w="1134"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345 024</w:t>
            </w:r>
          </w:p>
        </w:tc>
        <w:tc>
          <w:tcPr>
            <w:tcW w:w="1134" w:type="dxa"/>
          </w:tcPr>
          <w:p w:rsidR="008854FD" w:rsidRPr="00FB2A30" w:rsidRDefault="008854FD" w:rsidP="00174760">
            <w:pPr>
              <w:spacing w:after="0"/>
              <w:ind w:firstLine="0"/>
              <w:jc w:val="center"/>
              <w:rPr>
                <w:sz w:val="18"/>
              </w:rPr>
            </w:pPr>
            <w:r w:rsidRPr="00FB2A30">
              <w:rPr>
                <w:sz w:val="18"/>
              </w:rPr>
              <w:t>349 786</w:t>
            </w:r>
          </w:p>
        </w:tc>
        <w:tc>
          <w:tcPr>
            <w:tcW w:w="1134" w:type="dxa"/>
          </w:tcPr>
          <w:p w:rsidR="008854FD" w:rsidRPr="00FB2A30" w:rsidRDefault="008854FD" w:rsidP="00174760">
            <w:pPr>
              <w:spacing w:after="0"/>
              <w:ind w:firstLine="0"/>
              <w:jc w:val="center"/>
              <w:rPr>
                <w:sz w:val="18"/>
              </w:rPr>
            </w:pPr>
            <w:r w:rsidRPr="00FB2A30">
              <w:rPr>
                <w:sz w:val="18"/>
              </w:rPr>
              <w:t>351 355</w:t>
            </w:r>
          </w:p>
        </w:tc>
        <w:tc>
          <w:tcPr>
            <w:tcW w:w="1134" w:type="dxa"/>
          </w:tcPr>
          <w:p w:rsidR="008854FD" w:rsidRPr="00FB2A30" w:rsidRDefault="008854FD" w:rsidP="00174760">
            <w:pPr>
              <w:spacing w:after="0"/>
              <w:ind w:firstLine="0"/>
              <w:jc w:val="center"/>
              <w:rPr>
                <w:sz w:val="18"/>
              </w:rPr>
            </w:pPr>
            <w:r w:rsidRPr="00FB2A30">
              <w:rPr>
                <w:sz w:val="18"/>
              </w:rPr>
              <w:t>352 524</w:t>
            </w:r>
          </w:p>
        </w:tc>
        <w:tc>
          <w:tcPr>
            <w:tcW w:w="1139" w:type="dxa"/>
          </w:tcPr>
          <w:p w:rsidR="008854FD" w:rsidRPr="00FB2A30" w:rsidRDefault="008854FD" w:rsidP="00174760">
            <w:pPr>
              <w:spacing w:after="0"/>
              <w:ind w:firstLine="0"/>
              <w:jc w:val="center"/>
              <w:rPr>
                <w:sz w:val="18"/>
              </w:rPr>
            </w:pPr>
            <w:r w:rsidRPr="00FB2A30">
              <w:rPr>
                <w:sz w:val="18"/>
              </w:rPr>
              <w:t>352 524</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Piemaksa pie ģimenes valsts pabalsta par bērnu ar invaliditāti</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7 783</w:t>
            </w:r>
          </w:p>
        </w:tc>
        <w:tc>
          <w:tcPr>
            <w:tcW w:w="1134" w:type="dxa"/>
          </w:tcPr>
          <w:p w:rsidR="008854FD" w:rsidRPr="00FB2A30" w:rsidRDefault="008854FD" w:rsidP="00174760">
            <w:pPr>
              <w:spacing w:after="0"/>
              <w:ind w:firstLine="0"/>
              <w:jc w:val="center"/>
              <w:rPr>
                <w:sz w:val="18"/>
              </w:rPr>
            </w:pPr>
            <w:r w:rsidRPr="00FB2A30">
              <w:rPr>
                <w:sz w:val="18"/>
              </w:rPr>
              <w:t>7 782</w:t>
            </w:r>
          </w:p>
        </w:tc>
        <w:tc>
          <w:tcPr>
            <w:tcW w:w="1134" w:type="dxa"/>
          </w:tcPr>
          <w:p w:rsidR="008854FD" w:rsidRPr="00FB2A30" w:rsidRDefault="008854FD" w:rsidP="00174760">
            <w:pPr>
              <w:spacing w:after="0"/>
              <w:ind w:firstLine="0"/>
              <w:jc w:val="center"/>
              <w:rPr>
                <w:sz w:val="18"/>
              </w:rPr>
            </w:pPr>
            <w:r w:rsidRPr="00FB2A30">
              <w:rPr>
                <w:sz w:val="18"/>
              </w:rPr>
              <w:t>7 907</w:t>
            </w:r>
          </w:p>
        </w:tc>
        <w:tc>
          <w:tcPr>
            <w:tcW w:w="1134" w:type="dxa"/>
          </w:tcPr>
          <w:p w:rsidR="008854FD" w:rsidRPr="00FB2A30" w:rsidRDefault="008854FD" w:rsidP="00174760">
            <w:pPr>
              <w:spacing w:after="0"/>
              <w:ind w:firstLine="0"/>
              <w:jc w:val="center"/>
              <w:rPr>
                <w:sz w:val="18"/>
              </w:rPr>
            </w:pPr>
            <w:r w:rsidRPr="00FB2A30">
              <w:rPr>
                <w:sz w:val="18"/>
              </w:rPr>
              <w:t>7 947</w:t>
            </w:r>
          </w:p>
        </w:tc>
        <w:tc>
          <w:tcPr>
            <w:tcW w:w="1139" w:type="dxa"/>
          </w:tcPr>
          <w:p w:rsidR="008854FD" w:rsidRPr="00FB2A30" w:rsidRDefault="008854FD" w:rsidP="00174760">
            <w:pPr>
              <w:spacing w:after="0"/>
              <w:ind w:firstLine="0"/>
              <w:jc w:val="center"/>
              <w:rPr>
                <w:sz w:val="18"/>
              </w:rPr>
            </w:pPr>
            <w:r w:rsidRPr="00FB2A30">
              <w:rPr>
                <w:sz w:val="18"/>
              </w:rPr>
              <w:t>7 985</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Bērna kopšanas pabalsts un piemaksa pie bērna kopšanas pabalsta un vecāku pabalsta par dvīņiem vai vairākiem vienās dzemdībās dzimušiem bērniem</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37 480</w:t>
            </w:r>
          </w:p>
        </w:tc>
        <w:tc>
          <w:tcPr>
            <w:tcW w:w="1134" w:type="dxa"/>
            <w:shd w:val="clear" w:color="auto" w:fill="FFFFFF"/>
          </w:tcPr>
          <w:p w:rsidR="008854FD" w:rsidRPr="00FB2A30" w:rsidRDefault="008854FD" w:rsidP="00174760">
            <w:pPr>
              <w:spacing w:after="0"/>
              <w:ind w:firstLine="0"/>
              <w:jc w:val="center"/>
              <w:rPr>
                <w:sz w:val="18"/>
              </w:rPr>
            </w:pPr>
            <w:r w:rsidRPr="00FB2A30">
              <w:rPr>
                <w:sz w:val="18"/>
              </w:rPr>
              <w:t>36 395</w:t>
            </w:r>
          </w:p>
        </w:tc>
        <w:tc>
          <w:tcPr>
            <w:tcW w:w="1134" w:type="dxa"/>
            <w:shd w:val="clear" w:color="auto" w:fill="FFFFFF"/>
          </w:tcPr>
          <w:p w:rsidR="008854FD" w:rsidRPr="00FB2A30" w:rsidRDefault="008854FD" w:rsidP="00174760">
            <w:pPr>
              <w:ind w:firstLine="0"/>
              <w:jc w:val="center"/>
              <w:rPr>
                <w:sz w:val="20"/>
              </w:rPr>
            </w:pPr>
            <w:r w:rsidRPr="00FB2A30">
              <w:rPr>
                <w:sz w:val="20"/>
              </w:rPr>
              <w:t>35 985</w:t>
            </w:r>
          </w:p>
          <w:p w:rsidR="008854FD" w:rsidRPr="00FB2A30" w:rsidRDefault="008854FD" w:rsidP="00174760">
            <w:pPr>
              <w:spacing w:after="0"/>
              <w:ind w:firstLine="0"/>
              <w:jc w:val="center"/>
              <w:rPr>
                <w:sz w:val="18"/>
              </w:rPr>
            </w:pPr>
          </w:p>
        </w:tc>
        <w:tc>
          <w:tcPr>
            <w:tcW w:w="1134" w:type="dxa"/>
            <w:shd w:val="clear" w:color="auto" w:fill="FFFFFF"/>
          </w:tcPr>
          <w:p w:rsidR="008854FD" w:rsidRPr="00FB2A30" w:rsidRDefault="008854FD" w:rsidP="00174760">
            <w:pPr>
              <w:spacing w:after="0"/>
              <w:ind w:firstLine="0"/>
              <w:jc w:val="center"/>
              <w:rPr>
                <w:sz w:val="18"/>
              </w:rPr>
            </w:pPr>
            <w:r w:rsidRPr="00FB2A30">
              <w:rPr>
                <w:sz w:val="18"/>
              </w:rPr>
              <w:t>35 787</w:t>
            </w:r>
          </w:p>
        </w:tc>
        <w:tc>
          <w:tcPr>
            <w:tcW w:w="1139" w:type="dxa"/>
          </w:tcPr>
          <w:p w:rsidR="008854FD" w:rsidRPr="00FB2A30" w:rsidRDefault="008854FD" w:rsidP="00174760">
            <w:pPr>
              <w:spacing w:after="0"/>
              <w:ind w:firstLine="0"/>
              <w:jc w:val="center"/>
              <w:rPr>
                <w:sz w:val="18"/>
              </w:rPr>
            </w:pPr>
            <w:r w:rsidRPr="00FB2A30">
              <w:rPr>
                <w:sz w:val="18"/>
              </w:rPr>
              <w:t>35 787</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Pabalsts aizbildnim par bērna uzturēšanu</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1 278</w:t>
            </w:r>
          </w:p>
        </w:tc>
        <w:tc>
          <w:tcPr>
            <w:tcW w:w="1134" w:type="dxa"/>
          </w:tcPr>
          <w:p w:rsidR="008854FD" w:rsidRPr="00FB2A30" w:rsidRDefault="008854FD" w:rsidP="00174760">
            <w:pPr>
              <w:spacing w:after="0"/>
              <w:ind w:firstLine="0"/>
              <w:jc w:val="center"/>
              <w:rPr>
                <w:sz w:val="18"/>
              </w:rPr>
            </w:pPr>
            <w:r w:rsidRPr="00FB2A30">
              <w:rPr>
                <w:sz w:val="18"/>
              </w:rPr>
              <w:t>1 414</w:t>
            </w:r>
          </w:p>
        </w:tc>
        <w:tc>
          <w:tcPr>
            <w:tcW w:w="1134" w:type="dxa"/>
          </w:tcPr>
          <w:p w:rsidR="008854FD" w:rsidRPr="00FB2A30" w:rsidRDefault="008854FD" w:rsidP="00174760">
            <w:pPr>
              <w:spacing w:after="0"/>
              <w:ind w:firstLine="0"/>
              <w:jc w:val="center"/>
              <w:rPr>
                <w:sz w:val="18"/>
              </w:rPr>
            </w:pPr>
            <w:r w:rsidRPr="00FB2A30">
              <w:rPr>
                <w:sz w:val="18"/>
              </w:rPr>
              <w:t>2 660</w:t>
            </w:r>
          </w:p>
        </w:tc>
        <w:tc>
          <w:tcPr>
            <w:tcW w:w="1134" w:type="dxa"/>
          </w:tcPr>
          <w:p w:rsidR="008854FD" w:rsidRPr="00FB2A30" w:rsidRDefault="008854FD" w:rsidP="00174760">
            <w:pPr>
              <w:spacing w:after="0"/>
              <w:ind w:firstLine="0"/>
              <w:jc w:val="center"/>
              <w:rPr>
                <w:sz w:val="18"/>
              </w:rPr>
            </w:pPr>
            <w:r w:rsidRPr="00FB2A30">
              <w:rPr>
                <w:sz w:val="18"/>
              </w:rPr>
              <w:t>3 478</w:t>
            </w:r>
          </w:p>
        </w:tc>
        <w:tc>
          <w:tcPr>
            <w:tcW w:w="1139" w:type="dxa"/>
          </w:tcPr>
          <w:p w:rsidR="008854FD" w:rsidRPr="00FB2A30" w:rsidRDefault="008854FD" w:rsidP="00174760">
            <w:pPr>
              <w:spacing w:after="0"/>
              <w:ind w:firstLine="0"/>
              <w:jc w:val="center"/>
              <w:rPr>
                <w:sz w:val="18"/>
              </w:rPr>
            </w:pPr>
            <w:r w:rsidRPr="00FB2A30">
              <w:rPr>
                <w:sz w:val="18"/>
              </w:rPr>
              <w:t>3 478</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Atlīdzība par aizbildņa pienākumu pildīšanu</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3 077</w:t>
            </w:r>
          </w:p>
        </w:tc>
        <w:tc>
          <w:tcPr>
            <w:tcW w:w="1134" w:type="dxa"/>
          </w:tcPr>
          <w:p w:rsidR="008854FD" w:rsidRPr="00FB2A30" w:rsidRDefault="008854FD" w:rsidP="00174760">
            <w:pPr>
              <w:spacing w:after="0"/>
              <w:ind w:firstLine="0"/>
              <w:jc w:val="center"/>
              <w:rPr>
                <w:sz w:val="18"/>
              </w:rPr>
            </w:pPr>
            <w:r w:rsidRPr="00FB2A30">
              <w:rPr>
                <w:sz w:val="18"/>
              </w:rPr>
              <w:t>3 115</w:t>
            </w:r>
          </w:p>
        </w:tc>
        <w:tc>
          <w:tcPr>
            <w:tcW w:w="1134" w:type="dxa"/>
          </w:tcPr>
          <w:p w:rsidR="008854FD" w:rsidRPr="00FB2A30" w:rsidRDefault="008854FD" w:rsidP="00174760">
            <w:pPr>
              <w:spacing w:after="0"/>
              <w:ind w:firstLine="0"/>
              <w:jc w:val="center"/>
              <w:rPr>
                <w:sz w:val="18"/>
              </w:rPr>
            </w:pPr>
            <w:r w:rsidRPr="00FB2A30">
              <w:rPr>
                <w:sz w:val="18"/>
              </w:rPr>
              <w:t>2 939</w:t>
            </w:r>
          </w:p>
        </w:tc>
        <w:tc>
          <w:tcPr>
            <w:tcW w:w="1134" w:type="dxa"/>
          </w:tcPr>
          <w:p w:rsidR="008854FD" w:rsidRPr="00FB2A30" w:rsidRDefault="008854FD" w:rsidP="00174760">
            <w:pPr>
              <w:spacing w:after="0"/>
              <w:ind w:firstLine="0"/>
              <w:jc w:val="center"/>
              <w:rPr>
                <w:sz w:val="18"/>
              </w:rPr>
            </w:pPr>
            <w:r w:rsidRPr="00FB2A30">
              <w:rPr>
                <w:sz w:val="18"/>
              </w:rPr>
              <w:t>2 895</w:t>
            </w:r>
          </w:p>
        </w:tc>
        <w:tc>
          <w:tcPr>
            <w:tcW w:w="1139" w:type="dxa"/>
          </w:tcPr>
          <w:p w:rsidR="008854FD" w:rsidRPr="00FB2A30" w:rsidRDefault="008854FD" w:rsidP="00174760">
            <w:pPr>
              <w:spacing w:after="0"/>
              <w:ind w:firstLine="0"/>
              <w:jc w:val="center"/>
              <w:rPr>
                <w:sz w:val="18"/>
              </w:rPr>
            </w:pPr>
            <w:r w:rsidRPr="00FB2A30">
              <w:rPr>
                <w:sz w:val="18"/>
              </w:rPr>
              <w:t>2 895</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Atlīdzība par audžuģimenes pienākumu pildīšanu</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541</w:t>
            </w:r>
          </w:p>
        </w:tc>
        <w:tc>
          <w:tcPr>
            <w:tcW w:w="1134" w:type="dxa"/>
          </w:tcPr>
          <w:p w:rsidR="008854FD" w:rsidRPr="00FB2A30" w:rsidRDefault="008854FD" w:rsidP="00174760">
            <w:pPr>
              <w:spacing w:after="0"/>
              <w:ind w:firstLine="0"/>
              <w:jc w:val="center"/>
              <w:rPr>
                <w:sz w:val="18"/>
              </w:rPr>
            </w:pPr>
            <w:r w:rsidRPr="00FB2A30">
              <w:rPr>
                <w:sz w:val="18"/>
              </w:rPr>
              <w:t>555</w:t>
            </w:r>
          </w:p>
        </w:tc>
        <w:tc>
          <w:tcPr>
            <w:tcW w:w="1134" w:type="dxa"/>
          </w:tcPr>
          <w:p w:rsidR="008854FD" w:rsidRPr="00FB2A30" w:rsidRDefault="008854FD" w:rsidP="00174760">
            <w:pPr>
              <w:spacing w:after="0"/>
              <w:ind w:firstLine="0"/>
              <w:jc w:val="center"/>
              <w:rPr>
                <w:sz w:val="18"/>
              </w:rPr>
            </w:pPr>
            <w:r w:rsidRPr="00FB2A30">
              <w:rPr>
                <w:sz w:val="18"/>
              </w:rPr>
              <w:t>596</w:t>
            </w:r>
          </w:p>
        </w:tc>
        <w:tc>
          <w:tcPr>
            <w:tcW w:w="1134" w:type="dxa"/>
          </w:tcPr>
          <w:p w:rsidR="008854FD" w:rsidRPr="00FB2A30" w:rsidRDefault="008854FD" w:rsidP="00174760">
            <w:pPr>
              <w:spacing w:after="0"/>
              <w:ind w:firstLine="0"/>
              <w:jc w:val="center"/>
              <w:rPr>
                <w:sz w:val="18"/>
              </w:rPr>
            </w:pPr>
            <w:r w:rsidRPr="00FB2A30">
              <w:rPr>
                <w:sz w:val="18"/>
              </w:rPr>
              <w:t>626</w:t>
            </w:r>
          </w:p>
        </w:tc>
        <w:tc>
          <w:tcPr>
            <w:tcW w:w="1139" w:type="dxa"/>
          </w:tcPr>
          <w:p w:rsidR="008854FD" w:rsidRPr="00FB2A30" w:rsidRDefault="008854FD" w:rsidP="00174760">
            <w:pPr>
              <w:spacing w:after="0"/>
              <w:ind w:firstLine="0"/>
              <w:jc w:val="center"/>
              <w:rPr>
                <w:sz w:val="18"/>
              </w:rPr>
            </w:pPr>
            <w:r w:rsidRPr="00FB2A30">
              <w:rPr>
                <w:sz w:val="18"/>
              </w:rPr>
              <w:t>657</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Pabalsts transporta izdevumu kompensēšanai personām ar invaliditāti, kurām ir apgrūtināta pārvietošanās</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30 427</w:t>
            </w:r>
          </w:p>
        </w:tc>
        <w:tc>
          <w:tcPr>
            <w:tcW w:w="1134" w:type="dxa"/>
          </w:tcPr>
          <w:p w:rsidR="008854FD" w:rsidRPr="00FB2A30" w:rsidRDefault="008854FD" w:rsidP="00174760">
            <w:pPr>
              <w:spacing w:after="0"/>
              <w:ind w:firstLine="0"/>
              <w:jc w:val="center"/>
              <w:rPr>
                <w:sz w:val="18"/>
              </w:rPr>
            </w:pPr>
            <w:r w:rsidRPr="00FB2A30">
              <w:rPr>
                <w:sz w:val="18"/>
              </w:rPr>
              <w:t>31 867</w:t>
            </w:r>
          </w:p>
        </w:tc>
        <w:tc>
          <w:tcPr>
            <w:tcW w:w="1134" w:type="dxa"/>
          </w:tcPr>
          <w:p w:rsidR="008854FD" w:rsidRPr="00FB2A30" w:rsidRDefault="008854FD" w:rsidP="00174760">
            <w:pPr>
              <w:spacing w:after="0"/>
              <w:ind w:firstLine="0"/>
              <w:jc w:val="center"/>
              <w:rPr>
                <w:sz w:val="18"/>
              </w:rPr>
            </w:pPr>
            <w:r w:rsidRPr="00FB2A30">
              <w:rPr>
                <w:sz w:val="18"/>
              </w:rPr>
              <w:t>34 846</w:t>
            </w:r>
          </w:p>
        </w:tc>
        <w:tc>
          <w:tcPr>
            <w:tcW w:w="1134" w:type="dxa"/>
          </w:tcPr>
          <w:p w:rsidR="008854FD" w:rsidRPr="00FB2A30" w:rsidRDefault="008854FD" w:rsidP="00174760">
            <w:pPr>
              <w:spacing w:after="0"/>
              <w:ind w:firstLine="0"/>
              <w:jc w:val="center"/>
              <w:rPr>
                <w:sz w:val="18"/>
              </w:rPr>
            </w:pPr>
            <w:r w:rsidRPr="00FB2A30">
              <w:rPr>
                <w:sz w:val="18"/>
              </w:rPr>
              <w:t>37 276</w:t>
            </w:r>
          </w:p>
        </w:tc>
        <w:tc>
          <w:tcPr>
            <w:tcW w:w="1139" w:type="dxa"/>
          </w:tcPr>
          <w:p w:rsidR="008854FD" w:rsidRPr="00FB2A30" w:rsidRDefault="008854FD" w:rsidP="00174760">
            <w:pPr>
              <w:spacing w:after="0"/>
              <w:ind w:firstLine="0"/>
              <w:jc w:val="center"/>
              <w:rPr>
                <w:sz w:val="18"/>
              </w:rPr>
            </w:pPr>
            <w:r w:rsidRPr="00FB2A30">
              <w:rPr>
                <w:sz w:val="18"/>
              </w:rPr>
              <w:t>39 896</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Valsts sociālā nodrošinājuma pabalsts</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19 358</w:t>
            </w:r>
          </w:p>
        </w:tc>
        <w:tc>
          <w:tcPr>
            <w:tcW w:w="1134" w:type="dxa"/>
          </w:tcPr>
          <w:p w:rsidR="008854FD" w:rsidRPr="00FB2A30" w:rsidRDefault="008854FD" w:rsidP="00174760">
            <w:pPr>
              <w:spacing w:after="0"/>
              <w:ind w:firstLine="0"/>
              <w:jc w:val="center"/>
              <w:rPr>
                <w:sz w:val="18"/>
              </w:rPr>
            </w:pPr>
            <w:r w:rsidRPr="00FB2A30">
              <w:rPr>
                <w:sz w:val="18"/>
              </w:rPr>
              <w:t>20 055</w:t>
            </w:r>
          </w:p>
        </w:tc>
        <w:tc>
          <w:tcPr>
            <w:tcW w:w="1134" w:type="dxa"/>
          </w:tcPr>
          <w:p w:rsidR="008854FD" w:rsidRPr="00FB2A30" w:rsidRDefault="008854FD" w:rsidP="00174760">
            <w:pPr>
              <w:spacing w:after="0"/>
              <w:ind w:firstLine="0"/>
              <w:jc w:val="center"/>
              <w:rPr>
                <w:sz w:val="18"/>
              </w:rPr>
            </w:pPr>
            <w:r w:rsidRPr="00FB2A30">
              <w:rPr>
                <w:sz w:val="18"/>
              </w:rPr>
              <w:t>20 239</w:t>
            </w:r>
          </w:p>
        </w:tc>
        <w:tc>
          <w:tcPr>
            <w:tcW w:w="1134" w:type="dxa"/>
          </w:tcPr>
          <w:p w:rsidR="008854FD" w:rsidRPr="00FB2A30" w:rsidRDefault="008854FD" w:rsidP="00174760">
            <w:pPr>
              <w:spacing w:after="0"/>
              <w:ind w:firstLine="0"/>
              <w:jc w:val="center"/>
              <w:rPr>
                <w:sz w:val="18"/>
              </w:rPr>
            </w:pPr>
            <w:r w:rsidRPr="00FB2A30">
              <w:rPr>
                <w:sz w:val="18"/>
              </w:rPr>
              <w:t>20 481</w:t>
            </w:r>
          </w:p>
        </w:tc>
        <w:tc>
          <w:tcPr>
            <w:tcW w:w="1139" w:type="dxa"/>
          </w:tcPr>
          <w:p w:rsidR="008854FD" w:rsidRPr="00FB2A30" w:rsidRDefault="008854FD" w:rsidP="00174760">
            <w:pPr>
              <w:spacing w:after="0"/>
              <w:ind w:firstLine="0"/>
              <w:jc w:val="center"/>
              <w:rPr>
                <w:sz w:val="18"/>
              </w:rPr>
            </w:pPr>
            <w:r w:rsidRPr="00FB2A30">
              <w:rPr>
                <w:sz w:val="18"/>
              </w:rPr>
              <w:t>20 718</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Atlīdzība par adoptējamā bērna aprūpi</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33</w:t>
            </w:r>
          </w:p>
        </w:tc>
        <w:tc>
          <w:tcPr>
            <w:tcW w:w="1134" w:type="dxa"/>
          </w:tcPr>
          <w:p w:rsidR="008854FD" w:rsidRPr="00FB2A30" w:rsidRDefault="008854FD" w:rsidP="00174760">
            <w:pPr>
              <w:spacing w:after="0"/>
              <w:ind w:firstLine="0"/>
              <w:jc w:val="center"/>
              <w:rPr>
                <w:sz w:val="18"/>
              </w:rPr>
            </w:pPr>
            <w:r w:rsidRPr="00FB2A30">
              <w:rPr>
                <w:sz w:val="18"/>
              </w:rPr>
              <w:t>38</w:t>
            </w:r>
          </w:p>
        </w:tc>
        <w:tc>
          <w:tcPr>
            <w:tcW w:w="1134" w:type="dxa"/>
          </w:tcPr>
          <w:p w:rsidR="008854FD" w:rsidRPr="00FB2A30" w:rsidRDefault="008854FD" w:rsidP="00174760">
            <w:pPr>
              <w:spacing w:after="0"/>
              <w:ind w:firstLine="0"/>
              <w:jc w:val="center"/>
              <w:rPr>
                <w:sz w:val="18"/>
              </w:rPr>
            </w:pPr>
            <w:r w:rsidRPr="00FB2A30">
              <w:rPr>
                <w:sz w:val="18"/>
              </w:rPr>
              <w:t>38</w:t>
            </w:r>
          </w:p>
        </w:tc>
        <w:tc>
          <w:tcPr>
            <w:tcW w:w="1134" w:type="dxa"/>
          </w:tcPr>
          <w:p w:rsidR="008854FD" w:rsidRPr="00FB2A30" w:rsidRDefault="008854FD" w:rsidP="00174760">
            <w:pPr>
              <w:spacing w:after="0"/>
              <w:ind w:firstLine="0"/>
              <w:jc w:val="center"/>
              <w:rPr>
                <w:sz w:val="18"/>
              </w:rPr>
            </w:pPr>
            <w:r w:rsidRPr="00FB2A30">
              <w:rPr>
                <w:sz w:val="18"/>
              </w:rPr>
              <w:t>38</w:t>
            </w:r>
          </w:p>
        </w:tc>
        <w:tc>
          <w:tcPr>
            <w:tcW w:w="1139" w:type="dxa"/>
          </w:tcPr>
          <w:p w:rsidR="008854FD" w:rsidRPr="00FB2A30" w:rsidRDefault="008854FD" w:rsidP="00174760">
            <w:pPr>
              <w:spacing w:after="0"/>
              <w:ind w:firstLine="0"/>
              <w:jc w:val="center"/>
              <w:rPr>
                <w:sz w:val="18"/>
              </w:rPr>
            </w:pPr>
            <w:r w:rsidRPr="00FB2A30">
              <w:rPr>
                <w:sz w:val="18"/>
              </w:rPr>
              <w:t>38</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Bērna ar invaliditāti kopšanas pabalsts</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2 251</w:t>
            </w:r>
          </w:p>
        </w:tc>
        <w:tc>
          <w:tcPr>
            <w:tcW w:w="1134" w:type="dxa"/>
          </w:tcPr>
          <w:p w:rsidR="008854FD" w:rsidRPr="00FB2A30" w:rsidRDefault="008854FD" w:rsidP="00174760">
            <w:pPr>
              <w:spacing w:after="0"/>
              <w:ind w:firstLine="0"/>
              <w:jc w:val="center"/>
              <w:rPr>
                <w:sz w:val="18"/>
              </w:rPr>
            </w:pPr>
            <w:r w:rsidRPr="00FB2A30">
              <w:rPr>
                <w:sz w:val="18"/>
              </w:rPr>
              <w:t>2 270</w:t>
            </w:r>
          </w:p>
        </w:tc>
        <w:tc>
          <w:tcPr>
            <w:tcW w:w="1134" w:type="dxa"/>
          </w:tcPr>
          <w:p w:rsidR="008854FD" w:rsidRPr="00FB2A30" w:rsidRDefault="008854FD" w:rsidP="00174760">
            <w:pPr>
              <w:spacing w:after="0"/>
              <w:ind w:firstLine="0"/>
              <w:jc w:val="center"/>
              <w:rPr>
                <w:sz w:val="18"/>
              </w:rPr>
            </w:pPr>
            <w:r w:rsidRPr="00FB2A30">
              <w:rPr>
                <w:sz w:val="18"/>
              </w:rPr>
              <w:t>2 575</w:t>
            </w:r>
          </w:p>
        </w:tc>
        <w:tc>
          <w:tcPr>
            <w:tcW w:w="1134" w:type="dxa"/>
          </w:tcPr>
          <w:p w:rsidR="008854FD" w:rsidRPr="00FB2A30" w:rsidRDefault="008854FD" w:rsidP="00174760">
            <w:pPr>
              <w:spacing w:after="0"/>
              <w:ind w:firstLine="0"/>
              <w:jc w:val="center"/>
              <w:rPr>
                <w:sz w:val="18"/>
              </w:rPr>
            </w:pPr>
            <w:r w:rsidRPr="00FB2A30">
              <w:rPr>
                <w:sz w:val="18"/>
              </w:rPr>
              <w:t>2 666</w:t>
            </w:r>
          </w:p>
        </w:tc>
        <w:tc>
          <w:tcPr>
            <w:tcW w:w="1139" w:type="dxa"/>
          </w:tcPr>
          <w:p w:rsidR="008854FD" w:rsidRPr="00FB2A30" w:rsidRDefault="008854FD" w:rsidP="00174760">
            <w:pPr>
              <w:spacing w:after="0"/>
              <w:ind w:firstLine="0"/>
              <w:jc w:val="center"/>
              <w:rPr>
                <w:sz w:val="18"/>
              </w:rPr>
            </w:pPr>
            <w:r w:rsidRPr="00FB2A30">
              <w:rPr>
                <w:sz w:val="18"/>
              </w:rPr>
              <w:t>2 760</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Pabalsts personai ar invaliditāti, kurai nepieciešama īpaša kopšana</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15 357</w:t>
            </w:r>
          </w:p>
        </w:tc>
        <w:tc>
          <w:tcPr>
            <w:tcW w:w="1134" w:type="dxa"/>
          </w:tcPr>
          <w:p w:rsidR="008854FD" w:rsidRPr="00FB2A30" w:rsidRDefault="008854FD" w:rsidP="00174760">
            <w:pPr>
              <w:spacing w:after="0"/>
              <w:ind w:firstLine="0"/>
              <w:jc w:val="center"/>
              <w:rPr>
                <w:sz w:val="18"/>
              </w:rPr>
            </w:pPr>
            <w:r w:rsidRPr="00FB2A30">
              <w:rPr>
                <w:sz w:val="18"/>
              </w:rPr>
              <w:t>16 250</w:t>
            </w:r>
          </w:p>
        </w:tc>
        <w:tc>
          <w:tcPr>
            <w:tcW w:w="1134" w:type="dxa"/>
          </w:tcPr>
          <w:p w:rsidR="008854FD" w:rsidRPr="00FB2A30" w:rsidRDefault="008854FD" w:rsidP="00174760">
            <w:pPr>
              <w:spacing w:after="0"/>
              <w:ind w:firstLine="0"/>
              <w:jc w:val="center"/>
              <w:rPr>
                <w:sz w:val="18"/>
              </w:rPr>
            </w:pPr>
            <w:r w:rsidRPr="00FB2A30">
              <w:rPr>
                <w:sz w:val="18"/>
              </w:rPr>
              <w:t>16 567</w:t>
            </w:r>
          </w:p>
        </w:tc>
        <w:tc>
          <w:tcPr>
            <w:tcW w:w="1134" w:type="dxa"/>
          </w:tcPr>
          <w:p w:rsidR="008854FD" w:rsidRPr="00FB2A30" w:rsidRDefault="008854FD" w:rsidP="00174760">
            <w:pPr>
              <w:spacing w:after="0"/>
              <w:ind w:firstLine="0"/>
              <w:jc w:val="center"/>
              <w:rPr>
                <w:sz w:val="18"/>
              </w:rPr>
            </w:pPr>
            <w:r w:rsidRPr="00FB2A30">
              <w:rPr>
                <w:sz w:val="18"/>
              </w:rPr>
              <w:t>16 567</w:t>
            </w:r>
          </w:p>
        </w:tc>
        <w:tc>
          <w:tcPr>
            <w:tcW w:w="1139" w:type="dxa"/>
          </w:tcPr>
          <w:p w:rsidR="008854FD" w:rsidRPr="00FB2A30" w:rsidRDefault="008854FD" w:rsidP="00174760">
            <w:pPr>
              <w:spacing w:after="0"/>
              <w:ind w:firstLine="0"/>
              <w:jc w:val="center"/>
              <w:rPr>
                <w:sz w:val="18"/>
              </w:rPr>
            </w:pPr>
            <w:r w:rsidRPr="00FB2A30">
              <w:rPr>
                <w:sz w:val="18"/>
              </w:rPr>
              <w:t>16 567</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 xml:space="preserve"> Kaitējuma atlīdzība ČAES avārijas seku likvidēšanas dalībniekam vai viņa nāves gadījumā – viņa apgādībā bijušajiem darbnespējīgajiem ģimenes locekļiem</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433</w:t>
            </w:r>
          </w:p>
        </w:tc>
        <w:tc>
          <w:tcPr>
            <w:tcW w:w="1134" w:type="dxa"/>
          </w:tcPr>
          <w:p w:rsidR="008854FD" w:rsidRPr="00FB2A30" w:rsidRDefault="008854FD" w:rsidP="00174760">
            <w:pPr>
              <w:spacing w:after="0"/>
              <w:ind w:firstLine="0"/>
              <w:jc w:val="center"/>
              <w:rPr>
                <w:sz w:val="18"/>
              </w:rPr>
            </w:pPr>
            <w:r w:rsidRPr="00FB2A30">
              <w:rPr>
                <w:sz w:val="18"/>
              </w:rPr>
              <w:t>444</w:t>
            </w:r>
          </w:p>
        </w:tc>
        <w:tc>
          <w:tcPr>
            <w:tcW w:w="1134" w:type="dxa"/>
          </w:tcPr>
          <w:p w:rsidR="008854FD" w:rsidRPr="00FB2A30" w:rsidRDefault="008854FD" w:rsidP="00174760">
            <w:pPr>
              <w:spacing w:after="0"/>
              <w:ind w:firstLine="0"/>
              <w:jc w:val="center"/>
              <w:rPr>
                <w:sz w:val="18"/>
              </w:rPr>
            </w:pPr>
            <w:r w:rsidRPr="00FB2A30">
              <w:rPr>
                <w:sz w:val="18"/>
              </w:rPr>
              <w:t>433</w:t>
            </w:r>
          </w:p>
        </w:tc>
        <w:tc>
          <w:tcPr>
            <w:tcW w:w="1134" w:type="dxa"/>
          </w:tcPr>
          <w:p w:rsidR="008854FD" w:rsidRPr="00FB2A30" w:rsidRDefault="008854FD" w:rsidP="00174760">
            <w:pPr>
              <w:spacing w:after="0"/>
              <w:ind w:firstLine="0"/>
              <w:jc w:val="center"/>
              <w:rPr>
                <w:sz w:val="18"/>
              </w:rPr>
            </w:pPr>
            <w:r w:rsidRPr="00FB2A30">
              <w:rPr>
                <w:sz w:val="18"/>
              </w:rPr>
              <w:t>433</w:t>
            </w:r>
          </w:p>
        </w:tc>
        <w:tc>
          <w:tcPr>
            <w:tcW w:w="1139" w:type="dxa"/>
          </w:tcPr>
          <w:p w:rsidR="008854FD" w:rsidRPr="00FB2A30" w:rsidRDefault="008854FD" w:rsidP="00174760">
            <w:pPr>
              <w:spacing w:after="0"/>
              <w:ind w:firstLine="0"/>
              <w:jc w:val="center"/>
              <w:rPr>
                <w:sz w:val="18"/>
              </w:rPr>
            </w:pPr>
            <w:r w:rsidRPr="00FB2A30">
              <w:rPr>
                <w:sz w:val="18"/>
              </w:rPr>
              <w:t>433</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Valsts sociālais pabalsts ČAES avārijas seku likvidēšanas dalībniekiem un mirušo ČAES avārijas seku likvidēšanas dalībnieku ģimenēm</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3 193</w:t>
            </w:r>
          </w:p>
        </w:tc>
        <w:tc>
          <w:tcPr>
            <w:tcW w:w="1134" w:type="dxa"/>
          </w:tcPr>
          <w:p w:rsidR="008854FD" w:rsidRPr="00FB2A30" w:rsidRDefault="008854FD" w:rsidP="00174760">
            <w:pPr>
              <w:spacing w:after="0"/>
              <w:ind w:firstLine="0"/>
              <w:jc w:val="center"/>
              <w:rPr>
                <w:sz w:val="18"/>
              </w:rPr>
            </w:pPr>
            <w:r w:rsidRPr="00FB2A30">
              <w:rPr>
                <w:sz w:val="18"/>
              </w:rPr>
              <w:t>3 204</w:t>
            </w:r>
          </w:p>
        </w:tc>
        <w:tc>
          <w:tcPr>
            <w:tcW w:w="1134" w:type="dxa"/>
          </w:tcPr>
          <w:p w:rsidR="008854FD" w:rsidRPr="00FB2A30" w:rsidRDefault="008854FD" w:rsidP="00174760">
            <w:pPr>
              <w:spacing w:after="0"/>
              <w:ind w:firstLine="0"/>
              <w:jc w:val="center"/>
              <w:rPr>
                <w:sz w:val="18"/>
              </w:rPr>
            </w:pPr>
            <w:r w:rsidRPr="00FB2A30">
              <w:rPr>
                <w:sz w:val="18"/>
              </w:rPr>
              <w:t>3 056</w:t>
            </w:r>
          </w:p>
        </w:tc>
        <w:tc>
          <w:tcPr>
            <w:tcW w:w="1134" w:type="dxa"/>
          </w:tcPr>
          <w:p w:rsidR="008854FD" w:rsidRPr="00FB2A30" w:rsidRDefault="008854FD" w:rsidP="00174760">
            <w:pPr>
              <w:spacing w:after="0"/>
              <w:ind w:firstLine="0"/>
              <w:jc w:val="center"/>
              <w:rPr>
                <w:sz w:val="18"/>
              </w:rPr>
            </w:pPr>
            <w:r w:rsidRPr="00FB2A30">
              <w:rPr>
                <w:sz w:val="18"/>
              </w:rPr>
              <w:t>2 989</w:t>
            </w:r>
          </w:p>
        </w:tc>
        <w:tc>
          <w:tcPr>
            <w:tcW w:w="1139" w:type="dxa"/>
          </w:tcPr>
          <w:p w:rsidR="008854FD" w:rsidRPr="00FB2A30" w:rsidRDefault="008854FD" w:rsidP="00174760">
            <w:pPr>
              <w:spacing w:after="0"/>
              <w:ind w:firstLine="0"/>
              <w:jc w:val="center"/>
              <w:rPr>
                <w:sz w:val="18"/>
              </w:rPr>
            </w:pPr>
            <w:r w:rsidRPr="00FB2A30">
              <w:rPr>
                <w:sz w:val="18"/>
              </w:rPr>
              <w:t>2 924</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Valsts atbalsts ar celiakiju slimiem bērniem</w:t>
            </w:r>
          </w:p>
        </w:tc>
        <w:tc>
          <w:tcPr>
            <w:tcW w:w="1134"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979</w:t>
            </w:r>
          </w:p>
        </w:tc>
        <w:tc>
          <w:tcPr>
            <w:tcW w:w="1134" w:type="dxa"/>
          </w:tcPr>
          <w:p w:rsidR="008854FD" w:rsidRPr="00FB2A30" w:rsidRDefault="008854FD" w:rsidP="00174760">
            <w:pPr>
              <w:spacing w:after="0"/>
              <w:ind w:firstLine="0"/>
              <w:jc w:val="center"/>
              <w:rPr>
                <w:sz w:val="18"/>
              </w:rPr>
            </w:pPr>
            <w:r w:rsidRPr="00FB2A30">
              <w:rPr>
                <w:sz w:val="18"/>
              </w:rPr>
              <w:t>964</w:t>
            </w:r>
          </w:p>
        </w:tc>
        <w:tc>
          <w:tcPr>
            <w:tcW w:w="1134" w:type="dxa"/>
          </w:tcPr>
          <w:p w:rsidR="008854FD" w:rsidRPr="00FB2A30" w:rsidRDefault="008854FD" w:rsidP="00174760">
            <w:pPr>
              <w:spacing w:after="0"/>
              <w:ind w:firstLine="0"/>
              <w:jc w:val="center"/>
              <w:rPr>
                <w:sz w:val="18"/>
              </w:rPr>
            </w:pPr>
            <w:r w:rsidRPr="00FB2A30">
              <w:rPr>
                <w:sz w:val="18"/>
              </w:rPr>
              <w:t>910</w:t>
            </w:r>
          </w:p>
        </w:tc>
        <w:tc>
          <w:tcPr>
            <w:tcW w:w="1134" w:type="dxa"/>
          </w:tcPr>
          <w:p w:rsidR="008854FD" w:rsidRPr="00FB2A30" w:rsidRDefault="008854FD" w:rsidP="00174760">
            <w:pPr>
              <w:spacing w:after="0"/>
              <w:ind w:firstLine="0"/>
              <w:jc w:val="center"/>
              <w:rPr>
                <w:sz w:val="18"/>
              </w:rPr>
            </w:pPr>
            <w:r w:rsidRPr="00FB2A30">
              <w:rPr>
                <w:sz w:val="18"/>
              </w:rPr>
              <w:t>905</w:t>
            </w:r>
          </w:p>
        </w:tc>
        <w:tc>
          <w:tcPr>
            <w:tcW w:w="1139" w:type="dxa"/>
          </w:tcPr>
          <w:p w:rsidR="008854FD" w:rsidRPr="00FB2A30" w:rsidRDefault="008854FD" w:rsidP="00174760">
            <w:pPr>
              <w:spacing w:after="0"/>
              <w:ind w:firstLine="0"/>
              <w:jc w:val="center"/>
              <w:rPr>
                <w:sz w:val="18"/>
              </w:rPr>
            </w:pPr>
            <w:r w:rsidRPr="00FB2A30">
              <w:rPr>
                <w:sz w:val="18"/>
              </w:rPr>
              <w:t>905</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Bērna piedzimšanas pabalsts</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1 542</w:t>
            </w:r>
          </w:p>
        </w:tc>
        <w:tc>
          <w:tcPr>
            <w:tcW w:w="1134" w:type="dxa"/>
          </w:tcPr>
          <w:p w:rsidR="008854FD" w:rsidRPr="00FB2A30" w:rsidRDefault="008854FD" w:rsidP="00174760">
            <w:pPr>
              <w:spacing w:after="0"/>
              <w:ind w:firstLine="0"/>
              <w:jc w:val="center"/>
              <w:rPr>
                <w:sz w:val="18"/>
              </w:rPr>
            </w:pPr>
            <w:r w:rsidRPr="00FB2A30">
              <w:rPr>
                <w:sz w:val="18"/>
              </w:rPr>
              <w:t>1 496</w:t>
            </w:r>
          </w:p>
        </w:tc>
        <w:tc>
          <w:tcPr>
            <w:tcW w:w="1134" w:type="dxa"/>
          </w:tcPr>
          <w:p w:rsidR="008854FD" w:rsidRPr="00FB2A30" w:rsidRDefault="008854FD" w:rsidP="00174760">
            <w:pPr>
              <w:spacing w:after="0"/>
              <w:ind w:firstLine="0"/>
              <w:jc w:val="center"/>
              <w:rPr>
                <w:sz w:val="18"/>
              </w:rPr>
            </w:pPr>
            <w:r w:rsidRPr="00FB2A30">
              <w:rPr>
                <w:sz w:val="18"/>
              </w:rPr>
              <w:t>1 517</w:t>
            </w:r>
          </w:p>
        </w:tc>
        <w:tc>
          <w:tcPr>
            <w:tcW w:w="1134" w:type="dxa"/>
          </w:tcPr>
          <w:p w:rsidR="008854FD" w:rsidRPr="00FB2A30" w:rsidRDefault="008854FD" w:rsidP="00174760">
            <w:pPr>
              <w:spacing w:after="0"/>
              <w:ind w:firstLine="0"/>
              <w:jc w:val="center"/>
              <w:rPr>
                <w:sz w:val="18"/>
              </w:rPr>
            </w:pPr>
            <w:r w:rsidRPr="00FB2A30">
              <w:rPr>
                <w:sz w:val="18"/>
              </w:rPr>
              <w:t>1 517</w:t>
            </w:r>
          </w:p>
        </w:tc>
        <w:tc>
          <w:tcPr>
            <w:tcW w:w="1139" w:type="dxa"/>
          </w:tcPr>
          <w:p w:rsidR="008854FD" w:rsidRPr="00FB2A30" w:rsidRDefault="008854FD" w:rsidP="00174760">
            <w:pPr>
              <w:spacing w:after="0"/>
              <w:ind w:firstLine="0"/>
              <w:jc w:val="center"/>
              <w:rPr>
                <w:sz w:val="18"/>
              </w:rPr>
            </w:pPr>
            <w:r w:rsidRPr="00FB2A30">
              <w:rPr>
                <w:sz w:val="18"/>
              </w:rPr>
              <w:t>1 517</w:t>
            </w:r>
          </w:p>
        </w:tc>
      </w:tr>
      <w:tr w:rsidR="008854FD" w:rsidRPr="00FB2A30" w:rsidTr="009E1F98">
        <w:trPr>
          <w:jc w:val="center"/>
        </w:trPr>
        <w:tc>
          <w:tcPr>
            <w:tcW w:w="3397" w:type="dxa"/>
            <w:tcBorders>
              <w:bottom w:val="single" w:sz="4" w:space="0" w:color="auto"/>
            </w:tcBorders>
          </w:tcPr>
          <w:p w:rsidR="008854FD" w:rsidRPr="00FB2A30" w:rsidRDefault="008854FD" w:rsidP="00174760">
            <w:pPr>
              <w:spacing w:after="0"/>
              <w:ind w:firstLine="0"/>
              <w:rPr>
                <w:sz w:val="18"/>
              </w:rPr>
            </w:pPr>
            <w:r w:rsidRPr="00FB2A30">
              <w:rPr>
                <w:sz w:val="18"/>
                <w:szCs w:val="18"/>
              </w:rPr>
              <w:t>Atlīdzība par bērna adopciju</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10</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15</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13</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14</w:t>
            </w:r>
          </w:p>
        </w:tc>
        <w:tc>
          <w:tcPr>
            <w:tcW w:w="1139" w:type="dxa"/>
            <w:tcBorders>
              <w:bottom w:val="single" w:sz="4" w:space="0" w:color="auto"/>
            </w:tcBorders>
          </w:tcPr>
          <w:p w:rsidR="008854FD" w:rsidRPr="00FB2A30" w:rsidRDefault="008854FD" w:rsidP="00174760">
            <w:pPr>
              <w:spacing w:after="0"/>
              <w:ind w:firstLine="0"/>
              <w:jc w:val="center"/>
              <w:rPr>
                <w:sz w:val="18"/>
              </w:rPr>
            </w:pPr>
            <w:r w:rsidRPr="00FB2A30">
              <w:rPr>
                <w:sz w:val="18"/>
              </w:rPr>
              <w:t>15</w:t>
            </w:r>
          </w:p>
        </w:tc>
      </w:tr>
      <w:tr w:rsidR="008854FD" w:rsidRPr="00FB2A30" w:rsidTr="009E1F98">
        <w:trPr>
          <w:jc w:val="center"/>
        </w:trPr>
        <w:tc>
          <w:tcPr>
            <w:tcW w:w="3397" w:type="dxa"/>
            <w:tcBorders>
              <w:top w:val="single" w:sz="4" w:space="0" w:color="auto"/>
            </w:tcBorders>
          </w:tcPr>
          <w:p w:rsidR="008854FD" w:rsidRPr="00FB2A30" w:rsidRDefault="008854FD" w:rsidP="00174760">
            <w:pPr>
              <w:spacing w:after="0"/>
              <w:ind w:firstLine="0"/>
              <w:rPr>
                <w:sz w:val="18"/>
              </w:rPr>
            </w:pPr>
            <w:r w:rsidRPr="00FB2A30">
              <w:rPr>
                <w:sz w:val="18"/>
                <w:szCs w:val="18"/>
              </w:rPr>
              <w:t>Apbedīšanas pabalsts, ja miris valsts sociālā nodrošinājuma pabalsta saņēmējs</w:t>
            </w:r>
          </w:p>
        </w:tc>
        <w:tc>
          <w:tcPr>
            <w:tcW w:w="1134"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34</w:t>
            </w:r>
          </w:p>
        </w:tc>
        <w:tc>
          <w:tcPr>
            <w:tcW w:w="1134" w:type="dxa"/>
            <w:tcBorders>
              <w:top w:val="single" w:sz="4" w:space="0" w:color="auto"/>
            </w:tcBorders>
          </w:tcPr>
          <w:p w:rsidR="008854FD" w:rsidRPr="00FB2A30" w:rsidRDefault="008854FD" w:rsidP="00174760">
            <w:pPr>
              <w:spacing w:after="0"/>
              <w:ind w:firstLine="0"/>
              <w:jc w:val="center"/>
              <w:rPr>
                <w:sz w:val="18"/>
              </w:rPr>
            </w:pPr>
            <w:r w:rsidRPr="00FB2A30">
              <w:rPr>
                <w:sz w:val="18"/>
              </w:rPr>
              <w:t>40</w:t>
            </w:r>
          </w:p>
        </w:tc>
        <w:tc>
          <w:tcPr>
            <w:tcW w:w="1134" w:type="dxa"/>
            <w:tcBorders>
              <w:top w:val="single" w:sz="4" w:space="0" w:color="auto"/>
            </w:tcBorders>
          </w:tcPr>
          <w:p w:rsidR="008854FD" w:rsidRPr="00FB2A30" w:rsidRDefault="008854FD" w:rsidP="00174760">
            <w:pPr>
              <w:spacing w:after="0"/>
              <w:ind w:firstLine="0"/>
              <w:jc w:val="center"/>
              <w:rPr>
                <w:sz w:val="18"/>
              </w:rPr>
            </w:pPr>
            <w:r w:rsidRPr="00FB2A30">
              <w:rPr>
                <w:sz w:val="18"/>
              </w:rPr>
              <w:t>42</w:t>
            </w:r>
          </w:p>
        </w:tc>
        <w:tc>
          <w:tcPr>
            <w:tcW w:w="1134" w:type="dxa"/>
            <w:tcBorders>
              <w:top w:val="single" w:sz="4" w:space="0" w:color="auto"/>
            </w:tcBorders>
          </w:tcPr>
          <w:p w:rsidR="008854FD" w:rsidRPr="00FB2A30" w:rsidRDefault="008854FD" w:rsidP="00174760">
            <w:pPr>
              <w:spacing w:after="0"/>
              <w:ind w:firstLine="0"/>
              <w:jc w:val="center"/>
              <w:rPr>
                <w:sz w:val="18"/>
              </w:rPr>
            </w:pPr>
            <w:r w:rsidRPr="00FB2A30">
              <w:rPr>
                <w:sz w:val="18"/>
              </w:rPr>
              <w:t>43</w:t>
            </w:r>
          </w:p>
        </w:tc>
        <w:tc>
          <w:tcPr>
            <w:tcW w:w="1139" w:type="dxa"/>
            <w:tcBorders>
              <w:top w:val="single" w:sz="4" w:space="0" w:color="auto"/>
            </w:tcBorders>
          </w:tcPr>
          <w:p w:rsidR="008854FD" w:rsidRPr="00FB2A30" w:rsidRDefault="008854FD" w:rsidP="00174760">
            <w:pPr>
              <w:spacing w:after="0"/>
              <w:ind w:firstLine="0"/>
              <w:jc w:val="center"/>
              <w:rPr>
                <w:sz w:val="18"/>
              </w:rPr>
            </w:pPr>
            <w:r w:rsidRPr="00FB2A30">
              <w:rPr>
                <w:sz w:val="18"/>
              </w:rPr>
              <w:t>44</w:t>
            </w:r>
          </w:p>
        </w:tc>
      </w:tr>
      <w:tr w:rsidR="008854FD" w:rsidRPr="00FB2A30" w:rsidTr="00174760">
        <w:trPr>
          <w:jc w:val="center"/>
        </w:trPr>
        <w:tc>
          <w:tcPr>
            <w:tcW w:w="3397" w:type="dxa"/>
            <w:tcBorders>
              <w:bottom w:val="single" w:sz="4" w:space="0" w:color="auto"/>
            </w:tcBorders>
          </w:tcPr>
          <w:p w:rsidR="008854FD" w:rsidRPr="00FB2A30" w:rsidRDefault="008854FD" w:rsidP="00174760">
            <w:pPr>
              <w:spacing w:after="0"/>
              <w:ind w:firstLine="0"/>
              <w:rPr>
                <w:sz w:val="18"/>
              </w:rPr>
            </w:pPr>
            <w:r w:rsidRPr="00FB2A30">
              <w:rPr>
                <w:sz w:val="18"/>
                <w:szCs w:val="18"/>
              </w:rPr>
              <w:t>Pabalsts par asistenta izmantošanu personām ar I grupas redzes invaliditāti</w:t>
            </w:r>
          </w:p>
        </w:tc>
        <w:tc>
          <w:tcPr>
            <w:tcW w:w="1134" w:type="dxa"/>
            <w:tcBorders>
              <w:top w:val="nil"/>
              <w:left w:val="single" w:sz="4" w:space="0" w:color="auto"/>
              <w:bottom w:val="single" w:sz="4" w:space="0" w:color="auto"/>
              <w:right w:val="single" w:sz="4" w:space="0" w:color="auto"/>
            </w:tcBorders>
          </w:tcPr>
          <w:p w:rsidR="008854FD" w:rsidRPr="00FB2A30" w:rsidRDefault="008854FD" w:rsidP="00174760">
            <w:pPr>
              <w:spacing w:after="0"/>
              <w:ind w:firstLine="0"/>
              <w:jc w:val="center"/>
              <w:rPr>
                <w:sz w:val="18"/>
                <w:szCs w:val="18"/>
              </w:rPr>
            </w:pPr>
            <w:r w:rsidRPr="00FB2A30">
              <w:rPr>
                <w:sz w:val="18"/>
                <w:szCs w:val="18"/>
              </w:rPr>
              <w:t>2 186</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2 217</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2 247</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rPr>
              <w:t>2 278</w:t>
            </w:r>
          </w:p>
        </w:tc>
        <w:tc>
          <w:tcPr>
            <w:tcW w:w="1139" w:type="dxa"/>
            <w:tcBorders>
              <w:bottom w:val="single" w:sz="4" w:space="0" w:color="auto"/>
            </w:tcBorders>
          </w:tcPr>
          <w:p w:rsidR="008854FD" w:rsidRPr="00FB2A30" w:rsidRDefault="008854FD" w:rsidP="00174760">
            <w:pPr>
              <w:spacing w:after="0"/>
              <w:ind w:firstLine="0"/>
              <w:jc w:val="center"/>
              <w:rPr>
                <w:sz w:val="18"/>
              </w:rPr>
            </w:pPr>
            <w:r w:rsidRPr="00FB2A30">
              <w:rPr>
                <w:sz w:val="18"/>
              </w:rPr>
              <w:t>2 309</w:t>
            </w:r>
          </w:p>
        </w:tc>
      </w:tr>
      <w:tr w:rsidR="008854FD" w:rsidRPr="00FB2A30" w:rsidTr="00174760">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rPr>
                <w:sz w:val="18"/>
                <w:szCs w:val="18"/>
              </w:rPr>
            </w:pPr>
            <w:r w:rsidRPr="00FB2A30">
              <w:rPr>
                <w:sz w:val="18"/>
                <w:szCs w:val="18"/>
              </w:rPr>
              <w:t>Bērna adopcijas pabalsts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center"/>
              <w:rPr>
                <w:sz w:val="18"/>
                <w:szCs w:val="18"/>
              </w:rPr>
            </w:pPr>
            <w:r w:rsidRPr="00FB2A30">
              <w:rPr>
                <w:sz w:val="18"/>
                <w:szCs w:val="18"/>
              </w:rPr>
              <w:t>850</w:t>
            </w:r>
          </w:p>
        </w:tc>
        <w:tc>
          <w:tcPr>
            <w:tcW w:w="1134"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bCs/>
                <w:iCs/>
                <w:sz w:val="18"/>
                <w:szCs w:val="18"/>
                <w:lang w:eastAsia="lv-LV"/>
              </w:rPr>
            </w:pPr>
            <w:r w:rsidRPr="00FB2A30">
              <w:rPr>
                <w:iCs/>
                <w:sz w:val="18"/>
              </w:rPr>
              <w:t>1 250</w:t>
            </w:r>
          </w:p>
        </w:tc>
        <w:tc>
          <w:tcPr>
            <w:tcW w:w="1134"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iCs/>
                <w:sz w:val="18"/>
              </w:rPr>
            </w:pPr>
            <w:r w:rsidRPr="00FB2A30">
              <w:rPr>
                <w:iCs/>
                <w:sz w:val="18"/>
              </w:rPr>
              <w:t>1 113</w:t>
            </w:r>
          </w:p>
        </w:tc>
        <w:tc>
          <w:tcPr>
            <w:tcW w:w="1134"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iCs/>
                <w:sz w:val="18"/>
              </w:rPr>
            </w:pPr>
            <w:r w:rsidRPr="00FB2A30">
              <w:rPr>
                <w:iCs/>
                <w:sz w:val="18"/>
              </w:rPr>
              <w:t>1 124</w:t>
            </w:r>
          </w:p>
        </w:tc>
        <w:tc>
          <w:tcPr>
            <w:tcW w:w="1139"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center"/>
              <w:rPr>
                <w:iCs/>
                <w:sz w:val="18"/>
              </w:rPr>
            </w:pPr>
            <w:r w:rsidRPr="00FB2A30">
              <w:rPr>
                <w:iCs/>
                <w:sz w:val="18"/>
              </w:rPr>
              <w:t>1 135</w:t>
            </w:r>
          </w:p>
        </w:tc>
      </w:tr>
    </w:tbl>
    <w:p w:rsidR="008854FD" w:rsidRPr="00FB2A30" w:rsidRDefault="008854FD" w:rsidP="009E1F98">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289 000 602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301 159 500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315 896 143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319 872 626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321 176 149</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shd w:val="clear" w:color="auto" w:fill="FFFFFF" w:themeFill="background1"/>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12 158 898</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14 736 643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3 976 483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1 303 523</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shd w:val="clear" w:color="auto" w:fill="FFFFFF" w:themeFill="background1"/>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4,2</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1,3</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0,4</w:t>
            </w:r>
          </w:p>
        </w:tc>
      </w:tr>
    </w:tbl>
    <w:p w:rsidR="008854FD" w:rsidRPr="00FB2A30" w:rsidRDefault="008854FD" w:rsidP="00467464">
      <w:pPr>
        <w:spacing w:before="240"/>
        <w:ind w:firstLine="0"/>
        <w:jc w:val="center"/>
        <w:rPr>
          <w:b/>
          <w:lang w:eastAsia="lv-LV"/>
        </w:rPr>
      </w:pPr>
      <w:r w:rsidRPr="00FB2A30">
        <w:rPr>
          <w:b/>
          <w:lang w:eastAsia="lv-LV"/>
        </w:rPr>
        <w:t>Izmaiņas izdevumos, salīdzinot 2021.</w:t>
      </w:r>
      <w:r>
        <w:rPr>
          <w:b/>
          <w:lang w:eastAsia="lv-LV"/>
        </w:rPr>
        <w:t xml:space="preserve"> </w:t>
      </w:r>
      <w:r w:rsidRPr="00FB2A30">
        <w:rPr>
          <w:b/>
          <w:lang w:eastAsia="lv-LV"/>
        </w:rPr>
        <w:t>gada projektu ar 2020.</w:t>
      </w:r>
      <w:r>
        <w:rPr>
          <w:b/>
          <w:lang w:eastAsia="lv-LV"/>
        </w:rPr>
        <w:t xml:space="preserve"> </w:t>
      </w:r>
      <w:r w:rsidRPr="00FB2A30">
        <w:rPr>
          <w:b/>
          <w:lang w:eastAsia="lv-LV"/>
        </w:rPr>
        <w:t>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2"/>
        <w:gridCol w:w="1156"/>
        <w:gridCol w:w="1292"/>
        <w:gridCol w:w="1151"/>
      </w:tblGrid>
      <w:tr w:rsidR="008854FD" w:rsidRPr="00FB2A30" w:rsidTr="007F7991">
        <w:trPr>
          <w:trHeight w:val="142"/>
          <w:tblHeader/>
          <w:jc w:val="center"/>
        </w:trPr>
        <w:tc>
          <w:tcPr>
            <w:tcW w:w="3015" w:type="pct"/>
            <w:tcBorders>
              <w:right w:val="single" w:sz="4" w:space="0" w:color="auto"/>
            </w:tcBorders>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635" w:type="pct"/>
            <w:tcBorders>
              <w:top w:val="single" w:sz="4" w:space="0" w:color="auto"/>
              <w:left w:val="single" w:sz="4" w:space="0" w:color="auto"/>
              <w:bottom w:val="single" w:sz="4" w:space="0" w:color="auto"/>
              <w:right w:val="single" w:sz="4" w:space="0" w:color="auto"/>
            </w:tcBorders>
            <w:vAlign w:val="center"/>
          </w:tcPr>
          <w:p w:rsidR="008854FD" w:rsidRPr="00FB2A30" w:rsidRDefault="008854FD" w:rsidP="007F7991">
            <w:pPr>
              <w:spacing w:after="0"/>
              <w:ind w:left="-110" w:right="-110" w:firstLine="0"/>
              <w:jc w:val="center"/>
              <w:rPr>
                <w:sz w:val="18"/>
                <w:szCs w:val="18"/>
                <w:lang w:eastAsia="lv-LV"/>
              </w:rPr>
            </w:pPr>
            <w:r w:rsidRPr="00FB2A30">
              <w:rPr>
                <w:sz w:val="18"/>
                <w:szCs w:val="18"/>
                <w:lang w:eastAsia="lv-LV"/>
              </w:rPr>
              <w:t>Samazinājums</w:t>
            </w:r>
          </w:p>
        </w:tc>
        <w:tc>
          <w:tcPr>
            <w:tcW w:w="714" w:type="pct"/>
            <w:tcBorders>
              <w:top w:val="single" w:sz="4" w:space="0" w:color="auto"/>
              <w:left w:val="single" w:sz="4" w:space="0" w:color="auto"/>
              <w:bottom w:val="single" w:sz="4" w:space="0" w:color="auto"/>
              <w:right w:val="single" w:sz="4" w:space="0" w:color="auto"/>
            </w:tcBorders>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636" w:type="pct"/>
            <w:tcBorders>
              <w:top w:val="single" w:sz="4" w:space="0" w:color="auto"/>
              <w:left w:val="single" w:sz="4" w:space="0" w:color="auto"/>
              <w:bottom w:val="single" w:sz="4" w:space="0" w:color="auto"/>
              <w:right w:val="single" w:sz="4" w:space="0" w:color="auto"/>
            </w:tcBorders>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7F7991">
        <w:trPr>
          <w:trHeight w:val="142"/>
          <w:jc w:val="center"/>
        </w:trPr>
        <w:tc>
          <w:tcPr>
            <w:tcW w:w="3015" w:type="pct"/>
            <w:tcBorders>
              <w:right w:val="single" w:sz="4" w:space="0" w:color="auto"/>
            </w:tcBorders>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635" w:type="pct"/>
            <w:tcBorders>
              <w:top w:val="single" w:sz="4" w:space="0" w:color="auto"/>
              <w:left w:val="single" w:sz="4" w:space="0" w:color="auto"/>
              <w:bottom w:val="single" w:sz="4" w:space="0" w:color="auto"/>
              <w:right w:val="single" w:sz="4" w:space="0" w:color="auto"/>
            </w:tcBorders>
            <w:shd w:val="clear" w:color="000000" w:fill="D9D9D9"/>
          </w:tcPr>
          <w:p w:rsidR="008854FD" w:rsidRPr="00FB2A30" w:rsidRDefault="008854FD" w:rsidP="00174760">
            <w:pPr>
              <w:spacing w:after="0"/>
              <w:ind w:firstLine="0"/>
              <w:jc w:val="right"/>
              <w:rPr>
                <w:b/>
                <w:sz w:val="18"/>
                <w:szCs w:val="18"/>
              </w:rPr>
            </w:pPr>
            <w:r w:rsidRPr="00FB2A30">
              <w:rPr>
                <w:b/>
                <w:sz w:val="18"/>
                <w:szCs w:val="18"/>
              </w:rPr>
              <w:t>3 096 738</w:t>
            </w:r>
          </w:p>
        </w:tc>
        <w:tc>
          <w:tcPr>
            <w:tcW w:w="714" w:type="pct"/>
            <w:tcBorders>
              <w:top w:val="single" w:sz="4" w:space="0" w:color="auto"/>
              <w:left w:val="single" w:sz="4" w:space="0" w:color="auto"/>
              <w:bottom w:val="single" w:sz="4" w:space="0" w:color="auto"/>
              <w:right w:val="single" w:sz="4" w:space="0" w:color="auto"/>
            </w:tcBorders>
            <w:shd w:val="clear" w:color="000000" w:fill="D9D9D9"/>
          </w:tcPr>
          <w:p w:rsidR="008854FD" w:rsidRPr="00FB2A30" w:rsidRDefault="008854FD" w:rsidP="00174760">
            <w:pPr>
              <w:spacing w:after="0"/>
              <w:ind w:firstLine="0"/>
              <w:jc w:val="right"/>
              <w:rPr>
                <w:b/>
                <w:sz w:val="18"/>
                <w:szCs w:val="18"/>
              </w:rPr>
            </w:pPr>
            <w:r w:rsidRPr="00FB2A30">
              <w:rPr>
                <w:b/>
                <w:sz w:val="18"/>
                <w:szCs w:val="18"/>
              </w:rPr>
              <w:t>17 833 381</w:t>
            </w:r>
          </w:p>
        </w:tc>
        <w:tc>
          <w:tcPr>
            <w:tcW w:w="636" w:type="pct"/>
            <w:tcBorders>
              <w:top w:val="single" w:sz="4" w:space="0" w:color="auto"/>
              <w:left w:val="single" w:sz="4" w:space="0" w:color="auto"/>
              <w:bottom w:val="single" w:sz="4" w:space="0" w:color="auto"/>
              <w:right w:val="single" w:sz="4" w:space="0" w:color="auto"/>
            </w:tcBorders>
            <w:shd w:val="clear" w:color="000000" w:fill="D9D9D9"/>
          </w:tcPr>
          <w:p w:rsidR="008854FD" w:rsidRPr="00FB2A30" w:rsidRDefault="008854FD" w:rsidP="00174760">
            <w:pPr>
              <w:spacing w:after="0"/>
              <w:ind w:firstLine="0"/>
              <w:jc w:val="right"/>
              <w:rPr>
                <w:b/>
                <w:sz w:val="18"/>
                <w:szCs w:val="18"/>
              </w:rPr>
            </w:pPr>
            <w:r w:rsidRPr="00FB2A30">
              <w:rPr>
                <w:b/>
                <w:bCs/>
                <w:sz w:val="18"/>
                <w:szCs w:val="18"/>
              </w:rPr>
              <w:t>14 736 643</w:t>
            </w:r>
          </w:p>
        </w:tc>
      </w:tr>
      <w:tr w:rsidR="008854FD" w:rsidRPr="00FB2A30" w:rsidTr="007F7991">
        <w:trPr>
          <w:trHeight w:val="142"/>
          <w:jc w:val="center"/>
        </w:trPr>
        <w:tc>
          <w:tcPr>
            <w:tcW w:w="5000" w:type="pct"/>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7F7991">
        <w:trPr>
          <w:trHeight w:val="142"/>
          <w:jc w:val="center"/>
        </w:trPr>
        <w:tc>
          <w:tcPr>
            <w:tcW w:w="3015" w:type="pct"/>
            <w:tcBorders>
              <w:right w:val="single" w:sz="4" w:space="0" w:color="auto"/>
            </w:tcBorders>
            <w:shd w:val="clear" w:color="auto" w:fill="E6E6E6"/>
          </w:tcPr>
          <w:p w:rsidR="008854FD" w:rsidRPr="00FB2A30" w:rsidRDefault="008854FD" w:rsidP="00174760">
            <w:pPr>
              <w:tabs>
                <w:tab w:val="left" w:pos="164"/>
              </w:tabs>
              <w:spacing w:after="0"/>
              <w:ind w:firstLine="0"/>
              <w:rPr>
                <w:sz w:val="18"/>
                <w:szCs w:val="18"/>
                <w:u w:val="single"/>
                <w:lang w:eastAsia="lv-LV"/>
              </w:rPr>
            </w:pPr>
            <w:r w:rsidRPr="00FB2A30">
              <w:rPr>
                <w:sz w:val="18"/>
                <w:szCs w:val="18"/>
                <w:u w:val="single"/>
                <w:lang w:eastAsia="lv-LV"/>
              </w:rPr>
              <w:t>Prioritāri pasākumi</w:t>
            </w:r>
          </w:p>
        </w:tc>
        <w:tc>
          <w:tcPr>
            <w:tcW w:w="635" w:type="pct"/>
            <w:tcBorders>
              <w:top w:val="single" w:sz="4" w:space="0" w:color="auto"/>
              <w:left w:val="single" w:sz="4" w:space="0" w:color="auto"/>
              <w:bottom w:val="single" w:sz="4" w:space="0" w:color="auto"/>
              <w:right w:val="single" w:sz="4" w:space="0" w:color="auto"/>
            </w:tcBorders>
            <w:shd w:val="clear" w:color="auto" w:fill="E6E6E6"/>
          </w:tcPr>
          <w:p w:rsidR="008854FD" w:rsidRPr="00FB2A30" w:rsidRDefault="008854FD" w:rsidP="00174760">
            <w:pPr>
              <w:spacing w:after="0"/>
              <w:ind w:firstLine="0"/>
              <w:jc w:val="center"/>
              <w:rPr>
                <w:b/>
                <w:iCs/>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E6E6E6"/>
          </w:tcPr>
          <w:p w:rsidR="008854FD" w:rsidRPr="005E42A1" w:rsidRDefault="008854FD" w:rsidP="00174760">
            <w:pPr>
              <w:spacing w:after="0"/>
              <w:ind w:firstLine="0"/>
              <w:jc w:val="right"/>
              <w:rPr>
                <w:iCs/>
                <w:sz w:val="18"/>
                <w:szCs w:val="18"/>
              </w:rPr>
            </w:pPr>
            <w:r w:rsidRPr="005E42A1">
              <w:rPr>
                <w:iCs/>
                <w:sz w:val="18"/>
                <w:szCs w:val="18"/>
              </w:rPr>
              <w:t>10 759 076</w:t>
            </w:r>
          </w:p>
        </w:tc>
        <w:tc>
          <w:tcPr>
            <w:tcW w:w="636" w:type="pct"/>
            <w:tcBorders>
              <w:top w:val="single" w:sz="4" w:space="0" w:color="auto"/>
              <w:left w:val="single" w:sz="4" w:space="0" w:color="auto"/>
              <w:bottom w:val="single" w:sz="4" w:space="0" w:color="auto"/>
              <w:right w:val="single" w:sz="4" w:space="0" w:color="auto"/>
            </w:tcBorders>
            <w:shd w:val="clear" w:color="auto" w:fill="E6E6E6"/>
          </w:tcPr>
          <w:p w:rsidR="008854FD" w:rsidRPr="005E42A1" w:rsidRDefault="008854FD" w:rsidP="00174760">
            <w:pPr>
              <w:spacing w:after="0"/>
              <w:ind w:firstLine="0"/>
              <w:jc w:val="right"/>
              <w:rPr>
                <w:iCs/>
                <w:sz w:val="18"/>
                <w:szCs w:val="18"/>
              </w:rPr>
            </w:pPr>
            <w:r w:rsidRPr="005E42A1">
              <w:rPr>
                <w:iCs/>
                <w:sz w:val="18"/>
                <w:szCs w:val="18"/>
              </w:rPr>
              <w:t>10 759 076</w:t>
            </w:r>
          </w:p>
        </w:tc>
      </w:tr>
      <w:tr w:rsidR="008854FD" w:rsidRPr="00FB2A30" w:rsidTr="007F7991">
        <w:trPr>
          <w:trHeight w:val="142"/>
          <w:jc w:val="center"/>
        </w:trPr>
        <w:tc>
          <w:tcPr>
            <w:tcW w:w="3015" w:type="pct"/>
            <w:tcBorders>
              <w:right w:val="single" w:sz="4" w:space="0" w:color="auto"/>
            </w:tcBorders>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“Atbalsts minimālo ienākumu palielināšanai” īstenošana atbilstoši MK 22.09.2020. sēdes protokola Nr.55 38.§ 3.punktam, tai skaitā:</w:t>
            </w:r>
          </w:p>
          <w:p w:rsidR="008854FD" w:rsidRPr="00FB2A30" w:rsidRDefault="008854FD" w:rsidP="00174760">
            <w:pPr>
              <w:spacing w:after="0"/>
              <w:ind w:firstLine="0"/>
              <w:rPr>
                <w:i/>
                <w:sz w:val="18"/>
                <w:szCs w:val="18"/>
                <w:lang w:eastAsia="lv-LV"/>
              </w:rPr>
            </w:pPr>
            <w:r w:rsidRPr="00FB2A30">
              <w:rPr>
                <w:i/>
                <w:sz w:val="18"/>
                <w:szCs w:val="18"/>
                <w:lang w:eastAsia="lv-LV"/>
              </w:rPr>
              <w:t>1. apakšpasākuma “Valsts sociālā nodrošinājuma pabalsta apmēra pārskatīšana” īstenošanai 10 195 604 euro apmērā, tai skaitā:</w:t>
            </w:r>
          </w:p>
          <w:p w:rsidR="008854FD" w:rsidRPr="00FB2A30" w:rsidRDefault="008854FD" w:rsidP="00174760">
            <w:pPr>
              <w:spacing w:after="0"/>
              <w:ind w:firstLine="0"/>
              <w:rPr>
                <w:i/>
                <w:sz w:val="18"/>
                <w:szCs w:val="18"/>
                <w:lang w:eastAsia="lv-LV"/>
              </w:rPr>
            </w:pPr>
            <w:r w:rsidRPr="00FB2A30">
              <w:rPr>
                <w:i/>
                <w:sz w:val="18"/>
                <w:szCs w:val="18"/>
                <w:lang w:eastAsia="lv-LV"/>
              </w:rPr>
              <w:t xml:space="preserve">- valsts sociālā nodrošinājuma pabalsta personām ar invaliditāti izmaksām 8 899 910 euro apmērā, nodrošinot 18 248 personām vidēji </w:t>
            </w:r>
            <w:r w:rsidRPr="00FB2A30">
              <w:rPr>
                <w:i/>
                <w:sz w:val="18"/>
                <w:szCs w:val="18"/>
                <w:lang w:eastAsia="lv-LV"/>
              </w:rPr>
              <w:lastRenderedPageBreak/>
              <w:t>mēnesī pabalsta vidējā apmēra mēnesī palielināšanos par 44,34 euro (no 125,36 euro līdz 169,70 euro);</w:t>
            </w:r>
          </w:p>
          <w:p w:rsidR="008854FD" w:rsidRPr="00FB2A30" w:rsidRDefault="008854FD" w:rsidP="00174760">
            <w:pPr>
              <w:spacing w:after="0"/>
              <w:ind w:firstLine="0"/>
              <w:rPr>
                <w:i/>
                <w:sz w:val="18"/>
                <w:szCs w:val="18"/>
                <w:lang w:eastAsia="lv-LV"/>
              </w:rPr>
            </w:pPr>
            <w:r w:rsidRPr="00FB2A30">
              <w:rPr>
                <w:i/>
                <w:sz w:val="18"/>
                <w:szCs w:val="18"/>
                <w:lang w:eastAsia="lv-LV"/>
              </w:rPr>
              <w:t>- noteikto pensijas vecumu sasniegušām personām valsts sociālā nodrošinājuma pabalsta izmaksām 829 562 euro apmērā, nodrošinot 1 677 personām vidēji mēnesī pabalsta vidējā apmēra mēnesī palielināšanos par 44,97 euro (no 64,03 euro līdz 109 euro);</w:t>
            </w:r>
          </w:p>
          <w:p w:rsidR="008854FD" w:rsidRPr="00FB2A30" w:rsidRDefault="008854FD" w:rsidP="00174760">
            <w:pPr>
              <w:spacing w:after="0"/>
              <w:ind w:firstLine="0"/>
              <w:rPr>
                <w:i/>
                <w:sz w:val="18"/>
                <w:szCs w:val="18"/>
                <w:lang w:eastAsia="lv-LV"/>
              </w:rPr>
            </w:pPr>
            <w:r w:rsidRPr="00FB2A30">
              <w:rPr>
                <w:i/>
                <w:sz w:val="18"/>
                <w:szCs w:val="18"/>
                <w:lang w:eastAsia="lv-LV"/>
              </w:rPr>
              <w:t>- vienreizējās piemaksas nodrošināšanai 2021.gada maijā 466 132 euro apmērā, lai pārietu uz valsts sociālā nodrošinājuma pabalsta izmaksu par iepriekšējo mēnesi;</w:t>
            </w:r>
          </w:p>
          <w:p w:rsidR="008854FD" w:rsidRPr="00FB2A30" w:rsidRDefault="008854FD" w:rsidP="00174760">
            <w:pPr>
              <w:spacing w:after="0"/>
              <w:ind w:firstLine="0"/>
              <w:rPr>
                <w:i/>
                <w:sz w:val="18"/>
                <w:szCs w:val="18"/>
                <w:lang w:eastAsia="lv-LV"/>
              </w:rPr>
            </w:pPr>
            <w:r w:rsidRPr="00FB2A30">
              <w:rPr>
                <w:i/>
                <w:sz w:val="18"/>
                <w:szCs w:val="18"/>
                <w:lang w:eastAsia="lv-LV"/>
              </w:rPr>
              <w:t>2. apakšpasākuma “Ar valsts sociālā nodrošinājuma pabalsta un pensiju apmēru pārskatīšanu saistītie pakalpojumi” īstenošanai 376 542 euro apmērā, tai skaitā:</w:t>
            </w:r>
          </w:p>
          <w:p w:rsidR="008854FD" w:rsidRPr="00FB2A30" w:rsidRDefault="008854FD" w:rsidP="00174760">
            <w:pPr>
              <w:spacing w:after="0"/>
              <w:ind w:firstLine="0"/>
              <w:rPr>
                <w:i/>
                <w:sz w:val="18"/>
                <w:szCs w:val="18"/>
                <w:lang w:eastAsia="lv-LV"/>
              </w:rPr>
            </w:pPr>
            <w:r w:rsidRPr="00FB2A30">
              <w:rPr>
                <w:i/>
                <w:sz w:val="18"/>
                <w:szCs w:val="18"/>
                <w:lang w:eastAsia="lv-LV"/>
              </w:rPr>
              <w:t>- valsts sociālā pabalsta Černobiļas atomelektrostacijas avārijas seku likvidēšanas dalībniekiem un mirušo Černobiļas atomelektrostacijas avārijas seku likvidēšanas dalībnieku ģimenēm izmaksām 330 048 euro apmērā, nodrošinot 3 056 personām vidēji mēnesī pabalsta vidējā apmēra mēnesī palielināšanos par 9 euro (no 100 euro līdz 109 euro);</w:t>
            </w:r>
          </w:p>
          <w:p w:rsidR="008854FD" w:rsidRPr="00FB2A30" w:rsidRDefault="008854FD" w:rsidP="00174760">
            <w:pPr>
              <w:spacing w:after="0"/>
              <w:ind w:firstLine="0"/>
              <w:rPr>
                <w:i/>
                <w:sz w:val="18"/>
                <w:szCs w:val="18"/>
                <w:lang w:eastAsia="lv-LV"/>
              </w:rPr>
            </w:pPr>
            <w:r w:rsidRPr="00FB2A30">
              <w:rPr>
                <w:i/>
                <w:sz w:val="18"/>
                <w:szCs w:val="18"/>
                <w:lang w:eastAsia="lv-LV"/>
              </w:rPr>
              <w:t>- apbedīšanas pabalsta valsts sociālā nodrošinājuma pabalsta saņēmēja nāves gadījumā izmaksām 46 494 euro apmērā, nodrošinot 42 personām vidēji mēnesī pabalsta vidējā apmēra mēnesī palielināšanos par 92,25 euro (no 215,06 euro līdz 307,31 euro)</w:t>
            </w:r>
          </w:p>
          <w:p w:rsidR="008854FD" w:rsidRPr="00FB2A30" w:rsidRDefault="008854FD" w:rsidP="00174760">
            <w:pPr>
              <w:spacing w:after="0"/>
              <w:ind w:firstLine="0"/>
              <w:rPr>
                <w:i/>
                <w:sz w:val="18"/>
                <w:szCs w:val="18"/>
                <w:lang w:eastAsia="lv-LV"/>
              </w:rPr>
            </w:pPr>
            <w:r w:rsidRPr="00FB2A30">
              <w:rPr>
                <w:i/>
                <w:sz w:val="18"/>
                <w:szCs w:val="18"/>
                <w:lang w:eastAsia="lv-LV"/>
              </w:rPr>
              <w:t>3. apakšpasākuma “Atbalsts bērniem apgādnieka nāves gadījumā”</w:t>
            </w:r>
            <w:r>
              <w:rPr>
                <w:i/>
                <w:sz w:val="18"/>
                <w:szCs w:val="18"/>
                <w:lang w:eastAsia="lv-LV"/>
              </w:rPr>
              <w:t xml:space="preserve"> ietvaros valsts sociālā nodrošinājuma pabalsta apgādnieka zaudējuma gadījumā </w:t>
            </w:r>
            <w:r w:rsidRPr="00FB2A30">
              <w:rPr>
                <w:i/>
                <w:sz w:val="18"/>
                <w:szCs w:val="18"/>
                <w:lang w:eastAsia="lv-LV"/>
              </w:rPr>
              <w:t>izmaksām 186 930 euro apmērā, nodrošinot 314 personām vidēji mēnesī pabalsta vidējā apmēra mēnesī palielināšanos par 54,12 euro (no 105,88 euro līdz 160 euro)</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center"/>
              <w:rPr>
                <w:iCs/>
                <w:sz w:val="18"/>
                <w:szCs w:val="18"/>
              </w:rPr>
            </w:pPr>
            <w:r w:rsidRPr="00FB2A30">
              <w:rPr>
                <w:iCs/>
                <w:sz w:val="18"/>
                <w:szCs w:val="18"/>
              </w:rPr>
              <w:lastRenderedPageBreak/>
              <w:t>-</w:t>
            </w:r>
          </w:p>
        </w:tc>
        <w:tc>
          <w:tcPr>
            <w:tcW w:w="714"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iCs/>
                <w:sz w:val="18"/>
                <w:szCs w:val="18"/>
              </w:rPr>
            </w:pPr>
            <w:r w:rsidRPr="00FB2A30">
              <w:rPr>
                <w:iCs/>
                <w:sz w:val="18"/>
                <w:szCs w:val="18"/>
              </w:rPr>
              <w:t>10 759 076</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iCs/>
                <w:sz w:val="18"/>
                <w:szCs w:val="18"/>
              </w:rPr>
            </w:pPr>
            <w:r w:rsidRPr="00FB2A30">
              <w:rPr>
                <w:iCs/>
                <w:sz w:val="18"/>
                <w:szCs w:val="18"/>
              </w:rPr>
              <w:t>10 759 076</w:t>
            </w:r>
          </w:p>
        </w:tc>
      </w:tr>
      <w:tr w:rsidR="008854FD" w:rsidRPr="00FB2A30" w:rsidTr="007F7991">
        <w:trPr>
          <w:trHeight w:val="142"/>
          <w:jc w:val="center"/>
        </w:trPr>
        <w:tc>
          <w:tcPr>
            <w:tcW w:w="3015" w:type="pct"/>
            <w:tcBorders>
              <w:right w:val="single" w:sz="4" w:space="0" w:color="auto"/>
            </w:tcBorders>
            <w:shd w:val="clear" w:color="auto" w:fill="E6E6E6"/>
          </w:tcPr>
          <w:p w:rsidR="008854FD" w:rsidRPr="00FB2A30" w:rsidRDefault="008854FD" w:rsidP="00174760">
            <w:pPr>
              <w:tabs>
                <w:tab w:val="left" w:pos="164"/>
              </w:tabs>
              <w:spacing w:after="0"/>
              <w:ind w:firstLine="0"/>
              <w:rPr>
                <w:sz w:val="18"/>
                <w:szCs w:val="18"/>
                <w:u w:val="single"/>
                <w:lang w:eastAsia="lv-LV"/>
              </w:rPr>
            </w:pPr>
            <w:r w:rsidRPr="00FB2A30">
              <w:rPr>
                <w:sz w:val="18"/>
                <w:szCs w:val="18"/>
                <w:u w:val="single"/>
                <w:lang w:eastAsia="lv-LV"/>
              </w:rPr>
              <w:t xml:space="preserve"> Vienreizēji pasākumi</w:t>
            </w:r>
          </w:p>
        </w:tc>
        <w:tc>
          <w:tcPr>
            <w:tcW w:w="635" w:type="pct"/>
            <w:tcBorders>
              <w:top w:val="single" w:sz="4" w:space="0" w:color="auto"/>
              <w:left w:val="single" w:sz="4" w:space="0" w:color="auto"/>
              <w:bottom w:val="single" w:sz="4" w:space="0" w:color="auto"/>
              <w:right w:val="single" w:sz="4" w:space="0" w:color="auto"/>
            </w:tcBorders>
            <w:shd w:val="clear" w:color="000000" w:fill="E6E6E6"/>
          </w:tcPr>
          <w:p w:rsidR="008854FD" w:rsidRPr="00FB2A30" w:rsidRDefault="008854FD" w:rsidP="00174760">
            <w:pPr>
              <w:spacing w:after="0"/>
              <w:ind w:firstLine="0"/>
              <w:jc w:val="center"/>
              <w:rPr>
                <w:b/>
                <w:iCs/>
                <w:sz w:val="18"/>
                <w:szCs w:val="18"/>
              </w:rPr>
            </w:pPr>
            <w:r w:rsidRPr="00FB2A30">
              <w:rPr>
                <w:iCs/>
                <w:sz w:val="18"/>
                <w:szCs w:val="18"/>
              </w:rPr>
              <w:t>-</w:t>
            </w:r>
          </w:p>
        </w:tc>
        <w:tc>
          <w:tcPr>
            <w:tcW w:w="714" w:type="pct"/>
            <w:tcBorders>
              <w:top w:val="single" w:sz="4" w:space="0" w:color="auto"/>
              <w:left w:val="single" w:sz="4" w:space="0" w:color="auto"/>
              <w:bottom w:val="single" w:sz="4" w:space="0" w:color="auto"/>
              <w:right w:val="single" w:sz="4" w:space="0" w:color="auto"/>
            </w:tcBorders>
            <w:shd w:val="clear" w:color="000000" w:fill="E6E6E6"/>
          </w:tcPr>
          <w:p w:rsidR="008854FD" w:rsidRPr="005E42A1" w:rsidRDefault="008854FD" w:rsidP="00174760">
            <w:pPr>
              <w:spacing w:after="0"/>
              <w:ind w:firstLine="0"/>
              <w:jc w:val="right"/>
              <w:rPr>
                <w:iCs/>
                <w:sz w:val="18"/>
                <w:szCs w:val="18"/>
              </w:rPr>
            </w:pPr>
            <w:r w:rsidRPr="005E42A1">
              <w:rPr>
                <w:iCs/>
                <w:sz w:val="18"/>
                <w:szCs w:val="18"/>
              </w:rPr>
              <w:t>311 454</w:t>
            </w:r>
          </w:p>
        </w:tc>
        <w:tc>
          <w:tcPr>
            <w:tcW w:w="636" w:type="pct"/>
            <w:tcBorders>
              <w:top w:val="single" w:sz="4" w:space="0" w:color="auto"/>
              <w:left w:val="single" w:sz="4" w:space="0" w:color="auto"/>
              <w:bottom w:val="single" w:sz="4" w:space="0" w:color="auto"/>
              <w:right w:val="single" w:sz="4" w:space="0" w:color="auto"/>
            </w:tcBorders>
            <w:shd w:val="clear" w:color="000000" w:fill="E6E6E6"/>
          </w:tcPr>
          <w:p w:rsidR="008854FD" w:rsidRPr="005E42A1" w:rsidRDefault="008854FD" w:rsidP="00174760">
            <w:pPr>
              <w:spacing w:after="0"/>
              <w:ind w:firstLine="0"/>
              <w:jc w:val="right"/>
              <w:rPr>
                <w:iCs/>
                <w:sz w:val="18"/>
                <w:szCs w:val="18"/>
              </w:rPr>
            </w:pPr>
            <w:r w:rsidRPr="005E42A1">
              <w:rPr>
                <w:iCs/>
                <w:sz w:val="18"/>
                <w:szCs w:val="18"/>
              </w:rPr>
              <w:t>311 454</w:t>
            </w:r>
          </w:p>
        </w:tc>
      </w:tr>
      <w:tr w:rsidR="008854FD" w:rsidRPr="00FB2A30" w:rsidTr="007F7991">
        <w:trPr>
          <w:trHeight w:val="142"/>
          <w:jc w:val="center"/>
        </w:trPr>
        <w:tc>
          <w:tcPr>
            <w:tcW w:w="3015" w:type="pct"/>
            <w:tcBorders>
              <w:right w:val="single" w:sz="4" w:space="0" w:color="auto"/>
            </w:tcBorders>
          </w:tcPr>
          <w:p w:rsidR="008854FD" w:rsidRPr="00FB2A30" w:rsidRDefault="008854FD" w:rsidP="00174760">
            <w:pPr>
              <w:tabs>
                <w:tab w:val="left" w:pos="164"/>
              </w:tabs>
              <w:spacing w:after="0"/>
              <w:ind w:firstLine="0"/>
              <w:rPr>
                <w:sz w:val="18"/>
                <w:szCs w:val="18"/>
                <w:u w:val="single"/>
                <w:lang w:eastAsia="lv-LV"/>
              </w:rPr>
            </w:pPr>
            <w:r w:rsidRPr="00FB2A30">
              <w:rPr>
                <w:i/>
                <w:sz w:val="18"/>
                <w:szCs w:val="18"/>
                <w:lang w:eastAsia="lv-LV"/>
              </w:rPr>
              <w:t xml:space="preserve">Palielinājums valsts budžeta kapitālo izdevumu transfertam no valsts pamatbudžeta uz valsts speciālo budžetu prioritārā pasākuma “Ģimenes valsts pabalsta un bērna piedzimšanas pabalsta saņēmēju loka paplašināšana” īstenošanai, veicot transferta pārskaitījumu uz valsts speciālā budžeta apakšprogrammu 04.05.00 “Valsts sociālās apdrošināšanas aģentūras speciālais budžets” IS pielāgošanas nodrošināšanai, </w:t>
            </w:r>
            <w:r w:rsidRPr="00FB2A30">
              <w:rPr>
                <w:i/>
                <w:iCs/>
                <w:sz w:val="18"/>
                <w:szCs w:val="18"/>
              </w:rPr>
              <w:t>atbilstoši MK 22.09.2020. sēdes protokola Nr.55 38.§ 19.punktam</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center"/>
              <w:rPr>
                <w:b/>
                <w:iCs/>
                <w:sz w:val="18"/>
                <w:szCs w:val="18"/>
              </w:rPr>
            </w:pPr>
            <w:r w:rsidRPr="00FB2A30">
              <w:rPr>
                <w:iCs/>
                <w:sz w:val="18"/>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b/>
                <w:iCs/>
                <w:sz w:val="18"/>
                <w:szCs w:val="18"/>
              </w:rPr>
            </w:pPr>
            <w:r w:rsidRPr="00FB2A30">
              <w:rPr>
                <w:iCs/>
                <w:sz w:val="18"/>
                <w:szCs w:val="18"/>
              </w:rPr>
              <w:t>311 454</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b/>
                <w:iCs/>
                <w:sz w:val="18"/>
                <w:szCs w:val="18"/>
              </w:rPr>
            </w:pPr>
            <w:r w:rsidRPr="00FB2A30">
              <w:rPr>
                <w:iCs/>
                <w:sz w:val="18"/>
                <w:szCs w:val="18"/>
              </w:rPr>
              <w:t>311 454</w:t>
            </w:r>
          </w:p>
        </w:tc>
      </w:tr>
      <w:tr w:rsidR="008854FD" w:rsidRPr="00FB2A30" w:rsidTr="007F7991">
        <w:trPr>
          <w:trHeight w:val="142"/>
          <w:jc w:val="center"/>
        </w:trPr>
        <w:tc>
          <w:tcPr>
            <w:tcW w:w="3015" w:type="pct"/>
            <w:tcBorders>
              <w:right w:val="single" w:sz="4" w:space="0" w:color="auto"/>
            </w:tcBorders>
            <w:shd w:val="clear" w:color="auto" w:fill="E6E6E6"/>
          </w:tcPr>
          <w:p w:rsidR="008854FD" w:rsidRPr="00FB2A30" w:rsidRDefault="008854FD" w:rsidP="00174760">
            <w:pPr>
              <w:tabs>
                <w:tab w:val="left" w:pos="164"/>
              </w:tabs>
              <w:spacing w:after="0"/>
              <w:ind w:firstLine="0"/>
              <w:rPr>
                <w:sz w:val="18"/>
                <w:szCs w:val="18"/>
                <w:u w:val="single"/>
                <w:lang w:eastAsia="lv-LV"/>
              </w:rPr>
            </w:pPr>
            <w:r w:rsidRPr="00FB2A30">
              <w:rPr>
                <w:sz w:val="18"/>
                <w:szCs w:val="18"/>
                <w:u w:val="single"/>
                <w:lang w:eastAsia="lv-LV"/>
              </w:rPr>
              <w:t xml:space="preserve"> Citas izmaiņas</w:t>
            </w:r>
          </w:p>
        </w:tc>
        <w:tc>
          <w:tcPr>
            <w:tcW w:w="635" w:type="pct"/>
            <w:tcBorders>
              <w:top w:val="single" w:sz="4" w:space="0" w:color="auto"/>
              <w:left w:val="single" w:sz="4" w:space="0" w:color="auto"/>
              <w:bottom w:val="single" w:sz="4" w:space="0" w:color="auto"/>
              <w:right w:val="single" w:sz="4" w:space="0" w:color="auto"/>
            </w:tcBorders>
            <w:shd w:val="clear" w:color="000000" w:fill="E6E6E6"/>
          </w:tcPr>
          <w:p w:rsidR="008854FD" w:rsidRPr="005E42A1" w:rsidRDefault="008854FD" w:rsidP="00174760">
            <w:pPr>
              <w:spacing w:after="0"/>
              <w:ind w:firstLine="0"/>
              <w:jc w:val="right"/>
              <w:rPr>
                <w:iCs/>
                <w:sz w:val="18"/>
                <w:szCs w:val="18"/>
              </w:rPr>
            </w:pPr>
            <w:r w:rsidRPr="005E42A1">
              <w:rPr>
                <w:iCs/>
                <w:sz w:val="18"/>
                <w:szCs w:val="18"/>
              </w:rPr>
              <w:t>3 096 738</w:t>
            </w:r>
          </w:p>
        </w:tc>
        <w:tc>
          <w:tcPr>
            <w:tcW w:w="714" w:type="pct"/>
            <w:tcBorders>
              <w:top w:val="single" w:sz="4" w:space="0" w:color="auto"/>
              <w:left w:val="single" w:sz="4" w:space="0" w:color="auto"/>
              <w:bottom w:val="single" w:sz="4" w:space="0" w:color="auto"/>
              <w:right w:val="single" w:sz="4" w:space="0" w:color="auto"/>
            </w:tcBorders>
            <w:shd w:val="clear" w:color="000000" w:fill="E6E6E6"/>
          </w:tcPr>
          <w:p w:rsidR="008854FD" w:rsidRPr="005E42A1" w:rsidRDefault="008854FD" w:rsidP="00174760">
            <w:pPr>
              <w:spacing w:after="0"/>
              <w:ind w:firstLine="0"/>
              <w:jc w:val="right"/>
              <w:rPr>
                <w:iCs/>
                <w:sz w:val="18"/>
                <w:szCs w:val="18"/>
              </w:rPr>
            </w:pPr>
            <w:r w:rsidRPr="005E42A1">
              <w:rPr>
                <w:iCs/>
                <w:sz w:val="18"/>
                <w:szCs w:val="18"/>
              </w:rPr>
              <w:t>6 762 851</w:t>
            </w:r>
          </w:p>
        </w:tc>
        <w:tc>
          <w:tcPr>
            <w:tcW w:w="636" w:type="pct"/>
            <w:tcBorders>
              <w:top w:val="single" w:sz="4" w:space="0" w:color="auto"/>
              <w:left w:val="single" w:sz="4" w:space="0" w:color="auto"/>
              <w:bottom w:val="single" w:sz="4" w:space="0" w:color="auto"/>
              <w:right w:val="single" w:sz="4" w:space="0" w:color="auto"/>
            </w:tcBorders>
            <w:shd w:val="clear" w:color="000000" w:fill="E6E6E6"/>
          </w:tcPr>
          <w:p w:rsidR="008854FD" w:rsidRPr="005E42A1" w:rsidRDefault="008854FD" w:rsidP="00174760">
            <w:pPr>
              <w:spacing w:after="0"/>
              <w:ind w:firstLine="0"/>
              <w:jc w:val="right"/>
              <w:rPr>
                <w:iCs/>
                <w:sz w:val="18"/>
                <w:szCs w:val="18"/>
              </w:rPr>
            </w:pPr>
            <w:r w:rsidRPr="005E42A1">
              <w:rPr>
                <w:iCs/>
                <w:sz w:val="18"/>
                <w:szCs w:val="18"/>
              </w:rPr>
              <w:t>3 666 113</w:t>
            </w:r>
          </w:p>
        </w:tc>
      </w:tr>
      <w:tr w:rsidR="008854FD" w:rsidRPr="00FB2A30" w:rsidTr="007F7991">
        <w:trPr>
          <w:trHeight w:val="142"/>
          <w:jc w:val="center"/>
        </w:trPr>
        <w:tc>
          <w:tcPr>
            <w:tcW w:w="3015" w:type="pct"/>
            <w:tcBorders>
              <w:right w:val="single" w:sz="4" w:space="0" w:color="auto"/>
            </w:tcBorders>
          </w:tcPr>
          <w:p w:rsidR="008854FD" w:rsidRPr="00061D3E" w:rsidRDefault="008854FD" w:rsidP="00174760">
            <w:pPr>
              <w:tabs>
                <w:tab w:val="left" w:pos="447"/>
              </w:tabs>
              <w:spacing w:after="0"/>
              <w:ind w:left="22" w:firstLine="0"/>
              <w:rPr>
                <w:i/>
                <w:sz w:val="18"/>
                <w:szCs w:val="18"/>
                <w:lang w:eastAsia="lv-LV"/>
              </w:rPr>
            </w:pPr>
            <w:r w:rsidRPr="00061D3E">
              <w:rPr>
                <w:i/>
                <w:sz w:val="18"/>
                <w:szCs w:val="18"/>
                <w:lang w:eastAsia="lv-LV"/>
              </w:rPr>
              <w:t>1.</w:t>
            </w:r>
            <w:r w:rsidRPr="00061D3E">
              <w:rPr>
                <w:i/>
                <w:iCs/>
                <w:sz w:val="18"/>
                <w:szCs w:val="18"/>
                <w:lang w:eastAsia="lv-LV"/>
              </w:rPr>
              <w:t xml:space="preserve"> Sociālā rakstura maksājumi un kompensācijas, t. sk.:</w:t>
            </w: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iCs/>
                <w:sz w:val="18"/>
                <w:szCs w:val="18"/>
              </w:rPr>
            </w:pPr>
            <w:r w:rsidRPr="00FB2A30">
              <w:rPr>
                <w:iCs/>
                <w:sz w:val="18"/>
                <w:szCs w:val="18"/>
              </w:rPr>
              <w:t>3 096 738</w:t>
            </w:r>
          </w:p>
        </w:tc>
        <w:tc>
          <w:tcPr>
            <w:tcW w:w="714"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iCs/>
                <w:sz w:val="18"/>
                <w:szCs w:val="18"/>
              </w:rPr>
            </w:pPr>
            <w:r w:rsidRPr="00FB2A30">
              <w:rPr>
                <w:iCs/>
                <w:sz w:val="18"/>
                <w:szCs w:val="18"/>
              </w:rPr>
              <w:t>6</w:t>
            </w:r>
            <w:r>
              <w:rPr>
                <w:iCs/>
                <w:sz w:val="18"/>
                <w:szCs w:val="18"/>
              </w:rPr>
              <w:t> 426 843</w:t>
            </w: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8854FD" w:rsidRPr="00FB2A30" w:rsidRDefault="008854FD" w:rsidP="00174760">
            <w:pPr>
              <w:spacing w:after="0"/>
              <w:ind w:firstLine="0"/>
              <w:jc w:val="right"/>
              <w:rPr>
                <w:iCs/>
                <w:sz w:val="18"/>
                <w:szCs w:val="18"/>
              </w:rPr>
            </w:pPr>
            <w:r>
              <w:rPr>
                <w:iCs/>
                <w:sz w:val="18"/>
                <w:szCs w:val="18"/>
              </w:rPr>
              <w:t>3 330 105</w:t>
            </w:r>
          </w:p>
        </w:tc>
      </w:tr>
      <w:tr w:rsidR="008854FD" w:rsidRPr="00FB2A30" w:rsidTr="007F7991">
        <w:trPr>
          <w:trHeight w:val="142"/>
          <w:jc w:val="center"/>
        </w:trPr>
        <w:tc>
          <w:tcPr>
            <w:tcW w:w="3015" w:type="pct"/>
            <w:tcBorders>
              <w:right w:val="single" w:sz="4" w:space="0" w:color="auto"/>
            </w:tcBorders>
          </w:tcPr>
          <w:p w:rsidR="008854FD" w:rsidRPr="00FB2A30" w:rsidRDefault="008854FD" w:rsidP="00174760">
            <w:pPr>
              <w:spacing w:after="0"/>
              <w:ind w:firstLine="0"/>
              <w:rPr>
                <w:i/>
                <w:sz w:val="18"/>
                <w:szCs w:val="18"/>
                <w:lang w:eastAsia="lv-LV"/>
              </w:rPr>
            </w:pPr>
            <w:r w:rsidRPr="00FB2A30">
              <w:rPr>
                <w:i/>
                <w:sz w:val="18"/>
                <w:szCs w:val="18"/>
                <w:lang w:eastAsia="lv-LV"/>
              </w:rPr>
              <w:t xml:space="preserve">1.1.Palielinājums valsts sociālā nodrošinājuma pabalsta izmaksām saistībā ar pabalsta saņēmēju skaita prognozēto palielināšanos par 184 personām vidēji mēnesī (no 20 055 personām līdz 20 239 personām) </w:t>
            </w:r>
          </w:p>
        </w:tc>
        <w:tc>
          <w:tcPr>
            <w:tcW w:w="635" w:type="pct"/>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273 708</w:t>
            </w:r>
          </w:p>
        </w:tc>
        <w:tc>
          <w:tcPr>
            <w:tcW w:w="636" w:type="pct"/>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273 708</w:t>
            </w:r>
          </w:p>
        </w:tc>
      </w:tr>
      <w:tr w:rsidR="008854FD" w:rsidRPr="00FB2A30" w:rsidTr="007F7991">
        <w:trPr>
          <w:trHeight w:val="142"/>
          <w:jc w:val="center"/>
        </w:trPr>
        <w:tc>
          <w:tcPr>
            <w:tcW w:w="3015" w:type="pct"/>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1.2.Pabalsta transporta izdevumu kompensēšanai personām ar invaliditāti, kurām ir apgrūtināta pārvietošanās, izmaksām:</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palielinājums saistībā ar pabalsta saņēmēju skaita prognozēto palielināšanos par 2 979 personām vidēji mēnesī (no 31 867 personām līdz 34 846 personām);</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samazinājums saistībā ar pabalsta vidējā apmēra mēnesī prognozēto samazināšanos  par 0,80 euro (no 81,70 euro līdz 80,90 euro)</w:t>
            </w:r>
          </w:p>
        </w:tc>
        <w:tc>
          <w:tcPr>
            <w:tcW w:w="635" w:type="pct"/>
            <w:tcBorders>
              <w:top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51 411</w:t>
            </w:r>
          </w:p>
        </w:tc>
        <w:tc>
          <w:tcPr>
            <w:tcW w:w="714" w:type="pct"/>
            <w:tcBorders>
              <w:top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481 991</w:t>
            </w:r>
          </w:p>
        </w:tc>
        <w:tc>
          <w:tcPr>
            <w:tcW w:w="636" w:type="pct"/>
            <w:tcBorders>
              <w:top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430 580</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1.3.Samazinājums valsts sociālā pabalsta Černobiļas atomelektrostacijas avārijas seku likvidēšanas dalībniekiem un mirušo Černobiļas atomelektrostacijas avārijas seku likvidēšanas dalībnieku ģimenēm izmaksām saistībā ar pabalsta saņēmēju skaita prognozēto samazināšanos par 148 personām vidēji mēnesī (no 3 204  personām līdz 3 056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183 941</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-183 941</w:t>
            </w:r>
          </w:p>
        </w:tc>
      </w:tr>
      <w:tr w:rsidR="008854FD" w:rsidRPr="00FB2A30" w:rsidTr="007F7991">
        <w:trPr>
          <w:trHeight w:val="142"/>
          <w:jc w:val="center"/>
        </w:trPr>
        <w:tc>
          <w:tcPr>
            <w:tcW w:w="3010" w:type="pct"/>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1.4.Kaitējuma atlīdzības Černobiļas atomelektrostacijas avārijas seku likvidēšanas dalībniekam vai viņa nāves gadījumā - viņa apgādībā bijušajiem darbnespējīgajiem ģimenes locekļiem, izmaksām:</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palielinājums saistībā ar atlīdzības vidējā apmēra mēnesī prognozēto palielināšanos  par 41,95  euro (no 180,01 euro līdz 221,96 euro);</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samazinājums saistībā ar atlīdzības saņēmēju skaita prognozēto samazināšanos par 11 personām vidēji mēnesī (no  444 personas līdz 433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29 299</w:t>
            </w:r>
          </w:p>
        </w:tc>
        <w:tc>
          <w:tcPr>
            <w:tcW w:w="714" w:type="pct"/>
          </w:tcPr>
          <w:p w:rsidR="008854FD" w:rsidRPr="00FB2A30" w:rsidRDefault="008854FD" w:rsidP="00174760">
            <w:pPr>
              <w:spacing w:after="0"/>
              <w:ind w:firstLine="0"/>
              <w:jc w:val="right"/>
              <w:rPr>
                <w:iCs/>
                <w:sz w:val="18"/>
                <w:szCs w:val="18"/>
              </w:rPr>
            </w:pPr>
            <w:r w:rsidRPr="00FB2A30">
              <w:rPr>
                <w:iCs/>
                <w:sz w:val="18"/>
                <w:szCs w:val="18"/>
              </w:rPr>
              <w:t>223 508</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194 209</w:t>
            </w:r>
          </w:p>
        </w:tc>
      </w:tr>
      <w:tr w:rsidR="008854FD" w:rsidRPr="00FB2A30" w:rsidTr="007F7991">
        <w:trPr>
          <w:trHeight w:val="763"/>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1.5.Palielinājums pabalsta personai ar invaliditāti, kurai nepie</w:t>
            </w:r>
            <w:r>
              <w:rPr>
                <w:i/>
                <w:sz w:val="18"/>
                <w:szCs w:val="18"/>
                <w:lang w:eastAsia="lv-LV"/>
              </w:rPr>
              <w:t>ciešama īpaša kopšana, izmaksām</w:t>
            </w:r>
            <w:r w:rsidRPr="00FB2A30">
              <w:rPr>
                <w:i/>
                <w:sz w:val="18"/>
                <w:szCs w:val="18"/>
                <w:lang w:eastAsia="lv-LV"/>
              </w:rPr>
              <w:t xml:space="preserve"> saistībā ar pabalsta vidējā apmēra mēnesī prognozēto palielināšanos par 0,31 euro (no 240,02 euro līdz 240,33 euro un pabalsta saņēmēju skaita prognozēto palielināšanos par 317 personām vidēji mēnesī (no 16 250 personām līdz 16 567 personām)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974 302</w:t>
            </w:r>
          </w:p>
        </w:tc>
        <w:tc>
          <w:tcPr>
            <w:tcW w:w="636" w:type="pct"/>
          </w:tcPr>
          <w:p w:rsidR="008854FD" w:rsidRPr="00FB2A30" w:rsidRDefault="008854FD" w:rsidP="00174760">
            <w:pPr>
              <w:spacing w:after="0"/>
              <w:ind w:firstLine="0"/>
              <w:jc w:val="right"/>
              <w:rPr>
                <w:iCs/>
                <w:sz w:val="18"/>
                <w:szCs w:val="18"/>
              </w:rPr>
            </w:pPr>
            <w:r w:rsidRPr="00FB2A30">
              <w:rPr>
                <w:iCs/>
                <w:sz w:val="18"/>
                <w:szCs w:val="18"/>
              </w:rPr>
              <w:t>974 302</w:t>
            </w:r>
          </w:p>
        </w:tc>
      </w:tr>
      <w:tr w:rsidR="008854FD" w:rsidRPr="00FB2A30" w:rsidTr="007F7991">
        <w:trPr>
          <w:trHeight w:val="717"/>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1.6.Apbedīšanas pabalsta valsts sociālā nodrošinājuma pabalsta saņēmēja nāves gadījumā  izmaksām:</w:t>
            </w:r>
          </w:p>
          <w:p w:rsidR="008854FD" w:rsidRPr="00FB2A30" w:rsidRDefault="008854FD" w:rsidP="00174760">
            <w:pPr>
              <w:spacing w:after="0"/>
              <w:ind w:firstLine="0"/>
              <w:rPr>
                <w:i/>
                <w:sz w:val="18"/>
                <w:szCs w:val="18"/>
                <w:lang w:eastAsia="lv-LV"/>
              </w:rPr>
            </w:pPr>
            <w:r w:rsidRPr="00FB2A30">
              <w:rPr>
                <w:i/>
                <w:sz w:val="18"/>
                <w:szCs w:val="18"/>
                <w:lang w:eastAsia="lv-LV"/>
              </w:rPr>
              <w:t>- palielinājums saistībā ar pabalsta saņēmēju skaita prognozēto palielināšanos par 2 personām vidēji mēnesī (no 40 personām līdz 42 personām);</w:t>
            </w:r>
          </w:p>
          <w:p w:rsidR="008854FD" w:rsidRPr="00FB2A30" w:rsidRDefault="008854FD" w:rsidP="00174760">
            <w:pPr>
              <w:spacing w:after="0"/>
              <w:ind w:firstLine="0"/>
              <w:rPr>
                <w:i/>
                <w:sz w:val="18"/>
                <w:szCs w:val="18"/>
                <w:lang w:eastAsia="lv-LV"/>
              </w:rPr>
            </w:pPr>
            <w:r w:rsidRPr="00FB2A30">
              <w:rPr>
                <w:i/>
                <w:sz w:val="18"/>
                <w:szCs w:val="18"/>
                <w:lang w:eastAsia="lv-LV"/>
              </w:rPr>
              <w:t>- samazinājums saistībā ar pabalsta vidējā apmēra mēnesī prognozēto samazināšanos  par 0,49 euro (no 215,55 euro līdz 215,06 euro)</w:t>
            </w:r>
          </w:p>
        </w:tc>
        <w:tc>
          <w:tcPr>
            <w:tcW w:w="635" w:type="pct"/>
          </w:tcPr>
          <w:p w:rsidR="008854FD" w:rsidRPr="00FB2A30" w:rsidRDefault="008854FD" w:rsidP="00174760">
            <w:pPr>
              <w:spacing w:after="0"/>
              <w:ind w:firstLine="0"/>
              <w:jc w:val="right"/>
              <w:rPr>
                <w:iCs/>
                <w:sz w:val="18"/>
                <w:szCs w:val="18"/>
              </w:rPr>
            </w:pPr>
            <w:r w:rsidRPr="00FB2A30">
              <w:rPr>
                <w:iCs/>
                <w:sz w:val="18"/>
                <w:szCs w:val="18"/>
              </w:rPr>
              <w:t>236</w:t>
            </w:r>
          </w:p>
        </w:tc>
        <w:tc>
          <w:tcPr>
            <w:tcW w:w="714" w:type="pct"/>
          </w:tcPr>
          <w:p w:rsidR="008854FD" w:rsidRPr="00FB2A30" w:rsidRDefault="008854FD" w:rsidP="00174760">
            <w:pPr>
              <w:spacing w:after="0"/>
              <w:ind w:firstLine="0"/>
              <w:jc w:val="right"/>
              <w:rPr>
                <w:iCs/>
                <w:sz w:val="18"/>
                <w:szCs w:val="18"/>
              </w:rPr>
            </w:pPr>
            <w:r w:rsidRPr="00FB2A30">
              <w:rPr>
                <w:iCs/>
                <w:sz w:val="18"/>
                <w:szCs w:val="18"/>
              </w:rPr>
              <w:t>5 161</w:t>
            </w:r>
          </w:p>
        </w:tc>
        <w:tc>
          <w:tcPr>
            <w:tcW w:w="636" w:type="pct"/>
          </w:tcPr>
          <w:p w:rsidR="008854FD" w:rsidRPr="00FB2A30" w:rsidRDefault="008854FD" w:rsidP="00174760">
            <w:pPr>
              <w:spacing w:after="0"/>
              <w:ind w:firstLine="0"/>
              <w:jc w:val="right"/>
              <w:rPr>
                <w:iCs/>
                <w:sz w:val="18"/>
                <w:szCs w:val="18"/>
              </w:rPr>
            </w:pPr>
            <w:r w:rsidRPr="00FB2A30">
              <w:rPr>
                <w:iCs/>
                <w:sz w:val="18"/>
                <w:szCs w:val="18"/>
              </w:rPr>
              <w:t>4 925</w:t>
            </w:r>
          </w:p>
        </w:tc>
      </w:tr>
      <w:tr w:rsidR="008854FD" w:rsidRPr="00FB2A30" w:rsidTr="007F7991">
        <w:trPr>
          <w:trHeight w:val="142"/>
          <w:jc w:val="center"/>
        </w:trPr>
        <w:tc>
          <w:tcPr>
            <w:tcW w:w="3010" w:type="pct"/>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1.7.Palielinājums bērna piedzimšanas pabalsta izmaksām saistībā ar pabalsta saņēmēju skaita prognozēto palielināšanos par 21 personu vidēji mēnesī (no 1 496 personām līdz 1 517 personām)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106 142</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106 142</w:t>
            </w:r>
          </w:p>
        </w:tc>
      </w:tr>
      <w:tr w:rsidR="008854FD" w:rsidRPr="00FB2A30" w:rsidTr="007F7991">
        <w:trPr>
          <w:trHeight w:val="142"/>
          <w:jc w:val="center"/>
        </w:trPr>
        <w:tc>
          <w:tcPr>
            <w:tcW w:w="3010" w:type="pct"/>
          </w:tcPr>
          <w:p w:rsidR="008854FD" w:rsidRPr="00FB2A30" w:rsidRDefault="008854FD" w:rsidP="00174760">
            <w:pPr>
              <w:spacing w:after="0"/>
              <w:ind w:left="45" w:firstLine="0"/>
              <w:contextualSpacing/>
              <w:rPr>
                <w:i/>
                <w:sz w:val="18"/>
                <w:szCs w:val="18"/>
                <w:lang w:eastAsia="lv-LV"/>
              </w:rPr>
            </w:pPr>
            <w:r w:rsidRPr="00FB2A30">
              <w:rPr>
                <w:i/>
                <w:sz w:val="18"/>
                <w:szCs w:val="18"/>
                <w:lang w:eastAsia="lv-LV"/>
              </w:rPr>
              <w:t>1.8.Samazinājums bērna kopšanas pabalsta izmaksām saistībā ar pabalsta saņēmēju skaita prognozēto samazināšanos par 410 personām vidēji mēnesī (no 36 395 personām līdz 35 985 personām) un pabalsta vidējā apmēra mēnesī prognozēto samazināšanos par 2,39 euro (no 134,39 euro līdz 132 euro)</w:t>
            </w:r>
          </w:p>
        </w:tc>
        <w:tc>
          <w:tcPr>
            <w:tcW w:w="635" w:type="pct"/>
          </w:tcPr>
          <w:p w:rsidR="008854FD" w:rsidRPr="00FB2A30" w:rsidRDefault="008854FD" w:rsidP="00174760">
            <w:pPr>
              <w:spacing w:after="0"/>
              <w:ind w:firstLine="0"/>
              <w:jc w:val="right"/>
              <w:rPr>
                <w:iCs/>
                <w:sz w:val="18"/>
                <w:szCs w:val="18"/>
              </w:rPr>
            </w:pPr>
            <w:r w:rsidRPr="00FB2A30">
              <w:rPr>
                <w:iCs/>
                <w:sz w:val="18"/>
                <w:szCs w:val="18"/>
              </w:rPr>
              <w:t>1 693 038</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-1 693 038</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1.9.Palielinājums bērna ar invaliditāti kopšanas pabalsta izmaksām saistībā ar pabalsta vidējā apmēra mēnesī prognozēto palielināšanos par 0,04 euro (no 318,58 euro līdz 318,62 euro) un pabalsta saņēmēju skaita prognozēto palielināšanos par 305 personām vidēji mēnesī (no 2 270 personām līdz 2 575 personām)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1 167 238</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1 167 238</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1.10.Palielinājums ģimenes valsts pabalsta izmaksām saistībā ar pabalsta saņēmēju skaita prognozēto palielināšanos par 1 569 personām vidēji mēnesī (no 349 786 personām līdz 351 355 personām), tai skaitā prioritārā pasākuma Nr. 18_07_P “Ģimenes valsts pabalsta un bērna piedzimšanas pabalsta saņēmēju loka paplašināšana” īstenošanai 215 451 euro, lai nodrošinātu ģimenes valsts pabalsta personām, kuras aprūpē ir bērns ar invaliditāti, kas ir vecāks par 15 gadiem un neturpina mācības, bet ne ilgāk kā līdz 20 gadu vecumam, izmaksas</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522 410</w:t>
            </w:r>
          </w:p>
        </w:tc>
        <w:tc>
          <w:tcPr>
            <w:tcW w:w="636" w:type="pct"/>
          </w:tcPr>
          <w:p w:rsidR="008854FD" w:rsidRPr="00FB2A30" w:rsidRDefault="008854FD" w:rsidP="00174760">
            <w:pPr>
              <w:spacing w:after="0"/>
              <w:ind w:firstLine="0"/>
              <w:jc w:val="right"/>
              <w:rPr>
                <w:iCs/>
                <w:sz w:val="18"/>
                <w:szCs w:val="18"/>
              </w:rPr>
            </w:pPr>
            <w:r w:rsidRPr="00FB2A30">
              <w:rPr>
                <w:iCs/>
                <w:sz w:val="18"/>
                <w:szCs w:val="18"/>
              </w:rPr>
              <w:t>522 410</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1.11.Piemaksas pie ģimenes valsts pabalsta par bērnu ar invaliditāti izmaksām:</w:t>
            </w:r>
          </w:p>
          <w:p w:rsidR="008854FD" w:rsidRPr="00FB2A30" w:rsidRDefault="008854FD" w:rsidP="00174760">
            <w:pPr>
              <w:tabs>
                <w:tab w:val="left" w:pos="164"/>
              </w:tabs>
              <w:spacing w:after="0"/>
              <w:ind w:firstLine="0"/>
              <w:rPr>
                <w:i/>
                <w:sz w:val="18"/>
                <w:szCs w:val="18"/>
                <w:lang w:eastAsia="lv-LV"/>
              </w:rPr>
            </w:pPr>
            <w:r w:rsidRPr="00FB2A30">
              <w:rPr>
                <w:i/>
                <w:sz w:val="18"/>
                <w:szCs w:val="18"/>
                <w:lang w:eastAsia="lv-LV"/>
              </w:rPr>
              <w:t>- palielinājums saistībā ar piemaksas saņēmēju skaita prognozēto palielināšanos par 125 personām vidēji mēnesī (no 7 782 personām līdz 7 907 personām);</w:t>
            </w:r>
          </w:p>
          <w:p w:rsidR="008854FD" w:rsidRPr="00FB2A30" w:rsidRDefault="008854FD" w:rsidP="00174760">
            <w:pPr>
              <w:tabs>
                <w:tab w:val="left" w:pos="164"/>
              </w:tabs>
              <w:spacing w:after="0"/>
              <w:ind w:firstLine="0"/>
              <w:rPr>
                <w:i/>
                <w:sz w:val="18"/>
                <w:szCs w:val="18"/>
                <w:lang w:eastAsia="lv-LV"/>
              </w:rPr>
            </w:pPr>
            <w:r w:rsidRPr="00FB2A30">
              <w:rPr>
                <w:i/>
                <w:sz w:val="18"/>
                <w:szCs w:val="18"/>
                <w:lang w:eastAsia="lv-LV"/>
              </w:rPr>
              <w:t>- samazinājums saistībā ar piemaksas vidējā apmēra mēnesī prognozēto samazināšanos par 0,99 euro (no 108,42 euro līdz 107,43 euro)</w:t>
            </w:r>
          </w:p>
        </w:tc>
        <w:tc>
          <w:tcPr>
            <w:tcW w:w="635" w:type="pct"/>
          </w:tcPr>
          <w:p w:rsidR="008854FD" w:rsidRPr="00FB2A30" w:rsidRDefault="008854FD" w:rsidP="00174760">
            <w:pPr>
              <w:spacing w:after="0"/>
              <w:ind w:firstLine="0"/>
              <w:jc w:val="right"/>
              <w:rPr>
                <w:iCs/>
                <w:sz w:val="18"/>
                <w:szCs w:val="18"/>
              </w:rPr>
            </w:pPr>
            <w:r w:rsidRPr="00FB2A30">
              <w:rPr>
                <w:iCs/>
                <w:sz w:val="18"/>
                <w:szCs w:val="18"/>
              </w:rPr>
              <w:t>92 629</w:t>
            </w:r>
          </w:p>
        </w:tc>
        <w:tc>
          <w:tcPr>
            <w:tcW w:w="714" w:type="pct"/>
          </w:tcPr>
          <w:p w:rsidR="008854FD" w:rsidRPr="00FB2A30" w:rsidRDefault="008854FD" w:rsidP="00174760">
            <w:pPr>
              <w:spacing w:after="0"/>
              <w:ind w:firstLine="0"/>
              <w:jc w:val="right"/>
              <w:rPr>
                <w:iCs/>
                <w:sz w:val="18"/>
                <w:szCs w:val="18"/>
              </w:rPr>
            </w:pPr>
            <w:r w:rsidRPr="00FB2A30">
              <w:rPr>
                <w:iCs/>
                <w:sz w:val="18"/>
                <w:szCs w:val="18"/>
              </w:rPr>
              <w:t>161 145</w:t>
            </w:r>
          </w:p>
        </w:tc>
        <w:tc>
          <w:tcPr>
            <w:tcW w:w="636" w:type="pct"/>
          </w:tcPr>
          <w:p w:rsidR="008854FD" w:rsidRPr="00FB2A30" w:rsidRDefault="008854FD" w:rsidP="00174760">
            <w:pPr>
              <w:spacing w:after="0"/>
              <w:ind w:firstLine="0"/>
              <w:jc w:val="right"/>
              <w:rPr>
                <w:iCs/>
                <w:sz w:val="18"/>
                <w:szCs w:val="18"/>
              </w:rPr>
            </w:pPr>
            <w:r w:rsidRPr="00FB2A30">
              <w:rPr>
                <w:iCs/>
                <w:sz w:val="18"/>
                <w:szCs w:val="18"/>
              </w:rPr>
              <w:t>68 516</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 xml:space="preserve">1.12 Pabalsta aizbildnim par bērna uzturēšanu </w:t>
            </w:r>
            <w:r w:rsidRPr="00686164">
              <w:rPr>
                <w:i/>
                <w:sz w:val="18"/>
                <w:szCs w:val="18"/>
                <w:lang w:eastAsia="lv-LV"/>
              </w:rPr>
              <w:t>izmaksā</w:t>
            </w:r>
            <w:r w:rsidRPr="00E93C52">
              <w:rPr>
                <w:i/>
                <w:sz w:val="18"/>
                <w:szCs w:val="18"/>
                <w:lang w:eastAsia="lv-LV"/>
              </w:rPr>
              <w:t>m</w:t>
            </w:r>
            <w:r w:rsidRPr="002D649E">
              <w:rPr>
                <w:i/>
                <w:sz w:val="18"/>
                <w:szCs w:val="18"/>
                <w:vertAlign w:val="superscript"/>
              </w:rPr>
              <w:t>1</w:t>
            </w:r>
            <w:r w:rsidRPr="00686164">
              <w:rPr>
                <w:i/>
                <w:sz w:val="18"/>
                <w:szCs w:val="18"/>
                <w:lang w:eastAsia="lv-LV"/>
              </w:rPr>
              <w:t>:</w:t>
            </w:r>
          </w:p>
          <w:p w:rsidR="008854FD" w:rsidRDefault="008854FD" w:rsidP="00174760">
            <w:pPr>
              <w:spacing w:after="0"/>
              <w:ind w:firstLine="0"/>
              <w:rPr>
                <w:i/>
                <w:sz w:val="18"/>
                <w:szCs w:val="18"/>
                <w:lang w:eastAsia="lv-LV"/>
              </w:rPr>
            </w:pPr>
            <w:r w:rsidRPr="00FB2A30">
              <w:rPr>
                <w:i/>
                <w:sz w:val="18"/>
                <w:szCs w:val="18"/>
                <w:lang w:eastAsia="lv-LV"/>
              </w:rPr>
              <w:t>- palielinājums saistībā ar pabalsta saņēmēju skaita prognozēto palielināšanos par 1 556 personām vidēji mēnesī (no 1 104 personām līdz 2 660 personām) un pabalsta vidējā apmēra mēnesī prognozēto palielināšanos par 9,42 euro (no 110,83 euro līdz 120,25 euro) prioritārā pasākuma „Pabalsta aizbildnim par bērna uzturēšan</w:t>
            </w:r>
            <w:r>
              <w:rPr>
                <w:i/>
                <w:sz w:val="18"/>
                <w:szCs w:val="18"/>
                <w:lang w:eastAsia="lv-LV"/>
              </w:rPr>
              <w:t>u apmēra dubultošana” īstenošanai ar 2021. gada 1. jūliju</w:t>
            </w:r>
            <w:r w:rsidRPr="00FB2A30">
              <w:rPr>
                <w:i/>
                <w:sz w:val="18"/>
                <w:szCs w:val="18"/>
                <w:lang w:eastAsia="lv-LV"/>
              </w:rPr>
              <w:t xml:space="preserve">  2 370 251 euro apmērā</w:t>
            </w:r>
            <w:r>
              <w:rPr>
                <w:i/>
                <w:sz w:val="18"/>
                <w:szCs w:val="18"/>
                <w:lang w:eastAsia="lv-LV"/>
              </w:rPr>
              <w:t>, nodrošinot</w:t>
            </w:r>
            <w:r w:rsidRPr="00FB2A30">
              <w:rPr>
                <w:i/>
                <w:sz w:val="18"/>
                <w:szCs w:val="18"/>
                <w:lang w:eastAsia="lv-LV"/>
              </w:rPr>
              <w:t xml:space="preserve"> </w:t>
            </w:r>
            <w:r>
              <w:rPr>
                <w:i/>
                <w:sz w:val="18"/>
                <w:szCs w:val="18"/>
                <w:lang w:eastAsia="lv-LV"/>
              </w:rPr>
              <w:t>to</w:t>
            </w:r>
            <w:r w:rsidRPr="00FB2A30">
              <w:rPr>
                <w:i/>
                <w:sz w:val="18"/>
                <w:szCs w:val="18"/>
                <w:lang w:eastAsia="lv-LV"/>
              </w:rPr>
              <w:t xml:space="preserve"> kā fiskāli neitrālu pasākumu</w:t>
            </w:r>
            <w:r>
              <w:rPr>
                <w:i/>
                <w:sz w:val="18"/>
                <w:szCs w:val="18"/>
                <w:lang w:eastAsia="lv-LV"/>
              </w:rPr>
              <w:t xml:space="preserve"> - </w:t>
            </w:r>
            <w:r w:rsidRPr="00FB2A30">
              <w:rPr>
                <w:i/>
                <w:sz w:val="18"/>
                <w:szCs w:val="18"/>
                <w:lang w:eastAsia="lv-LV"/>
              </w:rPr>
              <w:t>samazinot izdevumus bezdarbnieka pabalstam speciālā budžeta apakšprogrammā 04.02.00 “Nodarbinātības speciālais budžets”</w:t>
            </w:r>
            <w:r>
              <w:rPr>
                <w:i/>
                <w:sz w:val="18"/>
                <w:szCs w:val="18"/>
                <w:lang w:eastAsia="lv-LV"/>
              </w:rPr>
              <w:t>,</w:t>
            </w:r>
            <w:r w:rsidRPr="00FB2A30">
              <w:rPr>
                <w:i/>
                <w:sz w:val="18"/>
                <w:szCs w:val="18"/>
                <w:lang w:eastAsia="lv-LV"/>
              </w:rPr>
              <w:t xml:space="preserve"> atbilstoši </w:t>
            </w:r>
            <w:r>
              <w:rPr>
                <w:i/>
                <w:sz w:val="18"/>
                <w:szCs w:val="18"/>
                <w:lang w:eastAsia="lv-LV"/>
              </w:rPr>
              <w:t>MK</w:t>
            </w:r>
            <w:r w:rsidRPr="00FB2A30">
              <w:rPr>
                <w:i/>
                <w:sz w:val="18"/>
                <w:szCs w:val="18"/>
                <w:lang w:eastAsia="lv-LV"/>
              </w:rPr>
              <w:t xml:space="preserve"> </w:t>
            </w:r>
            <w:r>
              <w:rPr>
                <w:i/>
                <w:sz w:val="18"/>
                <w:szCs w:val="18"/>
                <w:lang w:eastAsia="lv-LV"/>
              </w:rPr>
              <w:t xml:space="preserve">22.09.2020. </w:t>
            </w:r>
            <w:r w:rsidRPr="00FB2A30">
              <w:rPr>
                <w:i/>
                <w:sz w:val="18"/>
                <w:szCs w:val="18"/>
                <w:lang w:eastAsia="lv-LV"/>
              </w:rPr>
              <w:t>sēdes protokola Nr. 55 38.§ 20.3.apakšpunktam;</w:t>
            </w:r>
          </w:p>
          <w:p w:rsidR="008854FD" w:rsidRPr="00FB2A30" w:rsidRDefault="008854FD" w:rsidP="00174760">
            <w:pPr>
              <w:spacing w:after="0"/>
              <w:ind w:firstLine="0"/>
              <w:rPr>
                <w:i/>
                <w:sz w:val="18"/>
                <w:szCs w:val="18"/>
                <w:lang w:eastAsia="lv-LV"/>
              </w:rPr>
            </w:pPr>
            <w:r w:rsidRPr="00FB2A30">
              <w:rPr>
                <w:i/>
                <w:sz w:val="18"/>
                <w:szCs w:val="18"/>
                <w:lang w:eastAsia="lv-LV"/>
              </w:rPr>
              <w:t>- samazinājums saistībā ar pabalsta vidējā apmēra mēnesī prognozēto samazināšanos par 12,48 euro (no 123,31 euro līdz 110,83 euro) un pabalsta saņēmēju skaita prognozēto samazināšanos par 310 personām vidēji mēnesī (no 1 414 personām līdz 1 104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624 048</w:t>
            </w:r>
          </w:p>
        </w:tc>
        <w:tc>
          <w:tcPr>
            <w:tcW w:w="714" w:type="pct"/>
          </w:tcPr>
          <w:p w:rsidR="008854FD" w:rsidRPr="00FB2A30" w:rsidRDefault="008854FD" w:rsidP="00174760">
            <w:pPr>
              <w:spacing w:after="0"/>
              <w:ind w:firstLine="0"/>
              <w:jc w:val="right"/>
              <w:rPr>
                <w:iCs/>
                <w:sz w:val="18"/>
                <w:szCs w:val="18"/>
              </w:rPr>
            </w:pPr>
            <w:r w:rsidRPr="00FB2A30">
              <w:rPr>
                <w:iCs/>
                <w:sz w:val="18"/>
                <w:szCs w:val="18"/>
              </w:rPr>
              <w:t>2 370 251</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1 746 203</w:t>
            </w:r>
          </w:p>
        </w:tc>
      </w:tr>
      <w:tr w:rsidR="008854FD" w:rsidRPr="00FB2A30" w:rsidTr="007F7991">
        <w:trPr>
          <w:trHeight w:val="142"/>
          <w:jc w:val="center"/>
        </w:trPr>
        <w:tc>
          <w:tcPr>
            <w:tcW w:w="3010" w:type="pct"/>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1.13.Samazinājums atlīdzības par aizbildņa pienākumu pildīšanu izmaksām saistībā ar atlīdzības saņēmēju skaita prognozēto samazināšanos par 176 personām vidēji mēnesī (no 3 115 personām līdz 2 939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114 749</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-114 749</w:t>
            </w:r>
          </w:p>
        </w:tc>
      </w:tr>
      <w:tr w:rsidR="008854FD" w:rsidRPr="00FB2A30" w:rsidTr="007F7991">
        <w:trPr>
          <w:trHeight w:val="142"/>
          <w:jc w:val="center"/>
        </w:trPr>
        <w:tc>
          <w:tcPr>
            <w:tcW w:w="3010" w:type="pct"/>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1.14.Samazinājums valsts atbalsta ar celiakiju slimiem bērniem izmaksām saistībā ar pabalsta saņēmēju skaita prognozēto samazināšanos par 54 personām vidēji mēnesī (no 964 personām līdz 910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69 991</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-69 991</w:t>
            </w:r>
          </w:p>
        </w:tc>
      </w:tr>
      <w:tr w:rsidR="008854FD" w:rsidRPr="00FB2A30" w:rsidTr="007F7991">
        <w:trPr>
          <w:trHeight w:val="67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1.15.Palielinājums atlīdzības par audžuģimenes pienākumu pildīšanu izmaksām saistībā ar atlīdzības saņēmēju skaita prognozēto palielināšanos par 41 personu vidēji mēnesī (no 555 personām līdz 596 personām)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109 617</w:t>
            </w:r>
          </w:p>
        </w:tc>
        <w:tc>
          <w:tcPr>
            <w:tcW w:w="636" w:type="pct"/>
          </w:tcPr>
          <w:p w:rsidR="008854FD" w:rsidRPr="00FB2A30" w:rsidRDefault="008854FD" w:rsidP="00174760">
            <w:pPr>
              <w:spacing w:after="0"/>
              <w:ind w:firstLine="0"/>
              <w:jc w:val="right"/>
              <w:rPr>
                <w:iCs/>
                <w:sz w:val="18"/>
                <w:szCs w:val="18"/>
              </w:rPr>
            </w:pPr>
            <w:r w:rsidRPr="00FB2A30">
              <w:rPr>
                <w:iCs/>
                <w:sz w:val="18"/>
                <w:szCs w:val="18"/>
              </w:rPr>
              <w:t>109 617</w:t>
            </w:r>
          </w:p>
        </w:tc>
      </w:tr>
      <w:tr w:rsidR="008854FD" w:rsidRPr="00FB2A30" w:rsidTr="007F7991">
        <w:trPr>
          <w:trHeight w:val="669"/>
          <w:jc w:val="center"/>
        </w:trPr>
        <w:tc>
          <w:tcPr>
            <w:tcW w:w="3010" w:type="pct"/>
          </w:tcPr>
          <w:p w:rsidR="008854FD" w:rsidRPr="00FB2A30" w:rsidRDefault="008854FD" w:rsidP="00174760">
            <w:pPr>
              <w:tabs>
                <w:tab w:val="left" w:pos="164"/>
              </w:tabs>
              <w:spacing w:after="0"/>
              <w:ind w:firstLine="0"/>
              <w:rPr>
                <w:i/>
                <w:sz w:val="18"/>
                <w:szCs w:val="18"/>
                <w:lang w:eastAsia="lv-LV"/>
              </w:rPr>
            </w:pPr>
            <w:r w:rsidRPr="00FB2A30">
              <w:rPr>
                <w:i/>
                <w:sz w:val="18"/>
                <w:szCs w:val="18"/>
                <w:lang w:eastAsia="lv-LV"/>
              </w:rPr>
              <w:t>1.16.Palielinājums atlīdzības par adoptējamā bērna aprūpi izmaksām saistībā ar atlīdzības vidējā apmēra mēnesī prognozēto palielināšanos par 10,86 euro (no 456,41 euro līdz 467,27 euro)</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4 956</w:t>
            </w:r>
          </w:p>
        </w:tc>
        <w:tc>
          <w:tcPr>
            <w:tcW w:w="636" w:type="pct"/>
          </w:tcPr>
          <w:p w:rsidR="008854FD" w:rsidRPr="00FB2A30" w:rsidRDefault="008854FD" w:rsidP="00174760">
            <w:pPr>
              <w:spacing w:after="0"/>
              <w:ind w:firstLine="0"/>
              <w:jc w:val="right"/>
              <w:rPr>
                <w:iCs/>
                <w:sz w:val="18"/>
                <w:szCs w:val="18"/>
              </w:rPr>
            </w:pPr>
            <w:r w:rsidRPr="00FB2A30">
              <w:rPr>
                <w:iCs/>
                <w:sz w:val="18"/>
                <w:szCs w:val="18"/>
              </w:rPr>
              <w:t>4 956</w:t>
            </w:r>
          </w:p>
        </w:tc>
      </w:tr>
      <w:tr w:rsidR="008854FD" w:rsidRPr="00FB2A30" w:rsidTr="007F7991">
        <w:trPr>
          <w:trHeight w:hRule="exact" w:val="710"/>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1.17.Samazinājums atlīdzības par bērna adopciju izmaksām saistībā ar atlīdzības saņēmēju skaita prognozēto samazināšanos par 2 personām  vidēji mēnesī (no 15 personām līdz 13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34 148</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-34 148</w:t>
            </w:r>
          </w:p>
        </w:tc>
      </w:tr>
      <w:tr w:rsidR="008854FD" w:rsidRPr="00FB2A30" w:rsidTr="007F7991">
        <w:trPr>
          <w:trHeight w:hRule="exact" w:val="90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1.18.Palielinājums pabalsta par asistenta izmantošanu personām ar I grupas redzes invaliditāti izmaksām saistībā ar pabalsta saņēmēju skaita prognozēto palielināšanos par 30 personām vidēji mēnesī (no 2 217 personām līdz 2 247 personām)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26 414</w:t>
            </w:r>
          </w:p>
        </w:tc>
        <w:tc>
          <w:tcPr>
            <w:tcW w:w="636" w:type="pct"/>
          </w:tcPr>
          <w:p w:rsidR="008854FD" w:rsidRPr="00FB2A30" w:rsidRDefault="008854FD" w:rsidP="00174760">
            <w:pPr>
              <w:spacing w:after="0"/>
              <w:ind w:firstLine="0"/>
              <w:jc w:val="right"/>
              <w:rPr>
                <w:iCs/>
                <w:sz w:val="18"/>
                <w:szCs w:val="18"/>
              </w:rPr>
            </w:pPr>
            <w:r w:rsidRPr="00FB2A30">
              <w:rPr>
                <w:iCs/>
                <w:sz w:val="18"/>
                <w:szCs w:val="18"/>
              </w:rPr>
              <w:t>26 414</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1.19.Samazinājums bērna adopcijas pabalsta izmaksām saistībā ar pabalsta saņēmēju</w:t>
            </w:r>
            <w:r w:rsidRPr="00FB2A30">
              <w:rPr>
                <w:bCs/>
                <w:i/>
                <w:sz w:val="18"/>
              </w:rPr>
              <w:t xml:space="preserve"> skaita prognozēto samazināšanos par 137 personām vidēji mēnesī  </w:t>
            </w:r>
            <w:r w:rsidRPr="00FB2A30">
              <w:rPr>
                <w:i/>
                <w:sz w:val="18"/>
                <w:szCs w:val="18"/>
                <w:lang w:eastAsia="lv-LV"/>
              </w:rPr>
              <w:t>(no 1 250</w:t>
            </w:r>
            <w:r w:rsidRPr="00FB2A30">
              <w:rPr>
                <w:bCs/>
                <w:i/>
                <w:sz w:val="18"/>
              </w:rPr>
              <w:t xml:space="preserve"> personām līdz  1 113 personām)</w:t>
            </w:r>
          </w:p>
        </w:tc>
        <w:tc>
          <w:tcPr>
            <w:tcW w:w="635" w:type="pct"/>
          </w:tcPr>
          <w:p w:rsidR="008854FD" w:rsidRPr="00FB2A30" w:rsidRDefault="008854FD" w:rsidP="00174760">
            <w:pPr>
              <w:spacing w:after="0"/>
              <w:ind w:firstLine="0"/>
              <w:jc w:val="right"/>
              <w:rPr>
                <w:iCs/>
                <w:sz w:val="18"/>
                <w:szCs w:val="18"/>
              </w:rPr>
            </w:pPr>
            <w:r w:rsidRPr="00FB2A30">
              <w:rPr>
                <w:iCs/>
                <w:sz w:val="18"/>
                <w:szCs w:val="18"/>
              </w:rPr>
              <w:t>203 248</w:t>
            </w:r>
          </w:p>
        </w:tc>
        <w:tc>
          <w:tcPr>
            <w:tcW w:w="714" w:type="pct"/>
          </w:tcPr>
          <w:p w:rsidR="008854FD" w:rsidRPr="00FB2A30" w:rsidRDefault="008854FD" w:rsidP="00174760">
            <w:pPr>
              <w:spacing w:after="0"/>
              <w:ind w:firstLine="0"/>
              <w:jc w:val="center"/>
              <w:rPr>
                <w:iCs/>
                <w:sz w:val="18"/>
                <w:szCs w:val="18"/>
              </w:rPr>
            </w:pPr>
            <w:r w:rsidRPr="00FB2A30">
              <w:rPr>
                <w:iCs/>
                <w:sz w:val="18"/>
                <w:szCs w:val="18"/>
              </w:rPr>
              <w:t>-</w:t>
            </w:r>
          </w:p>
        </w:tc>
        <w:tc>
          <w:tcPr>
            <w:tcW w:w="636" w:type="pct"/>
          </w:tcPr>
          <w:p w:rsidR="008854FD" w:rsidRPr="00FB2A30" w:rsidRDefault="008854FD" w:rsidP="00174760">
            <w:pPr>
              <w:spacing w:after="0"/>
              <w:ind w:firstLine="0"/>
              <w:jc w:val="right"/>
              <w:rPr>
                <w:iCs/>
                <w:sz w:val="18"/>
                <w:szCs w:val="18"/>
              </w:rPr>
            </w:pPr>
            <w:r w:rsidRPr="00FB2A30">
              <w:rPr>
                <w:iCs/>
                <w:sz w:val="18"/>
                <w:szCs w:val="18"/>
              </w:rPr>
              <w:t>-203 248</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2. Palielinājums valsts budžeta uzturēšanas izdevumu transfertam no valsts pamatbudžeta uz valsts speciālo budžetu, tai skaitā:</w:t>
            </w:r>
          </w:p>
          <w:p w:rsidR="008854FD" w:rsidRPr="00FB2A30" w:rsidRDefault="008854FD" w:rsidP="00174760">
            <w:pPr>
              <w:spacing w:after="0"/>
              <w:ind w:firstLine="0"/>
              <w:rPr>
                <w:i/>
                <w:sz w:val="18"/>
                <w:szCs w:val="18"/>
                <w:lang w:eastAsia="lv-LV"/>
              </w:rPr>
            </w:pPr>
            <w:r w:rsidRPr="00FB2A30">
              <w:rPr>
                <w:i/>
                <w:sz w:val="18"/>
                <w:szCs w:val="18"/>
                <w:lang w:eastAsia="lv-LV"/>
              </w:rPr>
              <w:t>- Valsts sociālās apdrošināšanas aģentūras īstenotā projekta „LatEESSI” ietvaros izveidotās Sociālās apdrošināšanas informācijas sistēmas Eiropas datu apmaiņas apakšsistēmas uzturēšanas nodrošināšanai 88 787 euro apmērā;</w:t>
            </w:r>
          </w:p>
          <w:p w:rsidR="008854FD" w:rsidRPr="00FB2A30" w:rsidRDefault="008854FD" w:rsidP="00174760">
            <w:pPr>
              <w:spacing w:after="0"/>
              <w:ind w:firstLine="0"/>
              <w:rPr>
                <w:i/>
                <w:sz w:val="18"/>
                <w:szCs w:val="18"/>
                <w:lang w:eastAsia="lv-LV"/>
              </w:rPr>
            </w:pPr>
            <w:r w:rsidRPr="00FB2A30">
              <w:rPr>
                <w:i/>
                <w:sz w:val="18"/>
                <w:szCs w:val="18"/>
                <w:lang w:eastAsia="lv-LV"/>
              </w:rPr>
              <w:t>- 2020.-2022. gada prioritārā pasākuma “Pensiju, pabalstu un atlīdzības piegādes saņēmēja dzīvesvietā samaksas pieauguma kompensēšana” īstenošanai 10 560 euro apmērā atbilstoši MK 17.09.2019. sēdes protokola Nr.42 34.§ 19.1.apakšpunktam</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99 347</w:t>
            </w:r>
          </w:p>
        </w:tc>
        <w:tc>
          <w:tcPr>
            <w:tcW w:w="636" w:type="pct"/>
          </w:tcPr>
          <w:p w:rsidR="008854FD" w:rsidRPr="00FB2A30" w:rsidRDefault="008854FD" w:rsidP="00174760">
            <w:pPr>
              <w:spacing w:after="0"/>
              <w:ind w:firstLine="0"/>
              <w:jc w:val="right"/>
              <w:rPr>
                <w:iCs/>
                <w:sz w:val="18"/>
                <w:szCs w:val="18"/>
              </w:rPr>
            </w:pPr>
            <w:r w:rsidRPr="00FB2A30">
              <w:rPr>
                <w:iCs/>
                <w:sz w:val="18"/>
                <w:szCs w:val="18"/>
              </w:rPr>
              <w:t>99 347</w:t>
            </w:r>
          </w:p>
        </w:tc>
      </w:tr>
      <w:tr w:rsidR="008854FD" w:rsidRPr="00FB2A30" w:rsidTr="007F7991">
        <w:trPr>
          <w:trHeight w:val="142"/>
          <w:jc w:val="center"/>
        </w:trPr>
        <w:tc>
          <w:tcPr>
            <w:tcW w:w="3010" w:type="pct"/>
          </w:tcPr>
          <w:p w:rsidR="008854FD" w:rsidRPr="00FB2A30" w:rsidRDefault="008854FD" w:rsidP="00174760">
            <w:pPr>
              <w:spacing w:after="0"/>
              <w:ind w:firstLine="0"/>
              <w:rPr>
                <w:i/>
                <w:sz w:val="18"/>
                <w:szCs w:val="18"/>
                <w:lang w:eastAsia="lv-LV"/>
              </w:rPr>
            </w:pPr>
            <w:r w:rsidRPr="00FB2A30">
              <w:rPr>
                <w:i/>
                <w:sz w:val="18"/>
                <w:szCs w:val="18"/>
                <w:lang w:eastAsia="lv-LV"/>
              </w:rPr>
              <w:t xml:space="preserve">3. Palielinājums valsts budžeta kapitālo izdevumu transfertam no valsts pamatbudžeta uz valsts speciālo budžetu Valsts sociālās apdrošināšanas aģentūras īstenotā projekta „LatEESSI” ietvaros izveidotās Sociālās apdrošināšanas informācijas sistēmas Eiropas datu apmaiņas apakšsistēmas uzturēšanas nodrošināšanai </w:t>
            </w:r>
          </w:p>
        </w:tc>
        <w:tc>
          <w:tcPr>
            <w:tcW w:w="635" w:type="pct"/>
          </w:tcPr>
          <w:p w:rsidR="008854FD" w:rsidRPr="00FB2A30" w:rsidRDefault="008854FD" w:rsidP="00174760">
            <w:pPr>
              <w:spacing w:after="0"/>
              <w:ind w:firstLine="0"/>
              <w:jc w:val="center"/>
              <w:rPr>
                <w:iCs/>
                <w:sz w:val="18"/>
                <w:szCs w:val="18"/>
              </w:rPr>
            </w:pPr>
            <w:r w:rsidRPr="00FB2A30">
              <w:rPr>
                <w:iCs/>
                <w:sz w:val="18"/>
                <w:szCs w:val="18"/>
              </w:rPr>
              <w:t>-</w:t>
            </w:r>
          </w:p>
        </w:tc>
        <w:tc>
          <w:tcPr>
            <w:tcW w:w="714" w:type="pct"/>
          </w:tcPr>
          <w:p w:rsidR="008854FD" w:rsidRPr="00FB2A30" w:rsidRDefault="008854FD" w:rsidP="00174760">
            <w:pPr>
              <w:spacing w:after="0"/>
              <w:ind w:firstLine="0"/>
              <w:jc w:val="right"/>
              <w:rPr>
                <w:iCs/>
                <w:sz w:val="18"/>
                <w:szCs w:val="18"/>
              </w:rPr>
            </w:pPr>
            <w:r w:rsidRPr="00FB2A30">
              <w:rPr>
                <w:iCs/>
                <w:sz w:val="18"/>
                <w:szCs w:val="18"/>
              </w:rPr>
              <w:t>236 661</w:t>
            </w:r>
          </w:p>
        </w:tc>
        <w:tc>
          <w:tcPr>
            <w:tcW w:w="636" w:type="pct"/>
          </w:tcPr>
          <w:p w:rsidR="008854FD" w:rsidRPr="00FB2A30" w:rsidRDefault="008854FD" w:rsidP="00174760">
            <w:pPr>
              <w:spacing w:after="0"/>
              <w:ind w:firstLine="0"/>
              <w:jc w:val="right"/>
              <w:rPr>
                <w:iCs/>
                <w:sz w:val="18"/>
                <w:szCs w:val="18"/>
              </w:rPr>
            </w:pPr>
            <w:r w:rsidRPr="00FB2A30">
              <w:rPr>
                <w:iCs/>
                <w:sz w:val="18"/>
                <w:szCs w:val="18"/>
              </w:rPr>
              <w:t>236 661</w:t>
            </w:r>
          </w:p>
        </w:tc>
      </w:tr>
    </w:tbl>
    <w:p w:rsidR="008854FD" w:rsidRPr="00FB2A30" w:rsidRDefault="008854FD" w:rsidP="008854FD">
      <w:pPr>
        <w:spacing w:after="0"/>
        <w:ind w:firstLine="425"/>
        <w:rPr>
          <w:sz w:val="18"/>
          <w:szCs w:val="18"/>
          <w:lang w:eastAsia="lv-LV"/>
        </w:rPr>
      </w:pPr>
      <w:r>
        <w:rPr>
          <w:sz w:val="18"/>
          <w:szCs w:val="18"/>
          <w:lang w:eastAsia="lv-LV"/>
        </w:rPr>
        <w:t>Piezīme</w:t>
      </w:r>
      <w:r w:rsidR="007A3C17">
        <w:rPr>
          <w:sz w:val="18"/>
          <w:szCs w:val="18"/>
          <w:lang w:eastAsia="lv-LV"/>
        </w:rPr>
        <w:t>s</w:t>
      </w:r>
      <w:r w:rsidRPr="00FB2A30">
        <w:rPr>
          <w:sz w:val="18"/>
          <w:szCs w:val="18"/>
          <w:lang w:eastAsia="lv-LV"/>
        </w:rPr>
        <w:t>.</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Pr>
          <w:sz w:val="18"/>
          <w:szCs w:val="18"/>
          <w:lang w:eastAsia="lv-LV"/>
        </w:rPr>
        <w:t>MK 22.12.2009. noteikumu Nr.</w:t>
      </w:r>
      <w:r w:rsidRPr="00686164">
        <w:rPr>
          <w:sz w:val="18"/>
          <w:szCs w:val="18"/>
          <w:lang w:eastAsia="lv-LV"/>
        </w:rPr>
        <w:t>1643 “Kārtība, kādā piešķir un izmaksā pabalstu aizbildnībā esošā bērna uzturēšanai” 3.punkts nosaka,  ja par bērnu Latvijas Republikā ir piešķirta pensija par apgādnieka zaudējumu, apdrošināšanas atlīdzība par apgādnieka zaudējumu, valsts sociālā nodrošinājuma pabalsts apgādnieka zaudējuma gadījumā, uzturlīdzekļi no Uzturlīdzekļu garantiju fonda vai ģimenes valsts pabalsts, izmaksājamo pabalstu samazina par attiecīgo summu. Ņemot vērā, ka ar 2021.gadu pabalsta apmērs tiek dubultots, tad 2021.gadā pabalstu saņems arī tās personas, kuras 2</w:t>
      </w:r>
      <w:r>
        <w:rPr>
          <w:sz w:val="18"/>
          <w:szCs w:val="18"/>
          <w:lang w:eastAsia="lv-LV"/>
        </w:rPr>
        <w:t xml:space="preserve">020.gadā pabalstu nesaņēma, jo </w:t>
      </w:r>
      <w:r w:rsidRPr="00686164">
        <w:rPr>
          <w:sz w:val="18"/>
          <w:szCs w:val="18"/>
          <w:lang w:eastAsia="lv-LV"/>
        </w:rPr>
        <w:t>cits atbalsts sasniedza noteikto pabalsta aizbildnībā esošā bērna uzturēšanai apmēru.</w:t>
      </w:r>
    </w:p>
    <w:p w:rsidR="008854FD" w:rsidRPr="002D649E" w:rsidRDefault="008854FD" w:rsidP="009E1F98">
      <w:pPr>
        <w:widowControl w:val="0"/>
        <w:spacing w:before="240" w:after="240"/>
        <w:ind w:firstLine="0"/>
        <w:jc w:val="center"/>
        <w:rPr>
          <w:b/>
        </w:rPr>
      </w:pPr>
      <w:r w:rsidRPr="002D649E">
        <w:rPr>
          <w:b/>
        </w:rPr>
        <w:t>20.02.00 Izdienas pensijas</w:t>
      </w:r>
    </w:p>
    <w:p w:rsidR="008854FD" w:rsidRPr="00FB2A30" w:rsidRDefault="008854FD" w:rsidP="009E1F98">
      <w:pPr>
        <w:ind w:firstLine="0"/>
        <w:jc w:val="left"/>
        <w:rPr>
          <w:u w:val="single"/>
        </w:rPr>
      </w:pPr>
      <w:r w:rsidRPr="00FB2A30">
        <w:rPr>
          <w:u w:val="single"/>
        </w:rPr>
        <w:t>Apakšprogrammas mērķis:</w:t>
      </w:r>
    </w:p>
    <w:p w:rsidR="008854FD" w:rsidRPr="00FB2A30" w:rsidRDefault="008854FD" w:rsidP="008854FD">
      <w:pPr>
        <w:spacing w:after="0"/>
        <w:ind w:firstLine="0"/>
      </w:pPr>
      <w:r w:rsidRPr="00FB2A30">
        <w:tab/>
        <w:t>sniegt finansiālu atbalstu personām, kuru darbs saistīts ar profesionālo iemaņu zudumu, kas var rasties jau pirms vecuma pensijas piešķiršanai noteiktā vecuma sasniegšanas.</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7A3C17">
      <w:pPr>
        <w:numPr>
          <w:ilvl w:val="0"/>
          <w:numId w:val="9"/>
        </w:numPr>
        <w:spacing w:before="120"/>
        <w:ind w:left="1077" w:hanging="357"/>
        <w:jc w:val="left"/>
      </w:pPr>
      <w:r w:rsidRPr="00FB2A30">
        <w:t>izdienas pensijas izmaksas:</w:t>
      </w:r>
    </w:p>
    <w:p w:rsidR="008854FD" w:rsidRPr="00FB2A30" w:rsidRDefault="008854FD" w:rsidP="009E1F98">
      <w:pPr>
        <w:numPr>
          <w:ilvl w:val="0"/>
          <w:numId w:val="1"/>
        </w:numPr>
        <w:spacing w:before="120"/>
        <w:ind w:left="1418" w:hanging="284"/>
      </w:pPr>
      <w:r w:rsidRPr="00FB2A30">
        <w:t>Iekšlietu ministrijas sistēmas iestāžu un Ieslodzījuma vietu pārvaldes darbiniekiem ar speciālajām dienesta pakāpēm;</w:t>
      </w:r>
    </w:p>
    <w:p w:rsidR="008854FD" w:rsidRPr="00FB2A30" w:rsidRDefault="008854FD" w:rsidP="009E1F98">
      <w:pPr>
        <w:numPr>
          <w:ilvl w:val="0"/>
          <w:numId w:val="1"/>
        </w:numPr>
        <w:spacing w:before="120"/>
        <w:ind w:left="1418" w:hanging="284"/>
      </w:pPr>
      <w:r w:rsidRPr="00FB2A30">
        <w:t>Korupcijas novēršanas un apkarošanas biroja amatpersonām;</w:t>
      </w:r>
    </w:p>
    <w:p w:rsidR="008854FD" w:rsidRPr="00FB2A30" w:rsidRDefault="008854FD" w:rsidP="009E1F98">
      <w:pPr>
        <w:numPr>
          <w:ilvl w:val="0"/>
          <w:numId w:val="1"/>
        </w:numPr>
        <w:spacing w:before="120"/>
        <w:ind w:left="1418" w:hanging="284"/>
      </w:pPr>
      <w:r w:rsidRPr="00FB2A30">
        <w:t>diplomātiem;</w:t>
      </w:r>
    </w:p>
    <w:p w:rsidR="008854FD" w:rsidRPr="00FB2A30" w:rsidRDefault="008854FD" w:rsidP="009E1F98">
      <w:pPr>
        <w:numPr>
          <w:ilvl w:val="0"/>
          <w:numId w:val="1"/>
        </w:numPr>
        <w:spacing w:before="120"/>
        <w:ind w:left="1418" w:hanging="284"/>
      </w:pPr>
      <w:r w:rsidRPr="00FB2A30">
        <w:t>tiesnešiem;</w:t>
      </w:r>
    </w:p>
    <w:p w:rsidR="008854FD" w:rsidRPr="00FB2A30" w:rsidRDefault="008854FD" w:rsidP="009E1F98">
      <w:pPr>
        <w:numPr>
          <w:ilvl w:val="0"/>
          <w:numId w:val="1"/>
        </w:numPr>
        <w:spacing w:before="120"/>
        <w:ind w:left="1418" w:hanging="284"/>
      </w:pPr>
      <w:r w:rsidRPr="00FB2A30">
        <w:t>prokuroriem;</w:t>
      </w:r>
    </w:p>
    <w:p w:rsidR="008854FD" w:rsidRPr="00FB2A30" w:rsidRDefault="008854FD" w:rsidP="009E1F98">
      <w:pPr>
        <w:numPr>
          <w:ilvl w:val="0"/>
          <w:numId w:val="1"/>
        </w:numPr>
        <w:spacing w:before="120"/>
        <w:ind w:left="1418" w:hanging="284"/>
      </w:pPr>
      <w:r w:rsidRPr="00FB2A30">
        <w:t>valsts un pašvaldību profesionālo orķestru, koru, koncertorganizāciju, teātru un cirka māksliniekiem;</w:t>
      </w:r>
    </w:p>
    <w:p w:rsidR="008854FD" w:rsidRPr="00FB2A30" w:rsidRDefault="008854FD" w:rsidP="009E1F98">
      <w:pPr>
        <w:numPr>
          <w:ilvl w:val="0"/>
          <w:numId w:val="1"/>
        </w:numPr>
        <w:spacing w:before="120"/>
        <w:ind w:left="1418" w:hanging="284"/>
      </w:pPr>
      <w:r w:rsidRPr="00FB2A30">
        <w:t>Valsts drošības dienesta amatpersonām;</w:t>
      </w:r>
    </w:p>
    <w:p w:rsidR="008854FD" w:rsidRPr="00FB2A30" w:rsidRDefault="008854FD" w:rsidP="009E1F98">
      <w:pPr>
        <w:numPr>
          <w:ilvl w:val="0"/>
          <w:numId w:val="1"/>
        </w:numPr>
        <w:spacing w:before="120"/>
        <w:ind w:left="1418" w:hanging="284"/>
      </w:pPr>
      <w:r w:rsidRPr="00FB2A30">
        <w:t>Neatliekamās medicīniskās palīdzības dienesta neatliekamās medicīniskās palīdzības nodrošināšanā iesaistītajiem darbiniekiem.</w:t>
      </w:r>
    </w:p>
    <w:p w:rsidR="008854FD" w:rsidRPr="00FB2A30" w:rsidRDefault="008854FD" w:rsidP="007A3C17">
      <w:pPr>
        <w:numPr>
          <w:ilvl w:val="0"/>
          <w:numId w:val="9"/>
        </w:numPr>
        <w:spacing w:before="120"/>
        <w:ind w:left="1077" w:hanging="357"/>
      </w:pPr>
      <w:r w:rsidRPr="00FB2A30">
        <w:lastRenderedPageBreak/>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rsidR="008854FD" w:rsidRPr="00FB2A30" w:rsidRDefault="008854FD" w:rsidP="007A3C17">
      <w:pPr>
        <w:numPr>
          <w:ilvl w:val="0"/>
          <w:numId w:val="9"/>
        </w:numPr>
        <w:spacing w:before="120"/>
        <w:ind w:left="1077" w:hanging="357"/>
      </w:pPr>
      <w:r w:rsidRPr="00FB2A30">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p>
    <w:p w:rsidR="008854FD" w:rsidRPr="00FB2A30" w:rsidRDefault="008854FD" w:rsidP="007A3C17">
      <w:pPr>
        <w:pStyle w:val="ListParagraph"/>
        <w:numPr>
          <w:ilvl w:val="0"/>
          <w:numId w:val="9"/>
        </w:numPr>
        <w:spacing w:before="120" w:after="120"/>
        <w:ind w:left="1077" w:hanging="357"/>
        <w:contextualSpacing w:val="0"/>
        <w:jc w:val="both"/>
      </w:pPr>
      <w:r w:rsidRPr="00FB2A30">
        <w:t xml:space="preserve">nodrošināt 2020. gada oktobrī veiktās izdienas pensiju indeksācijas izmaksas 2021. gadā, kā arī pensiju indeksāciju 2021. gada oktobrī, </w:t>
      </w:r>
      <w:r w:rsidRPr="00FB2A30">
        <w:rPr>
          <w:lang w:eastAsia="lv-LV"/>
        </w:rPr>
        <w:t>ja indeksācijas koeficients pārsniegs skaitli “1”</w:t>
      </w:r>
      <w:r w:rsidRPr="00FB2A30">
        <w:t>.</w:t>
      </w:r>
    </w:p>
    <w:p w:rsidR="008854FD" w:rsidRPr="00FB2A30" w:rsidRDefault="008854FD" w:rsidP="008854FD">
      <w:pPr>
        <w:spacing w:before="120"/>
        <w:ind w:firstLine="0"/>
        <w:jc w:val="left"/>
      </w:pPr>
      <w:r w:rsidRPr="00FB2A30">
        <w:rPr>
          <w:u w:val="single"/>
        </w:rPr>
        <w:t>Apakšprogrammas izpildītājs</w:t>
      </w:r>
      <w:r w:rsidRPr="00FB2A30">
        <w:t>: Valsts sociālās apdrošināšanas aģentūra.</w:t>
      </w:r>
    </w:p>
    <w:p w:rsidR="008854FD" w:rsidRPr="00FB2A30" w:rsidRDefault="008854FD" w:rsidP="00D21E34">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Noteiktam personu lokam sakarā ar profesionālo iemaņu zudumu nodrošināts valsts atbalsts naudas maksājumu veidā</w:t>
            </w:r>
            <w:r w:rsidRPr="00FB2A30">
              <w:rPr>
                <w:bCs/>
                <w:sz w:val="18"/>
                <w:szCs w:val="18"/>
                <w:lang w:eastAsia="lv-LV"/>
              </w:rPr>
              <w:t xml:space="preserve">, </w:t>
            </w:r>
            <w:r w:rsidRPr="00FB2A30">
              <w:rPr>
                <w:sz w:val="18"/>
                <w:szCs w:val="18"/>
                <w:lang w:eastAsia="lv-LV"/>
              </w:rPr>
              <w:t>(saņēmēju skaits (vidēji mēnesī))</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 xml:space="preserve">Izdienas pensijas </w:t>
            </w:r>
          </w:p>
        </w:tc>
        <w:tc>
          <w:tcPr>
            <w:tcW w:w="1134" w:type="dxa"/>
          </w:tcPr>
          <w:p w:rsidR="008854FD" w:rsidRPr="00FB2A30" w:rsidRDefault="008854FD" w:rsidP="00174760">
            <w:pPr>
              <w:spacing w:after="0"/>
              <w:ind w:firstLine="0"/>
              <w:jc w:val="center"/>
              <w:rPr>
                <w:sz w:val="18"/>
              </w:rPr>
            </w:pPr>
            <w:r w:rsidRPr="00FB2A30">
              <w:rPr>
                <w:sz w:val="18"/>
              </w:rPr>
              <w:t>8 462</w:t>
            </w:r>
          </w:p>
        </w:tc>
        <w:tc>
          <w:tcPr>
            <w:tcW w:w="1134" w:type="dxa"/>
          </w:tcPr>
          <w:p w:rsidR="008854FD" w:rsidRPr="00FB2A30" w:rsidRDefault="008854FD" w:rsidP="00174760">
            <w:pPr>
              <w:spacing w:after="0"/>
              <w:ind w:firstLine="0"/>
              <w:jc w:val="center"/>
              <w:rPr>
                <w:sz w:val="18"/>
              </w:rPr>
            </w:pPr>
            <w:r w:rsidRPr="00FB2A30">
              <w:rPr>
                <w:sz w:val="18"/>
              </w:rPr>
              <w:t>8 971</w:t>
            </w:r>
          </w:p>
        </w:tc>
        <w:tc>
          <w:tcPr>
            <w:tcW w:w="1134" w:type="dxa"/>
          </w:tcPr>
          <w:p w:rsidR="008854FD" w:rsidRPr="00FB2A30" w:rsidRDefault="008854FD" w:rsidP="00174760">
            <w:pPr>
              <w:spacing w:after="0"/>
              <w:ind w:firstLine="0"/>
              <w:jc w:val="center"/>
              <w:rPr>
                <w:sz w:val="18"/>
              </w:rPr>
            </w:pPr>
            <w:r w:rsidRPr="00FB2A30">
              <w:rPr>
                <w:sz w:val="18"/>
              </w:rPr>
              <w:t>9 311</w:t>
            </w:r>
          </w:p>
        </w:tc>
        <w:tc>
          <w:tcPr>
            <w:tcW w:w="1134" w:type="dxa"/>
          </w:tcPr>
          <w:p w:rsidR="008854FD" w:rsidRPr="00FB2A30" w:rsidRDefault="008854FD" w:rsidP="00174760">
            <w:pPr>
              <w:spacing w:after="0"/>
              <w:ind w:firstLine="0"/>
              <w:jc w:val="center"/>
              <w:rPr>
                <w:sz w:val="18"/>
              </w:rPr>
            </w:pPr>
            <w:r w:rsidRPr="00FB2A30">
              <w:rPr>
                <w:sz w:val="18"/>
              </w:rPr>
              <w:t>9 732</w:t>
            </w:r>
          </w:p>
        </w:tc>
        <w:tc>
          <w:tcPr>
            <w:tcW w:w="1139" w:type="dxa"/>
          </w:tcPr>
          <w:p w:rsidR="008854FD" w:rsidRPr="00FB2A30" w:rsidRDefault="008854FD" w:rsidP="00174760">
            <w:pPr>
              <w:spacing w:after="0"/>
              <w:ind w:firstLine="0"/>
              <w:jc w:val="center"/>
              <w:rPr>
                <w:sz w:val="18"/>
              </w:rPr>
            </w:pPr>
            <w:r w:rsidRPr="00FB2A30">
              <w:rPr>
                <w:sz w:val="18"/>
              </w:rPr>
              <w:t>10 188</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Apbedīšanas pabalsts, ja miris izdienas pensijas saņēmējs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Pabalsts izdienas pensijas saņēmēja nāves gadījumā pārdzīvojušajam laulātajam</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r>
    </w:tbl>
    <w:p w:rsidR="008854FD" w:rsidRPr="00FB2A30" w:rsidRDefault="008854FD" w:rsidP="00D21E34">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48 645 331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53 921 430</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58 486 059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61 652 873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66 622 555</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5 276 099</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4 564 629</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3 166 814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4 969 682</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10,8</w:t>
            </w:r>
          </w:p>
        </w:tc>
        <w:tc>
          <w:tcPr>
            <w:tcW w:w="1132" w:type="dxa"/>
            <w:tcBorders>
              <w:top w:val="nil"/>
              <w:left w:val="single" w:sz="4" w:space="0" w:color="auto"/>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8,5</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5,4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8,1</w:t>
            </w:r>
          </w:p>
        </w:tc>
      </w:tr>
    </w:tbl>
    <w:p w:rsidR="008854FD" w:rsidRPr="00FB2A30" w:rsidRDefault="008854FD" w:rsidP="00D21E34">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szCs w:val="18"/>
              </w:rPr>
              <w:t>-</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rPr>
              <w:t>4 564 629</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rPr>
              <w:t>4 564 629</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rPr>
              <w:t>4 564 629</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rPr>
              <w:t>4 564 629</w:t>
            </w:r>
          </w:p>
        </w:tc>
      </w:tr>
      <w:tr w:rsidR="008854FD" w:rsidRPr="00FB2A30" w:rsidTr="00174760">
        <w:trPr>
          <w:trHeight w:val="142"/>
          <w:jc w:val="center"/>
        </w:trPr>
        <w:tc>
          <w:tcPr>
            <w:tcW w:w="5241" w:type="dxa"/>
          </w:tcPr>
          <w:p w:rsidR="008854FD" w:rsidRPr="00FB2A30" w:rsidRDefault="008854FD" w:rsidP="00174760">
            <w:pPr>
              <w:spacing w:after="0"/>
              <w:ind w:firstLine="0"/>
              <w:jc w:val="left"/>
              <w:rPr>
                <w:i/>
                <w:sz w:val="18"/>
                <w:szCs w:val="18"/>
                <w:lang w:eastAsia="lv-LV"/>
              </w:rPr>
            </w:pPr>
            <w:r w:rsidRPr="00FB2A30">
              <w:rPr>
                <w:i/>
                <w:sz w:val="18"/>
                <w:szCs w:val="18"/>
                <w:lang w:eastAsia="lv-LV"/>
              </w:rPr>
              <w:t>1. Sociāla rakstura maksājumi un kompensācijas</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4 548 996</w:t>
            </w:r>
          </w:p>
        </w:tc>
        <w:tc>
          <w:tcPr>
            <w:tcW w:w="1277" w:type="dxa"/>
          </w:tcPr>
          <w:p w:rsidR="008854FD" w:rsidRPr="00FB2A30" w:rsidRDefault="008854FD" w:rsidP="00174760">
            <w:pPr>
              <w:spacing w:after="0"/>
              <w:ind w:left="360" w:hanging="40"/>
              <w:jc w:val="right"/>
              <w:rPr>
                <w:sz w:val="18"/>
                <w:szCs w:val="18"/>
              </w:rPr>
            </w:pPr>
            <w:r w:rsidRPr="00FB2A30">
              <w:rPr>
                <w:sz w:val="18"/>
                <w:szCs w:val="18"/>
              </w:rPr>
              <w:t>4 548 996</w:t>
            </w:r>
          </w:p>
        </w:tc>
      </w:tr>
      <w:tr w:rsidR="008854FD" w:rsidRPr="00FB2A30" w:rsidTr="00174760">
        <w:trPr>
          <w:trHeight w:val="142"/>
          <w:jc w:val="center"/>
        </w:trPr>
        <w:tc>
          <w:tcPr>
            <w:tcW w:w="5241"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1.1. Palielinājums izdienas pensijas izmaksām saistībā ar pensijas saņēmēju skaita prognozēto palielināšanos par 340 personām vidēji mēnesī (no 8 </w:t>
            </w:r>
            <w:r>
              <w:rPr>
                <w:i/>
                <w:sz w:val="18"/>
                <w:szCs w:val="18"/>
                <w:lang w:eastAsia="lv-LV"/>
              </w:rPr>
              <w:t>971 personas līdz 9 311 personām</w:t>
            </w:r>
            <w:r w:rsidRPr="00FB2A30">
              <w:rPr>
                <w:i/>
                <w:sz w:val="18"/>
                <w:szCs w:val="18"/>
                <w:lang w:eastAsia="lv-LV"/>
              </w:rPr>
              <w:t>) un pensijas vidējā apmēra mēnesī prognozēto palielināšanos par 22,44 euro (no 499,58 euro līdz 522,02 euro). Plānoti izdevumi 2020. gada pensiju indeksācijām 2021. gadā 1 391 063 euro apmērā.</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4 545 934</w:t>
            </w:r>
          </w:p>
        </w:tc>
        <w:tc>
          <w:tcPr>
            <w:tcW w:w="1277" w:type="dxa"/>
          </w:tcPr>
          <w:p w:rsidR="008854FD" w:rsidRPr="00FB2A30" w:rsidRDefault="008854FD" w:rsidP="00174760">
            <w:pPr>
              <w:spacing w:after="0"/>
              <w:ind w:firstLine="0"/>
              <w:jc w:val="right"/>
              <w:rPr>
                <w:sz w:val="18"/>
                <w:szCs w:val="18"/>
              </w:rPr>
            </w:pPr>
            <w:r w:rsidRPr="00FB2A30">
              <w:rPr>
                <w:sz w:val="18"/>
                <w:szCs w:val="18"/>
              </w:rPr>
              <w:t>4 545 934</w:t>
            </w:r>
          </w:p>
        </w:tc>
      </w:tr>
      <w:tr w:rsidR="008854FD" w:rsidRPr="00FB2A30" w:rsidTr="00174760">
        <w:trPr>
          <w:trHeight w:val="142"/>
          <w:jc w:val="center"/>
        </w:trPr>
        <w:tc>
          <w:tcPr>
            <w:tcW w:w="5241"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1.2. Palielinājums apbedīšanas pabalsta izmaksām saistībā ar pabalsta vidējā apmēra mēnesī prognozēto palielināšanos par 42,53 euro (no 895,92 euro līdz 938,45 euro)</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2 552</w:t>
            </w:r>
          </w:p>
        </w:tc>
        <w:tc>
          <w:tcPr>
            <w:tcW w:w="1277" w:type="dxa"/>
          </w:tcPr>
          <w:p w:rsidR="008854FD" w:rsidRPr="00FB2A30" w:rsidRDefault="008854FD" w:rsidP="00174760">
            <w:pPr>
              <w:spacing w:after="0"/>
              <w:ind w:left="360" w:firstLine="0"/>
              <w:jc w:val="right"/>
              <w:rPr>
                <w:sz w:val="18"/>
                <w:szCs w:val="18"/>
              </w:rPr>
            </w:pPr>
            <w:r w:rsidRPr="00FB2A30">
              <w:rPr>
                <w:sz w:val="18"/>
                <w:szCs w:val="18"/>
              </w:rPr>
              <w:t>2 552</w:t>
            </w:r>
          </w:p>
        </w:tc>
      </w:tr>
      <w:tr w:rsidR="008854FD" w:rsidRPr="00FB2A30" w:rsidTr="00174760">
        <w:trPr>
          <w:trHeight w:val="142"/>
          <w:jc w:val="center"/>
        </w:trPr>
        <w:tc>
          <w:tcPr>
            <w:tcW w:w="5241"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1.3. Palielinājums pabalsta izdienas pensijas saņēmēja nāves gadījumā pārdzīvojušajam laulātajam izmaksām saistībā ar pabalsta vidējā apmēra mēnesī prognozēto palielināšanos par 42,5 euro (no 895,92 euro līdz 938,42 euro)</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510</w:t>
            </w:r>
          </w:p>
        </w:tc>
        <w:tc>
          <w:tcPr>
            <w:tcW w:w="1277" w:type="dxa"/>
          </w:tcPr>
          <w:p w:rsidR="008854FD" w:rsidRPr="00FB2A30" w:rsidRDefault="008854FD" w:rsidP="00174760">
            <w:pPr>
              <w:spacing w:after="0"/>
              <w:ind w:left="360" w:firstLine="0"/>
              <w:jc w:val="right"/>
              <w:rPr>
                <w:sz w:val="18"/>
                <w:szCs w:val="18"/>
              </w:rPr>
            </w:pPr>
            <w:r w:rsidRPr="00FB2A30">
              <w:rPr>
                <w:sz w:val="18"/>
                <w:szCs w:val="18"/>
              </w:rPr>
              <w:t>510</w:t>
            </w:r>
          </w:p>
        </w:tc>
      </w:tr>
      <w:tr w:rsidR="008854FD" w:rsidRPr="00FB2A30" w:rsidTr="00174760">
        <w:trPr>
          <w:trHeight w:val="142"/>
          <w:jc w:val="center"/>
        </w:trPr>
        <w:tc>
          <w:tcPr>
            <w:tcW w:w="5241"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2. Palielinājums valsts budžeta uzturēšanas izdevumu transferta</w:t>
            </w:r>
            <w:r>
              <w:rPr>
                <w:i/>
                <w:sz w:val="18"/>
                <w:szCs w:val="18"/>
                <w:lang w:eastAsia="lv-LV"/>
              </w:rPr>
              <w:t>m</w:t>
            </w:r>
            <w:r w:rsidRPr="00FB2A30">
              <w:rPr>
                <w:i/>
                <w:sz w:val="18"/>
                <w:szCs w:val="18"/>
                <w:lang w:eastAsia="lv-LV"/>
              </w:rPr>
              <w:t xml:space="preserve"> no valsts pamatbudžeta uz valsts speciālo budžetu saistībā ar piemaksas pie vecuma pensijas vidējā apmēra mēnesī prognozēto palielināšanos par 14,15 euro (no 136,93 euro līdz 151,08 euro) un piemaksas pie </w:t>
            </w:r>
            <w:r w:rsidRPr="00FB2A30">
              <w:rPr>
                <w:i/>
                <w:sz w:val="18"/>
                <w:szCs w:val="18"/>
                <w:lang w:eastAsia="lv-LV"/>
              </w:rPr>
              <w:lastRenderedPageBreak/>
              <w:t>vecuma pensijas saņēmēju skaita prognozēto palielināšanos par 6 personām vidēji mēnesī (no 28 personām līdz 34 personām). Plānoti izdevumi 2020. gada pensiju indeksācijai 2021. gadā 2 285 euro apmērā</w:t>
            </w:r>
          </w:p>
        </w:tc>
        <w:tc>
          <w:tcPr>
            <w:tcW w:w="1277" w:type="dxa"/>
          </w:tcPr>
          <w:p w:rsidR="008854FD" w:rsidRPr="00FB2A30" w:rsidRDefault="008854FD" w:rsidP="00174760">
            <w:pPr>
              <w:spacing w:after="0"/>
              <w:ind w:firstLine="0"/>
              <w:jc w:val="center"/>
              <w:rPr>
                <w:sz w:val="18"/>
                <w:szCs w:val="18"/>
              </w:rPr>
            </w:pPr>
            <w:r w:rsidRPr="00FB2A30">
              <w:rPr>
                <w:sz w:val="18"/>
                <w:szCs w:val="18"/>
              </w:rPr>
              <w:lastRenderedPageBreak/>
              <w:t>-</w:t>
            </w:r>
          </w:p>
        </w:tc>
        <w:tc>
          <w:tcPr>
            <w:tcW w:w="1277" w:type="dxa"/>
          </w:tcPr>
          <w:p w:rsidR="008854FD" w:rsidRPr="00FB2A30" w:rsidRDefault="008854FD" w:rsidP="00174760">
            <w:pPr>
              <w:spacing w:after="0"/>
              <w:ind w:firstLine="0"/>
              <w:jc w:val="right"/>
              <w:rPr>
                <w:sz w:val="18"/>
                <w:szCs w:val="18"/>
              </w:rPr>
            </w:pPr>
            <w:r w:rsidRPr="00FB2A30">
              <w:rPr>
                <w:sz w:val="18"/>
                <w:szCs w:val="18"/>
              </w:rPr>
              <w:t>15 633</w:t>
            </w:r>
          </w:p>
        </w:tc>
        <w:tc>
          <w:tcPr>
            <w:tcW w:w="1277" w:type="dxa"/>
          </w:tcPr>
          <w:p w:rsidR="008854FD" w:rsidRPr="00FB2A30" w:rsidRDefault="008854FD" w:rsidP="00174760">
            <w:pPr>
              <w:spacing w:after="0"/>
              <w:ind w:left="360" w:firstLine="0"/>
              <w:jc w:val="right"/>
              <w:rPr>
                <w:sz w:val="18"/>
                <w:szCs w:val="18"/>
              </w:rPr>
            </w:pPr>
            <w:r w:rsidRPr="00FB2A30">
              <w:rPr>
                <w:sz w:val="18"/>
                <w:szCs w:val="18"/>
              </w:rPr>
              <w:t>15 633</w:t>
            </w:r>
          </w:p>
        </w:tc>
      </w:tr>
    </w:tbl>
    <w:p w:rsidR="008854FD" w:rsidRPr="00FB2A30" w:rsidRDefault="008854FD" w:rsidP="00D21E34">
      <w:pPr>
        <w:widowControl w:val="0"/>
        <w:spacing w:before="240" w:after="240"/>
        <w:ind w:firstLine="0"/>
        <w:jc w:val="center"/>
        <w:rPr>
          <w:b/>
          <w:lang w:val="en-US"/>
        </w:rPr>
      </w:pPr>
      <w:r w:rsidRPr="00FB2A30">
        <w:rPr>
          <w:b/>
          <w:lang w:val="en-US"/>
        </w:rPr>
        <w:t>20.03.00 Piemaksas pie vecuma un invaliditātes pensijām</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valsts atbalstu piešķirto piemaksu veidā vecuma un invaliditātes pensijas saņēmējiem par apdrošināšanas stāžu līdz 1996. gadam.</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D21E34">
      <w:pPr>
        <w:pStyle w:val="ListParagraph"/>
        <w:numPr>
          <w:ilvl w:val="0"/>
          <w:numId w:val="17"/>
        </w:numPr>
        <w:spacing w:before="120" w:after="120"/>
        <w:ind w:left="1077" w:hanging="357"/>
        <w:contextualSpacing w:val="0"/>
        <w:jc w:val="both"/>
        <w:rPr>
          <w:szCs w:val="20"/>
        </w:rPr>
      </w:pPr>
      <w:r w:rsidRPr="00FB2A30">
        <w:rPr>
          <w:szCs w:val="20"/>
        </w:rPr>
        <w:t xml:space="preserve">nodrošināt transferta pārskaitījumus uz sociālās apdrošināšanas speciālo budžetu, lai nodrošinātu piešķirto piemaksu pie vecuma un invaliditātes pensijām izmaksas. </w:t>
      </w:r>
      <w:r w:rsidRPr="00FB2A30">
        <w:rPr>
          <w:iCs/>
          <w:szCs w:val="20"/>
        </w:rPr>
        <w:t xml:space="preserve">No 2018. gada 1. jūlija  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ir 1,50 </w:t>
      </w:r>
      <w:r w:rsidRPr="00FB2A30">
        <w:rPr>
          <w:i/>
          <w:iCs/>
          <w:szCs w:val="20"/>
        </w:rPr>
        <w:t>euro</w:t>
      </w:r>
      <w:r w:rsidRPr="00FB2A30">
        <w:rPr>
          <w:iCs/>
          <w:szCs w:val="20"/>
        </w:rPr>
        <w:t xml:space="preserve"> par katru gadu. Sākot ar 2012. gada 1. janvāri, piemaksu piešķiršana jaunpiešķirtām vecuma un invaliditātes pensijām pārtraukta. Piešķirot invaliditātes pensijas vietā vecuma pensiju, piemaksa par apdrošināšanas stāžu līdz 1995. gada 31. decembrim, kas līdz 2012. gadam bija piešķirta pie invaliditātes pensijas, uz invaliditātes laiku tiek saglabāta. Piešķirot invaliditātes pensiju no jauna, piemaksa par apdrošināšanas stāžu līdz 1995. gada 31. decembrim, kas bija piešķirta līdz pensijas piešķiršanai no jauna, saglabājas;</w:t>
      </w:r>
    </w:p>
    <w:p w:rsidR="008854FD" w:rsidRPr="00FB2A30" w:rsidRDefault="008854FD" w:rsidP="00D21E34">
      <w:pPr>
        <w:pStyle w:val="ListParagraph"/>
        <w:numPr>
          <w:ilvl w:val="0"/>
          <w:numId w:val="17"/>
        </w:numPr>
        <w:spacing w:before="120" w:after="120"/>
        <w:ind w:left="1077" w:hanging="357"/>
        <w:contextualSpacing w:val="0"/>
        <w:jc w:val="both"/>
        <w:rPr>
          <w:szCs w:val="20"/>
        </w:rPr>
      </w:pPr>
      <w:r w:rsidRPr="00FB2A30">
        <w:rPr>
          <w:szCs w:val="20"/>
        </w:rPr>
        <w:t>nodrošināt 2020. gada oktobrī veiktās piemaksas pie vecuma un invaliditātes pensijām apmēra par vienu apdrošināšanas stāža gadu, kas uzkrāts līdz 1995. gada 31. decembrim, indeksācijas izmaksas 2021. gadā un indeksāciju 2021. gada oktobrī, ja indeksācijas koeficients pārsniegs skaitli “1”.</w:t>
      </w:r>
    </w:p>
    <w:p w:rsidR="008854FD" w:rsidRPr="00FB2A30" w:rsidRDefault="008854FD" w:rsidP="008854FD">
      <w:pPr>
        <w:spacing w:before="120"/>
        <w:ind w:firstLine="0"/>
      </w:pPr>
      <w:r w:rsidRPr="00FB2A30">
        <w:rPr>
          <w:u w:val="single"/>
        </w:rPr>
        <w:t>Apakšprogrammas izpildītājs</w:t>
      </w:r>
      <w:r w:rsidRPr="00FB2A30">
        <w:t>: Valsts sociālās apdrošināšanas aģentūra.</w:t>
      </w:r>
    </w:p>
    <w:p w:rsidR="008854FD" w:rsidRPr="00FB2A30" w:rsidRDefault="008854FD" w:rsidP="00D21E34">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Nodrošinātas piemaksu pie vecuma un invaliditātes pensijām izmaksas no valsts pamatbudžeta līdzekļiem,</w:t>
            </w:r>
            <w:r w:rsidRPr="00FB2A30">
              <w:rPr>
                <w:bCs/>
                <w:sz w:val="18"/>
                <w:szCs w:val="18"/>
                <w:lang w:eastAsia="lv-LV"/>
              </w:rPr>
              <w:t xml:space="preserve"> </w:t>
            </w:r>
            <w:r w:rsidRPr="00FB2A30">
              <w:rPr>
                <w:sz w:val="18"/>
                <w:szCs w:val="18"/>
                <w:lang w:eastAsia="lv-LV"/>
              </w:rPr>
              <w:t>(saņēmēju skaits (vidēji mēnesī))</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rPr>
            </w:pPr>
            <w:r w:rsidRPr="00FB2A30">
              <w:rPr>
                <w:sz w:val="18"/>
                <w:szCs w:val="18"/>
              </w:rPr>
              <w:t>pie vecuma pensijām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342 080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335 329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320 662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306 537</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292 961</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rPr>
            </w:pPr>
            <w:r w:rsidRPr="00FB2A30">
              <w:rPr>
                <w:sz w:val="18"/>
                <w:szCs w:val="18"/>
              </w:rPr>
              <w:t>pie invaliditātes pensijām</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31 585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27 068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26 463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24 051</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21 858</w:t>
            </w:r>
          </w:p>
        </w:tc>
      </w:tr>
    </w:tbl>
    <w:p w:rsidR="008854FD" w:rsidRPr="00FB2A30" w:rsidRDefault="008854FD" w:rsidP="00D21E34">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219"/>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166 646 603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167 204 098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163 190 847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157 138 277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155 645 327</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557 495</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-4 013 251</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-6 052 570</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-1 492 950</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b/>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0,3</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-2,4</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-3,7</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-1,0</w:t>
            </w:r>
          </w:p>
        </w:tc>
      </w:tr>
    </w:tbl>
    <w:p w:rsidR="008854FD" w:rsidRPr="00FB2A30" w:rsidRDefault="008854FD" w:rsidP="00D21E34">
      <w:pPr>
        <w:spacing w:before="240" w:after="240"/>
        <w:ind w:firstLine="0"/>
        <w:jc w:val="center"/>
        <w:rPr>
          <w:b/>
          <w:lang w:eastAsia="lv-LV"/>
        </w:rPr>
      </w:pPr>
      <w:r w:rsidRPr="00FB2A30">
        <w:rPr>
          <w:b/>
          <w:lang w:eastAsia="lv-LV"/>
        </w:rPr>
        <w:t>Izmaiņas izdevumos, salīdzinot 2021.</w:t>
      </w:r>
      <w:r>
        <w:rPr>
          <w:b/>
          <w:lang w:eastAsia="lv-LV"/>
        </w:rPr>
        <w:t xml:space="preserve"> </w:t>
      </w:r>
      <w:r w:rsidRPr="00FB2A30">
        <w:rPr>
          <w:b/>
          <w:lang w:eastAsia="lv-LV"/>
        </w:rPr>
        <w:t>gada projektu ar 2020.</w:t>
      </w:r>
      <w:r>
        <w:rPr>
          <w:b/>
          <w:lang w:eastAsia="lv-LV"/>
        </w:rPr>
        <w:t xml:space="preserve"> </w:t>
      </w:r>
      <w:r w:rsidRPr="00FB2A30">
        <w:rPr>
          <w:b/>
          <w:lang w:eastAsia="lv-LV"/>
        </w:rPr>
        <w:t>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6"/>
        <w:gridCol w:w="1276"/>
        <w:gridCol w:w="1276"/>
      </w:tblGrid>
      <w:tr w:rsidR="008854FD" w:rsidRPr="00FB2A30" w:rsidTr="00174760">
        <w:trPr>
          <w:trHeight w:val="142"/>
          <w:tblHeader/>
          <w:jc w:val="center"/>
        </w:trPr>
        <w:tc>
          <w:tcPr>
            <w:tcW w:w="5244"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4"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7 545 444</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iCs/>
                <w:sz w:val="18"/>
                <w:szCs w:val="18"/>
              </w:rPr>
              <w:t>3 532 193</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-4 013 251</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lastRenderedPageBreak/>
              <w:t>t. sk.:</w:t>
            </w:r>
          </w:p>
        </w:tc>
      </w:tr>
      <w:tr w:rsidR="008854FD" w:rsidRPr="00FB2A30" w:rsidTr="00174760">
        <w:trPr>
          <w:trHeight w:val="142"/>
          <w:jc w:val="center"/>
        </w:trPr>
        <w:tc>
          <w:tcPr>
            <w:tcW w:w="5244" w:type="dxa"/>
            <w:shd w:val="clear" w:color="auto" w:fill="F2F2F2"/>
            <w:vAlign w:val="center"/>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Citas izmaiņas</w:t>
            </w:r>
          </w:p>
        </w:tc>
        <w:tc>
          <w:tcPr>
            <w:tcW w:w="1276" w:type="dxa"/>
            <w:shd w:val="clear" w:color="auto" w:fill="F2F2F2"/>
          </w:tcPr>
          <w:p w:rsidR="008854FD" w:rsidRPr="00FB2A30" w:rsidRDefault="008854FD" w:rsidP="00174760">
            <w:pPr>
              <w:spacing w:after="0"/>
              <w:ind w:firstLine="0"/>
              <w:jc w:val="right"/>
              <w:rPr>
                <w:sz w:val="18"/>
                <w:szCs w:val="18"/>
              </w:rPr>
            </w:pPr>
            <w:r w:rsidRPr="00FB2A30">
              <w:rPr>
                <w:sz w:val="18"/>
                <w:szCs w:val="18"/>
              </w:rPr>
              <w:t>7 545 444</w:t>
            </w:r>
          </w:p>
        </w:tc>
        <w:tc>
          <w:tcPr>
            <w:tcW w:w="1276" w:type="dxa"/>
            <w:shd w:val="clear" w:color="auto" w:fill="F2F2F2"/>
          </w:tcPr>
          <w:p w:rsidR="008854FD" w:rsidRPr="00FB2A30" w:rsidRDefault="008854FD" w:rsidP="00174760">
            <w:pPr>
              <w:spacing w:after="0"/>
              <w:ind w:firstLine="0"/>
              <w:jc w:val="right"/>
              <w:rPr>
                <w:sz w:val="18"/>
                <w:szCs w:val="18"/>
              </w:rPr>
            </w:pPr>
            <w:r w:rsidRPr="00FB2A30">
              <w:rPr>
                <w:iCs/>
                <w:sz w:val="18"/>
                <w:szCs w:val="18"/>
              </w:rPr>
              <w:t>3 532 193</w:t>
            </w:r>
          </w:p>
        </w:tc>
        <w:tc>
          <w:tcPr>
            <w:tcW w:w="1276" w:type="dxa"/>
            <w:shd w:val="clear" w:color="auto" w:fill="F2F2F2"/>
          </w:tcPr>
          <w:p w:rsidR="008854FD" w:rsidRPr="00FB2A30" w:rsidRDefault="008854FD" w:rsidP="00174760">
            <w:pPr>
              <w:spacing w:after="0"/>
              <w:ind w:firstLine="0"/>
              <w:jc w:val="right"/>
              <w:rPr>
                <w:sz w:val="18"/>
                <w:szCs w:val="18"/>
              </w:rPr>
            </w:pPr>
            <w:r w:rsidRPr="00FB2A30">
              <w:rPr>
                <w:sz w:val="18"/>
                <w:szCs w:val="18"/>
              </w:rPr>
              <w:t>-4 013 251</w:t>
            </w:r>
          </w:p>
        </w:tc>
      </w:tr>
      <w:tr w:rsidR="008854FD" w:rsidRPr="00FB2A30" w:rsidTr="00174760">
        <w:trPr>
          <w:trHeight w:val="142"/>
          <w:jc w:val="center"/>
        </w:trPr>
        <w:tc>
          <w:tcPr>
            <w:tcW w:w="5244" w:type="dxa"/>
          </w:tcPr>
          <w:p w:rsidR="008854FD" w:rsidRPr="00FB2A30" w:rsidRDefault="008854FD" w:rsidP="00174760">
            <w:pPr>
              <w:spacing w:after="0"/>
              <w:ind w:firstLine="0"/>
              <w:rPr>
                <w:i/>
                <w:sz w:val="18"/>
                <w:szCs w:val="18"/>
                <w:lang w:eastAsia="lv-LV"/>
              </w:rPr>
            </w:pPr>
            <w:r w:rsidRPr="00FB2A30">
              <w:rPr>
                <w:i/>
                <w:sz w:val="18"/>
                <w:szCs w:val="18"/>
                <w:lang w:eastAsia="lv-LV"/>
              </w:rPr>
              <w:t>1. Piemaksas pie vecuma pensijām izmaksām, tai skaitā:</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palielinājums saistībā ar piemaksas vidējā apmēra mēnesī prognozēto palielināšanos par 0,88 euro (no 40,55 euro līdz 41,43 euro). Plānoti izdevumi 2020. gada piemaksu pie vecuma pensijām indeksācijai 2021. gadā 4 925 368 euro;</w:t>
            </w:r>
          </w:p>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 samazinājums saistībā ar piemaksas saņēmēju skaita prognozēto samazināšanos vidēji mēnesī par 14 667 personām (no 335 329 personām līdz 320 662 personām)</w:t>
            </w:r>
          </w:p>
        </w:tc>
        <w:tc>
          <w:tcPr>
            <w:tcW w:w="1276" w:type="dxa"/>
          </w:tcPr>
          <w:p w:rsidR="008854FD" w:rsidRPr="00FB2A30" w:rsidRDefault="008854FD" w:rsidP="00174760">
            <w:pPr>
              <w:spacing w:after="0"/>
              <w:ind w:firstLine="0"/>
              <w:jc w:val="right"/>
              <w:rPr>
                <w:iCs/>
                <w:sz w:val="18"/>
                <w:szCs w:val="18"/>
              </w:rPr>
            </w:pPr>
            <w:r w:rsidRPr="00FB2A30">
              <w:rPr>
                <w:iCs/>
                <w:sz w:val="18"/>
                <w:szCs w:val="18"/>
              </w:rPr>
              <w:t>7 291 898</w:t>
            </w:r>
          </w:p>
        </w:tc>
        <w:tc>
          <w:tcPr>
            <w:tcW w:w="1276" w:type="dxa"/>
          </w:tcPr>
          <w:p w:rsidR="008854FD" w:rsidRPr="00FB2A30" w:rsidRDefault="008854FD" w:rsidP="00174760">
            <w:pPr>
              <w:spacing w:after="0"/>
              <w:ind w:firstLine="0"/>
              <w:jc w:val="right"/>
              <w:rPr>
                <w:iCs/>
                <w:sz w:val="18"/>
                <w:szCs w:val="18"/>
              </w:rPr>
            </w:pPr>
            <w:r w:rsidRPr="00FB2A30">
              <w:rPr>
                <w:iCs/>
                <w:sz w:val="18"/>
                <w:szCs w:val="18"/>
              </w:rPr>
              <w:t>3 532 193</w:t>
            </w:r>
          </w:p>
        </w:tc>
        <w:tc>
          <w:tcPr>
            <w:tcW w:w="1276" w:type="dxa"/>
          </w:tcPr>
          <w:p w:rsidR="008854FD" w:rsidRPr="00FB2A30" w:rsidRDefault="008854FD" w:rsidP="00174760">
            <w:pPr>
              <w:spacing w:after="0"/>
              <w:ind w:firstLine="0"/>
              <w:jc w:val="right"/>
              <w:rPr>
                <w:iCs/>
                <w:sz w:val="18"/>
                <w:szCs w:val="18"/>
              </w:rPr>
            </w:pPr>
            <w:r w:rsidRPr="00FB2A30">
              <w:rPr>
                <w:b/>
                <w:iCs/>
                <w:sz w:val="18"/>
                <w:szCs w:val="18"/>
              </w:rPr>
              <w:t>-</w:t>
            </w:r>
            <w:r w:rsidRPr="00FB2A30">
              <w:rPr>
                <w:iCs/>
                <w:sz w:val="18"/>
                <w:szCs w:val="18"/>
              </w:rPr>
              <w:t>3 759 705</w:t>
            </w:r>
          </w:p>
        </w:tc>
      </w:tr>
      <w:tr w:rsidR="008854FD" w:rsidRPr="00FB2A30" w:rsidTr="00174760">
        <w:trPr>
          <w:trHeight w:val="142"/>
          <w:jc w:val="center"/>
        </w:trPr>
        <w:tc>
          <w:tcPr>
            <w:tcW w:w="5244" w:type="dxa"/>
          </w:tcPr>
          <w:p w:rsidR="008854FD" w:rsidRPr="00FB2A30" w:rsidRDefault="008854FD" w:rsidP="00174760">
            <w:pPr>
              <w:tabs>
                <w:tab w:val="left" w:pos="164"/>
              </w:tabs>
              <w:spacing w:after="0"/>
              <w:ind w:left="22" w:firstLine="0"/>
              <w:rPr>
                <w:i/>
                <w:sz w:val="18"/>
                <w:szCs w:val="18"/>
                <w:lang w:eastAsia="lv-LV"/>
              </w:rPr>
            </w:pPr>
            <w:r w:rsidRPr="00FB2A30">
              <w:rPr>
                <w:i/>
                <w:sz w:val="18"/>
                <w:szCs w:val="18"/>
                <w:lang w:eastAsia="lv-LV"/>
              </w:rPr>
              <w:t>2. Piemaksas pie invaliditātes pensijām izmaksām samazinājums saistībā ar piemaksas vidējā apmēra mēnesī prognozēto samazināšanos par 0,52 euro (no 12,39 euro līdz 11,87 euro) un piemaksas saņēmēju skaita prognozēto samazināšanos par 605 personām vidēji mēnesī (no 27 068 personām līdz 26 463 personām). Plānoti izdevumi 2020. gada piemaksu pie invaliditātes pensijām indeksācijai 2021. gadā 123 847 euro apmērā.</w:t>
            </w:r>
          </w:p>
        </w:tc>
        <w:tc>
          <w:tcPr>
            <w:tcW w:w="1276" w:type="dxa"/>
          </w:tcPr>
          <w:p w:rsidR="008854FD" w:rsidRPr="00FB2A30" w:rsidRDefault="008854FD" w:rsidP="00174760">
            <w:pPr>
              <w:spacing w:after="0"/>
              <w:ind w:firstLine="0"/>
              <w:jc w:val="right"/>
              <w:rPr>
                <w:iCs/>
                <w:sz w:val="18"/>
                <w:szCs w:val="18"/>
              </w:rPr>
            </w:pPr>
            <w:r w:rsidRPr="00FB2A30">
              <w:rPr>
                <w:iCs/>
                <w:sz w:val="18"/>
                <w:szCs w:val="18"/>
              </w:rPr>
              <w:t>253 546</w:t>
            </w:r>
          </w:p>
        </w:tc>
        <w:tc>
          <w:tcPr>
            <w:tcW w:w="1276" w:type="dxa"/>
          </w:tcPr>
          <w:p w:rsidR="008854FD" w:rsidRPr="00FB2A30" w:rsidRDefault="008854FD" w:rsidP="00174760">
            <w:pPr>
              <w:spacing w:after="0"/>
              <w:ind w:firstLine="0"/>
              <w:jc w:val="center"/>
              <w:rPr>
                <w:iCs/>
                <w:sz w:val="18"/>
                <w:szCs w:val="18"/>
              </w:rPr>
            </w:pPr>
            <w:r w:rsidRPr="00FB2A30">
              <w:rPr>
                <w:b/>
                <w:iCs/>
                <w:sz w:val="18"/>
                <w:szCs w:val="18"/>
              </w:rPr>
              <w:t>-</w:t>
            </w:r>
          </w:p>
        </w:tc>
        <w:tc>
          <w:tcPr>
            <w:tcW w:w="1276" w:type="dxa"/>
          </w:tcPr>
          <w:p w:rsidR="008854FD" w:rsidRPr="00FB2A30" w:rsidRDefault="008854FD" w:rsidP="00174760">
            <w:pPr>
              <w:spacing w:after="0"/>
              <w:ind w:firstLine="0"/>
              <w:jc w:val="right"/>
              <w:rPr>
                <w:iCs/>
                <w:sz w:val="18"/>
                <w:szCs w:val="18"/>
              </w:rPr>
            </w:pPr>
            <w:r w:rsidRPr="00FB2A30">
              <w:rPr>
                <w:b/>
                <w:iCs/>
                <w:sz w:val="18"/>
                <w:szCs w:val="18"/>
              </w:rPr>
              <w:t>-</w:t>
            </w:r>
            <w:r w:rsidRPr="00FB2A30">
              <w:rPr>
                <w:iCs/>
                <w:sz w:val="18"/>
                <w:szCs w:val="18"/>
              </w:rPr>
              <w:t>253 546</w:t>
            </w:r>
          </w:p>
        </w:tc>
      </w:tr>
    </w:tbl>
    <w:p w:rsidR="008854FD" w:rsidRPr="00FB2A30" w:rsidRDefault="008854FD" w:rsidP="00D21E34">
      <w:pPr>
        <w:widowControl w:val="0"/>
        <w:spacing w:before="240" w:after="240"/>
        <w:ind w:firstLine="0"/>
        <w:jc w:val="center"/>
        <w:rPr>
          <w:b/>
        </w:rPr>
      </w:pPr>
      <w:r w:rsidRPr="00FB2A30">
        <w:rPr>
          <w:b/>
        </w:rPr>
        <w:t xml:space="preserve">20.04.00 Bēgļa un alternatīvo statusu ieguvušo personu pabalsti </w:t>
      </w:r>
    </w:p>
    <w:p w:rsidR="008854FD" w:rsidRPr="00FB2A30" w:rsidRDefault="008854FD" w:rsidP="00D21E34">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atbalstu bēgļiem un alternatīvo statusu ieguvušām personām.</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7A3C17" w:rsidP="008854FD">
      <w:pPr>
        <w:spacing w:before="120"/>
        <w:ind w:firstLine="720"/>
      </w:pPr>
      <w:r>
        <w:rPr>
          <w:iCs/>
        </w:rPr>
        <w:t>bē</w:t>
      </w:r>
      <w:r w:rsidR="008854FD" w:rsidRPr="00FB2A30">
        <w:rPr>
          <w:iCs/>
        </w:rPr>
        <w:t>gļu pabalstu izmaksas.</w:t>
      </w:r>
    </w:p>
    <w:p w:rsidR="008854FD" w:rsidRPr="00FB2A30" w:rsidRDefault="008854FD" w:rsidP="008854FD">
      <w:pPr>
        <w:spacing w:before="120"/>
        <w:ind w:firstLine="0"/>
      </w:pPr>
      <w:r w:rsidRPr="00FB2A30">
        <w:rPr>
          <w:u w:val="single"/>
        </w:rPr>
        <w:t>Apakšprogrammas izpildītājs</w:t>
      </w:r>
      <w:r w:rsidRPr="00FB2A30">
        <w:t>: Valsts sociālās apdrošināšanas aģentūra.</w:t>
      </w:r>
    </w:p>
    <w:p w:rsidR="008854FD" w:rsidRPr="00FB2A30" w:rsidRDefault="008854FD" w:rsidP="00D21E34">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Nodrošinātas pabalsta izmaksas bēgļiem un alternatīvo statusu ieguvušām personām, (saņēmēju skaits (vidēji mēnesī))</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rPr>
            </w:pPr>
            <w:r w:rsidRPr="00FB2A30">
              <w:rPr>
                <w:sz w:val="18"/>
                <w:szCs w:val="18"/>
              </w:rPr>
              <w:t>Bēgļu pabalsta saņēmēji</w:t>
            </w:r>
          </w:p>
        </w:tc>
        <w:tc>
          <w:tcPr>
            <w:tcW w:w="1134" w:type="dxa"/>
          </w:tcPr>
          <w:p w:rsidR="008854FD" w:rsidRPr="00FB2A30" w:rsidRDefault="008854FD" w:rsidP="00174760">
            <w:pPr>
              <w:spacing w:after="0"/>
              <w:ind w:firstLine="0"/>
              <w:jc w:val="center"/>
              <w:rPr>
                <w:sz w:val="18"/>
                <w:szCs w:val="18"/>
              </w:rPr>
            </w:pPr>
            <w:r w:rsidRPr="00FB2A30">
              <w:rPr>
                <w:sz w:val="18"/>
                <w:szCs w:val="18"/>
              </w:rPr>
              <w:t>18</w:t>
            </w:r>
          </w:p>
        </w:tc>
        <w:tc>
          <w:tcPr>
            <w:tcW w:w="1134" w:type="dxa"/>
          </w:tcPr>
          <w:p w:rsidR="008854FD" w:rsidRPr="00FB2A30" w:rsidRDefault="008854FD" w:rsidP="00174760">
            <w:pPr>
              <w:spacing w:after="0"/>
              <w:ind w:firstLine="0"/>
              <w:jc w:val="center"/>
              <w:rPr>
                <w:sz w:val="18"/>
              </w:rPr>
            </w:pPr>
            <w:r w:rsidRPr="00FB2A30">
              <w:rPr>
                <w:sz w:val="18"/>
              </w:rPr>
              <w:t>49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27</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30</w:t>
            </w:r>
          </w:p>
        </w:tc>
      </w:tr>
    </w:tbl>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33 309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44 412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49 964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55 516</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39 747</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-28 644</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5 552</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b/>
                <w:sz w:val="18"/>
                <w:szCs w:val="18"/>
              </w:rPr>
            </w:pPr>
            <w:r w:rsidRPr="00FB2A30">
              <w:rPr>
                <w:sz w:val="18"/>
                <w:szCs w:val="18"/>
              </w:rPr>
              <w:t>5 552</w:t>
            </w:r>
          </w:p>
        </w:tc>
      </w:tr>
      <w:tr w:rsidR="008854FD" w:rsidRPr="00FB2A30" w:rsidTr="00174760">
        <w:trPr>
          <w:trHeight w:val="283"/>
          <w:jc w:val="center"/>
        </w:trPr>
        <w:tc>
          <w:tcPr>
            <w:tcW w:w="3378" w:type="dxa"/>
            <w:tcBorders>
              <w:bottom w:val="single" w:sz="4" w:space="0" w:color="auto"/>
            </w:tcBorders>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Borders>
              <w:bottom w:val="single" w:sz="4" w:space="0" w:color="auto"/>
            </w:tcBorders>
          </w:tcPr>
          <w:p w:rsidR="008854FD" w:rsidRPr="00FB2A30" w:rsidRDefault="008854FD" w:rsidP="00174760">
            <w:pPr>
              <w:spacing w:after="0"/>
              <w:ind w:firstLine="0"/>
              <w:jc w:val="center"/>
              <w:rPr>
                <w:sz w:val="18"/>
                <w:szCs w:val="18"/>
              </w:rPr>
            </w:pPr>
            <w:r w:rsidRPr="00FB2A30">
              <w:rPr>
                <w:sz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119,3</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-39,2</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12,5</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11,1</w:t>
            </w:r>
          </w:p>
        </w:tc>
      </w:tr>
    </w:tbl>
    <w:p w:rsidR="008854FD" w:rsidRPr="00FB2A30" w:rsidRDefault="008854FD" w:rsidP="008D40CD">
      <w:pPr>
        <w:spacing w:before="240" w:after="240"/>
        <w:ind w:firstLine="0"/>
        <w:jc w:val="center"/>
        <w:rPr>
          <w:b/>
          <w:lang w:eastAsia="lv-LV"/>
        </w:rPr>
      </w:pPr>
      <w:r w:rsidRPr="00FB2A30">
        <w:rPr>
          <w:b/>
          <w:lang w:eastAsia="lv-LV"/>
        </w:rPr>
        <w:t>Izmaiņas izdevumos, salīdzinot 2021.</w:t>
      </w:r>
      <w:r>
        <w:rPr>
          <w:b/>
          <w:lang w:eastAsia="lv-LV"/>
        </w:rPr>
        <w:t xml:space="preserve"> </w:t>
      </w:r>
      <w:r w:rsidRPr="00FB2A30">
        <w:rPr>
          <w:b/>
          <w:lang w:eastAsia="lv-LV"/>
        </w:rPr>
        <w:t>gada projektu ar 2020.</w:t>
      </w:r>
      <w:r>
        <w:rPr>
          <w:b/>
          <w:lang w:eastAsia="lv-LV"/>
        </w:rPr>
        <w:t xml:space="preserve"> </w:t>
      </w:r>
      <w:r w:rsidRPr="00FB2A30">
        <w:rPr>
          <w:b/>
          <w:lang w:eastAsia="lv-LV"/>
        </w:rPr>
        <w:t>gada plānu</w:t>
      </w:r>
    </w:p>
    <w:p w:rsidR="008854FD"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6"/>
        <w:gridCol w:w="1276"/>
        <w:gridCol w:w="1276"/>
      </w:tblGrid>
      <w:tr w:rsidR="008854FD" w:rsidRPr="00FB2A30" w:rsidTr="00174760">
        <w:trPr>
          <w:trHeight w:val="142"/>
          <w:tblHeader/>
          <w:jc w:val="center"/>
        </w:trPr>
        <w:tc>
          <w:tcPr>
            <w:tcW w:w="5244"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6"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4"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46 263</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17 619</w:t>
            </w:r>
          </w:p>
        </w:tc>
        <w:tc>
          <w:tcPr>
            <w:tcW w:w="1276"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-28 644</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4" w:type="dxa"/>
            <w:shd w:val="clear" w:color="auto" w:fill="F2F2F2"/>
            <w:vAlign w:val="center"/>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Citas izmaiņas</w:t>
            </w:r>
          </w:p>
        </w:tc>
        <w:tc>
          <w:tcPr>
            <w:tcW w:w="1276" w:type="dxa"/>
            <w:shd w:val="clear" w:color="auto" w:fill="F2F2F2"/>
          </w:tcPr>
          <w:p w:rsidR="008854FD" w:rsidRPr="00CC1D7E" w:rsidRDefault="008854FD" w:rsidP="00174760">
            <w:pPr>
              <w:spacing w:after="0"/>
              <w:ind w:firstLine="0"/>
              <w:jc w:val="right"/>
              <w:rPr>
                <w:sz w:val="18"/>
                <w:szCs w:val="18"/>
              </w:rPr>
            </w:pPr>
            <w:r w:rsidRPr="00CC1D7E">
              <w:rPr>
                <w:sz w:val="18"/>
                <w:szCs w:val="18"/>
              </w:rPr>
              <w:t>46 263</w:t>
            </w:r>
          </w:p>
        </w:tc>
        <w:tc>
          <w:tcPr>
            <w:tcW w:w="1276" w:type="dxa"/>
            <w:shd w:val="clear" w:color="auto" w:fill="F2F2F2"/>
          </w:tcPr>
          <w:p w:rsidR="008854FD" w:rsidRPr="00CC1D7E" w:rsidRDefault="008854FD" w:rsidP="00174760">
            <w:pPr>
              <w:spacing w:after="0"/>
              <w:ind w:firstLine="0"/>
              <w:jc w:val="right"/>
              <w:rPr>
                <w:sz w:val="18"/>
                <w:szCs w:val="18"/>
              </w:rPr>
            </w:pPr>
            <w:r w:rsidRPr="00CC1D7E">
              <w:rPr>
                <w:sz w:val="18"/>
                <w:szCs w:val="18"/>
              </w:rPr>
              <w:t>17 619</w:t>
            </w:r>
          </w:p>
        </w:tc>
        <w:tc>
          <w:tcPr>
            <w:tcW w:w="1276" w:type="dxa"/>
            <w:shd w:val="clear" w:color="auto" w:fill="F2F2F2"/>
          </w:tcPr>
          <w:p w:rsidR="008854FD" w:rsidRPr="00CC1D7E" w:rsidRDefault="008854FD" w:rsidP="00174760">
            <w:pPr>
              <w:spacing w:after="0"/>
              <w:ind w:firstLine="0"/>
              <w:jc w:val="right"/>
              <w:rPr>
                <w:sz w:val="18"/>
                <w:szCs w:val="18"/>
              </w:rPr>
            </w:pPr>
            <w:r w:rsidRPr="00CC1D7E">
              <w:rPr>
                <w:sz w:val="18"/>
                <w:szCs w:val="18"/>
              </w:rPr>
              <w:t>-28 644</w:t>
            </w:r>
          </w:p>
        </w:tc>
      </w:tr>
      <w:tr w:rsidR="008854FD" w:rsidRPr="00FB2A30" w:rsidTr="00174760">
        <w:trPr>
          <w:trHeight w:val="142"/>
          <w:jc w:val="center"/>
        </w:trPr>
        <w:tc>
          <w:tcPr>
            <w:tcW w:w="5244" w:type="dxa"/>
          </w:tcPr>
          <w:p w:rsidR="008854FD" w:rsidRPr="00FB2A30" w:rsidRDefault="008854FD" w:rsidP="00174760">
            <w:pPr>
              <w:tabs>
                <w:tab w:val="left" w:pos="164"/>
              </w:tabs>
              <w:spacing w:after="0"/>
              <w:ind w:left="22" w:firstLine="0"/>
              <w:rPr>
                <w:i/>
                <w:color w:val="000000"/>
                <w:sz w:val="18"/>
                <w:szCs w:val="18"/>
                <w:lang w:eastAsia="lv-LV"/>
              </w:rPr>
            </w:pPr>
            <w:r w:rsidRPr="00FB2A30">
              <w:rPr>
                <w:i/>
                <w:color w:val="000000"/>
                <w:sz w:val="18"/>
                <w:szCs w:val="18"/>
                <w:lang w:eastAsia="lv-LV"/>
              </w:rPr>
              <w:t>Bēgļu pabalsta izmaksām:</w:t>
            </w:r>
          </w:p>
          <w:p w:rsidR="008854FD" w:rsidRPr="00FB2A30" w:rsidRDefault="008854FD" w:rsidP="00174760">
            <w:pPr>
              <w:tabs>
                <w:tab w:val="left" w:pos="164"/>
              </w:tabs>
              <w:spacing w:after="0"/>
              <w:ind w:left="22" w:firstLine="0"/>
              <w:rPr>
                <w:i/>
                <w:color w:val="000000"/>
                <w:sz w:val="18"/>
                <w:szCs w:val="18"/>
                <w:lang w:eastAsia="lv-LV"/>
              </w:rPr>
            </w:pPr>
            <w:r w:rsidRPr="00FB2A30">
              <w:rPr>
                <w:i/>
                <w:color w:val="000000"/>
                <w:sz w:val="18"/>
                <w:szCs w:val="18"/>
                <w:lang w:eastAsia="lv-LV"/>
              </w:rPr>
              <w:t>- palielinājums saistībā ar pabalsta vidējā apmēra mēnesī prognozēto palielināšanos par 29,97 euro (no 124,24 euro līdz 154,21 euro);</w:t>
            </w:r>
          </w:p>
          <w:p w:rsidR="008854FD" w:rsidRPr="00FB2A30" w:rsidRDefault="008854FD" w:rsidP="00174760">
            <w:pPr>
              <w:tabs>
                <w:tab w:val="left" w:pos="164"/>
              </w:tabs>
              <w:spacing w:after="0"/>
              <w:ind w:left="22" w:firstLine="0"/>
              <w:rPr>
                <w:i/>
                <w:sz w:val="18"/>
                <w:szCs w:val="18"/>
                <w:lang w:eastAsia="lv-LV"/>
              </w:rPr>
            </w:pPr>
            <w:r w:rsidRPr="00FB2A30">
              <w:rPr>
                <w:i/>
                <w:color w:val="000000"/>
                <w:sz w:val="18"/>
                <w:szCs w:val="18"/>
                <w:lang w:eastAsia="lv-LV"/>
              </w:rPr>
              <w:t>- samazinājums saistībā ar pabalsta saņēmēju skaita prognozēto samazināšanos par 25 personām vidēji mēnesī (no 49 personām līdz 24 personām)</w:t>
            </w:r>
          </w:p>
        </w:tc>
        <w:tc>
          <w:tcPr>
            <w:tcW w:w="1276" w:type="dxa"/>
          </w:tcPr>
          <w:p w:rsidR="008854FD" w:rsidRPr="00FB2A30" w:rsidRDefault="008854FD" w:rsidP="00174760">
            <w:pPr>
              <w:spacing w:after="0"/>
              <w:ind w:firstLine="0"/>
              <w:jc w:val="right"/>
              <w:rPr>
                <w:iCs/>
                <w:sz w:val="18"/>
                <w:szCs w:val="18"/>
              </w:rPr>
            </w:pPr>
            <w:r w:rsidRPr="00FB2A30">
              <w:rPr>
                <w:iCs/>
                <w:color w:val="000000"/>
                <w:sz w:val="18"/>
                <w:szCs w:val="18"/>
              </w:rPr>
              <w:t>46 263</w:t>
            </w:r>
          </w:p>
        </w:tc>
        <w:tc>
          <w:tcPr>
            <w:tcW w:w="1276" w:type="dxa"/>
          </w:tcPr>
          <w:p w:rsidR="008854FD" w:rsidRPr="00FB2A30" w:rsidRDefault="008854FD" w:rsidP="00174760">
            <w:pPr>
              <w:spacing w:after="0"/>
              <w:ind w:firstLine="0"/>
              <w:jc w:val="right"/>
              <w:rPr>
                <w:iCs/>
                <w:sz w:val="18"/>
                <w:szCs w:val="18"/>
              </w:rPr>
            </w:pPr>
            <w:r w:rsidRPr="00FB2A30">
              <w:rPr>
                <w:iCs/>
                <w:color w:val="000000"/>
                <w:sz w:val="18"/>
                <w:szCs w:val="18"/>
              </w:rPr>
              <w:t>17 619</w:t>
            </w:r>
          </w:p>
        </w:tc>
        <w:tc>
          <w:tcPr>
            <w:tcW w:w="1276" w:type="dxa"/>
          </w:tcPr>
          <w:p w:rsidR="008854FD" w:rsidRPr="00FB2A30" w:rsidRDefault="008854FD" w:rsidP="00174760">
            <w:pPr>
              <w:spacing w:after="0"/>
              <w:ind w:firstLine="0"/>
              <w:jc w:val="right"/>
              <w:rPr>
                <w:iCs/>
                <w:sz w:val="18"/>
                <w:szCs w:val="18"/>
              </w:rPr>
            </w:pPr>
            <w:r w:rsidRPr="00FB2A30">
              <w:rPr>
                <w:b/>
                <w:iCs/>
                <w:color w:val="000000"/>
                <w:sz w:val="18"/>
                <w:szCs w:val="18"/>
              </w:rPr>
              <w:t>-</w:t>
            </w:r>
            <w:r w:rsidRPr="00FB2A30">
              <w:rPr>
                <w:iCs/>
                <w:color w:val="000000"/>
                <w:sz w:val="18"/>
                <w:szCs w:val="18"/>
              </w:rPr>
              <w:t>28 644</w:t>
            </w:r>
          </w:p>
        </w:tc>
      </w:tr>
    </w:tbl>
    <w:p w:rsidR="00467464" w:rsidRDefault="00467464" w:rsidP="008D40CD">
      <w:pPr>
        <w:widowControl w:val="0"/>
        <w:spacing w:before="240" w:after="240"/>
        <w:ind w:firstLine="0"/>
        <w:jc w:val="center"/>
        <w:rPr>
          <w:b/>
          <w:bCs/>
          <w:lang w:eastAsia="lv-LV"/>
        </w:rPr>
      </w:pPr>
    </w:p>
    <w:p w:rsidR="008854FD" w:rsidRPr="00FB2A30" w:rsidRDefault="008854FD" w:rsidP="008D40CD">
      <w:pPr>
        <w:widowControl w:val="0"/>
        <w:spacing w:before="240" w:after="240"/>
        <w:ind w:firstLine="0"/>
        <w:jc w:val="center"/>
        <w:rPr>
          <w:b/>
          <w:bCs/>
          <w:lang w:eastAsia="lv-LV"/>
        </w:rPr>
      </w:pPr>
      <w:r w:rsidRPr="00FB2A30">
        <w:rPr>
          <w:b/>
          <w:bCs/>
          <w:lang w:eastAsia="lv-LV"/>
        </w:rPr>
        <w:lastRenderedPageBreak/>
        <w:t>21.00.00 Darba apstākļu uzlabošana</w:t>
      </w:r>
    </w:p>
    <w:p w:rsidR="008854FD" w:rsidRPr="00FB2A30" w:rsidRDefault="008854FD" w:rsidP="008854FD">
      <w:pPr>
        <w:widowControl w:val="0"/>
        <w:spacing w:after="240"/>
        <w:ind w:firstLine="0"/>
        <w:rPr>
          <w:bCs/>
          <w:lang w:eastAsia="lv-LV"/>
        </w:rPr>
      </w:pPr>
      <w:r w:rsidRPr="00FB2A30">
        <w:rPr>
          <w:bCs/>
          <w:lang w:eastAsia="lv-LV"/>
        </w:rPr>
        <w:t>Budžeta programmai ir viena apakšprogramma.</w:t>
      </w:r>
    </w:p>
    <w:p w:rsidR="008854FD" w:rsidRPr="00FB2A30" w:rsidRDefault="008854FD" w:rsidP="008D40CD">
      <w:pPr>
        <w:spacing w:before="240" w:after="240"/>
        <w:ind w:firstLine="0"/>
        <w:jc w:val="center"/>
        <w:rPr>
          <w:u w:val="single"/>
        </w:rPr>
      </w:pPr>
      <w:r w:rsidRPr="00FB2A30">
        <w:rPr>
          <w:b/>
          <w:bCs/>
          <w:lang w:eastAsia="lv-LV"/>
        </w:rPr>
        <w:t>21.01.00 Darba tiesisko attiecību un darba apstākļu kontrole un uzraudzība</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īstenot darba tiesisko attiecību, tai skaitā, nereģistrētās nodarbinātības mazināšanas un darba aizsardzības politiku, kas vērsta uz kvalitatīvu darba vietu veidošanu un drošu un veselībai nekaitīgu darba vidi nodarbinātajiem, kā arī nodrošināt šo jomu regulējošo normatīvo aktu ievērošanas uzraudzību un kontroli.</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D40CD">
      <w:pPr>
        <w:numPr>
          <w:ilvl w:val="0"/>
          <w:numId w:val="10"/>
        </w:numPr>
        <w:spacing w:before="120"/>
        <w:ind w:left="1077" w:hanging="357"/>
      </w:pPr>
      <w:r w:rsidRPr="00FB2A30">
        <w:t>uzraudzīt un kontrolēt darba tiesisko attiecību un darba aizsardzības normatīvo aktu prasību ievērošanu;</w:t>
      </w:r>
    </w:p>
    <w:p w:rsidR="008854FD" w:rsidRPr="00FB2A30" w:rsidRDefault="008854FD" w:rsidP="008D40CD">
      <w:pPr>
        <w:numPr>
          <w:ilvl w:val="0"/>
          <w:numId w:val="10"/>
        </w:numPr>
        <w:spacing w:before="120"/>
        <w:ind w:left="1077" w:hanging="357"/>
      </w:pPr>
      <w:r w:rsidRPr="00FB2A30">
        <w:t>kontrolēt darba devēju un darbinieku savstarpēji noslēgtos darba līgumos un darba koplīgumos noteikto pienākumu izpildi;</w:t>
      </w:r>
    </w:p>
    <w:p w:rsidR="008854FD" w:rsidRPr="00FB2A30" w:rsidRDefault="008854FD" w:rsidP="008D40CD">
      <w:pPr>
        <w:numPr>
          <w:ilvl w:val="0"/>
          <w:numId w:val="10"/>
        </w:numPr>
        <w:spacing w:before="120"/>
        <w:ind w:left="1077" w:hanging="357"/>
      </w:pPr>
      <w:r w:rsidRPr="00FB2A30">
        <w:t>veicināt sociālo dialogu;</w:t>
      </w:r>
    </w:p>
    <w:p w:rsidR="008854FD" w:rsidRPr="00FB2A30" w:rsidRDefault="008854FD" w:rsidP="008D40CD">
      <w:pPr>
        <w:numPr>
          <w:ilvl w:val="0"/>
          <w:numId w:val="10"/>
        </w:numPr>
        <w:spacing w:before="120"/>
        <w:ind w:left="1077" w:hanging="357"/>
      </w:pPr>
      <w:r w:rsidRPr="00FB2A30">
        <w:t>veikt pasākumus, lai sekmētu domstarpību novēršanu starp darba devēju un darbiniekiem un, ja nepieciešams, pieaicina darbinieku pārstāvjus;</w:t>
      </w:r>
    </w:p>
    <w:p w:rsidR="008854FD" w:rsidRPr="00FB2A30" w:rsidRDefault="008854FD" w:rsidP="008D40CD">
      <w:pPr>
        <w:numPr>
          <w:ilvl w:val="0"/>
          <w:numId w:val="10"/>
        </w:numPr>
        <w:spacing w:before="120"/>
        <w:ind w:left="1077" w:hanging="357"/>
      </w:pPr>
      <w:r w:rsidRPr="00FB2A30">
        <w:t>veikt nelaimes gadījumu darbā izmeklēšanu un vienotu reģistrāciju normatīvajos aktos noteiktajā kārtībā;</w:t>
      </w:r>
    </w:p>
    <w:p w:rsidR="008854FD" w:rsidRPr="00FB2A30" w:rsidRDefault="008854FD" w:rsidP="008D40CD">
      <w:pPr>
        <w:numPr>
          <w:ilvl w:val="0"/>
          <w:numId w:val="10"/>
        </w:numPr>
        <w:spacing w:before="120"/>
        <w:ind w:left="1077" w:hanging="357"/>
      </w:pPr>
      <w:r w:rsidRPr="00FB2A30">
        <w:t>kontrolēt darba vietās esošo darba aprīkojumu, kā arī personāla individuālo un kolektīvo aizsardzības līdzekļu, veselībai kaitīgo un bīstamo vielu izmantošanu atbilstoši normatīvo aktu prasībām;</w:t>
      </w:r>
    </w:p>
    <w:p w:rsidR="008854FD" w:rsidRPr="00FB2A30" w:rsidRDefault="008854FD" w:rsidP="008D40CD">
      <w:pPr>
        <w:numPr>
          <w:ilvl w:val="0"/>
          <w:numId w:val="10"/>
        </w:numPr>
        <w:spacing w:before="120"/>
        <w:ind w:left="1077" w:hanging="357"/>
      </w:pPr>
      <w:r w:rsidRPr="00FB2A30">
        <w:t>analizēt darba tiesisko attiecību un darba aizsardzības jautājumus, lai sniegtu priekšlikumus par normatīvo aktu pilnveidošanu;</w:t>
      </w:r>
    </w:p>
    <w:p w:rsidR="008854FD" w:rsidRPr="00FB2A30" w:rsidRDefault="008854FD" w:rsidP="008D40CD">
      <w:pPr>
        <w:numPr>
          <w:ilvl w:val="0"/>
          <w:numId w:val="10"/>
        </w:numPr>
        <w:spacing w:before="120"/>
        <w:ind w:left="1077" w:hanging="357"/>
      </w:pPr>
      <w:r w:rsidRPr="00FB2A30">
        <w:t>piedalīties arodsaslimšanas gadījumu izmeklēšanā normatīvajos aktos noteiktajā kārtībā;</w:t>
      </w:r>
    </w:p>
    <w:p w:rsidR="008854FD" w:rsidRPr="00FB2A30" w:rsidRDefault="008854FD" w:rsidP="008D40CD">
      <w:pPr>
        <w:numPr>
          <w:ilvl w:val="0"/>
          <w:numId w:val="10"/>
        </w:numPr>
        <w:spacing w:before="120"/>
        <w:ind w:left="1077" w:hanging="357"/>
      </w:pPr>
      <w:r w:rsidRPr="00FB2A30">
        <w:t>sniegt darba devējiem un darbiniekiem bezmaksas konsultācijas par darba tiesisko attiecību un darba aizsardzības normatīvo aktu prasībām;</w:t>
      </w:r>
    </w:p>
    <w:p w:rsidR="008854FD" w:rsidRPr="00FB2A30" w:rsidRDefault="008854FD" w:rsidP="007A3C17">
      <w:pPr>
        <w:numPr>
          <w:ilvl w:val="0"/>
          <w:numId w:val="10"/>
        </w:numPr>
        <w:spacing w:before="120"/>
        <w:ind w:left="1077" w:hanging="357"/>
      </w:pPr>
      <w:r w:rsidRPr="00FB2A30">
        <w:t xml:space="preserve"> nodrošināt Eiropas Darba drošības un veselības aģentūras nacionālā kontaktpunkta darbību.</w:t>
      </w:r>
    </w:p>
    <w:p w:rsidR="008854FD" w:rsidRPr="00FB2A30" w:rsidRDefault="008854FD" w:rsidP="008854FD">
      <w:pPr>
        <w:spacing w:before="120" w:after="240"/>
        <w:ind w:firstLine="0"/>
        <w:jc w:val="left"/>
      </w:pPr>
      <w:r w:rsidRPr="00FB2A30">
        <w:rPr>
          <w:u w:val="single"/>
        </w:rPr>
        <w:t>Apakšprogrammas izpildītājs</w:t>
      </w:r>
      <w:r w:rsidRPr="00FB2A30">
        <w:t>: Valsts darba inspekcija.</w:t>
      </w:r>
    </w:p>
    <w:p w:rsidR="008854FD" w:rsidRPr="00FB2A30" w:rsidRDefault="008854FD" w:rsidP="008D40CD">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8854FD" w:rsidRPr="00FB2A30" w:rsidTr="00174760">
        <w:trPr>
          <w:jc w:val="center"/>
        </w:trPr>
        <w:tc>
          <w:tcPr>
            <w:tcW w:w="3397" w:type="dxa"/>
            <w:tcBorders>
              <w:bottom w:val="single" w:sz="4" w:space="0" w:color="auto"/>
            </w:tcBorders>
          </w:tcPr>
          <w:p w:rsidR="008854FD" w:rsidRPr="00FB2A30" w:rsidRDefault="008854FD" w:rsidP="00174760">
            <w:pPr>
              <w:spacing w:after="0"/>
              <w:ind w:firstLine="0"/>
              <w:rPr>
                <w:sz w:val="18"/>
              </w:rPr>
            </w:pPr>
            <w:r w:rsidRPr="00FB2A30">
              <w:rPr>
                <w:sz w:val="18"/>
                <w:szCs w:val="18"/>
              </w:rPr>
              <w:t>Uzņēmumu apsekojumi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10 490</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szCs w:val="18"/>
                <w:lang w:eastAsia="lv-LV"/>
              </w:rPr>
              <w:t>10 000</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szCs w:val="18"/>
                <w:lang w:eastAsia="lv-LV"/>
              </w:rPr>
              <w:t>10 000</w:t>
            </w:r>
          </w:p>
        </w:tc>
        <w:tc>
          <w:tcPr>
            <w:tcW w:w="1134" w:type="dxa"/>
            <w:tcBorders>
              <w:bottom w:val="single" w:sz="4" w:space="0" w:color="auto"/>
            </w:tcBorders>
          </w:tcPr>
          <w:p w:rsidR="008854FD" w:rsidRPr="00FB2A30" w:rsidRDefault="008854FD" w:rsidP="00174760">
            <w:pPr>
              <w:spacing w:after="0"/>
              <w:ind w:firstLine="0"/>
              <w:jc w:val="center"/>
              <w:rPr>
                <w:sz w:val="18"/>
              </w:rPr>
            </w:pPr>
            <w:r w:rsidRPr="00FB2A30">
              <w:rPr>
                <w:sz w:val="18"/>
                <w:szCs w:val="18"/>
                <w:lang w:eastAsia="lv-LV"/>
              </w:rPr>
              <w:t>10 000</w:t>
            </w:r>
          </w:p>
        </w:tc>
        <w:tc>
          <w:tcPr>
            <w:tcW w:w="1139" w:type="dxa"/>
            <w:tcBorders>
              <w:bottom w:val="single" w:sz="4" w:space="0" w:color="auto"/>
            </w:tcBorders>
          </w:tcPr>
          <w:p w:rsidR="008854FD" w:rsidRPr="00FB2A30" w:rsidRDefault="008854FD" w:rsidP="00174760">
            <w:pPr>
              <w:spacing w:after="0"/>
              <w:ind w:firstLine="0"/>
              <w:jc w:val="center"/>
              <w:rPr>
                <w:sz w:val="18"/>
              </w:rPr>
            </w:pPr>
            <w:r w:rsidRPr="00FB2A30">
              <w:rPr>
                <w:sz w:val="18"/>
              </w:rPr>
              <w:t>10 000</w:t>
            </w:r>
          </w:p>
        </w:tc>
      </w:tr>
      <w:tr w:rsidR="008854FD" w:rsidRPr="00FB2A30" w:rsidTr="00174760">
        <w:trPr>
          <w:jc w:val="center"/>
        </w:trPr>
        <w:tc>
          <w:tcPr>
            <w:tcW w:w="3397" w:type="dxa"/>
            <w:tcBorders>
              <w:top w:val="single" w:sz="4" w:space="0" w:color="auto"/>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rPr>
            </w:pPr>
            <w:r w:rsidRPr="00FB2A30">
              <w:rPr>
                <w:i/>
                <w:iCs/>
                <w:sz w:val="18"/>
                <w:szCs w:val="18"/>
              </w:rPr>
              <w:t>apsekojumi uzņēmumos, kuru saimnieciskajā darbībā ir paaugstināts nereģistrētās nodarbinātības risks,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szCs w:val="18"/>
              </w:rPr>
            </w:pPr>
            <w:r w:rsidRPr="00FB2A30">
              <w:rPr>
                <w:i/>
                <w:iCs/>
                <w:sz w:val="18"/>
                <w:szCs w:val="18"/>
              </w:rPr>
              <w:t>2 107</w:t>
            </w:r>
          </w:p>
        </w:tc>
        <w:tc>
          <w:tcPr>
            <w:tcW w:w="1134" w:type="dxa"/>
            <w:tcBorders>
              <w:top w:val="single" w:sz="4" w:space="0" w:color="auto"/>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2 000</w:t>
            </w:r>
          </w:p>
        </w:tc>
        <w:tc>
          <w:tcPr>
            <w:tcW w:w="1139" w:type="dxa"/>
            <w:tcBorders>
              <w:top w:val="single" w:sz="4" w:space="0" w:color="auto"/>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2 000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rFonts w:eastAsia="Calibri"/>
                <w:i/>
                <w:iCs/>
                <w:sz w:val="18"/>
                <w:szCs w:val="18"/>
                <w:lang w:eastAsia="lv-LV"/>
              </w:rPr>
              <w:t>atkārtoto apsekojumu īpatsvars uzņēmumos, kuru saimnieciskajā darbībā ir paaugstināts nereģistrētās nodarbinātības risks  (%)</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szCs w:val="18"/>
              </w:rPr>
            </w:pPr>
            <w:r w:rsidRPr="00FB2A30">
              <w:rPr>
                <w:i/>
                <w:iCs/>
                <w:sz w:val="18"/>
                <w:szCs w:val="18"/>
              </w:rPr>
              <w:t>16,0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10,0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line="360" w:lineRule="auto"/>
              <w:ind w:firstLine="0"/>
              <w:jc w:val="center"/>
              <w:rPr>
                <w:i/>
                <w:iCs/>
                <w:sz w:val="18"/>
              </w:rPr>
            </w:pPr>
            <w:r w:rsidRPr="00FB2A30">
              <w:rPr>
                <w:i/>
                <w:iCs/>
                <w:sz w:val="18"/>
              </w:rPr>
              <w:t>10,0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rPr>
            </w:pPr>
            <w:r w:rsidRPr="00FB2A30">
              <w:rPr>
                <w:i/>
                <w:iCs/>
                <w:sz w:val="18"/>
                <w:szCs w:val="18"/>
              </w:rPr>
              <w:lastRenderedPageBreak/>
              <w:t>tematiskās pārbaudes (skaits)/uzņēmumu apsekojumi tematiskajās pārbaudēs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szCs w:val="18"/>
              </w:rPr>
            </w:pPr>
            <w:r w:rsidRPr="00FB2A30">
              <w:rPr>
                <w:i/>
                <w:iCs/>
                <w:sz w:val="18"/>
                <w:szCs w:val="18"/>
              </w:rPr>
              <w:t>4/606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4/600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4/600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4/600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4/600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rFonts w:eastAsia="Calibri"/>
                <w:i/>
                <w:iCs/>
                <w:sz w:val="18"/>
                <w:szCs w:val="18"/>
                <w:lang w:eastAsia="lv-LV"/>
              </w:rPr>
              <w:t>uzņēmumu preventīvie apsekojumi, t.sk. uzņēmumu apsekojumi tematiskajās pārbaudēs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szCs w:val="18"/>
              </w:rPr>
            </w:pPr>
            <w:r w:rsidRPr="00FB2A30">
              <w:rPr>
                <w:i/>
                <w:iCs/>
                <w:sz w:val="18"/>
                <w:szCs w:val="18"/>
              </w:rPr>
              <w:t>3 205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szCs w:val="18"/>
                <w:lang w:eastAsia="lv-LV"/>
              </w:rPr>
              <w:t>3 000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3 000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ES ikgadējā sabiedrības informēšanas kampaņa par drošiem darba apstākļiem/kampaņā izglītotās personas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1/231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1/200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1/200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1/200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Atkārtoto apsekojumu skaits uzņēmumos, kuros ir konstatēti pārkāpumi,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5,6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Sabiedrības izglītošanas pasākumos par aktuāliem darba aizsardzības un darba tiesību jautājumiem (semināri, konferences, diskusijas u.c.) izglītoto personu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729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650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650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650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650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Publicitātes pasākumi par aktuālajiem darba aizsardzības un darba tiesību jautājumiem, t.sk. nereģistrēto nodarbinātību (preses relīzes, preses brīfingi, publikācijas drukātajos un elektroniskajos medijos, intervijas TV un radio),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1 659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lang w:eastAsia="lv-LV"/>
              </w:rPr>
              <w:t>1 350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1 350</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Efektīva un klientorientēta Valsts darba inspekcijas darbība</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Apsekojumu īpatsvars uzņēmumos,  kuru saimnieciskajā darbībā ir paaugstināts nereģistrētās nodarbinātības risks un kuros atklātas nereģistrēti nodarbinātas personas vai personas, par kuru nodarbināšanu nav paziņots Valsts ieņēmumu dienestam, (%)</w:t>
            </w:r>
          </w:p>
        </w:tc>
        <w:tc>
          <w:tcPr>
            <w:tcW w:w="1134" w:type="dxa"/>
          </w:tcPr>
          <w:p w:rsidR="008854FD" w:rsidRPr="00FB2A30" w:rsidRDefault="008854FD" w:rsidP="00174760">
            <w:pPr>
              <w:spacing w:after="0"/>
              <w:ind w:firstLine="0"/>
              <w:jc w:val="center"/>
              <w:rPr>
                <w:sz w:val="18"/>
              </w:rPr>
            </w:pPr>
            <w:r w:rsidRPr="00FB2A30">
              <w:rPr>
                <w:sz w:val="18"/>
              </w:rPr>
              <w:t>34,0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25,0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25,0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26,0</w:t>
            </w:r>
          </w:p>
        </w:tc>
        <w:tc>
          <w:tcPr>
            <w:tcW w:w="1139" w:type="dxa"/>
          </w:tcPr>
          <w:p w:rsidR="008854FD" w:rsidRPr="00FB2A30" w:rsidRDefault="008854FD" w:rsidP="00174760">
            <w:pPr>
              <w:spacing w:after="0"/>
              <w:ind w:firstLine="0"/>
              <w:jc w:val="center"/>
              <w:rPr>
                <w:sz w:val="18"/>
              </w:rPr>
            </w:pPr>
            <w:r w:rsidRPr="00FB2A30">
              <w:rPr>
                <w:bCs/>
                <w:sz w:val="18"/>
                <w:szCs w:val="18"/>
                <w:lang w:eastAsia="lv-LV"/>
              </w:rPr>
              <w:t>27,0</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Pēc Valsts darba inspekcijas pārbaudes uzņēmumā novērsto pārkāpumu skaits attiecībā pret konstatētajiem pārkāpumiem (%)</w:t>
            </w:r>
          </w:p>
        </w:tc>
        <w:tc>
          <w:tcPr>
            <w:tcW w:w="1134" w:type="dxa"/>
          </w:tcPr>
          <w:p w:rsidR="008854FD" w:rsidRPr="00FB2A30" w:rsidRDefault="008854FD" w:rsidP="00174760">
            <w:pPr>
              <w:spacing w:after="0"/>
              <w:ind w:firstLine="0"/>
              <w:jc w:val="center"/>
              <w:rPr>
                <w:sz w:val="18"/>
              </w:rPr>
            </w:pPr>
            <w:r w:rsidRPr="00FB2A30">
              <w:rPr>
                <w:sz w:val="18"/>
              </w:rPr>
              <w:t>84,0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77,0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78,0</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79,0</w:t>
            </w:r>
          </w:p>
        </w:tc>
        <w:tc>
          <w:tcPr>
            <w:tcW w:w="1139" w:type="dxa"/>
          </w:tcPr>
          <w:p w:rsidR="008854FD" w:rsidRPr="00FB2A30" w:rsidRDefault="008854FD" w:rsidP="00174760">
            <w:pPr>
              <w:spacing w:after="0"/>
              <w:ind w:firstLine="0"/>
              <w:jc w:val="center"/>
              <w:rPr>
                <w:sz w:val="18"/>
              </w:rPr>
            </w:pPr>
            <w:r w:rsidRPr="00FB2A30">
              <w:rPr>
                <w:bCs/>
                <w:sz w:val="18"/>
                <w:szCs w:val="18"/>
                <w:lang w:eastAsia="lv-LV"/>
              </w:rPr>
              <w:t>80,0</w:t>
            </w:r>
          </w:p>
        </w:tc>
      </w:tr>
    </w:tbl>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6"/>
        <w:gridCol w:w="1137"/>
        <w:gridCol w:w="1137"/>
        <w:gridCol w:w="1137"/>
        <w:gridCol w:w="1137"/>
      </w:tblGrid>
      <w:tr w:rsidR="008854FD" w:rsidRPr="00FB2A30" w:rsidTr="00174760">
        <w:trPr>
          <w:trHeight w:val="298"/>
          <w:tblHeader/>
          <w:jc w:val="center"/>
        </w:trPr>
        <w:tc>
          <w:tcPr>
            <w:tcW w:w="3393" w:type="dxa"/>
            <w:vAlign w:val="center"/>
          </w:tcPr>
          <w:p w:rsidR="008854FD" w:rsidRPr="00FB2A30" w:rsidRDefault="008854FD" w:rsidP="00174760">
            <w:pPr>
              <w:spacing w:after="0"/>
              <w:ind w:firstLine="0"/>
              <w:jc w:val="center"/>
              <w:rPr>
                <w:sz w:val="18"/>
              </w:rPr>
            </w:pPr>
          </w:p>
        </w:tc>
        <w:tc>
          <w:tcPr>
            <w:tcW w:w="1136"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7"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7"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7"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7"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9"/>
          <w:jc w:val="center"/>
        </w:trPr>
        <w:tc>
          <w:tcPr>
            <w:tcW w:w="3393"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6" w:type="dxa"/>
            <w:shd w:val="clear" w:color="auto" w:fill="D9D9D9"/>
          </w:tcPr>
          <w:p w:rsidR="008854FD" w:rsidRPr="00FB2A30" w:rsidRDefault="008854FD" w:rsidP="00174760">
            <w:pPr>
              <w:spacing w:after="0"/>
              <w:ind w:firstLine="0"/>
              <w:jc w:val="right"/>
              <w:rPr>
                <w:sz w:val="18"/>
              </w:rPr>
            </w:pPr>
            <w:r w:rsidRPr="00FB2A30">
              <w:rPr>
                <w:sz w:val="18"/>
              </w:rPr>
              <w:t>3 326 611</w:t>
            </w:r>
          </w:p>
        </w:tc>
        <w:tc>
          <w:tcPr>
            <w:tcW w:w="1137" w:type="dxa"/>
            <w:shd w:val="clear" w:color="auto" w:fill="D9D9D9"/>
          </w:tcPr>
          <w:p w:rsidR="008854FD" w:rsidRPr="00FB2A30" w:rsidRDefault="008854FD" w:rsidP="00174760">
            <w:pPr>
              <w:spacing w:after="0"/>
              <w:ind w:firstLine="0"/>
              <w:jc w:val="right"/>
              <w:rPr>
                <w:sz w:val="18"/>
              </w:rPr>
            </w:pPr>
            <w:r w:rsidRPr="00FB2A30">
              <w:rPr>
                <w:sz w:val="18"/>
              </w:rPr>
              <w:t>3 240 821</w:t>
            </w:r>
          </w:p>
        </w:tc>
        <w:tc>
          <w:tcPr>
            <w:tcW w:w="1137" w:type="dxa"/>
            <w:shd w:val="clear" w:color="auto" w:fill="D9D9D9"/>
          </w:tcPr>
          <w:p w:rsidR="008854FD" w:rsidRPr="00FB2A30" w:rsidRDefault="008854FD" w:rsidP="00174760">
            <w:pPr>
              <w:spacing w:after="0"/>
              <w:ind w:firstLine="0"/>
              <w:jc w:val="right"/>
              <w:rPr>
                <w:sz w:val="18"/>
              </w:rPr>
            </w:pPr>
            <w:r w:rsidRPr="00FB2A30">
              <w:rPr>
                <w:sz w:val="18"/>
              </w:rPr>
              <w:t>3 658 551</w:t>
            </w:r>
          </w:p>
        </w:tc>
        <w:tc>
          <w:tcPr>
            <w:tcW w:w="1137" w:type="dxa"/>
            <w:shd w:val="clear" w:color="auto" w:fill="D9D9D9"/>
          </w:tcPr>
          <w:p w:rsidR="008854FD" w:rsidRPr="00FB2A30" w:rsidRDefault="008854FD" w:rsidP="00174760">
            <w:pPr>
              <w:spacing w:after="0"/>
              <w:ind w:firstLine="0"/>
              <w:jc w:val="right"/>
              <w:rPr>
                <w:sz w:val="18"/>
              </w:rPr>
            </w:pPr>
            <w:r w:rsidRPr="00FB2A30">
              <w:rPr>
                <w:sz w:val="18"/>
              </w:rPr>
              <w:t>3 789 568</w:t>
            </w:r>
          </w:p>
        </w:tc>
        <w:tc>
          <w:tcPr>
            <w:tcW w:w="1137" w:type="dxa"/>
            <w:shd w:val="clear" w:color="auto" w:fill="D9D9D9"/>
          </w:tcPr>
          <w:p w:rsidR="008854FD" w:rsidRPr="00FB2A30" w:rsidRDefault="008854FD" w:rsidP="00174760">
            <w:pPr>
              <w:spacing w:after="0"/>
              <w:ind w:firstLine="0"/>
              <w:jc w:val="right"/>
              <w:rPr>
                <w:sz w:val="18"/>
              </w:rPr>
            </w:pPr>
            <w:r w:rsidRPr="00FB2A30">
              <w:rPr>
                <w:sz w:val="18"/>
              </w:rPr>
              <w:t>3 810 119</w:t>
            </w:r>
          </w:p>
        </w:tc>
      </w:tr>
      <w:tr w:rsidR="008854FD" w:rsidRPr="00FB2A30" w:rsidTr="00174760">
        <w:trPr>
          <w:trHeight w:val="298"/>
          <w:jc w:val="center"/>
        </w:trPr>
        <w:tc>
          <w:tcPr>
            <w:tcW w:w="3393"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6" w:type="dxa"/>
          </w:tcPr>
          <w:p w:rsidR="008854FD" w:rsidRPr="00FB2A30" w:rsidRDefault="008854FD" w:rsidP="00174760">
            <w:pPr>
              <w:spacing w:after="0"/>
              <w:ind w:firstLine="0"/>
              <w:jc w:val="center"/>
              <w:rPr>
                <w:sz w:val="18"/>
              </w:rPr>
            </w:pPr>
            <w:r w:rsidRPr="00FB2A30">
              <w:rPr>
                <w:bCs/>
                <w:sz w:val="18"/>
              </w:rPr>
              <w:t>×</w:t>
            </w:r>
          </w:p>
        </w:tc>
        <w:tc>
          <w:tcPr>
            <w:tcW w:w="1137" w:type="dxa"/>
          </w:tcPr>
          <w:p w:rsidR="008854FD" w:rsidRPr="00FB2A30" w:rsidRDefault="008854FD" w:rsidP="00174760">
            <w:pPr>
              <w:spacing w:after="0"/>
              <w:ind w:firstLine="0"/>
              <w:jc w:val="right"/>
              <w:rPr>
                <w:sz w:val="18"/>
              </w:rPr>
            </w:pPr>
            <w:r w:rsidRPr="00FB2A30">
              <w:rPr>
                <w:sz w:val="18"/>
              </w:rPr>
              <w:t>-85 790</w:t>
            </w:r>
          </w:p>
        </w:tc>
        <w:tc>
          <w:tcPr>
            <w:tcW w:w="1137" w:type="dxa"/>
          </w:tcPr>
          <w:p w:rsidR="008854FD" w:rsidRPr="00FB2A30" w:rsidRDefault="008854FD" w:rsidP="00174760">
            <w:pPr>
              <w:spacing w:after="0"/>
              <w:ind w:firstLine="0"/>
              <w:jc w:val="right"/>
              <w:rPr>
                <w:sz w:val="18"/>
              </w:rPr>
            </w:pPr>
            <w:r w:rsidRPr="00FB2A30">
              <w:rPr>
                <w:sz w:val="18"/>
              </w:rPr>
              <w:t>417 730</w:t>
            </w:r>
          </w:p>
        </w:tc>
        <w:tc>
          <w:tcPr>
            <w:tcW w:w="1137" w:type="dxa"/>
          </w:tcPr>
          <w:p w:rsidR="008854FD" w:rsidRPr="00FB2A30" w:rsidRDefault="008854FD" w:rsidP="00174760">
            <w:pPr>
              <w:spacing w:after="0"/>
              <w:ind w:firstLine="0"/>
              <w:jc w:val="right"/>
              <w:rPr>
                <w:sz w:val="18"/>
              </w:rPr>
            </w:pPr>
            <w:r w:rsidRPr="00FB2A30">
              <w:rPr>
                <w:sz w:val="18"/>
              </w:rPr>
              <w:t>131 017</w:t>
            </w:r>
          </w:p>
        </w:tc>
        <w:tc>
          <w:tcPr>
            <w:tcW w:w="1137" w:type="dxa"/>
          </w:tcPr>
          <w:p w:rsidR="008854FD" w:rsidRPr="00FB2A30" w:rsidRDefault="008854FD" w:rsidP="00174760">
            <w:pPr>
              <w:spacing w:after="0"/>
              <w:ind w:firstLine="0"/>
              <w:jc w:val="right"/>
              <w:rPr>
                <w:sz w:val="18"/>
              </w:rPr>
            </w:pPr>
            <w:r w:rsidRPr="00FB2A30">
              <w:rPr>
                <w:sz w:val="18"/>
              </w:rPr>
              <w:t>20 551</w:t>
            </w:r>
          </w:p>
        </w:tc>
      </w:tr>
      <w:tr w:rsidR="008854FD" w:rsidRPr="00FB2A30" w:rsidTr="00174760">
        <w:trPr>
          <w:trHeight w:val="298"/>
          <w:jc w:val="center"/>
        </w:trPr>
        <w:tc>
          <w:tcPr>
            <w:tcW w:w="3393"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6" w:type="dxa"/>
          </w:tcPr>
          <w:p w:rsidR="008854FD" w:rsidRPr="00FB2A30" w:rsidRDefault="008854FD" w:rsidP="00174760">
            <w:pPr>
              <w:spacing w:after="0"/>
              <w:ind w:firstLine="0"/>
              <w:jc w:val="center"/>
              <w:rPr>
                <w:sz w:val="18"/>
              </w:rPr>
            </w:pPr>
            <w:r w:rsidRPr="00FB2A30">
              <w:rPr>
                <w:bCs/>
                <w:sz w:val="18"/>
              </w:rPr>
              <w:t>×</w:t>
            </w:r>
          </w:p>
        </w:tc>
        <w:tc>
          <w:tcPr>
            <w:tcW w:w="1137" w:type="dxa"/>
          </w:tcPr>
          <w:p w:rsidR="008854FD" w:rsidRPr="00FB2A30" w:rsidRDefault="008854FD" w:rsidP="00174760">
            <w:pPr>
              <w:spacing w:after="0"/>
              <w:ind w:firstLine="0"/>
              <w:jc w:val="right"/>
              <w:rPr>
                <w:sz w:val="18"/>
              </w:rPr>
            </w:pPr>
            <w:r w:rsidRPr="00FB2A30">
              <w:rPr>
                <w:sz w:val="18"/>
              </w:rPr>
              <w:t>-2,6</w:t>
            </w:r>
          </w:p>
        </w:tc>
        <w:tc>
          <w:tcPr>
            <w:tcW w:w="1137" w:type="dxa"/>
          </w:tcPr>
          <w:p w:rsidR="008854FD" w:rsidRPr="00FB2A30" w:rsidRDefault="008854FD" w:rsidP="00174760">
            <w:pPr>
              <w:spacing w:after="0"/>
              <w:ind w:firstLine="0"/>
              <w:jc w:val="right"/>
              <w:rPr>
                <w:sz w:val="18"/>
              </w:rPr>
            </w:pPr>
            <w:r w:rsidRPr="00FB2A30">
              <w:rPr>
                <w:sz w:val="18"/>
              </w:rPr>
              <w:t>12,9</w:t>
            </w:r>
          </w:p>
        </w:tc>
        <w:tc>
          <w:tcPr>
            <w:tcW w:w="1137" w:type="dxa"/>
          </w:tcPr>
          <w:p w:rsidR="008854FD" w:rsidRPr="00FB2A30" w:rsidRDefault="008854FD" w:rsidP="00174760">
            <w:pPr>
              <w:spacing w:after="0"/>
              <w:ind w:firstLine="0"/>
              <w:jc w:val="right"/>
              <w:rPr>
                <w:sz w:val="18"/>
              </w:rPr>
            </w:pPr>
            <w:r w:rsidRPr="00FB2A30">
              <w:rPr>
                <w:sz w:val="18"/>
              </w:rPr>
              <w:t>3,6</w:t>
            </w:r>
          </w:p>
        </w:tc>
        <w:tc>
          <w:tcPr>
            <w:tcW w:w="1137" w:type="dxa"/>
          </w:tcPr>
          <w:p w:rsidR="008854FD" w:rsidRPr="00FB2A30" w:rsidRDefault="008854FD" w:rsidP="00174760">
            <w:pPr>
              <w:spacing w:after="0"/>
              <w:ind w:firstLine="0"/>
              <w:jc w:val="right"/>
              <w:rPr>
                <w:sz w:val="18"/>
              </w:rPr>
            </w:pPr>
            <w:r w:rsidRPr="00FB2A30">
              <w:rPr>
                <w:sz w:val="18"/>
              </w:rPr>
              <w:t>0,5</w:t>
            </w:r>
          </w:p>
        </w:tc>
      </w:tr>
      <w:tr w:rsidR="008854FD" w:rsidRPr="00FB2A30" w:rsidTr="00174760">
        <w:trPr>
          <w:trHeight w:val="149"/>
          <w:jc w:val="center"/>
        </w:trPr>
        <w:tc>
          <w:tcPr>
            <w:tcW w:w="3393"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36" w:type="dxa"/>
          </w:tcPr>
          <w:p w:rsidR="008854FD" w:rsidRPr="00FB2A30" w:rsidRDefault="008854FD" w:rsidP="00174760">
            <w:pPr>
              <w:spacing w:after="0"/>
              <w:ind w:firstLine="0"/>
              <w:jc w:val="right"/>
              <w:rPr>
                <w:sz w:val="18"/>
                <w:szCs w:val="18"/>
              </w:rPr>
            </w:pPr>
            <w:r w:rsidRPr="00FB2A30">
              <w:rPr>
                <w:sz w:val="18"/>
                <w:szCs w:val="18"/>
              </w:rPr>
              <w:t>2 805 578</w:t>
            </w:r>
          </w:p>
        </w:tc>
        <w:tc>
          <w:tcPr>
            <w:tcW w:w="1137" w:type="dxa"/>
          </w:tcPr>
          <w:p w:rsidR="008854FD" w:rsidRPr="00FB2A30" w:rsidRDefault="008854FD" w:rsidP="00174760">
            <w:pPr>
              <w:spacing w:after="0"/>
              <w:ind w:firstLine="0"/>
              <w:jc w:val="right"/>
              <w:rPr>
                <w:sz w:val="18"/>
                <w:szCs w:val="18"/>
              </w:rPr>
            </w:pPr>
            <w:r w:rsidRPr="00FB2A30">
              <w:rPr>
                <w:sz w:val="18"/>
                <w:szCs w:val="18"/>
              </w:rPr>
              <w:t>2 786 230</w:t>
            </w:r>
          </w:p>
        </w:tc>
        <w:tc>
          <w:tcPr>
            <w:tcW w:w="1137" w:type="dxa"/>
          </w:tcPr>
          <w:p w:rsidR="008854FD" w:rsidRPr="00FB2A30" w:rsidRDefault="008854FD" w:rsidP="00174760">
            <w:pPr>
              <w:spacing w:after="0"/>
              <w:ind w:firstLine="0"/>
              <w:jc w:val="right"/>
              <w:rPr>
                <w:sz w:val="18"/>
                <w:szCs w:val="18"/>
              </w:rPr>
            </w:pPr>
            <w:r w:rsidRPr="00FB2A30">
              <w:rPr>
                <w:sz w:val="18"/>
                <w:szCs w:val="18"/>
              </w:rPr>
              <w:t>3 203 904</w:t>
            </w:r>
          </w:p>
        </w:tc>
        <w:tc>
          <w:tcPr>
            <w:tcW w:w="1137" w:type="dxa"/>
          </w:tcPr>
          <w:p w:rsidR="008854FD" w:rsidRPr="00FB2A30" w:rsidRDefault="008854FD" w:rsidP="00174760">
            <w:pPr>
              <w:spacing w:after="0"/>
              <w:ind w:firstLine="0"/>
              <w:jc w:val="right"/>
              <w:rPr>
                <w:sz w:val="18"/>
                <w:szCs w:val="18"/>
              </w:rPr>
            </w:pPr>
            <w:r w:rsidRPr="00FB2A30">
              <w:rPr>
                <w:sz w:val="18"/>
                <w:szCs w:val="18"/>
              </w:rPr>
              <w:t>3 330 541</w:t>
            </w:r>
          </w:p>
        </w:tc>
        <w:tc>
          <w:tcPr>
            <w:tcW w:w="1137" w:type="dxa"/>
          </w:tcPr>
          <w:p w:rsidR="008854FD" w:rsidRPr="00FB2A30" w:rsidRDefault="008854FD" w:rsidP="00174760">
            <w:pPr>
              <w:spacing w:after="0"/>
              <w:ind w:firstLine="0"/>
              <w:jc w:val="right"/>
              <w:rPr>
                <w:sz w:val="18"/>
                <w:szCs w:val="18"/>
              </w:rPr>
            </w:pPr>
            <w:r w:rsidRPr="00FB2A30">
              <w:rPr>
                <w:sz w:val="18"/>
                <w:szCs w:val="18"/>
              </w:rPr>
              <w:t>3 330 541</w:t>
            </w:r>
          </w:p>
        </w:tc>
      </w:tr>
      <w:tr w:rsidR="008854FD" w:rsidRPr="00FB2A30" w:rsidTr="00174760">
        <w:trPr>
          <w:trHeight w:val="122"/>
          <w:jc w:val="center"/>
        </w:trPr>
        <w:tc>
          <w:tcPr>
            <w:tcW w:w="3393"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160,6</w:t>
            </w:r>
          </w:p>
        </w:tc>
        <w:tc>
          <w:tcPr>
            <w:tcW w:w="1137"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179,8</w:t>
            </w:r>
          </w:p>
        </w:tc>
        <w:tc>
          <w:tcPr>
            <w:tcW w:w="1137"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vertAlign w:val="superscript"/>
              </w:rPr>
            </w:pPr>
            <w:r w:rsidRPr="00FB2A30">
              <w:rPr>
                <w:sz w:val="18"/>
                <w:szCs w:val="18"/>
              </w:rPr>
              <w:t>176,5</w:t>
            </w:r>
            <w:r w:rsidRPr="00FB2A30">
              <w:rPr>
                <w:sz w:val="18"/>
                <w:szCs w:val="18"/>
                <w:vertAlign w:val="superscript"/>
              </w:rPr>
              <w:t>1</w:t>
            </w:r>
          </w:p>
        </w:tc>
        <w:tc>
          <w:tcPr>
            <w:tcW w:w="1137"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vertAlign w:val="superscript"/>
              </w:rPr>
            </w:pPr>
            <w:r w:rsidRPr="00FB2A30">
              <w:rPr>
                <w:sz w:val="18"/>
                <w:szCs w:val="18"/>
              </w:rPr>
              <w:t>176,5</w:t>
            </w:r>
            <w:r w:rsidRPr="00FB2A30">
              <w:rPr>
                <w:sz w:val="18"/>
                <w:szCs w:val="18"/>
                <w:vertAlign w:val="superscript"/>
              </w:rPr>
              <w:t>1</w:t>
            </w:r>
          </w:p>
        </w:tc>
        <w:tc>
          <w:tcPr>
            <w:tcW w:w="1137"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vertAlign w:val="superscript"/>
              </w:rPr>
            </w:pPr>
            <w:r w:rsidRPr="00FB2A30">
              <w:rPr>
                <w:sz w:val="18"/>
                <w:szCs w:val="18"/>
              </w:rPr>
              <w:t>176,5</w:t>
            </w:r>
            <w:r w:rsidRPr="00FB2A30">
              <w:rPr>
                <w:sz w:val="18"/>
                <w:szCs w:val="18"/>
                <w:vertAlign w:val="superscript"/>
              </w:rPr>
              <w:t>1</w:t>
            </w:r>
          </w:p>
        </w:tc>
      </w:tr>
      <w:tr w:rsidR="008854FD" w:rsidRPr="00FB2A30" w:rsidTr="00174760">
        <w:trPr>
          <w:trHeight w:val="126"/>
          <w:jc w:val="center"/>
        </w:trPr>
        <w:tc>
          <w:tcPr>
            <w:tcW w:w="3393"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6"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1 447,5</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1 287,8</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1 509,8</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1 569,6</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1 569,6</w:t>
            </w:r>
          </w:p>
        </w:tc>
      </w:tr>
      <w:tr w:rsidR="008854FD" w:rsidRPr="00FB2A30" w:rsidTr="00174760">
        <w:trPr>
          <w:trHeight w:val="597"/>
          <w:jc w:val="center"/>
        </w:trPr>
        <w:tc>
          <w:tcPr>
            <w:tcW w:w="3393"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6"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15 929</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7 663</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6 180</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6 180</w:t>
            </w:r>
          </w:p>
        </w:tc>
        <w:tc>
          <w:tcPr>
            <w:tcW w:w="1137"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6 180</w:t>
            </w:r>
          </w:p>
        </w:tc>
      </w:tr>
    </w:tbl>
    <w:p w:rsidR="008854FD" w:rsidRPr="00FB2A30" w:rsidRDefault="008854FD" w:rsidP="008854FD">
      <w:pPr>
        <w:spacing w:after="0"/>
        <w:ind w:firstLine="425"/>
        <w:rPr>
          <w:sz w:val="18"/>
          <w:szCs w:val="18"/>
          <w:lang w:eastAsia="lv-LV"/>
        </w:rPr>
      </w:pPr>
      <w:r w:rsidRPr="00FB2A30">
        <w:rPr>
          <w:sz w:val="18"/>
          <w:szCs w:val="18"/>
          <w:lang w:eastAsia="lv-LV"/>
        </w:rPr>
        <w:t>Piezīmes.</w:t>
      </w:r>
    </w:p>
    <w:p w:rsidR="008854FD" w:rsidRPr="00FB2A30" w:rsidRDefault="008854FD" w:rsidP="008854FD">
      <w:pPr>
        <w:spacing w:after="0"/>
        <w:ind w:firstLine="425"/>
        <w:rPr>
          <w:color w:val="FF0000"/>
          <w:sz w:val="18"/>
          <w:szCs w:val="18"/>
          <w:lang w:eastAsia="lv-LV"/>
        </w:rPr>
      </w:pPr>
      <w:r w:rsidRPr="00FB2A30">
        <w:rPr>
          <w:sz w:val="18"/>
          <w:szCs w:val="18"/>
          <w:vertAlign w:val="superscript"/>
          <w:lang w:eastAsia="lv-LV"/>
        </w:rPr>
        <w:t>1</w:t>
      </w:r>
      <w:r w:rsidRPr="00FB2A30">
        <w:rPr>
          <w:sz w:val="18"/>
          <w:szCs w:val="18"/>
          <w:lang w:eastAsia="lv-LV"/>
        </w:rPr>
        <w:t>2021.-2023. gadā ik gadu veiktas izma</w:t>
      </w:r>
      <w:r>
        <w:rPr>
          <w:sz w:val="18"/>
          <w:szCs w:val="18"/>
          <w:lang w:eastAsia="lv-LV"/>
        </w:rPr>
        <w:t>i</w:t>
      </w:r>
      <w:r w:rsidRPr="00FB2A30">
        <w:rPr>
          <w:sz w:val="18"/>
          <w:szCs w:val="18"/>
          <w:lang w:eastAsia="lv-LV"/>
        </w:rPr>
        <w:t>ņas amata vietu skaitā, samazinot 3,3 amata vietas (finansējumu novirzot</w:t>
      </w:r>
      <w:r w:rsidRPr="00FB2A30">
        <w:t xml:space="preserve"> </w:t>
      </w:r>
      <w:r w:rsidRPr="00FB2A30">
        <w:rPr>
          <w:sz w:val="18"/>
          <w:szCs w:val="18"/>
        </w:rPr>
        <w:t>VDI</w:t>
      </w:r>
      <w:r w:rsidRPr="00FB2A30">
        <w:rPr>
          <w:sz w:val="18"/>
          <w:szCs w:val="18"/>
          <w:lang w:eastAsia="lv-LV"/>
        </w:rPr>
        <w:t xml:space="preserve"> </w:t>
      </w:r>
      <w:r w:rsidRPr="00FB2A30">
        <w:rPr>
          <w:sz w:val="18"/>
          <w:szCs w:val="18"/>
        </w:rPr>
        <w:t xml:space="preserve">nodarbināto </w:t>
      </w:r>
      <w:r w:rsidRPr="00A21177">
        <w:rPr>
          <w:sz w:val="18"/>
          <w:szCs w:val="18"/>
        </w:rPr>
        <w:t>atalgojuma palielināšanai), tai skaitā 1,3 amata vietas - nodrošinot Valsts pārvaldes reformu plāna 2020. gadam ieviešanu, un 2 amata vietas - atbilstoši MK 03.03.2020. sēdes protokola Nr.9 35.§ 3.7 apakšpunktam, pārdalot Vides aizsardzības un reģionālās attīstības ministrijai.</w:t>
      </w:r>
    </w:p>
    <w:p w:rsidR="008854FD" w:rsidRPr="00FB2A30" w:rsidRDefault="008854FD" w:rsidP="008D40CD">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12 033</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429 763</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417 730</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806</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862</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Dalības maksas nodrošināšana Starptautiskajā Darba inspekciju asociācijā IALI</w:t>
            </w:r>
          </w:p>
        </w:tc>
        <w:tc>
          <w:tcPr>
            <w:tcW w:w="1277" w:type="dxa"/>
          </w:tcPr>
          <w:p w:rsidR="008854FD" w:rsidRPr="00FB2A30" w:rsidRDefault="008854FD" w:rsidP="00174760">
            <w:pPr>
              <w:spacing w:after="0"/>
              <w:ind w:firstLine="0"/>
              <w:jc w:val="right"/>
              <w:rPr>
                <w:sz w:val="18"/>
                <w:szCs w:val="18"/>
              </w:rPr>
            </w:pPr>
            <w:r w:rsidRPr="00FB2A30">
              <w:rPr>
                <w:sz w:val="18"/>
                <w:szCs w:val="18"/>
              </w:rPr>
              <w:t>806</w:t>
            </w:r>
          </w:p>
        </w:tc>
        <w:tc>
          <w:tcPr>
            <w:tcW w:w="1277" w:type="dxa"/>
          </w:tcPr>
          <w:p w:rsidR="008854FD" w:rsidRPr="00FB2A30" w:rsidRDefault="008854FD" w:rsidP="00174760">
            <w:pPr>
              <w:spacing w:after="0"/>
              <w:ind w:firstLine="0"/>
              <w:jc w:val="right"/>
              <w:rPr>
                <w:sz w:val="18"/>
                <w:szCs w:val="18"/>
              </w:rPr>
            </w:pPr>
            <w:r w:rsidRPr="00FB2A30">
              <w:rPr>
                <w:sz w:val="18"/>
                <w:szCs w:val="18"/>
              </w:rPr>
              <w:t>862</w:t>
            </w:r>
          </w:p>
        </w:tc>
        <w:tc>
          <w:tcPr>
            <w:tcW w:w="1277" w:type="dxa"/>
          </w:tcPr>
          <w:p w:rsidR="008854FD" w:rsidRPr="00FB2A30" w:rsidRDefault="008854FD" w:rsidP="00174760">
            <w:pPr>
              <w:spacing w:after="0"/>
              <w:ind w:firstLine="0"/>
              <w:jc w:val="right"/>
              <w:rPr>
                <w:sz w:val="18"/>
                <w:szCs w:val="18"/>
              </w:rPr>
            </w:pPr>
            <w:r w:rsidRPr="00FB2A30">
              <w:rPr>
                <w:sz w:val="18"/>
                <w:szCs w:val="18"/>
              </w:rPr>
              <w:t>56</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0"/>
              <w:ind w:firstLine="0"/>
              <w:rPr>
                <w:i/>
                <w:sz w:val="18"/>
                <w:szCs w:val="18"/>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right"/>
              <w:rPr>
                <w:bCs/>
                <w:sz w:val="18"/>
                <w:szCs w:val="18"/>
              </w:rPr>
            </w:pPr>
            <w:r w:rsidRPr="00FB2A30">
              <w:rPr>
                <w:bCs/>
                <w:sz w:val="18"/>
                <w:szCs w:val="18"/>
              </w:rPr>
              <w:t>11 227</w:t>
            </w:r>
          </w:p>
        </w:tc>
        <w:tc>
          <w:tcPr>
            <w:tcW w:w="1277" w:type="dxa"/>
            <w:shd w:val="clear" w:color="auto" w:fill="F2F2F2"/>
          </w:tcPr>
          <w:p w:rsidR="008854FD" w:rsidRPr="00FB2A30" w:rsidRDefault="008854FD" w:rsidP="00174760">
            <w:pPr>
              <w:spacing w:after="0"/>
              <w:ind w:firstLine="0"/>
              <w:jc w:val="right"/>
              <w:rPr>
                <w:bCs/>
                <w:sz w:val="18"/>
                <w:szCs w:val="18"/>
              </w:rPr>
            </w:pPr>
            <w:r w:rsidRPr="00FB2A30">
              <w:rPr>
                <w:bCs/>
                <w:sz w:val="18"/>
                <w:szCs w:val="18"/>
              </w:rPr>
              <w:t>428 901</w:t>
            </w:r>
          </w:p>
        </w:tc>
        <w:tc>
          <w:tcPr>
            <w:tcW w:w="1277" w:type="dxa"/>
            <w:shd w:val="clear" w:color="auto" w:fill="F2F2F2"/>
          </w:tcPr>
          <w:p w:rsidR="008854FD" w:rsidRPr="00FB2A30" w:rsidRDefault="008854FD" w:rsidP="00174760">
            <w:pPr>
              <w:spacing w:after="0"/>
              <w:ind w:firstLine="0"/>
              <w:jc w:val="right"/>
              <w:rPr>
                <w:sz w:val="18"/>
                <w:szCs w:val="18"/>
              </w:rPr>
            </w:pPr>
            <w:r w:rsidRPr="00FB2A30">
              <w:rPr>
                <w:bCs/>
                <w:sz w:val="18"/>
                <w:szCs w:val="18"/>
              </w:rPr>
              <w:t>417 674</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“Kvalitātes paaugstināšana nozares iestādēs klientiem sniegto pakalpojumu nodrošināšanai” īstenošanai</w:t>
            </w:r>
            <w:r>
              <w:rPr>
                <w:i/>
                <w:sz w:val="18"/>
                <w:szCs w:val="18"/>
                <w:lang w:eastAsia="lv-LV"/>
              </w:rPr>
              <w:t xml:space="preserve">, </w:t>
            </w:r>
            <w:r w:rsidRPr="00FB2A30">
              <w:rPr>
                <w:i/>
                <w:sz w:val="18"/>
                <w:szCs w:val="18"/>
                <w:lang w:eastAsia="lv-LV"/>
              </w:rPr>
              <w:t>nodrošinot to</w:t>
            </w:r>
            <w:r>
              <w:rPr>
                <w:i/>
                <w:sz w:val="18"/>
                <w:szCs w:val="18"/>
                <w:lang w:eastAsia="lv-LV"/>
              </w:rPr>
              <w:t xml:space="preserve"> kā fiskāli neitrālu pasākumu -</w:t>
            </w:r>
            <w:r w:rsidRPr="00FB2A30">
              <w:rPr>
                <w:i/>
                <w:sz w:val="18"/>
                <w:szCs w:val="18"/>
                <w:lang w:eastAsia="lv-LV"/>
              </w:rPr>
              <w:t xml:space="preserve"> samazinot izdevumus bezdarbnieka pabalstam speciālā budžeta apakšprogrammā 04.02.00 “Nodarbinātības speciālais budžets”, atbilstoši MK 22.09.2020. sēdes protokola Nr.55 38.§ 20.6.2.apakšpunktam</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428 901</w:t>
            </w:r>
          </w:p>
        </w:tc>
        <w:tc>
          <w:tcPr>
            <w:tcW w:w="1277" w:type="dxa"/>
          </w:tcPr>
          <w:p w:rsidR="008854FD" w:rsidRPr="00FB2A30" w:rsidRDefault="008854FD" w:rsidP="00174760">
            <w:pPr>
              <w:spacing w:after="0"/>
              <w:ind w:firstLine="0"/>
              <w:jc w:val="right"/>
              <w:rPr>
                <w:sz w:val="18"/>
                <w:szCs w:val="18"/>
              </w:rPr>
            </w:pPr>
            <w:r w:rsidRPr="00FB2A30">
              <w:rPr>
                <w:sz w:val="18"/>
                <w:szCs w:val="18"/>
              </w:rPr>
              <w:t>428 901</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rPr>
            </w:pPr>
            <w:r w:rsidRPr="00FB2A30">
              <w:rPr>
                <w:i/>
                <w:sz w:val="18"/>
                <w:szCs w:val="18"/>
                <w:lang w:eastAsia="lv-LV"/>
              </w:rPr>
              <w:t>Samazināti izdevumi saskaņā ar MK 22.09.2020. sēdes protokola Nr.55 38.§ 2. un 40.punktu (atbilstoši informatīvā ziņojuma 3.pielikumam)</w:t>
            </w:r>
          </w:p>
        </w:tc>
        <w:tc>
          <w:tcPr>
            <w:tcW w:w="1277" w:type="dxa"/>
          </w:tcPr>
          <w:p w:rsidR="008854FD" w:rsidRPr="00FB2A30" w:rsidRDefault="008854FD" w:rsidP="00174760">
            <w:pPr>
              <w:spacing w:after="0"/>
              <w:ind w:firstLine="0"/>
              <w:jc w:val="right"/>
              <w:rPr>
                <w:sz w:val="18"/>
                <w:szCs w:val="18"/>
              </w:rPr>
            </w:pPr>
            <w:r w:rsidRPr="00FB2A30">
              <w:rPr>
                <w:sz w:val="18"/>
                <w:szCs w:val="18"/>
              </w:rPr>
              <w:t>11 227</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-11 227</w:t>
            </w:r>
          </w:p>
        </w:tc>
      </w:tr>
    </w:tbl>
    <w:p w:rsidR="008854FD" w:rsidRPr="00FB2A30" w:rsidRDefault="008854FD" w:rsidP="008D40CD">
      <w:pPr>
        <w:widowControl w:val="0"/>
        <w:spacing w:before="240" w:after="240"/>
        <w:ind w:firstLine="0"/>
        <w:jc w:val="center"/>
        <w:rPr>
          <w:b/>
        </w:rPr>
      </w:pPr>
      <w:r w:rsidRPr="00FB2A30">
        <w:rPr>
          <w:b/>
        </w:rPr>
        <w:t>22.00.00 Bērnu tiesību aizsardzības nodrošināšana</w:t>
      </w:r>
    </w:p>
    <w:p w:rsidR="008854FD" w:rsidRPr="00FB2A30" w:rsidRDefault="008854FD" w:rsidP="008D40CD">
      <w:pPr>
        <w:spacing w:before="240" w:after="240"/>
        <w:ind w:firstLine="0"/>
        <w:jc w:val="center"/>
        <w:rPr>
          <w:b/>
          <w:lang w:eastAsia="lv-LV"/>
        </w:rPr>
      </w:pPr>
      <w:r w:rsidRPr="00FB2A30">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8854FD" w:rsidRPr="00FB2A30" w:rsidTr="00174760">
        <w:trPr>
          <w:trHeight w:val="283"/>
          <w:tblHeader/>
          <w:jc w:val="center"/>
        </w:trPr>
        <w:tc>
          <w:tcPr>
            <w:tcW w:w="3266" w:type="dxa"/>
            <w:vAlign w:val="center"/>
          </w:tcPr>
          <w:p w:rsidR="008854FD" w:rsidRPr="00FB2A30" w:rsidRDefault="008854FD" w:rsidP="00174760">
            <w:pPr>
              <w:spacing w:after="0"/>
              <w:ind w:firstLine="0"/>
              <w:jc w:val="center"/>
              <w:rPr>
                <w:sz w:val="18"/>
              </w:rPr>
            </w:pPr>
          </w:p>
        </w:tc>
        <w:tc>
          <w:tcPr>
            <w:tcW w:w="112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2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76"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266"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2 494 265</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4 126 886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4 118 106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4 152 752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4 152 752</w:t>
            </w:r>
          </w:p>
        </w:tc>
      </w:tr>
      <w:tr w:rsidR="008854FD" w:rsidRPr="00FB2A30" w:rsidTr="00174760">
        <w:trPr>
          <w:trHeight w:val="283"/>
          <w:jc w:val="center"/>
        </w:trPr>
        <w:tc>
          <w:tcPr>
            <w:tcW w:w="3266"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21" w:type="dxa"/>
          </w:tcPr>
          <w:p w:rsidR="008854FD" w:rsidRPr="00FB2A30" w:rsidRDefault="008854FD" w:rsidP="00174760">
            <w:pPr>
              <w:spacing w:after="0"/>
              <w:ind w:firstLine="0"/>
              <w:jc w:val="center"/>
              <w:rPr>
                <w:sz w:val="18"/>
                <w:szCs w:val="18"/>
              </w:rPr>
            </w:pPr>
            <w:r w:rsidRPr="00FB2A30">
              <w:rPr>
                <w:bCs/>
                <w:sz w:val="18"/>
              </w:rPr>
              <w:t>×</w:t>
            </w:r>
          </w:p>
        </w:tc>
        <w:tc>
          <w:tcPr>
            <w:tcW w:w="112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1 632 621</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-8 780</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34 646</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266"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21" w:type="dxa"/>
          </w:tcPr>
          <w:p w:rsidR="008854FD" w:rsidRPr="00FB2A30" w:rsidRDefault="008854FD" w:rsidP="00174760">
            <w:pPr>
              <w:spacing w:after="0"/>
              <w:ind w:firstLine="0"/>
              <w:jc w:val="center"/>
              <w:rPr>
                <w:sz w:val="18"/>
                <w:szCs w:val="18"/>
              </w:rPr>
            </w:pPr>
            <w:r w:rsidRPr="00FB2A30">
              <w:rPr>
                <w:bCs/>
                <w:sz w:val="18"/>
              </w:rPr>
              <w:t>×</w:t>
            </w:r>
          </w:p>
        </w:tc>
        <w:tc>
          <w:tcPr>
            <w:tcW w:w="112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65,5</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-0,2</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0,8</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771 570</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815 324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876 544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911 190</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911 190</w:t>
            </w:r>
          </w:p>
        </w:tc>
      </w:tr>
      <w:tr w:rsidR="008854FD" w:rsidRPr="00FB2A30" w:rsidTr="00174760">
        <w:trPr>
          <w:trHeight w:val="103"/>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37,1</w:t>
            </w:r>
          </w:p>
        </w:tc>
        <w:tc>
          <w:tcPr>
            <w:tcW w:w="1122"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r>
      <w:tr w:rsidR="008854FD" w:rsidRPr="00FB2A30" w:rsidTr="00174760">
        <w:trPr>
          <w:trHeight w:val="177"/>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1 723,8</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1 462,4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1 573,4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1 636,2</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1 636,2</w:t>
            </w:r>
          </w:p>
        </w:tc>
      </w:tr>
      <w:tr w:rsidR="008854FD" w:rsidRPr="00FB2A30" w:rsidTr="00174760">
        <w:trPr>
          <w:trHeight w:val="567"/>
          <w:jc w:val="center"/>
        </w:trPr>
        <w:tc>
          <w:tcPr>
            <w:tcW w:w="3266"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4 136</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8 066</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r>
    </w:tbl>
    <w:p w:rsidR="008854FD" w:rsidRPr="00FB2A30" w:rsidRDefault="008854FD" w:rsidP="008D40CD">
      <w:pPr>
        <w:widowControl w:val="0"/>
        <w:spacing w:before="240" w:after="240"/>
        <w:ind w:firstLine="0"/>
        <w:jc w:val="center"/>
        <w:rPr>
          <w:b/>
        </w:rPr>
      </w:pPr>
      <w:r w:rsidRPr="00FB2A30">
        <w:rPr>
          <w:b/>
        </w:rPr>
        <w:t>22.01.00 Valsts bērnu tiesību aizsardzības inspekcija un bērnu uzticības tālrunis</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īstenot bērnu tiesību aizsardzības un bāriņtiesu darbības politiku, sniedzot metodisko atbalstu un nodrošinot šo jomu regulējošo normatīvo aktu ievērošanas uzraudzību un kontroli (izņemot uzdevumus, kas noteikti Bāriņtiesu likuma VII un VIII nodaļā).</w:t>
      </w:r>
    </w:p>
    <w:p w:rsidR="008854FD" w:rsidRPr="00FB2A30" w:rsidRDefault="008854FD" w:rsidP="008854FD">
      <w:pPr>
        <w:spacing w:before="120"/>
        <w:ind w:firstLine="0"/>
        <w:rPr>
          <w:u w:val="single"/>
        </w:rPr>
      </w:pPr>
      <w:r w:rsidRPr="00FB2A30">
        <w:rPr>
          <w:u w:val="single"/>
        </w:rPr>
        <w:t>Galvenās aktivitātes:</w:t>
      </w:r>
    </w:p>
    <w:p w:rsidR="008854FD" w:rsidRPr="00FB2A30" w:rsidRDefault="008854FD" w:rsidP="008D40CD">
      <w:pPr>
        <w:numPr>
          <w:ilvl w:val="0"/>
          <w:numId w:val="11"/>
        </w:numPr>
        <w:spacing w:before="120"/>
        <w:ind w:left="1077" w:hanging="357"/>
      </w:pPr>
      <w:r w:rsidRPr="00FB2A30">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rsidR="008854FD" w:rsidRPr="00FB2A30" w:rsidRDefault="008854FD" w:rsidP="008D40CD">
      <w:pPr>
        <w:numPr>
          <w:ilvl w:val="0"/>
          <w:numId w:val="11"/>
        </w:numPr>
        <w:spacing w:before="120"/>
        <w:ind w:left="1077" w:hanging="357"/>
      </w:pPr>
      <w:r w:rsidRPr="00FB2A30">
        <w:t>regulāri analizēt situāciju bērnu tiesību aizsardzības jomā;</w:t>
      </w:r>
    </w:p>
    <w:p w:rsidR="008854FD" w:rsidRPr="00FB2A30" w:rsidRDefault="008854FD" w:rsidP="008D40CD">
      <w:pPr>
        <w:numPr>
          <w:ilvl w:val="0"/>
          <w:numId w:val="11"/>
        </w:numPr>
        <w:spacing w:before="120"/>
        <w:ind w:left="1077" w:hanging="357"/>
      </w:pPr>
      <w:r w:rsidRPr="00FB2A30">
        <w:t>nodrošināt uzticības tālruņa darbību (bērnu tiesību aizsardzības jomā), sniegt konsultācijas un psiholoģisko atbalstu bērniem krīzes situācijās;</w:t>
      </w:r>
    </w:p>
    <w:p w:rsidR="008854FD" w:rsidRPr="00FB2A30" w:rsidRDefault="008854FD" w:rsidP="008D40CD">
      <w:pPr>
        <w:numPr>
          <w:ilvl w:val="0"/>
          <w:numId w:val="11"/>
        </w:numPr>
        <w:spacing w:before="120"/>
        <w:ind w:left="1077" w:hanging="357"/>
      </w:pPr>
      <w:r w:rsidRPr="00FB2A30">
        <w:t>uzraudzīt bāriņtiesu darbu un sniegt tām metodisko palīdzību;</w:t>
      </w:r>
    </w:p>
    <w:p w:rsidR="008854FD" w:rsidRPr="00FB2A30" w:rsidRDefault="008854FD" w:rsidP="008D40CD">
      <w:pPr>
        <w:numPr>
          <w:ilvl w:val="0"/>
          <w:numId w:val="11"/>
        </w:numPr>
        <w:spacing w:before="120"/>
        <w:ind w:left="1077" w:hanging="357"/>
      </w:pPr>
      <w:r w:rsidRPr="00FB2A30">
        <w:t>izgatavot apliecības bāreņiem un bez vecāku gādības palikušajiem bērniem.</w:t>
      </w:r>
    </w:p>
    <w:p w:rsidR="008854FD" w:rsidRPr="00FB2A30" w:rsidRDefault="008854FD" w:rsidP="008854FD">
      <w:pPr>
        <w:spacing w:before="120"/>
        <w:ind w:firstLine="0"/>
        <w:jc w:val="left"/>
      </w:pPr>
      <w:r w:rsidRPr="00FB2A30">
        <w:rPr>
          <w:u w:val="single"/>
        </w:rPr>
        <w:t>Apakšprogrammas izpildītājs</w:t>
      </w:r>
      <w:r w:rsidRPr="00FB2A30">
        <w:t>: Valsts bērnu tiesību aizsardzības inspekcija.</w:t>
      </w:r>
    </w:p>
    <w:p w:rsidR="00467464" w:rsidRDefault="00467464" w:rsidP="008D40CD">
      <w:pPr>
        <w:spacing w:before="240" w:after="240"/>
        <w:ind w:firstLine="0"/>
        <w:jc w:val="center"/>
        <w:rPr>
          <w:b/>
          <w:lang w:eastAsia="lv-LV"/>
        </w:rPr>
      </w:pPr>
    </w:p>
    <w:p w:rsidR="008854FD" w:rsidRPr="00FB2A30" w:rsidRDefault="008854FD" w:rsidP="008D40CD">
      <w:pPr>
        <w:spacing w:before="240" w:after="240"/>
        <w:ind w:firstLine="0"/>
        <w:jc w:val="center"/>
        <w:rPr>
          <w:b/>
          <w:lang w:eastAsia="lv-LV"/>
        </w:rPr>
      </w:pPr>
      <w:r w:rsidRPr="00FB2A30">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275"/>
        <w:gridCol w:w="1134"/>
        <w:gridCol w:w="1139"/>
      </w:tblGrid>
      <w:tr w:rsidR="008854FD" w:rsidRPr="00FB2A30" w:rsidTr="00174760">
        <w:trPr>
          <w:tblHeader/>
          <w:jc w:val="center"/>
        </w:trPr>
        <w:tc>
          <w:tcPr>
            <w:tcW w:w="3256"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275"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241"/>
          <w:jc w:val="center"/>
        </w:trPr>
        <w:tc>
          <w:tcPr>
            <w:tcW w:w="9072" w:type="dxa"/>
            <w:gridSpan w:val="6"/>
            <w:shd w:val="clear" w:color="auto" w:fill="D9D9D9"/>
            <w:vAlign w:val="center"/>
          </w:tcPr>
          <w:p w:rsidR="008854FD" w:rsidRPr="00FB2A30" w:rsidRDefault="008854FD" w:rsidP="00174760">
            <w:pPr>
              <w:spacing w:after="0"/>
              <w:jc w:val="center"/>
              <w:rPr>
                <w:sz w:val="18"/>
                <w:szCs w:val="18"/>
              </w:rPr>
            </w:pPr>
            <w:r w:rsidRPr="00FB2A30">
              <w:rPr>
                <w:sz w:val="18"/>
                <w:szCs w:val="18"/>
                <w:lang w:eastAsia="lv-LV"/>
              </w:rPr>
              <w:t>Sekmēta bērnu tiesību nodrošināšana un sniegts metodiskais atbalsts bērnu tiesību aizsardzības uzlabošanai</w:t>
            </w:r>
          </w:p>
        </w:tc>
      </w:tr>
      <w:tr w:rsidR="008854FD" w:rsidRPr="00FB2A30" w:rsidTr="00174760">
        <w:trPr>
          <w:jc w:val="center"/>
        </w:trPr>
        <w:tc>
          <w:tcPr>
            <w:tcW w:w="3256" w:type="dxa"/>
          </w:tcPr>
          <w:p w:rsidR="008854FD" w:rsidRPr="00FB2A30" w:rsidRDefault="008854FD" w:rsidP="00174760">
            <w:pPr>
              <w:spacing w:after="0"/>
              <w:ind w:firstLine="0"/>
              <w:rPr>
                <w:bCs/>
                <w:sz w:val="18"/>
                <w:szCs w:val="18"/>
                <w:lang w:eastAsia="lv-LV"/>
              </w:rPr>
            </w:pPr>
            <w:r w:rsidRPr="00FB2A30">
              <w:rPr>
                <w:sz w:val="18"/>
                <w:szCs w:val="18"/>
              </w:rPr>
              <w:t>Bērnu tiesību ievērošanas pārbaudes iestādēs (pārbaužu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rPr>
            </w:pPr>
            <w:r w:rsidRPr="00FB2A30">
              <w:rPr>
                <w:sz w:val="18"/>
                <w:szCs w:val="18"/>
              </w:rPr>
              <w:t>155</w:t>
            </w:r>
          </w:p>
        </w:tc>
        <w:tc>
          <w:tcPr>
            <w:tcW w:w="1134" w:type="dxa"/>
          </w:tcPr>
          <w:p w:rsidR="008854FD" w:rsidRPr="00FB2A30" w:rsidRDefault="008854FD" w:rsidP="00174760">
            <w:pPr>
              <w:spacing w:after="0"/>
              <w:ind w:firstLine="0"/>
              <w:jc w:val="center"/>
              <w:rPr>
                <w:bCs/>
                <w:sz w:val="18"/>
                <w:szCs w:val="18"/>
                <w:lang w:eastAsia="lv-LV"/>
              </w:rPr>
            </w:pPr>
            <w:r w:rsidRPr="00FB2A30">
              <w:rPr>
                <w:bCs/>
                <w:sz w:val="18"/>
                <w:szCs w:val="18"/>
                <w:lang w:eastAsia="lv-LV"/>
              </w:rPr>
              <w:t>127</w:t>
            </w:r>
          </w:p>
        </w:tc>
        <w:tc>
          <w:tcPr>
            <w:tcW w:w="1275" w:type="dxa"/>
          </w:tcPr>
          <w:p w:rsidR="008854FD" w:rsidRPr="00FB2A30" w:rsidRDefault="008854FD" w:rsidP="00174760">
            <w:pPr>
              <w:spacing w:after="0"/>
              <w:ind w:firstLine="0"/>
              <w:jc w:val="center"/>
              <w:rPr>
                <w:bCs/>
                <w:sz w:val="18"/>
                <w:szCs w:val="18"/>
                <w:lang w:eastAsia="lv-LV"/>
              </w:rPr>
            </w:pPr>
            <w:r w:rsidRPr="00FB2A30">
              <w:rPr>
                <w:bCs/>
                <w:sz w:val="18"/>
                <w:szCs w:val="18"/>
                <w:lang w:eastAsia="lv-LV"/>
              </w:rPr>
              <w:t>122</w:t>
            </w:r>
          </w:p>
        </w:tc>
        <w:tc>
          <w:tcPr>
            <w:tcW w:w="1134" w:type="dxa"/>
          </w:tcPr>
          <w:p w:rsidR="008854FD" w:rsidRPr="00FB2A30" w:rsidRDefault="008854FD" w:rsidP="00174760">
            <w:pPr>
              <w:spacing w:after="0"/>
              <w:ind w:firstLine="0"/>
              <w:jc w:val="center"/>
              <w:rPr>
                <w:bCs/>
                <w:sz w:val="18"/>
                <w:szCs w:val="18"/>
                <w:lang w:eastAsia="lv-LV"/>
              </w:rPr>
            </w:pPr>
            <w:r w:rsidRPr="00FB2A30">
              <w:rPr>
                <w:bCs/>
                <w:sz w:val="18"/>
                <w:szCs w:val="18"/>
                <w:lang w:eastAsia="lv-LV"/>
              </w:rPr>
              <w:t>119</w:t>
            </w:r>
          </w:p>
        </w:tc>
        <w:tc>
          <w:tcPr>
            <w:tcW w:w="1139" w:type="dxa"/>
          </w:tcPr>
          <w:p w:rsidR="008854FD" w:rsidRPr="00FB2A30" w:rsidRDefault="008854FD" w:rsidP="00174760">
            <w:pPr>
              <w:spacing w:after="0"/>
              <w:ind w:firstLine="0"/>
              <w:jc w:val="center"/>
              <w:rPr>
                <w:bCs/>
                <w:sz w:val="18"/>
              </w:rPr>
            </w:pPr>
            <w:r w:rsidRPr="00FB2A30">
              <w:rPr>
                <w:sz w:val="18"/>
              </w:rPr>
              <w:t>117</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szCs w:val="18"/>
              </w:rPr>
            </w:pPr>
            <w:r w:rsidRPr="00FB2A30">
              <w:rPr>
                <w:i/>
                <w:iCs/>
                <w:sz w:val="18"/>
                <w:szCs w:val="18"/>
              </w:rPr>
              <w:t>pārbaudes visās bērnu ārpusģimenes aprūpes iestādēs (pārbaužu skaits), t.sk.:</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i/>
                <w:iCs/>
                <w:sz w:val="18"/>
                <w:szCs w:val="18"/>
                <w:lang w:eastAsia="lv-LV"/>
              </w:rPr>
            </w:pPr>
            <w:r w:rsidRPr="00FB2A30">
              <w:rPr>
                <w:i/>
                <w:iCs/>
                <w:sz w:val="18"/>
                <w:szCs w:val="18"/>
              </w:rPr>
              <w:t>17</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lang w:eastAsia="lv-LV"/>
              </w:rPr>
            </w:pPr>
            <w:r w:rsidRPr="00FB2A30">
              <w:rPr>
                <w:bCs/>
                <w:i/>
                <w:iCs/>
                <w:sz w:val="18"/>
                <w:szCs w:val="18"/>
                <w:lang w:eastAsia="lv-LV"/>
              </w:rPr>
              <w:t>20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lang w:eastAsia="lv-LV"/>
              </w:rPr>
            </w:pPr>
            <w:r w:rsidRPr="00FB2A30">
              <w:rPr>
                <w:bCs/>
                <w:i/>
                <w:iCs/>
                <w:sz w:val="18"/>
                <w:szCs w:val="18"/>
                <w:lang w:eastAsia="lv-LV"/>
              </w:rPr>
              <w:t>15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12</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10</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594" w:firstLine="27"/>
              <w:rPr>
                <w:bCs/>
                <w:i/>
                <w:iCs/>
                <w:sz w:val="18"/>
                <w:szCs w:val="18"/>
                <w:lang w:eastAsia="lv-LV"/>
              </w:rPr>
            </w:pPr>
            <w:r w:rsidRPr="00FB2A30">
              <w:rPr>
                <w:i/>
                <w:iCs/>
                <w:sz w:val="18"/>
                <w:szCs w:val="18"/>
              </w:rPr>
              <w:t>pārbaudes bērnu ārpusģimenes aprūpes iestādēs, kas ierosinātas pamatojoties uz sūdzībām un iesniegumiem/to īpatsvars pārbaužu bērnu ārpusģimenes aprūpes iestādēs skaitā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i/>
                <w:iCs/>
                <w:sz w:val="18"/>
                <w:szCs w:val="18"/>
              </w:rPr>
            </w:pPr>
            <w:r w:rsidRPr="00FB2A30">
              <w:rPr>
                <w:i/>
                <w:iCs/>
                <w:sz w:val="18"/>
                <w:szCs w:val="18"/>
              </w:rPr>
              <w:t>7/41%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lang w:eastAsia="lv-LV"/>
              </w:rPr>
            </w:pPr>
            <w:r w:rsidRPr="00FB2A30">
              <w:rPr>
                <w:bCs/>
                <w:i/>
                <w:iCs/>
                <w:sz w:val="18"/>
                <w:szCs w:val="18"/>
              </w:rPr>
              <w:t>10/50%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lang w:eastAsia="lv-LV"/>
              </w:rPr>
            </w:pPr>
            <w:r w:rsidRPr="00FB2A30">
              <w:rPr>
                <w:bCs/>
                <w:i/>
                <w:iCs/>
                <w:sz w:val="18"/>
                <w:szCs w:val="18"/>
              </w:rPr>
              <w:t>8/54%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szCs w:val="18"/>
                <w:lang w:eastAsia="lv-LV"/>
              </w:rPr>
            </w:pPr>
            <w:r w:rsidRPr="00FB2A30">
              <w:rPr>
                <w:bCs/>
                <w:i/>
                <w:iCs/>
                <w:sz w:val="18"/>
                <w:szCs w:val="18"/>
              </w:rPr>
              <w:t>6/50%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rPr>
            </w:pPr>
            <w:r w:rsidRPr="00FB2A30">
              <w:rPr>
                <w:i/>
                <w:iCs/>
                <w:sz w:val="18"/>
              </w:rPr>
              <w:t>5/50%</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311" w:firstLine="0"/>
              <w:rPr>
                <w:i/>
                <w:iCs/>
                <w:sz w:val="18"/>
              </w:rPr>
            </w:pPr>
            <w:r w:rsidRPr="00FB2A30">
              <w:rPr>
                <w:i/>
                <w:iCs/>
                <w:sz w:val="18"/>
                <w:szCs w:val="18"/>
              </w:rPr>
              <w:t>pārbaudes citās iestādēs (skolās, pirmsskolas izglītības iestādēs, sociālās korekcijas izglītības iestādēs, ieslodzījuma vietās, ārstniecības iestādēs, u.c.)/to īpatsvars visu pārbaužu kopskaitā (skaits/%), t.sk.:</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rPr>
            </w:pPr>
            <w:r w:rsidRPr="00FB2A30">
              <w:rPr>
                <w:i/>
                <w:iCs/>
                <w:sz w:val="18"/>
                <w:szCs w:val="18"/>
              </w:rPr>
              <w:t>138/89%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107/84%</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107/88%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szCs w:val="18"/>
                <w:lang w:eastAsia="lv-LV" w:bidi="lo-LA"/>
              </w:rPr>
            </w:pPr>
            <w:r w:rsidRPr="00FB2A30">
              <w:rPr>
                <w:bCs/>
                <w:i/>
                <w:iCs/>
                <w:sz w:val="18"/>
                <w:szCs w:val="18"/>
                <w:lang w:eastAsia="lv-LV"/>
              </w:rPr>
              <w:t>107/90%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107/91%</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left="594" w:firstLine="0"/>
              <w:rPr>
                <w:i/>
                <w:iCs/>
                <w:sz w:val="18"/>
              </w:rPr>
            </w:pPr>
            <w:r w:rsidRPr="00FB2A30">
              <w:rPr>
                <w:i/>
                <w:iCs/>
                <w:sz w:val="18"/>
                <w:szCs w:val="18"/>
              </w:rPr>
              <w:t>pārbaudes citās iestādēs, kas ierosinātas pamatojoties uz sūdzībām un iesniegumiem/to īpatsvars pārbaužu citās iestādēs skaitā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i/>
                <w:iCs/>
                <w:sz w:val="18"/>
              </w:rPr>
            </w:pPr>
            <w:r w:rsidRPr="00FB2A30">
              <w:rPr>
                <w:i/>
                <w:iCs/>
                <w:sz w:val="18"/>
                <w:szCs w:val="18"/>
              </w:rPr>
              <w:t>130/94%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100/93%</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100/93%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bCs/>
                <w:i/>
                <w:iCs/>
                <w:sz w:val="18"/>
                <w:szCs w:val="18"/>
                <w:lang w:eastAsia="lv-LV"/>
              </w:rPr>
              <w:t>100/93%</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
                <w:iCs/>
                <w:sz w:val="18"/>
              </w:rPr>
            </w:pPr>
            <w:r w:rsidRPr="00FB2A30">
              <w:rPr>
                <w:i/>
                <w:iCs/>
                <w:sz w:val="18"/>
              </w:rPr>
              <w:t>100/93%</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Pārbaudītās bērnu personas lietas bērnu ārpusģimenes aprūpes iestādēs (lietu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szCs w:val="18"/>
              </w:rPr>
              <w:t>191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250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130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100</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sz w:val="18"/>
                <w:szCs w:val="18"/>
              </w:rPr>
              <w:t>Pārbaužu rezultātā konstatētie bērnu tiesību pārkāpumi/to īpatsvars saņemto sūdzību, iesniegumu un priekšlikumu kopskaitā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szCs w:val="18"/>
              </w:rPr>
              <w:t>154/18%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rPr>
              <w:t>200/24%</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rPr>
              <w:t>190/23%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szCs w:val="18"/>
              </w:rPr>
              <w:t>180/22%</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170/20%</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sz w:val="18"/>
                <w:szCs w:val="18"/>
              </w:rPr>
              <w:t>Izgatavotās apliecības bāreņiem un bez vecāku gādības palikušajiem bērniem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szCs w:val="18"/>
              </w:rPr>
              <w:t>2 057</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1 600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1 600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szCs w:val="18"/>
                <w:lang w:eastAsia="lv-LV"/>
              </w:rPr>
              <w:t>1 600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1 600</w:t>
            </w:r>
          </w:p>
        </w:tc>
      </w:tr>
      <w:tr w:rsidR="008854FD" w:rsidRPr="00FB2A30" w:rsidTr="00174760">
        <w:trPr>
          <w:trHeight w:val="537"/>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sz w:val="18"/>
                <w:szCs w:val="18"/>
              </w:rPr>
              <w:t>Individuālās konsultācijas bērnu tiesību aizsardzības speciālistiem, fiziskām un juridiskām personām bērnu tiesību aizsardzības jautājumos (konsultāciju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szCs w:val="18"/>
              </w:rPr>
              <w:t>1 006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rPr>
              <w:t>2 500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rPr>
              <w:t>1 500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szCs w:val="18"/>
              </w:rPr>
              <w:t>1 400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1 300</w:t>
            </w:r>
          </w:p>
        </w:tc>
      </w:tr>
      <w:tr w:rsidR="008854FD" w:rsidRPr="00FB2A30" w:rsidTr="00174760">
        <w:trPr>
          <w:jc w:val="center"/>
        </w:trPr>
        <w:tc>
          <w:tcPr>
            <w:tcW w:w="3256"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Pasākumi (semināri, lekcijas, konferences, tikšanās),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szCs w:val="18"/>
              </w:rPr>
              <w:t>132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150</w:t>
            </w:r>
          </w:p>
        </w:tc>
        <w:tc>
          <w:tcPr>
            <w:tcW w:w="1275"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120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120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rPr>
              <w:t>120</w:t>
            </w:r>
          </w:p>
        </w:tc>
      </w:tr>
      <w:tr w:rsidR="008854FD" w:rsidRPr="00FB2A30" w:rsidTr="00174760">
        <w:trPr>
          <w:jc w:val="center"/>
        </w:trPr>
        <w:tc>
          <w:tcPr>
            <w:tcW w:w="9072" w:type="dxa"/>
            <w:gridSpan w:val="6"/>
            <w:shd w:val="clear" w:color="auto" w:fill="D9D9D9" w:themeFill="background1" w:themeFillShade="D9"/>
            <w:vAlign w:val="center"/>
          </w:tcPr>
          <w:p w:rsidR="008854FD" w:rsidRPr="00FB2A30" w:rsidRDefault="008854FD" w:rsidP="00174760">
            <w:pPr>
              <w:spacing w:after="0"/>
              <w:ind w:left="357" w:firstLine="0"/>
              <w:jc w:val="center"/>
              <w:rPr>
                <w:sz w:val="18"/>
                <w:szCs w:val="18"/>
              </w:rPr>
            </w:pPr>
            <w:r w:rsidRPr="00FB2A30">
              <w:rPr>
                <w:sz w:val="18"/>
                <w:szCs w:val="18"/>
                <w:lang w:eastAsia="lv-LV"/>
              </w:rPr>
              <w:t>Nodrošināta iespēja anonīmi ziņot par iespējamiem bērnu tiesību pārkāpumiem un saņemt atbalstu krīzes situācijās</w:t>
            </w:r>
          </w:p>
        </w:tc>
      </w:tr>
      <w:tr w:rsidR="008854FD" w:rsidRPr="00FB2A30" w:rsidTr="00174760">
        <w:trPr>
          <w:jc w:val="center"/>
        </w:trPr>
        <w:tc>
          <w:tcPr>
            <w:tcW w:w="3256" w:type="dxa"/>
          </w:tcPr>
          <w:p w:rsidR="008854FD" w:rsidRPr="00FB2A30" w:rsidRDefault="008854FD" w:rsidP="00174760">
            <w:pPr>
              <w:spacing w:after="0"/>
              <w:ind w:firstLine="0"/>
              <w:rPr>
                <w:sz w:val="18"/>
                <w:szCs w:val="18"/>
              </w:rPr>
            </w:pPr>
            <w:r w:rsidRPr="00FB2A30">
              <w:rPr>
                <w:sz w:val="18"/>
                <w:szCs w:val="18"/>
              </w:rPr>
              <w:t>Bērnu un pusaudžu uzt</w:t>
            </w:r>
            <w:r>
              <w:rPr>
                <w:sz w:val="18"/>
                <w:szCs w:val="18"/>
              </w:rPr>
              <w:t>icības tālruņa apkalpotie zvani</w:t>
            </w:r>
            <w:r w:rsidRPr="00FB2A30">
              <w:rPr>
                <w:sz w:val="18"/>
                <w:szCs w:val="18"/>
              </w:rPr>
              <w:t xml:space="preserve"> (zvanu skaits)</w:t>
            </w:r>
            <w:r w:rsidRPr="00FB2A30">
              <w:rPr>
                <w:sz w:val="18"/>
                <w:szCs w:val="18"/>
                <w:vertAlign w:val="superscript"/>
                <w:lang w:eastAsia="lv-LV"/>
              </w:rPr>
              <w:t>1</w:t>
            </w:r>
          </w:p>
        </w:tc>
        <w:tc>
          <w:tcPr>
            <w:tcW w:w="1134" w:type="dxa"/>
          </w:tcPr>
          <w:p w:rsidR="008854FD" w:rsidRPr="00FB2A30" w:rsidRDefault="008854FD" w:rsidP="00174760">
            <w:pPr>
              <w:spacing w:after="0"/>
              <w:ind w:firstLine="0"/>
              <w:jc w:val="center"/>
              <w:rPr>
                <w:sz w:val="18"/>
              </w:rPr>
            </w:pPr>
            <w:r w:rsidRPr="00FB2A30">
              <w:rPr>
                <w:sz w:val="18"/>
              </w:rPr>
              <w:t>8 747</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10 000</w:t>
            </w:r>
          </w:p>
        </w:tc>
        <w:tc>
          <w:tcPr>
            <w:tcW w:w="1275" w:type="dxa"/>
          </w:tcPr>
          <w:p w:rsidR="008854FD" w:rsidRPr="00FB2A30" w:rsidRDefault="008854FD" w:rsidP="00174760">
            <w:pPr>
              <w:spacing w:after="0"/>
              <w:ind w:firstLine="0"/>
              <w:jc w:val="center"/>
              <w:rPr>
                <w:sz w:val="18"/>
                <w:szCs w:val="18"/>
                <w:lang w:eastAsia="lv-LV"/>
              </w:rPr>
            </w:pPr>
            <w:r w:rsidRPr="00C45F1B">
              <w:rPr>
                <w:sz w:val="18"/>
                <w:szCs w:val="18"/>
              </w:rPr>
              <w:t>-</w:t>
            </w:r>
          </w:p>
        </w:tc>
        <w:tc>
          <w:tcPr>
            <w:tcW w:w="1134" w:type="dxa"/>
          </w:tcPr>
          <w:p w:rsidR="008854FD" w:rsidRPr="00FB2A30" w:rsidRDefault="008854FD" w:rsidP="00174760">
            <w:pPr>
              <w:spacing w:after="0"/>
              <w:ind w:firstLine="0"/>
              <w:jc w:val="center"/>
              <w:rPr>
                <w:sz w:val="18"/>
                <w:szCs w:val="18"/>
                <w:lang w:eastAsia="lv-LV"/>
              </w:rPr>
            </w:pPr>
            <w:r w:rsidRPr="00C45F1B">
              <w:rPr>
                <w:sz w:val="18"/>
                <w:szCs w:val="18"/>
              </w:rPr>
              <w:t>-</w:t>
            </w:r>
          </w:p>
        </w:tc>
        <w:tc>
          <w:tcPr>
            <w:tcW w:w="1139" w:type="dxa"/>
          </w:tcPr>
          <w:p w:rsidR="008854FD" w:rsidRPr="00FB2A30" w:rsidRDefault="008854FD" w:rsidP="00174760">
            <w:pPr>
              <w:spacing w:after="0"/>
              <w:ind w:firstLine="0"/>
              <w:jc w:val="center"/>
              <w:rPr>
                <w:sz w:val="18"/>
                <w:szCs w:val="18"/>
                <w:lang w:eastAsia="lv-LV"/>
              </w:rPr>
            </w:pPr>
            <w:r w:rsidRPr="00C45F1B">
              <w:rPr>
                <w:sz w:val="18"/>
                <w:szCs w:val="18"/>
              </w:rPr>
              <w:t>-</w:t>
            </w:r>
          </w:p>
        </w:tc>
      </w:tr>
      <w:tr w:rsidR="008854FD" w:rsidRPr="00FB2A30" w:rsidTr="00174760">
        <w:trPr>
          <w:jc w:val="center"/>
        </w:trPr>
        <w:tc>
          <w:tcPr>
            <w:tcW w:w="3256" w:type="dxa"/>
          </w:tcPr>
          <w:p w:rsidR="008854FD" w:rsidRPr="00FB2A30" w:rsidRDefault="008854FD" w:rsidP="00174760">
            <w:pPr>
              <w:spacing w:after="0"/>
              <w:ind w:firstLine="0"/>
              <w:rPr>
                <w:sz w:val="18"/>
                <w:szCs w:val="18"/>
              </w:rPr>
            </w:pPr>
            <w:r w:rsidRPr="00FB2A30">
              <w:rPr>
                <w:sz w:val="18"/>
                <w:szCs w:val="18"/>
              </w:rPr>
              <w:t>Bērnu un pusaudžu uzticības tālruņa apkalpotie zvani, čats un e-konsultācijas (skaits)</w:t>
            </w:r>
            <w:r>
              <w:rPr>
                <w:sz w:val="18"/>
                <w:szCs w:val="18"/>
                <w:vertAlign w:val="superscript"/>
                <w:lang w:eastAsia="lv-LV"/>
              </w:rPr>
              <w:t>2</w:t>
            </w:r>
          </w:p>
        </w:tc>
        <w:tc>
          <w:tcPr>
            <w:tcW w:w="1134" w:type="dxa"/>
          </w:tcPr>
          <w:p w:rsidR="008854FD" w:rsidRPr="00FB2A30" w:rsidRDefault="008854FD" w:rsidP="00174760">
            <w:pPr>
              <w:spacing w:after="0"/>
              <w:ind w:firstLine="0"/>
              <w:jc w:val="center"/>
              <w:rPr>
                <w:bCs/>
                <w:sz w:val="18"/>
                <w:szCs w:val="18"/>
                <w:lang w:eastAsia="lv-LV"/>
              </w:rPr>
            </w:pPr>
            <w:r w:rsidRPr="00854585">
              <w:rPr>
                <w:sz w:val="18"/>
                <w:szCs w:val="18"/>
              </w:rPr>
              <w:t>-</w:t>
            </w:r>
          </w:p>
        </w:tc>
        <w:tc>
          <w:tcPr>
            <w:tcW w:w="1134" w:type="dxa"/>
          </w:tcPr>
          <w:p w:rsidR="008854FD" w:rsidRPr="00FB2A30" w:rsidRDefault="008854FD" w:rsidP="00174760">
            <w:pPr>
              <w:spacing w:after="0"/>
              <w:ind w:firstLine="0"/>
              <w:jc w:val="center"/>
              <w:rPr>
                <w:bCs/>
                <w:sz w:val="18"/>
                <w:szCs w:val="18"/>
                <w:lang w:eastAsia="lv-LV"/>
              </w:rPr>
            </w:pPr>
            <w:r w:rsidRPr="00854585">
              <w:rPr>
                <w:sz w:val="18"/>
                <w:szCs w:val="18"/>
              </w:rPr>
              <w:t>-</w:t>
            </w:r>
          </w:p>
        </w:tc>
        <w:tc>
          <w:tcPr>
            <w:tcW w:w="1275"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9 000</w:t>
            </w:r>
          </w:p>
        </w:tc>
        <w:tc>
          <w:tcPr>
            <w:tcW w:w="1134" w:type="dxa"/>
          </w:tcPr>
          <w:p w:rsidR="008854FD" w:rsidRPr="00FB2A30" w:rsidRDefault="008854FD" w:rsidP="00174760">
            <w:pPr>
              <w:spacing w:after="0"/>
              <w:ind w:firstLine="0"/>
              <w:jc w:val="center"/>
              <w:rPr>
                <w:sz w:val="18"/>
              </w:rPr>
            </w:pPr>
            <w:r w:rsidRPr="00FB2A30">
              <w:rPr>
                <w:sz w:val="18"/>
                <w:szCs w:val="18"/>
                <w:lang w:eastAsia="lv-LV"/>
              </w:rPr>
              <w:t>9 000</w:t>
            </w:r>
          </w:p>
        </w:tc>
        <w:tc>
          <w:tcPr>
            <w:tcW w:w="1139" w:type="dxa"/>
          </w:tcPr>
          <w:p w:rsidR="008854FD" w:rsidRPr="00FB2A30" w:rsidRDefault="008854FD" w:rsidP="00174760">
            <w:pPr>
              <w:spacing w:after="0"/>
              <w:ind w:firstLine="0"/>
              <w:jc w:val="center"/>
              <w:rPr>
                <w:sz w:val="18"/>
              </w:rPr>
            </w:pPr>
            <w:r w:rsidRPr="00FB2A30">
              <w:rPr>
                <w:sz w:val="18"/>
                <w:szCs w:val="18"/>
                <w:lang w:eastAsia="lv-LV"/>
              </w:rPr>
              <w:t>9 000</w:t>
            </w:r>
          </w:p>
        </w:tc>
      </w:tr>
      <w:tr w:rsidR="008854FD" w:rsidRPr="00FB2A30" w:rsidTr="00174760">
        <w:trPr>
          <w:jc w:val="center"/>
        </w:trPr>
        <w:tc>
          <w:tcPr>
            <w:tcW w:w="3256" w:type="dxa"/>
          </w:tcPr>
          <w:p w:rsidR="008854FD" w:rsidRPr="00FB2A30" w:rsidRDefault="008854FD" w:rsidP="00174760">
            <w:pPr>
              <w:spacing w:after="0"/>
              <w:ind w:firstLine="0"/>
              <w:rPr>
                <w:sz w:val="18"/>
                <w:szCs w:val="18"/>
              </w:rPr>
            </w:pPr>
            <w:r w:rsidRPr="00FB2A30">
              <w:rPr>
                <w:sz w:val="18"/>
                <w:szCs w:val="18"/>
              </w:rPr>
              <w:t xml:space="preserve"> Apkalpoto zvanu īpatsvars ienākošo zvanu uz Bērnu un pusaudžu uzticības tālruni skaitā (%)</w:t>
            </w:r>
          </w:p>
        </w:tc>
        <w:tc>
          <w:tcPr>
            <w:tcW w:w="1134" w:type="dxa"/>
          </w:tcPr>
          <w:p w:rsidR="008854FD" w:rsidRPr="00FB2A30" w:rsidRDefault="008854FD" w:rsidP="00174760">
            <w:pPr>
              <w:spacing w:after="0"/>
              <w:ind w:firstLine="0"/>
              <w:jc w:val="center"/>
              <w:rPr>
                <w:bCs/>
                <w:sz w:val="18"/>
                <w:szCs w:val="18"/>
                <w:lang w:eastAsia="lv-LV"/>
              </w:rPr>
            </w:pPr>
            <w:r w:rsidRPr="00FB2A30">
              <w:rPr>
                <w:sz w:val="18"/>
              </w:rPr>
              <w:t>90,0</w:t>
            </w:r>
          </w:p>
        </w:tc>
        <w:tc>
          <w:tcPr>
            <w:tcW w:w="1134"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85,0</w:t>
            </w:r>
          </w:p>
        </w:tc>
        <w:tc>
          <w:tcPr>
            <w:tcW w:w="1275"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85,0</w:t>
            </w:r>
          </w:p>
        </w:tc>
        <w:tc>
          <w:tcPr>
            <w:tcW w:w="1134" w:type="dxa"/>
          </w:tcPr>
          <w:p w:rsidR="008854FD" w:rsidRPr="00FB2A30" w:rsidRDefault="008854FD" w:rsidP="00174760">
            <w:pPr>
              <w:spacing w:after="0"/>
              <w:ind w:firstLine="0"/>
              <w:jc w:val="center"/>
              <w:rPr>
                <w:sz w:val="18"/>
              </w:rPr>
            </w:pPr>
            <w:r w:rsidRPr="00FB2A30">
              <w:rPr>
                <w:sz w:val="18"/>
                <w:szCs w:val="18"/>
                <w:lang w:eastAsia="lv-LV"/>
              </w:rPr>
              <w:t>85,0</w:t>
            </w:r>
          </w:p>
        </w:tc>
        <w:tc>
          <w:tcPr>
            <w:tcW w:w="1139" w:type="dxa"/>
          </w:tcPr>
          <w:p w:rsidR="008854FD" w:rsidRPr="00FB2A30" w:rsidRDefault="008854FD" w:rsidP="00174760">
            <w:pPr>
              <w:spacing w:after="0"/>
              <w:ind w:firstLine="0"/>
              <w:jc w:val="center"/>
              <w:rPr>
                <w:sz w:val="18"/>
              </w:rPr>
            </w:pPr>
            <w:r w:rsidRPr="00FB2A30">
              <w:rPr>
                <w:sz w:val="18"/>
              </w:rPr>
              <w:t>85,0</w:t>
            </w:r>
          </w:p>
        </w:tc>
      </w:tr>
      <w:tr w:rsidR="008854FD" w:rsidRPr="00FB2A30" w:rsidTr="00174760">
        <w:trPr>
          <w:jc w:val="center"/>
        </w:trPr>
        <w:tc>
          <w:tcPr>
            <w:tcW w:w="3256" w:type="dxa"/>
          </w:tcPr>
          <w:p w:rsidR="008854FD" w:rsidRPr="00FB2A30" w:rsidRDefault="008854FD" w:rsidP="00174760">
            <w:pPr>
              <w:spacing w:after="0"/>
              <w:ind w:firstLine="0"/>
              <w:rPr>
                <w:sz w:val="18"/>
                <w:szCs w:val="18"/>
              </w:rPr>
            </w:pPr>
            <w:r w:rsidRPr="00FB2A30">
              <w:rPr>
                <w:sz w:val="18"/>
                <w:szCs w:val="18"/>
              </w:rPr>
              <w:t>Bērnu un pusaudžu uzticības tālruņa speciālistu sniegtās konsultācijas bērniem krīzes situācijās/to īpatsvars apkalpoto zvanu skaitā (skaits/%)</w:t>
            </w:r>
          </w:p>
        </w:tc>
        <w:tc>
          <w:tcPr>
            <w:tcW w:w="1134" w:type="dxa"/>
          </w:tcPr>
          <w:p w:rsidR="008854FD" w:rsidRPr="00FB2A30" w:rsidRDefault="008854FD" w:rsidP="00174760">
            <w:pPr>
              <w:spacing w:after="0"/>
              <w:ind w:firstLine="0"/>
              <w:jc w:val="center"/>
              <w:rPr>
                <w:bCs/>
                <w:sz w:val="18"/>
                <w:szCs w:val="18"/>
                <w:lang w:eastAsia="lv-LV"/>
              </w:rPr>
            </w:pPr>
            <w:r w:rsidRPr="00FB2A30">
              <w:rPr>
                <w:sz w:val="18"/>
              </w:rPr>
              <w:t>7 897/ 90%</w:t>
            </w:r>
          </w:p>
        </w:tc>
        <w:tc>
          <w:tcPr>
            <w:tcW w:w="1134"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9 000/ 90%</w:t>
            </w:r>
          </w:p>
        </w:tc>
        <w:tc>
          <w:tcPr>
            <w:tcW w:w="1275"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8 000/ 90%</w:t>
            </w:r>
          </w:p>
        </w:tc>
        <w:tc>
          <w:tcPr>
            <w:tcW w:w="1134" w:type="dxa"/>
          </w:tcPr>
          <w:p w:rsidR="008854FD" w:rsidRPr="00FB2A30" w:rsidRDefault="008854FD" w:rsidP="00174760">
            <w:pPr>
              <w:spacing w:after="0"/>
              <w:ind w:firstLine="0"/>
              <w:jc w:val="center"/>
              <w:rPr>
                <w:sz w:val="18"/>
              </w:rPr>
            </w:pPr>
            <w:r w:rsidRPr="00FB2A30">
              <w:rPr>
                <w:sz w:val="18"/>
                <w:szCs w:val="18"/>
                <w:lang w:eastAsia="lv-LV"/>
              </w:rPr>
              <w:t>8 000/ 90%</w:t>
            </w:r>
          </w:p>
        </w:tc>
        <w:tc>
          <w:tcPr>
            <w:tcW w:w="1139" w:type="dxa"/>
          </w:tcPr>
          <w:p w:rsidR="008854FD" w:rsidRPr="00FB2A30" w:rsidRDefault="008854FD" w:rsidP="00174760">
            <w:pPr>
              <w:spacing w:after="0"/>
              <w:ind w:firstLine="0"/>
              <w:jc w:val="center"/>
              <w:rPr>
                <w:sz w:val="18"/>
              </w:rPr>
            </w:pPr>
            <w:r w:rsidRPr="00FB2A30">
              <w:rPr>
                <w:sz w:val="18"/>
                <w:szCs w:val="18"/>
                <w:lang w:eastAsia="lv-LV"/>
              </w:rPr>
              <w:t>8 000/ 90%</w:t>
            </w:r>
          </w:p>
        </w:tc>
      </w:tr>
      <w:tr w:rsidR="008854FD" w:rsidRPr="00FB2A30" w:rsidTr="00174760">
        <w:trPr>
          <w:jc w:val="center"/>
        </w:trPr>
        <w:tc>
          <w:tcPr>
            <w:tcW w:w="3256" w:type="dxa"/>
          </w:tcPr>
          <w:p w:rsidR="008854FD" w:rsidRPr="00FB2A30" w:rsidRDefault="008854FD" w:rsidP="00174760">
            <w:pPr>
              <w:spacing w:after="0"/>
              <w:ind w:firstLine="0"/>
              <w:rPr>
                <w:sz w:val="18"/>
                <w:szCs w:val="18"/>
              </w:rPr>
            </w:pPr>
            <w:r w:rsidRPr="00FB2A30">
              <w:rPr>
                <w:sz w:val="18"/>
                <w:szCs w:val="18"/>
              </w:rPr>
              <w:t>Gadījumi, kad pa Bērnu un pusaudžu uzticības tālruni saņemtā informācija nodota inspektoriem vai citām institūcijām/to īpatsvars saņemto zvanu sakarā ar krīzes situācijām kopskaitā (skaits/%)</w:t>
            </w:r>
          </w:p>
        </w:tc>
        <w:tc>
          <w:tcPr>
            <w:tcW w:w="1134" w:type="dxa"/>
          </w:tcPr>
          <w:p w:rsidR="008854FD" w:rsidRPr="00FB2A30" w:rsidRDefault="008854FD" w:rsidP="00174760">
            <w:pPr>
              <w:spacing w:after="0"/>
              <w:ind w:firstLine="0"/>
              <w:jc w:val="center"/>
              <w:rPr>
                <w:bCs/>
                <w:sz w:val="18"/>
                <w:szCs w:val="18"/>
                <w:lang w:eastAsia="lv-LV"/>
              </w:rPr>
            </w:pPr>
            <w:r w:rsidRPr="00FB2A30">
              <w:rPr>
                <w:sz w:val="18"/>
              </w:rPr>
              <w:t>211/2,67%</w:t>
            </w:r>
          </w:p>
        </w:tc>
        <w:tc>
          <w:tcPr>
            <w:tcW w:w="1134"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230/2,6%</w:t>
            </w:r>
          </w:p>
        </w:tc>
        <w:tc>
          <w:tcPr>
            <w:tcW w:w="1275" w:type="dxa"/>
          </w:tcPr>
          <w:p w:rsidR="008854FD" w:rsidRPr="00FB2A30" w:rsidRDefault="008854FD" w:rsidP="00174760">
            <w:pPr>
              <w:spacing w:after="0"/>
              <w:ind w:firstLine="0"/>
              <w:jc w:val="center"/>
              <w:rPr>
                <w:bCs/>
                <w:sz w:val="18"/>
                <w:szCs w:val="18"/>
                <w:lang w:eastAsia="lv-LV"/>
              </w:rPr>
            </w:pPr>
            <w:r w:rsidRPr="00FB2A30">
              <w:rPr>
                <w:sz w:val="18"/>
                <w:szCs w:val="18"/>
                <w:lang w:eastAsia="lv-LV"/>
              </w:rPr>
              <w:t>207/2,6%</w:t>
            </w:r>
          </w:p>
        </w:tc>
        <w:tc>
          <w:tcPr>
            <w:tcW w:w="1134" w:type="dxa"/>
          </w:tcPr>
          <w:p w:rsidR="008854FD" w:rsidRPr="00FB2A30" w:rsidRDefault="008854FD" w:rsidP="00174760">
            <w:pPr>
              <w:spacing w:after="0"/>
              <w:ind w:firstLine="0"/>
              <w:jc w:val="center"/>
              <w:rPr>
                <w:sz w:val="18"/>
              </w:rPr>
            </w:pPr>
            <w:r w:rsidRPr="00FB2A30">
              <w:rPr>
                <w:sz w:val="18"/>
                <w:szCs w:val="18"/>
                <w:lang w:eastAsia="lv-LV"/>
              </w:rPr>
              <w:t>207/2,6%</w:t>
            </w:r>
          </w:p>
        </w:tc>
        <w:tc>
          <w:tcPr>
            <w:tcW w:w="1139" w:type="dxa"/>
          </w:tcPr>
          <w:p w:rsidR="008854FD" w:rsidRPr="00FB2A30" w:rsidRDefault="008854FD" w:rsidP="00174760">
            <w:pPr>
              <w:spacing w:after="0"/>
              <w:ind w:firstLine="0"/>
              <w:jc w:val="center"/>
              <w:rPr>
                <w:sz w:val="18"/>
              </w:rPr>
            </w:pPr>
            <w:r w:rsidRPr="00FB2A30">
              <w:rPr>
                <w:sz w:val="18"/>
                <w:szCs w:val="18"/>
                <w:lang w:eastAsia="lv-LV"/>
              </w:rPr>
              <w:t>207/2,6%</w:t>
            </w:r>
          </w:p>
        </w:tc>
      </w:tr>
      <w:tr w:rsidR="008854FD" w:rsidRPr="00FB2A30" w:rsidTr="0017476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Del="00A31B28" w:rsidRDefault="008854FD" w:rsidP="00174760">
            <w:pPr>
              <w:spacing w:after="0"/>
              <w:ind w:left="360" w:firstLine="0"/>
              <w:jc w:val="center"/>
              <w:rPr>
                <w:bCs/>
                <w:sz w:val="18"/>
                <w:szCs w:val="18"/>
                <w:lang w:eastAsia="lv-LV"/>
              </w:rPr>
            </w:pPr>
            <w:r w:rsidRPr="00FB2A30">
              <w:rPr>
                <w:bCs/>
                <w:sz w:val="18"/>
                <w:szCs w:val="18"/>
                <w:lang w:eastAsia="lv-LV"/>
              </w:rPr>
              <w:t>Veikta bāriņtiesu uzraudzība un sniegts metodiskais atbalsts</w:t>
            </w:r>
          </w:p>
        </w:tc>
      </w:tr>
      <w:tr w:rsidR="008854FD" w:rsidRPr="00FB2A30" w:rsidTr="00174760">
        <w:trPr>
          <w:jc w:val="center"/>
        </w:trPr>
        <w:tc>
          <w:tcPr>
            <w:tcW w:w="3256" w:type="dxa"/>
          </w:tcPr>
          <w:p w:rsidR="008854FD" w:rsidRPr="00FB2A30" w:rsidRDefault="008854FD" w:rsidP="00174760">
            <w:pPr>
              <w:spacing w:after="0"/>
              <w:ind w:firstLine="0"/>
              <w:rPr>
                <w:bCs/>
                <w:sz w:val="18"/>
                <w:szCs w:val="18"/>
                <w:lang w:eastAsia="lv-LV"/>
              </w:rPr>
            </w:pPr>
            <w:r w:rsidRPr="00FB2A30">
              <w:rPr>
                <w:sz w:val="18"/>
                <w:szCs w:val="18"/>
              </w:rPr>
              <w:t>Pārbaudītās bāriņtiesas/to īpatsvars bāriņtiesu kopskaitā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rPr>
            </w:pPr>
            <w:r w:rsidRPr="00FB2A30">
              <w:rPr>
                <w:sz w:val="18"/>
                <w:szCs w:val="18"/>
              </w:rPr>
              <w:t>31/23,9%</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30/23%</w:t>
            </w:r>
          </w:p>
        </w:tc>
        <w:tc>
          <w:tcPr>
            <w:tcW w:w="1275"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30/23%</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30/23%</w:t>
            </w:r>
          </w:p>
        </w:tc>
        <w:tc>
          <w:tcPr>
            <w:tcW w:w="1139" w:type="dxa"/>
          </w:tcPr>
          <w:p w:rsidR="008854FD" w:rsidRPr="00FB2A30" w:rsidDel="00A31B28" w:rsidRDefault="008854FD" w:rsidP="00174760">
            <w:pPr>
              <w:spacing w:after="0"/>
              <w:ind w:firstLine="0"/>
              <w:jc w:val="center"/>
              <w:rPr>
                <w:bCs/>
                <w:sz w:val="18"/>
                <w:szCs w:val="18"/>
                <w:lang w:eastAsia="lv-LV"/>
              </w:rPr>
            </w:pPr>
            <w:r w:rsidRPr="00FB2A30">
              <w:rPr>
                <w:sz w:val="18"/>
              </w:rPr>
              <w:t>30/23%</w:t>
            </w:r>
          </w:p>
        </w:tc>
      </w:tr>
      <w:tr w:rsidR="008854FD" w:rsidRPr="00FB2A30" w:rsidTr="00174760">
        <w:trPr>
          <w:jc w:val="center"/>
        </w:trPr>
        <w:tc>
          <w:tcPr>
            <w:tcW w:w="3256" w:type="dxa"/>
          </w:tcPr>
          <w:p w:rsidR="008854FD" w:rsidRPr="00FB2A30" w:rsidRDefault="008854FD" w:rsidP="00174760">
            <w:pPr>
              <w:spacing w:after="0"/>
              <w:ind w:firstLine="0"/>
              <w:rPr>
                <w:bCs/>
                <w:sz w:val="18"/>
                <w:szCs w:val="18"/>
                <w:lang w:eastAsia="lv-LV"/>
              </w:rPr>
            </w:pPr>
            <w:r w:rsidRPr="00FB2A30">
              <w:rPr>
                <w:sz w:val="18"/>
                <w:szCs w:val="18"/>
              </w:rPr>
              <w:lastRenderedPageBreak/>
              <w:t>Bāriņtiesās pārbaudītās personas lietas plānoto pārbaužu ietvaros (lietu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rPr>
            </w:pPr>
            <w:r w:rsidRPr="00FB2A30">
              <w:rPr>
                <w:sz w:val="18"/>
                <w:szCs w:val="18"/>
              </w:rPr>
              <w:t>466</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400</w:t>
            </w:r>
          </w:p>
        </w:tc>
        <w:tc>
          <w:tcPr>
            <w:tcW w:w="1275"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400</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400</w:t>
            </w:r>
          </w:p>
        </w:tc>
        <w:tc>
          <w:tcPr>
            <w:tcW w:w="1139" w:type="dxa"/>
          </w:tcPr>
          <w:p w:rsidR="008854FD" w:rsidRPr="00FB2A30" w:rsidDel="00A31B28" w:rsidRDefault="008854FD" w:rsidP="00174760">
            <w:pPr>
              <w:spacing w:after="0"/>
              <w:ind w:firstLine="0"/>
              <w:jc w:val="center"/>
              <w:rPr>
                <w:bCs/>
                <w:sz w:val="18"/>
                <w:szCs w:val="18"/>
                <w:lang w:eastAsia="lv-LV"/>
              </w:rPr>
            </w:pPr>
            <w:r w:rsidRPr="00FB2A30">
              <w:rPr>
                <w:sz w:val="18"/>
              </w:rPr>
              <w:t>400</w:t>
            </w:r>
          </w:p>
        </w:tc>
      </w:tr>
      <w:tr w:rsidR="008854FD" w:rsidRPr="00FB2A30" w:rsidTr="00174760">
        <w:trPr>
          <w:jc w:val="center"/>
        </w:trPr>
        <w:tc>
          <w:tcPr>
            <w:tcW w:w="3256" w:type="dxa"/>
          </w:tcPr>
          <w:p w:rsidR="008854FD" w:rsidRPr="00FB2A30" w:rsidRDefault="008854FD" w:rsidP="00174760">
            <w:pPr>
              <w:spacing w:after="0"/>
              <w:ind w:firstLine="0"/>
              <w:rPr>
                <w:bCs/>
                <w:sz w:val="18"/>
                <w:szCs w:val="18"/>
                <w:lang w:eastAsia="lv-LV"/>
              </w:rPr>
            </w:pPr>
            <w:r w:rsidRPr="00FB2A30">
              <w:rPr>
                <w:sz w:val="18"/>
                <w:szCs w:val="18"/>
              </w:rPr>
              <w:t>Individuālās konsultācijas fiziskām un juridiskām personām bāriņtiesu darbības jautājumos (konsultāciju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rPr>
            </w:pPr>
            <w:r w:rsidRPr="00FB2A30">
              <w:rPr>
                <w:sz w:val="18"/>
                <w:szCs w:val="18"/>
              </w:rPr>
              <w:t xml:space="preserve"> 2 507</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2 000</w:t>
            </w:r>
          </w:p>
        </w:tc>
        <w:tc>
          <w:tcPr>
            <w:tcW w:w="1275"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2 000</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rPr>
              <w:t>2 000</w:t>
            </w:r>
          </w:p>
        </w:tc>
        <w:tc>
          <w:tcPr>
            <w:tcW w:w="1139" w:type="dxa"/>
          </w:tcPr>
          <w:p w:rsidR="008854FD" w:rsidRPr="00FB2A30" w:rsidDel="00A31B28" w:rsidRDefault="008854FD" w:rsidP="00174760">
            <w:pPr>
              <w:spacing w:after="0"/>
              <w:ind w:firstLine="0"/>
              <w:jc w:val="center"/>
              <w:rPr>
                <w:bCs/>
                <w:sz w:val="18"/>
                <w:szCs w:val="18"/>
                <w:lang w:eastAsia="lv-LV"/>
              </w:rPr>
            </w:pPr>
            <w:r w:rsidRPr="00FB2A30">
              <w:rPr>
                <w:sz w:val="18"/>
              </w:rPr>
              <w:t>2 000</w:t>
            </w:r>
          </w:p>
        </w:tc>
      </w:tr>
      <w:tr w:rsidR="008854FD" w:rsidRPr="00FB2A30" w:rsidTr="00174760">
        <w:trPr>
          <w:jc w:val="center"/>
        </w:trPr>
        <w:tc>
          <w:tcPr>
            <w:tcW w:w="3256" w:type="dxa"/>
          </w:tcPr>
          <w:p w:rsidR="008854FD" w:rsidRPr="00FB2A30" w:rsidRDefault="008854FD" w:rsidP="00174760">
            <w:pPr>
              <w:spacing w:after="0"/>
              <w:ind w:firstLine="0"/>
              <w:rPr>
                <w:bCs/>
                <w:sz w:val="18"/>
                <w:szCs w:val="18"/>
                <w:lang w:eastAsia="lv-LV"/>
              </w:rPr>
            </w:pPr>
            <w:r w:rsidRPr="00FB2A30">
              <w:rPr>
                <w:sz w:val="18"/>
                <w:szCs w:val="18"/>
              </w:rPr>
              <w:t>Pasākumi bāriņtiesām (semināri, metodiskās dienas, starpinstitūciju tikšanās), (skaits)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rPr>
            </w:pPr>
            <w:r w:rsidRPr="00FB2A30">
              <w:rPr>
                <w:sz w:val="18"/>
                <w:szCs w:val="18"/>
              </w:rPr>
              <w:t>77</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35</w:t>
            </w:r>
          </w:p>
        </w:tc>
        <w:tc>
          <w:tcPr>
            <w:tcW w:w="1275"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35</w:t>
            </w:r>
          </w:p>
        </w:tc>
        <w:tc>
          <w:tcPr>
            <w:tcW w:w="1134" w:type="dxa"/>
          </w:tcPr>
          <w:p w:rsidR="008854FD" w:rsidRPr="00FB2A30" w:rsidDel="00A31B28" w:rsidRDefault="008854FD" w:rsidP="00174760">
            <w:pPr>
              <w:spacing w:after="0"/>
              <w:ind w:firstLine="0"/>
              <w:jc w:val="center"/>
              <w:rPr>
                <w:bCs/>
                <w:sz w:val="18"/>
                <w:szCs w:val="18"/>
                <w:lang w:eastAsia="lv-LV"/>
              </w:rPr>
            </w:pPr>
            <w:r w:rsidRPr="00FB2A30">
              <w:rPr>
                <w:bCs/>
                <w:sz w:val="18"/>
                <w:szCs w:val="18"/>
                <w:lang w:eastAsia="lv-LV"/>
              </w:rPr>
              <w:t>35</w:t>
            </w:r>
          </w:p>
        </w:tc>
        <w:tc>
          <w:tcPr>
            <w:tcW w:w="1139" w:type="dxa"/>
          </w:tcPr>
          <w:p w:rsidR="008854FD" w:rsidRPr="00FB2A30" w:rsidDel="00A31B28" w:rsidRDefault="008854FD" w:rsidP="00174760">
            <w:pPr>
              <w:spacing w:after="0"/>
              <w:ind w:firstLine="0"/>
              <w:jc w:val="center"/>
              <w:rPr>
                <w:bCs/>
                <w:sz w:val="18"/>
                <w:szCs w:val="18"/>
                <w:lang w:eastAsia="lv-LV"/>
              </w:rPr>
            </w:pPr>
            <w:r w:rsidRPr="00FB2A30">
              <w:rPr>
                <w:sz w:val="18"/>
              </w:rPr>
              <w:t>35</w:t>
            </w:r>
          </w:p>
        </w:tc>
      </w:tr>
      <w:tr w:rsidR="008854FD" w:rsidRPr="00FB2A30" w:rsidTr="00174760">
        <w:trPr>
          <w:jc w:val="center"/>
        </w:trPr>
        <w:tc>
          <w:tcPr>
            <w:tcW w:w="3256" w:type="dxa"/>
          </w:tcPr>
          <w:p w:rsidR="008854FD" w:rsidRPr="00FB2A30" w:rsidDel="00BD365B" w:rsidRDefault="008854FD" w:rsidP="00174760">
            <w:pPr>
              <w:spacing w:after="0"/>
              <w:ind w:firstLine="0"/>
              <w:rPr>
                <w:sz w:val="18"/>
                <w:szCs w:val="18"/>
              </w:rPr>
            </w:pPr>
            <w:r w:rsidRPr="00FB2A30">
              <w:rPr>
                <w:sz w:val="18"/>
                <w:szCs w:val="18"/>
              </w:rPr>
              <w:t>Pārbaužu rezultātu analīze un metodisko vadlīniju aktualizācija un izstrāde</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Del="00BD365B" w:rsidRDefault="008854FD" w:rsidP="00174760">
            <w:pPr>
              <w:spacing w:after="0"/>
              <w:ind w:firstLine="0"/>
              <w:jc w:val="center"/>
              <w:rPr>
                <w:bCs/>
                <w:sz w:val="18"/>
                <w:szCs w:val="18"/>
                <w:lang w:eastAsia="lv-LV"/>
              </w:rPr>
            </w:pPr>
            <w:r w:rsidRPr="00FB2A30">
              <w:rPr>
                <w:bCs/>
                <w:sz w:val="18"/>
              </w:rPr>
              <w:t>21</w:t>
            </w:r>
          </w:p>
        </w:tc>
        <w:tc>
          <w:tcPr>
            <w:tcW w:w="1134" w:type="dxa"/>
          </w:tcPr>
          <w:p w:rsidR="008854FD" w:rsidRPr="00FB2A30" w:rsidDel="00BD365B" w:rsidRDefault="008854FD" w:rsidP="00174760">
            <w:pPr>
              <w:spacing w:after="0"/>
              <w:ind w:firstLine="0"/>
              <w:jc w:val="center"/>
              <w:rPr>
                <w:bCs/>
                <w:sz w:val="18"/>
                <w:szCs w:val="18"/>
                <w:lang w:eastAsia="lv-LV"/>
              </w:rPr>
            </w:pPr>
            <w:r w:rsidRPr="00FB2A30">
              <w:rPr>
                <w:bCs/>
                <w:sz w:val="18"/>
                <w:szCs w:val="18"/>
                <w:lang w:eastAsia="lv-LV"/>
              </w:rPr>
              <w:t>3</w:t>
            </w:r>
          </w:p>
        </w:tc>
        <w:tc>
          <w:tcPr>
            <w:tcW w:w="1275" w:type="dxa"/>
          </w:tcPr>
          <w:p w:rsidR="008854FD" w:rsidRPr="00FB2A30" w:rsidDel="00BD365B" w:rsidRDefault="008854FD" w:rsidP="00174760">
            <w:pPr>
              <w:spacing w:after="0"/>
              <w:ind w:firstLine="0"/>
              <w:jc w:val="center"/>
              <w:rPr>
                <w:bCs/>
                <w:sz w:val="18"/>
                <w:szCs w:val="18"/>
                <w:lang w:eastAsia="lv-LV"/>
              </w:rPr>
            </w:pPr>
            <w:r w:rsidRPr="00FB2A30">
              <w:rPr>
                <w:bCs/>
                <w:sz w:val="18"/>
                <w:szCs w:val="18"/>
                <w:lang w:eastAsia="lv-LV"/>
              </w:rPr>
              <w:t>10</w:t>
            </w:r>
          </w:p>
        </w:tc>
        <w:tc>
          <w:tcPr>
            <w:tcW w:w="1134" w:type="dxa"/>
          </w:tcPr>
          <w:p w:rsidR="008854FD" w:rsidRPr="00FB2A30" w:rsidDel="00BD365B" w:rsidRDefault="008854FD" w:rsidP="00174760">
            <w:pPr>
              <w:spacing w:after="0"/>
              <w:ind w:firstLine="0"/>
              <w:jc w:val="center"/>
              <w:rPr>
                <w:bCs/>
                <w:sz w:val="18"/>
              </w:rPr>
            </w:pPr>
            <w:r w:rsidRPr="00FB2A30">
              <w:rPr>
                <w:bCs/>
                <w:sz w:val="18"/>
                <w:szCs w:val="18"/>
                <w:lang w:eastAsia="lv-LV"/>
              </w:rPr>
              <w:t>10</w:t>
            </w:r>
          </w:p>
        </w:tc>
        <w:tc>
          <w:tcPr>
            <w:tcW w:w="1139" w:type="dxa"/>
          </w:tcPr>
          <w:p w:rsidR="008854FD" w:rsidRPr="00FB2A30" w:rsidRDefault="008854FD" w:rsidP="00174760">
            <w:pPr>
              <w:spacing w:after="0"/>
              <w:ind w:firstLine="0"/>
              <w:jc w:val="center"/>
              <w:rPr>
                <w:sz w:val="18"/>
              </w:rPr>
            </w:pPr>
            <w:r w:rsidRPr="00FB2A30">
              <w:rPr>
                <w:sz w:val="18"/>
              </w:rPr>
              <w:t>10</w:t>
            </w:r>
          </w:p>
        </w:tc>
      </w:tr>
      <w:tr w:rsidR="008854FD" w:rsidRPr="00FB2A30" w:rsidTr="0017476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Del="00A31B28" w:rsidRDefault="008854FD" w:rsidP="00174760">
            <w:pPr>
              <w:spacing w:after="0"/>
              <w:ind w:firstLine="0"/>
              <w:jc w:val="center"/>
              <w:rPr>
                <w:bCs/>
                <w:sz w:val="18"/>
                <w:szCs w:val="18"/>
                <w:lang w:eastAsia="lv-LV"/>
              </w:rPr>
            </w:pPr>
            <w:r w:rsidRPr="00FB2A30">
              <w:rPr>
                <w:sz w:val="18"/>
              </w:rPr>
              <w:t>Efektīva un klientorientēta Valsts bērnu tiesību aizsardzības inspekcijas darbība</w:t>
            </w:r>
          </w:p>
        </w:tc>
      </w:tr>
      <w:tr w:rsidR="008854FD" w:rsidRPr="00FB2A30" w:rsidTr="00174760">
        <w:trPr>
          <w:jc w:val="center"/>
        </w:trPr>
        <w:tc>
          <w:tcPr>
            <w:tcW w:w="3256" w:type="dxa"/>
          </w:tcPr>
          <w:p w:rsidR="008854FD" w:rsidRPr="00FB2A30" w:rsidDel="00BD365B" w:rsidRDefault="008854FD" w:rsidP="00174760">
            <w:pPr>
              <w:spacing w:after="0"/>
              <w:ind w:firstLine="0"/>
              <w:rPr>
                <w:sz w:val="18"/>
                <w:szCs w:val="18"/>
              </w:rPr>
            </w:pPr>
            <w:r w:rsidRPr="00FB2A30">
              <w:rPr>
                <w:bCs/>
                <w:sz w:val="18"/>
                <w:szCs w:val="18"/>
                <w:lang w:eastAsia="lv-LV"/>
              </w:rPr>
              <w:t>Personas, kas apmierinātas ar Valsts bērnu tiesību aizsardzības inspekcijā saņemtajām konsultācijām, (respondentu īpatsvars %)</w:t>
            </w:r>
          </w:p>
        </w:tc>
        <w:tc>
          <w:tcPr>
            <w:tcW w:w="1134" w:type="dxa"/>
          </w:tcPr>
          <w:p w:rsidR="008854FD" w:rsidRPr="00FB2A30" w:rsidDel="00BD365B" w:rsidRDefault="008854FD" w:rsidP="00174760">
            <w:pPr>
              <w:spacing w:after="0"/>
              <w:ind w:firstLine="0"/>
              <w:jc w:val="center"/>
              <w:rPr>
                <w:bCs/>
                <w:sz w:val="18"/>
                <w:szCs w:val="18"/>
                <w:lang w:eastAsia="lv-LV"/>
              </w:rPr>
            </w:pPr>
            <w:r w:rsidRPr="00FB2A30">
              <w:rPr>
                <w:sz w:val="18"/>
              </w:rPr>
              <w:t>89,0</w:t>
            </w:r>
          </w:p>
        </w:tc>
        <w:tc>
          <w:tcPr>
            <w:tcW w:w="1134" w:type="dxa"/>
          </w:tcPr>
          <w:p w:rsidR="008854FD" w:rsidRPr="00FB2A30" w:rsidDel="00BD365B" w:rsidRDefault="008854FD" w:rsidP="00174760">
            <w:pPr>
              <w:spacing w:after="0"/>
              <w:ind w:firstLine="0"/>
              <w:jc w:val="center"/>
              <w:rPr>
                <w:bCs/>
                <w:sz w:val="18"/>
                <w:szCs w:val="18"/>
                <w:lang w:eastAsia="lv-LV"/>
              </w:rPr>
            </w:pPr>
            <w:r w:rsidRPr="00FB2A30">
              <w:rPr>
                <w:sz w:val="18"/>
                <w:szCs w:val="18"/>
                <w:lang w:eastAsia="lv-LV"/>
              </w:rPr>
              <w:t>90,0</w:t>
            </w:r>
          </w:p>
        </w:tc>
        <w:tc>
          <w:tcPr>
            <w:tcW w:w="1275" w:type="dxa"/>
          </w:tcPr>
          <w:p w:rsidR="008854FD" w:rsidRPr="00FB2A30" w:rsidDel="00BD365B" w:rsidRDefault="008854FD" w:rsidP="00174760">
            <w:pPr>
              <w:spacing w:after="0"/>
              <w:ind w:firstLine="0"/>
              <w:jc w:val="center"/>
              <w:rPr>
                <w:bCs/>
                <w:sz w:val="18"/>
                <w:szCs w:val="18"/>
                <w:lang w:eastAsia="lv-LV"/>
              </w:rPr>
            </w:pPr>
            <w:r w:rsidRPr="00FB2A30">
              <w:rPr>
                <w:sz w:val="18"/>
                <w:szCs w:val="18"/>
                <w:lang w:eastAsia="lv-LV"/>
              </w:rPr>
              <w:t>90,0</w:t>
            </w:r>
          </w:p>
        </w:tc>
        <w:tc>
          <w:tcPr>
            <w:tcW w:w="1134" w:type="dxa"/>
          </w:tcPr>
          <w:p w:rsidR="008854FD" w:rsidRPr="00FB2A30" w:rsidDel="00BD365B" w:rsidRDefault="008854FD" w:rsidP="00174760">
            <w:pPr>
              <w:spacing w:after="0"/>
              <w:ind w:firstLine="0"/>
              <w:jc w:val="center"/>
              <w:rPr>
                <w:bCs/>
                <w:sz w:val="18"/>
              </w:rPr>
            </w:pPr>
            <w:r w:rsidRPr="00FB2A30">
              <w:rPr>
                <w:sz w:val="18"/>
                <w:szCs w:val="18"/>
                <w:lang w:eastAsia="lv-LV"/>
              </w:rPr>
              <w:t>90,0</w:t>
            </w:r>
          </w:p>
        </w:tc>
        <w:tc>
          <w:tcPr>
            <w:tcW w:w="1139" w:type="dxa"/>
          </w:tcPr>
          <w:p w:rsidR="008854FD" w:rsidRPr="00FB2A30" w:rsidRDefault="008854FD" w:rsidP="00174760">
            <w:pPr>
              <w:spacing w:after="0"/>
              <w:ind w:firstLine="0"/>
              <w:jc w:val="center"/>
              <w:rPr>
                <w:sz w:val="18"/>
              </w:rPr>
            </w:pPr>
            <w:r w:rsidRPr="00FB2A30">
              <w:rPr>
                <w:sz w:val="18"/>
              </w:rPr>
              <w:t>90,0</w:t>
            </w:r>
          </w:p>
        </w:tc>
      </w:tr>
      <w:tr w:rsidR="008854FD" w:rsidRPr="00FB2A30" w:rsidTr="0017476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Del="00A31B28" w:rsidRDefault="008854FD" w:rsidP="00174760">
            <w:pPr>
              <w:spacing w:after="0"/>
              <w:ind w:firstLine="0"/>
              <w:jc w:val="center"/>
              <w:rPr>
                <w:bCs/>
                <w:sz w:val="18"/>
                <w:szCs w:val="18"/>
                <w:lang w:eastAsia="lv-LV"/>
              </w:rPr>
            </w:pPr>
            <w:r w:rsidRPr="00FB2A30">
              <w:rPr>
                <w:sz w:val="18"/>
              </w:rPr>
              <w:t>Uzlabota ārpusģimenes aprūpē esošiem bērniem nodrošināto pakalpojumu kvalitāte</w:t>
            </w:r>
          </w:p>
        </w:tc>
      </w:tr>
      <w:tr w:rsidR="008854FD" w:rsidRPr="00FB2A30" w:rsidTr="00174760">
        <w:trPr>
          <w:jc w:val="center"/>
        </w:trPr>
        <w:tc>
          <w:tcPr>
            <w:tcW w:w="3256" w:type="dxa"/>
            <w:tcBorders>
              <w:top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rPr>
                <w:sz w:val="18"/>
              </w:rPr>
            </w:pPr>
            <w:r w:rsidRPr="00FB2A30">
              <w:rPr>
                <w:bCs/>
                <w:iCs/>
                <w:sz w:val="18"/>
                <w:szCs w:val="18"/>
              </w:rPr>
              <w:t>Nodrošināta darbinieku kvalifikācijas paaugstināšana (apmācīto darbinieku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36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42</w:t>
            </w:r>
          </w:p>
        </w:tc>
        <w:tc>
          <w:tcPr>
            <w:tcW w:w="1275" w:type="dxa"/>
          </w:tcPr>
          <w:p w:rsidR="008854FD" w:rsidRPr="00FB2A30" w:rsidRDefault="008854FD" w:rsidP="00174760">
            <w:pPr>
              <w:spacing w:after="0"/>
              <w:ind w:firstLine="0"/>
              <w:jc w:val="center"/>
              <w:rPr>
                <w:sz w:val="18"/>
              </w:rPr>
            </w:pPr>
            <w:r w:rsidRPr="00FB2A30">
              <w:rPr>
                <w:sz w:val="18"/>
                <w:szCs w:val="18"/>
                <w:lang w:eastAsia="lv-LV"/>
              </w:rPr>
              <w:t>42</w:t>
            </w:r>
          </w:p>
        </w:tc>
        <w:tc>
          <w:tcPr>
            <w:tcW w:w="1134" w:type="dxa"/>
          </w:tcPr>
          <w:p w:rsidR="008854FD" w:rsidRPr="00FB2A30" w:rsidRDefault="008854FD" w:rsidP="00174760">
            <w:pPr>
              <w:spacing w:after="0"/>
              <w:ind w:firstLine="0"/>
              <w:jc w:val="center"/>
              <w:rPr>
                <w:sz w:val="18"/>
              </w:rPr>
            </w:pPr>
            <w:r w:rsidRPr="00FB2A30">
              <w:rPr>
                <w:sz w:val="18"/>
                <w:szCs w:val="18"/>
                <w:lang w:eastAsia="lv-LV"/>
              </w:rPr>
              <w:t>42</w:t>
            </w:r>
          </w:p>
        </w:tc>
        <w:tc>
          <w:tcPr>
            <w:tcW w:w="1139" w:type="dxa"/>
          </w:tcPr>
          <w:p w:rsidR="008854FD" w:rsidRPr="00FB2A30" w:rsidRDefault="008854FD" w:rsidP="00174760">
            <w:pPr>
              <w:spacing w:after="0"/>
              <w:ind w:firstLine="0"/>
              <w:jc w:val="center"/>
              <w:rPr>
                <w:sz w:val="18"/>
              </w:rPr>
            </w:pPr>
            <w:r w:rsidRPr="00FB2A30">
              <w:rPr>
                <w:sz w:val="18"/>
              </w:rPr>
              <w:t>42</w:t>
            </w:r>
          </w:p>
        </w:tc>
      </w:tr>
    </w:tbl>
    <w:p w:rsidR="008854FD" w:rsidRPr="00FF7265" w:rsidRDefault="008854FD" w:rsidP="008854FD">
      <w:pPr>
        <w:spacing w:after="0"/>
        <w:ind w:firstLine="425"/>
        <w:jc w:val="left"/>
        <w:rPr>
          <w:sz w:val="18"/>
          <w:szCs w:val="18"/>
        </w:rPr>
      </w:pPr>
      <w:r w:rsidRPr="00FF7265">
        <w:rPr>
          <w:sz w:val="18"/>
          <w:szCs w:val="18"/>
        </w:rPr>
        <w:t>Piezīmes.</w:t>
      </w:r>
    </w:p>
    <w:p w:rsidR="008854FD" w:rsidRPr="00FF7265" w:rsidRDefault="008854FD" w:rsidP="008854FD">
      <w:pPr>
        <w:spacing w:after="0"/>
        <w:ind w:firstLine="425"/>
        <w:jc w:val="left"/>
        <w:rPr>
          <w:bCs/>
          <w:i/>
          <w:sz w:val="18"/>
          <w:szCs w:val="18"/>
        </w:rPr>
      </w:pPr>
      <w:r w:rsidRPr="00FF7265">
        <w:rPr>
          <w:sz w:val="18"/>
          <w:szCs w:val="18"/>
          <w:vertAlign w:val="superscript"/>
        </w:rPr>
        <w:t>1</w:t>
      </w:r>
      <w:r w:rsidRPr="00FF7265">
        <w:rPr>
          <w:sz w:val="18"/>
          <w:szCs w:val="18"/>
        </w:rPr>
        <w:t>Sākot ar 2021.gadu rādītājam tiek mainīta uzskaites metodika.</w:t>
      </w:r>
    </w:p>
    <w:p w:rsidR="00DD54DC" w:rsidRPr="00FF7265" w:rsidRDefault="008854FD" w:rsidP="007A3C17">
      <w:pPr>
        <w:spacing w:after="0"/>
        <w:ind w:firstLine="425"/>
        <w:jc w:val="left"/>
        <w:rPr>
          <w:sz w:val="18"/>
          <w:szCs w:val="18"/>
        </w:rPr>
      </w:pPr>
      <w:r w:rsidRPr="00FF7265">
        <w:rPr>
          <w:sz w:val="18"/>
          <w:szCs w:val="18"/>
          <w:vertAlign w:val="superscript"/>
        </w:rPr>
        <w:t>2</w:t>
      </w:r>
      <w:r w:rsidRPr="00FF7265">
        <w:rPr>
          <w:sz w:val="18"/>
          <w:szCs w:val="18"/>
        </w:rPr>
        <w:t xml:space="preserve">Rādītāju uzsāk </w:t>
      </w:r>
      <w:r>
        <w:rPr>
          <w:sz w:val="18"/>
          <w:szCs w:val="18"/>
        </w:rPr>
        <w:t>plānot</w:t>
      </w:r>
      <w:r w:rsidRPr="00FF7265">
        <w:rPr>
          <w:sz w:val="18"/>
          <w:szCs w:val="18"/>
        </w:rPr>
        <w:t xml:space="preserve"> ar </w:t>
      </w:r>
      <w:r>
        <w:rPr>
          <w:sz w:val="18"/>
          <w:szCs w:val="18"/>
        </w:rPr>
        <w:t>2021</w:t>
      </w:r>
      <w:r w:rsidRPr="00FF7265">
        <w:rPr>
          <w:sz w:val="18"/>
          <w:szCs w:val="18"/>
        </w:rPr>
        <w:t>.</w:t>
      </w:r>
      <w:r w:rsidR="00467464">
        <w:rPr>
          <w:sz w:val="18"/>
          <w:szCs w:val="18"/>
        </w:rPr>
        <w:t xml:space="preserve"> </w:t>
      </w:r>
      <w:r w:rsidRPr="00FF7265">
        <w:rPr>
          <w:sz w:val="18"/>
          <w:szCs w:val="18"/>
        </w:rPr>
        <w:t>gadu.</w:t>
      </w:r>
    </w:p>
    <w:p w:rsidR="008854FD" w:rsidRPr="00FB2A30" w:rsidRDefault="008854FD" w:rsidP="007A3C17">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8854FD" w:rsidRPr="00FB2A30" w:rsidTr="00174760">
        <w:trPr>
          <w:trHeight w:val="283"/>
          <w:tblHeader/>
          <w:jc w:val="center"/>
        </w:trPr>
        <w:tc>
          <w:tcPr>
            <w:tcW w:w="3266" w:type="dxa"/>
            <w:vAlign w:val="center"/>
          </w:tcPr>
          <w:p w:rsidR="008854FD" w:rsidRPr="00FB2A30" w:rsidRDefault="008854FD" w:rsidP="00174760">
            <w:pPr>
              <w:spacing w:after="0"/>
              <w:ind w:firstLine="0"/>
              <w:jc w:val="center"/>
              <w:rPr>
                <w:sz w:val="18"/>
              </w:rPr>
            </w:pPr>
            <w:bookmarkStart w:id="22" w:name="_Hlk19781077"/>
          </w:p>
        </w:tc>
        <w:tc>
          <w:tcPr>
            <w:tcW w:w="112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2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76"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266"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934 122</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985 439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1 046 659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1 081 305</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FB2A30" w:rsidRDefault="008854FD" w:rsidP="00174760">
            <w:pPr>
              <w:spacing w:after="0"/>
              <w:ind w:firstLine="0"/>
              <w:jc w:val="right"/>
              <w:rPr>
                <w:sz w:val="18"/>
                <w:szCs w:val="18"/>
              </w:rPr>
            </w:pPr>
            <w:r w:rsidRPr="00FB2A30">
              <w:rPr>
                <w:sz w:val="18"/>
                <w:szCs w:val="18"/>
              </w:rPr>
              <w:t>1 081 305</w:t>
            </w:r>
          </w:p>
        </w:tc>
      </w:tr>
      <w:tr w:rsidR="008854FD" w:rsidRPr="00FB2A30" w:rsidTr="00174760">
        <w:trPr>
          <w:trHeight w:val="283"/>
          <w:jc w:val="center"/>
        </w:trPr>
        <w:tc>
          <w:tcPr>
            <w:tcW w:w="3266"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bCs/>
                <w:sz w:val="18"/>
              </w:rPr>
              <w:t>×</w:t>
            </w:r>
          </w:p>
        </w:tc>
        <w:tc>
          <w:tcPr>
            <w:tcW w:w="112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51 317</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61 220</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34 646</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266"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bCs/>
                <w:sz w:val="18"/>
              </w:rPr>
              <w:t>×</w:t>
            </w:r>
          </w:p>
        </w:tc>
        <w:tc>
          <w:tcPr>
            <w:tcW w:w="112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5,5</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6,2</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3,3</w:t>
            </w:r>
          </w:p>
        </w:tc>
        <w:tc>
          <w:tcPr>
            <w:tcW w:w="1176"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771 570</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815 324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876 544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911 190</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911 190</w:t>
            </w:r>
          </w:p>
        </w:tc>
      </w:tr>
      <w:tr w:rsidR="008854FD" w:rsidRPr="00FB2A30" w:rsidTr="00174760">
        <w:trPr>
          <w:trHeight w:val="103"/>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37,1</w:t>
            </w:r>
          </w:p>
        </w:tc>
        <w:tc>
          <w:tcPr>
            <w:tcW w:w="1122"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46</w:t>
            </w:r>
          </w:p>
        </w:tc>
      </w:tr>
      <w:tr w:rsidR="008854FD" w:rsidRPr="00FB2A30" w:rsidTr="00174760">
        <w:trPr>
          <w:trHeight w:val="177"/>
          <w:jc w:val="center"/>
        </w:trPr>
        <w:tc>
          <w:tcPr>
            <w:tcW w:w="3266"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1 723,8</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1 462,4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1 573,4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1 636,2</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1 636,2</w:t>
            </w:r>
          </w:p>
        </w:tc>
      </w:tr>
      <w:tr w:rsidR="008854FD" w:rsidRPr="00FB2A30" w:rsidTr="00174760">
        <w:trPr>
          <w:trHeight w:val="567"/>
          <w:jc w:val="center"/>
        </w:trPr>
        <w:tc>
          <w:tcPr>
            <w:tcW w:w="3266" w:type="dxa"/>
            <w:vAlign w:val="center"/>
          </w:tcPr>
          <w:p w:rsidR="008854FD" w:rsidRPr="00FB2A30" w:rsidRDefault="008854FD" w:rsidP="00174760">
            <w:pPr>
              <w:spacing w:after="0"/>
              <w:ind w:firstLine="0"/>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4 136</w:t>
            </w:r>
          </w:p>
        </w:tc>
        <w:tc>
          <w:tcPr>
            <w:tcW w:w="1122"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8 066</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8 033</w:t>
            </w:r>
          </w:p>
        </w:tc>
      </w:tr>
    </w:tbl>
    <w:bookmarkEnd w:id="22"/>
    <w:p w:rsidR="008854FD" w:rsidRPr="00FB2A30" w:rsidRDefault="008854FD" w:rsidP="007A3C17">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3 285</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64 505</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61 220</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20"/>
              <w:ind w:firstLine="0"/>
              <w:jc w:val="left"/>
              <w:rPr>
                <w:sz w:val="18"/>
                <w:szCs w:val="18"/>
                <w:u w:val="single"/>
                <w:lang w:eastAsia="lv-LV"/>
              </w:rPr>
            </w:pPr>
            <w:r w:rsidRPr="00FB2A30">
              <w:rPr>
                <w:sz w:val="18"/>
                <w:szCs w:val="18"/>
                <w:u w:val="single"/>
                <w:lang w:eastAsia="lv-LV"/>
              </w:rPr>
              <w:t>Citas izmaiņas</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3 285</w:t>
            </w:r>
          </w:p>
        </w:tc>
        <w:tc>
          <w:tcPr>
            <w:tcW w:w="1277" w:type="dxa"/>
            <w:shd w:val="clear" w:color="auto" w:fill="F2F2F2" w:themeFill="background1" w:themeFillShade="F2"/>
          </w:tcPr>
          <w:p w:rsidR="008854FD" w:rsidRPr="00FB2A30" w:rsidRDefault="008854FD" w:rsidP="00174760">
            <w:pPr>
              <w:spacing w:after="0"/>
              <w:ind w:firstLine="0"/>
              <w:jc w:val="right"/>
              <w:rPr>
                <w:bCs/>
                <w:sz w:val="18"/>
                <w:szCs w:val="18"/>
              </w:rPr>
            </w:pPr>
            <w:r w:rsidRPr="00FB2A30">
              <w:rPr>
                <w:sz w:val="18"/>
                <w:szCs w:val="18"/>
              </w:rPr>
              <w:t>64 505</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61 220</w:t>
            </w:r>
          </w:p>
        </w:tc>
      </w:tr>
      <w:tr w:rsidR="008854FD" w:rsidRPr="00FB2A30" w:rsidTr="00174760">
        <w:trPr>
          <w:trHeight w:val="283"/>
          <w:jc w:val="center"/>
        </w:trPr>
        <w:tc>
          <w:tcPr>
            <w:tcW w:w="5241" w:type="dxa"/>
          </w:tcPr>
          <w:p w:rsidR="008854FD" w:rsidRPr="00FB2A30" w:rsidRDefault="008854FD" w:rsidP="00174760">
            <w:pPr>
              <w:spacing w:after="0"/>
              <w:ind w:firstLine="0"/>
              <w:rPr>
                <w:i/>
                <w:sz w:val="18"/>
                <w:szCs w:val="18"/>
              </w:rPr>
            </w:pPr>
            <w:r w:rsidRPr="00FB2A30">
              <w:rPr>
                <w:i/>
                <w:sz w:val="18"/>
                <w:szCs w:val="18"/>
                <w:lang w:eastAsia="lv-LV"/>
              </w:rPr>
              <w:t>Samazināti izdevumi saskaņā ar MK 22.09.2020. sēdes protokola Nr.55 38.§ 2. un 40.punktu (atbilstoši informatīvā ziņojuma 3.pielikumam)</w:t>
            </w:r>
          </w:p>
        </w:tc>
        <w:tc>
          <w:tcPr>
            <w:tcW w:w="1277" w:type="dxa"/>
          </w:tcPr>
          <w:p w:rsidR="008854FD" w:rsidRPr="00FB2A30" w:rsidRDefault="008854FD" w:rsidP="00174760">
            <w:pPr>
              <w:spacing w:after="0"/>
              <w:ind w:firstLine="0"/>
              <w:jc w:val="right"/>
              <w:rPr>
                <w:sz w:val="18"/>
                <w:szCs w:val="18"/>
              </w:rPr>
            </w:pPr>
            <w:r w:rsidRPr="00FB2A30">
              <w:rPr>
                <w:sz w:val="18"/>
                <w:szCs w:val="18"/>
              </w:rPr>
              <w:t>3 285</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-3 285</w:t>
            </w:r>
          </w:p>
        </w:tc>
      </w:tr>
      <w:tr w:rsidR="008854FD" w:rsidRPr="00FB2A30" w:rsidTr="00174760">
        <w:trPr>
          <w:trHeight w:val="283"/>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“Kvalitātes paaugstināšana nozares iestādēs klientiem sniegto pakalpojumu nodrošināšanai”</w:t>
            </w:r>
            <w:r>
              <w:rPr>
                <w:i/>
                <w:sz w:val="18"/>
                <w:szCs w:val="18"/>
                <w:lang w:eastAsia="lv-LV"/>
              </w:rPr>
              <w:t xml:space="preserve"> īstenošanai, </w:t>
            </w:r>
            <w:r w:rsidRPr="00FB2A30">
              <w:rPr>
                <w:i/>
                <w:sz w:val="18"/>
                <w:szCs w:val="18"/>
                <w:lang w:eastAsia="lv-LV"/>
              </w:rPr>
              <w:t>nodrošinot to</w:t>
            </w:r>
            <w:r>
              <w:rPr>
                <w:i/>
                <w:sz w:val="18"/>
                <w:szCs w:val="18"/>
                <w:lang w:eastAsia="lv-LV"/>
              </w:rPr>
              <w:t xml:space="preserve"> kā fiskāli neitrālu pasākumu -</w:t>
            </w:r>
            <w:r w:rsidRPr="00FB2A30">
              <w:rPr>
                <w:i/>
                <w:sz w:val="18"/>
                <w:szCs w:val="18"/>
                <w:lang w:eastAsia="lv-LV"/>
              </w:rPr>
              <w:t xml:space="preserve"> samazinot izdevumus bezdarbnieka pabalstam speciālā budžeta apakšprogrammā 04.02.00 “Nodarbinātības speciālais budžets”, atbilstoši MK 22.09.2020. sēdes protokola Nr.55 38.§ 20.6.3.apakšpunktam</w:t>
            </w:r>
          </w:p>
        </w:tc>
        <w:tc>
          <w:tcPr>
            <w:tcW w:w="1277" w:type="dxa"/>
          </w:tcPr>
          <w:p w:rsidR="008854FD" w:rsidRPr="00FB2A30" w:rsidRDefault="008854FD" w:rsidP="00174760">
            <w:pPr>
              <w:spacing w:after="0"/>
              <w:ind w:firstLine="0"/>
              <w:jc w:val="cente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64 505</w:t>
            </w:r>
          </w:p>
        </w:tc>
        <w:tc>
          <w:tcPr>
            <w:tcW w:w="1277" w:type="dxa"/>
          </w:tcPr>
          <w:p w:rsidR="008854FD" w:rsidRPr="00FB2A30" w:rsidRDefault="008854FD" w:rsidP="00174760">
            <w:pPr>
              <w:spacing w:after="0"/>
              <w:ind w:firstLine="0"/>
              <w:jc w:val="right"/>
              <w:rPr>
                <w:sz w:val="18"/>
                <w:szCs w:val="18"/>
              </w:rPr>
            </w:pPr>
            <w:r w:rsidRPr="00FB2A30">
              <w:rPr>
                <w:sz w:val="18"/>
                <w:szCs w:val="18"/>
              </w:rPr>
              <w:t>64 505</w:t>
            </w:r>
          </w:p>
        </w:tc>
      </w:tr>
    </w:tbl>
    <w:p w:rsidR="00467464" w:rsidRDefault="00467464" w:rsidP="008D40CD">
      <w:pPr>
        <w:widowControl w:val="0"/>
        <w:spacing w:before="240" w:after="240"/>
        <w:ind w:firstLine="0"/>
        <w:jc w:val="center"/>
        <w:rPr>
          <w:b/>
        </w:rPr>
      </w:pPr>
    </w:p>
    <w:p w:rsidR="00467464" w:rsidRDefault="00467464">
      <w:pPr>
        <w:spacing w:after="0"/>
        <w:ind w:firstLine="0"/>
        <w:jc w:val="left"/>
        <w:rPr>
          <w:b/>
        </w:rPr>
      </w:pPr>
      <w:r>
        <w:rPr>
          <w:b/>
        </w:rPr>
        <w:br w:type="page"/>
      </w:r>
    </w:p>
    <w:p w:rsidR="008854FD" w:rsidRPr="00FB2A30" w:rsidRDefault="008854FD" w:rsidP="008D40CD">
      <w:pPr>
        <w:widowControl w:val="0"/>
        <w:spacing w:before="240" w:after="240"/>
        <w:ind w:firstLine="0"/>
        <w:jc w:val="center"/>
        <w:rPr>
          <w:b/>
        </w:rPr>
      </w:pPr>
      <w:r w:rsidRPr="00FB2A30">
        <w:rPr>
          <w:b/>
        </w:rPr>
        <w:lastRenderedPageBreak/>
        <w:t xml:space="preserve">22.02.00 </w:t>
      </w:r>
      <w:bookmarkStart w:id="23" w:name="_Hlk17894254"/>
      <w:r w:rsidRPr="00FB2A30">
        <w:rPr>
          <w:b/>
        </w:rPr>
        <w:t>Valsts programma bērnu un ģimenes stāvokļa uzlabošanai</w:t>
      </w:r>
      <w:bookmarkEnd w:id="23"/>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jc w:val="left"/>
      </w:pPr>
      <w:r w:rsidRPr="00FB2A30">
        <w:tab/>
        <w:t>īstenot Valsts programmu bērnu un ģimeņu stāvokļa uzlabošanai 2021. gadam.</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D40CD">
      <w:pPr>
        <w:numPr>
          <w:ilvl w:val="0"/>
          <w:numId w:val="16"/>
        </w:numPr>
        <w:spacing w:before="120"/>
        <w:ind w:left="1077" w:hanging="357"/>
      </w:pPr>
      <w:r w:rsidRPr="00FB2A30">
        <w:t>sabiedrības informēšanas kampaņa “Palīdzi bērnam izaugt!”;</w:t>
      </w:r>
    </w:p>
    <w:p w:rsidR="008854FD" w:rsidRPr="00FB2A30" w:rsidRDefault="008854FD" w:rsidP="008D40CD">
      <w:pPr>
        <w:numPr>
          <w:ilvl w:val="0"/>
          <w:numId w:val="16"/>
        </w:numPr>
        <w:spacing w:before="120"/>
        <w:ind w:left="1077" w:hanging="357"/>
      </w:pPr>
      <w:r w:rsidRPr="00FB2A30">
        <w:t>atbalsts ārpusģimenes aprūpē esošiem bērniem;</w:t>
      </w:r>
    </w:p>
    <w:p w:rsidR="008854FD" w:rsidRPr="00FB2A30" w:rsidRDefault="008854FD" w:rsidP="008D40CD">
      <w:pPr>
        <w:numPr>
          <w:ilvl w:val="0"/>
          <w:numId w:val="16"/>
        </w:numPr>
        <w:spacing w:before="120"/>
        <w:ind w:left="1077" w:hanging="357"/>
      </w:pPr>
      <w:r w:rsidRPr="00FB2A30">
        <w:t>speciālistu, kuri izskata lietas, kas saistītas ar bērnu tiesību aizsardzību, profesionālo zināšanu uzlabošana;</w:t>
      </w:r>
    </w:p>
    <w:p w:rsidR="008854FD" w:rsidRPr="00FB2A30" w:rsidRDefault="008854FD" w:rsidP="008D40CD">
      <w:pPr>
        <w:numPr>
          <w:ilvl w:val="0"/>
          <w:numId w:val="16"/>
        </w:numPr>
        <w:spacing w:before="120"/>
        <w:ind w:left="1077" w:hanging="357"/>
      </w:pPr>
      <w:r w:rsidRPr="00FB2A30">
        <w:t>pasākumi vardarbības mazināšanai;</w:t>
      </w:r>
    </w:p>
    <w:p w:rsidR="008854FD" w:rsidRPr="00FB2A30" w:rsidRDefault="008854FD" w:rsidP="008D40CD">
      <w:pPr>
        <w:numPr>
          <w:ilvl w:val="0"/>
          <w:numId w:val="16"/>
        </w:numPr>
        <w:spacing w:before="120"/>
        <w:ind w:left="1077" w:hanging="357"/>
      </w:pPr>
      <w:r w:rsidRPr="00FB2A30">
        <w:t>kustības “Draudzīga skola” aktivitāšu īstenošana.</w:t>
      </w:r>
    </w:p>
    <w:p w:rsidR="008854FD" w:rsidRPr="00FB2A30" w:rsidRDefault="008854FD" w:rsidP="008854FD">
      <w:pPr>
        <w:spacing w:before="120"/>
        <w:ind w:firstLine="0"/>
      </w:pPr>
      <w:r w:rsidRPr="00FB2A30">
        <w:rPr>
          <w:u w:val="single"/>
        </w:rPr>
        <w:t>Apakšprogrammas izpildītāji</w:t>
      </w:r>
      <w:r w:rsidRPr="00FB2A30">
        <w:t>: Labklājības ministrija un Valsts bērnu tiesību aizsardzības inspekcija.</w:t>
      </w:r>
    </w:p>
    <w:p w:rsidR="008854FD" w:rsidRPr="00FB2A30" w:rsidRDefault="008854FD" w:rsidP="008D40CD">
      <w:pPr>
        <w:spacing w:before="240" w:after="240"/>
        <w:ind w:firstLine="0"/>
        <w:jc w:val="center"/>
        <w:rPr>
          <w:b/>
          <w:lang w:eastAsia="lv-LV"/>
        </w:rPr>
      </w:pPr>
      <w:r w:rsidRPr="00FB2A30">
        <w:rPr>
          <w:b/>
          <w:lang w:eastAsia="lv-LV"/>
        </w:rPr>
        <w:t>Darbības rezultāti un to rezultatīvie rādītāji no 2019. līdz 2023. gadam</w:t>
      </w:r>
      <w:r w:rsidRPr="00FB2A30">
        <w:rPr>
          <w:b/>
          <w:vertAlign w:val="superscript"/>
          <w:lang w:eastAsia="lv-LV"/>
        </w:rPr>
        <w:t>1</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pStyle w:val="ListParagraph"/>
              <w:ind w:left="357"/>
              <w:jc w:val="center"/>
              <w:rPr>
                <w:sz w:val="18"/>
                <w:szCs w:val="18"/>
              </w:rPr>
            </w:pPr>
            <w:r w:rsidRPr="00FB2A30">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8854FD" w:rsidRPr="00FB2A30" w:rsidTr="00174760">
        <w:trPr>
          <w:trHeight w:val="241"/>
          <w:jc w:val="center"/>
        </w:trPr>
        <w:tc>
          <w:tcPr>
            <w:tcW w:w="9072" w:type="dxa"/>
            <w:gridSpan w:val="6"/>
            <w:shd w:val="clear" w:color="auto" w:fill="auto"/>
            <w:vAlign w:val="center"/>
          </w:tcPr>
          <w:p w:rsidR="008854FD" w:rsidRPr="00FB2A30" w:rsidRDefault="008854FD" w:rsidP="00061D3E">
            <w:pPr>
              <w:spacing w:after="0"/>
              <w:ind w:firstLine="0"/>
              <w:jc w:val="center"/>
              <w:rPr>
                <w:i/>
                <w:iCs/>
                <w:sz w:val="18"/>
                <w:szCs w:val="18"/>
              </w:rPr>
            </w:pPr>
            <w:r w:rsidRPr="00FB2A30">
              <w:rPr>
                <w:i/>
                <w:iCs/>
                <w:sz w:val="18"/>
                <w:szCs w:val="18"/>
              </w:rPr>
              <w:t>Audžuģimenēm, adoptētājiem, aizbildņiem, viesģimenēm nodrošināti ārpusģimenes aprūpes centru sniegtie pakalpojumi</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bCs/>
                <w:sz w:val="18"/>
                <w:szCs w:val="18"/>
                <w:lang w:eastAsia="lv-LV"/>
              </w:rPr>
            </w:pPr>
            <w:r w:rsidRPr="00FB2A30">
              <w:rPr>
                <w:sz w:val="18"/>
                <w:szCs w:val="18"/>
              </w:rPr>
              <w:t>Ārpusģimenes aprūpes atbalsta centri, kuri sniedz pakalpojumus</w:t>
            </w:r>
            <w:r w:rsidRPr="00FB2A30">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16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szCs w:val="18"/>
              </w:rPr>
            </w:pPr>
            <w:r w:rsidRPr="00FB2A30">
              <w:rPr>
                <w:sz w:val="18"/>
                <w:szCs w:val="18"/>
              </w:rPr>
              <w:t>Audžuģimenes, kas saņēmušas ārpusģimenes aprūpes atbalsta centru atbalstu (personu vai laulāto pāru skaits)</w:t>
            </w:r>
            <w:r w:rsidRPr="00FB2A30">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rPr>
              <w:t>623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bCs/>
                <w:sz w:val="18"/>
                <w:szCs w:val="18"/>
                <w:lang w:eastAsia="lv-LV"/>
              </w:rPr>
            </w:pPr>
            <w:r w:rsidRPr="00FB2A30">
              <w:rPr>
                <w:bCs/>
                <w:sz w:val="18"/>
                <w:szCs w:val="18"/>
                <w:lang w:eastAsia="lv-LV"/>
              </w:rPr>
              <w:t xml:space="preserve">Specializētās audžuģimenes, </w:t>
            </w:r>
            <w:r w:rsidRPr="00FB2A30">
              <w:rPr>
                <w:sz w:val="18"/>
                <w:szCs w:val="18"/>
              </w:rPr>
              <w:t>kas saņēmušas ārpusģimenes aprūpes atbalsta centru atbalstu (personu vai laulāto pāru skaits)</w:t>
            </w:r>
            <w:r w:rsidRPr="00FB2A30">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sz w:val="18"/>
              </w:rPr>
              <w:t>28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r>
      <w:tr w:rsidR="008854FD" w:rsidRPr="00FB2A30" w:rsidTr="00174760">
        <w:trPr>
          <w:jc w:val="center"/>
        </w:trPr>
        <w:tc>
          <w:tcPr>
            <w:tcW w:w="3397" w:type="dxa"/>
          </w:tcPr>
          <w:p w:rsidR="008854FD" w:rsidRPr="00FB2A30" w:rsidRDefault="008854FD" w:rsidP="008D40CD">
            <w:pPr>
              <w:spacing w:after="0"/>
              <w:ind w:firstLine="0"/>
              <w:rPr>
                <w:sz w:val="18"/>
              </w:rPr>
            </w:pPr>
            <w:r w:rsidRPr="00FB2A30">
              <w:rPr>
                <w:sz w:val="18"/>
                <w:szCs w:val="18"/>
              </w:rPr>
              <w:t>Psihologa konsultācijas adop</w:t>
            </w:r>
            <w:r w:rsidRPr="00FB2A30">
              <w:rPr>
                <w:sz w:val="18"/>
                <w:szCs w:val="18"/>
              </w:rPr>
              <w:softHyphen/>
              <w:t>tētājiem, aizbildņiem un viesģimenēm (konsultāciju skaits)</w:t>
            </w:r>
            <w:r w:rsidRPr="00FB2A30">
              <w:rPr>
                <w:sz w:val="18"/>
                <w:szCs w:val="18"/>
                <w:vertAlign w:val="superscript"/>
              </w:rPr>
              <w:t>2</w:t>
            </w:r>
            <w:r w:rsidRPr="00FB2A30">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sz w:val="18"/>
              </w:rPr>
              <w:t>2 718</w:t>
            </w:r>
          </w:p>
        </w:tc>
        <w:tc>
          <w:tcPr>
            <w:tcW w:w="1134" w:type="dxa"/>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Cs/>
                <w:sz w:val="18"/>
                <w:szCs w:val="18"/>
                <w:lang w:eastAsia="lv-LV" w:bidi="lo-LA"/>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iCs/>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rPr>
            </w:pPr>
            <w:r w:rsidRPr="00FB2A30">
              <w:rPr>
                <w:sz w:val="18"/>
                <w:szCs w:val="18"/>
              </w:rPr>
              <w:t>Atbalsta grupas adoptētājiem, audžuģimenēm, aizbildņiem, viesģimenēm (vidēji mēnesī)</w:t>
            </w:r>
            <w:r w:rsidRPr="00FB2A30">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bCs/>
                <w:sz w:val="18"/>
                <w:szCs w:val="18"/>
                <w:lang w:eastAsia="lv-LV"/>
              </w:rPr>
              <w:t>79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rPr>
            </w:pPr>
            <w:r w:rsidRPr="00FB2A30">
              <w:rPr>
                <w:sz w:val="18"/>
                <w:szCs w:val="18"/>
              </w:rPr>
              <w:t>Mācības potenciālajām audžuģimenēm (mācību dalībnieku (personu) skaits)</w:t>
            </w:r>
            <w:r w:rsidRPr="00FB2A30">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bCs/>
                <w:sz w:val="18"/>
                <w:szCs w:val="18"/>
                <w:lang w:eastAsia="lv-LV"/>
              </w:rPr>
              <w:t>143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bCs/>
                <w:sz w:val="18"/>
                <w:szCs w:val="18"/>
                <w:lang w:eastAsia="lv-LV"/>
              </w:rPr>
            </w:pPr>
            <w:r w:rsidRPr="00FB2A30">
              <w:rPr>
                <w:sz w:val="18"/>
                <w:szCs w:val="18"/>
              </w:rPr>
              <w:t>Mācības potenciālajām specializētajām audžuģimenēm (mācību dalībnieku (personu) skaits)</w:t>
            </w:r>
            <w:r w:rsidRPr="00FB2A30">
              <w:rPr>
                <w:sz w:val="18"/>
                <w:szCs w:val="18"/>
                <w:vertAlign w:val="superscript"/>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44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rPr>
            </w:pPr>
            <w:r w:rsidRPr="00FB2A30">
              <w:rPr>
                <w:sz w:val="18"/>
                <w:szCs w:val="18"/>
              </w:rPr>
              <w:t>Mācības potenciālajiem adoptētājiem (mācību dalībnieku (personu) skaits)</w:t>
            </w:r>
            <w:r w:rsidRPr="00FB2A30">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326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9072" w:type="dxa"/>
            <w:gridSpan w:val="6"/>
            <w:shd w:val="clear" w:color="auto" w:fill="auto"/>
            <w:vAlign w:val="center"/>
          </w:tcPr>
          <w:p w:rsidR="008854FD" w:rsidRPr="00FB2A30" w:rsidRDefault="008854FD" w:rsidP="00061D3E">
            <w:pPr>
              <w:spacing w:after="0"/>
              <w:ind w:firstLine="0"/>
              <w:jc w:val="center"/>
              <w:rPr>
                <w:i/>
                <w:iCs/>
                <w:sz w:val="18"/>
                <w:szCs w:val="18"/>
              </w:rPr>
            </w:pPr>
            <w:r w:rsidRPr="00FB2A30">
              <w:rPr>
                <w:i/>
                <w:iCs/>
                <w:sz w:val="18"/>
              </w:rPr>
              <w:t>Īstenoti mērķtiecīgi pasākumi, lai sekmētu pašpalīdzības veidošanos un attīstību</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szCs w:val="18"/>
              </w:rPr>
            </w:pPr>
            <w:bookmarkStart w:id="24" w:name="_Hlk19087515"/>
            <w:r w:rsidRPr="00FB2A30">
              <w:rPr>
                <w:sz w:val="18"/>
                <w:szCs w:val="18"/>
              </w:rPr>
              <w:t>Nometnes audžuģimenēs ievietotiem un aizbildnībā esošiem, kā arī adoptētiem bērniem (nometņu skaits/ dalībnieku (personu)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15/225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19/285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10/150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10/150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10/150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szCs w:val="18"/>
              </w:rPr>
            </w:pPr>
            <w:r w:rsidRPr="00FB2A30">
              <w:rPr>
                <w:sz w:val="18"/>
                <w:szCs w:val="18"/>
              </w:rPr>
              <w:t>Mentora atbalstu saņēmušie ārpusģimenes aprūpē esošie bērni (vecumā no 17-19 gadiem)</w:t>
            </w:r>
            <w:r w:rsidRPr="00FB2A30">
              <w:rPr>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sz w:val="18"/>
              </w:rPr>
              <w:t>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45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bookmarkEnd w:id="24"/>
      <w:tr w:rsidR="008854FD" w:rsidRPr="00FB2A30" w:rsidTr="0017476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Del="00A31B28" w:rsidRDefault="008854FD" w:rsidP="00174760">
            <w:pPr>
              <w:spacing w:after="0"/>
              <w:ind w:firstLine="0"/>
              <w:jc w:val="center"/>
              <w:rPr>
                <w:bCs/>
                <w:sz w:val="18"/>
                <w:szCs w:val="18"/>
                <w:lang w:eastAsia="lv-LV"/>
              </w:rPr>
            </w:pPr>
            <w:r w:rsidRPr="00FB2A30">
              <w:rPr>
                <w:sz w:val="18"/>
                <w:szCs w:val="18"/>
                <w:lang w:eastAsia="lv-LV"/>
              </w:rPr>
              <w:t xml:space="preserve"> Īstenoti mērķtiecīgi pasākumi, kuri veicina vardarbības prevenciju un mazināšanos</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Del="00BD365B" w:rsidRDefault="008854FD" w:rsidP="008D40CD">
            <w:pPr>
              <w:spacing w:after="0"/>
              <w:ind w:firstLine="0"/>
              <w:rPr>
                <w:sz w:val="18"/>
                <w:szCs w:val="18"/>
              </w:rPr>
            </w:pPr>
            <w:r w:rsidRPr="00FB2A30">
              <w:rPr>
                <w:sz w:val="18"/>
                <w:szCs w:val="18"/>
              </w:rPr>
              <w:t>Izglītojoši pasākumi bērniem un jauniešiem par vardarbību, tās izpausmi un iespējamiem riskiem, kā arī iespēju saņemt palīdzību (pasākumu skaits)</w:t>
            </w:r>
            <w:r w:rsidRPr="00FB2A30">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BD365B" w:rsidRDefault="008854FD" w:rsidP="00174760">
            <w:pPr>
              <w:spacing w:after="0"/>
              <w:ind w:firstLine="0"/>
              <w:jc w:val="center"/>
              <w:rPr>
                <w:bCs/>
                <w:sz w:val="18"/>
                <w:szCs w:val="18"/>
                <w:lang w:eastAsia="lv-LV"/>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BD365B" w:rsidRDefault="008854FD" w:rsidP="00174760">
            <w:pPr>
              <w:spacing w:after="0"/>
              <w:ind w:firstLine="0"/>
              <w:jc w:val="center"/>
              <w:rPr>
                <w:bCs/>
                <w:sz w:val="18"/>
                <w:szCs w:val="18"/>
                <w:lang w:eastAsia="lv-LV"/>
              </w:rPr>
            </w:pPr>
            <w:r w:rsidRPr="00FB2A30">
              <w:rPr>
                <w:sz w:val="18"/>
              </w:rPr>
              <w:t>164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BD365B" w:rsidRDefault="008854FD" w:rsidP="00174760">
            <w:pPr>
              <w:spacing w:after="0"/>
              <w:ind w:firstLine="0"/>
              <w:jc w:val="center"/>
              <w:rPr>
                <w:bCs/>
                <w:sz w:val="18"/>
                <w:szCs w:val="18"/>
                <w:lang w:eastAsia="lv-LV"/>
              </w:rPr>
            </w:pPr>
            <w:r w:rsidRPr="00FB2A30">
              <w:rPr>
                <w:bCs/>
                <w:sz w:val="18"/>
                <w:szCs w:val="18"/>
                <w:lang w:eastAsia="lv-LV"/>
              </w:rPr>
              <w:t>164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BD365B" w:rsidRDefault="008854FD" w:rsidP="00174760">
            <w:pPr>
              <w:spacing w:after="0"/>
              <w:ind w:firstLine="0"/>
              <w:jc w:val="center"/>
              <w:rPr>
                <w:bCs/>
                <w:sz w:val="18"/>
              </w:rPr>
            </w:pPr>
            <w:r w:rsidRPr="00FB2A30">
              <w:rPr>
                <w:bCs/>
                <w:sz w:val="18"/>
              </w:rPr>
              <w:t>164</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164</w:t>
            </w:r>
          </w:p>
        </w:tc>
      </w:tr>
      <w:tr w:rsidR="008854FD" w:rsidRPr="00FB2A30" w:rsidTr="0017476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Del="00A31B28" w:rsidRDefault="008854FD" w:rsidP="00174760">
            <w:pPr>
              <w:spacing w:after="0"/>
              <w:ind w:firstLine="0"/>
              <w:jc w:val="center"/>
              <w:rPr>
                <w:bCs/>
                <w:sz w:val="18"/>
                <w:szCs w:val="18"/>
                <w:lang w:eastAsia="lv-LV"/>
              </w:rPr>
            </w:pPr>
            <w:r w:rsidRPr="00FB2A30">
              <w:rPr>
                <w:sz w:val="18"/>
                <w:szCs w:val="18"/>
                <w:lang w:eastAsia="lv-LV"/>
              </w:rPr>
              <w:t xml:space="preserve"> Īstenoti mērķtiecīgi uz bērnu tiesību aizsardzību un nodrošināšanu vērsti pasākumi</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rPr>
            </w:pPr>
            <w:r w:rsidRPr="00FB2A30">
              <w:rPr>
                <w:sz w:val="18"/>
                <w:szCs w:val="18"/>
              </w:rPr>
              <w:t xml:space="preserve">Gadījumu skaits, kad Valsts bērnu tiesību aizsardzības inspekcijas krīzes komanda </w:t>
            </w:r>
            <w:r w:rsidRPr="00FB2A30">
              <w:rPr>
                <w:sz w:val="18"/>
                <w:szCs w:val="18"/>
              </w:rPr>
              <w:lastRenderedPageBreak/>
              <w:t>sniegusi operatīvu profesionālu palīdzību un atbalstu krīzes situācijā bērniem, vecākiem, izglītības iestāžu darbiniekiem, atbalsta personālam, nodrošinot palīdzības saņemšanu gan iestādēs, kur uzturas bērni, gan ģimenēs</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bCs/>
                <w:sz w:val="18"/>
                <w:szCs w:val="18"/>
                <w:lang w:eastAsia="lv-LV"/>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12</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rPr>
            </w:pPr>
            <w:r w:rsidRPr="00FB2A30">
              <w:rPr>
                <w:sz w:val="18"/>
                <w:szCs w:val="18"/>
              </w:rPr>
              <w:t>Īstenota sabiedr</w:t>
            </w:r>
            <w:r w:rsidR="008D40CD">
              <w:rPr>
                <w:sz w:val="18"/>
                <w:szCs w:val="18"/>
              </w:rPr>
              <w:t>ības informēšanas kampaņa “</w:t>
            </w:r>
            <w:r w:rsidRPr="00FB2A30">
              <w:rPr>
                <w:sz w:val="18"/>
                <w:szCs w:val="18"/>
              </w:rPr>
              <w:t>Palīdzi bērnam izaugt!” (vērsta uz adopciju, audžuģimenēm un bāriņtiesām) un nodrošināti informēšanas pasākumi, lai mazinātu bērnu traumatismu un vardarbību ģimenē</w:t>
            </w:r>
            <w:r w:rsidRPr="00FB2A30">
              <w:rPr>
                <w:sz w:val="18"/>
                <w:szCs w:val="18"/>
                <w:vertAlign w:val="superscript"/>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szCs w:val="18"/>
              </w:rPr>
            </w:pPr>
            <w:r w:rsidRPr="00FB2A30">
              <w:rPr>
                <w:sz w:val="18"/>
                <w:szCs w:val="18"/>
              </w:rPr>
              <w:t>Projekta “Draudzīga skola” ietvaros īstenoto pasākumu dalībnieki</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150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150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8D40CD">
            <w:pPr>
              <w:spacing w:after="0"/>
              <w:ind w:firstLine="0"/>
              <w:rPr>
                <w:sz w:val="18"/>
                <w:szCs w:val="18"/>
                <w:vertAlign w:val="superscript"/>
              </w:rPr>
            </w:pPr>
            <w:r w:rsidRPr="00FB2A30">
              <w:rPr>
                <w:sz w:val="18"/>
                <w:szCs w:val="18"/>
              </w:rPr>
              <w:t>Organizēta Valsts bērnu tiesību aizsardzības inspekcijas konference speciālistiem par aktuālajiem problēmjautājumiem</w:t>
            </w:r>
            <w:r w:rsidRPr="00FB2A30">
              <w:rPr>
                <w:sz w:val="18"/>
                <w:szCs w:val="18"/>
                <w:vertAlign w:val="superscript"/>
              </w:rPr>
              <w:t>6</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bl>
    <w:p w:rsidR="008854FD" w:rsidRPr="00FB2A30" w:rsidRDefault="008854FD" w:rsidP="008D40CD">
      <w:pPr>
        <w:spacing w:after="0"/>
        <w:ind w:firstLine="425"/>
        <w:rPr>
          <w:bCs/>
          <w:sz w:val="18"/>
          <w:szCs w:val="18"/>
          <w:lang w:eastAsia="lv-LV"/>
        </w:rPr>
      </w:pPr>
      <w:r w:rsidRPr="00FB2A30">
        <w:rPr>
          <w:bCs/>
          <w:sz w:val="18"/>
          <w:szCs w:val="18"/>
          <w:lang w:eastAsia="lv-LV"/>
        </w:rPr>
        <w:t>Piezīmes.</w:t>
      </w:r>
    </w:p>
    <w:p w:rsidR="008854FD" w:rsidRPr="00FB2A30" w:rsidRDefault="008854FD" w:rsidP="008D40CD">
      <w:pPr>
        <w:spacing w:after="0"/>
        <w:ind w:firstLine="425"/>
        <w:rPr>
          <w:sz w:val="18"/>
          <w:szCs w:val="18"/>
          <w:lang w:eastAsia="lv-LV"/>
        </w:rPr>
      </w:pPr>
      <w:r w:rsidRPr="00FB2A30">
        <w:rPr>
          <w:bCs/>
          <w:sz w:val="18"/>
          <w:szCs w:val="18"/>
          <w:vertAlign w:val="superscript"/>
          <w:lang w:eastAsia="lv-LV"/>
        </w:rPr>
        <w:t>1</w:t>
      </w:r>
      <w:r w:rsidRPr="00FB2A30">
        <w:rPr>
          <w:sz w:val="18"/>
          <w:szCs w:val="18"/>
          <w:lang w:eastAsia="lv-LV"/>
        </w:rPr>
        <w:t xml:space="preserve">Valsts programma ir unikāla programma katram kalendārajam gadam, kurā aktivitātes tiek plānotas atbilstoši aktuālākajām vajadzībām. </w:t>
      </w:r>
    </w:p>
    <w:p w:rsidR="008854FD" w:rsidRPr="00FB2A30" w:rsidRDefault="008854FD" w:rsidP="008D40CD">
      <w:pPr>
        <w:spacing w:after="0"/>
        <w:ind w:firstLine="425"/>
        <w:rPr>
          <w:sz w:val="18"/>
          <w:szCs w:val="18"/>
          <w:lang w:eastAsia="lv-LV"/>
        </w:rPr>
      </w:pPr>
      <w:bookmarkStart w:id="25" w:name="_Hlk17895191"/>
      <w:r w:rsidRPr="00FB2A30">
        <w:rPr>
          <w:sz w:val="18"/>
          <w:szCs w:val="18"/>
          <w:vertAlign w:val="superscript"/>
          <w:lang w:eastAsia="lv-LV"/>
        </w:rPr>
        <w:t>2</w:t>
      </w:r>
      <w:r w:rsidRPr="00FB2A30">
        <w:rPr>
          <w:sz w:val="18"/>
          <w:szCs w:val="18"/>
          <w:lang w:eastAsia="lv-LV"/>
        </w:rPr>
        <w:t>Sākot ar 2020. gadu rādītājs tiek plānots apakšprogrammā 22.03.00 “Valsts atbalsts ārpusģimenes aprūpei”, kas izveidota ārpusģimenes aprūpes pakalpojumu atsevišķas un pārskatāmas uzskaites nodrošināšanai.</w:t>
      </w:r>
    </w:p>
    <w:p w:rsidR="008854FD" w:rsidRPr="00FB2A30" w:rsidRDefault="008854FD" w:rsidP="008D40CD">
      <w:pPr>
        <w:spacing w:after="0"/>
        <w:ind w:firstLine="425"/>
        <w:rPr>
          <w:sz w:val="18"/>
          <w:szCs w:val="18"/>
          <w:lang w:eastAsia="lv-LV"/>
        </w:rPr>
      </w:pPr>
      <w:r w:rsidRPr="00FB2A30">
        <w:rPr>
          <w:sz w:val="18"/>
          <w:szCs w:val="18"/>
          <w:vertAlign w:val="superscript"/>
        </w:rPr>
        <w:t>3</w:t>
      </w:r>
      <w:r w:rsidRPr="00FB2A30">
        <w:rPr>
          <w:sz w:val="18"/>
          <w:szCs w:val="18"/>
        </w:rPr>
        <w:t>Rādītājs tiek mērīts 2020. un 2021. gadā.</w:t>
      </w:r>
    </w:p>
    <w:p w:rsidR="008854FD" w:rsidRPr="00FB2A30" w:rsidRDefault="008854FD" w:rsidP="008D40CD">
      <w:pPr>
        <w:spacing w:after="0"/>
        <w:ind w:firstLine="425"/>
        <w:rPr>
          <w:sz w:val="18"/>
          <w:szCs w:val="18"/>
          <w:lang w:eastAsia="lv-LV"/>
        </w:rPr>
      </w:pPr>
      <w:r w:rsidRPr="00FB2A30">
        <w:rPr>
          <w:sz w:val="18"/>
          <w:szCs w:val="18"/>
          <w:vertAlign w:val="superscript"/>
          <w:lang w:eastAsia="lv-LV"/>
        </w:rPr>
        <w:t>4</w:t>
      </w:r>
      <w:r w:rsidRPr="00FB2A30">
        <w:rPr>
          <w:sz w:val="18"/>
          <w:szCs w:val="18"/>
          <w:lang w:eastAsia="lv-LV"/>
        </w:rPr>
        <w:t>Rādītāju uzsāka mērīt ar 2020. gadu.</w:t>
      </w:r>
    </w:p>
    <w:bookmarkEnd w:id="25"/>
    <w:p w:rsidR="008854FD" w:rsidRPr="00FB2A30" w:rsidRDefault="008854FD" w:rsidP="008D40CD">
      <w:pPr>
        <w:spacing w:after="0"/>
        <w:ind w:firstLine="425"/>
        <w:rPr>
          <w:sz w:val="18"/>
          <w:szCs w:val="18"/>
          <w:lang w:eastAsia="lv-LV"/>
        </w:rPr>
      </w:pPr>
      <w:r w:rsidRPr="00FB2A30">
        <w:rPr>
          <w:sz w:val="18"/>
          <w:szCs w:val="18"/>
          <w:vertAlign w:val="superscript"/>
          <w:lang w:eastAsia="lv-LV"/>
        </w:rPr>
        <w:t>5</w:t>
      </w:r>
      <w:r w:rsidRPr="00FB2A30">
        <w:rPr>
          <w:sz w:val="18"/>
          <w:szCs w:val="18"/>
          <w:lang w:eastAsia="lv-LV"/>
        </w:rPr>
        <w:t>Rādītāja nosaukums redakcionāli precizēts (būtība nemainās).</w:t>
      </w:r>
    </w:p>
    <w:p w:rsidR="008854FD" w:rsidRPr="00FB2A30" w:rsidRDefault="008854FD" w:rsidP="008D40CD">
      <w:pPr>
        <w:spacing w:after="0"/>
        <w:ind w:firstLine="425"/>
        <w:rPr>
          <w:sz w:val="18"/>
          <w:szCs w:val="18"/>
          <w:lang w:eastAsia="lv-LV"/>
        </w:rPr>
      </w:pPr>
      <w:r w:rsidRPr="00FB2A30">
        <w:rPr>
          <w:sz w:val="18"/>
          <w:szCs w:val="18"/>
          <w:vertAlign w:val="superscript"/>
          <w:lang w:eastAsia="lv-LV"/>
        </w:rPr>
        <w:t>6</w:t>
      </w:r>
      <w:r w:rsidRPr="00FB2A30">
        <w:rPr>
          <w:sz w:val="18"/>
          <w:szCs w:val="18"/>
        </w:rPr>
        <w:t>Rādītājs tiek mērīts tikai 2021. gadā.</w:t>
      </w:r>
    </w:p>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bCs/>
                <w:sz w:val="18"/>
                <w:szCs w:val="18"/>
              </w:rPr>
            </w:pPr>
            <w:r w:rsidRPr="00FB2A30">
              <w:rPr>
                <w:bCs/>
                <w:sz w:val="18"/>
                <w:szCs w:val="18"/>
              </w:rPr>
              <w:t>1 560 143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bCs/>
                <w:sz w:val="18"/>
                <w:szCs w:val="18"/>
              </w:rPr>
            </w:pPr>
            <w:r w:rsidRPr="00FB2A30">
              <w:rPr>
                <w:bCs/>
                <w:sz w:val="18"/>
                <w:szCs w:val="18"/>
              </w:rPr>
              <w:t>353 239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bCs/>
                <w:sz w:val="18"/>
                <w:szCs w:val="18"/>
              </w:rPr>
            </w:pPr>
            <w:r w:rsidRPr="00FB2A30">
              <w:rPr>
                <w:bCs/>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bCs/>
                <w:sz w:val="18"/>
                <w:szCs w:val="18"/>
              </w:rPr>
            </w:pPr>
            <w:r w:rsidRPr="00FB2A30">
              <w:rPr>
                <w:bCs/>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bCs/>
                <w:sz w:val="18"/>
                <w:szCs w:val="18"/>
              </w:rPr>
            </w:pPr>
            <w:r w:rsidRPr="00FB2A30">
              <w:rPr>
                <w:bCs/>
                <w:sz w:val="18"/>
                <w:szCs w:val="18"/>
              </w:rPr>
              <w:t>283 239</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-1 206 904</w:t>
            </w:r>
          </w:p>
        </w:tc>
        <w:tc>
          <w:tcPr>
            <w:tcW w:w="1132" w:type="dxa"/>
            <w:tcBorders>
              <w:top w:val="single" w:sz="4" w:space="0" w:color="auto"/>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-70 000</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-77,4</w:t>
            </w:r>
          </w:p>
        </w:tc>
        <w:tc>
          <w:tcPr>
            <w:tcW w:w="1132" w:type="dxa"/>
            <w:tcBorders>
              <w:top w:val="nil"/>
              <w:left w:val="nil"/>
              <w:bottom w:val="single" w:sz="4" w:space="0" w:color="auto"/>
              <w:right w:val="single" w:sz="4" w:space="0" w:color="auto"/>
            </w:tcBorders>
            <w:shd w:val="clear" w:color="000000" w:fill="FFFFFF"/>
          </w:tcPr>
          <w:p w:rsidR="008854FD" w:rsidRPr="00FB2A30" w:rsidRDefault="008854FD" w:rsidP="00174760">
            <w:pPr>
              <w:spacing w:after="0"/>
              <w:ind w:firstLine="0"/>
              <w:jc w:val="right"/>
              <w:rPr>
                <w:sz w:val="18"/>
                <w:szCs w:val="18"/>
              </w:rPr>
            </w:pPr>
            <w:r w:rsidRPr="00FB2A30">
              <w:rPr>
                <w:sz w:val="18"/>
                <w:szCs w:val="18"/>
              </w:rPr>
              <w:t>-19,8</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c>
          <w:tcPr>
            <w:tcW w:w="1132"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D40CD">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bookmarkStart w:id="26" w:name="_Hlk51924074"/>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70 000</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szCs w:val="18"/>
              </w:rPr>
              <w:t>-</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- 70 000</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hemeFill="background1" w:themeFillShade="F2"/>
          </w:tcPr>
          <w:p w:rsidR="008854FD" w:rsidRPr="00FB2A30" w:rsidRDefault="008854FD" w:rsidP="00174760">
            <w:pPr>
              <w:spacing w:after="20"/>
              <w:ind w:firstLine="0"/>
              <w:jc w:val="left"/>
              <w:rPr>
                <w:sz w:val="18"/>
                <w:szCs w:val="18"/>
                <w:u w:val="single"/>
                <w:lang w:eastAsia="lv-LV"/>
              </w:rPr>
            </w:pPr>
            <w:r w:rsidRPr="00FB2A30">
              <w:rPr>
                <w:iCs/>
                <w:sz w:val="18"/>
                <w:szCs w:val="18"/>
                <w:u w:val="single"/>
                <w:lang w:eastAsia="lv-LV"/>
              </w:rPr>
              <w:t>Citas izmaiņas</w:t>
            </w:r>
          </w:p>
        </w:tc>
        <w:tc>
          <w:tcPr>
            <w:tcW w:w="1277" w:type="dxa"/>
            <w:shd w:val="clear" w:color="auto" w:fill="F2F2F2" w:themeFill="background1" w:themeFillShade="F2"/>
          </w:tcPr>
          <w:p w:rsidR="008854FD" w:rsidRPr="00FB2A30" w:rsidRDefault="008854FD" w:rsidP="00174760">
            <w:pPr>
              <w:spacing w:after="20"/>
              <w:ind w:firstLine="0"/>
              <w:jc w:val="right"/>
              <w:rPr>
                <w:sz w:val="18"/>
                <w:szCs w:val="18"/>
                <w:lang w:eastAsia="lv-LV"/>
              </w:rPr>
            </w:pPr>
            <w:r w:rsidRPr="00FB2A30">
              <w:rPr>
                <w:sz w:val="18"/>
                <w:szCs w:val="18"/>
                <w:lang w:eastAsia="lv-LV"/>
              </w:rPr>
              <w:t>70 000</w:t>
            </w:r>
          </w:p>
        </w:tc>
        <w:tc>
          <w:tcPr>
            <w:tcW w:w="1277" w:type="dxa"/>
            <w:shd w:val="clear" w:color="auto" w:fill="F2F2F2" w:themeFill="background1" w:themeFillShade="F2"/>
          </w:tcPr>
          <w:p w:rsidR="008854FD" w:rsidRPr="00FB2A30" w:rsidRDefault="008854FD" w:rsidP="00174760">
            <w:pPr>
              <w:spacing w:after="20"/>
              <w:ind w:firstLine="0"/>
              <w:jc w:val="center"/>
              <w:rPr>
                <w:sz w:val="18"/>
                <w:szCs w:val="18"/>
                <w:lang w:eastAsia="lv-LV"/>
              </w:rPr>
            </w:pPr>
            <w:r w:rsidRPr="00FB2A30">
              <w:rPr>
                <w:sz w:val="18"/>
                <w:szCs w:val="18"/>
                <w:lang w:eastAsia="lv-LV"/>
              </w:rPr>
              <w:t>-</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-70 000</w:t>
            </w:r>
          </w:p>
        </w:tc>
      </w:tr>
      <w:tr w:rsidR="008854FD" w:rsidRPr="00FB2A30" w:rsidTr="00174760">
        <w:trPr>
          <w:trHeight w:val="1475"/>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2018.-2020. gada prioritārā pasākuma “Sociāla rakstura institūcijām kapacitātes stiprināšanai un sociālām programmām bērnu tiesību aizsardzības jomās un ar šiem pasākumiem saistīto IT sistēmu pielāgošanai” apakšpasākuma “Jaunu projektu līdzfinansējuma nodrošināšana, valsts programmas bērnu un ģimenes stāvokļa uzlabošanas nodrošināšana” īstenošanai (bērnu tiesību aizsardzības sistēma pilnveidošana) atbilstoši MK 08.09.2017. sēdes protokola Nr.44 1.§ 15.punktam</w:t>
            </w:r>
          </w:p>
        </w:tc>
        <w:tc>
          <w:tcPr>
            <w:tcW w:w="1277" w:type="dxa"/>
          </w:tcPr>
          <w:p w:rsidR="008854FD" w:rsidRPr="00FB2A30" w:rsidRDefault="008854FD" w:rsidP="00174760">
            <w:pPr>
              <w:spacing w:after="0"/>
              <w:ind w:firstLine="0"/>
              <w:jc w:val="right"/>
              <w:rPr>
                <w:sz w:val="18"/>
                <w:szCs w:val="18"/>
              </w:rPr>
            </w:pPr>
            <w:r w:rsidRPr="00FB2A30">
              <w:rPr>
                <w:sz w:val="18"/>
                <w:szCs w:val="18"/>
              </w:rPr>
              <w:t>50 000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-50 000</w:t>
            </w:r>
          </w:p>
        </w:tc>
      </w:tr>
      <w:tr w:rsidR="008854FD" w:rsidRPr="00FB2A30" w:rsidTr="00174760">
        <w:trPr>
          <w:trHeight w:val="483"/>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samazinājums 2018.–2020.</w:t>
            </w:r>
            <w:r>
              <w:rPr>
                <w:i/>
                <w:sz w:val="18"/>
                <w:szCs w:val="18"/>
                <w:lang w:eastAsia="lv-LV"/>
              </w:rPr>
              <w:t xml:space="preserve"> </w:t>
            </w:r>
            <w:r w:rsidRPr="00FB2A30">
              <w:rPr>
                <w:i/>
                <w:sz w:val="18"/>
                <w:szCs w:val="18"/>
                <w:lang w:eastAsia="lv-LV"/>
              </w:rPr>
              <w:t>gada prioritārā pasākuma “Sociāla rakstura institūcijām kapacitātes stiprināšanai un sociālām programmām bērnu tiesību aizsardzības jomās un ar šiem pasākumiem saistīto IT sistēmu pielāgošanai” apakšpasākuma “Jaunu projektu līzfinansējuma nodrošināšana, valsts programmas bērnu un ģimenes stāvokļa uzlabošanas nodrošināšana” īstenošanai (mentora pakalpojums bērniem no ārpusģimenes aprūpes pēc pilngadības sasniegšanas) atbilstoši MK 08.09.2017. sēdes protokola Nr.44 1.§ 15.punktam</w:t>
            </w:r>
          </w:p>
        </w:tc>
        <w:tc>
          <w:tcPr>
            <w:tcW w:w="1277" w:type="dxa"/>
          </w:tcPr>
          <w:p w:rsidR="008854FD" w:rsidRPr="00FB2A30" w:rsidRDefault="008854FD" w:rsidP="00174760">
            <w:pPr>
              <w:spacing w:after="0"/>
              <w:ind w:firstLine="0"/>
              <w:jc w:val="right"/>
              <w:rPr>
                <w:sz w:val="18"/>
                <w:szCs w:val="18"/>
              </w:rPr>
            </w:pPr>
            <w:r w:rsidRPr="00FB2A30">
              <w:rPr>
                <w:sz w:val="18"/>
                <w:szCs w:val="18"/>
              </w:rPr>
              <w:t>20 000</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- 20 000</w:t>
            </w:r>
          </w:p>
        </w:tc>
      </w:tr>
      <w:bookmarkEnd w:id="26"/>
    </w:tbl>
    <w:p w:rsidR="00467464" w:rsidRDefault="00467464" w:rsidP="008D40CD">
      <w:pPr>
        <w:widowControl w:val="0"/>
        <w:spacing w:before="240" w:after="240"/>
        <w:ind w:firstLine="0"/>
        <w:jc w:val="center"/>
        <w:rPr>
          <w:b/>
        </w:rPr>
      </w:pPr>
    </w:p>
    <w:p w:rsidR="008854FD" w:rsidRPr="00FB2A30" w:rsidRDefault="008854FD" w:rsidP="008D40CD">
      <w:pPr>
        <w:widowControl w:val="0"/>
        <w:spacing w:before="240" w:after="240"/>
        <w:ind w:firstLine="0"/>
        <w:jc w:val="center"/>
        <w:rPr>
          <w:b/>
        </w:rPr>
      </w:pPr>
      <w:r w:rsidRPr="00FB2A30">
        <w:rPr>
          <w:b/>
        </w:rPr>
        <w:lastRenderedPageBreak/>
        <w:t>22.03.00 Valsts atbalsts ārpusģimenes aprūpei</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 xml:space="preserve">sniegt atbalstu audžuģimenēm, specializētājām audžuģimenēm, aizbildņiem, adoptētājiem, viesģimenēm un tajās ievietotajiem bērniem. </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D40CD">
      <w:pPr>
        <w:numPr>
          <w:ilvl w:val="0"/>
          <w:numId w:val="18"/>
        </w:numPr>
        <w:spacing w:before="120"/>
        <w:ind w:left="1077" w:hanging="357"/>
      </w:pPr>
      <w:r w:rsidRPr="00FB2A30">
        <w:t>ārpusģimenes aprūpes atbalsta centru darbības nodrošināšana;</w:t>
      </w:r>
    </w:p>
    <w:p w:rsidR="008854FD" w:rsidRPr="00FB2A30" w:rsidRDefault="008854FD" w:rsidP="008D40CD">
      <w:pPr>
        <w:numPr>
          <w:ilvl w:val="0"/>
          <w:numId w:val="18"/>
        </w:numPr>
        <w:spacing w:before="120"/>
        <w:ind w:left="1077" w:hanging="357"/>
      </w:pPr>
      <w:r w:rsidRPr="00FB2A30">
        <w:t>psiholoģiskā palīdzība adoptētājiem, audžuģimenēm, specializētajām audžuģimenēm, aizbildņiem, viesģimenēm un tajās ievietotajiem bērniem;</w:t>
      </w:r>
    </w:p>
    <w:p w:rsidR="008854FD" w:rsidRPr="00FB2A30" w:rsidRDefault="008854FD" w:rsidP="008D40CD">
      <w:pPr>
        <w:numPr>
          <w:ilvl w:val="0"/>
          <w:numId w:val="18"/>
        </w:numPr>
        <w:spacing w:before="120"/>
        <w:ind w:left="1077" w:hanging="357"/>
      </w:pPr>
      <w:r w:rsidRPr="00FB2A30">
        <w:t>mācību nodrošināšana esošajām un potenciālajām, t.sk. specializētajām, audžuģimenēm;</w:t>
      </w:r>
    </w:p>
    <w:p w:rsidR="008854FD" w:rsidRPr="00FB2A30" w:rsidRDefault="008854FD" w:rsidP="008D40CD">
      <w:pPr>
        <w:numPr>
          <w:ilvl w:val="0"/>
          <w:numId w:val="18"/>
        </w:numPr>
        <w:spacing w:before="120"/>
        <w:ind w:left="1077" w:hanging="357"/>
      </w:pPr>
      <w:r w:rsidRPr="00FB2A30">
        <w:t xml:space="preserve">mācību </w:t>
      </w:r>
      <w:bookmarkStart w:id="27" w:name="_Hlk17190737"/>
      <w:r w:rsidRPr="00FB2A30">
        <w:t xml:space="preserve">nodrošināšana </w:t>
      </w:r>
      <w:bookmarkEnd w:id="27"/>
      <w:r w:rsidRPr="00FB2A30">
        <w:t>potenciālajiem adoptētājiem;</w:t>
      </w:r>
    </w:p>
    <w:p w:rsidR="008854FD" w:rsidRPr="00FB2A30" w:rsidRDefault="008854FD" w:rsidP="008D40CD">
      <w:pPr>
        <w:numPr>
          <w:ilvl w:val="0"/>
          <w:numId w:val="18"/>
        </w:numPr>
        <w:spacing w:before="120"/>
        <w:ind w:left="1077" w:hanging="357"/>
      </w:pPr>
      <w:r w:rsidRPr="00FB2A30">
        <w:t>līdzfinansējuma nodrošināšana pašvaldībām pabalsta audžuģimenēm bērna uzturam.</w:t>
      </w:r>
    </w:p>
    <w:p w:rsidR="008854FD" w:rsidRPr="00FB2A30" w:rsidRDefault="008854FD" w:rsidP="008854FD">
      <w:pPr>
        <w:spacing w:before="120" w:after="0"/>
        <w:ind w:firstLine="0"/>
      </w:pPr>
      <w:r w:rsidRPr="00FB2A30">
        <w:rPr>
          <w:u w:val="single"/>
        </w:rPr>
        <w:t>Apakšprogrammas izpildītāji</w:t>
      </w:r>
      <w:r w:rsidRPr="00FB2A30">
        <w:t>: Labklājības ministrija.</w:t>
      </w:r>
    </w:p>
    <w:p w:rsidR="008854FD" w:rsidRPr="00FB2A30" w:rsidRDefault="008854FD" w:rsidP="008D40CD">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2023. gada </w:t>
            </w:r>
            <w:r w:rsidRPr="00FB2A30">
              <w:rPr>
                <w:sz w:val="18"/>
                <w:lang w:eastAsia="lv-LV"/>
              </w:rPr>
              <w:t>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before="40" w:after="40"/>
              <w:ind w:left="360" w:firstLine="0"/>
              <w:contextualSpacing/>
              <w:jc w:val="center"/>
              <w:rPr>
                <w:sz w:val="18"/>
                <w:szCs w:val="18"/>
              </w:rPr>
            </w:pPr>
            <w:r w:rsidRPr="00FB2A30">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sz w:val="18"/>
                <w:szCs w:val="18"/>
              </w:rPr>
              <w:t>Ārpusģimenes aprūpes atbalsta centri, kuri sniedz pakalpojumus</w:t>
            </w:r>
            <w:r w:rsidRPr="00FB2A30">
              <w:rPr>
                <w:sz w:val="18"/>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rPr>
              <w:t>17</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 xml:space="preserve"> 17</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 xml:space="preserve"> 17</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17</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vertAlign w:val="superscript"/>
              </w:rPr>
            </w:pPr>
            <w:r w:rsidRPr="00FB2A30">
              <w:rPr>
                <w:sz w:val="18"/>
                <w:szCs w:val="18"/>
              </w:rPr>
              <w:t>Audžuģimenes, kas saņēmušas ārpusģimenes aprūpes atbalsta centru atbalstu (personu vai laulāto pāru skaits)</w:t>
            </w:r>
            <w:r w:rsidRPr="00FB2A30">
              <w:rPr>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bCs/>
                <w:sz w:val="18"/>
                <w:szCs w:val="18"/>
                <w:lang w:eastAsia="lv-LV"/>
              </w:rPr>
            </w:pPr>
            <w:r w:rsidRPr="00FB2A30">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rPr>
              <w:t>670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670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670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670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bCs/>
                <w:sz w:val="18"/>
                <w:szCs w:val="18"/>
                <w:lang w:eastAsia="lv-LV"/>
              </w:rPr>
              <w:t xml:space="preserve">Specializētās audžuģimenes, </w:t>
            </w:r>
            <w:r w:rsidRPr="00FB2A30">
              <w:rPr>
                <w:sz w:val="18"/>
                <w:szCs w:val="18"/>
              </w:rPr>
              <w:t>kas saņēmušas ārpusģimenes aprūpes atbalsta centru atbalstu (personu vai laulāto pāru skaits)</w:t>
            </w:r>
            <w:r w:rsidRPr="00FB2A30">
              <w:rPr>
                <w:sz w:val="18"/>
                <w:szCs w:val="18"/>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rPr>
              <w:t>60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80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90</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rPr>
              <w:t>Psihologa k</w:t>
            </w:r>
            <w:r>
              <w:rPr>
                <w:sz w:val="18"/>
                <w:szCs w:val="18"/>
              </w:rPr>
              <w:t>onsultācijas adop</w:t>
            </w:r>
            <w:r>
              <w:rPr>
                <w:sz w:val="18"/>
                <w:szCs w:val="18"/>
              </w:rPr>
              <w:softHyphen/>
              <w:t>tētājiem, aiz</w:t>
            </w:r>
            <w:r w:rsidRPr="00FB2A30">
              <w:rPr>
                <w:sz w:val="18"/>
                <w:szCs w:val="18"/>
              </w:rPr>
              <w:t>bildņiem un viesģimenēm (konsultāciju skaits)</w:t>
            </w:r>
            <w:r w:rsidRPr="00FB2A30">
              <w:rPr>
                <w:sz w:val="18"/>
                <w:szCs w:val="18"/>
                <w:vertAlign w:val="superscript"/>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3 200</w:t>
            </w:r>
          </w:p>
        </w:tc>
        <w:tc>
          <w:tcPr>
            <w:tcW w:w="1134" w:type="dxa"/>
          </w:tcPr>
          <w:p w:rsidR="008854FD" w:rsidRPr="00FB2A30" w:rsidRDefault="008854FD" w:rsidP="00174760">
            <w:pPr>
              <w:spacing w:after="0"/>
              <w:ind w:firstLine="0"/>
              <w:jc w:val="center"/>
              <w:rPr>
                <w:iCs/>
                <w:sz w:val="18"/>
                <w:szCs w:val="18"/>
                <w:lang w:eastAsia="lv-LV" w:bidi="lo-LA"/>
              </w:rPr>
            </w:pPr>
            <w:r w:rsidRPr="00FB2A30">
              <w:rPr>
                <w:iCs/>
                <w:sz w:val="18"/>
                <w:szCs w:val="18"/>
                <w:lang w:eastAsia="lv-LV" w:bidi="lo-LA"/>
              </w:rPr>
              <w:t>  3 200</w:t>
            </w:r>
          </w:p>
        </w:tc>
        <w:tc>
          <w:tcPr>
            <w:tcW w:w="1134" w:type="dxa"/>
          </w:tcPr>
          <w:p w:rsidR="008854FD" w:rsidRPr="00FB2A30" w:rsidRDefault="008854FD" w:rsidP="00174760">
            <w:pPr>
              <w:spacing w:after="0"/>
              <w:ind w:firstLine="0"/>
              <w:jc w:val="center"/>
              <w:rPr>
                <w:iCs/>
                <w:sz w:val="18"/>
              </w:rPr>
            </w:pPr>
            <w:r w:rsidRPr="00FB2A30">
              <w:rPr>
                <w:iCs/>
                <w:sz w:val="18"/>
              </w:rPr>
              <w:t>3 200</w:t>
            </w:r>
          </w:p>
        </w:tc>
        <w:tc>
          <w:tcPr>
            <w:tcW w:w="1139" w:type="dxa"/>
          </w:tcPr>
          <w:p w:rsidR="008854FD" w:rsidRPr="00FB2A30" w:rsidRDefault="008854FD" w:rsidP="00174760">
            <w:pPr>
              <w:spacing w:after="0"/>
              <w:ind w:firstLine="0"/>
              <w:jc w:val="center"/>
              <w:rPr>
                <w:iCs/>
                <w:sz w:val="18"/>
              </w:rPr>
            </w:pPr>
            <w:r w:rsidRPr="00FB2A30">
              <w:rPr>
                <w:iCs/>
                <w:sz w:val="18"/>
              </w:rPr>
              <w:t>3 200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Atbalsta grupas adoptētājiem, audžuģimenēm, aizbildņiem, viesģimenēm (vidēji mēnesī)</w:t>
            </w:r>
            <w:r w:rsidRPr="00FB2A30">
              <w:rPr>
                <w:sz w:val="18"/>
                <w:szCs w:val="18"/>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80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80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Mācības potenciālajām audžuģimenēm (mācību dalībnieku (personu) skaits)</w:t>
            </w:r>
            <w:r w:rsidRPr="00FB2A30">
              <w:rPr>
                <w:sz w:val="18"/>
                <w:szCs w:val="18"/>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70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 xml:space="preserve"> 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50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bCs/>
                <w:sz w:val="18"/>
                <w:szCs w:val="18"/>
                <w:lang w:eastAsia="lv-LV"/>
              </w:rPr>
            </w:pPr>
            <w:r w:rsidRPr="00FB2A30">
              <w:rPr>
                <w:sz w:val="18"/>
                <w:szCs w:val="18"/>
              </w:rPr>
              <w:t>Mācības potenciālajām specializētajām audžuģimenēm (mācību dalībnieku (personu) skaits)</w:t>
            </w:r>
            <w:r w:rsidRPr="00FB2A30">
              <w:rPr>
                <w:sz w:val="18"/>
                <w:szCs w:val="18"/>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rPr>
              <w:t>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50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30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30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rPr>
              <w:t>Mācības potenciālajiem adoptētājiem (mācību dalībnieku (personu) skaits)</w:t>
            </w:r>
            <w:r w:rsidRPr="00FB2A30">
              <w:rPr>
                <w:sz w:val="18"/>
                <w:szCs w:val="18"/>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300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200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150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100</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Ārpusģimenes aprūpes atbalsta centri, kuriem piešķirta vienreizēja izveides un iekārtošanas izdevumu kompensācija</w:t>
            </w:r>
            <w:r w:rsidRPr="00FB2A30">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8B77F1" w:rsidRDefault="008854FD" w:rsidP="00174760">
            <w:pPr>
              <w:spacing w:after="0"/>
              <w:ind w:firstLine="0"/>
              <w:jc w:val="center"/>
              <w:rPr>
                <w:bCs/>
                <w:sz w:val="18"/>
                <w:szCs w:val="18"/>
                <w:lang w:eastAsia="lv-LV"/>
              </w:rPr>
            </w:pPr>
            <w:r w:rsidRPr="00FB2A30">
              <w:rPr>
                <w:bCs/>
                <w:sz w:val="18"/>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8B77F1" w:rsidRDefault="008854FD" w:rsidP="00174760">
            <w:pPr>
              <w:spacing w:after="0"/>
              <w:ind w:firstLine="0"/>
              <w:jc w:val="center"/>
              <w:rPr>
                <w:bCs/>
                <w:sz w:val="18"/>
                <w:szCs w:val="18"/>
                <w:lang w:eastAsia="lv-LV"/>
              </w:rPr>
            </w:pPr>
            <w:r w:rsidRPr="00FB2A30">
              <w:rPr>
                <w:bCs/>
                <w:sz w:val="18"/>
                <w:szCs w:val="18"/>
                <w:lang w:eastAsia="lv-LV"/>
              </w:rPr>
              <w:t>8</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Del="008B77F1" w:rsidRDefault="008854FD" w:rsidP="00174760">
            <w:pPr>
              <w:spacing w:after="0"/>
              <w:ind w:firstLine="0"/>
              <w:jc w:val="center"/>
              <w:rPr>
                <w:bCs/>
                <w:sz w:val="18"/>
              </w:rPr>
            </w:pPr>
            <w:r w:rsidRPr="00FB2A30">
              <w:rPr>
                <w:bCs/>
                <w:sz w:val="18"/>
              </w:rPr>
              <w:t>7</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Del="008B77F1" w:rsidRDefault="008854FD" w:rsidP="00174760">
            <w:pPr>
              <w:spacing w:after="0"/>
              <w:ind w:firstLine="0"/>
              <w:jc w:val="center"/>
              <w:rPr>
                <w:bCs/>
                <w:sz w:val="18"/>
              </w:rPr>
            </w:pPr>
            <w:r w:rsidRPr="00FB2A30">
              <w:rPr>
                <w:bCs/>
                <w:sz w:val="18"/>
              </w:rPr>
              <w:t>-</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before="40" w:after="40"/>
              <w:ind w:left="360" w:firstLine="0"/>
              <w:contextualSpacing/>
              <w:jc w:val="center"/>
              <w:rPr>
                <w:sz w:val="18"/>
                <w:szCs w:val="18"/>
              </w:rPr>
            </w:pPr>
            <w:bookmarkStart w:id="28" w:name="_Hlk17193897"/>
            <w:r w:rsidRPr="00FB2A30">
              <w:rPr>
                <w:sz w:val="18"/>
                <w:szCs w:val="18"/>
              </w:rPr>
              <w:t>Nodrošināts līdzfinansējums pašvaldībām pabalsta palielināšanai audžuģimenēm bērna uzturam</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bookmarkStart w:id="29" w:name="_Hlk26954170"/>
            <w:bookmarkEnd w:id="28"/>
            <w:r w:rsidRPr="00FB2A30">
              <w:rPr>
                <w:sz w:val="18"/>
                <w:szCs w:val="18"/>
              </w:rPr>
              <w:t>Bērnu skaits audžuģimenēs, kurām līdzfinansēta uzturnaudas izmaksa</w:t>
            </w:r>
            <w:r w:rsidRPr="00FB2A30">
              <w:rPr>
                <w:sz w:val="18"/>
                <w:szCs w:val="18"/>
                <w:vertAlign w:val="superscript"/>
              </w:rPr>
              <w:t>3</w:t>
            </w:r>
            <w:bookmarkEnd w:id="29"/>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1 390</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1 390</w:t>
            </w:r>
          </w:p>
        </w:tc>
      </w:tr>
    </w:tbl>
    <w:p w:rsidR="008854FD" w:rsidRPr="00FB2A30" w:rsidRDefault="008854FD" w:rsidP="008854FD">
      <w:pPr>
        <w:spacing w:after="0"/>
        <w:ind w:firstLine="425"/>
        <w:rPr>
          <w:sz w:val="18"/>
          <w:szCs w:val="18"/>
          <w:lang w:eastAsia="lv-LV"/>
        </w:rPr>
      </w:pPr>
      <w:r w:rsidRPr="00FB2A30">
        <w:rPr>
          <w:sz w:val="18"/>
          <w:szCs w:val="18"/>
          <w:lang w:eastAsia="lv-LV"/>
        </w:rPr>
        <w:t>Piezīmes.</w:t>
      </w:r>
    </w:p>
    <w:p w:rsidR="008854FD" w:rsidRPr="00FB2A30" w:rsidRDefault="008854FD" w:rsidP="008854FD">
      <w:pPr>
        <w:spacing w:after="0"/>
        <w:ind w:firstLine="425"/>
        <w:rPr>
          <w:sz w:val="18"/>
          <w:szCs w:val="18"/>
          <w:lang w:eastAsia="lv-LV"/>
        </w:rPr>
      </w:pPr>
      <w:r w:rsidRPr="00FB2A30">
        <w:rPr>
          <w:sz w:val="18"/>
          <w:szCs w:val="18"/>
          <w:vertAlign w:val="superscript"/>
        </w:rPr>
        <w:t>1</w:t>
      </w:r>
      <w:r w:rsidRPr="00FB2A30">
        <w:rPr>
          <w:sz w:val="18"/>
          <w:szCs w:val="18"/>
          <w:lang w:eastAsia="lv-LV"/>
        </w:rPr>
        <w:t xml:space="preserve">Rādītājs ar 2020. gadu tika pārplānots no apakšprogrammas 22.02.00 “Valsts programma bērnu un ģimenes stāvokļa uzlabošanai” ārpusģimenes aprūpes pakalpojumu atsevišķas un pārskatāmas uzskaites nodrošināšanai. </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2</w:t>
      </w:r>
      <w:r w:rsidRPr="00FB2A30">
        <w:rPr>
          <w:sz w:val="18"/>
          <w:szCs w:val="18"/>
          <w:lang w:eastAsia="lv-LV"/>
        </w:rPr>
        <w:t>Rādītāju uzsāk</w:t>
      </w:r>
      <w:r>
        <w:rPr>
          <w:sz w:val="18"/>
          <w:szCs w:val="18"/>
          <w:lang w:eastAsia="lv-LV"/>
        </w:rPr>
        <w:t>a</w:t>
      </w:r>
      <w:r w:rsidRPr="00FB2A30">
        <w:rPr>
          <w:sz w:val="18"/>
          <w:szCs w:val="18"/>
          <w:lang w:eastAsia="lv-LV"/>
        </w:rPr>
        <w:t xml:space="preserve"> </w:t>
      </w:r>
      <w:r>
        <w:rPr>
          <w:sz w:val="18"/>
          <w:szCs w:val="18"/>
          <w:lang w:eastAsia="lv-LV"/>
        </w:rPr>
        <w:t>plānot</w:t>
      </w:r>
      <w:r w:rsidRPr="00FB2A30">
        <w:rPr>
          <w:sz w:val="18"/>
          <w:szCs w:val="18"/>
          <w:lang w:eastAsia="lv-LV"/>
        </w:rPr>
        <w:t xml:space="preserve"> 2020. gadā un tas tika pārplānots no apakšprogrammas 22.02.00 “Valsts programma bērnu un ģimenes stāvokļa uzlabošanai” ārpusģimenes aprūpes pakalpojumu atsevišķas un pārskatāmas uzskaites nodrošināšanai ārpusģimenes aprūpes pakalpojumu atsevišķas un pārskatāmas uzskaites nodrošināšanai.</w:t>
      </w:r>
    </w:p>
    <w:p w:rsidR="008854FD" w:rsidRPr="00FB2A30" w:rsidRDefault="008854FD" w:rsidP="008854FD">
      <w:pPr>
        <w:spacing w:after="0"/>
        <w:ind w:firstLine="425"/>
        <w:rPr>
          <w:sz w:val="18"/>
          <w:szCs w:val="18"/>
        </w:rPr>
      </w:pPr>
      <w:r w:rsidRPr="00FB2A30">
        <w:rPr>
          <w:sz w:val="18"/>
          <w:szCs w:val="18"/>
          <w:vertAlign w:val="superscript"/>
        </w:rPr>
        <w:t>3</w:t>
      </w:r>
      <w:r w:rsidRPr="00FB2A30">
        <w:rPr>
          <w:sz w:val="18"/>
          <w:szCs w:val="18"/>
        </w:rPr>
        <w:t>Rādītājs ar 2020. gadu tika pārplānots no apakšprogrammas 05.01.00 “Sociālās rehabilitācijas valsts programmas” ārpusģimenes aprūpes pakalpojumu atsevišķas un pārskatāmas uzskaites nodrošināšanai.</w:t>
      </w:r>
    </w:p>
    <w:p w:rsidR="008854FD" w:rsidRPr="00FB2A30" w:rsidRDefault="008854FD" w:rsidP="008D40CD">
      <w:pPr>
        <w:spacing w:before="240" w:after="240"/>
        <w:ind w:firstLine="0"/>
        <w:jc w:val="center"/>
        <w:rPr>
          <w:b/>
          <w:lang w:eastAsia="lv-LV"/>
        </w:rPr>
      </w:pPr>
      <w:r w:rsidRPr="00FB2A30">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center"/>
              <w:rPr>
                <w:sz w:val="18"/>
                <w:szCs w:val="18"/>
              </w:rPr>
            </w:pPr>
            <w:r w:rsidRPr="00FB2A30">
              <w:rPr>
                <w:bCs/>
                <w:sz w:val="18"/>
                <w:szCs w:val="18"/>
              </w:rPr>
              <w:t>-</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2 788 208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2 788 208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2 788 208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2 788 208</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2 788 208</w:t>
            </w:r>
          </w:p>
        </w:tc>
        <w:tc>
          <w:tcPr>
            <w:tcW w:w="1132"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Pr>
          <w:p w:rsidR="008854FD" w:rsidRPr="00FB2A30" w:rsidRDefault="008854FD" w:rsidP="00174760">
            <w:pPr>
              <w:spacing w:after="0"/>
              <w:ind w:firstLine="0"/>
              <w:jc w:val="center"/>
              <w:rPr>
                <w:sz w:val="18"/>
                <w:szCs w:val="18"/>
              </w:rPr>
            </w:pPr>
            <w:r w:rsidRPr="00FB2A30">
              <w:rPr>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Cs/>
                <w:sz w:val="18"/>
                <w:szCs w:val="18"/>
              </w:rPr>
              <w:t>-</w:t>
            </w:r>
          </w:p>
        </w:tc>
      </w:tr>
    </w:tbl>
    <w:p w:rsidR="008854FD" w:rsidRPr="00FB2A30" w:rsidRDefault="008854FD" w:rsidP="008D40CD">
      <w:pPr>
        <w:spacing w:before="240" w:after="240"/>
        <w:ind w:firstLine="0"/>
        <w:jc w:val="center"/>
        <w:rPr>
          <w:b/>
        </w:rPr>
      </w:pPr>
      <w:bookmarkStart w:id="30" w:name="_Hlk1478232"/>
      <w:r w:rsidRPr="00FB2A30">
        <w:rPr>
          <w:b/>
        </w:rPr>
        <w:t>60.00.00 Eiropas transporta, telekomunikāciju un enerģijas infrastruktūras tīklu un Eiropas infrastruktūras savienošanas instrumenta (CEF) līdzfinansēto projektu un pasākumu īstenošana</w:t>
      </w:r>
    </w:p>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8854FD" w:rsidRPr="00FB2A30" w:rsidTr="00174760">
        <w:trPr>
          <w:trHeight w:val="283"/>
          <w:tblHeader/>
          <w:jc w:val="center"/>
        </w:trPr>
        <w:tc>
          <w:tcPr>
            <w:tcW w:w="3447" w:type="dxa"/>
            <w:vAlign w:val="center"/>
          </w:tcPr>
          <w:p w:rsidR="008854FD" w:rsidRPr="00FB2A30" w:rsidRDefault="008854FD" w:rsidP="00174760">
            <w:pPr>
              <w:spacing w:after="0"/>
              <w:ind w:firstLine="0"/>
              <w:jc w:val="center"/>
              <w:rPr>
                <w:sz w:val="18"/>
              </w:rPr>
            </w:pPr>
          </w:p>
        </w:tc>
        <w:tc>
          <w:tcPr>
            <w:tcW w:w="1084" w:type="dxa"/>
          </w:tcPr>
          <w:p w:rsidR="008854FD" w:rsidRPr="00FB2A30" w:rsidRDefault="008854FD" w:rsidP="00174760">
            <w:pPr>
              <w:spacing w:after="0"/>
              <w:ind w:firstLine="0"/>
              <w:jc w:val="center"/>
              <w:rPr>
                <w:sz w:val="18"/>
                <w:szCs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080"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447" w:type="dxa"/>
            <w:shd w:val="clear" w:color="auto" w:fill="D9D9D9"/>
            <w:vAlign w:val="center"/>
          </w:tcPr>
          <w:p w:rsidR="008854FD" w:rsidRPr="00FB2A30" w:rsidRDefault="008854FD" w:rsidP="00174760">
            <w:pPr>
              <w:spacing w:after="0"/>
              <w:ind w:firstLine="0"/>
              <w:rPr>
                <w:sz w:val="18"/>
                <w:lang w:eastAsia="lv-LV"/>
              </w:rPr>
            </w:pPr>
            <w:r w:rsidRPr="00FB2A30">
              <w:rPr>
                <w:sz w:val="18"/>
                <w:lang w:eastAsia="lv-LV"/>
              </w:rPr>
              <w:t>Kopējie izdevumi,</w:t>
            </w:r>
            <w:r w:rsidRPr="00FB2A30">
              <w:rPr>
                <w:sz w:val="18"/>
              </w:rPr>
              <w:t xml:space="preserve"> </w:t>
            </w:r>
            <w:r w:rsidRPr="00FB2A30">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right"/>
              <w:rPr>
                <w:bCs/>
                <w:sz w:val="18"/>
              </w:rPr>
            </w:pPr>
            <w:r w:rsidRPr="00FB2A30">
              <w:rPr>
                <w:bCs/>
                <w:sz w:val="18"/>
                <w:szCs w:val="18"/>
              </w:rPr>
              <w:t>50 920</w:t>
            </w:r>
            <w:r w:rsidRPr="00FB2A30">
              <w:rPr>
                <w:sz w:val="18"/>
                <w:szCs w:val="18"/>
                <w:vertAlign w:val="superscript"/>
                <w:lang w:eastAsia="lv-LV"/>
              </w:rPr>
              <w:t>1</w:t>
            </w:r>
          </w:p>
        </w:tc>
        <w:tc>
          <w:tcPr>
            <w:tcW w:w="1134" w:type="dxa"/>
            <w:shd w:val="clear" w:color="auto" w:fill="D9D9D9"/>
          </w:tcPr>
          <w:p w:rsidR="008854FD" w:rsidRPr="00FB2A30" w:rsidRDefault="008854FD" w:rsidP="00174760">
            <w:pPr>
              <w:spacing w:after="0"/>
              <w:ind w:firstLine="0"/>
              <w:jc w:val="right"/>
              <w:rPr>
                <w:bCs/>
                <w:sz w:val="18"/>
              </w:rPr>
            </w:pPr>
            <w:r w:rsidRPr="00FB2A30">
              <w:rPr>
                <w:sz w:val="18"/>
              </w:rPr>
              <w:t>96 002</w:t>
            </w:r>
            <w:r w:rsidRPr="00FB2A30">
              <w:rPr>
                <w:sz w:val="18"/>
                <w:szCs w:val="18"/>
                <w:vertAlign w:val="superscript"/>
                <w:lang w:eastAsia="lv-LV"/>
              </w:rPr>
              <w:t>1</w:t>
            </w:r>
          </w:p>
        </w:tc>
        <w:tc>
          <w:tcPr>
            <w:tcW w:w="1134" w:type="dxa"/>
            <w:shd w:val="clear" w:color="auto" w:fill="D9D9D9"/>
          </w:tcPr>
          <w:p w:rsidR="008854FD" w:rsidRPr="00FB2A30" w:rsidRDefault="008854FD" w:rsidP="00174760">
            <w:pPr>
              <w:spacing w:after="0"/>
              <w:ind w:firstLine="0"/>
              <w:jc w:val="right"/>
              <w:rPr>
                <w:sz w:val="18"/>
              </w:rPr>
            </w:pPr>
            <w:r w:rsidRPr="00FB2A30">
              <w:rPr>
                <w:sz w:val="18"/>
              </w:rPr>
              <w:t>40 899</w:t>
            </w:r>
          </w:p>
        </w:tc>
        <w:tc>
          <w:tcPr>
            <w:tcW w:w="1134" w:type="dxa"/>
            <w:shd w:val="clear" w:color="auto" w:fill="D9D9D9"/>
          </w:tcPr>
          <w:p w:rsidR="008854FD" w:rsidRPr="00FB2A30" w:rsidRDefault="008854FD" w:rsidP="00174760">
            <w:pPr>
              <w:spacing w:after="0"/>
              <w:ind w:firstLine="0"/>
              <w:jc w:val="center"/>
              <w:rPr>
                <w:sz w:val="18"/>
              </w:rPr>
            </w:pPr>
            <w:r w:rsidRPr="00FB2A30">
              <w:rPr>
                <w:b/>
                <w:bCs/>
                <w:sz w:val="18"/>
              </w:rPr>
              <w:t>-</w:t>
            </w:r>
          </w:p>
        </w:tc>
        <w:tc>
          <w:tcPr>
            <w:tcW w:w="1080" w:type="dxa"/>
            <w:shd w:val="clear" w:color="auto" w:fill="D9D9D9"/>
          </w:tcPr>
          <w:p w:rsidR="008854FD" w:rsidRPr="00FB2A30" w:rsidRDefault="008854FD" w:rsidP="00174760">
            <w:pPr>
              <w:spacing w:after="0"/>
              <w:ind w:firstLine="0"/>
              <w:jc w:val="center"/>
              <w:rPr>
                <w:b/>
                <w:bCs/>
                <w:sz w:val="18"/>
              </w:rPr>
            </w:pPr>
            <w:r w:rsidRPr="00FB2A30">
              <w:rPr>
                <w:b/>
                <w:bCs/>
                <w:sz w:val="18"/>
              </w:rPr>
              <w:t>-</w:t>
            </w:r>
          </w:p>
        </w:tc>
      </w:tr>
      <w:tr w:rsidR="008854FD" w:rsidRPr="00FB2A30" w:rsidTr="00174760">
        <w:trPr>
          <w:trHeight w:val="283"/>
          <w:jc w:val="center"/>
        </w:trPr>
        <w:tc>
          <w:tcPr>
            <w:tcW w:w="3447"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i/>
                <w:iCs/>
                <w:sz w:val="18"/>
              </w:rPr>
            </w:pPr>
            <w:r w:rsidRPr="00FB2A30">
              <w:rPr>
                <w:bCs/>
                <w:sz w:val="18"/>
              </w:rPr>
              <w:t>×</w:t>
            </w:r>
          </w:p>
        </w:tc>
        <w:tc>
          <w:tcPr>
            <w:tcW w:w="1134" w:type="dxa"/>
          </w:tcPr>
          <w:p w:rsidR="008854FD" w:rsidRPr="00FB2A30" w:rsidRDefault="008854FD" w:rsidP="00174760">
            <w:pPr>
              <w:spacing w:after="0"/>
              <w:ind w:firstLine="0"/>
              <w:jc w:val="right"/>
              <w:rPr>
                <w:bCs/>
                <w:sz w:val="18"/>
              </w:rPr>
            </w:pPr>
            <w:r w:rsidRPr="00FB2A30">
              <w:rPr>
                <w:sz w:val="18"/>
              </w:rPr>
              <w:t>45 082</w:t>
            </w:r>
          </w:p>
        </w:tc>
        <w:tc>
          <w:tcPr>
            <w:tcW w:w="1134" w:type="dxa"/>
          </w:tcPr>
          <w:p w:rsidR="008854FD" w:rsidRPr="00FB2A30" w:rsidRDefault="008854FD" w:rsidP="00174760">
            <w:pPr>
              <w:spacing w:after="0"/>
              <w:ind w:firstLine="0"/>
              <w:jc w:val="right"/>
              <w:rPr>
                <w:sz w:val="18"/>
              </w:rPr>
            </w:pPr>
            <w:r w:rsidRPr="00FB2A30">
              <w:rPr>
                <w:b/>
                <w:bCs/>
                <w:sz w:val="18"/>
              </w:rPr>
              <w:t>-</w:t>
            </w:r>
            <w:r w:rsidRPr="00FB2A30">
              <w:rPr>
                <w:sz w:val="18"/>
              </w:rPr>
              <w:t>55 103</w:t>
            </w:r>
          </w:p>
        </w:tc>
        <w:tc>
          <w:tcPr>
            <w:tcW w:w="1134" w:type="dxa"/>
          </w:tcPr>
          <w:p w:rsidR="008854FD" w:rsidRPr="00FB2A30" w:rsidRDefault="008854FD" w:rsidP="00174760">
            <w:pPr>
              <w:spacing w:after="0"/>
              <w:ind w:firstLine="0"/>
              <w:jc w:val="right"/>
              <w:rPr>
                <w:sz w:val="18"/>
              </w:rPr>
            </w:pPr>
            <w:r w:rsidRPr="00FB2A30">
              <w:rPr>
                <w:b/>
                <w:bCs/>
                <w:sz w:val="18"/>
              </w:rPr>
              <w:t>-</w:t>
            </w:r>
            <w:r w:rsidRPr="00FB2A30">
              <w:rPr>
                <w:sz w:val="18"/>
              </w:rPr>
              <w:t>40 899</w:t>
            </w:r>
          </w:p>
        </w:tc>
        <w:tc>
          <w:tcPr>
            <w:tcW w:w="1080" w:type="dxa"/>
          </w:tcPr>
          <w:p w:rsidR="008854FD" w:rsidRPr="00FB2A30" w:rsidRDefault="008854FD" w:rsidP="00174760">
            <w:pPr>
              <w:spacing w:after="0"/>
              <w:ind w:firstLine="0"/>
              <w:jc w:val="center"/>
              <w:rPr>
                <w:sz w:val="18"/>
              </w:rPr>
            </w:pPr>
            <w:r w:rsidRPr="00FB2A30">
              <w:rPr>
                <w:b/>
                <w:bCs/>
                <w:sz w:val="18"/>
              </w:rPr>
              <w:t>-</w:t>
            </w:r>
          </w:p>
        </w:tc>
      </w:tr>
      <w:tr w:rsidR="008854FD" w:rsidRPr="00FB2A30" w:rsidTr="00174760">
        <w:trPr>
          <w:trHeight w:val="283"/>
          <w:jc w:val="center"/>
        </w:trPr>
        <w:tc>
          <w:tcPr>
            <w:tcW w:w="3447"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rPr>
            </w:pPr>
            <w:r w:rsidRPr="00FB2A30">
              <w:rPr>
                <w:bCs/>
                <w:sz w:val="18"/>
              </w:rPr>
              <w:t>×</w:t>
            </w:r>
          </w:p>
        </w:tc>
        <w:tc>
          <w:tcPr>
            <w:tcW w:w="1134" w:type="dxa"/>
          </w:tcPr>
          <w:p w:rsidR="008854FD" w:rsidRPr="00FB2A30" w:rsidRDefault="008854FD" w:rsidP="00174760">
            <w:pPr>
              <w:spacing w:after="0"/>
              <w:ind w:firstLine="0"/>
              <w:jc w:val="right"/>
              <w:rPr>
                <w:bCs/>
                <w:sz w:val="18"/>
              </w:rPr>
            </w:pPr>
            <w:r w:rsidRPr="00FB2A30">
              <w:rPr>
                <w:sz w:val="18"/>
              </w:rPr>
              <w:t>88,5</w:t>
            </w:r>
          </w:p>
        </w:tc>
        <w:tc>
          <w:tcPr>
            <w:tcW w:w="1134" w:type="dxa"/>
          </w:tcPr>
          <w:p w:rsidR="008854FD" w:rsidRPr="00FB2A30" w:rsidRDefault="008854FD" w:rsidP="00174760">
            <w:pPr>
              <w:spacing w:after="0"/>
              <w:ind w:firstLine="0"/>
              <w:jc w:val="right"/>
              <w:rPr>
                <w:sz w:val="18"/>
              </w:rPr>
            </w:pPr>
            <w:r w:rsidRPr="00FB2A30">
              <w:rPr>
                <w:sz w:val="18"/>
              </w:rPr>
              <w:t>-57,4</w:t>
            </w:r>
          </w:p>
        </w:tc>
        <w:tc>
          <w:tcPr>
            <w:tcW w:w="1134" w:type="dxa"/>
          </w:tcPr>
          <w:p w:rsidR="008854FD" w:rsidRPr="00FB2A30" w:rsidRDefault="008854FD" w:rsidP="00174760">
            <w:pPr>
              <w:spacing w:after="0"/>
              <w:ind w:firstLine="0"/>
              <w:jc w:val="right"/>
              <w:rPr>
                <w:sz w:val="18"/>
              </w:rPr>
            </w:pPr>
            <w:r w:rsidRPr="00FB2A30">
              <w:rPr>
                <w:sz w:val="18"/>
              </w:rPr>
              <w:t>-100,0</w:t>
            </w:r>
          </w:p>
        </w:tc>
        <w:tc>
          <w:tcPr>
            <w:tcW w:w="1080" w:type="dxa"/>
          </w:tcPr>
          <w:p w:rsidR="008854FD" w:rsidRPr="00FB2A30" w:rsidRDefault="008854FD" w:rsidP="00174760">
            <w:pPr>
              <w:spacing w:after="0"/>
              <w:ind w:firstLine="0"/>
              <w:jc w:val="center"/>
              <w:rPr>
                <w:sz w:val="18"/>
              </w:rPr>
            </w:pPr>
            <w:r w:rsidRPr="00FB2A30">
              <w:rPr>
                <w:sz w:val="18"/>
              </w:rPr>
              <w:t>-</w:t>
            </w:r>
          </w:p>
        </w:tc>
      </w:tr>
      <w:tr w:rsidR="008854FD" w:rsidRPr="00FB2A30" w:rsidTr="00174760">
        <w:trPr>
          <w:trHeight w:val="142"/>
          <w:jc w:val="center"/>
        </w:trPr>
        <w:tc>
          <w:tcPr>
            <w:tcW w:w="3447"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rPr>
              <w:t>2</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bCs/>
                <w:sz w:val="18"/>
                <w:szCs w:val="18"/>
              </w:rPr>
              <w:t>26 307</w:t>
            </w:r>
          </w:p>
        </w:tc>
        <w:tc>
          <w:tcPr>
            <w:tcW w:w="1134" w:type="dxa"/>
          </w:tcPr>
          <w:p w:rsidR="008854FD" w:rsidRPr="00FB2A30" w:rsidRDefault="008854FD" w:rsidP="00174760">
            <w:pPr>
              <w:spacing w:after="0"/>
              <w:ind w:firstLine="0"/>
              <w:jc w:val="right"/>
              <w:rPr>
                <w:bCs/>
                <w:sz w:val="18"/>
                <w:szCs w:val="18"/>
              </w:rPr>
            </w:pPr>
            <w:r w:rsidRPr="00FB2A30">
              <w:rPr>
                <w:sz w:val="18"/>
                <w:szCs w:val="18"/>
              </w:rPr>
              <w:t>50 733</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b/>
                <w:sz w:val="18"/>
                <w:szCs w:val="18"/>
              </w:rPr>
              <w:t>-</w:t>
            </w:r>
          </w:p>
        </w:tc>
      </w:tr>
      <w:tr w:rsidR="008854FD" w:rsidRPr="00FB2A30" w:rsidTr="00174760">
        <w:trPr>
          <w:trHeight w:val="128"/>
          <w:jc w:val="center"/>
        </w:trPr>
        <w:tc>
          <w:tcPr>
            <w:tcW w:w="3447"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bCs/>
                <w:iCs/>
                <w:sz w:val="18"/>
              </w:rPr>
              <w:t>0,9</w:t>
            </w:r>
          </w:p>
        </w:tc>
        <w:tc>
          <w:tcPr>
            <w:tcW w:w="1134" w:type="dxa"/>
          </w:tcPr>
          <w:p w:rsidR="008854FD" w:rsidRPr="00FB2A30" w:rsidRDefault="008854FD" w:rsidP="00174760">
            <w:pPr>
              <w:spacing w:after="0"/>
              <w:ind w:firstLine="0"/>
              <w:jc w:val="right"/>
              <w:rPr>
                <w:bCs/>
                <w:sz w:val="18"/>
                <w:szCs w:val="18"/>
              </w:rPr>
            </w:pPr>
            <w:r w:rsidRPr="00FB2A30">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i/>
                <w:iCs/>
                <w:sz w:val="18"/>
              </w:rPr>
              <w:t>-</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i/>
                <w:iCs/>
                <w:sz w:val="18"/>
              </w:rPr>
              <w:t>-</w:t>
            </w:r>
          </w:p>
        </w:tc>
      </w:tr>
      <w:tr w:rsidR="008854FD" w:rsidRPr="00FB2A30" w:rsidTr="00174760">
        <w:trPr>
          <w:trHeight w:val="202"/>
          <w:jc w:val="center"/>
        </w:trPr>
        <w:tc>
          <w:tcPr>
            <w:tcW w:w="3447"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bCs/>
                <w:sz w:val="18"/>
                <w:szCs w:val="18"/>
              </w:rPr>
              <w:t>2 056,7</w:t>
            </w:r>
          </w:p>
        </w:tc>
        <w:tc>
          <w:tcPr>
            <w:tcW w:w="1134" w:type="dxa"/>
          </w:tcPr>
          <w:p w:rsidR="008854FD" w:rsidRPr="00FB2A30" w:rsidRDefault="008854FD" w:rsidP="00174760">
            <w:pPr>
              <w:spacing w:after="0"/>
              <w:ind w:firstLine="0"/>
              <w:jc w:val="right"/>
              <w:rPr>
                <w:bCs/>
                <w:sz w:val="18"/>
                <w:szCs w:val="18"/>
              </w:rPr>
            </w:pPr>
            <w:r w:rsidRPr="00FB2A30">
              <w:rPr>
                <w:sz w:val="18"/>
                <w:szCs w:val="18"/>
              </w:rPr>
              <w:t>2 113,9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szCs w:val="18"/>
              </w:rPr>
            </w:pPr>
            <w:r w:rsidRPr="00FB2A30">
              <w:rPr>
                <w:b/>
                <w:sz w:val="18"/>
                <w:szCs w:val="18"/>
              </w:rPr>
              <w:t>-</w:t>
            </w:r>
          </w:p>
        </w:tc>
      </w:tr>
      <w:tr w:rsidR="008854FD" w:rsidRPr="00FB2A30" w:rsidTr="00174760">
        <w:trPr>
          <w:trHeight w:val="202"/>
          <w:jc w:val="center"/>
        </w:trPr>
        <w:tc>
          <w:tcPr>
            <w:tcW w:w="3447" w:type="dxa"/>
            <w:vAlign w:val="center"/>
          </w:tcPr>
          <w:p w:rsidR="008854FD" w:rsidRPr="00FB2A30" w:rsidRDefault="008854FD" w:rsidP="00174760">
            <w:pPr>
              <w:spacing w:after="0"/>
              <w:ind w:firstLine="0"/>
              <w:jc w:val="left"/>
              <w:rPr>
                <w:sz w:val="18"/>
                <w:szCs w:val="18"/>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bCs/>
                <w:sz w:val="18"/>
                <w:szCs w:val="18"/>
              </w:rPr>
              <w:t>4 095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rPr>
            </w:pPr>
            <w:r w:rsidRPr="00FB2A30">
              <w:rPr>
                <w:bCs/>
                <w:sz w:val="18"/>
                <w:szCs w:val="18"/>
              </w:rPr>
              <w:t>-</w:t>
            </w:r>
          </w:p>
        </w:tc>
        <w:tc>
          <w:tcPr>
            <w:tcW w:w="1134" w:type="dxa"/>
          </w:tcPr>
          <w:p w:rsidR="008854FD" w:rsidRPr="00FB2A30" w:rsidRDefault="008854FD" w:rsidP="00174760">
            <w:pPr>
              <w:spacing w:after="0"/>
              <w:ind w:firstLine="0"/>
              <w:jc w:val="center"/>
              <w:rPr>
                <w:sz w:val="18"/>
                <w:szCs w:val="18"/>
              </w:rPr>
            </w:pPr>
            <w:r w:rsidRPr="00FB2A30">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sz w:val="18"/>
                <w:szCs w:val="18"/>
              </w:rPr>
            </w:pPr>
            <w:r w:rsidRPr="00FB2A30">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sz w:val="18"/>
                <w:szCs w:val="18"/>
              </w:rPr>
            </w:pPr>
            <w:r w:rsidRPr="00FB2A30">
              <w:rPr>
                <w:b/>
                <w:sz w:val="18"/>
                <w:szCs w:val="18"/>
              </w:rPr>
              <w:t>-</w:t>
            </w:r>
          </w:p>
        </w:tc>
      </w:tr>
    </w:tbl>
    <w:p w:rsidR="008854FD" w:rsidRPr="00FB2A30" w:rsidRDefault="008854FD" w:rsidP="008854FD">
      <w:pPr>
        <w:spacing w:after="0"/>
        <w:ind w:firstLine="425"/>
        <w:rPr>
          <w:sz w:val="18"/>
          <w:szCs w:val="18"/>
          <w:lang w:eastAsia="lv-LV"/>
        </w:rPr>
      </w:pPr>
      <w:r w:rsidRPr="00FB2A30">
        <w:rPr>
          <w:sz w:val="18"/>
          <w:szCs w:val="18"/>
          <w:lang w:eastAsia="lv-LV"/>
        </w:rPr>
        <w:t xml:space="preserve">Piezīmes. </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Tiek norādīti apakšprogrammas 60.06.00 “Eiropas infrastruktūras savienošanas instrumenta (CEF) līdzfinansēto projektu īstenošana (2014-2020)” finansiālie rādītāji (finansējums apakšprogrammā 60.06.00 2021. – 2023. gadā netiek plānots).</w:t>
      </w:r>
    </w:p>
    <w:p w:rsidR="008854FD" w:rsidRPr="00FB2A30" w:rsidRDefault="008854FD" w:rsidP="007A3C17">
      <w:pPr>
        <w:spacing w:after="0"/>
        <w:ind w:firstLine="425"/>
        <w:rPr>
          <w:sz w:val="18"/>
          <w:szCs w:val="18"/>
          <w:lang w:eastAsia="lv-LV"/>
        </w:rPr>
      </w:pPr>
      <w:r w:rsidRPr="00FB2A30">
        <w:rPr>
          <w:sz w:val="18"/>
          <w:szCs w:val="18"/>
          <w:vertAlign w:val="superscript"/>
          <w:lang w:eastAsia="lv-LV"/>
        </w:rPr>
        <w:t>2</w:t>
      </w:r>
      <w:r w:rsidRPr="00FB2A30">
        <w:rPr>
          <w:sz w:val="18"/>
          <w:szCs w:val="18"/>
          <w:lang w:eastAsia="lv-LV"/>
        </w:rPr>
        <w:t>Projekta ietvaros atsevišķiem darbiniekiem atlīdzība tiek nodrošināta piemaksu veidā.</w:t>
      </w:r>
    </w:p>
    <w:p w:rsidR="008854FD" w:rsidRPr="00FB2A30" w:rsidRDefault="008854FD" w:rsidP="008D40CD">
      <w:pPr>
        <w:widowControl w:val="0"/>
        <w:spacing w:before="240" w:after="240"/>
        <w:ind w:firstLine="0"/>
        <w:jc w:val="center"/>
        <w:rPr>
          <w:b/>
          <w:lang w:val="de-AT"/>
        </w:rPr>
      </w:pPr>
      <w:bookmarkStart w:id="31" w:name="_Hlk50988997"/>
      <w:r w:rsidRPr="00FB2A30">
        <w:rPr>
          <w:b/>
          <w:lang w:val="de-AT"/>
        </w:rPr>
        <w:t>60.21.00 Atmaksas valsts pamatbudžetā par Eiropas infrastruktūras savienošanas instrumenta (CEF) finansējumu (2014-2020)</w:t>
      </w:r>
    </w:p>
    <w:p w:rsidR="008854FD" w:rsidRPr="00FB2A30" w:rsidRDefault="008854FD" w:rsidP="008854FD">
      <w:pPr>
        <w:spacing w:before="120"/>
        <w:ind w:firstLine="0"/>
        <w:rPr>
          <w:u w:val="single"/>
        </w:rPr>
      </w:pPr>
      <w:r w:rsidRPr="00FB2A30">
        <w:rPr>
          <w:u w:val="single"/>
        </w:rPr>
        <w:t>Apakšprogrammas mērķis:</w:t>
      </w:r>
    </w:p>
    <w:p w:rsidR="008854FD" w:rsidRPr="00FB2A30" w:rsidRDefault="008854FD" w:rsidP="008854FD">
      <w:pPr>
        <w:spacing w:before="120"/>
        <w:ind w:firstLine="720"/>
        <w:rPr>
          <w:u w:val="single"/>
        </w:rPr>
      </w:pPr>
      <w:r w:rsidRPr="00FB2A30">
        <w:t>veikt atmaksu valsts pamatbudžetā par Eiropas infrastruktūras savienošanas instrumenta (CEF) līdzfinansēto projektu ietvaros izmantoto finansējumu.</w:t>
      </w:r>
    </w:p>
    <w:p w:rsidR="008854FD" w:rsidRPr="00FB2A30" w:rsidRDefault="008854FD" w:rsidP="008854FD">
      <w:pPr>
        <w:spacing w:before="120"/>
        <w:ind w:firstLine="0"/>
        <w:rPr>
          <w:u w:val="single"/>
        </w:rPr>
      </w:pPr>
      <w:r w:rsidRPr="00FB2A30">
        <w:rPr>
          <w:u w:val="single"/>
        </w:rPr>
        <w:t>Galvenās aktivitātes:</w:t>
      </w:r>
    </w:p>
    <w:p w:rsidR="008854FD" w:rsidRPr="00FB2A30" w:rsidRDefault="008854FD" w:rsidP="008854FD">
      <w:pPr>
        <w:spacing w:before="120"/>
        <w:ind w:firstLine="720"/>
      </w:pPr>
      <w:r w:rsidRPr="00FB2A30">
        <w:t>veikt atmaksu valsts pamatbudžetā par projekta “SIC Latvia “Net-Safe” III” Nr. 2018-LV-IA-0008 ietvaros izmantoto Eiropas infrastruktūras savienošanas instrumenta (CEF) finansējumu.</w:t>
      </w:r>
    </w:p>
    <w:p w:rsidR="008854FD" w:rsidRPr="00FB2A30" w:rsidRDefault="008854FD" w:rsidP="008854FD">
      <w:pPr>
        <w:spacing w:before="120"/>
        <w:ind w:firstLine="0"/>
      </w:pPr>
      <w:r w:rsidRPr="00FB2A30">
        <w:rPr>
          <w:u w:val="single"/>
        </w:rPr>
        <w:t>Apakšprogrammas izpildītājs</w:t>
      </w:r>
      <w:r w:rsidRPr="00FB2A30">
        <w:t>: Valsts bērnu tiesību aizsardzības inspekcija.</w:t>
      </w:r>
    </w:p>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8854FD" w:rsidRPr="00FB2A30" w:rsidTr="00174760">
        <w:trPr>
          <w:trHeight w:val="283"/>
          <w:tblHeader/>
          <w:jc w:val="center"/>
        </w:trPr>
        <w:tc>
          <w:tcPr>
            <w:tcW w:w="3447" w:type="dxa"/>
            <w:vAlign w:val="center"/>
          </w:tcPr>
          <w:p w:rsidR="008854FD" w:rsidRPr="00FB2A30" w:rsidRDefault="008854FD" w:rsidP="00174760">
            <w:pPr>
              <w:spacing w:after="0"/>
              <w:ind w:firstLine="0"/>
              <w:jc w:val="center"/>
              <w:rPr>
                <w:sz w:val="18"/>
              </w:rPr>
            </w:pPr>
          </w:p>
        </w:tc>
        <w:tc>
          <w:tcPr>
            <w:tcW w:w="1084" w:type="dxa"/>
          </w:tcPr>
          <w:p w:rsidR="008854FD" w:rsidRPr="00FB2A30" w:rsidRDefault="008854FD" w:rsidP="00174760">
            <w:pPr>
              <w:spacing w:after="0"/>
              <w:ind w:firstLine="0"/>
              <w:jc w:val="center"/>
              <w:rPr>
                <w:sz w:val="18"/>
                <w:szCs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080"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447"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Kopējie izdevumi,</w:t>
            </w:r>
            <w:r w:rsidRPr="00FB2A30">
              <w:rPr>
                <w:sz w:val="18"/>
              </w:rPr>
              <w:t xml:space="preserve"> </w:t>
            </w:r>
            <w:r w:rsidRPr="00FB2A30">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b/>
                <w:bCs/>
                <w:sz w:val="18"/>
              </w:rPr>
            </w:pPr>
            <w:r w:rsidRPr="00FB2A30">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b/>
                <w:bCs/>
                <w:sz w:val="18"/>
              </w:rPr>
            </w:pPr>
            <w:r w:rsidRPr="00FB2A30">
              <w:rPr>
                <w:b/>
                <w:sz w:val="18"/>
                <w:szCs w:val="18"/>
              </w:rPr>
              <w:t>-</w:t>
            </w:r>
          </w:p>
        </w:tc>
        <w:tc>
          <w:tcPr>
            <w:tcW w:w="1134" w:type="dxa"/>
            <w:shd w:val="clear" w:color="auto" w:fill="D9D9D9"/>
          </w:tcPr>
          <w:p w:rsidR="008854FD" w:rsidRPr="00FB2A30" w:rsidRDefault="008854FD" w:rsidP="00174760">
            <w:pPr>
              <w:spacing w:after="0"/>
              <w:ind w:firstLine="0"/>
              <w:jc w:val="right"/>
              <w:rPr>
                <w:sz w:val="18"/>
              </w:rPr>
            </w:pPr>
            <w:r w:rsidRPr="00FB2A30">
              <w:rPr>
                <w:sz w:val="18"/>
              </w:rPr>
              <w:t>40 899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sz w:val="18"/>
              </w:rPr>
            </w:pPr>
            <w:r w:rsidRPr="00FB2A30">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sz w:val="18"/>
              </w:rPr>
            </w:pPr>
            <w:r w:rsidRPr="00FB2A30">
              <w:rPr>
                <w:b/>
                <w:sz w:val="18"/>
                <w:szCs w:val="18"/>
              </w:rPr>
              <w:t>-</w:t>
            </w:r>
          </w:p>
        </w:tc>
      </w:tr>
      <w:tr w:rsidR="008854FD" w:rsidRPr="00FB2A30" w:rsidTr="00174760">
        <w:trPr>
          <w:trHeight w:val="283"/>
          <w:jc w:val="center"/>
        </w:trPr>
        <w:tc>
          <w:tcPr>
            <w:tcW w:w="3447"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rPr>
            </w:pPr>
            <w:r w:rsidRPr="00FB2A30">
              <w:rPr>
                <w:sz w:val="18"/>
              </w:rPr>
              <w:t>×</w:t>
            </w:r>
          </w:p>
        </w:tc>
        <w:tc>
          <w:tcPr>
            <w:tcW w:w="1134" w:type="dxa"/>
          </w:tcPr>
          <w:p w:rsidR="008854FD" w:rsidRPr="00FB2A30" w:rsidRDefault="008854FD" w:rsidP="00174760">
            <w:pPr>
              <w:spacing w:after="0"/>
              <w:ind w:firstLine="0"/>
              <w:jc w:val="right"/>
              <w:rPr>
                <w:sz w:val="18"/>
              </w:rPr>
            </w:pPr>
            <w:r w:rsidRPr="00FB2A30">
              <w:rPr>
                <w:sz w:val="18"/>
              </w:rPr>
              <w:t>40 899</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sz w:val="18"/>
              </w:rPr>
            </w:pPr>
            <w:r w:rsidRPr="00FB2A30">
              <w:rPr>
                <w:sz w:val="18"/>
              </w:rPr>
              <w:t>-40 899</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trHeight w:val="283"/>
          <w:jc w:val="center"/>
        </w:trPr>
        <w:tc>
          <w:tcPr>
            <w:tcW w:w="3447"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
                <w:bCs/>
                <w:sz w:val="18"/>
              </w:rPr>
            </w:pPr>
            <w:r w:rsidRPr="00FB2A30">
              <w:rPr>
                <w:sz w:val="18"/>
              </w:rPr>
              <w:t>×</w:t>
            </w:r>
          </w:p>
        </w:tc>
        <w:tc>
          <w:tcPr>
            <w:tcW w:w="1134" w:type="dxa"/>
          </w:tcPr>
          <w:p w:rsidR="008854FD" w:rsidRPr="00FB2A30" w:rsidRDefault="008854FD" w:rsidP="00174760">
            <w:pPr>
              <w:spacing w:after="0"/>
              <w:ind w:firstLine="0"/>
              <w:jc w:val="center"/>
              <w:rPr>
                <w:sz w:val="18"/>
              </w:rPr>
            </w:pPr>
            <w:r w:rsidRPr="00FB2A30">
              <w:rPr>
                <w:sz w:val="18"/>
              </w:rPr>
              <w:t>×</w:t>
            </w:r>
          </w:p>
        </w:tc>
        <w:tc>
          <w:tcPr>
            <w:tcW w:w="1134" w:type="dxa"/>
          </w:tcPr>
          <w:p w:rsidR="008854FD" w:rsidRPr="00FB2A30" w:rsidRDefault="008854FD" w:rsidP="00174760">
            <w:pPr>
              <w:spacing w:after="0"/>
              <w:ind w:firstLine="0"/>
              <w:jc w:val="right"/>
              <w:rPr>
                <w:sz w:val="18"/>
              </w:rPr>
            </w:pPr>
            <w:r w:rsidRPr="00FB2A30">
              <w:rPr>
                <w:sz w:val="18"/>
              </w:rPr>
              <w:t>-100,0</w:t>
            </w:r>
          </w:p>
        </w:tc>
        <w:tc>
          <w:tcPr>
            <w:tcW w:w="1080"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bl>
    <w:p w:rsidR="008854FD" w:rsidRPr="00FB2A30" w:rsidRDefault="008854FD" w:rsidP="008D40CD">
      <w:pPr>
        <w:spacing w:before="240" w:after="240"/>
        <w:ind w:firstLine="0"/>
        <w:jc w:val="center"/>
        <w:rPr>
          <w:b/>
          <w:lang w:eastAsia="lv-LV"/>
        </w:rPr>
      </w:pPr>
      <w:r w:rsidRPr="00FB2A30">
        <w:rPr>
          <w:b/>
          <w:lang w:eastAsia="lv-LV"/>
        </w:rPr>
        <w:lastRenderedPageBreak/>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rPr>
              <w:t>-</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rPr>
              <w:t>40 899</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rPr>
              <w:t>40 899</w:t>
            </w:r>
          </w:p>
        </w:tc>
      </w:tr>
      <w:tr w:rsidR="008854FD" w:rsidRPr="00FB2A30" w:rsidTr="00174760">
        <w:trPr>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67"/>
          <w:jc w:val="center"/>
        </w:trPr>
        <w:tc>
          <w:tcPr>
            <w:tcW w:w="5241"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center"/>
              <w:rPr>
                <w:sz w:val="18"/>
                <w:szCs w:val="18"/>
              </w:rPr>
            </w:pPr>
            <w:r w:rsidRPr="00FB2A30">
              <w:rPr>
                <w:b/>
                <w:sz w:val="18"/>
              </w:rPr>
              <w:t>-</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rPr>
              <w:t>40 899</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rPr>
              <w:t>40 899</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“SIC Latvia “Net-Safe” III” Nr. 2018-LV-IA-0008 īstenošana</w:t>
            </w:r>
          </w:p>
        </w:tc>
        <w:tc>
          <w:tcPr>
            <w:tcW w:w="1277" w:type="dxa"/>
          </w:tcPr>
          <w:p w:rsidR="008854FD" w:rsidRPr="00FB2A30" w:rsidRDefault="008854FD" w:rsidP="00174760">
            <w:pPr>
              <w:spacing w:after="0"/>
              <w:ind w:firstLine="0"/>
              <w:jc w:val="center"/>
              <w:rPr>
                <w:sz w:val="18"/>
                <w:szCs w:val="18"/>
              </w:rPr>
            </w:pPr>
            <w:r w:rsidRPr="00FB2A30">
              <w:rPr>
                <w:b/>
                <w:sz w:val="18"/>
              </w:rPr>
              <w:t>-</w:t>
            </w:r>
          </w:p>
        </w:tc>
        <w:tc>
          <w:tcPr>
            <w:tcW w:w="1277" w:type="dxa"/>
          </w:tcPr>
          <w:p w:rsidR="008854FD" w:rsidRPr="00FB2A30" w:rsidRDefault="008854FD" w:rsidP="00174760">
            <w:pPr>
              <w:spacing w:after="0"/>
              <w:ind w:firstLine="0"/>
              <w:jc w:val="right"/>
              <w:rPr>
                <w:sz w:val="18"/>
                <w:szCs w:val="18"/>
              </w:rPr>
            </w:pPr>
            <w:r w:rsidRPr="00FB2A30">
              <w:rPr>
                <w:sz w:val="18"/>
              </w:rPr>
              <w:t>40 899</w:t>
            </w:r>
          </w:p>
        </w:tc>
        <w:tc>
          <w:tcPr>
            <w:tcW w:w="1277" w:type="dxa"/>
          </w:tcPr>
          <w:p w:rsidR="008854FD" w:rsidRPr="00FB2A30" w:rsidRDefault="008854FD" w:rsidP="00174760">
            <w:pPr>
              <w:spacing w:after="0"/>
              <w:ind w:firstLine="0"/>
              <w:jc w:val="right"/>
              <w:rPr>
                <w:sz w:val="18"/>
                <w:szCs w:val="18"/>
              </w:rPr>
            </w:pPr>
            <w:r w:rsidRPr="00FB2A30">
              <w:rPr>
                <w:sz w:val="18"/>
              </w:rPr>
              <w:t>40 899</w:t>
            </w:r>
          </w:p>
        </w:tc>
      </w:tr>
    </w:tbl>
    <w:bookmarkEnd w:id="31"/>
    <w:p w:rsidR="008854FD" w:rsidRPr="00FB2A30" w:rsidRDefault="008854FD" w:rsidP="008D40CD">
      <w:pPr>
        <w:widowControl w:val="0"/>
        <w:spacing w:before="240" w:after="240"/>
        <w:ind w:firstLine="0"/>
        <w:jc w:val="center"/>
        <w:rPr>
          <w:b/>
        </w:rPr>
      </w:pPr>
      <w:r w:rsidRPr="00FB2A30">
        <w:rPr>
          <w:b/>
        </w:rPr>
        <w:t>62.00.00 Eiropas Reģionālās attīstības fonda (ERAF) projektu un pasākumu īstenošana</w:t>
      </w:r>
    </w:p>
    <w:p w:rsidR="008854FD" w:rsidRPr="00FB2A30" w:rsidRDefault="008854FD" w:rsidP="008D40CD">
      <w:pPr>
        <w:spacing w:before="240" w:after="240"/>
        <w:ind w:firstLine="0"/>
        <w:jc w:val="center"/>
        <w:rPr>
          <w:b/>
          <w:lang w:eastAsia="lv-LV"/>
        </w:rPr>
      </w:pPr>
      <w:r w:rsidRPr="00FB2A30">
        <w:rPr>
          <w:b/>
          <w:lang w:eastAsia="lv-LV"/>
        </w:rPr>
        <w:t>Finansiālie rādītāji no 201</w:t>
      </w:r>
      <w:r w:rsidRPr="00FB2A30">
        <w:rPr>
          <w:b/>
          <w:lang w:val="en-US" w:eastAsia="lv-LV"/>
        </w:rPr>
        <w:t>9</w:t>
      </w:r>
      <w:r w:rsidRPr="00FB2A30">
        <w:rPr>
          <w:b/>
          <w:lang w:eastAsia="lv-LV"/>
        </w:rPr>
        <w:t>. līdz 202</w:t>
      </w:r>
      <w:r w:rsidRPr="00FB2A30">
        <w:rPr>
          <w:b/>
          <w:lang w:val="en-US" w:eastAsia="lv-LV"/>
        </w:rPr>
        <w:t>3</w:t>
      </w:r>
      <w:r w:rsidRPr="00FB2A30">
        <w:rPr>
          <w:b/>
          <w:lang w:eastAsia="lv-LV"/>
        </w:rPr>
        <w:t>.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34"/>
      </w:tblGrid>
      <w:tr w:rsidR="008854FD" w:rsidRPr="00FB2A30" w:rsidTr="00174760">
        <w:trPr>
          <w:trHeight w:val="283"/>
          <w:tblHeader/>
          <w:jc w:val="center"/>
        </w:trPr>
        <w:tc>
          <w:tcPr>
            <w:tcW w:w="3397" w:type="dxa"/>
            <w:vAlign w:val="center"/>
          </w:tcPr>
          <w:p w:rsidR="008854FD" w:rsidRPr="00FB2A30" w:rsidRDefault="008854FD" w:rsidP="00174760">
            <w:pPr>
              <w:spacing w:after="0"/>
              <w:ind w:firstLine="0"/>
              <w:jc w:val="center"/>
              <w:rPr>
                <w:sz w:val="18"/>
              </w:rPr>
            </w:pPr>
          </w:p>
        </w:tc>
        <w:tc>
          <w:tcPr>
            <w:tcW w:w="1134"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4"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97"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3 923 841</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1 394 585</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4 579 960</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 xml:space="preserve"> 1 010 359</w:t>
            </w:r>
          </w:p>
        </w:tc>
        <w:tc>
          <w:tcPr>
            <w:tcW w:w="1134"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242 560</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4" w:type="dxa"/>
          </w:tcPr>
          <w:p w:rsidR="008854FD" w:rsidRPr="00FB2A30" w:rsidRDefault="008854FD" w:rsidP="00174760">
            <w:pPr>
              <w:spacing w:after="0"/>
              <w:ind w:firstLine="0"/>
              <w:jc w:val="center"/>
              <w:rPr>
                <w:sz w:val="18"/>
                <w:szCs w:val="18"/>
              </w:rPr>
            </w:pPr>
            <w:r w:rsidRPr="00FB2A30">
              <w:rPr>
                <w:bCs/>
                <w:sz w:val="18"/>
              </w:rPr>
              <w:t>×</w:t>
            </w:r>
          </w:p>
        </w:tc>
        <w:tc>
          <w:tcPr>
            <w:tcW w:w="1134" w:type="dxa"/>
          </w:tcPr>
          <w:p w:rsidR="008854FD" w:rsidRPr="00FB2A30" w:rsidRDefault="008854FD" w:rsidP="00174760">
            <w:pPr>
              <w:spacing w:after="0"/>
              <w:ind w:firstLine="0"/>
              <w:jc w:val="right"/>
              <w:rPr>
                <w:sz w:val="18"/>
                <w:szCs w:val="18"/>
              </w:rPr>
            </w:pPr>
            <w:r w:rsidRPr="00FB2A30">
              <w:rPr>
                <w:sz w:val="18"/>
                <w:szCs w:val="18"/>
              </w:rPr>
              <w:t>-2 529 256</w:t>
            </w:r>
          </w:p>
        </w:tc>
        <w:tc>
          <w:tcPr>
            <w:tcW w:w="1134" w:type="dxa"/>
          </w:tcPr>
          <w:p w:rsidR="008854FD" w:rsidRPr="00FB2A30" w:rsidRDefault="008854FD" w:rsidP="00174760">
            <w:pPr>
              <w:spacing w:after="0"/>
              <w:ind w:firstLine="0"/>
              <w:jc w:val="right"/>
              <w:rPr>
                <w:sz w:val="18"/>
                <w:szCs w:val="18"/>
              </w:rPr>
            </w:pPr>
            <w:r w:rsidRPr="00FB2A30">
              <w:rPr>
                <w:sz w:val="18"/>
                <w:szCs w:val="18"/>
              </w:rPr>
              <w:t>3 185 375</w:t>
            </w:r>
          </w:p>
        </w:tc>
        <w:tc>
          <w:tcPr>
            <w:tcW w:w="1134" w:type="dxa"/>
          </w:tcPr>
          <w:p w:rsidR="008854FD" w:rsidRPr="00FB2A30" w:rsidRDefault="008854FD" w:rsidP="00174760">
            <w:pPr>
              <w:spacing w:after="0"/>
              <w:ind w:firstLine="0"/>
              <w:jc w:val="right"/>
              <w:rPr>
                <w:sz w:val="18"/>
                <w:szCs w:val="18"/>
              </w:rPr>
            </w:pPr>
            <w:r w:rsidRPr="00FB2A30">
              <w:rPr>
                <w:sz w:val="18"/>
                <w:szCs w:val="18"/>
              </w:rPr>
              <w:t>-3 569 601</w:t>
            </w:r>
          </w:p>
        </w:tc>
        <w:tc>
          <w:tcPr>
            <w:tcW w:w="1134" w:type="dxa"/>
          </w:tcPr>
          <w:p w:rsidR="008854FD" w:rsidRPr="00FB2A30" w:rsidRDefault="008854FD" w:rsidP="00174760">
            <w:pPr>
              <w:spacing w:after="0"/>
              <w:ind w:firstLine="0"/>
              <w:jc w:val="right"/>
              <w:rPr>
                <w:sz w:val="18"/>
                <w:szCs w:val="18"/>
              </w:rPr>
            </w:pPr>
            <w:r w:rsidRPr="00FB2A30">
              <w:rPr>
                <w:sz w:val="18"/>
                <w:szCs w:val="18"/>
              </w:rPr>
              <w:t>-767 799</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4" w:type="dxa"/>
          </w:tcPr>
          <w:p w:rsidR="008854FD" w:rsidRPr="00FB2A30" w:rsidRDefault="008854FD" w:rsidP="00174760">
            <w:pPr>
              <w:spacing w:after="0"/>
              <w:ind w:firstLine="0"/>
              <w:jc w:val="center"/>
              <w:rPr>
                <w:sz w:val="18"/>
                <w:szCs w:val="18"/>
              </w:rPr>
            </w:pPr>
            <w:r w:rsidRPr="00FB2A30">
              <w:rPr>
                <w:bCs/>
                <w:sz w:val="18"/>
              </w:rPr>
              <w:t>×</w:t>
            </w:r>
          </w:p>
        </w:tc>
        <w:tc>
          <w:tcPr>
            <w:tcW w:w="1134" w:type="dxa"/>
          </w:tcPr>
          <w:p w:rsidR="008854FD" w:rsidRPr="00FB2A30" w:rsidRDefault="008854FD" w:rsidP="00174760">
            <w:pPr>
              <w:spacing w:after="0"/>
              <w:ind w:firstLine="0"/>
              <w:jc w:val="right"/>
              <w:rPr>
                <w:sz w:val="18"/>
                <w:szCs w:val="18"/>
              </w:rPr>
            </w:pPr>
            <w:r w:rsidRPr="00FB2A30">
              <w:rPr>
                <w:sz w:val="18"/>
                <w:szCs w:val="18"/>
              </w:rPr>
              <w:t>-64,5</w:t>
            </w:r>
          </w:p>
        </w:tc>
        <w:tc>
          <w:tcPr>
            <w:tcW w:w="1134" w:type="dxa"/>
          </w:tcPr>
          <w:p w:rsidR="008854FD" w:rsidRPr="00FB2A30" w:rsidRDefault="008854FD" w:rsidP="00174760">
            <w:pPr>
              <w:spacing w:after="0"/>
              <w:ind w:firstLine="0"/>
              <w:jc w:val="right"/>
              <w:rPr>
                <w:sz w:val="18"/>
                <w:szCs w:val="18"/>
              </w:rPr>
            </w:pPr>
            <w:r w:rsidRPr="00FB2A30">
              <w:rPr>
                <w:sz w:val="18"/>
                <w:szCs w:val="18"/>
              </w:rPr>
              <w:t>228,4</w:t>
            </w:r>
          </w:p>
        </w:tc>
        <w:tc>
          <w:tcPr>
            <w:tcW w:w="1134" w:type="dxa"/>
          </w:tcPr>
          <w:p w:rsidR="008854FD" w:rsidRPr="00FB2A30" w:rsidRDefault="008854FD" w:rsidP="00174760">
            <w:pPr>
              <w:spacing w:after="0"/>
              <w:ind w:firstLine="0"/>
              <w:jc w:val="right"/>
              <w:rPr>
                <w:sz w:val="18"/>
                <w:szCs w:val="18"/>
              </w:rPr>
            </w:pPr>
            <w:r w:rsidRPr="00FB2A30">
              <w:rPr>
                <w:sz w:val="18"/>
                <w:szCs w:val="18"/>
              </w:rPr>
              <w:t>-77,9</w:t>
            </w:r>
          </w:p>
        </w:tc>
        <w:tc>
          <w:tcPr>
            <w:tcW w:w="1134" w:type="dxa"/>
          </w:tcPr>
          <w:p w:rsidR="008854FD" w:rsidRPr="00FB2A30" w:rsidRDefault="008854FD" w:rsidP="00174760">
            <w:pPr>
              <w:spacing w:after="0"/>
              <w:ind w:firstLine="0"/>
              <w:jc w:val="right"/>
              <w:rPr>
                <w:sz w:val="18"/>
                <w:szCs w:val="18"/>
              </w:rPr>
            </w:pPr>
            <w:r w:rsidRPr="00FB2A30">
              <w:rPr>
                <w:sz w:val="18"/>
                <w:szCs w:val="18"/>
              </w:rPr>
              <w:t>-76,0</w:t>
            </w:r>
          </w:p>
        </w:tc>
      </w:tr>
      <w:tr w:rsidR="008854FD" w:rsidRPr="00FB2A30" w:rsidTr="00174760">
        <w:trPr>
          <w:trHeight w:val="142"/>
          <w:jc w:val="center"/>
        </w:trPr>
        <w:tc>
          <w:tcPr>
            <w:tcW w:w="3397"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lang w:eastAsia="lv-LV"/>
              </w:rPr>
              <w:t>1</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695 641</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676 992</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695 223</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177 353</w:t>
            </w:r>
          </w:p>
        </w:tc>
        <w:tc>
          <w:tcPr>
            <w:tcW w:w="1134" w:type="dxa"/>
            <w:vAlign w:val="center"/>
          </w:tcPr>
          <w:p w:rsidR="008854FD" w:rsidRPr="00FB2A30" w:rsidRDefault="008854FD" w:rsidP="00174760">
            <w:pPr>
              <w:spacing w:after="0"/>
              <w:ind w:firstLine="0"/>
              <w:jc w:val="right"/>
              <w:rPr>
                <w:bCs/>
                <w:sz w:val="18"/>
                <w:szCs w:val="18"/>
              </w:rPr>
            </w:pPr>
            <w:r w:rsidRPr="00FB2A30">
              <w:rPr>
                <w:bCs/>
                <w:sz w:val="18"/>
                <w:szCs w:val="18"/>
              </w:rPr>
              <w:t>17 204</w:t>
            </w:r>
          </w:p>
        </w:tc>
      </w:tr>
      <w:tr w:rsidR="008854FD" w:rsidRPr="00FB2A30" w:rsidTr="00174760">
        <w:trPr>
          <w:trHeight w:val="133"/>
          <w:jc w:val="center"/>
        </w:trPr>
        <w:tc>
          <w:tcPr>
            <w:tcW w:w="3397"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4" w:type="dxa"/>
            <w:vAlign w:val="center"/>
          </w:tcPr>
          <w:p w:rsidR="008854FD" w:rsidRPr="00FB2A30" w:rsidRDefault="008854FD" w:rsidP="00174760">
            <w:pPr>
              <w:spacing w:after="0"/>
              <w:ind w:firstLine="0"/>
              <w:jc w:val="right"/>
              <w:rPr>
                <w:sz w:val="18"/>
                <w:szCs w:val="18"/>
                <w:lang w:val="ru-RU"/>
              </w:rPr>
            </w:pPr>
            <w:r w:rsidRPr="00FB2A30">
              <w:rPr>
                <w:sz w:val="18"/>
                <w:szCs w:val="18"/>
              </w:rPr>
              <w:t>23,</w:t>
            </w:r>
            <w:r w:rsidRPr="00FB2A30">
              <w:rPr>
                <w:sz w:val="18"/>
                <w:szCs w:val="18"/>
                <w:lang w:val="ru-RU"/>
              </w:rPr>
              <w:t>6</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25</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22,2</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6,1</w:t>
            </w:r>
          </w:p>
        </w:tc>
        <w:tc>
          <w:tcPr>
            <w:tcW w:w="1134" w:type="dxa"/>
            <w:vAlign w:val="center"/>
          </w:tcPr>
          <w:p w:rsidR="008854FD" w:rsidRPr="00FB2A30" w:rsidRDefault="008854FD" w:rsidP="00174760">
            <w:pPr>
              <w:spacing w:after="0"/>
              <w:ind w:firstLine="0"/>
              <w:jc w:val="right"/>
              <w:rPr>
                <w:bCs/>
                <w:sz w:val="18"/>
                <w:szCs w:val="18"/>
              </w:rPr>
            </w:pPr>
            <w:r w:rsidRPr="00FB2A30">
              <w:rPr>
                <w:bCs/>
                <w:sz w:val="18"/>
                <w:szCs w:val="18"/>
              </w:rPr>
              <w:t>0,4</w:t>
            </w:r>
          </w:p>
        </w:tc>
      </w:tr>
      <w:tr w:rsidR="008854FD" w:rsidRPr="00FB2A30" w:rsidTr="00174760">
        <w:trPr>
          <w:trHeight w:val="108"/>
          <w:jc w:val="center"/>
        </w:trPr>
        <w:tc>
          <w:tcPr>
            <w:tcW w:w="3397"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4" w:type="dxa"/>
            <w:vAlign w:val="center"/>
          </w:tcPr>
          <w:p w:rsidR="008854FD" w:rsidRPr="00FB2A30" w:rsidRDefault="008854FD" w:rsidP="00174760">
            <w:pPr>
              <w:spacing w:after="0"/>
              <w:ind w:firstLine="0"/>
              <w:jc w:val="right"/>
              <w:rPr>
                <w:sz w:val="18"/>
                <w:szCs w:val="18"/>
                <w:lang w:val="ru-RU"/>
              </w:rPr>
            </w:pPr>
            <w:r w:rsidRPr="00FB2A30">
              <w:rPr>
                <w:sz w:val="18"/>
                <w:szCs w:val="18"/>
              </w:rPr>
              <w:t>2 4</w:t>
            </w:r>
            <w:r w:rsidRPr="00FB2A30">
              <w:rPr>
                <w:sz w:val="18"/>
                <w:szCs w:val="18"/>
                <w:lang w:val="ru-RU"/>
              </w:rPr>
              <w:t>35</w:t>
            </w:r>
            <w:r w:rsidRPr="00FB2A30">
              <w:rPr>
                <w:sz w:val="18"/>
                <w:szCs w:val="18"/>
              </w:rPr>
              <w:t>,</w:t>
            </w:r>
            <w:r w:rsidRPr="00FB2A30">
              <w:rPr>
                <w:sz w:val="18"/>
                <w:szCs w:val="18"/>
                <w:lang w:val="ru-RU"/>
              </w:rPr>
              <w:t>2</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2 256,6</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2 609,7</w:t>
            </w:r>
          </w:p>
        </w:tc>
        <w:tc>
          <w:tcPr>
            <w:tcW w:w="1134" w:type="dxa"/>
            <w:vAlign w:val="center"/>
          </w:tcPr>
          <w:p w:rsidR="008854FD" w:rsidRPr="00FB2A30" w:rsidRDefault="008854FD" w:rsidP="00174760">
            <w:pPr>
              <w:spacing w:after="0"/>
              <w:ind w:firstLine="0"/>
              <w:jc w:val="right"/>
              <w:rPr>
                <w:sz w:val="18"/>
                <w:szCs w:val="18"/>
              </w:rPr>
            </w:pPr>
            <w:r w:rsidRPr="00FB2A30">
              <w:rPr>
                <w:sz w:val="18"/>
                <w:szCs w:val="18"/>
              </w:rPr>
              <w:t>2 422,9</w:t>
            </w:r>
          </w:p>
        </w:tc>
        <w:tc>
          <w:tcPr>
            <w:tcW w:w="1134" w:type="dxa"/>
            <w:vAlign w:val="center"/>
          </w:tcPr>
          <w:p w:rsidR="008854FD" w:rsidRPr="00FB2A30" w:rsidRDefault="008854FD" w:rsidP="00174760">
            <w:pPr>
              <w:spacing w:after="0"/>
              <w:ind w:firstLine="0"/>
              <w:jc w:val="right"/>
              <w:rPr>
                <w:bCs/>
                <w:sz w:val="18"/>
                <w:szCs w:val="18"/>
              </w:rPr>
            </w:pPr>
            <w:r w:rsidRPr="00FB2A30">
              <w:rPr>
                <w:bCs/>
                <w:sz w:val="18"/>
                <w:szCs w:val="18"/>
              </w:rPr>
              <w:t>3 584,2</w:t>
            </w:r>
          </w:p>
        </w:tc>
      </w:tr>
      <w:tr w:rsidR="008854FD" w:rsidRPr="00FB2A30" w:rsidTr="00174760">
        <w:trPr>
          <w:trHeight w:val="108"/>
          <w:jc w:val="center"/>
        </w:trPr>
        <w:tc>
          <w:tcPr>
            <w:tcW w:w="3397" w:type="dxa"/>
          </w:tcPr>
          <w:p w:rsidR="008854FD" w:rsidRPr="00FB2A30" w:rsidRDefault="008854FD" w:rsidP="00174760">
            <w:pPr>
              <w:spacing w:after="0"/>
              <w:ind w:firstLine="0"/>
              <w:jc w:val="left"/>
              <w:rPr>
                <w:sz w:val="18"/>
                <w:szCs w:val="18"/>
              </w:rPr>
            </w:pPr>
            <w:r w:rsidRPr="00FB2A30">
              <w:rPr>
                <w:sz w:val="18"/>
                <w:szCs w:val="18"/>
              </w:rPr>
              <w:t>Kopējā atlīdzība gadā par ārštata darbinieku un uz līgumattiecību pamata nodarbināto, kas nav amatu sarakstā, pakalpojumiem, euro</w:t>
            </w:r>
          </w:p>
        </w:tc>
        <w:tc>
          <w:tcPr>
            <w:tcW w:w="1134" w:type="dxa"/>
          </w:tcPr>
          <w:p w:rsidR="008854FD" w:rsidRPr="00FB2A30" w:rsidRDefault="008854FD" w:rsidP="00174760">
            <w:pPr>
              <w:spacing w:after="0"/>
              <w:ind w:firstLine="0"/>
              <w:jc w:val="right"/>
              <w:rPr>
                <w:sz w:val="18"/>
                <w:szCs w:val="18"/>
              </w:rPr>
            </w:pPr>
            <w:r w:rsidRPr="00FB2A30">
              <w:rPr>
                <w:sz w:val="18"/>
                <w:szCs w:val="18"/>
              </w:rPr>
              <w:t>6 000</w:t>
            </w:r>
          </w:p>
        </w:tc>
        <w:tc>
          <w:tcPr>
            <w:tcW w:w="1134" w:type="dxa"/>
          </w:tcPr>
          <w:p w:rsidR="008854FD" w:rsidRPr="00FB2A30" w:rsidRDefault="008854FD" w:rsidP="00174760">
            <w:pPr>
              <w:spacing w:after="0"/>
              <w:ind w:firstLine="0"/>
              <w:jc w:val="center"/>
              <w:rPr>
                <w:sz w:val="18"/>
                <w:szCs w:val="18"/>
                <w:lang w:val="ru-RU"/>
              </w:rPr>
            </w:pPr>
            <w:r w:rsidRPr="00FB2A30">
              <w:rPr>
                <w:sz w:val="18"/>
                <w:szCs w:val="18"/>
                <w:lang w:val="ru-RU"/>
              </w:rPr>
              <w:t>-</w:t>
            </w:r>
          </w:p>
        </w:tc>
        <w:tc>
          <w:tcPr>
            <w:tcW w:w="1134" w:type="dxa"/>
          </w:tcPr>
          <w:p w:rsidR="008854FD" w:rsidRPr="00FB2A30" w:rsidRDefault="008854FD" w:rsidP="00174760">
            <w:pPr>
              <w:spacing w:after="0"/>
              <w:ind w:firstLine="0"/>
              <w:jc w:val="center"/>
              <w:rPr>
                <w:sz w:val="18"/>
                <w:szCs w:val="18"/>
                <w:lang w:val="ru-RU"/>
              </w:rPr>
            </w:pPr>
            <w:r w:rsidRPr="00FB2A30">
              <w:rPr>
                <w:sz w:val="18"/>
                <w:szCs w:val="18"/>
                <w:lang w:val="ru-RU"/>
              </w:rPr>
              <w:t>-</w:t>
            </w:r>
          </w:p>
        </w:tc>
        <w:tc>
          <w:tcPr>
            <w:tcW w:w="1134" w:type="dxa"/>
          </w:tcPr>
          <w:p w:rsidR="008854FD" w:rsidRPr="00FB2A30" w:rsidRDefault="008854FD" w:rsidP="00174760">
            <w:pPr>
              <w:spacing w:after="0"/>
              <w:ind w:firstLine="0"/>
              <w:jc w:val="center"/>
              <w:rPr>
                <w:sz w:val="18"/>
                <w:szCs w:val="18"/>
                <w:lang w:val="ru-RU"/>
              </w:rPr>
            </w:pPr>
            <w:r w:rsidRPr="00FB2A30">
              <w:rPr>
                <w:sz w:val="18"/>
                <w:szCs w:val="18"/>
                <w:lang w:val="ru-RU"/>
              </w:rPr>
              <w:t>-</w:t>
            </w:r>
          </w:p>
        </w:tc>
        <w:tc>
          <w:tcPr>
            <w:tcW w:w="1134" w:type="dxa"/>
          </w:tcPr>
          <w:p w:rsidR="008854FD" w:rsidRPr="00FB2A30" w:rsidRDefault="008854FD" w:rsidP="00174760">
            <w:pPr>
              <w:spacing w:after="0"/>
              <w:ind w:firstLine="0"/>
              <w:jc w:val="center"/>
              <w:rPr>
                <w:bCs/>
                <w:sz w:val="18"/>
                <w:lang w:val="ru-RU"/>
              </w:rPr>
            </w:pPr>
            <w:r w:rsidRPr="00FB2A30">
              <w:rPr>
                <w:bCs/>
                <w:sz w:val="18"/>
                <w:lang w:val="ru-RU"/>
              </w:rPr>
              <w:t>-</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7A3C17">
        <w:rPr>
          <w:sz w:val="18"/>
          <w:szCs w:val="18"/>
          <w:lang w:eastAsia="lv-LV"/>
        </w:rPr>
        <w:t>s</w:t>
      </w:r>
      <w:r w:rsidRPr="00FB2A30">
        <w:rPr>
          <w:sz w:val="18"/>
          <w:szCs w:val="18"/>
          <w:lang w:eastAsia="lv-LV"/>
        </w:rPr>
        <w:t xml:space="preserve">.   </w:t>
      </w:r>
    </w:p>
    <w:p w:rsidR="008854FD" w:rsidRPr="00FB2A30" w:rsidRDefault="008854FD" w:rsidP="008854FD">
      <w:pPr>
        <w:widowControl w:val="0"/>
        <w:spacing w:after="0"/>
        <w:ind w:firstLine="425"/>
        <w:jc w:val="left"/>
        <w:rPr>
          <w:sz w:val="18"/>
          <w:szCs w:val="18"/>
        </w:rPr>
      </w:pPr>
      <w:r w:rsidRPr="00FB2A30">
        <w:rPr>
          <w:sz w:val="18"/>
          <w:szCs w:val="18"/>
          <w:vertAlign w:val="superscript"/>
          <w:lang w:eastAsia="lv-LV"/>
        </w:rPr>
        <w:t>1</w:t>
      </w:r>
      <w:r w:rsidRPr="00FB2A30">
        <w:rPr>
          <w:sz w:val="18"/>
          <w:szCs w:val="18"/>
        </w:rPr>
        <w:t>Projektu ietvaros atsevišķiem darbiniekiem atlīdzība tiek nodrošināta piemaksu veidā.</w:t>
      </w:r>
    </w:p>
    <w:p w:rsidR="008854FD" w:rsidRPr="00FB2A30" w:rsidRDefault="008854FD" w:rsidP="008D40CD">
      <w:pPr>
        <w:widowControl w:val="0"/>
        <w:spacing w:before="240" w:after="240"/>
        <w:ind w:firstLine="0"/>
        <w:jc w:val="center"/>
        <w:rPr>
          <w:b/>
        </w:rPr>
      </w:pPr>
      <w:r w:rsidRPr="00FB2A30">
        <w:rPr>
          <w:b/>
        </w:rPr>
        <w:t>62.07.00 Eiropas Reģionālās attīstības fonda (ERAF) īstenotie projekti labklājības nozarē (2014-2020)</w:t>
      </w:r>
    </w:p>
    <w:p w:rsidR="008854FD" w:rsidRPr="00FB2A30" w:rsidRDefault="008854FD" w:rsidP="008854FD">
      <w:pPr>
        <w:widowControl w:val="0"/>
        <w:spacing w:before="120"/>
        <w:ind w:firstLine="0"/>
        <w:rPr>
          <w:bCs/>
          <w:u w:val="single"/>
        </w:rPr>
      </w:pPr>
      <w:r w:rsidRPr="00FB2A30">
        <w:rPr>
          <w:bCs/>
          <w:u w:val="single"/>
        </w:rPr>
        <w:t xml:space="preserve">Apakšprogrammas mērķis: </w:t>
      </w:r>
    </w:p>
    <w:p w:rsidR="008854FD" w:rsidRPr="00FB2A30" w:rsidRDefault="008854FD" w:rsidP="008854FD">
      <w:pPr>
        <w:widowControl w:val="0"/>
        <w:spacing w:before="120"/>
        <w:rPr>
          <w:bCs/>
        </w:rPr>
      </w:pPr>
      <w:r w:rsidRPr="00FB2A30">
        <w:rPr>
          <w:bCs/>
        </w:rPr>
        <w:t>nodrošināt Eiropas Reģionālās attīstības  fonda (ERAF) projektu īstenošanu labklājības nozarē.</w:t>
      </w:r>
    </w:p>
    <w:p w:rsidR="008854FD" w:rsidRPr="00FB2A30" w:rsidRDefault="008854FD" w:rsidP="008854FD">
      <w:pPr>
        <w:widowControl w:val="0"/>
        <w:spacing w:before="120"/>
        <w:ind w:firstLine="0"/>
        <w:rPr>
          <w:bCs/>
        </w:rPr>
      </w:pPr>
      <w:r w:rsidRPr="00FB2A30">
        <w:rPr>
          <w:bCs/>
          <w:u w:val="single"/>
        </w:rPr>
        <w:t>Galvenās aktivitātes:</w:t>
      </w:r>
    </w:p>
    <w:p w:rsidR="008854FD" w:rsidRPr="00FB2A30" w:rsidRDefault="008854FD" w:rsidP="008854FD">
      <w:pPr>
        <w:widowControl w:val="0"/>
        <w:spacing w:before="120"/>
        <w:ind w:firstLine="0"/>
        <w:rPr>
          <w:bCs/>
        </w:rPr>
      </w:pPr>
      <w:r w:rsidRPr="00FB2A30">
        <w:rPr>
          <w:bCs/>
        </w:rPr>
        <w:tab/>
        <w:t>īstenot projektus:</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“Labklājības nozares informācijas un komunikācijas tehnoloģiju centralizācija” Nr. 2.2.1.1/17/I/007 (īsteno Labklājības ministrija);</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“Darbaspēka piedāvājuma un pieprasījuma prognozēšanas un monitoringa sistēmas izveide” Nr. 2.2.1.1/17/I/032 (īsteno Nodarbinātības valsts aģentūra);</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“Fizisko personu datu pakalpojumu modernizācija” Nr. 2.2.1.1/17/I/006 (īsteno Valsts sociālās apdrošināšanas aģentūra);</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“Invaliditātes ekspertīzes pakalpojumu kvalitātes uzlabošana” Nr. 2.2.1.1/19/I/004 (īsteno Veselības un darbspēju ekspertīzes ārstu valsts komisija);</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“Publisko pakalpojumu daudzkanālu piegādes tehnoloģisko risinājumu izveide Valsts sociālās apdrošināšanas aģentūras pakalpojumu nodrošināšanai” Nr.2.2.1.1/19/I/007 (īsteno Valsts sociālās apdrošināšanas aģentūra);</w:t>
      </w:r>
    </w:p>
    <w:p w:rsidR="008854FD" w:rsidRPr="00FB2A30" w:rsidRDefault="008854FD" w:rsidP="008D40CD">
      <w:pPr>
        <w:pStyle w:val="ListParagraph"/>
        <w:widowControl w:val="0"/>
        <w:numPr>
          <w:ilvl w:val="0"/>
          <w:numId w:val="8"/>
        </w:numPr>
        <w:spacing w:before="120" w:after="120"/>
        <w:ind w:left="1418" w:hanging="284"/>
        <w:contextualSpacing w:val="0"/>
        <w:jc w:val="both"/>
        <w:rPr>
          <w:bCs/>
          <w:szCs w:val="20"/>
        </w:rPr>
      </w:pPr>
      <w:r w:rsidRPr="00FB2A30">
        <w:rPr>
          <w:bCs/>
          <w:szCs w:val="20"/>
        </w:rPr>
        <w:t>“Deinstitucionalizācijas procesu atbalsta informācijas sistēma (2.kārta)”</w:t>
      </w:r>
      <w:r w:rsidRPr="00FB2A30">
        <w:t xml:space="preserve"> Nr.</w:t>
      </w:r>
      <w:r w:rsidRPr="00FB2A30">
        <w:rPr>
          <w:bCs/>
          <w:szCs w:val="20"/>
        </w:rPr>
        <w:t>2.2.1.1/19/I/008 (īsteno Labklājības ministrija).</w:t>
      </w:r>
    </w:p>
    <w:p w:rsidR="008854FD" w:rsidRPr="00FB2A30" w:rsidRDefault="008854FD" w:rsidP="008854FD">
      <w:pPr>
        <w:widowControl w:val="0"/>
        <w:spacing w:before="120"/>
        <w:ind w:firstLine="0"/>
        <w:rPr>
          <w:bCs/>
        </w:rPr>
      </w:pPr>
      <w:r w:rsidRPr="00FB2A30">
        <w:rPr>
          <w:bCs/>
          <w:u w:val="single"/>
        </w:rPr>
        <w:lastRenderedPageBreak/>
        <w:t>Apakšprogrammas izpildītājs</w:t>
      </w:r>
      <w:r w:rsidRPr="00FB2A30">
        <w:rPr>
          <w:bCs/>
        </w:rPr>
        <w:t xml:space="preserve">: </w:t>
      </w:r>
      <w:r w:rsidRPr="00FB2A30">
        <w:t>Labklājības ministrija, Nodarbinātības valsts aģentūra, Valsts sociālās apdrošināšanas aģentūra un Veselības un darbspēju ekspertīzes ārstu valsts komisija</w:t>
      </w:r>
      <w:r w:rsidRPr="00FB2A30">
        <w:rPr>
          <w:bCs/>
        </w:rPr>
        <w:t>.</w:t>
      </w:r>
    </w:p>
    <w:p w:rsidR="008854FD" w:rsidRPr="00FB2A30" w:rsidRDefault="008854FD" w:rsidP="008D40CD">
      <w:pPr>
        <w:spacing w:before="240" w:after="240"/>
        <w:ind w:firstLine="0"/>
        <w:jc w:val="center"/>
        <w:rPr>
          <w:b/>
          <w:lang w:eastAsia="lv-LV"/>
        </w:rPr>
      </w:pPr>
      <w:r w:rsidRPr="00FB2A30">
        <w:rPr>
          <w:b/>
          <w:lang w:eastAsia="lv-LV"/>
        </w:rPr>
        <w:t>Finansiālie rādītāji no 2019. līdz 2023. gadam</w:t>
      </w: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1138"/>
        <w:gridCol w:w="1139"/>
        <w:gridCol w:w="1139"/>
        <w:gridCol w:w="1139"/>
        <w:gridCol w:w="1139"/>
      </w:tblGrid>
      <w:tr w:rsidR="008854FD" w:rsidRPr="00FB2A30" w:rsidTr="00174760">
        <w:trPr>
          <w:trHeight w:val="292"/>
          <w:tblHeader/>
          <w:jc w:val="center"/>
        </w:trPr>
        <w:tc>
          <w:tcPr>
            <w:tcW w:w="3400" w:type="dxa"/>
            <w:vAlign w:val="center"/>
          </w:tcPr>
          <w:p w:rsidR="008854FD" w:rsidRPr="00FB2A30" w:rsidRDefault="008854FD" w:rsidP="00174760">
            <w:pPr>
              <w:spacing w:after="0"/>
              <w:ind w:firstLine="0"/>
              <w:jc w:val="center"/>
              <w:rPr>
                <w:sz w:val="18"/>
              </w:rPr>
            </w:pPr>
          </w:p>
        </w:tc>
        <w:tc>
          <w:tcPr>
            <w:tcW w:w="1138"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9"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6"/>
          <w:jc w:val="center"/>
        </w:trPr>
        <w:tc>
          <w:tcPr>
            <w:tcW w:w="3400"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8"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3 427 526</w:t>
            </w:r>
          </w:p>
        </w:tc>
        <w:tc>
          <w:tcPr>
            <w:tcW w:w="1139"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774 677</w:t>
            </w:r>
          </w:p>
        </w:tc>
        <w:tc>
          <w:tcPr>
            <w:tcW w:w="1139"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4 211 286</w:t>
            </w:r>
          </w:p>
        </w:tc>
        <w:tc>
          <w:tcPr>
            <w:tcW w:w="1139"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1 010 359</w:t>
            </w:r>
          </w:p>
        </w:tc>
        <w:tc>
          <w:tcPr>
            <w:tcW w:w="1139" w:type="dxa"/>
            <w:shd w:val="clear" w:color="auto" w:fill="D9D9D9"/>
            <w:vAlign w:val="center"/>
          </w:tcPr>
          <w:p w:rsidR="008854FD" w:rsidRPr="00FB2A30" w:rsidRDefault="008854FD" w:rsidP="00174760">
            <w:pPr>
              <w:spacing w:after="0"/>
              <w:ind w:firstLine="0"/>
              <w:jc w:val="right"/>
              <w:rPr>
                <w:bCs/>
                <w:sz w:val="18"/>
                <w:szCs w:val="18"/>
              </w:rPr>
            </w:pPr>
            <w:r w:rsidRPr="00FB2A30">
              <w:rPr>
                <w:bCs/>
                <w:sz w:val="18"/>
                <w:szCs w:val="18"/>
              </w:rPr>
              <w:t>242 560</w:t>
            </w:r>
          </w:p>
        </w:tc>
      </w:tr>
      <w:tr w:rsidR="008854FD" w:rsidRPr="00FB2A30" w:rsidTr="00174760">
        <w:trPr>
          <w:trHeight w:val="292"/>
          <w:jc w:val="center"/>
        </w:trPr>
        <w:tc>
          <w:tcPr>
            <w:tcW w:w="3400"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8" w:type="dxa"/>
          </w:tcPr>
          <w:p w:rsidR="008854FD" w:rsidRPr="00FB2A30" w:rsidRDefault="008854FD" w:rsidP="00174760">
            <w:pPr>
              <w:spacing w:after="0"/>
              <w:ind w:firstLine="0"/>
              <w:jc w:val="center"/>
              <w:rPr>
                <w:sz w:val="18"/>
                <w:szCs w:val="18"/>
              </w:rPr>
            </w:pPr>
            <w:r w:rsidRPr="00FB2A30">
              <w:rPr>
                <w:bCs/>
                <w:sz w:val="18"/>
              </w:rPr>
              <w:t>×</w:t>
            </w:r>
          </w:p>
        </w:tc>
        <w:tc>
          <w:tcPr>
            <w:tcW w:w="1139" w:type="dxa"/>
          </w:tcPr>
          <w:p w:rsidR="008854FD" w:rsidRPr="00FB2A30" w:rsidRDefault="008854FD" w:rsidP="00174760">
            <w:pPr>
              <w:spacing w:after="0"/>
              <w:ind w:firstLine="0"/>
              <w:jc w:val="right"/>
              <w:rPr>
                <w:sz w:val="18"/>
                <w:szCs w:val="18"/>
              </w:rPr>
            </w:pPr>
            <w:r w:rsidRPr="00FB2A30">
              <w:rPr>
                <w:sz w:val="18"/>
                <w:szCs w:val="18"/>
              </w:rPr>
              <w:t>-2 652 849</w:t>
            </w:r>
          </w:p>
        </w:tc>
        <w:tc>
          <w:tcPr>
            <w:tcW w:w="1139" w:type="dxa"/>
          </w:tcPr>
          <w:p w:rsidR="008854FD" w:rsidRPr="00FB2A30" w:rsidRDefault="008854FD" w:rsidP="00174760">
            <w:pPr>
              <w:spacing w:after="0"/>
              <w:ind w:firstLine="0"/>
              <w:jc w:val="right"/>
              <w:rPr>
                <w:sz w:val="18"/>
                <w:szCs w:val="18"/>
              </w:rPr>
            </w:pPr>
            <w:r w:rsidRPr="00FB2A30">
              <w:rPr>
                <w:sz w:val="18"/>
                <w:szCs w:val="18"/>
              </w:rPr>
              <w:t>3 436 609</w:t>
            </w:r>
          </w:p>
        </w:tc>
        <w:tc>
          <w:tcPr>
            <w:tcW w:w="1139" w:type="dxa"/>
          </w:tcPr>
          <w:p w:rsidR="008854FD" w:rsidRPr="00FB2A30" w:rsidRDefault="008854FD" w:rsidP="00174760">
            <w:pPr>
              <w:spacing w:after="0"/>
              <w:ind w:firstLine="0"/>
              <w:jc w:val="right"/>
              <w:rPr>
                <w:sz w:val="18"/>
                <w:szCs w:val="18"/>
              </w:rPr>
            </w:pPr>
            <w:r w:rsidRPr="00FB2A30">
              <w:rPr>
                <w:sz w:val="18"/>
                <w:szCs w:val="18"/>
              </w:rPr>
              <w:t>-3 200 927</w:t>
            </w:r>
          </w:p>
        </w:tc>
        <w:tc>
          <w:tcPr>
            <w:tcW w:w="1139" w:type="dxa"/>
          </w:tcPr>
          <w:p w:rsidR="008854FD" w:rsidRPr="00FB2A30" w:rsidRDefault="008854FD" w:rsidP="00174760">
            <w:pPr>
              <w:spacing w:after="0"/>
              <w:ind w:firstLine="0"/>
              <w:jc w:val="right"/>
              <w:rPr>
                <w:sz w:val="18"/>
                <w:szCs w:val="18"/>
              </w:rPr>
            </w:pPr>
            <w:r w:rsidRPr="00FB2A30">
              <w:rPr>
                <w:sz w:val="18"/>
                <w:szCs w:val="18"/>
              </w:rPr>
              <w:t>-767 799</w:t>
            </w:r>
          </w:p>
        </w:tc>
      </w:tr>
      <w:tr w:rsidR="008854FD" w:rsidRPr="00FB2A30" w:rsidTr="00174760">
        <w:trPr>
          <w:trHeight w:val="292"/>
          <w:jc w:val="center"/>
        </w:trPr>
        <w:tc>
          <w:tcPr>
            <w:tcW w:w="3400"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8" w:type="dxa"/>
          </w:tcPr>
          <w:p w:rsidR="008854FD" w:rsidRPr="00FB2A30" w:rsidRDefault="008854FD" w:rsidP="00174760">
            <w:pPr>
              <w:spacing w:after="0"/>
              <w:ind w:firstLine="0"/>
              <w:jc w:val="center"/>
              <w:rPr>
                <w:sz w:val="18"/>
                <w:szCs w:val="18"/>
              </w:rPr>
            </w:pPr>
            <w:r w:rsidRPr="00FB2A30">
              <w:rPr>
                <w:bCs/>
                <w:sz w:val="18"/>
              </w:rPr>
              <w:t>×</w:t>
            </w:r>
          </w:p>
        </w:tc>
        <w:tc>
          <w:tcPr>
            <w:tcW w:w="1139" w:type="dxa"/>
          </w:tcPr>
          <w:p w:rsidR="008854FD" w:rsidRPr="00FB2A30" w:rsidRDefault="008854FD" w:rsidP="00174760">
            <w:pPr>
              <w:spacing w:after="0"/>
              <w:ind w:firstLine="0"/>
              <w:jc w:val="right"/>
              <w:rPr>
                <w:sz w:val="18"/>
                <w:szCs w:val="18"/>
              </w:rPr>
            </w:pPr>
            <w:r w:rsidRPr="00FB2A30">
              <w:rPr>
                <w:sz w:val="18"/>
                <w:szCs w:val="18"/>
              </w:rPr>
              <w:t>-77,4</w:t>
            </w:r>
          </w:p>
        </w:tc>
        <w:tc>
          <w:tcPr>
            <w:tcW w:w="1139" w:type="dxa"/>
          </w:tcPr>
          <w:p w:rsidR="008854FD" w:rsidRPr="00FB2A30" w:rsidRDefault="008854FD" w:rsidP="00174760">
            <w:pPr>
              <w:spacing w:after="0"/>
              <w:ind w:firstLine="0"/>
              <w:jc w:val="right"/>
              <w:rPr>
                <w:sz w:val="18"/>
                <w:szCs w:val="18"/>
              </w:rPr>
            </w:pPr>
            <w:r w:rsidRPr="00FB2A30">
              <w:rPr>
                <w:sz w:val="18"/>
                <w:szCs w:val="18"/>
              </w:rPr>
              <w:t>443,6</w:t>
            </w:r>
          </w:p>
        </w:tc>
        <w:tc>
          <w:tcPr>
            <w:tcW w:w="1139" w:type="dxa"/>
          </w:tcPr>
          <w:p w:rsidR="008854FD" w:rsidRPr="00FB2A30" w:rsidRDefault="008854FD" w:rsidP="00174760">
            <w:pPr>
              <w:spacing w:after="0"/>
              <w:ind w:firstLine="0"/>
              <w:jc w:val="right"/>
              <w:rPr>
                <w:sz w:val="18"/>
                <w:szCs w:val="18"/>
              </w:rPr>
            </w:pPr>
            <w:r w:rsidRPr="00FB2A30">
              <w:rPr>
                <w:sz w:val="18"/>
                <w:szCs w:val="18"/>
              </w:rPr>
              <w:t>-76,0</w:t>
            </w:r>
          </w:p>
        </w:tc>
        <w:tc>
          <w:tcPr>
            <w:tcW w:w="1139" w:type="dxa"/>
          </w:tcPr>
          <w:p w:rsidR="008854FD" w:rsidRPr="00FB2A30" w:rsidRDefault="008854FD" w:rsidP="00174760">
            <w:pPr>
              <w:spacing w:after="0"/>
              <w:ind w:firstLine="0"/>
              <w:jc w:val="right"/>
              <w:rPr>
                <w:sz w:val="18"/>
                <w:szCs w:val="18"/>
              </w:rPr>
            </w:pPr>
            <w:r w:rsidRPr="00FB2A30">
              <w:rPr>
                <w:sz w:val="18"/>
                <w:szCs w:val="18"/>
              </w:rPr>
              <w:t>-76,0</w:t>
            </w:r>
          </w:p>
        </w:tc>
      </w:tr>
      <w:tr w:rsidR="008854FD" w:rsidRPr="00FB2A30" w:rsidTr="00174760">
        <w:trPr>
          <w:trHeight w:val="146"/>
          <w:jc w:val="center"/>
        </w:trPr>
        <w:tc>
          <w:tcPr>
            <w:tcW w:w="3400"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lang w:eastAsia="lv-LV"/>
              </w:rPr>
              <w:t>1</w:t>
            </w:r>
          </w:p>
        </w:tc>
        <w:tc>
          <w:tcPr>
            <w:tcW w:w="1138" w:type="dxa"/>
            <w:vAlign w:val="center"/>
          </w:tcPr>
          <w:p w:rsidR="008854FD" w:rsidRPr="00FB2A30" w:rsidRDefault="008854FD" w:rsidP="00174760">
            <w:pPr>
              <w:spacing w:after="0"/>
              <w:ind w:firstLine="0"/>
              <w:jc w:val="right"/>
              <w:rPr>
                <w:sz w:val="18"/>
                <w:szCs w:val="18"/>
              </w:rPr>
            </w:pPr>
            <w:r w:rsidRPr="00FB2A30">
              <w:rPr>
                <w:sz w:val="18"/>
                <w:szCs w:val="18"/>
              </w:rPr>
              <w:t>208 146</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118 308</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332 250</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177 353</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17 204</w:t>
            </w:r>
          </w:p>
        </w:tc>
      </w:tr>
      <w:tr w:rsidR="008854FD" w:rsidRPr="00FB2A30" w:rsidTr="00174760">
        <w:trPr>
          <w:trHeight w:val="136"/>
          <w:jc w:val="center"/>
        </w:trPr>
        <w:tc>
          <w:tcPr>
            <w:tcW w:w="3400"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8" w:type="dxa"/>
            <w:vAlign w:val="center"/>
          </w:tcPr>
          <w:p w:rsidR="008854FD" w:rsidRPr="00FB2A30" w:rsidRDefault="008854FD" w:rsidP="00174760">
            <w:pPr>
              <w:spacing w:after="0"/>
              <w:ind w:firstLine="0"/>
              <w:jc w:val="right"/>
              <w:rPr>
                <w:sz w:val="18"/>
                <w:szCs w:val="18"/>
                <w:lang w:val="ru-RU"/>
              </w:rPr>
            </w:pPr>
            <w:r w:rsidRPr="00FB2A30">
              <w:rPr>
                <w:sz w:val="18"/>
                <w:szCs w:val="18"/>
                <w:lang w:val="ru-RU"/>
              </w:rPr>
              <w:t>7,9</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5</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12,2</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6,1</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0,4</w:t>
            </w:r>
          </w:p>
        </w:tc>
      </w:tr>
      <w:tr w:rsidR="008854FD" w:rsidRPr="00FB2A30" w:rsidTr="00174760">
        <w:trPr>
          <w:trHeight w:val="213"/>
          <w:jc w:val="center"/>
        </w:trPr>
        <w:tc>
          <w:tcPr>
            <w:tcW w:w="3400"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8" w:type="dxa"/>
            <w:vAlign w:val="center"/>
          </w:tcPr>
          <w:p w:rsidR="008854FD" w:rsidRPr="00FB2A30" w:rsidRDefault="008854FD" w:rsidP="00174760">
            <w:pPr>
              <w:spacing w:after="0"/>
              <w:ind w:firstLine="0"/>
              <w:jc w:val="right"/>
              <w:rPr>
                <w:sz w:val="18"/>
                <w:szCs w:val="18"/>
                <w:lang w:val="ru-RU"/>
              </w:rPr>
            </w:pPr>
            <w:r w:rsidRPr="00FB2A30">
              <w:rPr>
                <w:sz w:val="18"/>
                <w:szCs w:val="18"/>
              </w:rPr>
              <w:t>2 1</w:t>
            </w:r>
            <w:r w:rsidRPr="00FB2A30">
              <w:rPr>
                <w:sz w:val="18"/>
                <w:szCs w:val="18"/>
                <w:lang w:val="ru-RU"/>
              </w:rPr>
              <w:t>95</w:t>
            </w:r>
            <w:r w:rsidRPr="00FB2A30">
              <w:rPr>
                <w:sz w:val="18"/>
                <w:szCs w:val="18"/>
              </w:rPr>
              <w:t>,</w:t>
            </w:r>
            <w:r w:rsidRPr="00FB2A30">
              <w:rPr>
                <w:sz w:val="18"/>
                <w:szCs w:val="18"/>
                <w:lang w:val="ru-RU"/>
              </w:rPr>
              <w:t>6</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1 971,8</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2 269,5</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2 422,9</w:t>
            </w:r>
          </w:p>
        </w:tc>
        <w:tc>
          <w:tcPr>
            <w:tcW w:w="1139" w:type="dxa"/>
            <w:vAlign w:val="center"/>
          </w:tcPr>
          <w:p w:rsidR="008854FD" w:rsidRPr="00FB2A30" w:rsidRDefault="008854FD" w:rsidP="00174760">
            <w:pPr>
              <w:spacing w:after="0"/>
              <w:ind w:firstLine="0"/>
              <w:jc w:val="right"/>
              <w:rPr>
                <w:sz w:val="18"/>
                <w:szCs w:val="18"/>
              </w:rPr>
            </w:pPr>
            <w:r w:rsidRPr="00FB2A30">
              <w:rPr>
                <w:sz w:val="18"/>
                <w:szCs w:val="18"/>
              </w:rPr>
              <w:t>3 584,2</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7A3C17">
        <w:rPr>
          <w:sz w:val="18"/>
          <w:szCs w:val="18"/>
          <w:lang w:eastAsia="lv-LV"/>
        </w:rPr>
        <w:t>s</w:t>
      </w:r>
      <w:r w:rsidRPr="00FB2A30">
        <w:rPr>
          <w:sz w:val="18"/>
          <w:szCs w:val="18"/>
          <w:lang w:eastAsia="lv-LV"/>
        </w:rPr>
        <w:t xml:space="preserve">.   </w:t>
      </w:r>
    </w:p>
    <w:p w:rsidR="008854FD" w:rsidRPr="00FB2A30" w:rsidRDefault="008854FD" w:rsidP="008854FD">
      <w:pPr>
        <w:spacing w:after="0"/>
        <w:ind w:firstLine="425"/>
        <w:jc w:val="left"/>
        <w:rPr>
          <w:sz w:val="18"/>
          <w:szCs w:val="18"/>
          <w:lang w:eastAsia="lv-LV"/>
        </w:rPr>
      </w:pPr>
      <w:r w:rsidRPr="00FB2A30">
        <w:rPr>
          <w:sz w:val="18"/>
          <w:szCs w:val="18"/>
          <w:vertAlign w:val="superscript"/>
          <w:lang w:eastAsia="lv-LV"/>
        </w:rPr>
        <w:t>1</w:t>
      </w:r>
      <w:r w:rsidRPr="00FB2A30">
        <w:rPr>
          <w:sz w:val="18"/>
          <w:szCs w:val="18"/>
          <w:lang w:eastAsia="lv-LV"/>
        </w:rPr>
        <w:t>Projektu ietvaros atsevišķiem darbiniekiem atlīdzība tiek nodrošināta piemaksu veidā.</w:t>
      </w:r>
    </w:p>
    <w:p w:rsidR="008854FD" w:rsidRPr="00FB2A30" w:rsidRDefault="008854FD" w:rsidP="008D40CD">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345"/>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774 677</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4 211 286</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3 436 609</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hemeFill="background1" w:themeFillShade="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hemeFill="background1" w:themeFillShade="F2"/>
          </w:tcPr>
          <w:p w:rsidR="008854FD" w:rsidRPr="00FB2A30" w:rsidRDefault="008854FD" w:rsidP="00174760">
            <w:pPr>
              <w:spacing w:after="0"/>
              <w:ind w:firstLine="0"/>
              <w:jc w:val="right"/>
              <w:rPr>
                <w:bCs/>
                <w:sz w:val="18"/>
                <w:szCs w:val="18"/>
              </w:rPr>
            </w:pPr>
            <w:r w:rsidRPr="00FB2A30">
              <w:rPr>
                <w:bCs/>
                <w:sz w:val="18"/>
                <w:szCs w:val="18"/>
              </w:rPr>
              <w:t>774 677</w:t>
            </w:r>
          </w:p>
        </w:tc>
        <w:tc>
          <w:tcPr>
            <w:tcW w:w="1277" w:type="dxa"/>
            <w:shd w:val="clear" w:color="auto" w:fill="F2F2F2" w:themeFill="background1" w:themeFillShade="F2"/>
          </w:tcPr>
          <w:p w:rsidR="008854FD" w:rsidRPr="00FB2A30" w:rsidRDefault="008854FD" w:rsidP="00174760">
            <w:pPr>
              <w:spacing w:after="0"/>
              <w:ind w:firstLine="0"/>
              <w:jc w:val="right"/>
              <w:rPr>
                <w:bCs/>
                <w:sz w:val="18"/>
                <w:szCs w:val="18"/>
              </w:rPr>
            </w:pPr>
            <w:r w:rsidRPr="00FB2A30">
              <w:rPr>
                <w:bCs/>
                <w:sz w:val="18"/>
                <w:szCs w:val="18"/>
              </w:rPr>
              <w:t>4 211 286</w:t>
            </w:r>
          </w:p>
        </w:tc>
        <w:tc>
          <w:tcPr>
            <w:tcW w:w="1277" w:type="dxa"/>
            <w:shd w:val="clear" w:color="auto" w:fill="F2F2F2" w:themeFill="background1" w:themeFillShade="F2"/>
          </w:tcPr>
          <w:p w:rsidR="008854FD" w:rsidRPr="00FB2A30" w:rsidRDefault="008854FD" w:rsidP="00174760">
            <w:pPr>
              <w:spacing w:after="0"/>
              <w:ind w:firstLine="0"/>
              <w:jc w:val="right"/>
              <w:rPr>
                <w:bCs/>
                <w:sz w:val="18"/>
                <w:szCs w:val="18"/>
              </w:rPr>
            </w:pPr>
            <w:r w:rsidRPr="00FB2A30">
              <w:rPr>
                <w:bCs/>
                <w:sz w:val="18"/>
                <w:szCs w:val="18"/>
              </w:rPr>
              <w:t>3 436 609</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bookmarkStart w:id="32" w:name="_Hlk51924963"/>
            <w:r w:rsidRPr="00FB2A30">
              <w:rPr>
                <w:i/>
                <w:sz w:val="18"/>
                <w:szCs w:val="18"/>
                <w:lang w:eastAsia="lv-LV"/>
              </w:rPr>
              <w:t>Projekta “Labklājības nozares informācijas un komunikācijas tehnoloģiju centralizācija” Nr.2.2.1.1/17/I/007 īstenošana (projekta īstenošanai 2020. gadā samazinātas 3 amata vietas un 2021. gadā palielinātas 4 amata vietas)</w:t>
            </w:r>
          </w:p>
        </w:tc>
        <w:tc>
          <w:tcPr>
            <w:tcW w:w="1277" w:type="dxa"/>
          </w:tcPr>
          <w:p w:rsidR="008854FD" w:rsidRPr="00FB2A30" w:rsidRDefault="008854FD" w:rsidP="00174760">
            <w:pPr>
              <w:spacing w:after="0"/>
              <w:ind w:firstLine="0"/>
              <w:jc w:val="right"/>
              <w:rPr>
                <w:sz w:val="18"/>
                <w:szCs w:val="18"/>
              </w:rPr>
            </w:pPr>
            <w:r w:rsidRPr="00FB2A30">
              <w:rPr>
                <w:sz w:val="18"/>
                <w:szCs w:val="18"/>
              </w:rPr>
              <w:t>411 993</w:t>
            </w:r>
          </w:p>
        </w:tc>
        <w:tc>
          <w:tcPr>
            <w:tcW w:w="1277" w:type="dxa"/>
          </w:tcPr>
          <w:p w:rsidR="008854FD" w:rsidRPr="00FB2A30" w:rsidRDefault="008854FD" w:rsidP="00174760">
            <w:pPr>
              <w:spacing w:after="0"/>
              <w:ind w:firstLine="0"/>
              <w:jc w:val="right"/>
              <w:rPr>
                <w:sz w:val="18"/>
                <w:szCs w:val="18"/>
              </w:rPr>
            </w:pPr>
            <w:r w:rsidRPr="00FB2A30">
              <w:rPr>
                <w:sz w:val="18"/>
                <w:szCs w:val="18"/>
              </w:rPr>
              <w:t>2 376 977</w:t>
            </w:r>
          </w:p>
        </w:tc>
        <w:tc>
          <w:tcPr>
            <w:tcW w:w="1277" w:type="dxa"/>
          </w:tcPr>
          <w:p w:rsidR="008854FD" w:rsidRPr="00FB2A30" w:rsidRDefault="008854FD" w:rsidP="00174760">
            <w:pPr>
              <w:spacing w:after="0"/>
              <w:ind w:firstLine="0"/>
              <w:jc w:val="right"/>
              <w:rPr>
                <w:sz w:val="18"/>
                <w:szCs w:val="18"/>
              </w:rPr>
            </w:pPr>
            <w:r w:rsidRPr="00FB2A30">
              <w:rPr>
                <w:sz w:val="18"/>
                <w:szCs w:val="18"/>
              </w:rPr>
              <w:t>1 964 984</w:t>
            </w:r>
          </w:p>
        </w:tc>
      </w:tr>
      <w:bookmarkEnd w:id="32"/>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“Darbaspēka piedāvājuma un pieprasījuma prognozēšanas un monitoringa sistēmas izveide” Nr.2.2.1.1/17/I/032 īstenošana (projekta īstenošanai 2020. gadā samazinātas 2 amata vietas un 2021. gadā palielinātas 2 amata vietas)</w:t>
            </w:r>
          </w:p>
        </w:tc>
        <w:tc>
          <w:tcPr>
            <w:tcW w:w="1277" w:type="dxa"/>
          </w:tcPr>
          <w:p w:rsidR="008854FD" w:rsidRPr="00FB2A30" w:rsidRDefault="008854FD" w:rsidP="00174760">
            <w:pPr>
              <w:spacing w:after="0"/>
              <w:ind w:firstLine="0"/>
              <w:jc w:val="right"/>
              <w:rPr>
                <w:sz w:val="18"/>
                <w:szCs w:val="18"/>
              </w:rPr>
            </w:pPr>
            <w:r w:rsidRPr="00FB2A30">
              <w:rPr>
                <w:sz w:val="18"/>
                <w:szCs w:val="18"/>
              </w:rPr>
              <w:t>335 684</w:t>
            </w:r>
          </w:p>
        </w:tc>
        <w:tc>
          <w:tcPr>
            <w:tcW w:w="1277" w:type="dxa"/>
          </w:tcPr>
          <w:p w:rsidR="008854FD" w:rsidRPr="00FB2A30" w:rsidRDefault="008854FD" w:rsidP="00174760">
            <w:pPr>
              <w:spacing w:after="0"/>
              <w:ind w:firstLine="0"/>
              <w:jc w:val="right"/>
              <w:rPr>
                <w:sz w:val="18"/>
                <w:szCs w:val="18"/>
              </w:rPr>
            </w:pPr>
            <w:r w:rsidRPr="00FB2A30">
              <w:rPr>
                <w:sz w:val="18"/>
                <w:szCs w:val="18"/>
              </w:rPr>
              <w:t>600 871</w:t>
            </w:r>
          </w:p>
        </w:tc>
        <w:tc>
          <w:tcPr>
            <w:tcW w:w="1277" w:type="dxa"/>
          </w:tcPr>
          <w:p w:rsidR="008854FD" w:rsidRPr="00FB2A30" w:rsidRDefault="008854FD" w:rsidP="00174760">
            <w:pPr>
              <w:spacing w:after="0"/>
              <w:ind w:firstLine="0"/>
              <w:jc w:val="right"/>
              <w:rPr>
                <w:sz w:val="18"/>
                <w:szCs w:val="18"/>
              </w:rPr>
            </w:pPr>
            <w:r w:rsidRPr="00FB2A30">
              <w:rPr>
                <w:sz w:val="18"/>
                <w:szCs w:val="18"/>
              </w:rPr>
              <w:t>265 187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“Fizisko personu datu pakalpojumu modernizācija” Nr.2.2.1.1/17/I/006 īstenošana, saņemot transferta pārskaitījumu no Iekšlietu ministrijas</w:t>
            </w:r>
          </w:p>
        </w:tc>
        <w:tc>
          <w:tcPr>
            <w:tcW w:w="1277" w:type="dxa"/>
          </w:tcPr>
          <w:p w:rsidR="008854FD" w:rsidRPr="00FB2A30" w:rsidRDefault="008854FD" w:rsidP="00174760">
            <w:pPr>
              <w:spacing w:after="0"/>
              <w:ind w:firstLine="0"/>
              <w:jc w:val="right"/>
              <w:rPr>
                <w:sz w:val="18"/>
                <w:szCs w:val="18"/>
              </w:rPr>
            </w:pPr>
            <w:r w:rsidRPr="00FB2A30">
              <w:rPr>
                <w:sz w:val="18"/>
                <w:szCs w:val="18"/>
              </w:rPr>
              <w:t>27 000</w:t>
            </w:r>
          </w:p>
        </w:tc>
        <w:tc>
          <w:tcPr>
            <w:tcW w:w="1277" w:type="dxa"/>
          </w:tcPr>
          <w:p w:rsidR="008854FD" w:rsidRPr="00FB2A30" w:rsidRDefault="008854FD" w:rsidP="00174760">
            <w:pPr>
              <w:spacing w:after="0"/>
              <w:ind w:firstLine="0"/>
              <w:jc w:val="right"/>
              <w:rPr>
                <w:sz w:val="18"/>
                <w:szCs w:val="18"/>
              </w:rPr>
            </w:pPr>
            <w:r w:rsidRPr="00FB2A30">
              <w:rPr>
                <w:sz w:val="18"/>
                <w:szCs w:val="18"/>
              </w:rPr>
              <w:t>5 400</w:t>
            </w:r>
          </w:p>
        </w:tc>
        <w:tc>
          <w:tcPr>
            <w:tcW w:w="1277" w:type="dxa"/>
          </w:tcPr>
          <w:p w:rsidR="008854FD" w:rsidRPr="00FB2A30" w:rsidRDefault="008854FD" w:rsidP="00174760">
            <w:pPr>
              <w:spacing w:after="0"/>
              <w:ind w:firstLine="0"/>
              <w:jc w:val="right"/>
              <w:rPr>
                <w:sz w:val="18"/>
                <w:szCs w:val="18"/>
              </w:rPr>
            </w:pPr>
            <w:r w:rsidRPr="00FB2A30">
              <w:rPr>
                <w:sz w:val="18"/>
                <w:szCs w:val="18"/>
              </w:rPr>
              <w:t>-21 600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“Invaliditātes ekspertīzes pakalpojumu kvalitātes uzlabošana” Nr.</w:t>
            </w:r>
            <w:r w:rsidRPr="00FB2A30">
              <w:t xml:space="preserve"> </w:t>
            </w:r>
            <w:r w:rsidRPr="00FB2A30">
              <w:rPr>
                <w:i/>
                <w:sz w:val="18"/>
                <w:szCs w:val="18"/>
                <w:lang w:eastAsia="lv-LV"/>
              </w:rPr>
              <w:t>2.2.1.1/19/I/004 īstenošana (projekta īstenošanai  2021. gadā plānotas 2,1 amata vietas)</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261 645</w:t>
            </w:r>
          </w:p>
        </w:tc>
        <w:tc>
          <w:tcPr>
            <w:tcW w:w="1277" w:type="dxa"/>
          </w:tcPr>
          <w:p w:rsidR="008854FD" w:rsidRPr="00FB2A30" w:rsidRDefault="008854FD" w:rsidP="00174760">
            <w:pPr>
              <w:spacing w:after="0"/>
              <w:ind w:firstLine="0"/>
              <w:jc w:val="right"/>
              <w:rPr>
                <w:sz w:val="18"/>
                <w:szCs w:val="18"/>
              </w:rPr>
            </w:pPr>
            <w:r w:rsidRPr="00FB2A30">
              <w:rPr>
                <w:sz w:val="18"/>
                <w:szCs w:val="18"/>
              </w:rPr>
              <w:t>261 645</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“Publisko pakalpojumu daudzkanālu piegādes tehnoloģisko risinājumu izveide Valsts sociālās apdrošināšanas aģentūras pakalpojumu nodrošināšanai” Nr. 2.2.1.1/19/I/007 īstenošana (projekta īstenošanai  2021. gadā plānotas 2,6 amata vietas)</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828 497</w:t>
            </w:r>
          </w:p>
        </w:tc>
        <w:tc>
          <w:tcPr>
            <w:tcW w:w="1277" w:type="dxa"/>
          </w:tcPr>
          <w:p w:rsidR="008854FD" w:rsidRPr="00FB2A30" w:rsidRDefault="008854FD" w:rsidP="00174760">
            <w:pPr>
              <w:spacing w:after="0"/>
              <w:ind w:firstLine="0"/>
              <w:jc w:val="right"/>
              <w:rPr>
                <w:sz w:val="18"/>
                <w:szCs w:val="18"/>
              </w:rPr>
            </w:pPr>
            <w:r w:rsidRPr="00FB2A30">
              <w:rPr>
                <w:sz w:val="18"/>
                <w:szCs w:val="18"/>
              </w:rPr>
              <w:t>828 497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“Deinstitucionalizācijas procesu atbalsta informācijas sistēma (2.kārta)” Nr. 2.2.1.1/19/I/008 īstenošana (projekta īstenošanai  2021. gadā plānotas 1,5 amata vieta)</w:t>
            </w:r>
          </w:p>
        </w:tc>
        <w:tc>
          <w:tcPr>
            <w:tcW w:w="1277" w:type="dxa"/>
          </w:tcPr>
          <w:p w:rsidR="008854FD" w:rsidRPr="00FB2A30" w:rsidRDefault="008854FD" w:rsidP="00174760">
            <w:pPr>
              <w:spacing w:after="0"/>
              <w:ind w:firstLine="0"/>
              <w:jc w:val="center"/>
              <w:rPr>
                <w:sz w:val="18"/>
                <w:szCs w:val="18"/>
              </w:rPr>
            </w:pPr>
            <w:r w:rsidRPr="00FB2A30">
              <w:rPr>
                <w:sz w:val="18"/>
                <w:szCs w:val="18"/>
              </w:rPr>
              <w:t>-</w:t>
            </w:r>
          </w:p>
        </w:tc>
        <w:tc>
          <w:tcPr>
            <w:tcW w:w="1277" w:type="dxa"/>
          </w:tcPr>
          <w:p w:rsidR="008854FD" w:rsidRPr="00FB2A30" w:rsidRDefault="008854FD" w:rsidP="00174760">
            <w:pPr>
              <w:spacing w:after="0"/>
              <w:ind w:firstLine="0"/>
              <w:jc w:val="right"/>
              <w:rPr>
                <w:sz w:val="18"/>
                <w:szCs w:val="18"/>
              </w:rPr>
            </w:pPr>
            <w:r w:rsidRPr="00FB2A30">
              <w:rPr>
                <w:sz w:val="18"/>
                <w:szCs w:val="18"/>
              </w:rPr>
              <w:t>137 896</w:t>
            </w:r>
          </w:p>
        </w:tc>
        <w:tc>
          <w:tcPr>
            <w:tcW w:w="1277" w:type="dxa"/>
          </w:tcPr>
          <w:p w:rsidR="008854FD" w:rsidRPr="00FB2A30" w:rsidRDefault="008854FD" w:rsidP="00174760">
            <w:pPr>
              <w:spacing w:after="0"/>
              <w:ind w:firstLine="0"/>
              <w:jc w:val="right"/>
              <w:rPr>
                <w:sz w:val="18"/>
                <w:szCs w:val="18"/>
              </w:rPr>
            </w:pPr>
            <w:r w:rsidRPr="00FB2A30">
              <w:rPr>
                <w:sz w:val="18"/>
                <w:szCs w:val="18"/>
              </w:rPr>
              <w:t>137 896</w:t>
            </w:r>
          </w:p>
        </w:tc>
      </w:tr>
    </w:tbl>
    <w:p w:rsidR="008854FD" w:rsidRPr="00FB2A30" w:rsidRDefault="008854FD" w:rsidP="003726E5">
      <w:pPr>
        <w:widowControl w:val="0"/>
        <w:spacing w:before="240" w:after="240"/>
        <w:ind w:firstLine="0"/>
        <w:jc w:val="center"/>
        <w:rPr>
          <w:b/>
        </w:rPr>
      </w:pPr>
      <w:r w:rsidRPr="00FB2A30">
        <w:rPr>
          <w:b/>
        </w:rPr>
        <w:t>62.20.00 Tehniskā palīdzība Eiropas Reģionālās attīstības fonda (ERAF) apgūšanai (2014-2020)</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atbalstīt darbības programmas “Izaugsme un nodarbinātība” vadības funkciju (Eiropas Savienības (ES) fondu plānošana, dalība projektu iesniegumu atlasē, ES fondu uzraudzība) un atbalsta funkciju nodrošināšanu Labklājības ministrijā kā ES fondu atbildīgajā iestādē 2014.-2020. gada plānošanas periodā.</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854FD">
      <w:pPr>
        <w:spacing w:before="120"/>
        <w:ind w:firstLine="720"/>
        <w:rPr>
          <w:bCs/>
        </w:rPr>
      </w:pPr>
      <w:r w:rsidRPr="00FB2A30">
        <w:rPr>
          <w:bCs/>
        </w:rPr>
        <w:t>īstenot projektu “Eiropas Savienības fondu administrēšana Labklājības ministrijā 2014.-2020. gada plānošanas periodā (2. kārta)” Nr. 11.1.1.0/18/TP/004.</w:t>
      </w:r>
    </w:p>
    <w:p w:rsidR="008854FD" w:rsidRPr="00FB2A30" w:rsidRDefault="008854FD" w:rsidP="008854FD">
      <w:pPr>
        <w:spacing w:before="120"/>
        <w:ind w:firstLine="0"/>
        <w:jc w:val="left"/>
      </w:pPr>
      <w:r w:rsidRPr="00FB2A30">
        <w:rPr>
          <w:u w:val="single"/>
        </w:rPr>
        <w:t>Apakšprogrammas izpildītājs</w:t>
      </w:r>
      <w:r w:rsidRPr="00FB2A30">
        <w:t>: Labklājības ministrija.</w:t>
      </w:r>
    </w:p>
    <w:p w:rsidR="008854FD" w:rsidRPr="00FB2A30" w:rsidRDefault="008854FD" w:rsidP="008D40CD">
      <w:pPr>
        <w:spacing w:before="240" w:after="240"/>
        <w:ind w:firstLine="0"/>
        <w:jc w:val="center"/>
        <w:rPr>
          <w:b/>
          <w:lang w:eastAsia="lv-LV"/>
        </w:rPr>
      </w:pPr>
      <w:r w:rsidRPr="00FB2A30">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496 315</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619 908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368 674</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shd w:val="clear" w:color="auto" w:fill="D9D9D9"/>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123 593</w:t>
            </w:r>
          </w:p>
        </w:tc>
        <w:tc>
          <w:tcPr>
            <w:tcW w:w="1132" w:type="dxa"/>
          </w:tcPr>
          <w:p w:rsidR="008854FD" w:rsidRPr="00FB2A30" w:rsidRDefault="008854FD" w:rsidP="00174760">
            <w:pPr>
              <w:spacing w:after="0"/>
              <w:ind w:firstLine="0"/>
              <w:jc w:val="right"/>
              <w:rPr>
                <w:sz w:val="18"/>
                <w:szCs w:val="18"/>
              </w:rPr>
            </w:pPr>
            <w:r w:rsidRPr="00FB2A30">
              <w:rPr>
                <w:sz w:val="18"/>
                <w:szCs w:val="18"/>
              </w:rPr>
              <w:t>-251 234</w:t>
            </w:r>
          </w:p>
        </w:tc>
        <w:tc>
          <w:tcPr>
            <w:tcW w:w="1132" w:type="dxa"/>
          </w:tcPr>
          <w:p w:rsidR="008854FD" w:rsidRPr="00FB2A30" w:rsidRDefault="008854FD" w:rsidP="00174760">
            <w:pPr>
              <w:spacing w:after="0"/>
              <w:ind w:firstLine="0"/>
              <w:jc w:val="right"/>
              <w:rPr>
                <w:sz w:val="18"/>
                <w:szCs w:val="18"/>
              </w:rPr>
            </w:pPr>
            <w:r w:rsidRPr="00FB2A30">
              <w:rPr>
                <w:sz w:val="18"/>
                <w:szCs w:val="18"/>
              </w:rPr>
              <w:t>-368 674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24,9</w:t>
            </w:r>
          </w:p>
        </w:tc>
        <w:tc>
          <w:tcPr>
            <w:tcW w:w="1132" w:type="dxa"/>
          </w:tcPr>
          <w:p w:rsidR="008854FD" w:rsidRPr="00FB2A30" w:rsidRDefault="008854FD" w:rsidP="00174760">
            <w:pPr>
              <w:spacing w:after="0"/>
              <w:ind w:firstLine="0"/>
              <w:jc w:val="right"/>
              <w:rPr>
                <w:sz w:val="18"/>
                <w:szCs w:val="18"/>
              </w:rPr>
            </w:pPr>
            <w:r w:rsidRPr="00FB2A30">
              <w:rPr>
                <w:sz w:val="18"/>
                <w:szCs w:val="18"/>
              </w:rPr>
              <w:t>-40,5</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lang w:eastAsia="lv-LV"/>
              </w:rPr>
              <w:t>1</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487 495</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558 684</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362 973</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65"/>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15,7</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20</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10</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98"/>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2 555,7</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2 327,9</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3 024,8</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98"/>
          <w:jc w:val="center"/>
        </w:trPr>
        <w:tc>
          <w:tcPr>
            <w:tcW w:w="3378" w:type="dxa"/>
          </w:tcPr>
          <w:p w:rsidR="008854FD" w:rsidRPr="00FB2A30" w:rsidRDefault="008854FD" w:rsidP="00174760">
            <w:pPr>
              <w:spacing w:after="0"/>
              <w:ind w:firstLine="0"/>
              <w:jc w:val="left"/>
              <w:rPr>
                <w:sz w:val="18"/>
                <w:szCs w:val="18"/>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6 000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sz w:val="18"/>
                <w:szCs w:val="18"/>
              </w:rPr>
              <w:t>-</w:t>
            </w:r>
          </w:p>
        </w:tc>
      </w:tr>
    </w:tbl>
    <w:p w:rsidR="008854FD" w:rsidRPr="00FB2A30" w:rsidRDefault="008854FD" w:rsidP="008854FD">
      <w:pPr>
        <w:spacing w:after="0"/>
        <w:ind w:firstLine="425"/>
        <w:jc w:val="left"/>
        <w:rPr>
          <w:sz w:val="18"/>
          <w:szCs w:val="18"/>
          <w:lang w:eastAsia="lv-LV"/>
        </w:rPr>
      </w:pPr>
      <w:r w:rsidRPr="00FB2A30">
        <w:rPr>
          <w:sz w:val="18"/>
          <w:szCs w:val="18"/>
          <w:lang w:eastAsia="lv-LV"/>
        </w:rPr>
        <w:t>Piezīme</w:t>
      </w:r>
      <w:r w:rsidR="00074A3A">
        <w:rPr>
          <w:sz w:val="18"/>
          <w:szCs w:val="18"/>
          <w:lang w:eastAsia="lv-LV"/>
        </w:rPr>
        <w:t>s</w:t>
      </w:r>
      <w:r w:rsidRPr="00FB2A30">
        <w:rPr>
          <w:sz w:val="18"/>
          <w:szCs w:val="18"/>
          <w:lang w:eastAsia="lv-LV"/>
        </w:rPr>
        <w:t>.</w:t>
      </w:r>
    </w:p>
    <w:p w:rsidR="008854FD" w:rsidRPr="00DD54DC" w:rsidRDefault="008854FD" w:rsidP="00DD54DC">
      <w:pPr>
        <w:spacing w:after="0"/>
        <w:ind w:firstLine="425"/>
        <w:jc w:val="left"/>
        <w:rPr>
          <w:sz w:val="18"/>
          <w:szCs w:val="18"/>
          <w:lang w:eastAsia="lv-LV"/>
        </w:rPr>
      </w:pPr>
      <w:r w:rsidRPr="00FB2A30">
        <w:rPr>
          <w:sz w:val="18"/>
          <w:szCs w:val="18"/>
          <w:vertAlign w:val="superscript"/>
          <w:lang w:eastAsia="lv-LV"/>
        </w:rPr>
        <w:t>1</w:t>
      </w:r>
      <w:r w:rsidRPr="00FB2A30">
        <w:rPr>
          <w:sz w:val="18"/>
          <w:szCs w:val="18"/>
          <w:lang w:eastAsia="lv-LV"/>
        </w:rPr>
        <w:t>Projektu ietvaros atsevišķiem darbiniekiem atlīdzība tiek nodrošināta piemaksu veidā.</w:t>
      </w:r>
    </w:p>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619 908</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368 674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-251 234</w:t>
            </w:r>
          </w:p>
        </w:tc>
      </w:tr>
      <w:tr w:rsidR="008854FD" w:rsidRPr="00FB2A30" w:rsidTr="00174760">
        <w:trPr>
          <w:trHeight w:val="142"/>
          <w:jc w:val="center"/>
        </w:trPr>
        <w:tc>
          <w:tcPr>
            <w:tcW w:w="9072" w:type="dxa"/>
            <w:gridSpan w:val="4"/>
            <w:vAlign w:val="center"/>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619 908</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368 674</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-251 234</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“Eiropas Savienības fondu administrēšana Labklājības ministrijā 2014.-2020. gada plānošanas periodā (2. kārta)” Nr. 11.1.1.0/18/TP/004 īstenošana (projekta īstenošanai 2020. gadā samazinātas 20 amata vietas un 2021. gadā palielinātas 10 amata vietas)</w:t>
            </w:r>
          </w:p>
        </w:tc>
        <w:tc>
          <w:tcPr>
            <w:tcW w:w="1277" w:type="dxa"/>
          </w:tcPr>
          <w:p w:rsidR="008854FD" w:rsidRPr="00FB2A30" w:rsidRDefault="008854FD" w:rsidP="00174760">
            <w:pPr>
              <w:spacing w:after="0"/>
              <w:ind w:firstLine="0"/>
              <w:jc w:val="right"/>
              <w:rPr>
                <w:sz w:val="18"/>
                <w:szCs w:val="18"/>
              </w:rPr>
            </w:pPr>
            <w:r w:rsidRPr="00FB2A30">
              <w:rPr>
                <w:sz w:val="18"/>
                <w:szCs w:val="18"/>
              </w:rPr>
              <w:t>619 908</w:t>
            </w:r>
          </w:p>
        </w:tc>
        <w:tc>
          <w:tcPr>
            <w:tcW w:w="1277" w:type="dxa"/>
          </w:tcPr>
          <w:p w:rsidR="008854FD" w:rsidRPr="00FB2A30" w:rsidRDefault="008854FD" w:rsidP="00174760">
            <w:pPr>
              <w:spacing w:after="0"/>
              <w:ind w:firstLine="0"/>
              <w:jc w:val="right"/>
              <w:rPr>
                <w:sz w:val="18"/>
                <w:szCs w:val="18"/>
              </w:rPr>
            </w:pPr>
            <w:r w:rsidRPr="00FB2A30">
              <w:rPr>
                <w:sz w:val="18"/>
                <w:szCs w:val="18"/>
              </w:rPr>
              <w:t>368 674</w:t>
            </w:r>
          </w:p>
        </w:tc>
        <w:tc>
          <w:tcPr>
            <w:tcW w:w="1277" w:type="dxa"/>
          </w:tcPr>
          <w:p w:rsidR="008854FD" w:rsidRPr="00FB2A30" w:rsidRDefault="008854FD" w:rsidP="00174760">
            <w:pPr>
              <w:spacing w:after="0"/>
              <w:ind w:firstLine="0"/>
              <w:jc w:val="right"/>
              <w:rPr>
                <w:sz w:val="18"/>
                <w:szCs w:val="18"/>
              </w:rPr>
            </w:pPr>
            <w:r w:rsidRPr="00FB2A30">
              <w:rPr>
                <w:sz w:val="18"/>
                <w:szCs w:val="18"/>
              </w:rPr>
              <w:t>-251 234</w:t>
            </w:r>
          </w:p>
        </w:tc>
      </w:tr>
    </w:tbl>
    <w:p w:rsidR="008854FD" w:rsidRPr="00FB2A30" w:rsidRDefault="008854FD" w:rsidP="00ED3AC3">
      <w:pPr>
        <w:widowControl w:val="0"/>
        <w:spacing w:before="240" w:after="240"/>
        <w:ind w:firstLine="0"/>
        <w:jc w:val="center"/>
        <w:rPr>
          <w:b/>
          <w:lang w:val="en-US"/>
        </w:rPr>
      </w:pPr>
      <w:r w:rsidRPr="00FB2A30">
        <w:rPr>
          <w:b/>
          <w:lang w:val="en-US"/>
        </w:rPr>
        <w:t>63.00.00 Eiropas Sociālā fonda (ESF) projektu un pasākumu īstenošana</w:t>
      </w:r>
    </w:p>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32 716 632</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34 895 908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25 523 548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12 743 015</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2 110 102</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2 179 276</w:t>
            </w:r>
          </w:p>
        </w:tc>
        <w:tc>
          <w:tcPr>
            <w:tcW w:w="1132" w:type="dxa"/>
          </w:tcPr>
          <w:p w:rsidR="008854FD" w:rsidRPr="00FB2A30" w:rsidRDefault="008854FD" w:rsidP="00174760">
            <w:pPr>
              <w:spacing w:after="0"/>
              <w:ind w:firstLine="0"/>
              <w:jc w:val="right"/>
              <w:rPr>
                <w:sz w:val="18"/>
                <w:szCs w:val="18"/>
              </w:rPr>
            </w:pPr>
            <w:r w:rsidRPr="00FB2A30">
              <w:rPr>
                <w:sz w:val="18"/>
                <w:szCs w:val="18"/>
              </w:rPr>
              <w:t>-9 372 360</w:t>
            </w:r>
          </w:p>
        </w:tc>
        <w:tc>
          <w:tcPr>
            <w:tcW w:w="1132" w:type="dxa"/>
          </w:tcPr>
          <w:p w:rsidR="008854FD" w:rsidRPr="00FB2A30" w:rsidRDefault="008854FD" w:rsidP="00174760">
            <w:pPr>
              <w:spacing w:after="0"/>
              <w:ind w:firstLine="0"/>
              <w:jc w:val="right"/>
              <w:rPr>
                <w:sz w:val="18"/>
                <w:szCs w:val="18"/>
              </w:rPr>
            </w:pPr>
            <w:r w:rsidRPr="00FB2A30">
              <w:rPr>
                <w:sz w:val="18"/>
                <w:szCs w:val="18"/>
              </w:rPr>
              <w:t>-12 780 533</w:t>
            </w:r>
          </w:p>
        </w:tc>
        <w:tc>
          <w:tcPr>
            <w:tcW w:w="1132" w:type="dxa"/>
          </w:tcPr>
          <w:p w:rsidR="008854FD" w:rsidRPr="00FB2A30" w:rsidRDefault="008854FD" w:rsidP="00174760">
            <w:pPr>
              <w:spacing w:after="0"/>
              <w:ind w:firstLine="0"/>
              <w:jc w:val="right"/>
              <w:rPr>
                <w:sz w:val="18"/>
                <w:szCs w:val="18"/>
              </w:rPr>
            </w:pPr>
            <w:r w:rsidRPr="00FB2A30">
              <w:rPr>
                <w:sz w:val="18"/>
                <w:szCs w:val="18"/>
              </w:rPr>
              <w:t>-10 632 913</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6,7</w:t>
            </w:r>
          </w:p>
        </w:tc>
        <w:tc>
          <w:tcPr>
            <w:tcW w:w="1132" w:type="dxa"/>
          </w:tcPr>
          <w:p w:rsidR="008854FD" w:rsidRPr="00FB2A30" w:rsidRDefault="008854FD" w:rsidP="00174760">
            <w:pPr>
              <w:spacing w:after="0"/>
              <w:ind w:firstLine="0"/>
              <w:jc w:val="right"/>
              <w:rPr>
                <w:sz w:val="18"/>
                <w:szCs w:val="18"/>
              </w:rPr>
            </w:pPr>
            <w:r w:rsidRPr="00FB2A30">
              <w:rPr>
                <w:sz w:val="18"/>
                <w:szCs w:val="18"/>
              </w:rPr>
              <w:t>-26,9</w:t>
            </w:r>
          </w:p>
        </w:tc>
        <w:tc>
          <w:tcPr>
            <w:tcW w:w="1132" w:type="dxa"/>
          </w:tcPr>
          <w:p w:rsidR="008854FD" w:rsidRPr="00FB2A30" w:rsidRDefault="008854FD" w:rsidP="00174760">
            <w:pPr>
              <w:spacing w:after="0"/>
              <w:ind w:firstLine="0"/>
              <w:jc w:val="right"/>
              <w:rPr>
                <w:sz w:val="18"/>
                <w:szCs w:val="18"/>
              </w:rPr>
            </w:pPr>
            <w:r w:rsidRPr="00FB2A30">
              <w:rPr>
                <w:sz w:val="18"/>
                <w:szCs w:val="18"/>
              </w:rPr>
              <w:t>-50,1</w:t>
            </w:r>
          </w:p>
        </w:tc>
        <w:tc>
          <w:tcPr>
            <w:tcW w:w="1132" w:type="dxa"/>
          </w:tcPr>
          <w:p w:rsidR="008854FD" w:rsidRPr="00FB2A30" w:rsidRDefault="008854FD" w:rsidP="00174760">
            <w:pPr>
              <w:spacing w:after="0"/>
              <w:ind w:firstLine="0"/>
              <w:jc w:val="right"/>
              <w:rPr>
                <w:sz w:val="18"/>
                <w:szCs w:val="18"/>
              </w:rPr>
            </w:pPr>
            <w:r w:rsidRPr="00FB2A30">
              <w:rPr>
                <w:sz w:val="18"/>
                <w:szCs w:val="18"/>
              </w:rPr>
              <w:t>-83,4</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i/>
                <w:sz w:val="18"/>
                <w:szCs w:val="18"/>
                <w:vertAlign w:val="superscript"/>
              </w:rPr>
              <w:t>1</w:t>
            </w:r>
          </w:p>
        </w:tc>
        <w:tc>
          <w:tcPr>
            <w:tcW w:w="1131" w:type="dxa"/>
          </w:tcPr>
          <w:p w:rsidR="008854FD" w:rsidRPr="00FB2A30" w:rsidRDefault="008854FD" w:rsidP="00174760">
            <w:pPr>
              <w:spacing w:after="0"/>
              <w:ind w:firstLine="0"/>
              <w:jc w:val="right"/>
              <w:rPr>
                <w:sz w:val="18"/>
                <w:szCs w:val="18"/>
              </w:rPr>
            </w:pPr>
            <w:r w:rsidRPr="00FB2A30">
              <w:rPr>
                <w:sz w:val="18"/>
                <w:szCs w:val="18"/>
              </w:rPr>
              <w:t>5 834 657</w:t>
            </w:r>
          </w:p>
        </w:tc>
        <w:tc>
          <w:tcPr>
            <w:tcW w:w="1132" w:type="dxa"/>
          </w:tcPr>
          <w:p w:rsidR="008854FD" w:rsidRPr="00FB2A30" w:rsidRDefault="008854FD" w:rsidP="00174760">
            <w:pPr>
              <w:spacing w:after="0"/>
              <w:ind w:firstLine="0"/>
              <w:jc w:val="right"/>
              <w:rPr>
                <w:sz w:val="18"/>
                <w:szCs w:val="18"/>
              </w:rPr>
            </w:pPr>
            <w:r w:rsidRPr="00FB2A30">
              <w:rPr>
                <w:sz w:val="18"/>
                <w:szCs w:val="18"/>
              </w:rPr>
              <w:t>6 659 379</w:t>
            </w:r>
          </w:p>
        </w:tc>
        <w:tc>
          <w:tcPr>
            <w:tcW w:w="1132" w:type="dxa"/>
          </w:tcPr>
          <w:p w:rsidR="008854FD" w:rsidRPr="00FB2A30" w:rsidRDefault="008854FD" w:rsidP="00174760">
            <w:pPr>
              <w:spacing w:after="0"/>
              <w:ind w:firstLine="0"/>
              <w:jc w:val="right"/>
              <w:rPr>
                <w:sz w:val="18"/>
                <w:szCs w:val="18"/>
              </w:rPr>
            </w:pPr>
            <w:r w:rsidRPr="00FB2A30">
              <w:rPr>
                <w:sz w:val="18"/>
                <w:szCs w:val="18"/>
              </w:rPr>
              <w:t>5 250 470</w:t>
            </w:r>
          </w:p>
        </w:tc>
        <w:tc>
          <w:tcPr>
            <w:tcW w:w="1132" w:type="dxa"/>
          </w:tcPr>
          <w:p w:rsidR="008854FD" w:rsidRPr="00FB2A30" w:rsidRDefault="008854FD" w:rsidP="00174760">
            <w:pPr>
              <w:spacing w:after="0"/>
              <w:ind w:firstLine="0"/>
              <w:jc w:val="right"/>
              <w:rPr>
                <w:sz w:val="18"/>
                <w:szCs w:val="18"/>
              </w:rPr>
            </w:pPr>
            <w:r w:rsidRPr="00FB2A30">
              <w:rPr>
                <w:sz w:val="18"/>
                <w:szCs w:val="18"/>
              </w:rPr>
              <w:t>2 362 359</w:t>
            </w:r>
          </w:p>
        </w:tc>
        <w:tc>
          <w:tcPr>
            <w:tcW w:w="1132" w:type="dxa"/>
          </w:tcPr>
          <w:p w:rsidR="008854FD" w:rsidRPr="00FB2A30" w:rsidRDefault="008854FD" w:rsidP="00174760">
            <w:pPr>
              <w:spacing w:after="0"/>
              <w:ind w:firstLine="0"/>
              <w:jc w:val="right"/>
              <w:rPr>
                <w:sz w:val="18"/>
                <w:szCs w:val="18"/>
              </w:rPr>
            </w:pPr>
            <w:r w:rsidRPr="00FB2A30">
              <w:rPr>
                <w:sz w:val="18"/>
                <w:szCs w:val="18"/>
              </w:rPr>
              <w:t>427 468</w:t>
            </w:r>
          </w:p>
        </w:tc>
      </w:tr>
      <w:tr w:rsidR="008854FD" w:rsidRPr="00FB2A30" w:rsidTr="00174760">
        <w:trPr>
          <w:trHeight w:val="28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 neskaitot pedagogu amata vietas</w:t>
            </w:r>
          </w:p>
        </w:tc>
        <w:tc>
          <w:tcPr>
            <w:tcW w:w="1131" w:type="dxa"/>
          </w:tcPr>
          <w:p w:rsidR="008854FD" w:rsidRPr="00FB2A30" w:rsidRDefault="008854FD" w:rsidP="00174760">
            <w:pPr>
              <w:spacing w:after="0"/>
              <w:ind w:firstLine="0"/>
              <w:jc w:val="right"/>
              <w:rPr>
                <w:sz w:val="18"/>
                <w:szCs w:val="18"/>
                <w:lang w:val="ru-RU"/>
              </w:rPr>
            </w:pPr>
            <w:r w:rsidRPr="00FB2A30">
              <w:rPr>
                <w:sz w:val="18"/>
                <w:szCs w:val="18"/>
              </w:rPr>
              <w:t>357,7</w:t>
            </w:r>
          </w:p>
        </w:tc>
        <w:tc>
          <w:tcPr>
            <w:tcW w:w="1132" w:type="dxa"/>
          </w:tcPr>
          <w:p w:rsidR="008854FD" w:rsidRPr="00FB2A30" w:rsidRDefault="008854FD" w:rsidP="00174760">
            <w:pPr>
              <w:spacing w:after="0"/>
              <w:ind w:firstLine="0"/>
              <w:jc w:val="right"/>
              <w:rPr>
                <w:sz w:val="18"/>
                <w:szCs w:val="18"/>
              </w:rPr>
            </w:pPr>
            <w:r w:rsidRPr="00FB2A30">
              <w:rPr>
                <w:sz w:val="18"/>
                <w:szCs w:val="18"/>
              </w:rPr>
              <w:t>401,1</w:t>
            </w:r>
          </w:p>
        </w:tc>
        <w:tc>
          <w:tcPr>
            <w:tcW w:w="1132" w:type="dxa"/>
          </w:tcPr>
          <w:p w:rsidR="008854FD" w:rsidRPr="00FB2A30" w:rsidRDefault="008854FD" w:rsidP="00174760">
            <w:pPr>
              <w:spacing w:after="0"/>
              <w:ind w:firstLine="0"/>
              <w:jc w:val="right"/>
              <w:rPr>
                <w:sz w:val="18"/>
                <w:szCs w:val="18"/>
              </w:rPr>
            </w:pPr>
            <w:r w:rsidRPr="00FB2A30">
              <w:rPr>
                <w:sz w:val="18"/>
                <w:szCs w:val="18"/>
              </w:rPr>
              <w:t>314</w:t>
            </w:r>
          </w:p>
        </w:tc>
        <w:tc>
          <w:tcPr>
            <w:tcW w:w="1132" w:type="dxa"/>
          </w:tcPr>
          <w:p w:rsidR="008854FD" w:rsidRPr="00FB2A30" w:rsidRDefault="008854FD" w:rsidP="00174760">
            <w:pPr>
              <w:spacing w:after="0"/>
              <w:ind w:firstLine="0"/>
              <w:jc w:val="right"/>
              <w:rPr>
                <w:sz w:val="18"/>
                <w:szCs w:val="18"/>
                <w:lang w:val="ru-RU"/>
              </w:rPr>
            </w:pPr>
            <w:r w:rsidRPr="00FB2A30">
              <w:rPr>
                <w:sz w:val="18"/>
                <w:szCs w:val="18"/>
              </w:rPr>
              <w:t>131</w:t>
            </w:r>
          </w:p>
        </w:tc>
        <w:tc>
          <w:tcPr>
            <w:tcW w:w="1132" w:type="dxa"/>
          </w:tcPr>
          <w:p w:rsidR="008854FD" w:rsidRPr="00FB2A30" w:rsidRDefault="008854FD" w:rsidP="00174760">
            <w:pPr>
              <w:spacing w:after="0"/>
              <w:ind w:firstLine="0"/>
              <w:jc w:val="right"/>
              <w:rPr>
                <w:sz w:val="18"/>
                <w:szCs w:val="18"/>
                <w:lang w:val="ru-RU"/>
              </w:rPr>
            </w:pPr>
            <w:r w:rsidRPr="00FB2A30">
              <w:rPr>
                <w:sz w:val="18"/>
                <w:szCs w:val="18"/>
              </w:rPr>
              <w:t>1</w:t>
            </w:r>
            <w:r w:rsidRPr="00FB2A30">
              <w:rPr>
                <w:sz w:val="18"/>
                <w:szCs w:val="18"/>
                <w:lang w:val="ru-RU"/>
              </w:rPr>
              <w:t>5</w:t>
            </w:r>
            <w:r w:rsidRPr="00FB2A30">
              <w:rPr>
                <w:sz w:val="18"/>
                <w:szCs w:val="18"/>
              </w:rPr>
              <w:t>,</w:t>
            </w:r>
            <w:r w:rsidRPr="00FB2A30">
              <w:rPr>
                <w:sz w:val="18"/>
                <w:szCs w:val="18"/>
                <w:lang w:val="ru-RU"/>
              </w:rPr>
              <w:t>6</w:t>
            </w:r>
          </w:p>
        </w:tc>
      </w:tr>
      <w:tr w:rsidR="008854FD" w:rsidRPr="00FB2A30" w:rsidTr="00174760">
        <w:trPr>
          <w:trHeight w:val="28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neskaitot pedagogu amata vietas,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1 332,9</w:t>
            </w:r>
          </w:p>
        </w:tc>
        <w:tc>
          <w:tcPr>
            <w:tcW w:w="1132" w:type="dxa"/>
          </w:tcPr>
          <w:p w:rsidR="008854FD" w:rsidRPr="00FB2A30" w:rsidRDefault="008854FD" w:rsidP="00174760">
            <w:pPr>
              <w:spacing w:after="0"/>
              <w:ind w:firstLine="0"/>
              <w:jc w:val="right"/>
              <w:rPr>
                <w:sz w:val="18"/>
                <w:szCs w:val="18"/>
              </w:rPr>
            </w:pPr>
            <w:r w:rsidRPr="00FB2A30">
              <w:rPr>
                <w:sz w:val="18"/>
                <w:szCs w:val="18"/>
              </w:rPr>
              <w:t>1 382,2</w:t>
            </w:r>
          </w:p>
        </w:tc>
        <w:tc>
          <w:tcPr>
            <w:tcW w:w="1132" w:type="dxa"/>
          </w:tcPr>
          <w:p w:rsidR="008854FD" w:rsidRPr="00FB2A30" w:rsidRDefault="008854FD" w:rsidP="00174760">
            <w:pPr>
              <w:spacing w:after="0"/>
              <w:ind w:firstLine="0"/>
              <w:jc w:val="right"/>
              <w:rPr>
                <w:sz w:val="18"/>
                <w:szCs w:val="18"/>
              </w:rPr>
            </w:pPr>
            <w:r w:rsidRPr="00FB2A30">
              <w:rPr>
                <w:sz w:val="18"/>
                <w:szCs w:val="18"/>
              </w:rPr>
              <w:t>1 384,8</w:t>
            </w:r>
          </w:p>
        </w:tc>
        <w:tc>
          <w:tcPr>
            <w:tcW w:w="1132" w:type="dxa"/>
          </w:tcPr>
          <w:p w:rsidR="008854FD" w:rsidRPr="00FB2A30" w:rsidRDefault="008854FD" w:rsidP="00174760">
            <w:pPr>
              <w:spacing w:after="0"/>
              <w:ind w:firstLine="0"/>
              <w:jc w:val="right"/>
              <w:rPr>
                <w:sz w:val="18"/>
                <w:szCs w:val="18"/>
              </w:rPr>
            </w:pPr>
            <w:r w:rsidRPr="00FB2A30">
              <w:rPr>
                <w:sz w:val="18"/>
                <w:szCs w:val="18"/>
              </w:rPr>
              <w:t>1 502,8</w:t>
            </w:r>
          </w:p>
        </w:tc>
        <w:tc>
          <w:tcPr>
            <w:tcW w:w="1132" w:type="dxa"/>
          </w:tcPr>
          <w:p w:rsidR="008854FD" w:rsidRPr="00FB2A30" w:rsidRDefault="008854FD" w:rsidP="00174760">
            <w:pPr>
              <w:spacing w:after="0"/>
              <w:ind w:firstLine="0"/>
              <w:jc w:val="right"/>
              <w:rPr>
                <w:sz w:val="18"/>
                <w:szCs w:val="18"/>
              </w:rPr>
            </w:pPr>
            <w:r w:rsidRPr="00FB2A30">
              <w:rPr>
                <w:sz w:val="18"/>
                <w:szCs w:val="18"/>
              </w:rPr>
              <w:t>2 283,5</w:t>
            </w:r>
          </w:p>
        </w:tc>
      </w:tr>
      <w:tr w:rsidR="008854FD" w:rsidRPr="00FB2A30" w:rsidTr="00174760">
        <w:trPr>
          <w:trHeight w:val="926"/>
          <w:jc w:val="center"/>
        </w:trPr>
        <w:tc>
          <w:tcPr>
            <w:tcW w:w="3378" w:type="dxa"/>
            <w:vAlign w:val="center"/>
          </w:tcPr>
          <w:p w:rsidR="008854FD" w:rsidRPr="00FB2A30" w:rsidRDefault="008854FD" w:rsidP="00174760">
            <w:pPr>
              <w:spacing w:after="0"/>
              <w:ind w:firstLine="0"/>
              <w:jc w:val="left"/>
              <w:rPr>
                <w:sz w:val="18"/>
                <w:szCs w:val="18"/>
                <w:lang w:eastAsia="lv-LV"/>
              </w:rPr>
            </w:pPr>
            <w:bookmarkStart w:id="33" w:name="_Hlk50541468"/>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8 344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bookmarkEnd w:id="33"/>
      <w:tr w:rsidR="008854FD" w:rsidRPr="00FB2A30" w:rsidTr="00174760">
        <w:trPr>
          <w:trHeight w:val="229"/>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Vidējais pedagogu darba slodžu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8</w:t>
            </w:r>
          </w:p>
        </w:tc>
        <w:tc>
          <w:tcPr>
            <w:tcW w:w="1132" w:type="dxa"/>
          </w:tcPr>
          <w:p w:rsidR="008854FD" w:rsidRPr="00FB2A30" w:rsidRDefault="008854FD" w:rsidP="00174760">
            <w:pPr>
              <w:spacing w:after="0"/>
              <w:ind w:firstLine="0"/>
              <w:jc w:val="right"/>
              <w:rPr>
                <w:sz w:val="18"/>
                <w:szCs w:val="18"/>
              </w:rPr>
            </w:pPr>
            <w:r w:rsidRPr="00FB2A30">
              <w:rPr>
                <w:sz w:val="18"/>
                <w:szCs w:val="18"/>
              </w:rPr>
              <w:t>0,6</w:t>
            </w:r>
          </w:p>
        </w:tc>
        <w:tc>
          <w:tcPr>
            <w:tcW w:w="1132" w:type="dxa"/>
          </w:tcPr>
          <w:p w:rsidR="008854FD" w:rsidRPr="00FB2A30" w:rsidRDefault="008854FD" w:rsidP="00174760">
            <w:pPr>
              <w:spacing w:after="0"/>
              <w:ind w:firstLine="0"/>
              <w:jc w:val="right"/>
              <w:rPr>
                <w:sz w:val="18"/>
                <w:szCs w:val="18"/>
              </w:rPr>
            </w:pPr>
            <w:r w:rsidRPr="00FB2A30">
              <w:rPr>
                <w:sz w:val="18"/>
                <w:szCs w:val="18"/>
              </w:rPr>
              <w:t>1,8</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Vidējā atlīdzība pedagogu darba slodzei (mēnesī),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1 093,9</w:t>
            </w:r>
          </w:p>
        </w:tc>
        <w:tc>
          <w:tcPr>
            <w:tcW w:w="1132" w:type="dxa"/>
          </w:tcPr>
          <w:p w:rsidR="008854FD" w:rsidRPr="00FB2A30" w:rsidRDefault="008854FD" w:rsidP="00174760">
            <w:pPr>
              <w:spacing w:after="0"/>
              <w:ind w:firstLine="0"/>
              <w:jc w:val="right"/>
              <w:rPr>
                <w:sz w:val="18"/>
                <w:szCs w:val="18"/>
              </w:rPr>
            </w:pPr>
            <w:r w:rsidRPr="00FB2A30">
              <w:rPr>
                <w:sz w:val="18"/>
                <w:szCs w:val="18"/>
              </w:rPr>
              <w:t>930,6</w:t>
            </w:r>
          </w:p>
        </w:tc>
        <w:tc>
          <w:tcPr>
            <w:tcW w:w="1132" w:type="dxa"/>
          </w:tcPr>
          <w:p w:rsidR="008854FD" w:rsidRPr="00FB2A30" w:rsidRDefault="008854FD" w:rsidP="00174760">
            <w:pPr>
              <w:spacing w:after="0"/>
              <w:ind w:firstLine="0"/>
              <w:jc w:val="right"/>
              <w:rPr>
                <w:sz w:val="18"/>
                <w:szCs w:val="18"/>
              </w:rPr>
            </w:pPr>
            <w:r w:rsidRPr="00FB2A30">
              <w:rPr>
                <w:sz w:val="18"/>
                <w:szCs w:val="18"/>
              </w:rPr>
              <w:t>1 507,7</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42"/>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Vidējais pedagogu amata vietu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8</w:t>
            </w:r>
          </w:p>
        </w:tc>
        <w:tc>
          <w:tcPr>
            <w:tcW w:w="1132" w:type="dxa"/>
          </w:tcPr>
          <w:p w:rsidR="008854FD" w:rsidRPr="00FB2A30" w:rsidRDefault="008854FD" w:rsidP="00174760">
            <w:pPr>
              <w:spacing w:after="0"/>
              <w:ind w:firstLine="0"/>
              <w:jc w:val="right"/>
              <w:rPr>
                <w:sz w:val="18"/>
                <w:szCs w:val="18"/>
              </w:rPr>
            </w:pPr>
            <w:r w:rsidRPr="00FB2A30">
              <w:rPr>
                <w:sz w:val="18"/>
                <w:szCs w:val="18"/>
              </w:rPr>
              <w:t>0,6</w:t>
            </w:r>
          </w:p>
        </w:tc>
        <w:tc>
          <w:tcPr>
            <w:tcW w:w="1132" w:type="dxa"/>
          </w:tcPr>
          <w:p w:rsidR="008854FD" w:rsidRPr="00FB2A30" w:rsidRDefault="008854FD" w:rsidP="00174760">
            <w:pPr>
              <w:spacing w:after="0"/>
              <w:ind w:firstLine="0"/>
              <w:jc w:val="right"/>
              <w:rPr>
                <w:sz w:val="18"/>
                <w:szCs w:val="18"/>
              </w:rPr>
            </w:pPr>
            <w:r w:rsidRPr="00FB2A30">
              <w:rPr>
                <w:sz w:val="18"/>
                <w:szCs w:val="18"/>
              </w:rPr>
              <w:t>1,8</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Vidējā atlīdzība pedagogu amata vietai (mēnesī),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1 093,9</w:t>
            </w:r>
          </w:p>
        </w:tc>
        <w:tc>
          <w:tcPr>
            <w:tcW w:w="1132" w:type="dxa"/>
          </w:tcPr>
          <w:p w:rsidR="008854FD" w:rsidRPr="00FB2A30" w:rsidRDefault="008854FD" w:rsidP="00174760">
            <w:pPr>
              <w:spacing w:after="0"/>
              <w:ind w:firstLine="0"/>
              <w:jc w:val="right"/>
              <w:rPr>
                <w:sz w:val="18"/>
                <w:szCs w:val="18"/>
              </w:rPr>
            </w:pPr>
            <w:r w:rsidRPr="00FB2A30">
              <w:rPr>
                <w:sz w:val="18"/>
                <w:szCs w:val="18"/>
              </w:rPr>
              <w:t>930,6</w:t>
            </w:r>
          </w:p>
        </w:tc>
        <w:tc>
          <w:tcPr>
            <w:tcW w:w="1132" w:type="dxa"/>
          </w:tcPr>
          <w:p w:rsidR="008854FD" w:rsidRPr="00FB2A30" w:rsidRDefault="008854FD" w:rsidP="00174760">
            <w:pPr>
              <w:spacing w:after="0"/>
              <w:ind w:firstLine="0"/>
              <w:jc w:val="right"/>
              <w:rPr>
                <w:sz w:val="18"/>
                <w:szCs w:val="18"/>
              </w:rPr>
            </w:pPr>
            <w:r w:rsidRPr="00FB2A30">
              <w:rPr>
                <w:sz w:val="18"/>
                <w:szCs w:val="18"/>
              </w:rPr>
              <w:t>1 507,7</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bl>
    <w:p w:rsidR="008854FD" w:rsidRPr="00FB2A30" w:rsidRDefault="008854FD" w:rsidP="008854FD">
      <w:pPr>
        <w:spacing w:after="0"/>
        <w:ind w:firstLine="425"/>
        <w:jc w:val="left"/>
        <w:rPr>
          <w:sz w:val="18"/>
          <w:szCs w:val="18"/>
        </w:rPr>
      </w:pPr>
      <w:r w:rsidRPr="00FB2A30">
        <w:rPr>
          <w:sz w:val="18"/>
          <w:szCs w:val="18"/>
        </w:rPr>
        <w:t>Piezīme</w:t>
      </w:r>
      <w:r w:rsidR="00955FE4">
        <w:rPr>
          <w:sz w:val="18"/>
          <w:szCs w:val="18"/>
        </w:rPr>
        <w:t>s</w:t>
      </w:r>
      <w:r w:rsidRPr="00FB2A30">
        <w:rPr>
          <w:sz w:val="18"/>
          <w:szCs w:val="18"/>
        </w:rPr>
        <w:t>.</w:t>
      </w:r>
    </w:p>
    <w:p w:rsidR="008854FD" w:rsidRPr="00FB2A30" w:rsidRDefault="008854FD" w:rsidP="008854FD">
      <w:pPr>
        <w:spacing w:after="0"/>
        <w:ind w:firstLine="425"/>
        <w:jc w:val="left"/>
        <w:rPr>
          <w:sz w:val="18"/>
          <w:szCs w:val="18"/>
        </w:rPr>
      </w:pPr>
      <w:r w:rsidRPr="00FB2A30">
        <w:rPr>
          <w:sz w:val="18"/>
          <w:szCs w:val="18"/>
          <w:vertAlign w:val="superscript"/>
        </w:rPr>
        <w:t>1</w:t>
      </w:r>
      <w:r w:rsidRPr="00FB2A30">
        <w:rPr>
          <w:sz w:val="18"/>
          <w:szCs w:val="18"/>
        </w:rPr>
        <w:t>Projektu ietvaros atsevišķiem darbiniekiem atlīdzība tiek nodrošināta piemaksu veidā.</w:t>
      </w:r>
    </w:p>
    <w:p w:rsidR="00467464" w:rsidRDefault="00467464" w:rsidP="00ED3AC3">
      <w:pPr>
        <w:widowControl w:val="0"/>
        <w:spacing w:before="240" w:after="240"/>
        <w:ind w:firstLine="0"/>
        <w:jc w:val="center"/>
        <w:rPr>
          <w:b/>
          <w:lang w:val="en-US"/>
        </w:rPr>
      </w:pPr>
    </w:p>
    <w:p w:rsidR="008854FD" w:rsidRPr="00FB2A30" w:rsidRDefault="008854FD" w:rsidP="00ED3AC3">
      <w:pPr>
        <w:widowControl w:val="0"/>
        <w:spacing w:before="240" w:after="240"/>
        <w:ind w:firstLine="0"/>
        <w:jc w:val="center"/>
        <w:rPr>
          <w:b/>
          <w:lang w:val="en-US"/>
        </w:rPr>
      </w:pPr>
      <w:r w:rsidRPr="00FB2A30">
        <w:rPr>
          <w:b/>
          <w:lang w:val="en-US"/>
        </w:rPr>
        <w:lastRenderedPageBreak/>
        <w:t>63.07.00 Eiropas Sociālā fonda (ESF) īstenotie projekti labklājības nozarē (2014-2020)</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tabs>
          <w:tab w:val="left" w:pos="709"/>
        </w:tabs>
        <w:spacing w:before="120"/>
        <w:ind w:firstLine="0"/>
      </w:pPr>
      <w:r w:rsidRPr="00FB2A30">
        <w:tab/>
        <w:t>sniegt un uzlabot labklājības nozares pakalpojumus nodarbinātības, darbaspēka mobilitātes un sociālās iekļautības jomās, piesaistot ESF līdzekļus.</w:t>
      </w:r>
    </w:p>
    <w:p w:rsidR="008854FD" w:rsidRPr="00FB2A30" w:rsidRDefault="008854FD" w:rsidP="008854FD">
      <w:pPr>
        <w:spacing w:before="120"/>
        <w:ind w:firstLine="0"/>
        <w:jc w:val="left"/>
        <w:rPr>
          <w:u w:val="single"/>
        </w:rPr>
      </w:pPr>
      <w:r w:rsidRPr="00FB2A30">
        <w:rPr>
          <w:u w:val="single"/>
        </w:rPr>
        <w:t>Galvenās aktivitātes un izpildītāji:</w:t>
      </w:r>
    </w:p>
    <w:p w:rsidR="008854FD" w:rsidRPr="00FB2A30" w:rsidRDefault="008854FD" w:rsidP="008854FD">
      <w:pPr>
        <w:spacing w:before="120"/>
        <w:ind w:firstLine="720"/>
      </w:pPr>
      <w:r w:rsidRPr="00FB2A30">
        <w:t xml:space="preserve">īstenot Eiropas Savienības struktūrfondu darbības programmas “Izaugsme un nodarbinātība” projektus: </w:t>
      </w:r>
    </w:p>
    <w:tbl>
      <w:tblPr>
        <w:tblStyle w:val="TableGrid12"/>
        <w:tblW w:w="5000" w:type="pct"/>
        <w:tblLook w:val="04A0" w:firstRow="1" w:lastRow="0" w:firstColumn="1" w:lastColumn="0" w:noHBand="0" w:noVBand="1"/>
      </w:tblPr>
      <w:tblGrid>
        <w:gridCol w:w="7435"/>
        <w:gridCol w:w="1626"/>
      </w:tblGrid>
      <w:tr w:rsidR="008854FD" w:rsidRPr="00FB2A30" w:rsidTr="00DD54DC">
        <w:trPr>
          <w:tblHeader/>
        </w:trPr>
        <w:tc>
          <w:tcPr>
            <w:tcW w:w="4103" w:type="pct"/>
          </w:tcPr>
          <w:p w:rsidR="008854FD" w:rsidRPr="00FB2A30" w:rsidRDefault="008854FD" w:rsidP="00174760">
            <w:pPr>
              <w:spacing w:after="0"/>
              <w:ind w:firstLine="0"/>
              <w:jc w:val="center"/>
              <w:rPr>
                <w:b/>
                <w:sz w:val="18"/>
                <w:szCs w:val="18"/>
              </w:rPr>
            </w:pPr>
            <w:r w:rsidRPr="00FB2A30">
              <w:rPr>
                <w:b/>
                <w:sz w:val="18"/>
                <w:szCs w:val="18"/>
              </w:rPr>
              <w:t>Prioritārais virziens, Ieguldījuma prioritāte, Specifiskā atbalsta mērķis, Specifiskā atbalsta mērķa pasākums/kārta, Projekta nosaukums, Projekta numurs</w:t>
            </w:r>
          </w:p>
        </w:tc>
        <w:tc>
          <w:tcPr>
            <w:tcW w:w="897" w:type="pct"/>
          </w:tcPr>
          <w:p w:rsidR="008854FD" w:rsidRPr="00FB2A30" w:rsidRDefault="008854FD" w:rsidP="00174760">
            <w:pPr>
              <w:spacing w:after="0"/>
              <w:ind w:firstLine="0"/>
              <w:jc w:val="center"/>
              <w:rPr>
                <w:b/>
                <w:sz w:val="18"/>
                <w:szCs w:val="18"/>
              </w:rPr>
            </w:pPr>
            <w:r w:rsidRPr="00FB2A30">
              <w:rPr>
                <w:b/>
                <w:sz w:val="18"/>
                <w:szCs w:val="18"/>
              </w:rPr>
              <w:t>Projekta īstenotājs</w:t>
            </w:r>
          </w:p>
        </w:tc>
      </w:tr>
      <w:tr w:rsidR="008854FD" w:rsidRPr="00FB2A30" w:rsidTr="00174760">
        <w:tc>
          <w:tcPr>
            <w:tcW w:w="4103" w:type="pct"/>
          </w:tcPr>
          <w:p w:rsidR="008854FD" w:rsidRPr="00FB2A30" w:rsidRDefault="008854FD" w:rsidP="00174760">
            <w:pPr>
              <w:spacing w:after="0"/>
              <w:ind w:firstLine="0"/>
              <w:jc w:val="left"/>
              <w:rPr>
                <w:bCs/>
                <w:sz w:val="18"/>
                <w:szCs w:val="18"/>
              </w:rPr>
            </w:pPr>
            <w:r w:rsidRPr="00FB2A30">
              <w:rPr>
                <w:bCs/>
                <w:sz w:val="18"/>
                <w:szCs w:val="18"/>
              </w:rPr>
              <w:t>Prioritārais virziens 7. Nodarbinātība un darbaspēka mobilitāte</w:t>
            </w:r>
          </w:p>
        </w:tc>
        <w:tc>
          <w:tcPr>
            <w:tcW w:w="897" w:type="pct"/>
            <w:vMerge w:val="restart"/>
          </w:tcPr>
          <w:p w:rsidR="008854FD" w:rsidRPr="00FB2A30" w:rsidRDefault="008854FD" w:rsidP="00174760">
            <w:pPr>
              <w:spacing w:after="0"/>
              <w:ind w:firstLine="0"/>
              <w:jc w:val="left"/>
              <w:rPr>
                <w:sz w:val="18"/>
                <w:szCs w:val="18"/>
                <w:u w:val="single"/>
              </w:rPr>
            </w:pPr>
          </w:p>
        </w:tc>
      </w:tr>
      <w:tr w:rsidR="008854FD" w:rsidRPr="00FB2A30" w:rsidTr="00174760">
        <w:tc>
          <w:tcPr>
            <w:tcW w:w="4103" w:type="pct"/>
          </w:tcPr>
          <w:p w:rsidR="008854FD" w:rsidRPr="00FB2A30" w:rsidRDefault="008854FD" w:rsidP="00174760">
            <w:pPr>
              <w:spacing w:after="0"/>
              <w:ind w:firstLine="0"/>
              <w:rPr>
                <w:sz w:val="18"/>
                <w:szCs w:val="18"/>
              </w:rPr>
            </w:pPr>
            <w:r w:rsidRPr="00FB2A30">
              <w:rPr>
                <w:bCs/>
                <w:sz w:val="18"/>
                <w:szCs w:val="18"/>
              </w:rPr>
              <w:t>Ieguldījuma prioritāte 7.1</w:t>
            </w:r>
            <w:r w:rsidRPr="00FB2A30">
              <w:rPr>
                <w:sz w:val="18"/>
                <w:szCs w:val="18"/>
              </w:rPr>
              <w:t xml:space="preserve">. </w:t>
            </w:r>
            <w:r w:rsidRPr="00FB2A30">
              <w:rPr>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rsidR="008854FD" w:rsidRPr="00FB2A30" w:rsidRDefault="008854FD" w:rsidP="00174760">
            <w:pPr>
              <w:spacing w:after="0"/>
              <w:ind w:firstLine="0"/>
              <w:jc w:val="left"/>
              <w:rPr>
                <w:sz w:val="18"/>
                <w:szCs w:val="18"/>
                <w:u w:val="single"/>
              </w:rPr>
            </w:pPr>
          </w:p>
        </w:tc>
      </w:tr>
      <w:tr w:rsidR="008854FD" w:rsidRPr="00FB2A30" w:rsidTr="00174760">
        <w:tc>
          <w:tcPr>
            <w:tcW w:w="4103" w:type="pct"/>
          </w:tcPr>
          <w:p w:rsidR="008854FD" w:rsidRPr="00FB2A30" w:rsidRDefault="008854FD" w:rsidP="00174760">
            <w:pPr>
              <w:spacing w:after="0"/>
              <w:ind w:firstLine="0"/>
              <w:rPr>
                <w:sz w:val="18"/>
                <w:szCs w:val="18"/>
              </w:rPr>
            </w:pPr>
            <w:r w:rsidRPr="00FB2A30">
              <w:rPr>
                <w:sz w:val="18"/>
                <w:szCs w:val="18"/>
              </w:rPr>
              <w:t xml:space="preserve">Specifiskā atbalsta mērķis 7.1.1. </w:t>
            </w:r>
            <w:r w:rsidRPr="00FB2A30">
              <w:rPr>
                <w:sz w:val="18"/>
                <w:szCs w:val="18"/>
                <w:lang w:eastAsia="lv-LV"/>
              </w:rPr>
              <w:t xml:space="preserve">Paaugstināt bezdarbnieku kvalifikāciju un prasmes atbilstoši darba tirgus pieprasījumam </w:t>
            </w:r>
          </w:p>
        </w:tc>
        <w:tc>
          <w:tcPr>
            <w:tcW w:w="897" w:type="pct"/>
            <w:vMerge/>
          </w:tcPr>
          <w:p w:rsidR="008854FD" w:rsidRPr="00FB2A30" w:rsidRDefault="008854FD" w:rsidP="00174760">
            <w:pPr>
              <w:spacing w:after="0"/>
              <w:ind w:firstLine="0"/>
              <w:jc w:val="left"/>
              <w:rPr>
                <w:sz w:val="18"/>
                <w:szCs w:val="18"/>
                <w:u w:val="single"/>
              </w:rPr>
            </w:pPr>
          </w:p>
        </w:tc>
      </w:tr>
      <w:tr w:rsidR="008854FD" w:rsidRPr="00FB2A30" w:rsidTr="00174760">
        <w:tc>
          <w:tcPr>
            <w:tcW w:w="4103" w:type="pct"/>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sz w:val="18"/>
                <w:szCs w:val="18"/>
              </w:rPr>
              <w:t>“Atbalsts bezdarbnieku izglītībai”</w:t>
            </w:r>
            <w:r w:rsidRPr="00FB2A30">
              <w:rPr>
                <w:sz w:val="18"/>
                <w:szCs w:val="18"/>
              </w:rPr>
              <w:t xml:space="preserve"> Nr.7.1.1.0/15/I/001</w:t>
            </w:r>
          </w:p>
        </w:tc>
        <w:tc>
          <w:tcPr>
            <w:tcW w:w="897" w:type="pct"/>
          </w:tcPr>
          <w:p w:rsidR="008854FD" w:rsidRPr="00FB2A30" w:rsidRDefault="008854FD" w:rsidP="00174760">
            <w:pPr>
              <w:spacing w:after="0"/>
              <w:ind w:firstLine="0"/>
              <w:jc w:val="left"/>
              <w:rPr>
                <w:sz w:val="18"/>
                <w:szCs w:val="18"/>
              </w:rPr>
            </w:pPr>
            <w:r w:rsidRPr="00FB2A30">
              <w:rPr>
                <w:sz w:val="18"/>
                <w:szCs w:val="18"/>
              </w:rPr>
              <w:t>NVA</w:t>
            </w:r>
          </w:p>
        </w:tc>
      </w:tr>
      <w:tr w:rsidR="008854FD" w:rsidRPr="00FB2A30" w:rsidTr="00174760">
        <w:tc>
          <w:tcPr>
            <w:tcW w:w="4103" w:type="pct"/>
          </w:tcPr>
          <w:p w:rsidR="008854FD" w:rsidRPr="00FB2A30" w:rsidRDefault="008854FD" w:rsidP="00174760">
            <w:pPr>
              <w:tabs>
                <w:tab w:val="left" w:pos="900"/>
              </w:tabs>
              <w:spacing w:after="0"/>
              <w:ind w:firstLine="0"/>
              <w:rPr>
                <w:sz w:val="18"/>
                <w:szCs w:val="18"/>
              </w:rPr>
            </w:pPr>
            <w:r w:rsidRPr="00FB2A30">
              <w:rPr>
                <w:sz w:val="18"/>
                <w:szCs w:val="18"/>
              </w:rPr>
              <w:t xml:space="preserve">Specifiskā atbalsta mērķis 7.1.2. Izveidot darba tirgus apsteidzošo pārkārtojumu sistēmu, nodrošinot tās sasaisti ar Nodarbinātības barometru </w:t>
            </w:r>
          </w:p>
        </w:tc>
        <w:tc>
          <w:tcPr>
            <w:tcW w:w="897" w:type="pct"/>
            <w:vMerge w:val="restar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jc w:val="left"/>
              <w:rPr>
                <w:sz w:val="18"/>
                <w:szCs w:val="18"/>
              </w:rPr>
            </w:pPr>
            <w:r w:rsidRPr="00FB2A30">
              <w:rPr>
                <w:sz w:val="18"/>
                <w:szCs w:val="18"/>
              </w:rPr>
              <w:t>Pasākums 7.1.2.1. EURES tīkla darbības nodrošināšana</w:t>
            </w:r>
          </w:p>
        </w:tc>
        <w:tc>
          <w:tcPr>
            <w:tcW w:w="897" w:type="pct"/>
            <w:vMerge/>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sz w:val="18"/>
                <w:szCs w:val="18"/>
              </w:rPr>
              <w:t>“EURES tīkla darbība Latvijā”</w:t>
            </w:r>
            <w:r w:rsidRPr="00FB2A30">
              <w:rPr>
                <w:sz w:val="18"/>
                <w:szCs w:val="18"/>
              </w:rPr>
              <w:t xml:space="preserve"> Nr.7.1.2.1/15/I/001</w:t>
            </w:r>
          </w:p>
        </w:tc>
        <w:tc>
          <w:tcPr>
            <w:tcW w:w="897" w:type="pct"/>
          </w:tcPr>
          <w:p w:rsidR="008854FD" w:rsidRPr="00FB2A30" w:rsidRDefault="008854FD" w:rsidP="00174760">
            <w:pPr>
              <w:spacing w:after="0"/>
              <w:ind w:firstLine="0"/>
              <w:jc w:val="left"/>
              <w:rPr>
                <w:sz w:val="18"/>
                <w:szCs w:val="18"/>
              </w:rPr>
            </w:pPr>
            <w:r w:rsidRPr="00FB2A30">
              <w:rPr>
                <w:sz w:val="18"/>
                <w:szCs w:val="18"/>
              </w:rPr>
              <w:t>NVA</w:t>
            </w:r>
          </w:p>
        </w:tc>
      </w:tr>
      <w:tr w:rsidR="008854FD" w:rsidRPr="00FB2A30" w:rsidDel="00204F62" w:rsidTr="00174760">
        <w:tc>
          <w:tcPr>
            <w:tcW w:w="4103" w:type="pct"/>
          </w:tcPr>
          <w:p w:rsidR="008854FD" w:rsidRPr="00FB2A30" w:rsidRDefault="008854FD" w:rsidP="00174760">
            <w:pPr>
              <w:spacing w:after="0"/>
              <w:ind w:firstLine="0"/>
              <w:jc w:val="left"/>
              <w:rPr>
                <w:sz w:val="18"/>
                <w:szCs w:val="18"/>
              </w:rPr>
            </w:pPr>
            <w:r w:rsidRPr="00FB2A30">
              <w:rPr>
                <w:sz w:val="18"/>
                <w:szCs w:val="18"/>
              </w:rPr>
              <w:t>Pasākums 7.1.2.2. Darba tirgus apsteidzošo pārkārtojumu sistēmas ieviešana</w:t>
            </w:r>
          </w:p>
        </w:tc>
        <w:tc>
          <w:tcPr>
            <w:tcW w:w="897" w:type="pct"/>
          </w:tcPr>
          <w:p w:rsidR="008854FD" w:rsidRPr="00FB2A30" w:rsidDel="00204F62" w:rsidRDefault="008854FD" w:rsidP="00174760">
            <w:pPr>
              <w:spacing w:after="0"/>
              <w:ind w:firstLine="0"/>
              <w:jc w:val="left"/>
              <w:rPr>
                <w:sz w:val="18"/>
                <w:szCs w:val="18"/>
              </w:rPr>
            </w:pPr>
          </w:p>
        </w:tc>
      </w:tr>
      <w:tr w:rsidR="008854FD" w:rsidRPr="00FB2A30" w:rsidDel="00204F62" w:rsidTr="00174760">
        <w:tc>
          <w:tcPr>
            <w:tcW w:w="4103" w:type="pct"/>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bCs/>
                <w:sz w:val="18"/>
                <w:szCs w:val="18"/>
              </w:rPr>
              <w:t>“Darba tirgus prognozēšanas sistēmas pilnveide”</w:t>
            </w:r>
            <w:r w:rsidRPr="00FB2A30">
              <w:rPr>
                <w:sz w:val="18"/>
                <w:szCs w:val="18"/>
              </w:rPr>
              <w:t xml:space="preserve"> Nr.7.1.2.2./16/I/001</w:t>
            </w:r>
          </w:p>
        </w:tc>
        <w:tc>
          <w:tcPr>
            <w:tcW w:w="897" w:type="pct"/>
          </w:tcPr>
          <w:p w:rsidR="008854FD" w:rsidRPr="00FB2A30" w:rsidDel="00204F62" w:rsidRDefault="008854FD" w:rsidP="00174760">
            <w:pPr>
              <w:spacing w:after="0"/>
              <w:ind w:firstLine="0"/>
              <w:jc w:val="left"/>
              <w:rPr>
                <w:sz w:val="18"/>
                <w:szCs w:val="18"/>
              </w:rPr>
            </w:pPr>
            <w:r w:rsidRPr="00FB2A30">
              <w:rPr>
                <w:sz w:val="18"/>
                <w:szCs w:val="18"/>
              </w:rPr>
              <w:t>NVA</w:t>
            </w:r>
          </w:p>
        </w:tc>
      </w:tr>
      <w:tr w:rsidR="008854FD" w:rsidRPr="00FB2A30" w:rsidDel="00204F62" w:rsidTr="00174760">
        <w:tc>
          <w:tcPr>
            <w:tcW w:w="4103" w:type="pct"/>
          </w:tcPr>
          <w:p w:rsidR="008854FD" w:rsidRPr="00FB2A30" w:rsidDel="00204F62" w:rsidRDefault="008854FD" w:rsidP="00174760">
            <w:pPr>
              <w:spacing w:after="0"/>
              <w:ind w:firstLine="0"/>
              <w:rPr>
                <w:sz w:val="18"/>
                <w:szCs w:val="18"/>
              </w:rPr>
            </w:pPr>
            <w:r w:rsidRPr="00FB2A30">
              <w:rPr>
                <w:bCs/>
                <w:sz w:val="18"/>
                <w:szCs w:val="18"/>
              </w:rPr>
              <w:t>Ieguldījuma prioritāte 7.3.  Darba ņēmēju, uzņēmumu un uzņēmēju pielāgošanās pārmaiņām</w:t>
            </w:r>
          </w:p>
        </w:tc>
        <w:tc>
          <w:tcPr>
            <w:tcW w:w="897" w:type="pct"/>
            <w:vMerge w:val="restart"/>
          </w:tcPr>
          <w:p w:rsidR="008854FD" w:rsidRPr="00FB2A30" w:rsidDel="00204F62" w:rsidRDefault="008854FD" w:rsidP="00174760">
            <w:pPr>
              <w:spacing w:after="0"/>
              <w:ind w:firstLine="0"/>
              <w:jc w:val="left"/>
              <w:rPr>
                <w:sz w:val="18"/>
                <w:szCs w:val="18"/>
              </w:rPr>
            </w:pPr>
          </w:p>
        </w:tc>
      </w:tr>
      <w:tr w:rsidR="008854FD" w:rsidRPr="00FB2A30" w:rsidDel="00204F62" w:rsidTr="00174760">
        <w:tc>
          <w:tcPr>
            <w:tcW w:w="4103" w:type="pct"/>
          </w:tcPr>
          <w:p w:rsidR="008854FD" w:rsidRPr="00FB2A30" w:rsidDel="00204F62" w:rsidRDefault="008854FD" w:rsidP="00174760">
            <w:pPr>
              <w:spacing w:after="0"/>
              <w:ind w:firstLine="0"/>
              <w:rPr>
                <w:sz w:val="18"/>
                <w:szCs w:val="18"/>
              </w:rPr>
            </w:pPr>
            <w:r w:rsidRPr="00FB2A30">
              <w:rPr>
                <w:sz w:val="18"/>
                <w:szCs w:val="18"/>
              </w:rPr>
              <w:t xml:space="preserve">Specifiskā atbalsta mērķis 7.3.1. </w:t>
            </w:r>
            <w:r w:rsidRPr="00FB2A30">
              <w:rPr>
                <w:sz w:val="18"/>
                <w:szCs w:val="18"/>
                <w:lang w:eastAsia="lv-LV"/>
              </w:rPr>
              <w:t>Uzlabot darba drošību, it īpaši bīstamo nozaru uzņēmumos</w:t>
            </w:r>
          </w:p>
        </w:tc>
        <w:tc>
          <w:tcPr>
            <w:tcW w:w="897" w:type="pct"/>
            <w:vMerge/>
          </w:tcPr>
          <w:p w:rsidR="008854FD" w:rsidRPr="00FB2A30" w:rsidDel="00204F62" w:rsidRDefault="008854FD" w:rsidP="00174760">
            <w:pPr>
              <w:spacing w:after="0"/>
              <w:ind w:firstLine="0"/>
              <w:jc w:val="left"/>
              <w:rPr>
                <w:sz w:val="18"/>
                <w:szCs w:val="18"/>
              </w:rPr>
            </w:pPr>
          </w:p>
        </w:tc>
      </w:tr>
      <w:tr w:rsidR="008854FD" w:rsidRPr="00FB2A30" w:rsidDel="00204F62" w:rsidTr="00174760">
        <w:tc>
          <w:tcPr>
            <w:tcW w:w="4103" w:type="pct"/>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sz w:val="18"/>
                <w:szCs w:val="18"/>
              </w:rPr>
              <w:t>“Darba drošības normatīvo aktu praktiskās ieviešanas un uzraudzības pilnveidošana”</w:t>
            </w:r>
            <w:r w:rsidRPr="00FB2A30">
              <w:rPr>
                <w:sz w:val="18"/>
                <w:szCs w:val="18"/>
              </w:rPr>
              <w:t xml:space="preserve">  Nr.7.3.1.0/16/I/001</w:t>
            </w:r>
          </w:p>
        </w:tc>
        <w:tc>
          <w:tcPr>
            <w:tcW w:w="897" w:type="pct"/>
          </w:tcPr>
          <w:p w:rsidR="008854FD" w:rsidRPr="00FB2A30" w:rsidRDefault="008854FD" w:rsidP="00174760">
            <w:pPr>
              <w:spacing w:after="0"/>
              <w:ind w:firstLine="0"/>
              <w:jc w:val="left"/>
              <w:rPr>
                <w:sz w:val="18"/>
                <w:szCs w:val="18"/>
              </w:rPr>
            </w:pPr>
            <w:r w:rsidRPr="00FB2A30">
              <w:rPr>
                <w:sz w:val="18"/>
                <w:szCs w:val="18"/>
              </w:rPr>
              <w:t>VDI</w:t>
            </w:r>
          </w:p>
        </w:tc>
      </w:tr>
      <w:tr w:rsidR="008854FD" w:rsidRPr="00FB2A30" w:rsidTr="00174760">
        <w:tc>
          <w:tcPr>
            <w:tcW w:w="4103" w:type="pct"/>
          </w:tcPr>
          <w:p w:rsidR="008854FD" w:rsidRPr="00FB2A30" w:rsidRDefault="008854FD" w:rsidP="00174760">
            <w:pPr>
              <w:spacing w:after="0"/>
              <w:ind w:firstLine="0"/>
              <w:jc w:val="left"/>
              <w:rPr>
                <w:bCs/>
                <w:sz w:val="18"/>
                <w:szCs w:val="18"/>
              </w:rPr>
            </w:pPr>
            <w:r w:rsidRPr="00FB2A30">
              <w:rPr>
                <w:bCs/>
                <w:sz w:val="18"/>
                <w:szCs w:val="18"/>
              </w:rPr>
              <w:t>Prioritārais virziens 8. Izglītība, prasmes un mūžizglītība</w:t>
            </w:r>
          </w:p>
        </w:tc>
        <w:tc>
          <w:tcPr>
            <w:tcW w:w="897" w:type="pc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rPr>
                <w:bCs/>
                <w:sz w:val="18"/>
                <w:szCs w:val="18"/>
              </w:rPr>
            </w:pPr>
            <w:r w:rsidRPr="00FB2A30">
              <w:rPr>
                <w:bCs/>
                <w:sz w:val="18"/>
                <w:szCs w:val="18"/>
              </w:rPr>
              <w:t>Ieguldījuma prioritāte 8.5. 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897" w:type="pc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rPr>
                <w:bCs/>
                <w:sz w:val="18"/>
                <w:szCs w:val="18"/>
              </w:rPr>
            </w:pPr>
            <w:r w:rsidRPr="00FB2A30">
              <w:rPr>
                <w:sz w:val="18"/>
                <w:szCs w:val="18"/>
              </w:rPr>
              <w:t xml:space="preserve">Specifiskā atbalsta mērķis </w:t>
            </w:r>
            <w:r w:rsidRPr="00FB2A30">
              <w:rPr>
                <w:bCs/>
                <w:sz w:val="18"/>
                <w:szCs w:val="18"/>
              </w:rPr>
              <w:t>8.5.1. Palielināt kvalificētu profesionālās izglītības iestāžu audzēkņu skaitu pēc to dalības darba vidē balstītās mācībās vai mācību praksē uzņēmumā</w:t>
            </w:r>
          </w:p>
        </w:tc>
        <w:tc>
          <w:tcPr>
            <w:tcW w:w="897" w:type="pc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rPr>
                <w:bCs/>
                <w:sz w:val="18"/>
                <w:szCs w:val="18"/>
              </w:rPr>
            </w:pPr>
            <w:r w:rsidRPr="00FB2A30">
              <w:rPr>
                <w:bCs/>
                <w:sz w:val="18"/>
                <w:szCs w:val="18"/>
              </w:rPr>
              <w:t xml:space="preserve">Projekts </w:t>
            </w:r>
            <w:r w:rsidRPr="00FB2A30">
              <w:rPr>
                <w:b/>
                <w:bCs/>
                <w:sz w:val="18"/>
                <w:szCs w:val="18"/>
              </w:rPr>
              <w:t>“</w:t>
            </w:r>
            <w:r w:rsidRPr="00FB2A30">
              <w:rPr>
                <w:b/>
                <w:sz w:val="18"/>
                <w:szCs w:val="18"/>
              </w:rPr>
              <w:t>Profesionālo izglītības iestāžu audzēkņu dalība darba vidē balstītās mācībās un mācību praksēs uzņēmumos</w:t>
            </w:r>
            <w:r w:rsidRPr="00FB2A30">
              <w:rPr>
                <w:b/>
                <w:bCs/>
                <w:sz w:val="18"/>
                <w:szCs w:val="18"/>
              </w:rPr>
              <w:t>”</w:t>
            </w:r>
            <w:r w:rsidRPr="00FB2A30">
              <w:rPr>
                <w:bCs/>
                <w:sz w:val="18"/>
                <w:szCs w:val="18"/>
              </w:rPr>
              <w:t xml:space="preserve"> Nr.8.5.1.0/16/I/001</w:t>
            </w:r>
          </w:p>
        </w:tc>
        <w:tc>
          <w:tcPr>
            <w:tcW w:w="897" w:type="pct"/>
          </w:tcPr>
          <w:p w:rsidR="008854FD" w:rsidRPr="00FB2A30" w:rsidRDefault="008854FD" w:rsidP="00174760">
            <w:pPr>
              <w:spacing w:after="0"/>
              <w:ind w:firstLine="0"/>
              <w:jc w:val="left"/>
              <w:rPr>
                <w:sz w:val="18"/>
                <w:szCs w:val="18"/>
              </w:rPr>
            </w:pPr>
            <w:r w:rsidRPr="00FB2A30">
              <w:rPr>
                <w:sz w:val="18"/>
                <w:szCs w:val="18"/>
              </w:rPr>
              <w:t>SIVA</w:t>
            </w:r>
          </w:p>
        </w:tc>
      </w:tr>
      <w:tr w:rsidR="008854FD" w:rsidRPr="00FB2A30" w:rsidTr="00174760">
        <w:tc>
          <w:tcPr>
            <w:tcW w:w="4103" w:type="pct"/>
          </w:tcPr>
          <w:p w:rsidR="008854FD" w:rsidRPr="00FB2A30" w:rsidRDefault="008854FD" w:rsidP="00174760">
            <w:pPr>
              <w:spacing w:after="0"/>
              <w:ind w:firstLine="0"/>
              <w:jc w:val="left"/>
              <w:rPr>
                <w:bCs/>
                <w:sz w:val="18"/>
                <w:szCs w:val="18"/>
              </w:rPr>
            </w:pPr>
            <w:r w:rsidRPr="00FB2A30">
              <w:rPr>
                <w:bCs/>
                <w:sz w:val="18"/>
                <w:szCs w:val="18"/>
              </w:rPr>
              <w:t>Prioritārais virziens 9. Sociālā iekļaušana un nabadzības apkarošana</w:t>
            </w:r>
          </w:p>
        </w:tc>
        <w:tc>
          <w:tcPr>
            <w:tcW w:w="897" w:type="pct"/>
            <w:vMerge w:val="restar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rPr>
                <w:sz w:val="18"/>
                <w:szCs w:val="18"/>
              </w:rPr>
            </w:pPr>
            <w:r w:rsidRPr="00FB2A30">
              <w:rPr>
                <w:sz w:val="18"/>
                <w:szCs w:val="18"/>
              </w:rPr>
              <w:t xml:space="preserve">Ieguldījuma prioritāte 9.1. </w:t>
            </w:r>
            <w:r w:rsidRPr="00FB2A30">
              <w:rPr>
                <w:sz w:val="18"/>
                <w:szCs w:val="18"/>
                <w:lang w:eastAsia="lv-LV"/>
              </w:rPr>
              <w:t>Aktīva iekļaušana ar mērķi veicināt nodarbinātību, tostarp lai veicinātu vienlīdzīgas iespējas un aktīvu līdzdalību un uzlabotu nodarbinātību</w:t>
            </w:r>
          </w:p>
        </w:tc>
        <w:tc>
          <w:tcPr>
            <w:tcW w:w="897" w:type="pct"/>
            <w:vMerge/>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tabs>
                <w:tab w:val="left" w:pos="900"/>
              </w:tabs>
              <w:spacing w:after="0"/>
              <w:ind w:firstLine="0"/>
              <w:rPr>
                <w:sz w:val="18"/>
                <w:szCs w:val="18"/>
              </w:rPr>
            </w:pPr>
            <w:r w:rsidRPr="00FB2A30">
              <w:rPr>
                <w:sz w:val="18"/>
                <w:szCs w:val="18"/>
              </w:rPr>
              <w:t xml:space="preserve">Specifiskā atbalsta mērķis 9.1.1. Palielināt nelabvēlīgākā situācijā esošu bezdarbnieku iekļaušanos darba tirgū </w:t>
            </w:r>
          </w:p>
        </w:tc>
        <w:tc>
          <w:tcPr>
            <w:tcW w:w="897" w:type="pct"/>
            <w:vMerge/>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rPr>
                <w:sz w:val="18"/>
                <w:szCs w:val="18"/>
              </w:rPr>
            </w:pPr>
            <w:r w:rsidRPr="00FB2A30">
              <w:rPr>
                <w:sz w:val="18"/>
                <w:szCs w:val="18"/>
              </w:rPr>
              <w:t>Pasākums 9.1.1.1. Subsidētās darbavietas nelabvēlīgākā situācijā esošiem bezdarbniekiem</w:t>
            </w:r>
          </w:p>
        </w:tc>
        <w:tc>
          <w:tcPr>
            <w:tcW w:w="897" w:type="pct"/>
          </w:tcPr>
          <w:p w:rsidR="008854FD" w:rsidRPr="00FB2A30" w:rsidRDefault="008854FD" w:rsidP="00174760">
            <w:pPr>
              <w:spacing w:after="0"/>
              <w:ind w:firstLine="0"/>
              <w:jc w:val="left"/>
              <w:rPr>
                <w:sz w:val="18"/>
                <w:szCs w:val="18"/>
              </w:rPr>
            </w:pPr>
          </w:p>
        </w:tc>
      </w:tr>
      <w:tr w:rsidR="008854FD" w:rsidRPr="00FB2A30" w:rsidTr="00174760">
        <w:tc>
          <w:tcPr>
            <w:tcW w:w="4103" w:type="pct"/>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sz w:val="18"/>
                <w:szCs w:val="18"/>
              </w:rPr>
              <w:t>“Subsidētās darbavietas bezdarbniekiem”</w:t>
            </w:r>
            <w:r w:rsidRPr="00FB2A30">
              <w:rPr>
                <w:sz w:val="18"/>
                <w:szCs w:val="18"/>
              </w:rPr>
              <w:t xml:space="preserve"> Nr.9.1.1.1/15/I/001</w:t>
            </w:r>
          </w:p>
        </w:tc>
        <w:tc>
          <w:tcPr>
            <w:tcW w:w="897" w:type="pct"/>
          </w:tcPr>
          <w:p w:rsidR="008854FD" w:rsidRPr="00FB2A30" w:rsidRDefault="008854FD" w:rsidP="00174760">
            <w:pPr>
              <w:spacing w:after="0"/>
              <w:ind w:firstLine="0"/>
              <w:jc w:val="left"/>
              <w:rPr>
                <w:sz w:val="18"/>
                <w:szCs w:val="18"/>
              </w:rPr>
            </w:pPr>
            <w:r w:rsidRPr="00FB2A30">
              <w:rPr>
                <w:sz w:val="18"/>
                <w:szCs w:val="18"/>
              </w:rPr>
              <w:t>NVA</w:t>
            </w: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Pasākums 9.1.1.3. Atbalsts sociālajai uzņēmējdarbībai</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bCs/>
                <w:sz w:val="18"/>
                <w:szCs w:val="18"/>
              </w:rPr>
              <w:t xml:space="preserve">“Atbalsts sociālajai uzņēmējdarbībai” </w:t>
            </w:r>
            <w:r w:rsidRPr="00FB2A30">
              <w:rPr>
                <w:sz w:val="18"/>
                <w:szCs w:val="18"/>
              </w:rPr>
              <w:t>Nr.9.1.1.3/15/I/001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LM</w:t>
            </w: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Specifiskā atbalsta mērķis 9.1.4. Palielināt diskriminācijas riskiem pakļauto iedzīvotāju integrāciju sabiedrībā un darba tirgū</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Pasākums 9.1.4.1. Profesionālā rehabilitācija</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 xml:space="preserve">Projekts </w:t>
            </w:r>
            <w:r w:rsidRPr="00FB2A30">
              <w:rPr>
                <w:b/>
                <w:sz w:val="18"/>
                <w:szCs w:val="18"/>
              </w:rPr>
              <w:t>“</w:t>
            </w:r>
            <w:r w:rsidRPr="00FB2A30">
              <w:rPr>
                <w:b/>
                <w:bCs/>
                <w:sz w:val="18"/>
                <w:szCs w:val="18"/>
              </w:rPr>
              <w:t>Personu ar invaliditāti vai garīga rakstura traucējumiem integrācija nodarbinātībā un sabiedrībā”</w:t>
            </w:r>
            <w:r w:rsidRPr="00FB2A30">
              <w:rPr>
                <w:sz w:val="18"/>
                <w:szCs w:val="18"/>
              </w:rPr>
              <w:t xml:space="preserve"> Nr.9.1.4.1/16/I/001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SIVA</w:t>
            </w: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tabs>
                <w:tab w:val="left" w:pos="900"/>
              </w:tabs>
              <w:spacing w:after="0"/>
              <w:ind w:firstLine="0"/>
              <w:rPr>
                <w:sz w:val="18"/>
                <w:szCs w:val="18"/>
              </w:rPr>
            </w:pPr>
            <w:r w:rsidRPr="00FB2A30">
              <w:rPr>
                <w:sz w:val="18"/>
                <w:szCs w:val="18"/>
              </w:rPr>
              <w:t xml:space="preserve">Specifiskā atbalsta mērķis 9.2.1. Paaugstināt sociālo dienestu darba efektivitāti un darbinieku profesionalitāti darbam ar riska situācijās esošām personām </w:t>
            </w:r>
          </w:p>
        </w:tc>
        <w:tc>
          <w:tcPr>
            <w:tcW w:w="897" w:type="pct"/>
            <w:vMerge/>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outlineLvl w:val="0"/>
              <w:rPr>
                <w:b/>
                <w:bCs/>
                <w:kern w:val="36"/>
                <w:sz w:val="18"/>
                <w:szCs w:val="18"/>
                <w:lang w:eastAsia="lv-LV"/>
              </w:rPr>
            </w:pPr>
            <w:r w:rsidRPr="00FB2A30">
              <w:rPr>
                <w:sz w:val="18"/>
                <w:szCs w:val="18"/>
              </w:rPr>
              <w:t>Pasākums 9.2.1.1. Profesionāla sociālā darba attīstība pašvaldībās</w:t>
            </w:r>
          </w:p>
        </w:tc>
        <w:tc>
          <w:tcPr>
            <w:tcW w:w="897" w:type="pct"/>
            <w:vMerge/>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sz w:val="18"/>
                <w:szCs w:val="18"/>
              </w:rPr>
              <w:t>“</w:t>
            </w:r>
            <w:r w:rsidRPr="00FB2A30">
              <w:rPr>
                <w:b/>
                <w:bCs/>
                <w:sz w:val="18"/>
                <w:szCs w:val="18"/>
              </w:rPr>
              <w:t>Profesionāla sociālā darba attīstība pašvaldībās</w:t>
            </w:r>
            <w:r w:rsidRPr="00FB2A30">
              <w:rPr>
                <w:b/>
                <w:sz w:val="18"/>
                <w:szCs w:val="18"/>
              </w:rPr>
              <w:t xml:space="preserve">” </w:t>
            </w:r>
            <w:r w:rsidRPr="00FB2A30">
              <w:rPr>
                <w:sz w:val="18"/>
                <w:szCs w:val="18"/>
              </w:rPr>
              <w:t>Nr.9.2.1.1/15/I/001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LM</w:t>
            </w: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Pasākums 9.2.1.2. Iekļaujoša darba tirgus un nabadzības risku pētījumi un monitorings</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 xml:space="preserve">Projekts </w:t>
            </w:r>
            <w:r w:rsidRPr="00FB2A30">
              <w:rPr>
                <w:b/>
                <w:sz w:val="18"/>
                <w:szCs w:val="18"/>
              </w:rPr>
              <w:t>“</w:t>
            </w:r>
            <w:r w:rsidRPr="00FB2A30">
              <w:rPr>
                <w:b/>
                <w:bCs/>
                <w:sz w:val="18"/>
                <w:szCs w:val="18"/>
              </w:rPr>
              <w:t>Iekļaujoša darba tirgus un nabadzības risku pētījumi un monitorings”</w:t>
            </w:r>
            <w:r w:rsidRPr="00FB2A30">
              <w:rPr>
                <w:sz w:val="18"/>
                <w:szCs w:val="18"/>
              </w:rPr>
              <w:t xml:space="preserve"> Nr.9.2.1.2./15/I/001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LM</w:t>
            </w: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lastRenderedPageBreak/>
              <w:t>Pasākums 9.2.1.3. Atbalsts speciālistiem darbam ar bērniem ar saskarsmes grūtībām un uzvedības traucējumiem un vardarbību ģimenē</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rPr>
                <w:sz w:val="18"/>
                <w:szCs w:val="18"/>
              </w:rPr>
            </w:pPr>
            <w:r w:rsidRPr="00FB2A30">
              <w:rPr>
                <w:sz w:val="18"/>
                <w:szCs w:val="18"/>
              </w:rPr>
              <w:t xml:space="preserve">Projekts </w:t>
            </w:r>
            <w:r w:rsidRPr="00FB2A30">
              <w:rPr>
                <w:b/>
                <w:bCs/>
                <w:sz w:val="18"/>
                <w:szCs w:val="18"/>
              </w:rPr>
              <w:t xml:space="preserve">“Atbalsta sistēmas pilnveide bērniem ar saskarsmes grūtībām, uzvedības traucējumiem un vardarbību ģimenē” </w:t>
            </w:r>
            <w:r w:rsidRPr="00FB2A30">
              <w:rPr>
                <w:sz w:val="18"/>
                <w:szCs w:val="18"/>
              </w:rPr>
              <w:t>Nr.9.2.1.3/16/I/001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VBTAI</w:t>
            </w: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Pasākums 9.2.2.2. Sociālo pakalpojumu atbalsta sistēmas pilnveide</w:t>
            </w:r>
          </w:p>
        </w:tc>
        <w:tc>
          <w:tcPr>
            <w:tcW w:w="897" w:type="pct"/>
            <w:shd w:val="clear" w:color="auto" w:fill="auto"/>
          </w:tcPr>
          <w:p w:rsidR="008854FD" w:rsidRPr="00FB2A30" w:rsidRDefault="008854FD" w:rsidP="00174760">
            <w:pPr>
              <w:spacing w:after="0"/>
              <w:ind w:firstLine="0"/>
              <w:jc w:val="left"/>
              <w:rPr>
                <w:sz w:val="18"/>
                <w:szCs w:val="18"/>
              </w:rPr>
            </w:pPr>
          </w:p>
        </w:tc>
      </w:tr>
      <w:tr w:rsidR="008854FD" w:rsidRPr="00FB2A30" w:rsidTr="00174760">
        <w:tc>
          <w:tcPr>
            <w:tcW w:w="4103" w:type="pct"/>
            <w:shd w:val="clear" w:color="auto" w:fill="auto"/>
          </w:tcPr>
          <w:p w:rsidR="008854FD" w:rsidRPr="00FB2A30" w:rsidRDefault="008854FD" w:rsidP="00174760">
            <w:pPr>
              <w:spacing w:after="0"/>
              <w:ind w:firstLine="0"/>
              <w:jc w:val="left"/>
              <w:rPr>
                <w:sz w:val="18"/>
                <w:szCs w:val="18"/>
              </w:rPr>
            </w:pPr>
            <w:r w:rsidRPr="00FB2A30">
              <w:rPr>
                <w:sz w:val="18"/>
                <w:szCs w:val="18"/>
              </w:rPr>
              <w:t xml:space="preserve">Projekts </w:t>
            </w:r>
            <w:r w:rsidRPr="00FB2A30">
              <w:rPr>
                <w:b/>
                <w:bCs/>
                <w:sz w:val="18"/>
                <w:szCs w:val="18"/>
              </w:rPr>
              <w:t xml:space="preserve">“Sociālo pakalpojumu atbalsta sistēmas pilnveide” </w:t>
            </w:r>
            <w:r w:rsidRPr="00FB2A30">
              <w:rPr>
                <w:bCs/>
                <w:sz w:val="18"/>
                <w:szCs w:val="18"/>
              </w:rPr>
              <w:t>Nr.</w:t>
            </w:r>
            <w:r w:rsidRPr="00FB2A30">
              <w:rPr>
                <w:sz w:val="18"/>
                <w:szCs w:val="18"/>
              </w:rPr>
              <w:t>9.2.2.2/16/I/001</w:t>
            </w:r>
          </w:p>
        </w:tc>
        <w:tc>
          <w:tcPr>
            <w:tcW w:w="897" w:type="pct"/>
            <w:shd w:val="clear" w:color="auto" w:fill="auto"/>
          </w:tcPr>
          <w:p w:rsidR="008854FD" w:rsidRPr="00FB2A30" w:rsidRDefault="008854FD" w:rsidP="00174760">
            <w:pPr>
              <w:spacing w:after="0"/>
              <w:ind w:firstLine="0"/>
              <w:jc w:val="left"/>
              <w:rPr>
                <w:sz w:val="18"/>
                <w:szCs w:val="18"/>
              </w:rPr>
            </w:pPr>
            <w:r w:rsidRPr="00FB2A30">
              <w:rPr>
                <w:sz w:val="18"/>
                <w:szCs w:val="18"/>
              </w:rPr>
              <w:t>LM</w:t>
            </w:r>
          </w:p>
        </w:tc>
      </w:tr>
    </w:tbl>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32 533 518</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34 315 257</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25 132 704</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12 743 015</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2 110 102</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1 781 739</w:t>
            </w:r>
          </w:p>
        </w:tc>
        <w:tc>
          <w:tcPr>
            <w:tcW w:w="1132" w:type="dxa"/>
          </w:tcPr>
          <w:p w:rsidR="008854FD" w:rsidRPr="00FB2A30" w:rsidRDefault="008854FD" w:rsidP="00174760">
            <w:pPr>
              <w:spacing w:after="0"/>
              <w:ind w:firstLine="0"/>
              <w:jc w:val="right"/>
              <w:rPr>
                <w:sz w:val="18"/>
                <w:szCs w:val="18"/>
              </w:rPr>
            </w:pPr>
            <w:r w:rsidRPr="00FB2A30">
              <w:rPr>
                <w:sz w:val="18"/>
                <w:szCs w:val="18"/>
              </w:rPr>
              <w:t>-9 182 553</w:t>
            </w:r>
          </w:p>
        </w:tc>
        <w:tc>
          <w:tcPr>
            <w:tcW w:w="1132" w:type="dxa"/>
          </w:tcPr>
          <w:p w:rsidR="008854FD" w:rsidRPr="00FB2A30" w:rsidRDefault="008854FD" w:rsidP="00174760">
            <w:pPr>
              <w:spacing w:after="0"/>
              <w:ind w:firstLine="0"/>
              <w:jc w:val="right"/>
              <w:rPr>
                <w:sz w:val="18"/>
                <w:szCs w:val="18"/>
              </w:rPr>
            </w:pPr>
            <w:r w:rsidRPr="00FB2A30">
              <w:rPr>
                <w:sz w:val="18"/>
                <w:szCs w:val="18"/>
              </w:rPr>
              <w:t>-12 389 689</w:t>
            </w:r>
          </w:p>
        </w:tc>
        <w:tc>
          <w:tcPr>
            <w:tcW w:w="1132" w:type="dxa"/>
          </w:tcPr>
          <w:p w:rsidR="008854FD" w:rsidRPr="00FB2A30" w:rsidRDefault="008854FD" w:rsidP="00174760">
            <w:pPr>
              <w:spacing w:after="0"/>
              <w:ind w:firstLine="0"/>
              <w:jc w:val="right"/>
              <w:rPr>
                <w:sz w:val="18"/>
                <w:szCs w:val="18"/>
              </w:rPr>
            </w:pPr>
            <w:r w:rsidRPr="00FB2A30">
              <w:rPr>
                <w:sz w:val="18"/>
                <w:szCs w:val="18"/>
              </w:rPr>
              <w:t>-10 632 913</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5,5</w:t>
            </w:r>
          </w:p>
        </w:tc>
        <w:tc>
          <w:tcPr>
            <w:tcW w:w="1132" w:type="dxa"/>
          </w:tcPr>
          <w:p w:rsidR="008854FD" w:rsidRPr="00FB2A30" w:rsidRDefault="008854FD" w:rsidP="00174760">
            <w:pPr>
              <w:spacing w:after="0"/>
              <w:ind w:firstLine="0"/>
              <w:jc w:val="right"/>
              <w:rPr>
                <w:sz w:val="18"/>
                <w:szCs w:val="18"/>
              </w:rPr>
            </w:pPr>
            <w:r w:rsidRPr="00FB2A30">
              <w:rPr>
                <w:sz w:val="18"/>
                <w:szCs w:val="18"/>
              </w:rPr>
              <w:t>-26,8</w:t>
            </w:r>
          </w:p>
        </w:tc>
        <w:tc>
          <w:tcPr>
            <w:tcW w:w="1132" w:type="dxa"/>
          </w:tcPr>
          <w:p w:rsidR="008854FD" w:rsidRPr="00FB2A30" w:rsidRDefault="008854FD" w:rsidP="00174760">
            <w:pPr>
              <w:spacing w:after="0"/>
              <w:ind w:firstLine="0"/>
              <w:jc w:val="right"/>
              <w:rPr>
                <w:sz w:val="18"/>
                <w:szCs w:val="18"/>
              </w:rPr>
            </w:pPr>
            <w:r w:rsidRPr="00FB2A30">
              <w:rPr>
                <w:sz w:val="18"/>
                <w:szCs w:val="18"/>
              </w:rPr>
              <w:t>-49,3</w:t>
            </w:r>
          </w:p>
        </w:tc>
        <w:tc>
          <w:tcPr>
            <w:tcW w:w="1132" w:type="dxa"/>
          </w:tcPr>
          <w:p w:rsidR="008854FD" w:rsidRPr="00FB2A30" w:rsidRDefault="008854FD" w:rsidP="00174760">
            <w:pPr>
              <w:spacing w:after="0"/>
              <w:ind w:firstLine="0"/>
              <w:jc w:val="right"/>
              <w:rPr>
                <w:sz w:val="18"/>
                <w:szCs w:val="18"/>
              </w:rPr>
            </w:pPr>
            <w:r w:rsidRPr="00FB2A30">
              <w:rPr>
                <w:sz w:val="18"/>
                <w:szCs w:val="18"/>
              </w:rPr>
              <w:t>-83,4</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rPr>
              <w:t>1</w:t>
            </w:r>
          </w:p>
        </w:tc>
        <w:tc>
          <w:tcPr>
            <w:tcW w:w="1131" w:type="dxa"/>
          </w:tcPr>
          <w:p w:rsidR="008854FD" w:rsidRPr="00FB2A30" w:rsidRDefault="008854FD" w:rsidP="00174760">
            <w:pPr>
              <w:spacing w:after="0"/>
              <w:ind w:firstLine="0"/>
              <w:jc w:val="right"/>
              <w:rPr>
                <w:sz w:val="18"/>
                <w:szCs w:val="18"/>
              </w:rPr>
            </w:pPr>
            <w:r w:rsidRPr="00FB2A30">
              <w:rPr>
                <w:sz w:val="18"/>
                <w:szCs w:val="18"/>
              </w:rPr>
              <w:t>5 741 968</w:t>
            </w:r>
          </w:p>
        </w:tc>
        <w:tc>
          <w:tcPr>
            <w:tcW w:w="1132" w:type="dxa"/>
          </w:tcPr>
          <w:p w:rsidR="008854FD" w:rsidRPr="00FB2A30" w:rsidRDefault="008854FD" w:rsidP="00174760">
            <w:pPr>
              <w:spacing w:after="0"/>
              <w:ind w:firstLine="0"/>
              <w:jc w:val="right"/>
              <w:rPr>
                <w:sz w:val="18"/>
                <w:szCs w:val="18"/>
              </w:rPr>
            </w:pPr>
            <w:r w:rsidRPr="00FB2A30">
              <w:rPr>
                <w:sz w:val="18"/>
                <w:szCs w:val="18"/>
              </w:rPr>
              <w:t>6 550 953</w:t>
            </w:r>
          </w:p>
        </w:tc>
        <w:tc>
          <w:tcPr>
            <w:tcW w:w="1132" w:type="dxa"/>
          </w:tcPr>
          <w:p w:rsidR="008854FD" w:rsidRPr="00FB2A30" w:rsidRDefault="008854FD" w:rsidP="00174760">
            <w:pPr>
              <w:spacing w:after="0"/>
              <w:ind w:firstLine="0"/>
              <w:jc w:val="right"/>
              <w:rPr>
                <w:sz w:val="18"/>
                <w:szCs w:val="18"/>
              </w:rPr>
            </w:pPr>
            <w:r w:rsidRPr="00FB2A30">
              <w:rPr>
                <w:sz w:val="18"/>
                <w:szCs w:val="18"/>
              </w:rPr>
              <w:t>5 131 720</w:t>
            </w:r>
          </w:p>
        </w:tc>
        <w:tc>
          <w:tcPr>
            <w:tcW w:w="1132" w:type="dxa"/>
          </w:tcPr>
          <w:p w:rsidR="008854FD" w:rsidRPr="00FB2A30" w:rsidRDefault="008854FD" w:rsidP="00174760">
            <w:pPr>
              <w:spacing w:after="0"/>
              <w:ind w:firstLine="0"/>
              <w:jc w:val="right"/>
              <w:rPr>
                <w:sz w:val="18"/>
                <w:szCs w:val="18"/>
              </w:rPr>
            </w:pPr>
            <w:r w:rsidRPr="00FB2A30">
              <w:rPr>
                <w:sz w:val="18"/>
                <w:szCs w:val="18"/>
              </w:rPr>
              <w:t>2 362 359</w:t>
            </w:r>
          </w:p>
        </w:tc>
        <w:tc>
          <w:tcPr>
            <w:tcW w:w="1132" w:type="dxa"/>
          </w:tcPr>
          <w:p w:rsidR="008854FD" w:rsidRPr="00FB2A30" w:rsidRDefault="008854FD" w:rsidP="00174760">
            <w:pPr>
              <w:spacing w:after="0"/>
              <w:ind w:firstLine="0"/>
              <w:jc w:val="right"/>
              <w:rPr>
                <w:sz w:val="18"/>
                <w:szCs w:val="18"/>
              </w:rPr>
            </w:pPr>
            <w:r w:rsidRPr="00FB2A30">
              <w:rPr>
                <w:sz w:val="18"/>
                <w:szCs w:val="18"/>
              </w:rPr>
              <w:t>427 468</w:t>
            </w:r>
          </w:p>
        </w:tc>
      </w:tr>
      <w:tr w:rsidR="008854FD" w:rsidRPr="00FB2A30" w:rsidTr="00174760">
        <w:trPr>
          <w:trHeight w:val="28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 neskaitot pedagogu amata vietas</w:t>
            </w:r>
          </w:p>
        </w:tc>
        <w:tc>
          <w:tcPr>
            <w:tcW w:w="1131" w:type="dxa"/>
            <w:shd w:val="clear" w:color="auto" w:fill="auto"/>
          </w:tcPr>
          <w:p w:rsidR="008854FD" w:rsidRPr="00FB2A30" w:rsidRDefault="008854FD" w:rsidP="00174760">
            <w:pPr>
              <w:spacing w:after="0"/>
              <w:ind w:firstLine="0"/>
              <w:jc w:val="right"/>
              <w:rPr>
                <w:sz w:val="18"/>
                <w:szCs w:val="18"/>
                <w:lang w:val="ru-RU"/>
              </w:rPr>
            </w:pPr>
            <w:r w:rsidRPr="00FB2A30">
              <w:rPr>
                <w:sz w:val="18"/>
                <w:szCs w:val="18"/>
              </w:rPr>
              <w:t>354,6</w:t>
            </w:r>
          </w:p>
        </w:tc>
        <w:tc>
          <w:tcPr>
            <w:tcW w:w="1132" w:type="dxa"/>
            <w:shd w:val="clear" w:color="auto" w:fill="auto"/>
          </w:tcPr>
          <w:p w:rsidR="008854FD" w:rsidRPr="00FB2A30" w:rsidRDefault="008854FD" w:rsidP="00174760">
            <w:pPr>
              <w:spacing w:after="0"/>
              <w:ind w:firstLine="0"/>
              <w:jc w:val="right"/>
              <w:rPr>
                <w:sz w:val="18"/>
                <w:szCs w:val="18"/>
              </w:rPr>
            </w:pPr>
            <w:r w:rsidRPr="00FB2A30">
              <w:rPr>
                <w:sz w:val="18"/>
                <w:szCs w:val="18"/>
              </w:rPr>
              <w:t>398,1</w:t>
            </w:r>
          </w:p>
        </w:tc>
        <w:tc>
          <w:tcPr>
            <w:tcW w:w="1132" w:type="dxa"/>
            <w:shd w:val="clear" w:color="auto" w:fill="auto"/>
          </w:tcPr>
          <w:p w:rsidR="008854FD" w:rsidRPr="00FB2A30" w:rsidRDefault="008854FD" w:rsidP="00174760">
            <w:pPr>
              <w:spacing w:after="0"/>
              <w:ind w:firstLine="0"/>
              <w:jc w:val="right"/>
              <w:rPr>
                <w:sz w:val="18"/>
                <w:szCs w:val="18"/>
              </w:rPr>
            </w:pPr>
            <w:r w:rsidRPr="00FB2A30">
              <w:rPr>
                <w:sz w:val="18"/>
                <w:szCs w:val="18"/>
              </w:rPr>
              <w:t>311</w:t>
            </w:r>
          </w:p>
        </w:tc>
        <w:tc>
          <w:tcPr>
            <w:tcW w:w="1132" w:type="dxa"/>
            <w:shd w:val="clear" w:color="auto" w:fill="auto"/>
          </w:tcPr>
          <w:p w:rsidR="008854FD" w:rsidRPr="00FB2A30" w:rsidRDefault="008854FD" w:rsidP="00174760">
            <w:pPr>
              <w:spacing w:after="0"/>
              <w:ind w:firstLine="0"/>
              <w:jc w:val="right"/>
              <w:rPr>
                <w:sz w:val="18"/>
                <w:szCs w:val="18"/>
                <w:lang w:val="ru-RU"/>
              </w:rPr>
            </w:pPr>
            <w:r w:rsidRPr="00FB2A30">
              <w:rPr>
                <w:sz w:val="18"/>
                <w:szCs w:val="18"/>
              </w:rPr>
              <w:t>131</w:t>
            </w:r>
          </w:p>
        </w:tc>
        <w:tc>
          <w:tcPr>
            <w:tcW w:w="1132" w:type="dxa"/>
            <w:shd w:val="clear" w:color="auto" w:fill="auto"/>
          </w:tcPr>
          <w:p w:rsidR="008854FD" w:rsidRPr="00FB2A30" w:rsidRDefault="008854FD" w:rsidP="00174760">
            <w:pPr>
              <w:spacing w:after="0"/>
              <w:ind w:firstLine="0"/>
              <w:jc w:val="right"/>
              <w:rPr>
                <w:sz w:val="18"/>
                <w:szCs w:val="18"/>
                <w:lang w:val="ru-RU"/>
              </w:rPr>
            </w:pPr>
            <w:r w:rsidRPr="00FB2A30">
              <w:rPr>
                <w:sz w:val="18"/>
                <w:szCs w:val="18"/>
                <w:lang w:val="ru-RU"/>
              </w:rPr>
              <w:t>15</w:t>
            </w:r>
            <w:r w:rsidRPr="00FB2A30">
              <w:rPr>
                <w:sz w:val="18"/>
                <w:szCs w:val="18"/>
              </w:rPr>
              <w:t>,</w:t>
            </w:r>
            <w:r w:rsidRPr="00FB2A30">
              <w:rPr>
                <w:sz w:val="18"/>
                <w:szCs w:val="18"/>
                <w:lang w:val="ru-RU"/>
              </w:rPr>
              <w:t>6</w:t>
            </w:r>
          </w:p>
        </w:tc>
      </w:tr>
      <w:tr w:rsidR="008854FD" w:rsidRPr="00FB2A30" w:rsidTr="00174760">
        <w:trPr>
          <w:trHeight w:val="28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neskaitot pedagogu amata vietas,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1 322,8</w:t>
            </w:r>
          </w:p>
        </w:tc>
        <w:tc>
          <w:tcPr>
            <w:tcW w:w="1132" w:type="dxa"/>
          </w:tcPr>
          <w:p w:rsidR="008854FD" w:rsidRPr="00FB2A30" w:rsidRDefault="008854FD" w:rsidP="00174760">
            <w:pPr>
              <w:spacing w:after="0"/>
              <w:ind w:firstLine="0"/>
              <w:jc w:val="right"/>
              <w:rPr>
                <w:sz w:val="18"/>
                <w:szCs w:val="18"/>
              </w:rPr>
            </w:pPr>
            <w:r w:rsidRPr="00FB2A30">
              <w:rPr>
                <w:sz w:val="18"/>
                <w:szCs w:val="18"/>
              </w:rPr>
              <w:t>1 369,9</w:t>
            </w:r>
          </w:p>
        </w:tc>
        <w:tc>
          <w:tcPr>
            <w:tcW w:w="1132" w:type="dxa"/>
          </w:tcPr>
          <w:p w:rsidR="008854FD" w:rsidRPr="00FB2A30" w:rsidRDefault="008854FD" w:rsidP="00174760">
            <w:pPr>
              <w:spacing w:after="0"/>
              <w:ind w:firstLine="0"/>
              <w:jc w:val="right"/>
              <w:rPr>
                <w:sz w:val="18"/>
                <w:szCs w:val="18"/>
              </w:rPr>
            </w:pPr>
            <w:r w:rsidRPr="00FB2A30">
              <w:rPr>
                <w:sz w:val="18"/>
                <w:szCs w:val="18"/>
              </w:rPr>
              <w:t>1 366,3</w:t>
            </w:r>
          </w:p>
        </w:tc>
        <w:tc>
          <w:tcPr>
            <w:tcW w:w="1132" w:type="dxa"/>
          </w:tcPr>
          <w:p w:rsidR="008854FD" w:rsidRPr="00FB2A30" w:rsidRDefault="008854FD" w:rsidP="00174760">
            <w:pPr>
              <w:spacing w:after="0"/>
              <w:ind w:firstLine="0"/>
              <w:jc w:val="right"/>
              <w:rPr>
                <w:sz w:val="18"/>
                <w:szCs w:val="18"/>
              </w:rPr>
            </w:pPr>
            <w:r w:rsidRPr="00FB2A30">
              <w:rPr>
                <w:sz w:val="18"/>
                <w:szCs w:val="18"/>
              </w:rPr>
              <w:t>1 502,8</w:t>
            </w:r>
          </w:p>
        </w:tc>
        <w:tc>
          <w:tcPr>
            <w:tcW w:w="1132" w:type="dxa"/>
          </w:tcPr>
          <w:p w:rsidR="008854FD" w:rsidRPr="00FB2A30" w:rsidRDefault="008854FD" w:rsidP="00174760">
            <w:pPr>
              <w:spacing w:after="0"/>
              <w:ind w:firstLine="0"/>
              <w:jc w:val="right"/>
              <w:rPr>
                <w:sz w:val="18"/>
                <w:szCs w:val="18"/>
              </w:rPr>
            </w:pPr>
            <w:r w:rsidRPr="00FB2A30">
              <w:rPr>
                <w:sz w:val="18"/>
                <w:szCs w:val="18"/>
              </w:rPr>
              <w:t>2 283,5</w:t>
            </w:r>
          </w:p>
        </w:tc>
      </w:tr>
      <w:tr w:rsidR="008854FD" w:rsidRPr="00FB2A30" w:rsidTr="00174760">
        <w:trPr>
          <w:trHeight w:val="142"/>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8 344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42"/>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Vidējais pedagogu darba slodžu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8</w:t>
            </w:r>
          </w:p>
        </w:tc>
        <w:tc>
          <w:tcPr>
            <w:tcW w:w="1132" w:type="dxa"/>
          </w:tcPr>
          <w:p w:rsidR="008854FD" w:rsidRPr="00FB2A30" w:rsidRDefault="008854FD" w:rsidP="00174760">
            <w:pPr>
              <w:spacing w:after="0"/>
              <w:ind w:firstLine="0"/>
              <w:jc w:val="right"/>
              <w:rPr>
                <w:sz w:val="18"/>
                <w:szCs w:val="18"/>
              </w:rPr>
            </w:pPr>
            <w:r w:rsidRPr="00FB2A30">
              <w:rPr>
                <w:sz w:val="18"/>
                <w:szCs w:val="18"/>
              </w:rPr>
              <w:t>0,6</w:t>
            </w:r>
          </w:p>
        </w:tc>
        <w:tc>
          <w:tcPr>
            <w:tcW w:w="1132" w:type="dxa"/>
          </w:tcPr>
          <w:p w:rsidR="008854FD" w:rsidRPr="00FB2A30" w:rsidRDefault="008854FD" w:rsidP="00174760">
            <w:pPr>
              <w:spacing w:after="0"/>
              <w:ind w:firstLine="0"/>
              <w:jc w:val="right"/>
              <w:rPr>
                <w:sz w:val="18"/>
                <w:szCs w:val="18"/>
              </w:rPr>
            </w:pPr>
            <w:r w:rsidRPr="00FB2A30">
              <w:rPr>
                <w:sz w:val="18"/>
                <w:szCs w:val="18"/>
              </w:rPr>
              <w:t>1,8</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607"/>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Vidējā atlīdzība pedagogu darba slodzei (mēnesī), </w:t>
            </w:r>
            <w:r w:rsidRPr="00FB2A30">
              <w:rPr>
                <w:i/>
                <w:sz w:val="18"/>
                <w:szCs w:val="18"/>
              </w:rPr>
              <w:t>euro</w:t>
            </w:r>
            <w:r w:rsidRPr="00FB2A30">
              <w:rPr>
                <w:sz w:val="18"/>
                <w:szCs w:val="18"/>
                <w:vertAlign w:val="superscript"/>
              </w:rPr>
              <w:t>1</w:t>
            </w:r>
          </w:p>
        </w:tc>
        <w:tc>
          <w:tcPr>
            <w:tcW w:w="1131" w:type="dxa"/>
          </w:tcPr>
          <w:p w:rsidR="008854FD" w:rsidRPr="00FB2A30" w:rsidRDefault="008854FD" w:rsidP="00174760">
            <w:pPr>
              <w:spacing w:after="0"/>
              <w:ind w:firstLine="0"/>
              <w:jc w:val="right"/>
              <w:rPr>
                <w:sz w:val="18"/>
                <w:szCs w:val="18"/>
              </w:rPr>
            </w:pPr>
            <w:r w:rsidRPr="00FB2A30">
              <w:rPr>
                <w:sz w:val="18"/>
                <w:szCs w:val="18"/>
              </w:rPr>
              <w:t>1 093,9</w:t>
            </w:r>
          </w:p>
        </w:tc>
        <w:tc>
          <w:tcPr>
            <w:tcW w:w="1132" w:type="dxa"/>
          </w:tcPr>
          <w:p w:rsidR="008854FD" w:rsidRPr="00FB2A30" w:rsidRDefault="008854FD" w:rsidP="00174760">
            <w:pPr>
              <w:spacing w:after="0"/>
              <w:ind w:firstLine="0"/>
              <w:jc w:val="right"/>
              <w:rPr>
                <w:sz w:val="18"/>
                <w:szCs w:val="18"/>
              </w:rPr>
            </w:pPr>
            <w:r w:rsidRPr="00FB2A30">
              <w:rPr>
                <w:sz w:val="18"/>
                <w:szCs w:val="18"/>
              </w:rPr>
              <w:t>930,6</w:t>
            </w:r>
          </w:p>
        </w:tc>
        <w:tc>
          <w:tcPr>
            <w:tcW w:w="1132" w:type="dxa"/>
          </w:tcPr>
          <w:p w:rsidR="008854FD" w:rsidRPr="00FB2A30" w:rsidRDefault="008854FD" w:rsidP="00174760">
            <w:pPr>
              <w:spacing w:after="0"/>
              <w:ind w:firstLine="0"/>
              <w:jc w:val="right"/>
              <w:rPr>
                <w:sz w:val="18"/>
                <w:szCs w:val="18"/>
              </w:rPr>
            </w:pPr>
            <w:r w:rsidRPr="00FB2A30">
              <w:rPr>
                <w:sz w:val="18"/>
                <w:szCs w:val="18"/>
              </w:rPr>
              <w:t>1 507,7</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42"/>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Vidējais pedagogu amata vietu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8</w:t>
            </w:r>
          </w:p>
        </w:tc>
        <w:tc>
          <w:tcPr>
            <w:tcW w:w="1132" w:type="dxa"/>
          </w:tcPr>
          <w:p w:rsidR="008854FD" w:rsidRPr="00FB2A30" w:rsidRDefault="008854FD" w:rsidP="00174760">
            <w:pPr>
              <w:spacing w:after="0"/>
              <w:ind w:firstLine="0"/>
              <w:jc w:val="right"/>
              <w:rPr>
                <w:sz w:val="18"/>
                <w:szCs w:val="18"/>
              </w:rPr>
            </w:pPr>
            <w:r w:rsidRPr="00FB2A30">
              <w:rPr>
                <w:sz w:val="18"/>
                <w:szCs w:val="18"/>
              </w:rPr>
              <w:t>0,6</w:t>
            </w:r>
          </w:p>
        </w:tc>
        <w:tc>
          <w:tcPr>
            <w:tcW w:w="1132" w:type="dxa"/>
          </w:tcPr>
          <w:p w:rsidR="008854FD" w:rsidRPr="00FB2A30" w:rsidRDefault="008854FD" w:rsidP="00174760">
            <w:pPr>
              <w:spacing w:after="0"/>
              <w:ind w:firstLine="0"/>
              <w:jc w:val="right"/>
              <w:rPr>
                <w:sz w:val="18"/>
                <w:szCs w:val="18"/>
              </w:rPr>
            </w:pPr>
            <w:r w:rsidRPr="00FB2A30">
              <w:rPr>
                <w:sz w:val="18"/>
                <w:szCs w:val="18"/>
              </w:rPr>
              <w:t>1,8</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Vidējā atlīdzība pedagogu amata vietai (mēnesī), </w:t>
            </w:r>
            <w:r w:rsidRPr="00FB2A30">
              <w:rPr>
                <w:i/>
                <w:sz w:val="18"/>
                <w:szCs w:val="18"/>
                <w:lang w:eastAsia="lv-LV"/>
              </w:rPr>
              <w:t>euro</w:t>
            </w:r>
            <w:r w:rsidRPr="00FB2A30">
              <w:rPr>
                <w:sz w:val="18"/>
                <w:szCs w:val="18"/>
                <w:vertAlign w:val="superscript"/>
              </w:rPr>
              <w:t>1</w:t>
            </w:r>
          </w:p>
        </w:tc>
        <w:tc>
          <w:tcPr>
            <w:tcW w:w="1131" w:type="dxa"/>
          </w:tcPr>
          <w:p w:rsidR="008854FD" w:rsidRPr="00FB2A30" w:rsidRDefault="008854FD" w:rsidP="00174760">
            <w:pPr>
              <w:spacing w:after="0"/>
              <w:ind w:firstLine="0"/>
              <w:jc w:val="right"/>
              <w:rPr>
                <w:sz w:val="18"/>
                <w:szCs w:val="18"/>
              </w:rPr>
            </w:pPr>
            <w:r w:rsidRPr="00FB2A30">
              <w:rPr>
                <w:sz w:val="18"/>
                <w:szCs w:val="18"/>
              </w:rPr>
              <w:t>1 093,9</w:t>
            </w:r>
          </w:p>
        </w:tc>
        <w:tc>
          <w:tcPr>
            <w:tcW w:w="1132" w:type="dxa"/>
          </w:tcPr>
          <w:p w:rsidR="008854FD" w:rsidRPr="00FB2A30" w:rsidRDefault="008854FD" w:rsidP="00174760">
            <w:pPr>
              <w:spacing w:after="0"/>
              <w:ind w:firstLine="0"/>
              <w:jc w:val="right"/>
              <w:rPr>
                <w:sz w:val="18"/>
                <w:szCs w:val="18"/>
              </w:rPr>
            </w:pPr>
            <w:r w:rsidRPr="00FB2A30">
              <w:rPr>
                <w:sz w:val="18"/>
                <w:szCs w:val="18"/>
              </w:rPr>
              <w:t>930,6</w:t>
            </w:r>
          </w:p>
        </w:tc>
        <w:tc>
          <w:tcPr>
            <w:tcW w:w="1132" w:type="dxa"/>
          </w:tcPr>
          <w:p w:rsidR="008854FD" w:rsidRPr="00FB2A30" w:rsidRDefault="008854FD" w:rsidP="00174760">
            <w:pPr>
              <w:spacing w:after="0"/>
              <w:ind w:firstLine="0"/>
              <w:jc w:val="right"/>
              <w:rPr>
                <w:sz w:val="18"/>
                <w:szCs w:val="18"/>
              </w:rPr>
            </w:pPr>
            <w:r w:rsidRPr="00FB2A30">
              <w:rPr>
                <w:sz w:val="18"/>
                <w:szCs w:val="18"/>
              </w:rPr>
              <w:t>1 507,7</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b/>
                <w:bCs/>
                <w:sz w:val="18"/>
                <w:szCs w:val="18"/>
              </w:rPr>
            </w:pPr>
            <w:r w:rsidRPr="00FB2A30">
              <w:rPr>
                <w:b/>
                <w:bCs/>
                <w:sz w:val="18"/>
                <w:szCs w:val="18"/>
              </w:rPr>
              <w:t>-</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D4440D">
        <w:rPr>
          <w:sz w:val="18"/>
          <w:szCs w:val="18"/>
          <w:lang w:eastAsia="lv-LV"/>
        </w:rPr>
        <w:t>s</w:t>
      </w:r>
      <w:r w:rsidRPr="00FB2A30">
        <w:rPr>
          <w:sz w:val="18"/>
          <w:szCs w:val="18"/>
          <w:lang w:eastAsia="lv-LV"/>
        </w:rPr>
        <w:t xml:space="preserve">. </w:t>
      </w:r>
    </w:p>
    <w:p w:rsidR="008854FD" w:rsidRPr="00FB2A30" w:rsidRDefault="008854FD" w:rsidP="008854FD">
      <w:pPr>
        <w:spacing w:after="0"/>
        <w:ind w:firstLine="425"/>
        <w:rPr>
          <w:sz w:val="18"/>
          <w:szCs w:val="18"/>
          <w:lang w:eastAsia="lv-LV"/>
        </w:rPr>
      </w:pPr>
      <w:r w:rsidRPr="00FB2A30">
        <w:rPr>
          <w:sz w:val="18"/>
          <w:szCs w:val="18"/>
          <w:vertAlign w:val="superscript"/>
        </w:rPr>
        <w:t>1</w:t>
      </w:r>
      <w:r w:rsidRPr="00FB2A30">
        <w:rPr>
          <w:sz w:val="18"/>
          <w:szCs w:val="18"/>
          <w:lang w:eastAsia="lv-LV"/>
        </w:rPr>
        <w:t>Projektu ietvaros atsevišķiem darbiniekiem atlīdzība tiek nodrošināta piemaksu veidā.</w:t>
      </w:r>
    </w:p>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34 315 257</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25 132 704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-9 182 553</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34 315 257</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25 132 704</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-9 182 553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“Atbalsts bezdarbnieku izglītībai” Nr.7.1.1.0/15/I/001 īstenošana (projekta īstenošanai 2020. gadā samazinātas 159 amata vietas un 2021. gadā palielinātas 159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12 678 672</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9 721 209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-2 957 463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“Subsidētās darbavietas bezdarbniekiem” Nr.9.1.1.1/15/I/001 īstenošana (projekta īstenošanai 2020. gadā samazinātas 63,5 amata vietas un 2021. gadā palielinātas 101,9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6 505 413</w:t>
            </w:r>
          </w:p>
        </w:tc>
        <w:tc>
          <w:tcPr>
            <w:tcW w:w="1277" w:type="dxa"/>
          </w:tcPr>
          <w:p w:rsidR="008854FD" w:rsidRPr="00FB2A30" w:rsidRDefault="008854FD" w:rsidP="00174760">
            <w:pPr>
              <w:spacing w:after="0"/>
              <w:ind w:firstLine="0"/>
              <w:contextualSpacing/>
              <w:jc w:val="right"/>
              <w:rPr>
                <w:iCs/>
                <w:sz w:val="18"/>
                <w:szCs w:val="18"/>
              </w:rPr>
            </w:pPr>
            <w:r w:rsidRPr="00FB2A30">
              <w:rPr>
                <w:iCs/>
                <w:sz w:val="18"/>
                <w:szCs w:val="18"/>
              </w:rPr>
              <w:t>9 978 403</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3 472 990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rPr>
              <w:t>P</w:t>
            </w:r>
            <w:r w:rsidRPr="00FB2A30">
              <w:rPr>
                <w:i/>
                <w:sz w:val="18"/>
                <w:szCs w:val="18"/>
                <w:lang w:eastAsia="lv-LV"/>
              </w:rPr>
              <w:t>rojekta “Profesionāla sociālā darba attīstība pašvaldībās” Nr.9.2.1.1/15/I/001 īstenošana (projekta īstenošanai 2020. gadā samazinātas 10,3 amata vietas un 2021. gadā palielinātas 12,3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1 519 025</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1 591 437</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72 412</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“Atbalsts ilgstošajiem bezdarbniekiem” Nr.9.1.1.2/15/I/001 īstenošana (projekta īstenošanai 2020. gadā samazinātas 96,9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5 343 419</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-5 343 419</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rPr>
              <w:t>P</w:t>
            </w:r>
            <w:r w:rsidRPr="00FB2A30">
              <w:rPr>
                <w:i/>
                <w:sz w:val="18"/>
                <w:szCs w:val="18"/>
                <w:lang w:eastAsia="lv-LV"/>
              </w:rPr>
              <w:t>rojekta “Atbalsts sociālajai uzņēmējdarbībai” Nr.9.1.1.3/15/I/001 īstenošana (projekta īstenošanai 2020. gadā samazinātas 9,3 amata vietas un 2021. gadā palielinātas 9,3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3 141 441</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1 588 848</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- 1 552 593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“Iekļaujoša darba tirgus un nabadzības risku pētījumi un monitorings” Nr.9.2.1.2/15/I/001 īstenošana (projekta īstenošanai 2020. gadā samazinātas 0,6 amata vietas un 2021. gadā palielinātas 0,6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148 168</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89 725</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-58 443</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lastRenderedPageBreak/>
              <w:t>Projekta “Personu ar invaliditāti vai garīga rakstura traucējumiem integrācija nodarbinātībā un sabiedrībā” Nr.9.1.4.1/16/I/001 īstenošana (projekta īstenošanai 2020. gadā samazinātas 3,3 amata vietas un 2021. gadā palielinātas 4,7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49 325</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97 533</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48 208</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“Atbalsta sistēmas pilnveide bērniem ar saskarsmes grūtībām, uzvedības traucējumiem un vardarbību ģimenē” Nr.9.2.1.3/16/I/001 īstenošana (projekta īstenošanai 2020. gadā samazinātas 13,3 amata vietas un 2021. gadā palielinātas 3,7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540 593</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179 832</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-360 761</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“Sociālo pakalpojumu atbalsta sistēmas pilnveide” Nr.9.2.2.2/16/I/001 īstenošana (projekta īstenošanai 2020. gadā samazinātas 5,5 amata vietas un 2021. gadā palielinātas 5,5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829 274</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220 348</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-608 926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rPr>
              <w:t>P</w:t>
            </w:r>
            <w:r w:rsidRPr="00FB2A30">
              <w:rPr>
                <w:i/>
                <w:sz w:val="18"/>
                <w:szCs w:val="18"/>
                <w:lang w:eastAsia="lv-LV"/>
              </w:rPr>
              <w:t>rojekta “Darba tirgus prognozēšanas sistēmas pilnveide” Nr.7.1.2.2/16/I/001 īstenošana (projekta īstenošanai 2020. gadā samazinātas 1,5 amata vietas un 2021. gadā palielinātas 1,5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98 700</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82 059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-16 641</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Projekta “EURES tīkla darbība Latvijā” Nr.7.1.2.1/15/I/001 īstenošana (projekta īstenošanai 2020. gadā samazinātas 2,5 amata vietas un 2021. gadā palielinātas 2,5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130 583</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104 220</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-26 363</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sz w:val="18"/>
                <w:szCs w:val="18"/>
                <w:lang w:eastAsia="lv-LV"/>
              </w:rPr>
              <w:t>Projekta „Darba drošības normatīvo aktu praktiskās ieviešanas un uzraudzības pilnveidošana”  Nr.7.3.1.0/16/I/001 īstenošana (projekta īstenošanai 2020. gadā samazinātas 18 amata vietas un 2021. gadā palielinātas 11,8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1 741 649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1 478 052</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-263 597</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lang w:eastAsia="lv-LV"/>
              </w:rPr>
            </w:pPr>
            <w:r w:rsidRPr="00FB2A30">
              <w:rPr>
                <w:i/>
                <w:iCs/>
                <w:sz w:val="18"/>
                <w:szCs w:val="18"/>
              </w:rPr>
              <w:t xml:space="preserve">Projekta </w:t>
            </w:r>
            <w:r w:rsidRPr="00FB2A30">
              <w:rPr>
                <w:bCs/>
                <w:i/>
                <w:iCs/>
                <w:sz w:val="18"/>
                <w:szCs w:val="18"/>
              </w:rPr>
              <w:t>“Atbalsts ilgākam darba mūžam”</w:t>
            </w:r>
            <w:r w:rsidRPr="00FB2A30">
              <w:rPr>
                <w:i/>
                <w:iCs/>
                <w:sz w:val="18"/>
                <w:szCs w:val="18"/>
              </w:rPr>
              <w:t xml:space="preserve"> Nr.7.3.2.0/16/I/001</w:t>
            </w:r>
            <w:r w:rsidRPr="00FB2A30">
              <w:rPr>
                <w:bCs/>
                <w:i/>
                <w:iCs/>
                <w:sz w:val="18"/>
                <w:szCs w:val="18"/>
              </w:rPr>
              <w:t> īstenošana (</w:t>
            </w:r>
            <w:r w:rsidRPr="00FB2A30">
              <w:rPr>
                <w:i/>
                <w:sz w:val="18"/>
                <w:szCs w:val="18"/>
                <w:lang w:eastAsia="lv-LV"/>
              </w:rPr>
              <w:t>projekta īstenošanai 2020. gadā samazinātas 15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1 587 957</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-1 587 957</w:t>
            </w:r>
          </w:p>
        </w:tc>
      </w:tr>
      <w:tr w:rsidR="008854FD" w:rsidRPr="00FB2A30" w:rsidTr="00174760">
        <w:trPr>
          <w:trHeight w:val="142"/>
          <w:jc w:val="center"/>
        </w:trPr>
        <w:tc>
          <w:tcPr>
            <w:tcW w:w="5241" w:type="dxa"/>
            <w:vAlign w:val="center"/>
          </w:tcPr>
          <w:p w:rsidR="008854FD" w:rsidRPr="00FB2A30" w:rsidRDefault="008854FD" w:rsidP="00174760">
            <w:pPr>
              <w:spacing w:after="0"/>
              <w:ind w:firstLine="0"/>
              <w:rPr>
                <w:i/>
                <w:sz w:val="18"/>
                <w:szCs w:val="18"/>
              </w:rPr>
            </w:pPr>
            <w:r w:rsidRPr="00FB2A30">
              <w:rPr>
                <w:i/>
                <w:sz w:val="18"/>
                <w:szCs w:val="18"/>
              </w:rPr>
              <w:t>Projekta “Profesionālo izglītības iestāžu audzēkņu dalība darba vidē balstītās mācībās un mācību praksēs uzņēmumos” Nr.8.5.1.0/16/I/001 īstenošana</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1 038</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1 038</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r>
    </w:tbl>
    <w:p w:rsidR="008854FD" w:rsidRPr="00FB2A30" w:rsidRDefault="008854FD" w:rsidP="00ED3AC3">
      <w:pPr>
        <w:widowControl w:val="0"/>
        <w:spacing w:before="240" w:after="240"/>
        <w:ind w:firstLine="0"/>
        <w:jc w:val="center"/>
        <w:rPr>
          <w:b/>
        </w:rPr>
      </w:pPr>
      <w:r w:rsidRPr="00FB2A30">
        <w:rPr>
          <w:b/>
        </w:rPr>
        <w:t>63.20.00 Tehniskā palīdzība Eiropas Sociālā fonda (ESF) apgūšanai (2014-2020)</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ES fondu administrēšanā iesaistīto LM institūciju un LM kapacitātes palielināšanu, sniedzot atbalstu informācijas un komunikācijas pasākumiem, lai tiktu paaugstināta sabiedrības informētība par valsts politiku nodarbinātības veicināšanai un sociālās iekļaušanas pasākumiem, un nodrošināt horizontālā principa “Vienlīdzīgas iespējas” politikas koordinēšanu un efektīvu integrēšanu Kohēzijas politikas fondu plānošanas, ieviešanas, uzraudzības un izvērtēšanas procesos, lai sekmētu darbību pozitīvo ietekmi plašākai sabiedrības daļai.</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854FD">
      <w:pPr>
        <w:spacing w:before="120"/>
        <w:ind w:firstLine="720"/>
        <w:rPr>
          <w:bCs/>
        </w:rPr>
      </w:pPr>
      <w:r w:rsidRPr="00FB2A30">
        <w:rPr>
          <w:bCs/>
        </w:rPr>
        <w:t>īstenot projektus:</w:t>
      </w:r>
    </w:p>
    <w:p w:rsidR="008854FD" w:rsidRPr="00FB2A30" w:rsidRDefault="008854FD" w:rsidP="008854FD">
      <w:pPr>
        <w:pStyle w:val="ListParagraph"/>
        <w:numPr>
          <w:ilvl w:val="0"/>
          <w:numId w:val="8"/>
        </w:numPr>
        <w:spacing w:before="120" w:after="120"/>
        <w:ind w:left="1219" w:hanging="142"/>
        <w:contextualSpacing w:val="0"/>
        <w:jc w:val="both"/>
        <w:rPr>
          <w:bCs/>
          <w:szCs w:val="20"/>
        </w:rPr>
      </w:pPr>
      <w:r w:rsidRPr="00FB2A30">
        <w:rPr>
          <w:bCs/>
          <w:szCs w:val="20"/>
        </w:rPr>
        <w:t>“Tehniskā palīdzība sabiedrības informēšanai labklājības jomā (2. kārta)” Nr.10.1.2.0/18/TP/007;</w:t>
      </w:r>
    </w:p>
    <w:p w:rsidR="008854FD" w:rsidRPr="00FB2A30" w:rsidRDefault="008854FD" w:rsidP="008854FD">
      <w:pPr>
        <w:pStyle w:val="ListParagraph"/>
        <w:numPr>
          <w:ilvl w:val="0"/>
          <w:numId w:val="8"/>
        </w:numPr>
        <w:spacing w:before="120" w:after="120"/>
        <w:ind w:left="1219" w:hanging="142"/>
        <w:contextualSpacing w:val="0"/>
        <w:jc w:val="both"/>
        <w:rPr>
          <w:bCs/>
          <w:szCs w:val="20"/>
        </w:rPr>
      </w:pPr>
      <w:r w:rsidRPr="00FB2A30">
        <w:rPr>
          <w:bCs/>
          <w:szCs w:val="20"/>
        </w:rPr>
        <w:t>“Horizontālā principa “Vienlīdzīgas iespējas” koordinēšanas funkciju nodrošināšana Labklājības ministrijā (2. kārta)” Nr.10.1.3.0/18/TP/010.</w:t>
      </w:r>
    </w:p>
    <w:p w:rsidR="008854FD" w:rsidRPr="00FB2A30" w:rsidRDefault="008854FD" w:rsidP="008854FD">
      <w:pPr>
        <w:spacing w:before="120"/>
        <w:ind w:firstLine="0"/>
        <w:jc w:val="left"/>
      </w:pPr>
      <w:r w:rsidRPr="00FB2A30">
        <w:rPr>
          <w:u w:val="single"/>
        </w:rPr>
        <w:t>Apakšprogrammas izpildītājs</w:t>
      </w:r>
      <w:r w:rsidRPr="00FB2A30">
        <w:t>: Labklājības ministrija.</w:t>
      </w:r>
    </w:p>
    <w:p w:rsidR="008854FD" w:rsidRPr="00FB2A30" w:rsidRDefault="008854FD" w:rsidP="00ED3AC3">
      <w:pPr>
        <w:spacing w:before="240" w:after="240"/>
        <w:ind w:firstLine="0"/>
        <w:jc w:val="center"/>
        <w:rPr>
          <w:b/>
          <w:lang w:eastAsia="lv-LV"/>
        </w:rPr>
      </w:pPr>
      <w:bookmarkStart w:id="34" w:name="_Hlk881264"/>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183 114</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580 651</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390 844</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shd w:val="clear" w:color="auto" w:fill="D9D9D9"/>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397 537</w:t>
            </w:r>
          </w:p>
        </w:tc>
        <w:tc>
          <w:tcPr>
            <w:tcW w:w="1132" w:type="dxa"/>
          </w:tcPr>
          <w:p w:rsidR="008854FD" w:rsidRPr="00FB2A30" w:rsidRDefault="008854FD" w:rsidP="00174760">
            <w:pPr>
              <w:spacing w:after="0"/>
              <w:ind w:firstLine="0"/>
              <w:jc w:val="right"/>
              <w:rPr>
                <w:sz w:val="18"/>
                <w:szCs w:val="18"/>
              </w:rPr>
            </w:pPr>
            <w:r w:rsidRPr="00FB2A30">
              <w:rPr>
                <w:sz w:val="18"/>
                <w:szCs w:val="18"/>
              </w:rPr>
              <w:t>-189 807</w:t>
            </w:r>
          </w:p>
        </w:tc>
        <w:tc>
          <w:tcPr>
            <w:tcW w:w="1132" w:type="dxa"/>
          </w:tcPr>
          <w:p w:rsidR="008854FD" w:rsidRPr="00FB2A30" w:rsidRDefault="008854FD" w:rsidP="00174760">
            <w:pPr>
              <w:spacing w:after="0"/>
              <w:ind w:firstLine="0"/>
              <w:jc w:val="right"/>
              <w:rPr>
                <w:sz w:val="18"/>
                <w:szCs w:val="18"/>
              </w:rPr>
            </w:pPr>
            <w:r w:rsidRPr="00FB2A30">
              <w:rPr>
                <w:sz w:val="18"/>
                <w:szCs w:val="18"/>
              </w:rPr>
              <w:t>-390 844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lastRenderedPageBreak/>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217,1</w:t>
            </w:r>
          </w:p>
        </w:tc>
        <w:tc>
          <w:tcPr>
            <w:tcW w:w="1132" w:type="dxa"/>
          </w:tcPr>
          <w:p w:rsidR="008854FD" w:rsidRPr="00FB2A30" w:rsidRDefault="008854FD" w:rsidP="00174760">
            <w:pPr>
              <w:spacing w:after="0"/>
              <w:ind w:firstLine="0"/>
              <w:jc w:val="right"/>
              <w:rPr>
                <w:sz w:val="18"/>
                <w:szCs w:val="18"/>
              </w:rPr>
            </w:pPr>
            <w:r w:rsidRPr="00FB2A30">
              <w:rPr>
                <w:sz w:val="18"/>
                <w:szCs w:val="18"/>
              </w:rPr>
              <w:t>-32,7</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lang w:eastAsia="lv-LV"/>
              </w:rPr>
              <w:t>1</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92 689</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108 426</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118 750</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19"/>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3,1</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r w:rsidR="008854FD" w:rsidRPr="00FB2A30" w:rsidTr="00174760">
        <w:trPr>
          <w:trHeight w:val="19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2 491,6</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3 011,8</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3 298,6</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b/>
                <w:bCs/>
                <w:sz w:val="18"/>
                <w:szCs w:val="18"/>
              </w:rPr>
            </w:pPr>
            <w:r w:rsidRPr="00FB2A30">
              <w:rPr>
                <w:b/>
                <w:bCs/>
                <w:sz w:val="18"/>
                <w:szCs w:val="18"/>
              </w:rPr>
              <w:t>-</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D4440D">
        <w:rPr>
          <w:sz w:val="18"/>
          <w:szCs w:val="18"/>
          <w:lang w:eastAsia="lv-LV"/>
        </w:rPr>
        <w:t>s</w:t>
      </w:r>
      <w:r w:rsidRPr="00FB2A30">
        <w:rPr>
          <w:sz w:val="18"/>
          <w:szCs w:val="18"/>
          <w:lang w:eastAsia="lv-LV"/>
        </w:rPr>
        <w:t>.</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Projektu ietvaros darbiniekiem atlīdzība tiek nodrošināta piemaksu veidā.</w:t>
      </w:r>
    </w:p>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333"/>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580 651</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390 844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-189 807</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580 651</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390 844</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-189 807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“Tehniskā palīdzība sabiedrības informēšanai labklājības jomā (2. kārta)” Nr.10.1.2.0/18/TP/007 īstenošana (projekta īstenošanai 2020. gadā samazinātas 2 amata vietas un 2021. gadā palielinātas 2 amata vietas)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493 690</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358 474</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-135 216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Projekta “Horizontālā principa “Vienlīdzīgas iespējas” koordinēšanas funkciju nodrošināšana Labklājības ministrijā (2. kārta)” Nr.10.1.3.0/18/TP/010 īstenošana (projekta īstenošanai 2020. gadā samazināta 1 amata vieta un 2021. gadā palielināta 1 amata vieta)</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86 961</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32 370</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-54 591</w:t>
            </w:r>
          </w:p>
        </w:tc>
      </w:tr>
    </w:tbl>
    <w:bookmarkEnd w:id="34"/>
    <w:p w:rsidR="008854FD" w:rsidRPr="00FB2A30" w:rsidRDefault="008854FD" w:rsidP="008854FD">
      <w:pPr>
        <w:widowControl w:val="0"/>
        <w:spacing w:before="240" w:after="0"/>
        <w:ind w:firstLine="0"/>
        <w:jc w:val="center"/>
        <w:rPr>
          <w:b/>
          <w:bCs/>
        </w:rPr>
      </w:pPr>
      <w:r w:rsidRPr="00FB2A30">
        <w:rPr>
          <w:b/>
          <w:bCs/>
        </w:rPr>
        <w:t xml:space="preserve">69.00.00 Mērķa “Eiropas teritoriālā sadarbība” pārrobežu sadarbības programmu, </w:t>
      </w:r>
    </w:p>
    <w:p w:rsidR="008854FD" w:rsidRPr="00FB2A30" w:rsidRDefault="008854FD" w:rsidP="00ED3AC3">
      <w:pPr>
        <w:widowControl w:val="0"/>
        <w:spacing w:after="240"/>
        <w:ind w:firstLine="0"/>
        <w:jc w:val="center"/>
        <w:rPr>
          <w:b/>
          <w:bCs/>
        </w:rPr>
      </w:pPr>
      <w:r w:rsidRPr="00FB2A30">
        <w:rPr>
          <w:b/>
          <w:bCs/>
        </w:rPr>
        <w:t xml:space="preserve">projektu un pasākumu īstenošana </w:t>
      </w:r>
    </w:p>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190 070</w:t>
            </w:r>
            <w:r w:rsidRPr="00FB2A30">
              <w:rPr>
                <w:bCs/>
                <w:sz w:val="18"/>
                <w:szCs w:val="18"/>
                <w:vertAlign w:val="superscript"/>
              </w:rPr>
              <w:t>1</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91 206</w:t>
            </w:r>
            <w:r w:rsidRPr="00FB2A30">
              <w:rPr>
                <w:bCs/>
                <w:sz w:val="18"/>
                <w:szCs w:val="18"/>
                <w:vertAlign w:val="superscript"/>
              </w:rPr>
              <w:t>1</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34 253</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-98 864</w:t>
            </w:r>
          </w:p>
        </w:tc>
        <w:tc>
          <w:tcPr>
            <w:tcW w:w="1132" w:type="dxa"/>
          </w:tcPr>
          <w:p w:rsidR="008854FD" w:rsidRPr="00FB2A30" w:rsidRDefault="008854FD" w:rsidP="00174760">
            <w:pPr>
              <w:spacing w:after="0"/>
              <w:ind w:firstLine="0"/>
              <w:jc w:val="right"/>
              <w:rPr>
                <w:sz w:val="18"/>
                <w:szCs w:val="18"/>
              </w:rPr>
            </w:pPr>
            <w:r w:rsidRPr="00FB2A30">
              <w:rPr>
                <w:sz w:val="18"/>
                <w:szCs w:val="18"/>
              </w:rPr>
              <w:t>-56 953</w:t>
            </w:r>
          </w:p>
        </w:tc>
        <w:tc>
          <w:tcPr>
            <w:tcW w:w="1132" w:type="dxa"/>
          </w:tcPr>
          <w:p w:rsidR="008854FD" w:rsidRPr="00FB2A30" w:rsidRDefault="008854FD" w:rsidP="00174760">
            <w:pPr>
              <w:spacing w:after="0"/>
              <w:ind w:firstLine="0"/>
              <w:jc w:val="right"/>
              <w:rPr>
                <w:sz w:val="18"/>
                <w:szCs w:val="18"/>
              </w:rPr>
            </w:pPr>
            <w:r w:rsidRPr="00FB2A30">
              <w:rPr>
                <w:sz w:val="18"/>
                <w:szCs w:val="18"/>
              </w:rPr>
              <w:t>-34 253</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-52,0</w:t>
            </w:r>
          </w:p>
        </w:tc>
        <w:tc>
          <w:tcPr>
            <w:tcW w:w="1132" w:type="dxa"/>
          </w:tcPr>
          <w:p w:rsidR="008854FD" w:rsidRPr="00FB2A30" w:rsidRDefault="008854FD" w:rsidP="00174760">
            <w:pPr>
              <w:spacing w:after="0"/>
              <w:ind w:firstLine="0"/>
              <w:jc w:val="right"/>
              <w:rPr>
                <w:sz w:val="18"/>
                <w:szCs w:val="18"/>
              </w:rPr>
            </w:pPr>
            <w:r w:rsidRPr="00FB2A30">
              <w:rPr>
                <w:sz w:val="18"/>
                <w:szCs w:val="18"/>
              </w:rPr>
              <w:t>-62,4</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i/>
                <w:sz w:val="18"/>
                <w:szCs w:val="18"/>
                <w:vertAlign w:val="superscript"/>
              </w:rPr>
              <w:t>2</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12 427</w:t>
            </w:r>
          </w:p>
        </w:tc>
        <w:tc>
          <w:tcPr>
            <w:tcW w:w="1132" w:type="dxa"/>
            <w:vAlign w:val="center"/>
          </w:tcPr>
          <w:p w:rsidR="008854FD" w:rsidRPr="00FB2A30" w:rsidRDefault="008854FD" w:rsidP="00174760">
            <w:pPr>
              <w:spacing w:after="0"/>
              <w:ind w:firstLine="0"/>
              <w:jc w:val="right"/>
              <w:rPr>
                <w:sz w:val="18"/>
                <w:szCs w:val="18"/>
              </w:rPr>
            </w:pPr>
            <w:r w:rsidRPr="00FB2A30">
              <w:rPr>
                <w:sz w:val="18"/>
                <w:szCs w:val="18"/>
              </w:rPr>
              <w:t>8 694</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3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0,5</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06"/>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vAlign w:val="center"/>
          </w:tcPr>
          <w:p w:rsidR="008854FD" w:rsidRPr="00FB2A30" w:rsidRDefault="008854FD" w:rsidP="00174760">
            <w:pPr>
              <w:spacing w:after="0"/>
              <w:ind w:firstLine="0"/>
              <w:jc w:val="right"/>
              <w:rPr>
                <w:sz w:val="18"/>
                <w:szCs w:val="18"/>
              </w:rPr>
            </w:pPr>
            <w:r w:rsidRPr="00FB2A30">
              <w:rPr>
                <w:sz w:val="18"/>
                <w:szCs w:val="18"/>
              </w:rPr>
              <w:t>1 728</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06"/>
          <w:jc w:val="center"/>
        </w:trPr>
        <w:tc>
          <w:tcPr>
            <w:tcW w:w="3378" w:type="dxa"/>
          </w:tcPr>
          <w:p w:rsidR="008854FD" w:rsidRPr="00FB2A30" w:rsidRDefault="008854FD" w:rsidP="00174760">
            <w:pPr>
              <w:spacing w:after="0"/>
              <w:ind w:firstLine="0"/>
              <w:jc w:val="left"/>
              <w:rPr>
                <w:sz w:val="18"/>
                <w:szCs w:val="18"/>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2 059</w:t>
            </w:r>
          </w:p>
        </w:tc>
        <w:tc>
          <w:tcPr>
            <w:tcW w:w="1132" w:type="dxa"/>
          </w:tcPr>
          <w:p w:rsidR="008854FD" w:rsidRPr="00FB2A30" w:rsidRDefault="008854FD" w:rsidP="00174760">
            <w:pPr>
              <w:spacing w:after="0"/>
              <w:ind w:firstLine="0"/>
              <w:jc w:val="right"/>
              <w:rPr>
                <w:sz w:val="18"/>
                <w:szCs w:val="18"/>
              </w:rPr>
            </w:pPr>
            <w:r w:rsidRPr="00FB2A30">
              <w:rPr>
                <w:sz w:val="18"/>
                <w:szCs w:val="18"/>
              </w:rPr>
              <w:t>8 694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854FD">
      <w:pPr>
        <w:widowControl w:val="0"/>
        <w:spacing w:after="0"/>
        <w:ind w:firstLine="425"/>
        <w:rPr>
          <w:bCs/>
          <w:sz w:val="18"/>
          <w:szCs w:val="18"/>
        </w:rPr>
      </w:pPr>
      <w:bookmarkStart w:id="35" w:name="_Hlk19179714"/>
      <w:r w:rsidRPr="00FB2A30">
        <w:rPr>
          <w:bCs/>
          <w:sz w:val="18"/>
          <w:szCs w:val="18"/>
        </w:rPr>
        <w:t>Piezīmes.</w:t>
      </w:r>
    </w:p>
    <w:p w:rsidR="008854FD" w:rsidRPr="00FB2A30" w:rsidRDefault="008854FD" w:rsidP="008854FD">
      <w:pPr>
        <w:widowControl w:val="0"/>
        <w:spacing w:after="0"/>
        <w:ind w:firstLine="425"/>
        <w:rPr>
          <w:bCs/>
          <w:sz w:val="18"/>
          <w:szCs w:val="18"/>
        </w:rPr>
      </w:pPr>
      <w:r w:rsidRPr="00FB2A30">
        <w:rPr>
          <w:bCs/>
          <w:sz w:val="18"/>
          <w:szCs w:val="18"/>
          <w:vertAlign w:val="superscript"/>
        </w:rPr>
        <w:t>1</w:t>
      </w:r>
      <w:r w:rsidRPr="00FB2A30">
        <w:rPr>
          <w:bCs/>
          <w:sz w:val="18"/>
          <w:szCs w:val="18"/>
        </w:rPr>
        <w:t>Tiek norādīti tai skaitā arī apakšprogrammas 69.06.00 “Mērķa “Eiropas teritoriālā sadarbība” pārrobežu sadarbības programmu, projektu un pasākumu īstenošana (2014-2020)” finansiālie rādītāji (finan</w:t>
      </w:r>
      <w:r>
        <w:rPr>
          <w:bCs/>
          <w:sz w:val="18"/>
          <w:szCs w:val="18"/>
        </w:rPr>
        <w:t xml:space="preserve">sējums apakšprogrammā 69.06.00 </w:t>
      </w:r>
      <w:r w:rsidRPr="005E785C">
        <w:rPr>
          <w:bCs/>
          <w:sz w:val="18"/>
          <w:szCs w:val="18"/>
        </w:rPr>
        <w:t>“Mērķa “Eiropas teritoriālā sadarbība” pārrobežu sadarbības programmu, projektu un pasākumu īstenošana (2014-2020)”</w:t>
      </w:r>
      <w:r>
        <w:rPr>
          <w:bCs/>
          <w:sz w:val="18"/>
          <w:szCs w:val="18"/>
        </w:rPr>
        <w:t xml:space="preserve"> </w:t>
      </w:r>
      <w:r w:rsidRPr="00FB2A30">
        <w:rPr>
          <w:bCs/>
          <w:sz w:val="18"/>
          <w:szCs w:val="18"/>
        </w:rPr>
        <w:t>2021. – 2023. gadā netiek plānots).</w:t>
      </w:r>
    </w:p>
    <w:p w:rsidR="00D4440D" w:rsidRPr="00467464" w:rsidRDefault="008854FD" w:rsidP="00467464">
      <w:pPr>
        <w:widowControl w:val="0"/>
        <w:spacing w:after="0"/>
        <w:ind w:firstLine="425"/>
        <w:rPr>
          <w:bCs/>
          <w:sz w:val="18"/>
          <w:szCs w:val="18"/>
        </w:rPr>
      </w:pPr>
      <w:r w:rsidRPr="00FB2A30">
        <w:rPr>
          <w:bCs/>
          <w:sz w:val="18"/>
          <w:szCs w:val="18"/>
          <w:vertAlign w:val="superscript"/>
        </w:rPr>
        <w:t>2</w:t>
      </w:r>
      <w:r w:rsidRPr="00FB2A30">
        <w:rPr>
          <w:bCs/>
          <w:sz w:val="18"/>
          <w:szCs w:val="18"/>
        </w:rPr>
        <w:t>Projekta ietvaros atsevišķiem darbiniekiem atlīdzība tiek nodrošināta piemaksu veidā.</w:t>
      </w:r>
      <w:bookmarkEnd w:id="35"/>
    </w:p>
    <w:p w:rsidR="008854FD" w:rsidRPr="00FB2A30" w:rsidRDefault="008854FD" w:rsidP="00ED3AC3">
      <w:pPr>
        <w:widowControl w:val="0"/>
        <w:spacing w:before="240" w:after="240"/>
        <w:ind w:firstLine="0"/>
        <w:jc w:val="center"/>
        <w:rPr>
          <w:b/>
          <w:bCs/>
        </w:rPr>
      </w:pPr>
      <w:r w:rsidRPr="00FB2A30">
        <w:rPr>
          <w:b/>
          <w:bCs/>
        </w:rPr>
        <w:t>69.21.00 Atmaksas valsts pamatbudžetā par mērķa “Eiropas teritoriālā sadarbība” finansējumu (2014-2020)</w:t>
      </w:r>
    </w:p>
    <w:p w:rsidR="008854FD" w:rsidRPr="00FB2A30" w:rsidRDefault="008854FD" w:rsidP="008854FD">
      <w:pPr>
        <w:widowControl w:val="0"/>
        <w:spacing w:before="120"/>
        <w:ind w:firstLine="0"/>
        <w:rPr>
          <w:bCs/>
          <w:u w:val="single"/>
        </w:rPr>
      </w:pPr>
      <w:r w:rsidRPr="00FB2A30">
        <w:rPr>
          <w:bCs/>
          <w:u w:val="single"/>
        </w:rPr>
        <w:t xml:space="preserve">Apakšprogrammas mērķis: </w:t>
      </w:r>
    </w:p>
    <w:p w:rsidR="008854FD" w:rsidRPr="00FB2A30" w:rsidRDefault="008854FD" w:rsidP="008854FD">
      <w:pPr>
        <w:widowControl w:val="0"/>
        <w:spacing w:before="120"/>
      </w:pPr>
      <w:r w:rsidRPr="00FB2A30">
        <w:rPr>
          <w:bCs/>
        </w:rPr>
        <w:t xml:space="preserve">veikt atmaksu valsts pamatbudžetā par pārrobežu sadarbības projektu ietvaros izmantoto </w:t>
      </w:r>
      <w:r w:rsidRPr="00FB2A30">
        <w:t>finansējumu.</w:t>
      </w:r>
    </w:p>
    <w:p w:rsidR="00467464" w:rsidRDefault="00467464" w:rsidP="008854FD">
      <w:pPr>
        <w:widowControl w:val="0"/>
        <w:spacing w:before="120"/>
        <w:ind w:firstLine="0"/>
        <w:rPr>
          <w:bCs/>
          <w:u w:val="single"/>
        </w:rPr>
      </w:pPr>
    </w:p>
    <w:p w:rsidR="008854FD" w:rsidRPr="00FB2A30" w:rsidRDefault="008854FD" w:rsidP="008854FD">
      <w:pPr>
        <w:widowControl w:val="0"/>
        <w:spacing w:before="120"/>
        <w:ind w:firstLine="0"/>
        <w:rPr>
          <w:bCs/>
        </w:rPr>
      </w:pPr>
      <w:r w:rsidRPr="00FB2A30">
        <w:rPr>
          <w:bCs/>
          <w:u w:val="single"/>
        </w:rPr>
        <w:lastRenderedPageBreak/>
        <w:t>Galvenās aktivitātes:</w:t>
      </w:r>
    </w:p>
    <w:p w:rsidR="008854FD" w:rsidRPr="00FB2A30" w:rsidRDefault="008854FD" w:rsidP="008854FD">
      <w:pPr>
        <w:widowControl w:val="0"/>
        <w:spacing w:before="120"/>
        <w:ind w:firstLine="0"/>
        <w:rPr>
          <w:bCs/>
        </w:rPr>
      </w:pPr>
      <w:r w:rsidRPr="00FB2A30">
        <w:rPr>
          <w:bCs/>
        </w:rPr>
        <w:tab/>
      </w:r>
      <w:bookmarkStart w:id="36" w:name="_Hlk50542550"/>
      <w:r w:rsidRPr="00FB2A30">
        <w:rPr>
          <w:bCs/>
        </w:rPr>
        <w:t>veikt atmaksu valsts pamatbudžetā par projekta “</w:t>
      </w:r>
      <w:r w:rsidRPr="00FB2A30">
        <w:rPr>
          <w:lang w:eastAsia="lv-LV"/>
        </w:rPr>
        <w:t>Veiksmīga psiholoģiskā un sensorā rehabilitācija bērniem un pieaugušajiem, kas cieš no garīgās veselības un uzvedības traucējumiem</w:t>
      </w:r>
      <w:r w:rsidRPr="00FB2A30">
        <w:rPr>
          <w:bCs/>
        </w:rPr>
        <w:t xml:space="preserve">” ietvaros izmantoto Eiropas Reģionālās attīstības fonda finansējumu. </w:t>
      </w:r>
    </w:p>
    <w:bookmarkEnd w:id="36"/>
    <w:p w:rsidR="008854FD" w:rsidRPr="00FB2A30" w:rsidRDefault="008854FD" w:rsidP="008854FD">
      <w:pPr>
        <w:widowControl w:val="0"/>
        <w:spacing w:before="120"/>
        <w:ind w:firstLine="0"/>
        <w:jc w:val="left"/>
        <w:rPr>
          <w:bCs/>
        </w:rPr>
      </w:pPr>
      <w:r w:rsidRPr="00FB2A30">
        <w:rPr>
          <w:bCs/>
          <w:u w:val="single"/>
        </w:rPr>
        <w:t>Apakšprogrammas izpildītājs</w:t>
      </w:r>
      <w:r w:rsidRPr="00FB2A30">
        <w:rPr>
          <w:bCs/>
        </w:rPr>
        <w:t>: VSAC “Kurzeme”.</w:t>
      </w:r>
    </w:p>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tcPr>
          <w:p w:rsidR="008854FD" w:rsidRPr="00FB2A30" w:rsidRDefault="008854FD" w:rsidP="00174760">
            <w:pPr>
              <w:spacing w:after="0"/>
              <w:ind w:firstLine="0"/>
              <w:jc w:val="right"/>
              <w:rPr>
                <w:sz w:val="18"/>
                <w:szCs w:val="18"/>
              </w:rPr>
            </w:pPr>
            <w:r w:rsidRPr="00FB2A30">
              <w:rPr>
                <w:sz w:val="18"/>
                <w:szCs w:val="18"/>
              </w:rPr>
              <w:t>29 964</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80 109</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34 253</w:t>
            </w:r>
          </w:p>
        </w:tc>
        <w:tc>
          <w:tcPr>
            <w:tcW w:w="1132" w:type="dxa"/>
            <w:shd w:val="clear" w:color="auto" w:fill="D9D9D9"/>
          </w:tcPr>
          <w:p w:rsidR="008854FD" w:rsidRPr="00FB2A30" w:rsidRDefault="008854FD" w:rsidP="00174760">
            <w:pPr>
              <w:spacing w:after="0"/>
              <w:ind w:firstLine="0"/>
              <w:jc w:val="center"/>
              <w:rPr>
                <w:sz w:val="18"/>
                <w:szCs w:val="18"/>
              </w:rPr>
            </w:pPr>
            <w:r w:rsidRPr="00FB2A30">
              <w:rPr>
                <w:sz w:val="18"/>
                <w:szCs w:val="18"/>
              </w:rPr>
              <w:t>-</w:t>
            </w:r>
          </w:p>
        </w:tc>
        <w:tc>
          <w:tcPr>
            <w:tcW w:w="1132" w:type="dxa"/>
            <w:shd w:val="clear" w:color="auto" w:fill="D9D9D9"/>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tcBorders>
              <w:bottom w:val="single" w:sz="4" w:space="0" w:color="000000"/>
            </w:tcBorders>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50 145</w:t>
            </w:r>
          </w:p>
        </w:tc>
        <w:tc>
          <w:tcPr>
            <w:tcW w:w="1132" w:type="dxa"/>
          </w:tcPr>
          <w:p w:rsidR="008854FD" w:rsidRPr="00FB2A30" w:rsidRDefault="008854FD" w:rsidP="00174760">
            <w:pPr>
              <w:spacing w:after="0"/>
              <w:ind w:firstLine="0"/>
              <w:jc w:val="right"/>
              <w:rPr>
                <w:sz w:val="18"/>
                <w:szCs w:val="18"/>
              </w:rPr>
            </w:pPr>
            <w:r w:rsidRPr="00FB2A30">
              <w:rPr>
                <w:sz w:val="18"/>
                <w:szCs w:val="18"/>
              </w:rPr>
              <w:t>-45 856</w:t>
            </w:r>
          </w:p>
        </w:tc>
        <w:tc>
          <w:tcPr>
            <w:tcW w:w="1132" w:type="dxa"/>
          </w:tcPr>
          <w:p w:rsidR="008854FD" w:rsidRPr="00FB2A30" w:rsidRDefault="008854FD" w:rsidP="00174760">
            <w:pPr>
              <w:spacing w:after="0"/>
              <w:ind w:firstLine="0"/>
              <w:jc w:val="right"/>
              <w:rPr>
                <w:sz w:val="18"/>
                <w:szCs w:val="18"/>
              </w:rPr>
            </w:pPr>
            <w:r w:rsidRPr="00FB2A30">
              <w:rPr>
                <w:sz w:val="18"/>
                <w:szCs w:val="18"/>
              </w:rPr>
              <w:t>-34 235</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tcBorders>
              <w:bottom w:val="single" w:sz="4" w:space="0" w:color="auto"/>
            </w:tcBorders>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167,4</w:t>
            </w:r>
          </w:p>
        </w:tc>
        <w:tc>
          <w:tcPr>
            <w:tcW w:w="1132" w:type="dxa"/>
          </w:tcPr>
          <w:p w:rsidR="008854FD" w:rsidRPr="00FB2A30" w:rsidRDefault="008854FD" w:rsidP="00174760">
            <w:pPr>
              <w:spacing w:after="0"/>
              <w:ind w:firstLine="0"/>
              <w:jc w:val="right"/>
              <w:rPr>
                <w:sz w:val="18"/>
                <w:szCs w:val="18"/>
              </w:rPr>
            </w:pPr>
            <w:r w:rsidRPr="00FB2A30">
              <w:rPr>
                <w:sz w:val="18"/>
                <w:szCs w:val="18"/>
              </w:rPr>
              <w:t>-57,2</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80 109</w:t>
            </w:r>
          </w:p>
        </w:tc>
        <w:tc>
          <w:tcPr>
            <w:tcW w:w="1277" w:type="dxa"/>
            <w:shd w:val="clear" w:color="auto" w:fill="D9D9D9"/>
          </w:tcPr>
          <w:p w:rsidR="008854FD" w:rsidRPr="00FB2A30" w:rsidRDefault="008854FD" w:rsidP="00174760">
            <w:pPr>
              <w:spacing w:after="0"/>
              <w:ind w:left="360" w:firstLine="0"/>
              <w:contextualSpacing/>
              <w:jc w:val="right"/>
              <w:rPr>
                <w:b/>
                <w:sz w:val="18"/>
                <w:szCs w:val="18"/>
              </w:rPr>
            </w:pPr>
            <w:r w:rsidRPr="00FB2A30">
              <w:rPr>
                <w:b/>
                <w:sz w:val="18"/>
                <w:szCs w:val="18"/>
              </w:rPr>
              <w:t>34 253</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-45 856</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80 109</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34 253</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-45 856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Atmaksas veikšana valsts pamatbudžetā par projekta “Veiksmīga psiholoģiskā un sensorā rehabilitācija bērniem un pieaugušajiem, kas cieš no garīgās veselības un uzvedības traucējumiem”</w:t>
            </w:r>
            <w:r w:rsidRPr="00FB2A30">
              <w:rPr>
                <w:i/>
                <w:sz w:val="18"/>
                <w:szCs w:val="18"/>
              </w:rPr>
              <w:t xml:space="preserve"> </w:t>
            </w:r>
            <w:r w:rsidRPr="00FB2A30">
              <w:rPr>
                <w:i/>
                <w:sz w:val="18"/>
                <w:szCs w:val="18"/>
                <w:lang w:eastAsia="lv-LV"/>
              </w:rPr>
              <w:t xml:space="preserve">Nr.LLI-336 </w:t>
            </w:r>
            <w:r w:rsidRPr="00FB2A30">
              <w:rPr>
                <w:i/>
                <w:sz w:val="18"/>
                <w:szCs w:val="18"/>
              </w:rPr>
              <w:t xml:space="preserve">ietvaros izmantoto </w:t>
            </w:r>
            <w:r w:rsidRPr="00FB2A30">
              <w:rPr>
                <w:i/>
                <w:sz w:val="18"/>
                <w:szCs w:val="18"/>
                <w:lang w:eastAsia="lv-LV"/>
              </w:rPr>
              <w:t>Eiropas Reģionālās attīstības fonda</w:t>
            </w:r>
            <w:r w:rsidRPr="00FB2A30">
              <w:rPr>
                <w:i/>
                <w:sz w:val="18"/>
                <w:szCs w:val="18"/>
              </w:rPr>
              <w:t xml:space="preserve"> finansējumu </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80 109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34 253</w:t>
            </w:r>
          </w:p>
        </w:tc>
        <w:tc>
          <w:tcPr>
            <w:tcW w:w="1277" w:type="dxa"/>
            <w:shd w:val="clear" w:color="auto" w:fill="auto"/>
          </w:tcPr>
          <w:p w:rsidR="008854FD" w:rsidRPr="00FB2A30" w:rsidRDefault="008854FD" w:rsidP="00174760">
            <w:pPr>
              <w:spacing w:after="0"/>
              <w:ind w:firstLine="0"/>
              <w:jc w:val="right"/>
              <w:rPr>
                <w:iCs/>
                <w:sz w:val="18"/>
                <w:szCs w:val="18"/>
              </w:rPr>
            </w:pPr>
            <w:r w:rsidRPr="00FB2A30">
              <w:rPr>
                <w:iCs/>
                <w:sz w:val="18"/>
                <w:szCs w:val="18"/>
              </w:rPr>
              <w:t>-45 856</w:t>
            </w:r>
          </w:p>
        </w:tc>
      </w:tr>
    </w:tbl>
    <w:p w:rsidR="008854FD" w:rsidRPr="00FB2A30" w:rsidRDefault="008854FD" w:rsidP="00ED3AC3">
      <w:pPr>
        <w:widowControl w:val="0"/>
        <w:spacing w:before="240" w:after="240"/>
        <w:ind w:firstLine="0"/>
        <w:jc w:val="center"/>
        <w:rPr>
          <w:b/>
          <w:bCs/>
          <w:lang w:val="sv-SE"/>
        </w:rPr>
      </w:pPr>
      <w:r w:rsidRPr="00FB2A30">
        <w:rPr>
          <w:b/>
          <w:bCs/>
        </w:rPr>
        <w:t xml:space="preserve">70.00.00 </w:t>
      </w:r>
      <w:r w:rsidRPr="00FB2A30">
        <w:rPr>
          <w:b/>
          <w:bCs/>
          <w:lang w:val="sv-SE"/>
        </w:rPr>
        <w:t>Citu Eiropas Savienības politiku instrumentu projektu un pasākumu īstenošana</w:t>
      </w:r>
    </w:p>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tcPr>
          <w:p w:rsidR="008854FD" w:rsidRPr="00FB2A30" w:rsidRDefault="008854FD" w:rsidP="00174760">
            <w:pPr>
              <w:spacing w:after="0"/>
              <w:ind w:firstLine="0"/>
              <w:jc w:val="right"/>
              <w:rPr>
                <w:sz w:val="18"/>
                <w:szCs w:val="18"/>
              </w:rPr>
            </w:pPr>
            <w:r w:rsidRPr="00FB2A30">
              <w:rPr>
                <w:sz w:val="18"/>
                <w:szCs w:val="18"/>
              </w:rPr>
              <w:t>2 088 503</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1 505 885</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515 347</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218 370</w:t>
            </w:r>
          </w:p>
        </w:tc>
        <w:tc>
          <w:tcPr>
            <w:tcW w:w="1132" w:type="dxa"/>
            <w:shd w:val="clear" w:color="auto" w:fill="D9D9D9"/>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-582 618</w:t>
            </w:r>
          </w:p>
        </w:tc>
        <w:tc>
          <w:tcPr>
            <w:tcW w:w="1132" w:type="dxa"/>
          </w:tcPr>
          <w:p w:rsidR="008854FD" w:rsidRPr="00FB2A30" w:rsidRDefault="008854FD" w:rsidP="00174760">
            <w:pPr>
              <w:spacing w:after="0"/>
              <w:ind w:firstLine="0"/>
              <w:jc w:val="right"/>
              <w:rPr>
                <w:sz w:val="18"/>
                <w:szCs w:val="18"/>
              </w:rPr>
            </w:pPr>
            <w:r w:rsidRPr="00FB2A30">
              <w:rPr>
                <w:sz w:val="18"/>
                <w:szCs w:val="18"/>
              </w:rPr>
              <w:t>-990 538</w:t>
            </w:r>
          </w:p>
        </w:tc>
        <w:tc>
          <w:tcPr>
            <w:tcW w:w="1132" w:type="dxa"/>
          </w:tcPr>
          <w:p w:rsidR="008854FD" w:rsidRPr="00FB2A30" w:rsidRDefault="008854FD" w:rsidP="00174760">
            <w:pPr>
              <w:spacing w:after="0"/>
              <w:ind w:firstLine="0"/>
              <w:jc w:val="right"/>
              <w:rPr>
                <w:sz w:val="18"/>
                <w:szCs w:val="18"/>
              </w:rPr>
            </w:pPr>
            <w:r w:rsidRPr="00FB2A30">
              <w:rPr>
                <w:sz w:val="18"/>
                <w:szCs w:val="18"/>
              </w:rPr>
              <w:t>-296 977</w:t>
            </w:r>
          </w:p>
        </w:tc>
        <w:tc>
          <w:tcPr>
            <w:tcW w:w="1132" w:type="dxa"/>
          </w:tcPr>
          <w:p w:rsidR="008854FD" w:rsidRPr="00FB2A30" w:rsidRDefault="008854FD" w:rsidP="00174760">
            <w:pPr>
              <w:spacing w:after="0"/>
              <w:ind w:firstLine="0"/>
              <w:jc w:val="right"/>
              <w:rPr>
                <w:sz w:val="18"/>
                <w:szCs w:val="18"/>
              </w:rPr>
            </w:pPr>
            <w:r w:rsidRPr="00FB2A30">
              <w:rPr>
                <w:sz w:val="18"/>
                <w:szCs w:val="18"/>
              </w:rPr>
              <w:t>-218 370</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-27,9</w:t>
            </w:r>
          </w:p>
        </w:tc>
        <w:tc>
          <w:tcPr>
            <w:tcW w:w="1132" w:type="dxa"/>
          </w:tcPr>
          <w:p w:rsidR="008854FD" w:rsidRPr="00FB2A30" w:rsidRDefault="008854FD" w:rsidP="00174760">
            <w:pPr>
              <w:spacing w:after="0"/>
              <w:ind w:firstLine="0"/>
              <w:jc w:val="right"/>
              <w:rPr>
                <w:sz w:val="18"/>
                <w:szCs w:val="18"/>
              </w:rPr>
            </w:pPr>
            <w:r w:rsidRPr="00FB2A30">
              <w:rPr>
                <w:sz w:val="18"/>
                <w:szCs w:val="18"/>
              </w:rPr>
              <w:t>-65,8</w:t>
            </w:r>
          </w:p>
        </w:tc>
        <w:tc>
          <w:tcPr>
            <w:tcW w:w="1132" w:type="dxa"/>
          </w:tcPr>
          <w:p w:rsidR="008854FD" w:rsidRPr="00FB2A30" w:rsidRDefault="008854FD" w:rsidP="00174760">
            <w:pPr>
              <w:spacing w:after="0"/>
              <w:ind w:firstLine="0"/>
              <w:jc w:val="right"/>
              <w:rPr>
                <w:sz w:val="18"/>
                <w:szCs w:val="18"/>
              </w:rPr>
            </w:pPr>
            <w:r w:rsidRPr="00FB2A30">
              <w:rPr>
                <w:sz w:val="18"/>
                <w:szCs w:val="18"/>
              </w:rPr>
              <w:t>-57,6</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rPr>
              <w:t>1</w:t>
            </w:r>
          </w:p>
        </w:tc>
        <w:tc>
          <w:tcPr>
            <w:tcW w:w="1131" w:type="dxa"/>
          </w:tcPr>
          <w:p w:rsidR="008854FD" w:rsidRPr="00FB2A30" w:rsidRDefault="008854FD" w:rsidP="00174760">
            <w:pPr>
              <w:spacing w:after="0"/>
              <w:ind w:firstLine="0"/>
              <w:jc w:val="right"/>
              <w:rPr>
                <w:sz w:val="18"/>
                <w:szCs w:val="18"/>
              </w:rPr>
            </w:pPr>
            <w:r w:rsidRPr="00FB2A30">
              <w:rPr>
                <w:sz w:val="18"/>
                <w:szCs w:val="18"/>
              </w:rPr>
              <w:t>295 436</w:t>
            </w:r>
          </w:p>
        </w:tc>
        <w:tc>
          <w:tcPr>
            <w:tcW w:w="1132" w:type="dxa"/>
          </w:tcPr>
          <w:p w:rsidR="008854FD" w:rsidRPr="00FB2A30" w:rsidRDefault="008854FD" w:rsidP="00174760">
            <w:pPr>
              <w:spacing w:after="0"/>
              <w:ind w:firstLine="0"/>
              <w:jc w:val="right"/>
              <w:rPr>
                <w:sz w:val="18"/>
                <w:szCs w:val="18"/>
              </w:rPr>
            </w:pPr>
            <w:r w:rsidRPr="00FB2A30">
              <w:rPr>
                <w:sz w:val="18"/>
                <w:szCs w:val="18"/>
              </w:rPr>
              <w:t>131 754</w:t>
            </w:r>
          </w:p>
        </w:tc>
        <w:tc>
          <w:tcPr>
            <w:tcW w:w="1132" w:type="dxa"/>
          </w:tcPr>
          <w:p w:rsidR="008854FD" w:rsidRPr="00FB2A30" w:rsidRDefault="008854FD" w:rsidP="00174760">
            <w:pPr>
              <w:spacing w:after="0"/>
              <w:ind w:firstLine="0"/>
              <w:jc w:val="right"/>
              <w:rPr>
                <w:sz w:val="18"/>
                <w:szCs w:val="18"/>
              </w:rPr>
            </w:pPr>
            <w:r w:rsidRPr="00FB2A30">
              <w:rPr>
                <w:sz w:val="18"/>
                <w:szCs w:val="18"/>
              </w:rPr>
              <w:t>194 114</w:t>
            </w:r>
          </w:p>
        </w:tc>
        <w:tc>
          <w:tcPr>
            <w:tcW w:w="1132" w:type="dxa"/>
          </w:tcPr>
          <w:p w:rsidR="008854FD" w:rsidRPr="00FB2A30" w:rsidRDefault="008854FD" w:rsidP="00174760">
            <w:pPr>
              <w:spacing w:after="0"/>
              <w:ind w:firstLine="0"/>
              <w:jc w:val="right"/>
              <w:rPr>
                <w:sz w:val="18"/>
                <w:szCs w:val="18"/>
              </w:rPr>
            </w:pPr>
            <w:r w:rsidRPr="00FB2A30">
              <w:rPr>
                <w:sz w:val="18"/>
                <w:szCs w:val="18"/>
              </w:rPr>
              <w:t>110 808</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24"/>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5,6</w:t>
            </w:r>
          </w:p>
        </w:tc>
        <w:tc>
          <w:tcPr>
            <w:tcW w:w="1132" w:type="dxa"/>
          </w:tcPr>
          <w:p w:rsidR="008854FD" w:rsidRPr="00FB2A30" w:rsidRDefault="008854FD" w:rsidP="00174760">
            <w:pPr>
              <w:spacing w:after="0"/>
              <w:ind w:firstLine="0"/>
              <w:jc w:val="right"/>
              <w:rPr>
                <w:sz w:val="18"/>
                <w:szCs w:val="18"/>
              </w:rPr>
            </w:pPr>
            <w:r w:rsidRPr="00FB2A30">
              <w:rPr>
                <w:sz w:val="18"/>
                <w:szCs w:val="18"/>
              </w:rPr>
              <w:t>4</w:t>
            </w:r>
          </w:p>
        </w:tc>
        <w:tc>
          <w:tcPr>
            <w:tcW w:w="1132" w:type="dxa"/>
          </w:tcPr>
          <w:p w:rsidR="008854FD" w:rsidRPr="00FB2A30" w:rsidRDefault="008854FD" w:rsidP="00174760">
            <w:pPr>
              <w:spacing w:after="0"/>
              <w:ind w:firstLine="0"/>
              <w:jc w:val="right"/>
              <w:rPr>
                <w:sz w:val="18"/>
                <w:szCs w:val="18"/>
              </w:rPr>
            </w:pPr>
            <w:r w:rsidRPr="00FB2A30">
              <w:rPr>
                <w:sz w:val="18"/>
                <w:szCs w:val="18"/>
              </w:rPr>
              <w:t>5,5</w:t>
            </w:r>
          </w:p>
        </w:tc>
        <w:tc>
          <w:tcPr>
            <w:tcW w:w="1132" w:type="dxa"/>
          </w:tcPr>
          <w:p w:rsidR="008854FD" w:rsidRPr="00FB2A30" w:rsidRDefault="008854FD" w:rsidP="00174760">
            <w:pPr>
              <w:spacing w:after="0"/>
              <w:ind w:firstLine="0"/>
              <w:jc w:val="right"/>
              <w:rPr>
                <w:sz w:val="18"/>
                <w:szCs w:val="18"/>
              </w:rPr>
            </w:pPr>
            <w:r w:rsidRPr="00FB2A30">
              <w:rPr>
                <w:sz w:val="18"/>
                <w:szCs w:val="18"/>
              </w:rPr>
              <w:t>3,6</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27"/>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4 396,4</w:t>
            </w:r>
          </w:p>
        </w:tc>
        <w:tc>
          <w:tcPr>
            <w:tcW w:w="1132" w:type="dxa"/>
          </w:tcPr>
          <w:p w:rsidR="008854FD" w:rsidRPr="00FB2A30" w:rsidRDefault="008854FD" w:rsidP="00174760">
            <w:pPr>
              <w:spacing w:after="0"/>
              <w:ind w:firstLine="0"/>
              <w:jc w:val="right"/>
              <w:rPr>
                <w:sz w:val="18"/>
                <w:szCs w:val="18"/>
              </w:rPr>
            </w:pPr>
            <w:r w:rsidRPr="00FB2A30">
              <w:rPr>
                <w:sz w:val="18"/>
                <w:szCs w:val="18"/>
              </w:rPr>
              <w:t>2 744,9</w:t>
            </w:r>
          </w:p>
        </w:tc>
        <w:tc>
          <w:tcPr>
            <w:tcW w:w="1132" w:type="dxa"/>
          </w:tcPr>
          <w:p w:rsidR="008854FD" w:rsidRPr="00FB2A30" w:rsidRDefault="008854FD" w:rsidP="00174760">
            <w:pPr>
              <w:spacing w:after="0"/>
              <w:ind w:firstLine="0"/>
              <w:jc w:val="right"/>
              <w:rPr>
                <w:sz w:val="18"/>
                <w:szCs w:val="18"/>
              </w:rPr>
            </w:pPr>
            <w:r w:rsidRPr="00FB2A30">
              <w:rPr>
                <w:sz w:val="18"/>
                <w:szCs w:val="18"/>
              </w:rPr>
              <w:t>2 941,1</w:t>
            </w:r>
          </w:p>
        </w:tc>
        <w:tc>
          <w:tcPr>
            <w:tcW w:w="1132" w:type="dxa"/>
          </w:tcPr>
          <w:p w:rsidR="008854FD" w:rsidRPr="00FB2A30" w:rsidRDefault="008854FD" w:rsidP="00174760">
            <w:pPr>
              <w:spacing w:after="0"/>
              <w:ind w:firstLine="0"/>
              <w:jc w:val="right"/>
              <w:rPr>
                <w:sz w:val="18"/>
                <w:szCs w:val="18"/>
              </w:rPr>
            </w:pPr>
            <w:r w:rsidRPr="00FB2A30">
              <w:rPr>
                <w:sz w:val="18"/>
                <w:szCs w:val="18"/>
              </w:rPr>
              <w:t>2 565</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854FD">
      <w:pPr>
        <w:widowControl w:val="0"/>
        <w:spacing w:after="0"/>
        <w:ind w:firstLine="425"/>
        <w:rPr>
          <w:bCs/>
          <w:sz w:val="18"/>
          <w:szCs w:val="18"/>
        </w:rPr>
      </w:pPr>
      <w:r w:rsidRPr="00FB2A30">
        <w:rPr>
          <w:bCs/>
          <w:sz w:val="18"/>
          <w:szCs w:val="18"/>
        </w:rPr>
        <w:t>Piezīmes.</w:t>
      </w:r>
    </w:p>
    <w:p w:rsidR="00D4440D" w:rsidRDefault="008854FD" w:rsidP="00467464">
      <w:pPr>
        <w:widowControl w:val="0"/>
        <w:spacing w:after="0"/>
        <w:ind w:firstLine="425"/>
        <w:rPr>
          <w:bCs/>
          <w:sz w:val="18"/>
          <w:szCs w:val="18"/>
        </w:rPr>
      </w:pPr>
      <w:r w:rsidRPr="00FB2A30">
        <w:rPr>
          <w:bCs/>
          <w:sz w:val="18"/>
          <w:szCs w:val="18"/>
          <w:vertAlign w:val="superscript"/>
        </w:rPr>
        <w:t>1</w:t>
      </w:r>
      <w:r w:rsidRPr="00FB2A30">
        <w:rPr>
          <w:bCs/>
          <w:sz w:val="18"/>
          <w:szCs w:val="18"/>
        </w:rPr>
        <w:t xml:space="preserve"> Projektu ietvaros atsevišķiem darbiniekiem atlīdzība tiek nodrošināta piemaksu veidā.</w:t>
      </w:r>
    </w:p>
    <w:p w:rsidR="00D4440D" w:rsidRDefault="00D4440D" w:rsidP="00D4440D">
      <w:pPr>
        <w:widowControl w:val="0"/>
        <w:spacing w:after="0"/>
        <w:ind w:firstLine="0"/>
        <w:rPr>
          <w:bCs/>
          <w:sz w:val="18"/>
          <w:szCs w:val="18"/>
        </w:rPr>
      </w:pPr>
    </w:p>
    <w:p w:rsidR="008854FD" w:rsidRPr="00D4440D" w:rsidRDefault="008854FD" w:rsidP="00D4440D">
      <w:pPr>
        <w:widowControl w:val="0"/>
        <w:spacing w:after="0"/>
        <w:ind w:firstLine="0"/>
        <w:jc w:val="center"/>
        <w:rPr>
          <w:bCs/>
          <w:sz w:val="18"/>
          <w:szCs w:val="18"/>
        </w:rPr>
      </w:pPr>
      <w:r w:rsidRPr="00FB2A30">
        <w:rPr>
          <w:b/>
          <w:bCs/>
        </w:rPr>
        <w:t>70.07.00 Latvijas pārstāvju ceļa izdevumu kompensācija, dodoties uz Eiropas Savienības Padomes darba grupu sanāksmēm un Padomes sanāksmēm</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pilnvērtīgu Labklājības ministrijas pārstāvju dalību Eiropas Savienības Padomes darba grupas sanāksmēs un Eiropas Savienības Padomes sanāksmēs, lai panāktu Latvijas interesēm un apstiprinātajai nacionālajai pozīcijai atbilstoša lēmuma pieņemšanu.</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ED3AC3">
      <w:pPr>
        <w:numPr>
          <w:ilvl w:val="0"/>
          <w:numId w:val="14"/>
        </w:numPr>
        <w:spacing w:before="120"/>
        <w:ind w:left="1077" w:hanging="357"/>
        <w:jc w:val="left"/>
        <w:rPr>
          <w:u w:val="single"/>
        </w:rPr>
      </w:pPr>
      <w:r w:rsidRPr="00FB2A30">
        <w:t>braucieni uz Eiropas Savienības Padomes darba grupas sanāksmēm;</w:t>
      </w:r>
    </w:p>
    <w:p w:rsidR="008854FD" w:rsidRPr="00FB2A30" w:rsidRDefault="008854FD" w:rsidP="00D4440D">
      <w:pPr>
        <w:numPr>
          <w:ilvl w:val="0"/>
          <w:numId w:val="14"/>
        </w:numPr>
        <w:spacing w:before="120"/>
        <w:ind w:left="1077" w:hanging="357"/>
        <w:jc w:val="left"/>
        <w:rPr>
          <w:u w:val="single"/>
        </w:rPr>
      </w:pPr>
      <w:r w:rsidRPr="00FB2A30">
        <w:t>braucieni uz Eiropas Savienības Padomes sanāksmēm.</w:t>
      </w:r>
    </w:p>
    <w:p w:rsidR="008854FD" w:rsidRPr="00FB2A30" w:rsidRDefault="008854FD" w:rsidP="008854FD">
      <w:pPr>
        <w:spacing w:before="120"/>
        <w:ind w:firstLine="0"/>
        <w:jc w:val="left"/>
      </w:pPr>
      <w:r w:rsidRPr="00FB2A30">
        <w:rPr>
          <w:u w:val="single"/>
        </w:rPr>
        <w:lastRenderedPageBreak/>
        <w:t>Apakšprogrammas izpildītājs</w:t>
      </w:r>
      <w:r w:rsidRPr="00FB2A30">
        <w:t>: Labklājības ministrija.</w:t>
      </w:r>
    </w:p>
    <w:p w:rsidR="008854FD" w:rsidRPr="00FB2A30" w:rsidRDefault="008854FD" w:rsidP="00ED3AC3">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Nodrošināta dalība Eiropas Savienības Padomes darba grupas sanāksmēs un Eiropas Savienības Padomes sanāksmēs</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rPr>
              <w:t>Sociālo jautājumu darba grupas sanāksmes (individuālo komandējumu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35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Eiropas Savienības Nodarbinātības, sociālās politikas, veselības un patērētāju lietu ministru padomes sanāksmes (individuālo komandējumu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bCs/>
                <w:sz w:val="18"/>
                <w:szCs w:val="18"/>
                <w:lang w:eastAsia="lv-LV"/>
              </w:rPr>
            </w:pPr>
            <w:r w:rsidRPr="00FB2A30">
              <w:rPr>
                <w:bCs/>
                <w:sz w:val="18"/>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 xml:space="preserve">3 741 </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26 090</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26 090</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22 349</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-26 090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597,4</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26 090</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26 090</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szCs w:val="18"/>
              </w:rPr>
              <w:t>-</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ED3AC3">
        <w:trPr>
          <w:trHeight w:val="142"/>
          <w:jc w:val="center"/>
        </w:trPr>
        <w:tc>
          <w:tcPr>
            <w:tcW w:w="5241" w:type="dxa"/>
            <w:tcBorders>
              <w:bottom w:val="single" w:sz="4" w:space="0" w:color="auto"/>
            </w:tcBorders>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tcBorders>
              <w:bottom w:val="single" w:sz="4" w:space="0" w:color="auto"/>
            </w:tcBorders>
            <w:shd w:val="clear" w:color="auto" w:fill="F2F2F2"/>
          </w:tcPr>
          <w:p w:rsidR="008854FD" w:rsidRPr="00FB2A30" w:rsidRDefault="008854FD" w:rsidP="00174760">
            <w:pPr>
              <w:spacing w:after="0"/>
              <w:ind w:firstLine="0"/>
              <w:jc w:val="right"/>
              <w:rPr>
                <w:sz w:val="18"/>
                <w:szCs w:val="18"/>
              </w:rPr>
            </w:pPr>
            <w:r w:rsidRPr="00FB2A30">
              <w:rPr>
                <w:sz w:val="18"/>
                <w:szCs w:val="18"/>
              </w:rPr>
              <w:t>26 090</w:t>
            </w:r>
          </w:p>
        </w:tc>
        <w:tc>
          <w:tcPr>
            <w:tcW w:w="1277" w:type="dxa"/>
            <w:tcBorders>
              <w:bottom w:val="single" w:sz="4" w:space="0" w:color="auto"/>
            </w:tcBorders>
            <w:shd w:val="clear" w:color="auto" w:fill="F2F2F2"/>
          </w:tcPr>
          <w:p w:rsidR="008854FD" w:rsidRPr="00FB2A30" w:rsidRDefault="008854FD" w:rsidP="00174760">
            <w:pPr>
              <w:spacing w:after="0"/>
              <w:ind w:firstLine="0"/>
              <w:jc w:val="right"/>
              <w:rPr>
                <w:sz w:val="18"/>
                <w:szCs w:val="18"/>
              </w:rPr>
            </w:pPr>
            <w:r w:rsidRPr="00FB2A30">
              <w:rPr>
                <w:sz w:val="18"/>
                <w:szCs w:val="18"/>
              </w:rPr>
              <w:t>26 090</w:t>
            </w:r>
          </w:p>
        </w:tc>
        <w:tc>
          <w:tcPr>
            <w:tcW w:w="1277" w:type="dxa"/>
            <w:tcBorders>
              <w:bottom w:val="single" w:sz="4" w:space="0" w:color="auto"/>
            </w:tcBorders>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ED3AC3">
        <w:trPr>
          <w:trHeight w:val="142"/>
          <w:jc w:val="center"/>
        </w:trPr>
        <w:tc>
          <w:tcPr>
            <w:tcW w:w="5241" w:type="dxa"/>
            <w:tcBorders>
              <w:bottom w:val="single" w:sz="4" w:space="0" w:color="auto"/>
            </w:tcBorders>
          </w:tcPr>
          <w:p w:rsidR="008854FD" w:rsidRPr="00FB2A30" w:rsidRDefault="008854FD" w:rsidP="00174760">
            <w:pPr>
              <w:spacing w:after="0"/>
              <w:ind w:firstLine="0"/>
              <w:rPr>
                <w:bCs/>
                <w:i/>
                <w:sz w:val="18"/>
                <w:szCs w:val="18"/>
              </w:rPr>
            </w:pPr>
            <w:r w:rsidRPr="00FB2A30">
              <w:rPr>
                <w:i/>
                <w:sz w:val="18"/>
                <w:szCs w:val="18"/>
                <w:lang w:eastAsia="lv-LV"/>
              </w:rPr>
              <w:t>Projekta “</w:t>
            </w:r>
            <w:r w:rsidRPr="00FB2A30">
              <w:rPr>
                <w:bCs/>
                <w:i/>
                <w:sz w:val="18"/>
                <w:szCs w:val="18"/>
              </w:rPr>
              <w:t>Latvijas pārstāvju ceļa izdevumu kompensācija, dodoties uz Eiropas Savienības Padomes darba grupu sanāksmēm un Padomes sanāksmēm” īstenošana, saņemot transferta ieņēmumus no ārvalstu finanšu palīdzības līdzekļiem no Ārlietu ministrijas</w:t>
            </w:r>
          </w:p>
        </w:tc>
        <w:tc>
          <w:tcPr>
            <w:tcW w:w="1277" w:type="dxa"/>
            <w:tcBorders>
              <w:bottom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26 090</w:t>
            </w:r>
          </w:p>
        </w:tc>
        <w:tc>
          <w:tcPr>
            <w:tcW w:w="1277" w:type="dxa"/>
            <w:tcBorders>
              <w:bottom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26 090</w:t>
            </w:r>
          </w:p>
        </w:tc>
        <w:tc>
          <w:tcPr>
            <w:tcW w:w="1277" w:type="dxa"/>
            <w:tcBorders>
              <w:bottom w:val="single" w:sz="4" w:space="0" w:color="auto"/>
            </w:tcBorders>
          </w:tcPr>
          <w:p w:rsidR="008854FD" w:rsidRPr="00FB2A30" w:rsidRDefault="008854FD" w:rsidP="00174760">
            <w:pPr>
              <w:spacing w:after="0"/>
              <w:ind w:firstLine="0"/>
              <w:jc w:val="center"/>
              <w:rPr>
                <w:i/>
                <w:sz w:val="18"/>
                <w:szCs w:val="18"/>
              </w:rPr>
            </w:pPr>
            <w:r w:rsidRPr="00FB2A30">
              <w:rPr>
                <w:i/>
                <w:sz w:val="18"/>
                <w:szCs w:val="18"/>
              </w:rPr>
              <w:t>-</w:t>
            </w:r>
          </w:p>
        </w:tc>
      </w:tr>
    </w:tbl>
    <w:p w:rsidR="008854FD" w:rsidRPr="00FB2A30" w:rsidRDefault="008854FD" w:rsidP="00ED3AC3">
      <w:pPr>
        <w:widowControl w:val="0"/>
        <w:spacing w:before="240" w:after="240"/>
        <w:ind w:firstLine="0"/>
        <w:jc w:val="center"/>
        <w:rPr>
          <w:b/>
        </w:rPr>
      </w:pPr>
      <w:r w:rsidRPr="00FB2A30">
        <w:rPr>
          <w:b/>
          <w:bCs/>
        </w:rPr>
        <w:t>70.08.00 Citu Eiropas Savienības politiku instrumentu projektu un pasākumu īstenošana labklājības nozarē</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citu Eiropas Savienības politiku instrumentu līdzfinansēto labklājības jomas projektu īstenošanu.</w:t>
      </w:r>
    </w:p>
    <w:p w:rsidR="008854FD" w:rsidRPr="00FB2A30" w:rsidRDefault="008854FD" w:rsidP="008854FD">
      <w:pPr>
        <w:spacing w:before="120"/>
        <w:ind w:firstLine="0"/>
        <w:rPr>
          <w:u w:val="single"/>
        </w:rPr>
      </w:pPr>
      <w:r w:rsidRPr="00FB2A30">
        <w:rPr>
          <w:u w:val="single"/>
        </w:rPr>
        <w:t xml:space="preserve">Galvenās aktivitātes: </w:t>
      </w:r>
    </w:p>
    <w:p w:rsidR="008854FD" w:rsidRPr="00FB2A30" w:rsidRDefault="008854FD" w:rsidP="008854FD">
      <w:pPr>
        <w:spacing w:before="120"/>
        <w:ind w:firstLine="720"/>
      </w:pPr>
      <w:bookmarkStart w:id="37" w:name="_Hlk18326198"/>
      <w:r w:rsidRPr="00FB2A30">
        <w:t>īstenot projektu</w:t>
      </w:r>
      <w:bookmarkEnd w:id="37"/>
      <w:r w:rsidRPr="00FB2A30">
        <w:t xml:space="preserve"> “Līdzsvars visiem (B4A)” Nr. 881676-B4A-REC-AG-2019/REC-RGEN-WWLB-AG-2019.</w:t>
      </w:r>
    </w:p>
    <w:p w:rsidR="00DD54DC" w:rsidRPr="00467464" w:rsidRDefault="008854FD" w:rsidP="00467464">
      <w:pPr>
        <w:spacing w:before="120" w:after="0"/>
        <w:ind w:firstLine="0"/>
      </w:pPr>
      <w:r w:rsidRPr="00FB2A30">
        <w:rPr>
          <w:u w:val="single"/>
        </w:rPr>
        <w:t>Apakšprogrammas izpildītājs</w:t>
      </w:r>
      <w:r w:rsidRPr="00FB2A30">
        <w:t>: Labklājības ministrija.</w:t>
      </w:r>
    </w:p>
    <w:p w:rsidR="008854FD" w:rsidRPr="00FB2A30" w:rsidRDefault="008854FD" w:rsidP="00D4440D">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trHeight w:val="88"/>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sz w:val="18"/>
                <w:szCs w:val="18"/>
              </w:rPr>
            </w:pPr>
            <w:bookmarkStart w:id="38" w:name="_Hlk50989372"/>
            <w:r w:rsidRPr="00FB2A30">
              <w:rPr>
                <w:sz w:val="18"/>
                <w:szCs w:val="18"/>
              </w:rPr>
              <w:t>Projekts “LatEESSI”</w:t>
            </w:r>
          </w:p>
          <w:p w:rsidR="008854FD" w:rsidRPr="00FB2A30" w:rsidRDefault="008854FD" w:rsidP="00174760">
            <w:pPr>
              <w:spacing w:after="0"/>
              <w:ind w:firstLine="0"/>
              <w:jc w:val="center"/>
              <w:rPr>
                <w:sz w:val="18"/>
              </w:rPr>
            </w:pPr>
            <w:r w:rsidRPr="00FB2A30">
              <w:rPr>
                <w:sz w:val="18"/>
                <w:szCs w:val="18"/>
              </w:rPr>
              <w:t>Mērķis: nodrošināt datu elektronisku apmaiņu starp Latvijas un citu ES dalībvalstu, kā arī Eiropas ekonomiskās zonas valstu un Šveices kompetentajām institūcijām sociālās drošības jomā.</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rPr>
              <w:t>VSAA izveidots Piekļuves punkts un veikta Nacionālās aplikācijas aizstājēja integrēšana VSAA un NVD infrastruktūrā</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trHeight w:val="88"/>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4FD" w:rsidRPr="00FB2A30" w:rsidRDefault="008854FD" w:rsidP="00174760">
            <w:pPr>
              <w:spacing w:after="0"/>
              <w:ind w:firstLine="0"/>
              <w:jc w:val="center"/>
              <w:rPr>
                <w:sz w:val="18"/>
                <w:szCs w:val="18"/>
              </w:rPr>
            </w:pPr>
            <w:r w:rsidRPr="00FB2A30">
              <w:rPr>
                <w:sz w:val="18"/>
                <w:szCs w:val="18"/>
              </w:rPr>
              <w:t>Projekts “Līdzsvars visiem (B4A)”</w:t>
            </w:r>
          </w:p>
          <w:p w:rsidR="008854FD" w:rsidRPr="00FB2A30" w:rsidRDefault="008854FD" w:rsidP="00174760">
            <w:pPr>
              <w:spacing w:after="0"/>
              <w:ind w:firstLine="0"/>
              <w:jc w:val="center"/>
              <w:rPr>
                <w:sz w:val="18"/>
              </w:rPr>
            </w:pPr>
            <w:r w:rsidRPr="00FB2A30">
              <w:rPr>
                <w:sz w:val="18"/>
                <w:szCs w:val="18"/>
              </w:rPr>
              <w:lastRenderedPageBreak/>
              <w:t>Mērķis: īstenot pasākumus, lai mazinātu stereotipus par noteiktu lomu sadalījumu starp sievietēm un vīriešiem darba un privātās dzīves saskaņošanā un radītu priekšnosacījumus vienlīdzīgai aprūpes un mājsaimniecības pienākumu sadalei.</w:t>
            </w:r>
          </w:p>
        </w:tc>
      </w:tr>
      <w:bookmarkEnd w:id="38"/>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rPr>
              <w:lastRenderedPageBreak/>
              <w:t>Izpratnes veicināšanas un palielināšanas kampaņas par darba un privātās dzīves līdzsvaru, jo īpaši saistībā ar bērnu un citu ģimenes locekļu aprūpi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Pasākumi plašākai auditorijai par darba un privātās dzīves līdzsvara dažādiem aspektiem (starptautiska konference, forums, apbalvošanas pasākums, festivāls)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Pieredzes apmaiņas pasākumi un praktiski instrumenti par darba un privātās dzīves līdzsvara ieguvumiem darba devējiem un darbiniekiem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rPr>
              <w:t>24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1</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szCs w:val="18"/>
              </w:rPr>
            </w:pPr>
            <w:r w:rsidRPr="00FB2A30">
              <w:rPr>
                <w:sz w:val="18"/>
                <w:szCs w:val="18"/>
              </w:rPr>
              <w:t>Iedzīvotāju informētības, izpratnes un pieredzes par darba un privātās dzīves līdzsvaru, jo īpaši saistībā ar bērnu un citu ģimenes locekļu aprūpi, novērtējuma pētījuma ziņojums (skaits)</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sz w:val="18"/>
                <w:szCs w:val="18"/>
              </w:rPr>
              <w:t>-</w:t>
            </w:r>
          </w:p>
        </w:tc>
      </w:tr>
    </w:tbl>
    <w:p w:rsidR="008854FD" w:rsidRPr="00FB2A30" w:rsidRDefault="008854FD" w:rsidP="00D4440D">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 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 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 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1 945 299</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1 320 151</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329 613</w:t>
            </w:r>
          </w:p>
        </w:tc>
        <w:tc>
          <w:tcPr>
            <w:tcW w:w="1132" w:type="dxa"/>
            <w:shd w:val="clear" w:color="auto" w:fill="D9D9D9"/>
            <w:vAlign w:val="center"/>
          </w:tcPr>
          <w:p w:rsidR="008854FD" w:rsidRPr="00FB2A30" w:rsidRDefault="008854FD" w:rsidP="00174760">
            <w:pPr>
              <w:spacing w:after="0"/>
              <w:ind w:firstLine="0"/>
              <w:jc w:val="right"/>
              <w:rPr>
                <w:sz w:val="18"/>
                <w:szCs w:val="18"/>
              </w:rPr>
            </w:pPr>
            <w:r w:rsidRPr="00FB2A30">
              <w:rPr>
                <w:sz w:val="18"/>
                <w:szCs w:val="18"/>
              </w:rPr>
              <w:t>10 204</w:t>
            </w:r>
          </w:p>
        </w:tc>
        <w:tc>
          <w:tcPr>
            <w:tcW w:w="1132" w:type="dxa"/>
            <w:shd w:val="clear" w:color="auto" w:fill="D9D9D9"/>
            <w:vAlign w:val="center"/>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-625 148</w:t>
            </w:r>
          </w:p>
        </w:tc>
        <w:tc>
          <w:tcPr>
            <w:tcW w:w="1132" w:type="dxa"/>
          </w:tcPr>
          <w:p w:rsidR="008854FD" w:rsidRPr="00FB2A30" w:rsidRDefault="008854FD" w:rsidP="00174760">
            <w:pPr>
              <w:spacing w:after="0"/>
              <w:ind w:firstLine="0"/>
              <w:jc w:val="right"/>
              <w:rPr>
                <w:sz w:val="18"/>
                <w:szCs w:val="18"/>
              </w:rPr>
            </w:pPr>
            <w:r w:rsidRPr="00FB2A30">
              <w:rPr>
                <w:sz w:val="18"/>
                <w:szCs w:val="18"/>
              </w:rPr>
              <w:t>-990 538</w:t>
            </w:r>
          </w:p>
        </w:tc>
        <w:tc>
          <w:tcPr>
            <w:tcW w:w="1132" w:type="dxa"/>
          </w:tcPr>
          <w:p w:rsidR="008854FD" w:rsidRPr="00FB2A30" w:rsidRDefault="008854FD" w:rsidP="00174760">
            <w:pPr>
              <w:spacing w:after="0"/>
              <w:ind w:firstLine="0"/>
              <w:jc w:val="right"/>
              <w:rPr>
                <w:sz w:val="18"/>
                <w:szCs w:val="18"/>
              </w:rPr>
            </w:pPr>
            <w:r w:rsidRPr="00FB2A30">
              <w:rPr>
                <w:sz w:val="18"/>
                <w:szCs w:val="18"/>
              </w:rPr>
              <w:t>-319 409</w:t>
            </w:r>
          </w:p>
        </w:tc>
        <w:tc>
          <w:tcPr>
            <w:tcW w:w="1132" w:type="dxa"/>
          </w:tcPr>
          <w:p w:rsidR="008854FD" w:rsidRPr="00FB2A30" w:rsidRDefault="008854FD" w:rsidP="00174760">
            <w:pPr>
              <w:spacing w:after="0"/>
              <w:ind w:firstLine="0"/>
              <w:jc w:val="right"/>
              <w:rPr>
                <w:sz w:val="18"/>
                <w:szCs w:val="18"/>
              </w:rPr>
            </w:pPr>
            <w:r w:rsidRPr="00FB2A30">
              <w:rPr>
                <w:sz w:val="18"/>
                <w:szCs w:val="18"/>
              </w:rPr>
              <w:t>-10 204</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-32,1</w:t>
            </w:r>
          </w:p>
        </w:tc>
        <w:tc>
          <w:tcPr>
            <w:tcW w:w="1132" w:type="dxa"/>
          </w:tcPr>
          <w:p w:rsidR="008854FD" w:rsidRPr="00FB2A30" w:rsidRDefault="008854FD" w:rsidP="00174760">
            <w:pPr>
              <w:spacing w:after="0"/>
              <w:ind w:firstLine="0"/>
              <w:jc w:val="right"/>
              <w:rPr>
                <w:sz w:val="18"/>
                <w:szCs w:val="18"/>
              </w:rPr>
            </w:pPr>
            <w:r w:rsidRPr="00FB2A30">
              <w:rPr>
                <w:sz w:val="18"/>
                <w:szCs w:val="18"/>
              </w:rPr>
              <w:t>-75,0</w:t>
            </w:r>
          </w:p>
        </w:tc>
        <w:tc>
          <w:tcPr>
            <w:tcW w:w="1132" w:type="dxa"/>
          </w:tcPr>
          <w:p w:rsidR="008854FD" w:rsidRPr="00FB2A30" w:rsidRDefault="008854FD" w:rsidP="00174760">
            <w:pPr>
              <w:spacing w:after="0"/>
              <w:ind w:firstLine="0"/>
              <w:jc w:val="right"/>
              <w:rPr>
                <w:sz w:val="18"/>
                <w:szCs w:val="18"/>
              </w:rPr>
            </w:pPr>
            <w:r w:rsidRPr="00FB2A30">
              <w:rPr>
                <w:sz w:val="18"/>
                <w:szCs w:val="18"/>
              </w:rPr>
              <w:t>-96,9</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r>
      <w:tr w:rsidR="008854FD" w:rsidRPr="00FB2A30" w:rsidTr="00174760">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FB2A30" w:rsidRDefault="008854FD" w:rsidP="00174760">
            <w:pPr>
              <w:spacing w:after="0"/>
              <w:ind w:firstLine="0"/>
              <w:jc w:val="left"/>
              <w:rPr>
                <w:sz w:val="18"/>
                <w:lang w:eastAsia="lv-LV"/>
              </w:rPr>
            </w:pPr>
            <w:r w:rsidRPr="00FB2A30">
              <w:rPr>
                <w:sz w:val="18"/>
                <w:lang w:eastAsia="lv-LV"/>
              </w:rPr>
              <w:t>Atlīdzība</w:t>
            </w:r>
            <w:r w:rsidRPr="00FB2A30">
              <w:rPr>
                <w:i/>
                <w:sz w:val="18"/>
                <w:lang w:eastAsia="lv-LV"/>
              </w:rPr>
              <w:t>, euro</w:t>
            </w:r>
            <w:r w:rsidRPr="00FB2A30">
              <w:rPr>
                <w:i/>
                <w:sz w:val="18"/>
                <w:vertAlign w:val="superscript"/>
                <w:lang w:eastAsia="lv-LV"/>
              </w:rPr>
              <w:t>1</w:t>
            </w:r>
          </w:p>
        </w:tc>
        <w:tc>
          <w:tcPr>
            <w:tcW w:w="1131"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sz w:val="18"/>
                <w:szCs w:val="18"/>
              </w:rPr>
            </w:pPr>
            <w:r w:rsidRPr="00FB2A30">
              <w:rPr>
                <w:sz w:val="18"/>
                <w:szCs w:val="18"/>
              </w:rPr>
              <w:t>171 459</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sz w:val="18"/>
                <w:szCs w:val="18"/>
              </w:rPr>
              <w:t>62 360</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sz w:val="18"/>
                <w:szCs w:val="18"/>
              </w:rPr>
              <w:t>8 737</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lang w:eastAsia="lv-LV"/>
              </w:rPr>
            </w:pPr>
            <w:r w:rsidRPr="00FB2A30">
              <w:rPr>
                <w:sz w:val="18"/>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sz w:val="18"/>
                <w:szCs w:val="18"/>
              </w:rPr>
            </w:pPr>
            <w:r w:rsidRPr="00FB2A30">
              <w:rPr>
                <w:sz w:val="18"/>
                <w:szCs w:val="18"/>
              </w:rPr>
              <w:t>1,6</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bCs/>
                <w:sz w:val="18"/>
                <w:szCs w:val="18"/>
              </w:rPr>
            </w:pPr>
            <w:r w:rsidRPr="00FB2A30">
              <w:rPr>
                <w:sz w:val="18"/>
                <w:szCs w:val="18"/>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854FD" w:rsidRPr="00FB2A30" w:rsidRDefault="008854FD" w:rsidP="00174760">
            <w:pPr>
              <w:spacing w:after="0"/>
              <w:ind w:firstLine="0"/>
              <w:jc w:val="right"/>
              <w:rPr>
                <w:bCs/>
                <w:sz w:val="18"/>
                <w:szCs w:val="18"/>
              </w:rPr>
            </w:pPr>
            <w:r w:rsidRPr="00FB2A30">
              <w:rPr>
                <w:sz w:val="18"/>
                <w:szCs w:val="18"/>
              </w:rPr>
              <w:t>0,3</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left"/>
              <w:rPr>
                <w:sz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sz w:val="18"/>
                <w:szCs w:val="18"/>
              </w:rPr>
            </w:pPr>
            <w:r w:rsidRPr="00FB2A30">
              <w:rPr>
                <w:sz w:val="18"/>
                <w:szCs w:val="18"/>
              </w:rPr>
              <w:t>8 930,2</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right"/>
              <w:rPr>
                <w:sz w:val="18"/>
                <w:szCs w:val="18"/>
              </w:rPr>
            </w:pPr>
            <w:r w:rsidRPr="00FB2A30">
              <w:rPr>
                <w:sz w:val="18"/>
                <w:szCs w:val="18"/>
              </w:rPr>
              <w:t>3 464,4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854FD" w:rsidRPr="00FB2A30" w:rsidRDefault="008854FD" w:rsidP="00174760">
            <w:pPr>
              <w:spacing w:after="0"/>
              <w:ind w:firstLine="0"/>
              <w:jc w:val="right"/>
              <w:rPr>
                <w:sz w:val="18"/>
                <w:szCs w:val="18"/>
              </w:rPr>
            </w:pPr>
            <w:r w:rsidRPr="00FB2A30">
              <w:rPr>
                <w:sz w:val="18"/>
                <w:szCs w:val="18"/>
              </w:rPr>
              <w:t>2 426,9</w:t>
            </w:r>
          </w:p>
        </w:tc>
        <w:tc>
          <w:tcPr>
            <w:tcW w:w="1132"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854FD">
      <w:pPr>
        <w:spacing w:after="0"/>
        <w:ind w:firstLine="425"/>
        <w:rPr>
          <w:sz w:val="18"/>
          <w:szCs w:val="18"/>
          <w:lang w:eastAsia="lv-LV"/>
        </w:rPr>
      </w:pPr>
      <w:bookmarkStart w:id="39" w:name="_Hlk18327945"/>
      <w:r w:rsidRPr="00FB2A30">
        <w:rPr>
          <w:sz w:val="18"/>
          <w:szCs w:val="18"/>
          <w:lang w:eastAsia="lv-LV"/>
        </w:rPr>
        <w:t xml:space="preserve">Piezīmes.  </w:t>
      </w:r>
    </w:p>
    <w:p w:rsidR="008854FD" w:rsidRPr="00FB2A30" w:rsidRDefault="008854FD" w:rsidP="008854FD">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 xml:space="preserve"> Projektu ietvaros atsevišķiem darbiniekiem atlīdzība tiek nodrošināta piemaksu veidā.</w:t>
      </w:r>
    </w:p>
    <w:bookmarkEnd w:id="39"/>
    <w:p w:rsidR="008854FD" w:rsidRPr="00FB2A30" w:rsidRDefault="008854FD" w:rsidP="00DD54DC">
      <w:pPr>
        <w:spacing w:before="240" w:after="240"/>
        <w:ind w:firstLine="0"/>
        <w:jc w:val="center"/>
        <w:rPr>
          <w:b/>
          <w:lang w:eastAsia="lv-LV"/>
        </w:rPr>
      </w:pPr>
      <w:r w:rsidRPr="00FB2A30">
        <w:rPr>
          <w:b/>
          <w:lang w:eastAsia="lv-LV"/>
        </w:rPr>
        <w:t xml:space="preserve">Izmaiņas izdevumos, salīdzinot 2021. gada </w:t>
      </w:r>
      <w:r w:rsidR="00D4440D">
        <w:rPr>
          <w:b/>
          <w:lang w:eastAsia="lv-LV"/>
        </w:rPr>
        <w:t xml:space="preserve">projektu </w:t>
      </w:r>
      <w:r w:rsidRPr="00FB2A30">
        <w:rPr>
          <w:b/>
          <w:lang w:eastAsia="lv-LV"/>
        </w:rPr>
        <w:t>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8854FD" w:rsidRPr="00FB2A30" w:rsidTr="00ED3AC3">
        <w:trPr>
          <w:trHeight w:val="142"/>
          <w:tblHeader/>
          <w:jc w:val="center"/>
        </w:trPr>
        <w:tc>
          <w:tcPr>
            <w:tcW w:w="5246"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ED3AC3">
        <w:trPr>
          <w:trHeight w:val="142"/>
          <w:jc w:val="center"/>
        </w:trPr>
        <w:tc>
          <w:tcPr>
            <w:tcW w:w="5246"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1 320 151</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329 613</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-990 538</w:t>
            </w:r>
          </w:p>
        </w:tc>
      </w:tr>
      <w:tr w:rsidR="008854FD" w:rsidRPr="00FB2A30" w:rsidTr="00ED3AC3">
        <w:trPr>
          <w:trHeight w:val="142"/>
          <w:jc w:val="center"/>
        </w:trPr>
        <w:tc>
          <w:tcPr>
            <w:tcW w:w="9077"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ED3AC3">
        <w:trPr>
          <w:trHeight w:val="142"/>
          <w:jc w:val="center"/>
        </w:trPr>
        <w:tc>
          <w:tcPr>
            <w:tcW w:w="5246" w:type="dxa"/>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1 320 151</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329 613</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-990 538</w:t>
            </w:r>
          </w:p>
        </w:tc>
      </w:tr>
      <w:tr w:rsidR="008854FD" w:rsidRPr="00FB2A30" w:rsidTr="00ED3AC3">
        <w:trPr>
          <w:trHeight w:val="142"/>
          <w:jc w:val="center"/>
        </w:trPr>
        <w:tc>
          <w:tcPr>
            <w:tcW w:w="5246" w:type="dxa"/>
          </w:tcPr>
          <w:p w:rsidR="008854FD" w:rsidRPr="00FB2A30" w:rsidRDefault="008854FD" w:rsidP="00174760">
            <w:pPr>
              <w:spacing w:after="0"/>
              <w:ind w:firstLine="0"/>
              <w:rPr>
                <w:i/>
                <w:sz w:val="18"/>
                <w:szCs w:val="18"/>
                <w:lang w:eastAsia="lv-LV"/>
              </w:rPr>
            </w:pPr>
            <w:r w:rsidRPr="00FB2A30">
              <w:rPr>
                <w:i/>
                <w:sz w:val="18"/>
                <w:szCs w:val="18"/>
                <w:lang w:eastAsia="lv-LV"/>
              </w:rPr>
              <w:t>Projekta “LatEESSI” Nr.2017-LV-IA-0012 īstenošana, tai skaitā 2020. gadā samazināti izdevumi no ārvalstu finanšu palīdzības līdzekļiem atmaksai valsts budžetā par veiktajiem izdevumiem (987 180 euro) un izdevumi no ārvalstu finanšu palīdzības naudas līdzekļu atlikuma (332 971 euro), tai skaitā veicot valsts budžeta transferta pārskaitījumu (28 653 euro) uz Veselības ministriju</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1 320 151</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-1 320 151</w:t>
            </w:r>
          </w:p>
        </w:tc>
      </w:tr>
      <w:tr w:rsidR="008854FD" w:rsidRPr="00FB2A30" w:rsidTr="00ED3AC3">
        <w:trPr>
          <w:trHeight w:val="142"/>
          <w:jc w:val="center"/>
        </w:trPr>
        <w:tc>
          <w:tcPr>
            <w:tcW w:w="5246" w:type="dxa"/>
          </w:tcPr>
          <w:p w:rsidR="008854FD" w:rsidRPr="00FB2A30" w:rsidRDefault="008854FD" w:rsidP="00174760">
            <w:pPr>
              <w:spacing w:after="0"/>
              <w:ind w:firstLine="0"/>
              <w:rPr>
                <w:i/>
                <w:sz w:val="18"/>
                <w:szCs w:val="18"/>
                <w:lang w:eastAsia="lv-LV"/>
              </w:rPr>
            </w:pPr>
            <w:r w:rsidRPr="00FB2A30">
              <w:rPr>
                <w:i/>
                <w:sz w:val="18"/>
                <w:szCs w:val="18"/>
                <w:lang w:eastAsia="lv-LV"/>
              </w:rPr>
              <w:t>Projekta “Līdzsvars visiem (B4A)” Nr. 881676-B4A-REC-AG-2019/REC-RGEN-WWLB-AG-2019 īstenošana, tai skaitā 2021. gadā palielināti izdevumi no ārvalstu finanšu palīdzības līdzekļiem (173 479 euro) un izdevumi no vispārējā kārtībā sadalāmās dotācijas no vispārējiem ieņēmumiem (156 134 euro), (projekta īstenošanai 2021. gadā palielināta 1,5 amata vieta)</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329 613</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329 613</w:t>
            </w:r>
          </w:p>
        </w:tc>
      </w:tr>
    </w:tbl>
    <w:p w:rsidR="008854FD" w:rsidRPr="00FB2A30" w:rsidRDefault="008854FD" w:rsidP="00ED3AC3">
      <w:pPr>
        <w:widowControl w:val="0"/>
        <w:spacing w:before="240" w:after="240"/>
        <w:ind w:firstLine="0"/>
        <w:jc w:val="center"/>
        <w:rPr>
          <w:b/>
        </w:rPr>
      </w:pPr>
      <w:r w:rsidRPr="00FB2A30">
        <w:rPr>
          <w:b/>
        </w:rPr>
        <w:t>70.22.00 Eiropas Atbalsta fonda vistrūcīgākajām personām (2014-2020) pasākumu īstenošana</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 xml:space="preserve">Eiropas Atbalsta fonda vistrūcīgākajām personām tehniskās palīdzības līdzekļu ietvaros nodrošināt darbības programmas „Pārtikas un pamata materiālās palīdzības sniegšana </w:t>
      </w:r>
      <w:r w:rsidRPr="00FB2A30">
        <w:lastRenderedPageBreak/>
        <w:t>vistrūcīgākajām personām 2014.–2020. gada plānošanas periodā” īstenošanas vadību un administrēšanu.</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8854FD">
      <w:pPr>
        <w:spacing w:before="120"/>
        <w:ind w:firstLine="720"/>
      </w:pPr>
      <w:r w:rsidRPr="00FB2A30">
        <w:t>nodrošināt Eiropas Atbalsta fonda vistrūcīgākajām personām vadošās un sertifikācijas iestādes funkciju veikšanu.</w:t>
      </w:r>
    </w:p>
    <w:p w:rsidR="008854FD" w:rsidRPr="00FB2A30" w:rsidRDefault="008854FD" w:rsidP="008854FD">
      <w:pPr>
        <w:spacing w:before="120"/>
        <w:ind w:firstLine="0"/>
        <w:jc w:val="left"/>
      </w:pPr>
      <w:r w:rsidRPr="00FB2A30">
        <w:rPr>
          <w:u w:val="single"/>
        </w:rPr>
        <w:t>Apakšprogrammas izpildītājs</w:t>
      </w:r>
      <w:r w:rsidRPr="00FB2A30">
        <w:t>: Labklājības ministrija.</w:t>
      </w:r>
    </w:p>
    <w:p w:rsidR="008854FD" w:rsidRPr="00FB2A30" w:rsidRDefault="008854FD" w:rsidP="008854FD">
      <w:pPr>
        <w:spacing w:before="240" w:after="240"/>
        <w:ind w:firstLine="0"/>
        <w:jc w:val="center"/>
        <w:rPr>
          <w:b/>
          <w:lang w:eastAsia="lv-LV"/>
        </w:rPr>
      </w:pPr>
      <w:r w:rsidRPr="00FB2A30">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8854FD" w:rsidRPr="00FB2A30" w:rsidTr="00174760">
        <w:trPr>
          <w:tblHeader/>
          <w:jc w:val="center"/>
        </w:trPr>
        <w:tc>
          <w:tcPr>
            <w:tcW w:w="3397"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2019. gads (izpilde)</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 gada prognoze</w:t>
            </w:r>
          </w:p>
        </w:tc>
        <w:tc>
          <w:tcPr>
            <w:tcW w:w="1139"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2023. gada prognoze</w:t>
            </w:r>
          </w:p>
        </w:tc>
      </w:tr>
      <w:tr w:rsidR="008854FD" w:rsidRPr="00FB2A30" w:rsidTr="00174760">
        <w:trPr>
          <w:jc w:val="center"/>
        </w:trPr>
        <w:tc>
          <w:tcPr>
            <w:tcW w:w="9072" w:type="dxa"/>
            <w:gridSpan w:val="6"/>
            <w:shd w:val="clear" w:color="auto" w:fill="D9D9D9"/>
            <w:vAlign w:val="center"/>
          </w:tcPr>
          <w:p w:rsidR="008854FD" w:rsidRPr="00FB2A30" w:rsidRDefault="008854FD" w:rsidP="00174760">
            <w:pPr>
              <w:spacing w:after="0"/>
              <w:ind w:firstLine="0"/>
              <w:jc w:val="center"/>
              <w:rPr>
                <w:sz w:val="18"/>
                <w:szCs w:val="18"/>
              </w:rPr>
            </w:pPr>
            <w:r w:rsidRPr="00FB2A30">
              <w:rPr>
                <w:sz w:val="18"/>
                <w:szCs w:val="18"/>
                <w:lang w:eastAsia="lv-LV"/>
              </w:rPr>
              <w:t>Nodrošināta efektīva darbības programmas „Pārtikas un pamata materiālās palīdzības sniegšana vistrūcīgākajām personām 2014.–2020. gada plānošanas periodā” īstenošanas finanšu pārvaldība</w:t>
            </w:r>
          </w:p>
        </w:tc>
      </w:tr>
      <w:tr w:rsidR="008854FD" w:rsidRPr="00FB2A30" w:rsidTr="00174760">
        <w:trPr>
          <w:jc w:val="center"/>
        </w:trPr>
        <w:tc>
          <w:tcPr>
            <w:tcW w:w="3397" w:type="dxa"/>
          </w:tcPr>
          <w:p w:rsidR="008854FD" w:rsidRPr="00FB2A30" w:rsidRDefault="008854FD" w:rsidP="00174760">
            <w:pPr>
              <w:spacing w:after="0"/>
              <w:ind w:firstLine="0"/>
              <w:rPr>
                <w:sz w:val="18"/>
              </w:rPr>
            </w:pPr>
            <w:r w:rsidRPr="00FB2A30">
              <w:rPr>
                <w:sz w:val="18"/>
                <w:szCs w:val="18"/>
                <w:lang w:eastAsia="lv-LV"/>
              </w:rPr>
              <w:t>Nodrošināt vadības un kontroles sistēmas efektīvu darbību, izstrādājot, akreditējot un ieviešot vadības un kontroles sistēmu (sistēmu skaits gadā)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Pr>
          <w:p w:rsidR="008854FD" w:rsidRPr="00FB2A30" w:rsidRDefault="008854FD" w:rsidP="00174760">
            <w:pPr>
              <w:spacing w:after="0"/>
              <w:ind w:firstLine="0"/>
              <w:jc w:val="center"/>
              <w:rPr>
                <w:sz w:val="18"/>
              </w:rPr>
            </w:pPr>
            <w:r w:rsidRPr="00FB2A30">
              <w:rPr>
                <w:bCs/>
                <w:sz w:val="18"/>
                <w:szCs w:val="18"/>
                <w:lang w:eastAsia="lv-LV"/>
              </w:rPr>
              <w:t>1</w:t>
            </w:r>
          </w:p>
        </w:tc>
        <w:tc>
          <w:tcPr>
            <w:tcW w:w="1139" w:type="dxa"/>
          </w:tcPr>
          <w:p w:rsidR="008854FD" w:rsidRPr="00FB2A30" w:rsidRDefault="008854FD" w:rsidP="00174760">
            <w:pPr>
              <w:spacing w:after="0"/>
              <w:ind w:firstLine="0"/>
              <w:jc w:val="center"/>
              <w:rPr>
                <w:sz w:val="18"/>
              </w:rPr>
            </w:pPr>
            <w:r w:rsidRPr="00FB2A30">
              <w:rPr>
                <w:bCs/>
                <w:sz w:val="18"/>
                <w:szCs w:val="18"/>
                <w:lang w:eastAsia="lv-LV"/>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lang w:eastAsia="lv-LV"/>
              </w:rPr>
              <w:t>Nodrošināt deleģēto funkciju un maksājumu pieprasījumu pārbaudes (pārbaužu skaits gadā)</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lang w:eastAsia="lv-LV"/>
              </w:rPr>
              <w:t>Nodrošināt fonda informācijas, publicitātes un saziņas pasākumus (pasākumu skaits gadā)</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lang w:eastAsia="lv-LV"/>
              </w:rPr>
              <w:t>Izstrādāt fonda ieviešanas novērtēšanas ziņojumu un īstenošanas ziņojumu iesniegšanai EK (ziņojumu skaits gadā)</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w:t>
            </w:r>
          </w:p>
        </w:tc>
      </w:tr>
      <w:tr w:rsidR="008854FD" w:rsidRPr="00FB2A30" w:rsidTr="00174760">
        <w:trPr>
          <w:jc w:val="center"/>
        </w:trPr>
        <w:tc>
          <w:tcPr>
            <w:tcW w:w="3397"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rPr>
                <w:sz w:val="18"/>
              </w:rPr>
            </w:pPr>
            <w:r w:rsidRPr="00FB2A30">
              <w:rPr>
                <w:sz w:val="18"/>
                <w:szCs w:val="18"/>
                <w:lang w:eastAsia="lv-LV"/>
              </w:rPr>
              <w:t>Sagatavot fonda maksājumu pieteikumus iesniegšanai EK (pieteikumu skaits gadā)</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center"/>
              <w:rPr>
                <w:sz w:val="18"/>
                <w:szCs w:val="18"/>
              </w:rPr>
            </w:pPr>
            <w:r w:rsidRPr="00FB2A30">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rsidR="008854FD" w:rsidRPr="00FB2A30" w:rsidRDefault="008854FD" w:rsidP="00174760">
            <w:pPr>
              <w:spacing w:after="0"/>
              <w:ind w:firstLine="0"/>
              <w:jc w:val="center"/>
              <w:rPr>
                <w:sz w:val="18"/>
              </w:rPr>
            </w:pPr>
            <w:r w:rsidRPr="00FB2A30">
              <w:rPr>
                <w:bCs/>
                <w:sz w:val="18"/>
                <w:szCs w:val="18"/>
                <w:lang w:eastAsia="lv-LV"/>
              </w:rPr>
              <w:t>-</w:t>
            </w:r>
          </w:p>
        </w:tc>
      </w:tr>
    </w:tbl>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B2A30" w:rsidTr="00174760">
        <w:trPr>
          <w:trHeight w:val="283"/>
          <w:tblHeader/>
          <w:jc w:val="center"/>
        </w:trPr>
        <w:tc>
          <w:tcPr>
            <w:tcW w:w="3378" w:type="dxa"/>
            <w:vAlign w:val="center"/>
          </w:tcPr>
          <w:p w:rsidR="008854FD" w:rsidRPr="00FB2A30" w:rsidRDefault="008854FD" w:rsidP="00174760">
            <w:pPr>
              <w:spacing w:after="0"/>
              <w:ind w:firstLine="0"/>
              <w:jc w:val="center"/>
              <w:rPr>
                <w:sz w:val="18"/>
              </w:rPr>
            </w:pPr>
          </w:p>
        </w:tc>
        <w:tc>
          <w:tcPr>
            <w:tcW w:w="1131" w:type="dxa"/>
          </w:tcPr>
          <w:p w:rsidR="008854FD" w:rsidRPr="00FB2A30" w:rsidRDefault="008854FD" w:rsidP="00174760">
            <w:pPr>
              <w:spacing w:after="0"/>
              <w:ind w:firstLine="0"/>
              <w:jc w:val="center"/>
              <w:rPr>
                <w:sz w:val="18"/>
                <w:lang w:eastAsia="lv-LV"/>
              </w:rPr>
            </w:pPr>
            <w:r w:rsidRPr="00FB2A30">
              <w:rPr>
                <w:sz w:val="18"/>
                <w:szCs w:val="18"/>
              </w:rPr>
              <w:t>2019.gads (izpilde)</w:t>
            </w:r>
          </w:p>
        </w:tc>
        <w:tc>
          <w:tcPr>
            <w:tcW w:w="1132" w:type="dxa"/>
          </w:tcPr>
          <w:p w:rsidR="008854FD" w:rsidRPr="00FB2A30" w:rsidRDefault="008854FD" w:rsidP="00174760">
            <w:pPr>
              <w:spacing w:after="0"/>
              <w:ind w:firstLine="0"/>
              <w:jc w:val="center"/>
              <w:rPr>
                <w:sz w:val="18"/>
                <w:lang w:eastAsia="lv-LV"/>
              </w:rPr>
            </w:pPr>
            <w:r w:rsidRPr="00FB2A30">
              <w:rPr>
                <w:sz w:val="18"/>
                <w:szCs w:val="18"/>
              </w:rPr>
              <w:t>2020.gada plāns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2021.gada projekts</w:t>
            </w:r>
          </w:p>
        </w:tc>
        <w:tc>
          <w:tcPr>
            <w:tcW w:w="1132"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2022.gada prognoze</w:t>
            </w:r>
          </w:p>
        </w:tc>
        <w:tc>
          <w:tcPr>
            <w:tcW w:w="1132" w:type="dxa"/>
          </w:tcPr>
          <w:p w:rsidR="008854FD" w:rsidRPr="00FB2A30" w:rsidRDefault="008854FD" w:rsidP="00174760">
            <w:pPr>
              <w:spacing w:after="0"/>
              <w:ind w:firstLine="2"/>
              <w:jc w:val="center"/>
              <w:rPr>
                <w:sz w:val="18"/>
                <w:szCs w:val="18"/>
              </w:rPr>
            </w:pPr>
            <w:r w:rsidRPr="00FB2A30">
              <w:rPr>
                <w:sz w:val="18"/>
                <w:szCs w:val="18"/>
                <w:lang w:eastAsia="lv-LV"/>
              </w:rPr>
              <w:t>2023.gada prognoze</w:t>
            </w:r>
          </w:p>
        </w:tc>
      </w:tr>
      <w:tr w:rsidR="008854FD" w:rsidRPr="00FB2A30" w:rsidTr="00174760">
        <w:trPr>
          <w:trHeight w:val="142"/>
          <w:jc w:val="center"/>
        </w:trPr>
        <w:tc>
          <w:tcPr>
            <w:tcW w:w="3378"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1" w:type="dxa"/>
            <w:shd w:val="clear" w:color="auto" w:fill="D9D9D9"/>
          </w:tcPr>
          <w:p w:rsidR="008854FD" w:rsidRPr="00FB2A30" w:rsidRDefault="008854FD" w:rsidP="00174760">
            <w:pPr>
              <w:spacing w:after="0"/>
              <w:ind w:firstLine="0"/>
              <w:jc w:val="right"/>
              <w:rPr>
                <w:sz w:val="18"/>
                <w:szCs w:val="18"/>
              </w:rPr>
            </w:pPr>
            <w:r w:rsidRPr="00FB2A30">
              <w:rPr>
                <w:sz w:val="18"/>
                <w:szCs w:val="18"/>
              </w:rPr>
              <w:t>139 463</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159 644</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159 644</w:t>
            </w:r>
          </w:p>
        </w:tc>
        <w:tc>
          <w:tcPr>
            <w:tcW w:w="1132" w:type="dxa"/>
            <w:shd w:val="clear" w:color="auto" w:fill="D9D9D9"/>
          </w:tcPr>
          <w:p w:rsidR="008854FD" w:rsidRPr="00FB2A30" w:rsidRDefault="008854FD" w:rsidP="00174760">
            <w:pPr>
              <w:spacing w:after="0"/>
              <w:ind w:firstLine="0"/>
              <w:jc w:val="right"/>
              <w:rPr>
                <w:sz w:val="18"/>
                <w:szCs w:val="18"/>
              </w:rPr>
            </w:pPr>
            <w:r w:rsidRPr="00FB2A30">
              <w:rPr>
                <w:sz w:val="18"/>
                <w:szCs w:val="18"/>
              </w:rPr>
              <w:t>122 879</w:t>
            </w:r>
          </w:p>
        </w:tc>
        <w:tc>
          <w:tcPr>
            <w:tcW w:w="1132" w:type="dxa"/>
            <w:shd w:val="clear" w:color="auto" w:fill="D9D9D9"/>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20 181</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-36 765</w:t>
            </w:r>
          </w:p>
        </w:tc>
        <w:tc>
          <w:tcPr>
            <w:tcW w:w="1132" w:type="dxa"/>
          </w:tcPr>
          <w:p w:rsidR="008854FD" w:rsidRPr="00FB2A30" w:rsidRDefault="008854FD" w:rsidP="00174760">
            <w:pPr>
              <w:spacing w:after="0"/>
              <w:ind w:firstLine="0"/>
              <w:jc w:val="right"/>
              <w:rPr>
                <w:sz w:val="18"/>
                <w:szCs w:val="18"/>
              </w:rPr>
            </w:pPr>
            <w:r w:rsidRPr="00FB2A30">
              <w:rPr>
                <w:sz w:val="18"/>
                <w:szCs w:val="18"/>
              </w:rPr>
              <w:t>-122 879</w:t>
            </w:r>
          </w:p>
        </w:tc>
      </w:tr>
      <w:tr w:rsidR="008854FD" w:rsidRPr="00FB2A30" w:rsidTr="00174760">
        <w:trPr>
          <w:trHeight w:val="283"/>
          <w:jc w:val="center"/>
        </w:trPr>
        <w:tc>
          <w:tcPr>
            <w:tcW w:w="3378"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1"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14,5</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c>
          <w:tcPr>
            <w:tcW w:w="1132" w:type="dxa"/>
          </w:tcPr>
          <w:p w:rsidR="008854FD" w:rsidRPr="00FB2A30" w:rsidRDefault="008854FD" w:rsidP="00174760">
            <w:pPr>
              <w:spacing w:after="0"/>
              <w:ind w:firstLine="0"/>
              <w:jc w:val="right"/>
              <w:rPr>
                <w:sz w:val="18"/>
                <w:szCs w:val="18"/>
              </w:rPr>
            </w:pPr>
            <w:r w:rsidRPr="00FB2A30">
              <w:rPr>
                <w:sz w:val="18"/>
                <w:szCs w:val="18"/>
              </w:rPr>
              <w:t>-23,0</w:t>
            </w:r>
          </w:p>
        </w:tc>
        <w:tc>
          <w:tcPr>
            <w:tcW w:w="1132" w:type="dxa"/>
          </w:tcPr>
          <w:p w:rsidR="008854FD" w:rsidRPr="00FB2A30" w:rsidRDefault="008854FD" w:rsidP="00174760">
            <w:pPr>
              <w:spacing w:after="0"/>
              <w:ind w:firstLine="0"/>
              <w:jc w:val="right"/>
              <w:rPr>
                <w:sz w:val="18"/>
                <w:szCs w:val="18"/>
              </w:rPr>
            </w:pPr>
            <w:r w:rsidRPr="00FB2A30">
              <w:rPr>
                <w:sz w:val="18"/>
                <w:szCs w:val="18"/>
              </w:rPr>
              <w:t>-100,0</w:t>
            </w:r>
          </w:p>
        </w:tc>
      </w:tr>
      <w:tr w:rsidR="008854FD" w:rsidRPr="00FB2A30" w:rsidTr="00174760">
        <w:trPr>
          <w:trHeight w:val="14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r w:rsidRPr="00FB2A30">
              <w:rPr>
                <w:sz w:val="18"/>
                <w:szCs w:val="18"/>
                <w:vertAlign w:val="superscript"/>
                <w:lang w:eastAsia="lv-LV"/>
              </w:rPr>
              <w:t>1</w:t>
            </w:r>
          </w:p>
        </w:tc>
        <w:tc>
          <w:tcPr>
            <w:tcW w:w="1131" w:type="dxa"/>
          </w:tcPr>
          <w:p w:rsidR="008854FD" w:rsidRPr="00FB2A30" w:rsidRDefault="008854FD" w:rsidP="00174760">
            <w:pPr>
              <w:spacing w:after="0"/>
              <w:ind w:firstLine="0"/>
              <w:jc w:val="right"/>
              <w:rPr>
                <w:sz w:val="18"/>
                <w:szCs w:val="18"/>
              </w:rPr>
            </w:pPr>
            <w:r w:rsidRPr="00FB2A30">
              <w:rPr>
                <w:sz w:val="18"/>
                <w:szCs w:val="18"/>
              </w:rPr>
              <w:t xml:space="preserve">123 977 </w:t>
            </w:r>
          </w:p>
        </w:tc>
        <w:tc>
          <w:tcPr>
            <w:tcW w:w="1132" w:type="dxa"/>
          </w:tcPr>
          <w:p w:rsidR="008854FD" w:rsidRPr="00FB2A30" w:rsidRDefault="008854FD" w:rsidP="00174760">
            <w:pPr>
              <w:spacing w:after="0"/>
              <w:ind w:firstLine="0"/>
              <w:jc w:val="right"/>
              <w:rPr>
                <w:sz w:val="18"/>
                <w:szCs w:val="18"/>
              </w:rPr>
            </w:pPr>
            <w:r w:rsidRPr="00FB2A30">
              <w:rPr>
                <w:sz w:val="18"/>
                <w:szCs w:val="18"/>
              </w:rPr>
              <w:t>131 754</w:t>
            </w:r>
          </w:p>
        </w:tc>
        <w:tc>
          <w:tcPr>
            <w:tcW w:w="1132" w:type="dxa"/>
          </w:tcPr>
          <w:p w:rsidR="008854FD" w:rsidRPr="00FB2A30" w:rsidRDefault="008854FD" w:rsidP="00174760">
            <w:pPr>
              <w:spacing w:after="0"/>
              <w:ind w:firstLine="0"/>
              <w:jc w:val="right"/>
              <w:rPr>
                <w:sz w:val="18"/>
                <w:szCs w:val="18"/>
              </w:rPr>
            </w:pPr>
            <w:r w:rsidRPr="00FB2A30">
              <w:rPr>
                <w:sz w:val="18"/>
                <w:szCs w:val="18"/>
              </w:rPr>
              <w:t>131 754</w:t>
            </w:r>
          </w:p>
        </w:tc>
        <w:tc>
          <w:tcPr>
            <w:tcW w:w="1132" w:type="dxa"/>
          </w:tcPr>
          <w:p w:rsidR="008854FD" w:rsidRPr="00FB2A30" w:rsidRDefault="008854FD" w:rsidP="00174760">
            <w:pPr>
              <w:spacing w:after="0"/>
              <w:ind w:firstLine="0"/>
              <w:jc w:val="right"/>
              <w:rPr>
                <w:sz w:val="18"/>
                <w:szCs w:val="18"/>
              </w:rPr>
            </w:pPr>
            <w:r w:rsidRPr="00FB2A30">
              <w:rPr>
                <w:sz w:val="18"/>
                <w:szCs w:val="18"/>
              </w:rPr>
              <w:t>102 071</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3"/>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1" w:type="dxa"/>
          </w:tcPr>
          <w:p w:rsidR="008854FD" w:rsidRPr="00FB2A30" w:rsidRDefault="008854FD" w:rsidP="00174760">
            <w:pPr>
              <w:spacing w:after="0"/>
              <w:ind w:firstLine="0"/>
              <w:jc w:val="right"/>
              <w:rPr>
                <w:sz w:val="18"/>
                <w:szCs w:val="18"/>
              </w:rPr>
            </w:pPr>
            <w:r w:rsidRPr="00FB2A30">
              <w:rPr>
                <w:sz w:val="18"/>
                <w:szCs w:val="18"/>
              </w:rPr>
              <w:t>4</w:t>
            </w:r>
          </w:p>
        </w:tc>
        <w:tc>
          <w:tcPr>
            <w:tcW w:w="1132" w:type="dxa"/>
          </w:tcPr>
          <w:p w:rsidR="008854FD" w:rsidRPr="00FB2A30" w:rsidRDefault="008854FD" w:rsidP="00174760">
            <w:pPr>
              <w:spacing w:after="0"/>
              <w:ind w:firstLine="0"/>
              <w:jc w:val="right"/>
              <w:rPr>
                <w:sz w:val="18"/>
                <w:szCs w:val="18"/>
              </w:rPr>
            </w:pPr>
            <w:r w:rsidRPr="00FB2A30">
              <w:rPr>
                <w:sz w:val="18"/>
                <w:szCs w:val="18"/>
              </w:rPr>
              <w:t>4</w:t>
            </w:r>
          </w:p>
        </w:tc>
        <w:tc>
          <w:tcPr>
            <w:tcW w:w="1132" w:type="dxa"/>
          </w:tcPr>
          <w:p w:rsidR="008854FD" w:rsidRPr="00FB2A30" w:rsidRDefault="008854FD" w:rsidP="00174760">
            <w:pPr>
              <w:spacing w:after="0"/>
              <w:ind w:firstLine="0"/>
              <w:jc w:val="right"/>
              <w:rPr>
                <w:sz w:val="18"/>
                <w:szCs w:val="18"/>
              </w:rPr>
            </w:pPr>
            <w:r w:rsidRPr="00FB2A30">
              <w:rPr>
                <w:sz w:val="18"/>
                <w:szCs w:val="18"/>
              </w:rPr>
              <w:t>4</w:t>
            </w:r>
          </w:p>
        </w:tc>
        <w:tc>
          <w:tcPr>
            <w:tcW w:w="1132" w:type="dxa"/>
          </w:tcPr>
          <w:p w:rsidR="008854FD" w:rsidRPr="00FB2A30" w:rsidRDefault="008854FD" w:rsidP="00174760">
            <w:pPr>
              <w:spacing w:after="0"/>
              <w:ind w:firstLine="0"/>
              <w:jc w:val="right"/>
              <w:rPr>
                <w:sz w:val="18"/>
                <w:szCs w:val="18"/>
              </w:rPr>
            </w:pPr>
            <w:r w:rsidRPr="00FB2A30">
              <w:rPr>
                <w:sz w:val="18"/>
                <w:szCs w:val="18"/>
              </w:rPr>
              <w:t>3,3</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62"/>
          <w:jc w:val="center"/>
        </w:trPr>
        <w:tc>
          <w:tcPr>
            <w:tcW w:w="3378"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31" w:type="dxa"/>
          </w:tcPr>
          <w:p w:rsidR="008854FD" w:rsidRPr="00FB2A30" w:rsidRDefault="008854FD" w:rsidP="00174760">
            <w:pPr>
              <w:spacing w:after="0"/>
              <w:ind w:firstLine="0"/>
              <w:jc w:val="right"/>
              <w:rPr>
                <w:sz w:val="18"/>
                <w:szCs w:val="18"/>
              </w:rPr>
            </w:pPr>
            <w:r w:rsidRPr="00FB2A30">
              <w:rPr>
                <w:sz w:val="18"/>
                <w:szCs w:val="18"/>
              </w:rPr>
              <w:t>2 582,9</w:t>
            </w:r>
          </w:p>
        </w:tc>
        <w:tc>
          <w:tcPr>
            <w:tcW w:w="1132" w:type="dxa"/>
          </w:tcPr>
          <w:p w:rsidR="008854FD" w:rsidRPr="00FB2A30" w:rsidRDefault="008854FD" w:rsidP="00174760">
            <w:pPr>
              <w:spacing w:after="0"/>
              <w:ind w:firstLine="0"/>
              <w:jc w:val="right"/>
              <w:rPr>
                <w:sz w:val="18"/>
                <w:szCs w:val="18"/>
              </w:rPr>
            </w:pPr>
            <w:r w:rsidRPr="00FB2A30">
              <w:rPr>
                <w:sz w:val="18"/>
                <w:szCs w:val="18"/>
              </w:rPr>
              <w:t>2 744,9</w:t>
            </w:r>
          </w:p>
        </w:tc>
        <w:tc>
          <w:tcPr>
            <w:tcW w:w="1132" w:type="dxa"/>
          </w:tcPr>
          <w:p w:rsidR="008854FD" w:rsidRPr="00FB2A30" w:rsidRDefault="008854FD" w:rsidP="00174760">
            <w:pPr>
              <w:spacing w:after="0"/>
              <w:ind w:firstLine="0"/>
              <w:jc w:val="right"/>
              <w:rPr>
                <w:sz w:val="18"/>
                <w:szCs w:val="18"/>
              </w:rPr>
            </w:pPr>
            <w:r w:rsidRPr="00FB2A30">
              <w:rPr>
                <w:sz w:val="18"/>
                <w:szCs w:val="18"/>
              </w:rPr>
              <w:t>2 744,9</w:t>
            </w:r>
          </w:p>
        </w:tc>
        <w:tc>
          <w:tcPr>
            <w:tcW w:w="1132" w:type="dxa"/>
          </w:tcPr>
          <w:p w:rsidR="008854FD" w:rsidRPr="00FB2A30" w:rsidRDefault="008854FD" w:rsidP="00174760">
            <w:pPr>
              <w:spacing w:after="0"/>
              <w:ind w:firstLine="0"/>
              <w:jc w:val="right"/>
              <w:rPr>
                <w:sz w:val="18"/>
                <w:szCs w:val="18"/>
              </w:rPr>
            </w:pPr>
            <w:r w:rsidRPr="00FB2A30">
              <w:rPr>
                <w:sz w:val="18"/>
                <w:szCs w:val="18"/>
              </w:rPr>
              <w:t>2 577,6</w:t>
            </w:r>
          </w:p>
        </w:tc>
        <w:tc>
          <w:tcPr>
            <w:tcW w:w="1132" w:type="dxa"/>
          </w:tcPr>
          <w:p w:rsidR="008854FD" w:rsidRPr="00FB2A30" w:rsidRDefault="008854FD" w:rsidP="00174760">
            <w:pPr>
              <w:spacing w:after="0"/>
              <w:ind w:firstLine="0"/>
              <w:jc w:val="center"/>
              <w:rPr>
                <w:sz w:val="18"/>
                <w:szCs w:val="18"/>
              </w:rPr>
            </w:pPr>
            <w:r w:rsidRPr="00FB2A30">
              <w:rPr>
                <w:sz w:val="18"/>
                <w:szCs w:val="18"/>
              </w:rPr>
              <w:t>-</w:t>
            </w:r>
          </w:p>
        </w:tc>
      </w:tr>
    </w:tbl>
    <w:p w:rsidR="008854FD" w:rsidRPr="00FB2A30" w:rsidRDefault="008854FD" w:rsidP="008854FD">
      <w:pPr>
        <w:spacing w:after="0"/>
        <w:ind w:firstLine="425"/>
        <w:rPr>
          <w:sz w:val="18"/>
          <w:szCs w:val="18"/>
          <w:lang w:eastAsia="lv-LV"/>
        </w:rPr>
      </w:pPr>
      <w:r w:rsidRPr="00FB2A30">
        <w:rPr>
          <w:sz w:val="18"/>
          <w:szCs w:val="18"/>
          <w:lang w:eastAsia="lv-LV"/>
        </w:rPr>
        <w:t>Piezīme</w:t>
      </w:r>
      <w:r w:rsidR="00D4440D">
        <w:rPr>
          <w:sz w:val="18"/>
          <w:szCs w:val="18"/>
          <w:lang w:eastAsia="lv-LV"/>
        </w:rPr>
        <w:t>s</w:t>
      </w:r>
      <w:r w:rsidRPr="00FB2A30">
        <w:rPr>
          <w:sz w:val="18"/>
          <w:szCs w:val="18"/>
          <w:lang w:eastAsia="lv-LV"/>
        </w:rPr>
        <w:t>.</w:t>
      </w:r>
    </w:p>
    <w:p w:rsidR="00D4440D" w:rsidRPr="00D4440D" w:rsidRDefault="008854FD" w:rsidP="00467464">
      <w:pPr>
        <w:spacing w:after="0"/>
        <w:ind w:firstLine="425"/>
        <w:rPr>
          <w:sz w:val="18"/>
          <w:szCs w:val="18"/>
          <w:lang w:eastAsia="lv-LV"/>
        </w:rPr>
      </w:pPr>
      <w:r w:rsidRPr="00FB2A30">
        <w:rPr>
          <w:sz w:val="18"/>
          <w:szCs w:val="18"/>
          <w:vertAlign w:val="superscript"/>
          <w:lang w:eastAsia="lv-LV"/>
        </w:rPr>
        <w:t>1</w:t>
      </w:r>
      <w:r w:rsidRPr="00FB2A30">
        <w:rPr>
          <w:sz w:val="18"/>
          <w:szCs w:val="18"/>
          <w:lang w:eastAsia="lv-LV"/>
        </w:rPr>
        <w:t>Projekta ietvaros atsevišķiem darbiniekiem atlīdzība tiek nodrošināta piemaksu veidā.</w:t>
      </w:r>
    </w:p>
    <w:p w:rsidR="008854FD" w:rsidRPr="00FB2A30" w:rsidRDefault="008854FD" w:rsidP="00ED3AC3">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159 644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159 644</w:t>
            </w:r>
          </w:p>
        </w:tc>
        <w:tc>
          <w:tcPr>
            <w:tcW w:w="1277" w:type="dxa"/>
            <w:shd w:val="clear" w:color="auto" w:fill="D9D9D9"/>
          </w:tcPr>
          <w:p w:rsidR="008854FD" w:rsidRPr="00FB2A30" w:rsidRDefault="008854FD" w:rsidP="00174760">
            <w:pPr>
              <w:spacing w:after="0"/>
              <w:ind w:firstLine="0"/>
              <w:jc w:val="center"/>
              <w:rPr>
                <w:b/>
                <w:sz w:val="18"/>
                <w:szCs w:val="18"/>
              </w:rPr>
            </w:pPr>
            <w:r w:rsidRPr="00FB2A30">
              <w:rPr>
                <w:b/>
                <w:sz w:val="18"/>
                <w:szCs w:val="18"/>
              </w:rPr>
              <w:t>-</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tcBorders>
              <w:bottom w:val="single" w:sz="4" w:space="0" w:color="auto"/>
            </w:tcBorders>
            <w:shd w:val="clear" w:color="auto" w:fill="F2F2F2"/>
          </w:tcPr>
          <w:p w:rsidR="008854FD" w:rsidRPr="00FB2A30" w:rsidRDefault="008854FD" w:rsidP="00174760">
            <w:pPr>
              <w:spacing w:after="0"/>
              <w:ind w:firstLine="0"/>
              <w:jc w:val="left"/>
              <w:rPr>
                <w:sz w:val="18"/>
                <w:szCs w:val="18"/>
                <w:u w:val="single"/>
                <w:lang w:eastAsia="lv-LV"/>
              </w:rPr>
            </w:pPr>
            <w:r w:rsidRPr="00FB2A30">
              <w:rPr>
                <w:sz w:val="18"/>
                <w:szCs w:val="18"/>
                <w:u w:val="single"/>
                <w:lang w:eastAsia="lv-LV"/>
              </w:rPr>
              <w:t>Ilgtermiņa saistības</w:t>
            </w:r>
          </w:p>
        </w:tc>
        <w:tc>
          <w:tcPr>
            <w:tcW w:w="1277" w:type="dxa"/>
            <w:tcBorders>
              <w:bottom w:val="single" w:sz="4" w:space="0" w:color="auto"/>
            </w:tcBorders>
            <w:shd w:val="clear" w:color="auto" w:fill="F2F2F2"/>
          </w:tcPr>
          <w:p w:rsidR="008854FD" w:rsidRPr="00FB2A30" w:rsidRDefault="008854FD" w:rsidP="00174760">
            <w:pPr>
              <w:spacing w:after="0"/>
              <w:ind w:firstLine="0"/>
              <w:jc w:val="right"/>
              <w:rPr>
                <w:sz w:val="18"/>
                <w:szCs w:val="18"/>
              </w:rPr>
            </w:pPr>
            <w:r w:rsidRPr="00FB2A30">
              <w:rPr>
                <w:sz w:val="18"/>
                <w:szCs w:val="18"/>
              </w:rPr>
              <w:t>159 644</w:t>
            </w:r>
          </w:p>
        </w:tc>
        <w:tc>
          <w:tcPr>
            <w:tcW w:w="1277" w:type="dxa"/>
            <w:tcBorders>
              <w:bottom w:val="single" w:sz="4" w:space="0" w:color="auto"/>
            </w:tcBorders>
            <w:shd w:val="clear" w:color="auto" w:fill="F2F2F2"/>
          </w:tcPr>
          <w:p w:rsidR="008854FD" w:rsidRPr="00FB2A30" w:rsidRDefault="008854FD" w:rsidP="00174760">
            <w:pPr>
              <w:spacing w:after="0"/>
              <w:ind w:firstLine="0"/>
              <w:jc w:val="right"/>
              <w:rPr>
                <w:sz w:val="18"/>
                <w:szCs w:val="18"/>
              </w:rPr>
            </w:pPr>
            <w:r w:rsidRPr="00FB2A30">
              <w:rPr>
                <w:sz w:val="18"/>
                <w:szCs w:val="18"/>
              </w:rPr>
              <w:t>159 644</w:t>
            </w:r>
          </w:p>
        </w:tc>
        <w:tc>
          <w:tcPr>
            <w:tcW w:w="1277" w:type="dxa"/>
            <w:tcBorders>
              <w:bottom w:val="single" w:sz="4" w:space="0" w:color="auto"/>
            </w:tcBorders>
            <w:shd w:val="clear" w:color="auto" w:fill="F2F2F2"/>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rPr>
                <w:i/>
                <w:sz w:val="18"/>
                <w:szCs w:val="18"/>
                <w:lang w:eastAsia="lv-LV"/>
              </w:rPr>
            </w:pPr>
            <w:r w:rsidRPr="00FB2A30">
              <w:rPr>
                <w:i/>
                <w:sz w:val="18"/>
                <w:szCs w:val="18"/>
                <w:lang w:eastAsia="lv-LV"/>
              </w:rPr>
              <w:t>Pasākuma “Tehniskā palīdzība Eiropas Atbalsta fonda vistrūcīgākajām personām īstenošanai” Nr.CESPI/LM/002 īstenošana (pasākuma īstenošanai 2020. gadā samazinātas 4 amata vietas un 2021. gadā palielinātas 4 amata vietas)</w:t>
            </w:r>
          </w:p>
        </w:tc>
        <w:tc>
          <w:tcPr>
            <w:tcW w:w="1277"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right"/>
              <w:rPr>
                <w:iCs/>
                <w:sz w:val="18"/>
                <w:szCs w:val="18"/>
              </w:rPr>
            </w:pPr>
            <w:r w:rsidRPr="00FB2A30">
              <w:rPr>
                <w:iCs/>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8854FD" w:rsidRPr="00FB2A30" w:rsidRDefault="008854FD" w:rsidP="00174760">
            <w:pPr>
              <w:spacing w:after="0"/>
              <w:ind w:firstLine="0"/>
              <w:jc w:val="center"/>
              <w:rPr>
                <w:i/>
                <w:sz w:val="18"/>
                <w:szCs w:val="18"/>
              </w:rPr>
            </w:pPr>
            <w:r w:rsidRPr="00FB2A30">
              <w:rPr>
                <w:i/>
                <w:sz w:val="18"/>
                <w:szCs w:val="18"/>
              </w:rPr>
              <w:t>-</w:t>
            </w:r>
          </w:p>
        </w:tc>
      </w:tr>
    </w:tbl>
    <w:p w:rsidR="00467464" w:rsidRDefault="00467464" w:rsidP="00ED3AC3">
      <w:pPr>
        <w:widowControl w:val="0"/>
        <w:spacing w:before="240" w:after="240"/>
        <w:ind w:firstLine="0"/>
        <w:jc w:val="center"/>
        <w:rPr>
          <w:b/>
        </w:rPr>
      </w:pPr>
    </w:p>
    <w:p w:rsidR="00467464" w:rsidRDefault="00467464">
      <w:pPr>
        <w:spacing w:after="0"/>
        <w:ind w:firstLine="0"/>
        <w:jc w:val="left"/>
        <w:rPr>
          <w:b/>
        </w:rPr>
      </w:pPr>
      <w:r>
        <w:rPr>
          <w:b/>
        </w:rPr>
        <w:br w:type="page"/>
      </w:r>
    </w:p>
    <w:p w:rsidR="008854FD" w:rsidRPr="00FB2A30" w:rsidRDefault="008854FD" w:rsidP="00ED3AC3">
      <w:pPr>
        <w:widowControl w:val="0"/>
        <w:spacing w:before="240" w:after="240"/>
        <w:ind w:firstLine="0"/>
        <w:jc w:val="center"/>
        <w:rPr>
          <w:b/>
        </w:rPr>
      </w:pPr>
      <w:r w:rsidRPr="00FB2A30">
        <w:rPr>
          <w:b/>
        </w:rPr>
        <w:lastRenderedPageBreak/>
        <w:t>97.00.00 Nozaru vadība un politikas plānošana</w:t>
      </w:r>
    </w:p>
    <w:p w:rsidR="008854FD" w:rsidRPr="00FB2A30" w:rsidRDefault="008854FD" w:rsidP="00ED3AC3">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8854FD" w:rsidRPr="00FB2A30" w:rsidTr="00174760">
        <w:trPr>
          <w:trHeight w:val="283"/>
          <w:tblHeader/>
          <w:jc w:val="center"/>
        </w:trPr>
        <w:tc>
          <w:tcPr>
            <w:tcW w:w="3397" w:type="dxa"/>
            <w:vAlign w:val="center"/>
          </w:tcPr>
          <w:p w:rsidR="008854FD" w:rsidRPr="00FB2A30" w:rsidRDefault="008854FD" w:rsidP="00174760">
            <w:pPr>
              <w:spacing w:after="0"/>
              <w:ind w:firstLine="0"/>
              <w:jc w:val="center"/>
              <w:rPr>
                <w:sz w:val="18"/>
              </w:rPr>
            </w:pPr>
          </w:p>
        </w:tc>
        <w:tc>
          <w:tcPr>
            <w:tcW w:w="1134"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34" w:type="dxa"/>
          </w:tcPr>
          <w:p w:rsidR="008854FD" w:rsidRPr="00FB2A30" w:rsidRDefault="008854FD" w:rsidP="00174760">
            <w:pPr>
              <w:spacing w:after="0"/>
              <w:ind w:firstLine="0"/>
              <w:jc w:val="center"/>
              <w:rPr>
                <w:sz w:val="18"/>
                <w:lang w:eastAsia="lv-LV"/>
              </w:rPr>
            </w:pPr>
            <w:r w:rsidRPr="00FB2A30">
              <w:rPr>
                <w:sz w:val="18"/>
                <w:szCs w:val="18"/>
                <w:lang w:eastAsia="lv-LV"/>
              </w:rPr>
              <w:t>2020. gads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04" w:type="dxa"/>
          </w:tcPr>
          <w:p w:rsidR="008854FD" w:rsidRPr="00FB2A30" w:rsidRDefault="008854FD" w:rsidP="00174760">
            <w:pPr>
              <w:spacing w:after="0"/>
              <w:ind w:firstLine="2"/>
              <w:jc w:val="center"/>
              <w:rPr>
                <w:sz w:val="18"/>
                <w:szCs w:val="18"/>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142"/>
          <w:jc w:val="center"/>
        </w:trPr>
        <w:tc>
          <w:tcPr>
            <w:tcW w:w="3397" w:type="dxa"/>
            <w:shd w:val="clear" w:color="auto" w:fill="D9D9D9" w:themeFill="background1" w:themeFillShade="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7 490 554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6 882 446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11 873 884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7 396 610</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7 337 473</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34"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-608 108</w:t>
            </w:r>
          </w:p>
        </w:tc>
        <w:tc>
          <w:tcPr>
            <w:tcW w:w="1134"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4 991 438</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-4 477 274</w:t>
            </w:r>
          </w:p>
        </w:tc>
        <w:tc>
          <w:tcPr>
            <w:tcW w:w="110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-59 137</w:t>
            </w:r>
          </w:p>
        </w:tc>
      </w:tr>
      <w:tr w:rsidR="008854FD" w:rsidRPr="00FB2A30" w:rsidTr="00174760">
        <w:trPr>
          <w:trHeight w:val="283"/>
          <w:jc w:val="center"/>
        </w:trPr>
        <w:tc>
          <w:tcPr>
            <w:tcW w:w="3397"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34"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34" w:type="dxa"/>
            <w:tcBorders>
              <w:top w:val="nil"/>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-8,1</w:t>
            </w:r>
          </w:p>
        </w:tc>
        <w:tc>
          <w:tcPr>
            <w:tcW w:w="1134" w:type="dxa"/>
            <w:tcBorders>
              <w:top w:val="nil"/>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72,5</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-37,7</w:t>
            </w:r>
          </w:p>
        </w:tc>
        <w:tc>
          <w:tcPr>
            <w:tcW w:w="110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-0,8</w:t>
            </w:r>
          </w:p>
        </w:tc>
      </w:tr>
      <w:tr w:rsidR="008854FD" w:rsidRPr="00FB2A30" w:rsidTr="00174760">
        <w:trPr>
          <w:trHeight w:val="142"/>
          <w:jc w:val="center"/>
        </w:trPr>
        <w:tc>
          <w:tcPr>
            <w:tcW w:w="3397"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4 688 937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4 673 975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4 676 611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4 676 611</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4 676 611</w:t>
            </w:r>
          </w:p>
        </w:tc>
      </w:tr>
      <w:tr w:rsidR="008854FD" w:rsidRPr="00FB2A30" w:rsidTr="00174760">
        <w:trPr>
          <w:trHeight w:val="283"/>
          <w:jc w:val="center"/>
        </w:trPr>
        <w:tc>
          <w:tcPr>
            <w:tcW w:w="3397"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133</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155,7</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155,7</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155,7</w:t>
            </w:r>
          </w:p>
        </w:tc>
        <w:tc>
          <w:tcPr>
            <w:tcW w:w="110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155,7</w:t>
            </w:r>
          </w:p>
        </w:tc>
      </w:tr>
      <w:tr w:rsidR="008854FD" w:rsidRPr="00FB2A30" w:rsidTr="00174760">
        <w:trPr>
          <w:trHeight w:val="283"/>
          <w:jc w:val="center"/>
        </w:trPr>
        <w:tc>
          <w:tcPr>
            <w:tcW w:w="3397" w:type="dxa"/>
          </w:tcPr>
          <w:p w:rsidR="008854FD" w:rsidRPr="00FB2A30" w:rsidRDefault="008854FD" w:rsidP="00174760">
            <w:pPr>
              <w:spacing w:after="0"/>
              <w:ind w:firstLine="0"/>
              <w:jc w:val="left"/>
              <w:rPr>
                <w:sz w:val="18"/>
                <w:szCs w:val="18"/>
                <w:vertAlign w:val="superscript"/>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r w:rsidRPr="00FB2A30">
              <w:rPr>
                <w:i/>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2 312,4</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2 169,1</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2 170,5</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2 170,5</w:t>
            </w:r>
          </w:p>
        </w:tc>
        <w:tc>
          <w:tcPr>
            <w:tcW w:w="110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2 170,5</w:t>
            </w:r>
          </w:p>
        </w:tc>
      </w:tr>
      <w:tr w:rsidR="008854FD" w:rsidRPr="00FB2A30" w:rsidTr="00174760">
        <w:trPr>
          <w:trHeight w:val="283"/>
          <w:jc w:val="center"/>
        </w:trPr>
        <w:tc>
          <w:tcPr>
            <w:tcW w:w="3397" w:type="dxa"/>
          </w:tcPr>
          <w:p w:rsidR="008854FD" w:rsidRPr="00FB2A30" w:rsidRDefault="008854FD" w:rsidP="00174760">
            <w:pPr>
              <w:spacing w:after="0"/>
              <w:ind w:firstLine="0"/>
              <w:rPr>
                <w:sz w:val="18"/>
                <w:szCs w:val="18"/>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6 917</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0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r>
    </w:tbl>
    <w:p w:rsidR="008854FD" w:rsidRPr="00FB2A30" w:rsidRDefault="008854FD" w:rsidP="008854FD">
      <w:pPr>
        <w:spacing w:after="0"/>
        <w:ind w:firstLine="425"/>
        <w:rPr>
          <w:sz w:val="18"/>
          <w:szCs w:val="18"/>
        </w:rPr>
      </w:pPr>
      <w:r w:rsidRPr="00FB2A30">
        <w:rPr>
          <w:sz w:val="18"/>
          <w:szCs w:val="18"/>
        </w:rPr>
        <w:t>Piezīme</w:t>
      </w:r>
      <w:r w:rsidR="00D4440D">
        <w:rPr>
          <w:sz w:val="18"/>
          <w:szCs w:val="18"/>
        </w:rPr>
        <w:t>s</w:t>
      </w:r>
      <w:r w:rsidRPr="00FB2A30">
        <w:rPr>
          <w:sz w:val="18"/>
          <w:szCs w:val="18"/>
        </w:rPr>
        <w:t>.</w:t>
      </w:r>
    </w:p>
    <w:p w:rsidR="008854FD" w:rsidRDefault="008854FD" w:rsidP="008854FD">
      <w:pPr>
        <w:spacing w:after="0"/>
        <w:ind w:firstLine="425"/>
        <w:rPr>
          <w:sz w:val="18"/>
          <w:szCs w:val="18"/>
        </w:rPr>
      </w:pPr>
      <w:r w:rsidRPr="00FB2A30">
        <w:rPr>
          <w:sz w:val="18"/>
          <w:szCs w:val="18"/>
          <w:vertAlign w:val="superscript"/>
        </w:rPr>
        <w:t>1</w:t>
      </w:r>
      <w:r w:rsidRPr="00FB2A30">
        <w:rPr>
          <w:sz w:val="18"/>
          <w:szCs w:val="18"/>
        </w:rPr>
        <w:t xml:space="preserve">Vidējā atlīdzībā amata vietai nav ietverts apakšprogrammā 97.02.00 “Nozares centralizēto funkciju izpilde” apgūtais finansējums 2019. gadā 991 381 </w:t>
      </w:r>
      <w:r w:rsidRPr="00FB2A30">
        <w:rPr>
          <w:i/>
          <w:sz w:val="18"/>
          <w:szCs w:val="18"/>
        </w:rPr>
        <w:t>euro</w:t>
      </w:r>
      <w:r w:rsidRPr="00FB2A30">
        <w:rPr>
          <w:sz w:val="18"/>
          <w:szCs w:val="18"/>
        </w:rPr>
        <w:t xml:space="preserve"> apmērā un plānotais finansējums 2020. -</w:t>
      </w:r>
      <w:r>
        <w:rPr>
          <w:sz w:val="18"/>
          <w:szCs w:val="18"/>
        </w:rPr>
        <w:t xml:space="preserve"> </w:t>
      </w:r>
      <w:r w:rsidRPr="00FB2A30">
        <w:rPr>
          <w:sz w:val="18"/>
          <w:szCs w:val="18"/>
        </w:rPr>
        <w:t xml:space="preserve">2023. gadā ik gadu 609 439 </w:t>
      </w:r>
      <w:r w:rsidRPr="00FB2A30">
        <w:rPr>
          <w:i/>
          <w:sz w:val="18"/>
          <w:szCs w:val="18"/>
        </w:rPr>
        <w:t>euro</w:t>
      </w:r>
      <w:r w:rsidRPr="00FB2A30">
        <w:rPr>
          <w:sz w:val="18"/>
          <w:szCs w:val="18"/>
        </w:rPr>
        <w:t xml:space="preserve"> apmērā minimālo sociālo garantiju nozares institūcijās strādājošajiem nodrošināšanai.</w:t>
      </w:r>
    </w:p>
    <w:p w:rsidR="008854FD" w:rsidRPr="00FB2A30" w:rsidRDefault="008854FD" w:rsidP="008854FD">
      <w:pPr>
        <w:widowControl w:val="0"/>
        <w:spacing w:before="240" w:after="240"/>
        <w:ind w:firstLine="0"/>
        <w:jc w:val="center"/>
        <w:rPr>
          <w:b/>
        </w:rPr>
      </w:pPr>
      <w:r w:rsidRPr="00FB2A30">
        <w:rPr>
          <w:b/>
        </w:rPr>
        <w:t>97.01.00 Labklājības nozares vadība un politikas plānošana</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D4440D">
      <w:pPr>
        <w:spacing w:before="120"/>
        <w:ind w:left="1077" w:hanging="357"/>
      </w:pPr>
      <w:r w:rsidRPr="00FB2A30">
        <w:t>1) izstrādāt un koordinēt rīcībpolitikas izstrādi šādās jomās:</w:t>
      </w:r>
    </w:p>
    <w:p w:rsidR="008854FD" w:rsidRPr="00FB2A30" w:rsidRDefault="008854FD" w:rsidP="00ED3AC3">
      <w:pPr>
        <w:numPr>
          <w:ilvl w:val="0"/>
          <w:numId w:val="12"/>
        </w:numPr>
        <w:spacing w:before="120"/>
        <w:ind w:left="1418" w:hanging="284"/>
      </w:pPr>
      <w:r w:rsidRPr="00FB2A30">
        <w:t>darbs (darba tiesiskās attiecības, darba aizsardzība, darba tirgus (preventīvie bezdarba mazināšanas un aktīvie darba tirgus politikas pasākumi), minimālā mēneša darba alga),</w:t>
      </w:r>
    </w:p>
    <w:p w:rsidR="008854FD" w:rsidRPr="00FB2A30" w:rsidRDefault="008854FD" w:rsidP="00ED3AC3">
      <w:pPr>
        <w:numPr>
          <w:ilvl w:val="0"/>
          <w:numId w:val="12"/>
        </w:numPr>
        <w:spacing w:before="120"/>
        <w:ind w:left="1418" w:hanging="284"/>
      </w:pPr>
      <w:r w:rsidRPr="00FB2A30">
        <w:t>sociālā aizsardzība (sociālā apdrošināšana, valsts sociālie pabalsti, valsts sociālie pakalpojumi, sociālā palīdzība (īsteno pašvaldības), sociālais darbs (īsteno pašvaldības)),</w:t>
      </w:r>
    </w:p>
    <w:p w:rsidR="008854FD" w:rsidRPr="00FB2A30" w:rsidRDefault="008854FD" w:rsidP="00ED3AC3">
      <w:pPr>
        <w:numPr>
          <w:ilvl w:val="0"/>
          <w:numId w:val="12"/>
        </w:numPr>
        <w:spacing w:before="120"/>
        <w:ind w:left="1418" w:hanging="284"/>
      </w:pPr>
      <w:r w:rsidRPr="00FB2A30">
        <w:t>vienota valsts demogrāfiskā politika, bērnu un ģimenes tiesības (t.sk. adopcija un ārpusģimenes aprūpe),</w:t>
      </w:r>
    </w:p>
    <w:p w:rsidR="008854FD" w:rsidRPr="00FB2A30" w:rsidRDefault="008854FD" w:rsidP="00ED3AC3">
      <w:pPr>
        <w:numPr>
          <w:ilvl w:val="0"/>
          <w:numId w:val="12"/>
        </w:numPr>
        <w:spacing w:before="120"/>
        <w:ind w:left="1418" w:hanging="284"/>
      </w:pPr>
      <w:r w:rsidRPr="00FB2A30">
        <w:t>sieviešu un vīriešu vienlīdzīgas tiesības un iespējas (dzimumu līdztiesība),</w:t>
      </w:r>
    </w:p>
    <w:p w:rsidR="008854FD" w:rsidRPr="00FB2A30" w:rsidRDefault="008854FD" w:rsidP="00ED3AC3">
      <w:pPr>
        <w:numPr>
          <w:ilvl w:val="0"/>
          <w:numId w:val="12"/>
        </w:numPr>
        <w:spacing w:before="120"/>
        <w:ind w:left="1418" w:hanging="284"/>
      </w:pPr>
      <w:r w:rsidRPr="00FB2A30">
        <w:t>personu ar invaliditāti vienlīdzīgas iespējas, sociālās iekļaušanas politika (t.sk. nabadzības un sociālās atstumtības mazināšanas aspektu integrēšana citu nozaru rīcībpolitikās);</w:t>
      </w:r>
    </w:p>
    <w:p w:rsidR="008854FD" w:rsidRPr="00FB2A30" w:rsidRDefault="008854FD" w:rsidP="00ED3AC3">
      <w:pPr>
        <w:spacing w:before="120"/>
        <w:ind w:left="993" w:hanging="273"/>
      </w:pPr>
      <w:r w:rsidRPr="00FB2A30">
        <w:t>2) uzraudzīt nabadzības un sociālās atstumtības mazināšanas aspektu (tai skaitā diskriminācijas pēc vecuma aizlieguma) integrēšanu citu nozaru rīcībpolitikās;</w:t>
      </w:r>
    </w:p>
    <w:p w:rsidR="008854FD" w:rsidRPr="00FB2A30" w:rsidRDefault="008854FD" w:rsidP="00ED3AC3">
      <w:pPr>
        <w:spacing w:before="120"/>
        <w:ind w:left="993" w:hanging="273"/>
      </w:pPr>
      <w:r w:rsidRPr="00FB2A30">
        <w:t>3) uzraudzīt politikas īstenošanu 11 padotības iestādēs;</w:t>
      </w:r>
    </w:p>
    <w:p w:rsidR="008854FD" w:rsidRPr="00FB2A30" w:rsidRDefault="008854FD" w:rsidP="00ED3AC3">
      <w:pPr>
        <w:spacing w:before="120"/>
        <w:ind w:left="993" w:hanging="273"/>
      </w:pPr>
      <w:r w:rsidRPr="00FB2A30">
        <w:t>4) pārvaldīt valsts kapitāldaļas VSIA “Šampētera nams”;</w:t>
      </w:r>
    </w:p>
    <w:p w:rsidR="008854FD" w:rsidRPr="00FB2A30" w:rsidRDefault="008854FD" w:rsidP="00ED3AC3">
      <w:pPr>
        <w:spacing w:before="120"/>
        <w:ind w:left="993" w:hanging="273"/>
      </w:pPr>
      <w:r w:rsidRPr="00FB2A30">
        <w:t>5) administrēt atsevišķus valsts sociālos pakalpojumus;</w:t>
      </w:r>
    </w:p>
    <w:p w:rsidR="008854FD" w:rsidRPr="00FB2A30" w:rsidRDefault="008854FD" w:rsidP="00ED3AC3">
      <w:pPr>
        <w:spacing w:before="120"/>
        <w:ind w:left="993" w:hanging="273"/>
      </w:pPr>
      <w:r w:rsidRPr="00FB2A30">
        <w:lastRenderedPageBreak/>
        <w:t>6) kontrolēt sociālo pakalpojumu sniedzējus;</w:t>
      </w:r>
    </w:p>
    <w:p w:rsidR="008854FD" w:rsidRPr="00FB2A30" w:rsidRDefault="008854FD" w:rsidP="00ED3AC3">
      <w:pPr>
        <w:spacing w:before="120"/>
        <w:ind w:left="993" w:hanging="273"/>
      </w:pPr>
      <w:r w:rsidRPr="00FB2A30">
        <w:t>7) uzturēt sociālo pakalpojumu sniedzēju reģistru un adopcijas reģistru;</w:t>
      </w:r>
    </w:p>
    <w:p w:rsidR="008854FD" w:rsidRPr="00FB2A30" w:rsidRDefault="008854FD" w:rsidP="00ED3AC3">
      <w:pPr>
        <w:spacing w:before="120"/>
        <w:ind w:left="993" w:hanging="273"/>
      </w:pPr>
      <w:r w:rsidRPr="00FB2A30">
        <w:t>8) piesaistīt ES fondu un citu ārvalstu finansējumu labklājības nozares projektiem un uzraudzīt to izlietošanas efektivitāti;</w:t>
      </w:r>
    </w:p>
    <w:p w:rsidR="008854FD" w:rsidRPr="00FB2A30" w:rsidRDefault="008854FD" w:rsidP="00ED3AC3">
      <w:pPr>
        <w:spacing w:before="120"/>
        <w:ind w:left="993" w:hanging="273"/>
      </w:pPr>
      <w:r w:rsidRPr="00FB2A30">
        <w:t>9) nodrošināt vispārējās vadības un atbalsta funkcijas mini</w:t>
      </w:r>
      <w:r>
        <w:t>strijas pamatdarbības īstenošanu</w:t>
      </w:r>
      <w:r w:rsidRPr="00FB2A30">
        <w:t> – personālvadīb</w:t>
      </w:r>
      <w:r>
        <w:t>u</w:t>
      </w:r>
      <w:r w:rsidRPr="00FB2A30">
        <w:t>, finanšu plānošan</w:t>
      </w:r>
      <w:r>
        <w:t>u</w:t>
      </w:r>
      <w:r w:rsidRPr="00FB2A30">
        <w:t xml:space="preserve"> un izlietojuma uzraudzīb</w:t>
      </w:r>
      <w:r>
        <w:t>u</w:t>
      </w:r>
      <w:r w:rsidRPr="00FB2A30">
        <w:t>, grāmatvedīb</w:t>
      </w:r>
      <w:r>
        <w:t>u</w:t>
      </w:r>
      <w:r w:rsidRPr="00FB2A30">
        <w:t>, juridisk</w:t>
      </w:r>
      <w:r>
        <w:t>o</w:t>
      </w:r>
      <w:r w:rsidRPr="00FB2A30">
        <w:t xml:space="preserve"> atbalst</w:t>
      </w:r>
      <w:r>
        <w:t>u</w:t>
      </w:r>
      <w:r w:rsidRPr="00FB2A30">
        <w:t>, iekšēj</w:t>
      </w:r>
      <w:r>
        <w:t>o</w:t>
      </w:r>
      <w:r w:rsidRPr="00FB2A30">
        <w:t xml:space="preserve"> audit</w:t>
      </w:r>
      <w:r>
        <w:t>u</w:t>
      </w:r>
      <w:r w:rsidRPr="00FB2A30">
        <w:t>, komunikācij</w:t>
      </w:r>
      <w:r>
        <w:t>u</w:t>
      </w:r>
      <w:r w:rsidRPr="00FB2A30">
        <w:t>, dokumentu un arhīva pārvaldīb</w:t>
      </w:r>
      <w:r>
        <w:t>u</w:t>
      </w:r>
      <w:r w:rsidRPr="00FB2A30">
        <w:t>, publisk</w:t>
      </w:r>
      <w:r>
        <w:t>o</w:t>
      </w:r>
      <w:r w:rsidRPr="00FB2A30">
        <w:t xml:space="preserve"> iepirkum</w:t>
      </w:r>
      <w:r>
        <w:t>u</w:t>
      </w:r>
      <w:r w:rsidRPr="00FB2A30">
        <w:t>.</w:t>
      </w:r>
    </w:p>
    <w:p w:rsidR="008854FD" w:rsidRPr="00FB2A30" w:rsidRDefault="008854FD" w:rsidP="008854FD">
      <w:pPr>
        <w:spacing w:before="120"/>
        <w:ind w:firstLine="0"/>
        <w:jc w:val="left"/>
      </w:pPr>
      <w:r w:rsidRPr="00FB2A30">
        <w:rPr>
          <w:u w:val="single"/>
        </w:rPr>
        <w:t>Apakšprogrammas izpildītājs</w:t>
      </w:r>
      <w:r w:rsidRPr="00FB2A30">
        <w:t>: Labklājības ministrija.</w:t>
      </w:r>
    </w:p>
    <w:p w:rsidR="008854FD" w:rsidRPr="00FB2A30" w:rsidRDefault="008854FD" w:rsidP="00B32FB1">
      <w:pPr>
        <w:spacing w:before="240" w:after="240"/>
        <w:ind w:firstLine="0"/>
        <w:jc w:val="center"/>
        <w:rPr>
          <w:b/>
          <w:lang w:eastAsia="lv-LV"/>
        </w:rPr>
      </w:pPr>
      <w:r w:rsidRPr="00FB2A30">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8854FD" w:rsidRPr="00FB2A30" w:rsidTr="00174760">
        <w:trPr>
          <w:trHeight w:val="283"/>
          <w:tblHeader/>
          <w:jc w:val="center"/>
        </w:trPr>
        <w:tc>
          <w:tcPr>
            <w:tcW w:w="3263" w:type="dxa"/>
            <w:vAlign w:val="center"/>
          </w:tcPr>
          <w:p w:rsidR="008854FD" w:rsidRPr="00FB2A30" w:rsidRDefault="008854FD" w:rsidP="00174760">
            <w:pPr>
              <w:spacing w:after="0"/>
              <w:ind w:firstLine="0"/>
              <w:jc w:val="center"/>
              <w:rPr>
                <w:sz w:val="18"/>
              </w:rPr>
            </w:pPr>
          </w:p>
        </w:tc>
        <w:tc>
          <w:tcPr>
            <w:tcW w:w="1122"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24"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76" w:type="dxa"/>
          </w:tcPr>
          <w:p w:rsidR="008854FD" w:rsidRPr="00FB2A30" w:rsidRDefault="008854FD" w:rsidP="00174760">
            <w:pPr>
              <w:spacing w:after="0"/>
              <w:ind w:firstLine="2"/>
              <w:jc w:val="center"/>
              <w:rPr>
                <w:sz w:val="18"/>
                <w:szCs w:val="18"/>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142"/>
          <w:jc w:val="center"/>
        </w:trPr>
        <w:tc>
          <w:tcPr>
            <w:tcW w:w="3263"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4 147 373</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4 625 449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4 639 792</w:t>
            </w:r>
          </w:p>
        </w:tc>
        <w:tc>
          <w:tcPr>
            <w:tcW w:w="1176" w:type="dxa"/>
            <w:tcBorders>
              <w:top w:val="single" w:sz="4" w:space="0" w:color="000000"/>
              <w:left w:val="nil"/>
              <w:bottom w:val="single" w:sz="4" w:space="0" w:color="auto"/>
              <w:right w:val="single" w:sz="4" w:space="0" w:color="auto"/>
            </w:tcBorders>
            <w:shd w:val="clear" w:color="auto" w:fill="D9D9D9" w:themeFill="background1" w:themeFillShade="D9"/>
            <w:vAlign w:val="bottom"/>
          </w:tcPr>
          <w:p w:rsidR="008854FD" w:rsidRPr="00FB2A30" w:rsidRDefault="008854FD" w:rsidP="00174760">
            <w:pPr>
              <w:spacing w:after="0"/>
              <w:ind w:firstLine="0"/>
              <w:jc w:val="right"/>
              <w:rPr>
                <w:sz w:val="18"/>
                <w:szCs w:val="18"/>
              </w:rPr>
            </w:pPr>
            <w:r w:rsidRPr="00FB2A30">
              <w:rPr>
                <w:sz w:val="18"/>
                <w:szCs w:val="18"/>
              </w:rPr>
              <w:t>4 639 792</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4 639 792</w:t>
            </w:r>
          </w:p>
        </w:tc>
      </w:tr>
      <w:tr w:rsidR="008854FD" w:rsidRPr="00FB2A30" w:rsidTr="00174760">
        <w:trPr>
          <w:trHeight w:val="283"/>
          <w:jc w:val="center"/>
        </w:trPr>
        <w:tc>
          <w:tcPr>
            <w:tcW w:w="3263"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22"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478 076</w:t>
            </w:r>
          </w:p>
        </w:tc>
        <w:tc>
          <w:tcPr>
            <w:tcW w:w="1176"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14 343</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174760">
        <w:trPr>
          <w:trHeight w:val="283"/>
          <w:jc w:val="center"/>
        </w:trPr>
        <w:tc>
          <w:tcPr>
            <w:tcW w:w="3263"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22"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11,5</w:t>
            </w:r>
          </w:p>
        </w:tc>
        <w:tc>
          <w:tcPr>
            <w:tcW w:w="1176"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0,3</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center"/>
              <w:rPr>
                <w:sz w:val="18"/>
                <w:szCs w:val="18"/>
              </w:rPr>
            </w:pPr>
            <w:r w:rsidRPr="00FB2A30">
              <w:rPr>
                <w:sz w:val="18"/>
                <w:szCs w:val="18"/>
              </w:rPr>
              <w:t>-</w:t>
            </w:r>
          </w:p>
        </w:tc>
      </w:tr>
      <w:tr w:rsidR="008854FD" w:rsidRPr="00FB2A30" w:rsidTr="00B32FB1">
        <w:trPr>
          <w:trHeight w:val="142"/>
          <w:jc w:val="center"/>
        </w:trPr>
        <w:tc>
          <w:tcPr>
            <w:tcW w:w="3263" w:type="dxa"/>
            <w:tcBorders>
              <w:bottom w:val="single" w:sz="4" w:space="0" w:color="auto"/>
            </w:tcBorders>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3 212 552</w:t>
            </w:r>
          </w:p>
        </w:tc>
        <w:tc>
          <w:tcPr>
            <w:tcW w:w="112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3 682 032</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3 684 668</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3 684 668</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3 684 668</w:t>
            </w:r>
          </w:p>
        </w:tc>
      </w:tr>
      <w:tr w:rsidR="008854FD" w:rsidRPr="00FB2A30" w:rsidTr="00B32FB1">
        <w:trPr>
          <w:trHeight w:val="175"/>
          <w:jc w:val="center"/>
        </w:trPr>
        <w:tc>
          <w:tcPr>
            <w:tcW w:w="3263" w:type="dxa"/>
            <w:tcBorders>
              <w:top w:val="single" w:sz="4" w:space="0" w:color="auto"/>
            </w:tcBorders>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118,2</w:t>
            </w:r>
          </w:p>
        </w:tc>
        <w:tc>
          <w:tcPr>
            <w:tcW w:w="112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139,2</w:t>
            </w:r>
          </w:p>
        </w:tc>
      </w:tr>
      <w:tr w:rsidR="008854FD" w:rsidRPr="00FB2A30" w:rsidTr="00174760">
        <w:trPr>
          <w:trHeight w:val="107"/>
          <w:jc w:val="center"/>
        </w:trPr>
        <w:tc>
          <w:tcPr>
            <w:tcW w:w="3263"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Pr>
                <w:sz w:val="18"/>
                <w:szCs w:val="18"/>
              </w:rPr>
              <w:t>2 260</w:t>
            </w:r>
          </w:p>
        </w:tc>
        <w:tc>
          <w:tcPr>
            <w:tcW w:w="112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2 197,2</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2 198,8</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2 198,8</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2 198,8</w:t>
            </w:r>
          </w:p>
        </w:tc>
      </w:tr>
      <w:tr w:rsidR="008854FD" w:rsidRPr="00FB2A30" w:rsidTr="00174760">
        <w:trPr>
          <w:trHeight w:val="107"/>
          <w:jc w:val="center"/>
        </w:trPr>
        <w:tc>
          <w:tcPr>
            <w:tcW w:w="3263" w:type="dxa"/>
          </w:tcPr>
          <w:p w:rsidR="008854FD" w:rsidRPr="00FB2A30" w:rsidRDefault="008854FD" w:rsidP="00174760">
            <w:pPr>
              <w:spacing w:after="0"/>
              <w:ind w:firstLine="0"/>
              <w:rPr>
                <w:sz w:val="18"/>
                <w:szCs w:val="18"/>
              </w:rPr>
            </w:pPr>
            <w:r w:rsidRPr="00FB2A30">
              <w:rPr>
                <w:sz w:val="18"/>
                <w:szCs w:val="18"/>
                <w:lang w:eastAsia="lv-LV"/>
              </w:rPr>
              <w:t xml:space="preserve">Kopējā atlīdzība gadā par ārštata darbinieku un uz līgumattiecību pamata nodarbināto, kas nav amatu sarakstā, pakalpojumiem, </w:t>
            </w:r>
            <w:r w:rsidRPr="00FB2A30">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6 917</w:t>
            </w:r>
          </w:p>
        </w:tc>
        <w:tc>
          <w:tcPr>
            <w:tcW w:w="112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11 800</w:t>
            </w:r>
          </w:p>
        </w:tc>
      </w:tr>
    </w:tbl>
    <w:p w:rsidR="008854FD" w:rsidRPr="00FB2A30" w:rsidRDefault="008854FD" w:rsidP="00B32FB1">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174 944</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189 287</w:t>
            </w:r>
          </w:p>
        </w:tc>
        <w:tc>
          <w:tcPr>
            <w:tcW w:w="1277" w:type="dxa"/>
            <w:shd w:val="clear" w:color="auto" w:fill="D9D9D9"/>
          </w:tcPr>
          <w:p w:rsidR="008854FD" w:rsidRPr="00FB2A30" w:rsidRDefault="008854FD" w:rsidP="00174760">
            <w:pPr>
              <w:spacing w:after="0"/>
              <w:ind w:firstLine="0"/>
              <w:jc w:val="right"/>
              <w:rPr>
                <w:b/>
                <w:sz w:val="18"/>
                <w:szCs w:val="18"/>
              </w:rPr>
            </w:pPr>
            <w:r w:rsidRPr="00FB2A30">
              <w:rPr>
                <w:b/>
                <w:sz w:val="18"/>
                <w:szCs w:val="18"/>
              </w:rPr>
              <w:t>14 343</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20"/>
              <w:ind w:firstLine="0"/>
              <w:jc w:val="left"/>
              <w:rPr>
                <w:sz w:val="18"/>
                <w:szCs w:val="18"/>
                <w:u w:val="single"/>
                <w:lang w:eastAsia="lv-LV"/>
              </w:rPr>
            </w:pPr>
            <w:r w:rsidRPr="00FB2A30">
              <w:rPr>
                <w:sz w:val="18"/>
                <w:szCs w:val="18"/>
                <w:u w:val="single"/>
                <w:lang w:eastAsia="lv-LV"/>
              </w:rPr>
              <w:t>Ilgtermiņa saistības</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174 944</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186 651</w:t>
            </w:r>
          </w:p>
        </w:tc>
        <w:tc>
          <w:tcPr>
            <w:tcW w:w="1277" w:type="dxa"/>
            <w:shd w:val="clear" w:color="auto" w:fill="F2F2F2"/>
          </w:tcPr>
          <w:p w:rsidR="008854FD" w:rsidRPr="00FB2A30" w:rsidRDefault="008854FD" w:rsidP="00174760">
            <w:pPr>
              <w:spacing w:after="0"/>
              <w:ind w:firstLine="0"/>
              <w:jc w:val="right"/>
              <w:rPr>
                <w:sz w:val="18"/>
                <w:szCs w:val="18"/>
              </w:rPr>
            </w:pPr>
            <w:r w:rsidRPr="00FB2A30">
              <w:rPr>
                <w:sz w:val="18"/>
                <w:szCs w:val="18"/>
              </w:rPr>
              <w:t>11 707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Dalības maksas nodrošināšana Starptautiskajā Darba organizācijā</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166 104</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177 811</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11 707</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Dalības maksas nodrošināšana Baltijas jūras valstu padomes ekspertu grupā bērnu tiesību jautājumos</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8 840</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8 840</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20"/>
              <w:ind w:firstLine="0"/>
              <w:jc w:val="left"/>
              <w:rPr>
                <w:sz w:val="18"/>
                <w:szCs w:val="18"/>
                <w:u w:val="single"/>
                <w:lang w:eastAsia="lv-LV"/>
              </w:rPr>
            </w:pPr>
            <w:r w:rsidRPr="00FB2A30">
              <w:rPr>
                <w:sz w:val="18"/>
                <w:szCs w:val="18"/>
                <w:u w:val="single"/>
                <w:lang w:eastAsia="lv-LV"/>
              </w:rPr>
              <w:t>Citas izmaiņas</w:t>
            </w:r>
          </w:p>
        </w:tc>
        <w:tc>
          <w:tcPr>
            <w:tcW w:w="1277" w:type="dxa"/>
            <w:shd w:val="clear" w:color="auto" w:fill="F2F2F2"/>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2 636</w:t>
            </w:r>
          </w:p>
        </w:tc>
        <w:tc>
          <w:tcPr>
            <w:tcW w:w="1277" w:type="dxa"/>
            <w:shd w:val="clear" w:color="auto" w:fill="F2F2F2"/>
          </w:tcPr>
          <w:p w:rsidR="008854FD" w:rsidRPr="00FB2A30" w:rsidRDefault="008854FD" w:rsidP="00174760">
            <w:pPr>
              <w:spacing w:after="0"/>
              <w:ind w:firstLine="0"/>
              <w:jc w:val="right"/>
              <w:rPr>
                <w:iCs/>
                <w:sz w:val="18"/>
                <w:szCs w:val="18"/>
              </w:rPr>
            </w:pPr>
            <w:r w:rsidRPr="00FB2A30">
              <w:rPr>
                <w:iCs/>
                <w:sz w:val="18"/>
                <w:szCs w:val="18"/>
              </w:rPr>
              <w:t>2 636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Atalgojuma palielinājuma nodrošināšana Labklājības ministrijas parlamentārajam sekretāram atbilstoši MK 18.08.2020. sēdes protokola Nr. 49 43.§ 1. punktam</w:t>
            </w:r>
          </w:p>
        </w:tc>
        <w:tc>
          <w:tcPr>
            <w:tcW w:w="1277"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2 636</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2 636</w:t>
            </w:r>
          </w:p>
        </w:tc>
      </w:tr>
    </w:tbl>
    <w:p w:rsidR="008854FD" w:rsidRPr="00FB2A30" w:rsidRDefault="008854FD" w:rsidP="00467464">
      <w:pPr>
        <w:widowControl w:val="0"/>
        <w:spacing w:before="240" w:after="240"/>
        <w:ind w:firstLine="0"/>
        <w:jc w:val="center"/>
        <w:rPr>
          <w:b/>
        </w:rPr>
      </w:pPr>
      <w:r w:rsidRPr="00FB2A30">
        <w:rPr>
          <w:b/>
        </w:rPr>
        <w:t>97.02.00 Nozares centralizēto funkciju izpilde</w:t>
      </w:r>
    </w:p>
    <w:p w:rsidR="008854FD" w:rsidRPr="00FB2A30" w:rsidRDefault="008854FD" w:rsidP="008854FD">
      <w:pPr>
        <w:spacing w:before="120"/>
        <w:ind w:firstLine="0"/>
        <w:jc w:val="left"/>
        <w:rPr>
          <w:u w:val="single"/>
        </w:rPr>
      </w:pPr>
      <w:r w:rsidRPr="00FB2A30">
        <w:rPr>
          <w:u w:val="single"/>
        </w:rPr>
        <w:t>Apakšprogrammas mērķis:</w:t>
      </w:r>
    </w:p>
    <w:p w:rsidR="008854FD" w:rsidRPr="00FB2A30" w:rsidRDefault="008854FD" w:rsidP="008854FD">
      <w:pPr>
        <w:spacing w:before="120"/>
        <w:ind w:firstLine="0"/>
      </w:pPr>
      <w:r w:rsidRPr="00FB2A30">
        <w:tab/>
        <w:t>nodrošināt nozares centralizēto IKT pārvaldības, grāmatvedības, personālvadības un iekšējā audita funkciju, kā arī minimālās sociālās garantijas nozares institūcijās strādājošajiem.</w:t>
      </w:r>
    </w:p>
    <w:p w:rsidR="008854FD" w:rsidRPr="00FB2A30" w:rsidRDefault="008854FD" w:rsidP="008854FD">
      <w:pPr>
        <w:spacing w:before="120"/>
        <w:ind w:firstLine="0"/>
        <w:jc w:val="left"/>
        <w:rPr>
          <w:u w:val="single"/>
        </w:rPr>
      </w:pPr>
      <w:r w:rsidRPr="00FB2A30">
        <w:rPr>
          <w:u w:val="single"/>
        </w:rPr>
        <w:t>Galvenās aktivitātes:</w:t>
      </w:r>
    </w:p>
    <w:p w:rsidR="008854FD" w:rsidRPr="00FB2A30" w:rsidRDefault="008854FD" w:rsidP="00B32FB1">
      <w:pPr>
        <w:numPr>
          <w:ilvl w:val="0"/>
          <w:numId w:val="13"/>
        </w:numPr>
        <w:spacing w:before="120"/>
        <w:ind w:left="1077" w:hanging="357"/>
      </w:pPr>
      <w:r w:rsidRPr="00FB2A30">
        <w:t>nodrošināt centralizētu IT pakalpojumu (vienotu datu pārraides tīkla un datu centra uzturēšanu, tai skaitā centralizēti nozares datortīkla maksājumi);</w:t>
      </w:r>
    </w:p>
    <w:p w:rsidR="008854FD" w:rsidRPr="00FB2A30" w:rsidRDefault="008854FD" w:rsidP="00B32FB1">
      <w:pPr>
        <w:numPr>
          <w:ilvl w:val="0"/>
          <w:numId w:val="13"/>
        </w:numPr>
        <w:spacing w:before="120"/>
        <w:ind w:left="1077" w:hanging="357"/>
      </w:pPr>
      <w:r w:rsidRPr="00FB2A30">
        <w:t>nodrošināt nozares centralizētās IKT funkcijas pārvaldību (centralizētu IT projektu vadību nozarē, sniegt IT tehniskās drošības atbalstu nozares iestādēm, sniegt atbalstu IT attīstības plānošanā nozares iestādēm);</w:t>
      </w:r>
    </w:p>
    <w:p w:rsidR="008854FD" w:rsidRPr="00FB2A30" w:rsidRDefault="008854FD" w:rsidP="00B32FB1">
      <w:pPr>
        <w:numPr>
          <w:ilvl w:val="0"/>
          <w:numId w:val="13"/>
        </w:numPr>
        <w:spacing w:before="120"/>
        <w:ind w:left="1077" w:hanging="357"/>
      </w:pPr>
      <w:r w:rsidRPr="00FB2A30">
        <w:lastRenderedPageBreak/>
        <w:t>nodrošināt nozares centralizētās grāmatvedības, personālvadības un iekšējā audita funk</w:t>
      </w:r>
      <w:r w:rsidRPr="00B638BC">
        <w:t>c</w:t>
      </w:r>
      <w:r w:rsidRPr="00FB2A30">
        <w:t>ijas pārvaldību;</w:t>
      </w:r>
    </w:p>
    <w:p w:rsidR="008854FD" w:rsidRPr="00FB2A30" w:rsidRDefault="008854FD" w:rsidP="00B32FB1">
      <w:pPr>
        <w:numPr>
          <w:ilvl w:val="0"/>
          <w:numId w:val="13"/>
        </w:numPr>
        <w:spacing w:before="120"/>
        <w:ind w:left="1077" w:hanging="357"/>
      </w:pPr>
      <w:r w:rsidRPr="00FB2A30">
        <w:t>nodrošināt nozarē strādājošiem veselības apdrošināšanas polises;</w:t>
      </w:r>
    </w:p>
    <w:p w:rsidR="008854FD" w:rsidRPr="00FB2A30" w:rsidRDefault="008854FD" w:rsidP="00B32FB1">
      <w:pPr>
        <w:numPr>
          <w:ilvl w:val="0"/>
          <w:numId w:val="13"/>
        </w:numPr>
        <w:spacing w:before="120"/>
        <w:ind w:left="1077" w:hanging="357"/>
      </w:pPr>
      <w:r w:rsidRPr="00FB2A30">
        <w:t>nodrošināt Eiropas Reģionālās attīstības fonda ietvaros izstrādāto informācijas tehnoloģiju sistēmu turpmāku lietošanu un uzturēšanu.</w:t>
      </w:r>
    </w:p>
    <w:p w:rsidR="008854FD" w:rsidRPr="00FB2A30" w:rsidRDefault="008854FD" w:rsidP="008854FD">
      <w:pPr>
        <w:spacing w:before="120"/>
        <w:ind w:firstLine="0"/>
        <w:jc w:val="left"/>
      </w:pPr>
      <w:r w:rsidRPr="00FB2A30">
        <w:rPr>
          <w:u w:val="single"/>
        </w:rPr>
        <w:t>Apakšprogrammas izpildītājs</w:t>
      </w:r>
      <w:r w:rsidRPr="00FB2A30">
        <w:t>: Labklājības ministrija.</w:t>
      </w:r>
    </w:p>
    <w:p w:rsidR="008854FD" w:rsidRPr="00FB2A30" w:rsidRDefault="008854FD" w:rsidP="00B32FB1">
      <w:pPr>
        <w:spacing w:before="240" w:after="240"/>
        <w:ind w:firstLine="0"/>
        <w:jc w:val="center"/>
        <w:rPr>
          <w:b/>
          <w:lang w:eastAsia="lv-LV"/>
        </w:rPr>
      </w:pPr>
      <w:r w:rsidRPr="00FB2A30">
        <w:rPr>
          <w:b/>
          <w:lang w:eastAsia="lv-LV"/>
        </w:rPr>
        <w:t>Darbības rezultāti un to rezultatīvie rādītāji no 2019. līdz 2021.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134"/>
        <w:gridCol w:w="1275"/>
      </w:tblGrid>
      <w:tr w:rsidR="008854FD" w:rsidRPr="00FB2A30" w:rsidTr="00174760">
        <w:trPr>
          <w:tblHeader/>
          <w:jc w:val="center"/>
        </w:trPr>
        <w:tc>
          <w:tcPr>
            <w:tcW w:w="3256" w:type="dxa"/>
          </w:tcPr>
          <w:p w:rsidR="008854FD" w:rsidRPr="00FB2A30" w:rsidRDefault="008854FD" w:rsidP="00174760">
            <w:pPr>
              <w:spacing w:after="0"/>
              <w:ind w:firstLine="0"/>
              <w:jc w:val="center"/>
              <w:rPr>
                <w:sz w:val="18"/>
                <w:szCs w:val="18"/>
              </w:rPr>
            </w:pP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2019. gads (izpilde)</w:t>
            </w:r>
          </w:p>
        </w:tc>
        <w:tc>
          <w:tcPr>
            <w:tcW w:w="1134"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2020. gada plāns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34"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275"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233"/>
          <w:jc w:val="center"/>
        </w:trPr>
        <w:tc>
          <w:tcPr>
            <w:tcW w:w="9067" w:type="dxa"/>
            <w:gridSpan w:val="6"/>
            <w:tcBorders>
              <w:bottom w:val="single" w:sz="4" w:space="0" w:color="auto"/>
            </w:tcBorders>
            <w:shd w:val="clear" w:color="auto" w:fill="D9D9D9"/>
          </w:tcPr>
          <w:p w:rsidR="008854FD" w:rsidRPr="00FB2A30" w:rsidRDefault="008854FD" w:rsidP="00174760">
            <w:pPr>
              <w:spacing w:after="0"/>
              <w:ind w:firstLine="0"/>
              <w:jc w:val="center"/>
              <w:rPr>
                <w:sz w:val="18"/>
                <w:szCs w:val="18"/>
              </w:rPr>
            </w:pPr>
            <w:r w:rsidRPr="00FB2A30">
              <w:rPr>
                <w:sz w:val="18"/>
                <w:szCs w:val="18"/>
              </w:rPr>
              <w:t>IT sistēmas pielāgotas jauno minimālo ienākumu sliekšņu aprēķināšanai, piemērošanai un izmaksai</w:t>
            </w:r>
          </w:p>
        </w:tc>
      </w:tr>
      <w:tr w:rsidR="008854FD" w:rsidRPr="00FB2A30" w:rsidTr="00174760">
        <w:trPr>
          <w:jc w:val="center"/>
        </w:trPr>
        <w:tc>
          <w:tcPr>
            <w:tcW w:w="3256" w:type="dxa"/>
          </w:tcPr>
          <w:p w:rsidR="008854FD" w:rsidRPr="004D4B21" w:rsidRDefault="008854FD" w:rsidP="00174760">
            <w:pPr>
              <w:spacing w:after="0"/>
              <w:ind w:firstLine="0"/>
              <w:rPr>
                <w:sz w:val="18"/>
              </w:rPr>
            </w:pPr>
            <w:r w:rsidRPr="004D4B21">
              <w:rPr>
                <w:iCs/>
                <w:sz w:val="18"/>
                <w:szCs w:val="18"/>
              </w:rPr>
              <w:t>Papildināto sistēmu skaits</w:t>
            </w:r>
          </w:p>
        </w:tc>
        <w:tc>
          <w:tcPr>
            <w:tcW w:w="1134" w:type="dxa"/>
          </w:tcPr>
          <w:p w:rsidR="008854FD" w:rsidRPr="00FB2A30" w:rsidRDefault="008854FD" w:rsidP="00174760">
            <w:pPr>
              <w:spacing w:after="0"/>
              <w:ind w:firstLine="0"/>
              <w:jc w:val="center"/>
              <w:rPr>
                <w:sz w:val="18"/>
              </w:rPr>
            </w:pPr>
            <w:r w:rsidRPr="00FB2A30">
              <w:rPr>
                <w:sz w:val="18"/>
              </w:rPr>
              <w:t>-</w:t>
            </w:r>
          </w:p>
        </w:tc>
        <w:tc>
          <w:tcPr>
            <w:tcW w:w="1134" w:type="dxa"/>
          </w:tcPr>
          <w:p w:rsidR="008854FD" w:rsidRPr="00FB2A30" w:rsidRDefault="008854FD" w:rsidP="00174760">
            <w:pPr>
              <w:spacing w:after="0"/>
              <w:ind w:firstLine="0"/>
              <w:jc w:val="center"/>
              <w:rPr>
                <w:sz w:val="18"/>
              </w:rPr>
            </w:pPr>
            <w:r w:rsidRPr="00FB2A30">
              <w:rPr>
                <w:sz w:val="18"/>
              </w:rPr>
              <w:t>-</w:t>
            </w:r>
          </w:p>
        </w:tc>
        <w:tc>
          <w:tcPr>
            <w:tcW w:w="1134" w:type="dxa"/>
          </w:tcPr>
          <w:p w:rsidR="008854FD" w:rsidRPr="00FB2A30" w:rsidRDefault="008854FD" w:rsidP="00174760">
            <w:pPr>
              <w:spacing w:after="0"/>
              <w:ind w:firstLine="0"/>
              <w:jc w:val="center"/>
              <w:rPr>
                <w:sz w:val="18"/>
              </w:rPr>
            </w:pPr>
            <w:r w:rsidRPr="00FB2A30">
              <w:rPr>
                <w:sz w:val="18"/>
              </w:rPr>
              <w:t>3</w:t>
            </w:r>
          </w:p>
        </w:tc>
        <w:tc>
          <w:tcPr>
            <w:tcW w:w="1134" w:type="dxa"/>
          </w:tcPr>
          <w:p w:rsidR="008854FD" w:rsidRPr="00FB2A30" w:rsidRDefault="008854FD" w:rsidP="00174760">
            <w:pPr>
              <w:spacing w:after="0"/>
              <w:ind w:firstLine="0"/>
              <w:jc w:val="center"/>
              <w:rPr>
                <w:sz w:val="18"/>
              </w:rPr>
            </w:pPr>
            <w:r w:rsidRPr="00FB2A30">
              <w:rPr>
                <w:sz w:val="18"/>
              </w:rPr>
              <w:t>1</w:t>
            </w:r>
          </w:p>
        </w:tc>
        <w:tc>
          <w:tcPr>
            <w:tcW w:w="1275" w:type="dxa"/>
          </w:tcPr>
          <w:p w:rsidR="008854FD" w:rsidRPr="00FB2A30" w:rsidRDefault="008854FD" w:rsidP="00174760">
            <w:pPr>
              <w:spacing w:after="0"/>
              <w:ind w:firstLine="0"/>
              <w:jc w:val="center"/>
              <w:rPr>
                <w:sz w:val="18"/>
              </w:rPr>
            </w:pPr>
            <w:r w:rsidRPr="00FB2A30">
              <w:rPr>
                <w:sz w:val="18"/>
              </w:rPr>
              <w:t>-</w:t>
            </w:r>
          </w:p>
        </w:tc>
      </w:tr>
    </w:tbl>
    <w:p w:rsidR="008854FD" w:rsidRPr="00FB2A30" w:rsidRDefault="008854FD" w:rsidP="00B32FB1">
      <w:pPr>
        <w:spacing w:before="240" w:after="240"/>
        <w:ind w:firstLine="0"/>
        <w:jc w:val="center"/>
        <w:rPr>
          <w:b/>
          <w:lang w:eastAsia="lv-LV"/>
        </w:rPr>
      </w:pPr>
      <w:r w:rsidRPr="00FB2A30">
        <w:rPr>
          <w:b/>
          <w:lang w:eastAsia="lv-LV"/>
        </w:rPr>
        <w:t>Finansiālie rādītāji no 2019.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8854FD" w:rsidRPr="00FB2A30" w:rsidTr="00174760">
        <w:trPr>
          <w:trHeight w:val="283"/>
          <w:tblHeader/>
          <w:jc w:val="center"/>
        </w:trPr>
        <w:tc>
          <w:tcPr>
            <w:tcW w:w="3263" w:type="dxa"/>
            <w:vAlign w:val="center"/>
          </w:tcPr>
          <w:p w:rsidR="008854FD" w:rsidRPr="00FB2A30" w:rsidRDefault="008854FD" w:rsidP="00174760">
            <w:pPr>
              <w:spacing w:after="0"/>
              <w:ind w:firstLine="0"/>
              <w:jc w:val="center"/>
              <w:rPr>
                <w:sz w:val="18"/>
              </w:rPr>
            </w:pPr>
          </w:p>
        </w:tc>
        <w:tc>
          <w:tcPr>
            <w:tcW w:w="1122" w:type="dxa"/>
          </w:tcPr>
          <w:p w:rsidR="008854FD" w:rsidRPr="00FB2A30" w:rsidRDefault="008854FD" w:rsidP="00174760">
            <w:pPr>
              <w:spacing w:after="0"/>
              <w:ind w:firstLine="0"/>
              <w:jc w:val="center"/>
              <w:rPr>
                <w:sz w:val="18"/>
                <w:lang w:eastAsia="lv-LV"/>
              </w:rPr>
            </w:pPr>
            <w:r w:rsidRPr="00FB2A30">
              <w:rPr>
                <w:sz w:val="18"/>
                <w:szCs w:val="18"/>
                <w:lang w:eastAsia="lv-LV"/>
              </w:rPr>
              <w:t>2019. gads (izpilde)</w:t>
            </w:r>
          </w:p>
        </w:tc>
        <w:tc>
          <w:tcPr>
            <w:tcW w:w="1124" w:type="dxa"/>
          </w:tcPr>
          <w:p w:rsidR="008854FD" w:rsidRPr="00FB2A30" w:rsidRDefault="008854FD" w:rsidP="00174760">
            <w:pPr>
              <w:spacing w:after="0"/>
              <w:ind w:firstLine="0"/>
              <w:jc w:val="center"/>
              <w:rPr>
                <w:sz w:val="18"/>
                <w:lang w:eastAsia="lv-LV"/>
              </w:rPr>
            </w:pPr>
            <w:r w:rsidRPr="00FB2A30">
              <w:rPr>
                <w:sz w:val="18"/>
                <w:szCs w:val="18"/>
                <w:lang w:eastAsia="lv-LV"/>
              </w:rPr>
              <w:t>2020. gada     plāns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2021. gada projekts</w:t>
            </w:r>
          </w:p>
        </w:tc>
        <w:tc>
          <w:tcPr>
            <w:tcW w:w="1176" w:type="dxa"/>
          </w:tcPr>
          <w:p w:rsidR="008854FD" w:rsidRPr="00FB2A30" w:rsidRDefault="008854FD" w:rsidP="00174760">
            <w:pPr>
              <w:spacing w:after="0"/>
              <w:ind w:firstLine="0"/>
              <w:jc w:val="center"/>
              <w:rPr>
                <w:sz w:val="18"/>
                <w:szCs w:val="18"/>
                <w:lang w:eastAsia="lv-LV"/>
              </w:rPr>
            </w:pPr>
            <w:r w:rsidRPr="00FB2A30">
              <w:rPr>
                <w:sz w:val="18"/>
                <w:szCs w:val="18"/>
                <w:lang w:eastAsia="lv-LV"/>
              </w:rPr>
              <w:t xml:space="preserve">2022. gada </w:t>
            </w:r>
            <w:r w:rsidRPr="00FB2A30">
              <w:rPr>
                <w:sz w:val="18"/>
                <w:lang w:eastAsia="lv-LV"/>
              </w:rPr>
              <w:t>prognoze</w:t>
            </w:r>
          </w:p>
        </w:tc>
        <w:tc>
          <w:tcPr>
            <w:tcW w:w="1176" w:type="dxa"/>
          </w:tcPr>
          <w:p w:rsidR="008854FD" w:rsidRPr="00FB2A30" w:rsidRDefault="008854FD" w:rsidP="00174760">
            <w:pPr>
              <w:spacing w:after="0"/>
              <w:ind w:firstLine="2"/>
              <w:jc w:val="center"/>
              <w:rPr>
                <w:sz w:val="18"/>
                <w:szCs w:val="18"/>
              </w:rPr>
            </w:pPr>
            <w:r w:rsidRPr="00FB2A30">
              <w:rPr>
                <w:sz w:val="18"/>
                <w:szCs w:val="18"/>
                <w:lang w:eastAsia="lv-LV"/>
              </w:rPr>
              <w:t xml:space="preserve">2023. gada </w:t>
            </w:r>
            <w:r w:rsidRPr="00FB2A30">
              <w:rPr>
                <w:sz w:val="18"/>
                <w:lang w:eastAsia="lv-LV"/>
              </w:rPr>
              <w:t>prognoze</w:t>
            </w:r>
          </w:p>
        </w:tc>
      </w:tr>
      <w:tr w:rsidR="008854FD" w:rsidRPr="00FB2A30" w:rsidTr="00174760">
        <w:trPr>
          <w:trHeight w:val="142"/>
          <w:jc w:val="center"/>
        </w:trPr>
        <w:tc>
          <w:tcPr>
            <w:tcW w:w="3263" w:type="dxa"/>
            <w:shd w:val="clear" w:color="auto" w:fill="D9D9D9"/>
            <w:vAlign w:val="center"/>
          </w:tcPr>
          <w:p w:rsidR="008854FD" w:rsidRPr="00FB2A30" w:rsidRDefault="008854FD" w:rsidP="00174760">
            <w:pPr>
              <w:spacing w:after="0"/>
              <w:ind w:firstLine="0"/>
              <w:jc w:val="left"/>
              <w:rPr>
                <w:sz w:val="18"/>
                <w:lang w:eastAsia="lv-LV"/>
              </w:rPr>
            </w:pPr>
            <w:r w:rsidRPr="00FB2A30">
              <w:rPr>
                <w:sz w:val="18"/>
                <w:lang w:eastAsia="lv-LV"/>
              </w:rPr>
              <w:t xml:space="preserve">Kopējie izdevumi, </w:t>
            </w:r>
            <w:r w:rsidRPr="00FB2A30">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3 343 181</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2 256 997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7 234 092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2 756 818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FB2A30" w:rsidRDefault="008854FD" w:rsidP="00174760">
            <w:pPr>
              <w:spacing w:after="0"/>
              <w:ind w:firstLine="0"/>
              <w:jc w:val="right"/>
              <w:rPr>
                <w:sz w:val="18"/>
                <w:szCs w:val="18"/>
              </w:rPr>
            </w:pPr>
            <w:r w:rsidRPr="00FB2A30">
              <w:rPr>
                <w:sz w:val="18"/>
                <w:szCs w:val="18"/>
              </w:rPr>
              <w:t>2 697 681</w:t>
            </w:r>
          </w:p>
        </w:tc>
      </w:tr>
      <w:tr w:rsidR="008854FD" w:rsidRPr="00FB2A30" w:rsidTr="00174760">
        <w:trPr>
          <w:trHeight w:val="283"/>
          <w:jc w:val="center"/>
        </w:trPr>
        <w:tc>
          <w:tcPr>
            <w:tcW w:w="3263" w:type="dxa"/>
            <w:vAlign w:val="center"/>
          </w:tcPr>
          <w:p w:rsidR="008854FD" w:rsidRPr="00FB2A30" w:rsidRDefault="008854FD" w:rsidP="00174760">
            <w:pPr>
              <w:spacing w:after="0"/>
              <w:ind w:firstLine="0"/>
              <w:jc w:val="left"/>
              <w:rPr>
                <w:sz w:val="18"/>
                <w:szCs w:val="18"/>
                <w:lang w:eastAsia="lv-LV"/>
              </w:rPr>
            </w:pPr>
            <w:r w:rsidRPr="00FB2A30">
              <w:rPr>
                <w:sz w:val="18"/>
                <w:szCs w:val="18"/>
                <w:lang w:eastAsia="lv-LV"/>
              </w:rPr>
              <w:t xml:space="preserve">Kopējo izdevumu izmaiņas, </w:t>
            </w:r>
            <w:r w:rsidRPr="00FB2A30">
              <w:rPr>
                <w:i/>
                <w:sz w:val="18"/>
                <w:szCs w:val="18"/>
                <w:lang w:eastAsia="lv-LV"/>
              </w:rPr>
              <w:t>euro</w:t>
            </w:r>
            <w:r w:rsidRPr="00FB2A30">
              <w:rPr>
                <w:sz w:val="18"/>
                <w:szCs w:val="18"/>
                <w:lang w:eastAsia="lv-LV"/>
              </w:rPr>
              <w:t xml:space="preserve"> (+/–) pret iepriekšējo gadu</w:t>
            </w:r>
          </w:p>
        </w:tc>
        <w:tc>
          <w:tcPr>
            <w:tcW w:w="1122"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-1 086 184</w:t>
            </w:r>
          </w:p>
        </w:tc>
        <w:tc>
          <w:tcPr>
            <w:tcW w:w="1176"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4 977 095</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-4 477 274</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-59 137</w:t>
            </w:r>
          </w:p>
        </w:tc>
      </w:tr>
      <w:tr w:rsidR="008854FD" w:rsidRPr="00FB2A30" w:rsidTr="00174760">
        <w:trPr>
          <w:trHeight w:val="283"/>
          <w:jc w:val="center"/>
        </w:trPr>
        <w:tc>
          <w:tcPr>
            <w:tcW w:w="3263" w:type="dxa"/>
            <w:vAlign w:val="center"/>
          </w:tcPr>
          <w:p w:rsidR="008854FD" w:rsidRPr="00FB2A30" w:rsidRDefault="008854FD" w:rsidP="00174760">
            <w:pPr>
              <w:spacing w:after="0"/>
              <w:ind w:firstLine="0"/>
              <w:jc w:val="left"/>
              <w:rPr>
                <w:sz w:val="18"/>
              </w:rPr>
            </w:pPr>
            <w:r w:rsidRPr="00FB2A30">
              <w:rPr>
                <w:sz w:val="18"/>
                <w:lang w:eastAsia="lv-LV"/>
              </w:rPr>
              <w:t>Kopējie izdevumi</w:t>
            </w:r>
            <w:r w:rsidRPr="00FB2A30">
              <w:rPr>
                <w:sz w:val="18"/>
              </w:rPr>
              <w:t>, % (+/–) pret iepriekšējo gadu</w:t>
            </w:r>
          </w:p>
        </w:tc>
        <w:tc>
          <w:tcPr>
            <w:tcW w:w="1122" w:type="dxa"/>
            <w:shd w:val="clear" w:color="auto" w:fill="FFFFFF" w:themeFill="background1"/>
          </w:tcPr>
          <w:p w:rsidR="008854FD" w:rsidRPr="00FB2A30" w:rsidRDefault="008854FD" w:rsidP="00174760">
            <w:pPr>
              <w:spacing w:after="0"/>
              <w:ind w:firstLine="0"/>
              <w:jc w:val="center"/>
              <w:rPr>
                <w:sz w:val="18"/>
                <w:szCs w:val="18"/>
              </w:rPr>
            </w:pPr>
            <w:r w:rsidRPr="00FB2A30">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-32,5</w:t>
            </w:r>
          </w:p>
        </w:tc>
        <w:tc>
          <w:tcPr>
            <w:tcW w:w="1176" w:type="dxa"/>
            <w:tcBorders>
              <w:top w:val="single" w:sz="4" w:space="0" w:color="auto"/>
              <w:left w:val="nil"/>
              <w:bottom w:val="single" w:sz="4" w:space="0" w:color="auto"/>
              <w:right w:val="single" w:sz="4" w:space="0" w:color="auto"/>
            </w:tcBorders>
            <w:shd w:val="clear" w:color="auto" w:fill="auto"/>
          </w:tcPr>
          <w:p w:rsidR="008854FD" w:rsidRPr="00FB2A30" w:rsidRDefault="008854FD" w:rsidP="00174760">
            <w:pPr>
              <w:spacing w:after="0"/>
              <w:ind w:firstLine="0"/>
              <w:jc w:val="right"/>
              <w:rPr>
                <w:sz w:val="18"/>
                <w:szCs w:val="18"/>
              </w:rPr>
            </w:pPr>
            <w:r w:rsidRPr="00FB2A30">
              <w:rPr>
                <w:sz w:val="18"/>
                <w:szCs w:val="18"/>
              </w:rPr>
              <w:t>220,5</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-61,9</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-2,1</w:t>
            </w:r>
          </w:p>
        </w:tc>
      </w:tr>
      <w:tr w:rsidR="008854FD" w:rsidRPr="00FB2A30" w:rsidTr="00174760">
        <w:trPr>
          <w:trHeight w:val="142"/>
          <w:jc w:val="center"/>
        </w:trPr>
        <w:tc>
          <w:tcPr>
            <w:tcW w:w="3263" w:type="dxa"/>
          </w:tcPr>
          <w:p w:rsidR="008854FD" w:rsidRPr="00FB2A30" w:rsidRDefault="008854FD" w:rsidP="00174760">
            <w:pPr>
              <w:spacing w:after="0"/>
              <w:ind w:firstLine="0"/>
              <w:jc w:val="left"/>
              <w:rPr>
                <w:sz w:val="18"/>
                <w:szCs w:val="18"/>
                <w:lang w:eastAsia="lv-LV"/>
              </w:rPr>
            </w:pPr>
            <w:r w:rsidRPr="00FB2A30">
              <w:rPr>
                <w:sz w:val="18"/>
                <w:szCs w:val="18"/>
              </w:rPr>
              <w:t xml:space="preserve">Atlīdzība, </w:t>
            </w:r>
            <w:r w:rsidRPr="00FB2A30">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1 476 385</w:t>
            </w:r>
          </w:p>
        </w:tc>
        <w:tc>
          <w:tcPr>
            <w:tcW w:w="1124"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991 943</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991 943</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991 943</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rsidR="008854FD" w:rsidRPr="00FB2A30" w:rsidRDefault="008854FD" w:rsidP="00174760">
            <w:pPr>
              <w:spacing w:after="0"/>
              <w:ind w:firstLine="0"/>
              <w:jc w:val="right"/>
              <w:rPr>
                <w:sz w:val="18"/>
                <w:szCs w:val="18"/>
              </w:rPr>
            </w:pPr>
            <w:r w:rsidRPr="00FB2A30">
              <w:rPr>
                <w:sz w:val="18"/>
                <w:szCs w:val="18"/>
              </w:rPr>
              <w:t>991 943</w:t>
            </w:r>
          </w:p>
        </w:tc>
      </w:tr>
      <w:tr w:rsidR="008854FD" w:rsidRPr="00FB2A30" w:rsidTr="00174760">
        <w:trPr>
          <w:trHeight w:val="171"/>
          <w:jc w:val="center"/>
        </w:trPr>
        <w:tc>
          <w:tcPr>
            <w:tcW w:w="3263" w:type="dxa"/>
          </w:tcPr>
          <w:p w:rsidR="008854FD" w:rsidRPr="00FB2A30" w:rsidRDefault="008854FD" w:rsidP="00174760">
            <w:pPr>
              <w:spacing w:after="0"/>
              <w:ind w:firstLine="0"/>
              <w:jc w:val="left"/>
              <w:rPr>
                <w:sz w:val="18"/>
                <w:szCs w:val="18"/>
                <w:lang w:eastAsia="lv-LV"/>
              </w:rPr>
            </w:pPr>
            <w:r w:rsidRPr="00FB2A30">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14,8</w:t>
            </w:r>
          </w:p>
        </w:tc>
        <w:tc>
          <w:tcPr>
            <w:tcW w:w="1124"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16,5</w:t>
            </w:r>
          </w:p>
        </w:tc>
      </w:tr>
      <w:tr w:rsidR="008854FD" w:rsidRPr="00FB2A30" w:rsidTr="00174760">
        <w:trPr>
          <w:trHeight w:val="283"/>
          <w:jc w:val="center"/>
        </w:trPr>
        <w:tc>
          <w:tcPr>
            <w:tcW w:w="3263" w:type="dxa"/>
          </w:tcPr>
          <w:p w:rsidR="008854FD" w:rsidRPr="00FB2A30" w:rsidRDefault="008854FD" w:rsidP="00174760">
            <w:pPr>
              <w:spacing w:after="0"/>
              <w:ind w:firstLine="0"/>
              <w:jc w:val="left"/>
              <w:rPr>
                <w:sz w:val="18"/>
                <w:szCs w:val="18"/>
                <w:lang w:eastAsia="lv-LV"/>
              </w:rPr>
            </w:pPr>
            <w:r w:rsidRPr="00FB2A30">
              <w:rPr>
                <w:sz w:val="18"/>
                <w:szCs w:val="18"/>
              </w:rPr>
              <w:t xml:space="preserve">Vidējā atlīdzība amata vietai </w:t>
            </w:r>
            <w:r w:rsidRPr="00FB2A30">
              <w:rPr>
                <w:sz w:val="18"/>
                <w:szCs w:val="18"/>
                <w:lang w:eastAsia="lv-LV"/>
              </w:rPr>
              <w:t>(mēnesī)</w:t>
            </w:r>
            <w:r w:rsidRPr="00FB2A30">
              <w:rPr>
                <w:sz w:val="18"/>
                <w:szCs w:val="18"/>
              </w:rPr>
              <w:t xml:space="preserve">, </w:t>
            </w:r>
            <w:r w:rsidRPr="00FB2A30">
              <w:rPr>
                <w:i/>
                <w:sz w:val="18"/>
                <w:szCs w:val="18"/>
              </w:rPr>
              <w:t>euro</w:t>
            </w:r>
            <w:r w:rsidRPr="00FB2A30">
              <w:rPr>
                <w:sz w:val="18"/>
                <w:szCs w:val="18"/>
                <w:vertAlign w:val="superscript"/>
              </w:rPr>
              <w:t>1</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2 730,9</w:t>
            </w:r>
          </w:p>
        </w:tc>
        <w:tc>
          <w:tcPr>
            <w:tcW w:w="1124"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1 931,8</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1 931,8</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1 931,8</w:t>
            </w:r>
          </w:p>
        </w:tc>
        <w:tc>
          <w:tcPr>
            <w:tcW w:w="1176" w:type="dxa"/>
            <w:tcBorders>
              <w:top w:val="nil"/>
              <w:left w:val="nil"/>
              <w:bottom w:val="single" w:sz="4" w:space="0" w:color="auto"/>
              <w:right w:val="single" w:sz="4" w:space="0" w:color="auto"/>
            </w:tcBorders>
            <w:shd w:val="clear" w:color="auto" w:fill="FFFFFF" w:themeFill="background1"/>
          </w:tcPr>
          <w:p w:rsidR="008854FD" w:rsidRPr="00FB2A30" w:rsidRDefault="008854FD" w:rsidP="00174760">
            <w:pPr>
              <w:spacing w:after="0"/>
              <w:ind w:firstLine="0"/>
              <w:jc w:val="right"/>
              <w:rPr>
                <w:sz w:val="18"/>
                <w:szCs w:val="18"/>
              </w:rPr>
            </w:pPr>
            <w:r w:rsidRPr="00FB2A30">
              <w:rPr>
                <w:sz w:val="18"/>
                <w:szCs w:val="18"/>
              </w:rPr>
              <w:t>1 931,8</w:t>
            </w:r>
          </w:p>
        </w:tc>
      </w:tr>
    </w:tbl>
    <w:p w:rsidR="008854FD" w:rsidRPr="00FB2A30" w:rsidRDefault="008854FD" w:rsidP="008854FD">
      <w:pPr>
        <w:spacing w:after="0"/>
        <w:ind w:firstLine="425"/>
        <w:rPr>
          <w:sz w:val="18"/>
          <w:szCs w:val="18"/>
        </w:rPr>
      </w:pPr>
      <w:r>
        <w:rPr>
          <w:sz w:val="18"/>
          <w:szCs w:val="18"/>
        </w:rPr>
        <w:t>Piezīme</w:t>
      </w:r>
      <w:r w:rsidR="00D4440D">
        <w:rPr>
          <w:sz w:val="18"/>
          <w:szCs w:val="18"/>
        </w:rPr>
        <w:t>s</w:t>
      </w:r>
      <w:r w:rsidRPr="00FB2A30">
        <w:rPr>
          <w:sz w:val="18"/>
          <w:szCs w:val="18"/>
        </w:rPr>
        <w:t>.</w:t>
      </w:r>
    </w:p>
    <w:p w:rsidR="008854FD" w:rsidRPr="00FB2A30" w:rsidRDefault="008854FD" w:rsidP="008854FD">
      <w:pPr>
        <w:spacing w:after="0"/>
        <w:ind w:firstLine="425"/>
        <w:rPr>
          <w:i/>
          <w:sz w:val="18"/>
          <w:szCs w:val="18"/>
        </w:rPr>
      </w:pPr>
      <w:r w:rsidRPr="00FB2A30">
        <w:rPr>
          <w:sz w:val="18"/>
          <w:szCs w:val="18"/>
          <w:vertAlign w:val="superscript"/>
        </w:rPr>
        <w:t>1</w:t>
      </w:r>
      <w:r w:rsidRPr="00FB2A30">
        <w:rPr>
          <w:sz w:val="18"/>
          <w:szCs w:val="18"/>
        </w:rPr>
        <w:t xml:space="preserve">Vidējā atlīdzībā amata vietai nav ietverts apakšprogrammā 97.02.00 “Nozares centralizēto funkciju izpilde” apgūtais finansējums 2019. gadā 991 381 </w:t>
      </w:r>
      <w:r w:rsidRPr="00FB2A30">
        <w:rPr>
          <w:i/>
          <w:sz w:val="18"/>
          <w:szCs w:val="18"/>
        </w:rPr>
        <w:t>euro</w:t>
      </w:r>
      <w:r w:rsidRPr="00FB2A30">
        <w:rPr>
          <w:sz w:val="18"/>
          <w:szCs w:val="18"/>
        </w:rPr>
        <w:t xml:space="preserve"> apmērā un plānotais finansējums 2021.-2023. gadā ik gadu 609 439 </w:t>
      </w:r>
      <w:r w:rsidRPr="00FB2A30">
        <w:rPr>
          <w:i/>
          <w:sz w:val="18"/>
          <w:szCs w:val="18"/>
        </w:rPr>
        <w:t>euro</w:t>
      </w:r>
      <w:r w:rsidRPr="00FB2A30">
        <w:rPr>
          <w:sz w:val="18"/>
          <w:szCs w:val="18"/>
        </w:rPr>
        <w:t xml:space="preserve"> apmērā minimālo sociālo garantiju nozares institūcijās strādājošajiem nodrošināšanai.</w:t>
      </w:r>
    </w:p>
    <w:p w:rsidR="008854FD" w:rsidRPr="00FB2A30" w:rsidRDefault="008854FD" w:rsidP="00B32FB1">
      <w:pPr>
        <w:spacing w:before="240" w:after="240"/>
        <w:ind w:firstLine="0"/>
        <w:jc w:val="center"/>
        <w:rPr>
          <w:b/>
          <w:lang w:eastAsia="lv-LV"/>
        </w:rPr>
      </w:pPr>
      <w:r w:rsidRPr="00FB2A30">
        <w:rPr>
          <w:b/>
          <w:lang w:eastAsia="lv-LV"/>
        </w:rPr>
        <w:t>Izmaiņas izdevumos, salīdzinot 2021. gada projektu ar 2020. gada plānu</w:t>
      </w:r>
    </w:p>
    <w:p w:rsidR="008854FD" w:rsidRPr="00FB2A30" w:rsidRDefault="008854FD" w:rsidP="008854FD">
      <w:pPr>
        <w:spacing w:after="0"/>
        <w:ind w:left="7921" w:firstLine="720"/>
        <w:jc w:val="center"/>
        <w:rPr>
          <w:i/>
          <w:sz w:val="18"/>
          <w:szCs w:val="18"/>
        </w:rPr>
      </w:pPr>
      <w:r w:rsidRPr="00FB2A30">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5"/>
        <w:gridCol w:w="1279"/>
        <w:gridCol w:w="1277"/>
      </w:tblGrid>
      <w:tr w:rsidR="008854FD" w:rsidRPr="00FB2A30" w:rsidTr="00174760">
        <w:trPr>
          <w:trHeight w:val="142"/>
          <w:tblHeader/>
          <w:jc w:val="center"/>
        </w:trPr>
        <w:tc>
          <w:tcPr>
            <w:tcW w:w="5241" w:type="dxa"/>
            <w:vAlign w:val="center"/>
          </w:tcPr>
          <w:p w:rsidR="008854FD" w:rsidRPr="00FB2A30" w:rsidRDefault="008854FD" w:rsidP="00174760">
            <w:pPr>
              <w:spacing w:after="0"/>
              <w:ind w:firstLine="0"/>
              <w:jc w:val="center"/>
              <w:rPr>
                <w:sz w:val="18"/>
                <w:szCs w:val="18"/>
              </w:rPr>
            </w:pPr>
            <w:r w:rsidRPr="00FB2A30">
              <w:rPr>
                <w:sz w:val="18"/>
                <w:szCs w:val="18"/>
                <w:lang w:eastAsia="lv-LV"/>
              </w:rPr>
              <w:t>Pasākums</w:t>
            </w:r>
          </w:p>
        </w:tc>
        <w:tc>
          <w:tcPr>
            <w:tcW w:w="1275"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Samazinājums</w:t>
            </w:r>
          </w:p>
        </w:tc>
        <w:tc>
          <w:tcPr>
            <w:tcW w:w="1279"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Palielinājums</w:t>
            </w:r>
          </w:p>
        </w:tc>
        <w:tc>
          <w:tcPr>
            <w:tcW w:w="1277" w:type="dxa"/>
            <w:vAlign w:val="center"/>
          </w:tcPr>
          <w:p w:rsidR="008854FD" w:rsidRPr="00FB2A30" w:rsidRDefault="008854FD" w:rsidP="00174760">
            <w:pPr>
              <w:spacing w:after="0"/>
              <w:ind w:firstLine="0"/>
              <w:jc w:val="center"/>
              <w:rPr>
                <w:sz w:val="18"/>
                <w:szCs w:val="18"/>
                <w:lang w:eastAsia="lv-LV"/>
              </w:rPr>
            </w:pPr>
            <w:r w:rsidRPr="00FB2A30">
              <w:rPr>
                <w:sz w:val="18"/>
                <w:szCs w:val="18"/>
                <w:lang w:eastAsia="lv-LV"/>
              </w:rPr>
              <w:t>Izmaiņas</w:t>
            </w:r>
          </w:p>
        </w:tc>
      </w:tr>
      <w:tr w:rsidR="008854FD" w:rsidRPr="00FB2A30" w:rsidTr="00174760">
        <w:trPr>
          <w:trHeight w:val="142"/>
          <w:jc w:val="center"/>
        </w:trPr>
        <w:tc>
          <w:tcPr>
            <w:tcW w:w="5241" w:type="dxa"/>
            <w:shd w:val="clear" w:color="auto" w:fill="D9D9D9"/>
          </w:tcPr>
          <w:p w:rsidR="008854FD" w:rsidRPr="00FB2A30" w:rsidRDefault="008854FD" w:rsidP="00174760">
            <w:pPr>
              <w:spacing w:after="0"/>
              <w:ind w:firstLine="0"/>
              <w:jc w:val="left"/>
              <w:rPr>
                <w:sz w:val="18"/>
                <w:szCs w:val="18"/>
              </w:rPr>
            </w:pPr>
            <w:r w:rsidRPr="00FB2A30">
              <w:rPr>
                <w:b/>
                <w:bCs/>
                <w:sz w:val="18"/>
                <w:szCs w:val="18"/>
                <w:lang w:eastAsia="lv-LV"/>
              </w:rPr>
              <w:t>Izdevumi - kopā</w:t>
            </w:r>
          </w:p>
        </w:tc>
        <w:tc>
          <w:tcPr>
            <w:tcW w:w="1275" w:type="dxa"/>
            <w:shd w:val="clear" w:color="auto" w:fill="D9D9D9" w:themeFill="background1" w:themeFillShade="D9"/>
          </w:tcPr>
          <w:p w:rsidR="008854FD" w:rsidRPr="00FB2A30" w:rsidRDefault="008854FD" w:rsidP="00174760">
            <w:pPr>
              <w:spacing w:after="0"/>
              <w:ind w:firstLine="0"/>
              <w:jc w:val="right"/>
              <w:rPr>
                <w:b/>
                <w:sz w:val="18"/>
                <w:szCs w:val="18"/>
              </w:rPr>
            </w:pPr>
            <w:r w:rsidRPr="00FB2A30">
              <w:rPr>
                <w:b/>
                <w:sz w:val="18"/>
                <w:szCs w:val="18"/>
              </w:rPr>
              <w:t>35 000</w:t>
            </w:r>
          </w:p>
        </w:tc>
        <w:tc>
          <w:tcPr>
            <w:tcW w:w="1279" w:type="dxa"/>
            <w:shd w:val="clear" w:color="auto" w:fill="D9D9D9" w:themeFill="background1" w:themeFillShade="D9"/>
          </w:tcPr>
          <w:p w:rsidR="008854FD" w:rsidRPr="00FB2A30" w:rsidRDefault="008854FD" w:rsidP="00174760">
            <w:pPr>
              <w:spacing w:after="0"/>
              <w:ind w:firstLine="0"/>
              <w:jc w:val="right"/>
              <w:rPr>
                <w:b/>
                <w:sz w:val="18"/>
                <w:szCs w:val="18"/>
              </w:rPr>
            </w:pPr>
            <w:r w:rsidRPr="00FB2A30">
              <w:rPr>
                <w:b/>
                <w:sz w:val="18"/>
                <w:szCs w:val="18"/>
              </w:rPr>
              <w:t>5 012 095</w:t>
            </w:r>
          </w:p>
        </w:tc>
        <w:tc>
          <w:tcPr>
            <w:tcW w:w="1277" w:type="dxa"/>
            <w:shd w:val="clear" w:color="auto" w:fill="D9D9D9" w:themeFill="background1" w:themeFillShade="D9"/>
          </w:tcPr>
          <w:p w:rsidR="008854FD" w:rsidRPr="00FB2A30" w:rsidRDefault="008854FD" w:rsidP="00174760">
            <w:pPr>
              <w:spacing w:after="0"/>
              <w:ind w:firstLine="0"/>
              <w:jc w:val="right"/>
              <w:rPr>
                <w:b/>
                <w:sz w:val="18"/>
                <w:szCs w:val="18"/>
              </w:rPr>
            </w:pPr>
            <w:r w:rsidRPr="00FB2A30">
              <w:rPr>
                <w:b/>
                <w:sz w:val="18"/>
                <w:szCs w:val="18"/>
              </w:rPr>
              <w:t>4 977 095</w:t>
            </w:r>
          </w:p>
        </w:tc>
      </w:tr>
      <w:tr w:rsidR="008854FD" w:rsidRPr="00FB2A30" w:rsidTr="00174760">
        <w:trPr>
          <w:trHeight w:val="142"/>
          <w:jc w:val="center"/>
        </w:trPr>
        <w:tc>
          <w:tcPr>
            <w:tcW w:w="9072" w:type="dxa"/>
            <w:gridSpan w:val="4"/>
          </w:tcPr>
          <w:p w:rsidR="008854FD" w:rsidRPr="00FB2A30" w:rsidRDefault="008854FD" w:rsidP="00174760">
            <w:pPr>
              <w:spacing w:after="0"/>
              <w:ind w:firstLine="313"/>
              <w:jc w:val="left"/>
              <w:rPr>
                <w:sz w:val="18"/>
                <w:szCs w:val="18"/>
              </w:rPr>
            </w:pPr>
            <w:r w:rsidRPr="00FB2A30">
              <w:rPr>
                <w:i/>
                <w:sz w:val="18"/>
                <w:szCs w:val="18"/>
                <w:lang w:eastAsia="lv-LV"/>
              </w:rPr>
              <w:t>t. sk.:</w:t>
            </w:r>
          </w:p>
        </w:tc>
      </w:tr>
      <w:tr w:rsidR="008854FD" w:rsidRPr="00FB2A30" w:rsidTr="00174760">
        <w:trPr>
          <w:trHeight w:val="142"/>
          <w:jc w:val="center"/>
        </w:trPr>
        <w:tc>
          <w:tcPr>
            <w:tcW w:w="5241" w:type="dxa"/>
            <w:shd w:val="clear" w:color="auto" w:fill="F2F2F2"/>
          </w:tcPr>
          <w:p w:rsidR="008854FD" w:rsidRPr="00FB2A30" w:rsidRDefault="008854FD" w:rsidP="00174760">
            <w:pPr>
              <w:spacing w:after="20"/>
              <w:ind w:firstLine="0"/>
              <w:jc w:val="left"/>
              <w:rPr>
                <w:sz w:val="18"/>
                <w:szCs w:val="18"/>
                <w:u w:val="single"/>
                <w:lang w:eastAsia="lv-LV"/>
              </w:rPr>
            </w:pPr>
            <w:r w:rsidRPr="00FB2A30">
              <w:rPr>
                <w:iCs/>
                <w:sz w:val="18"/>
                <w:szCs w:val="18"/>
                <w:u w:val="single"/>
                <w:lang w:eastAsia="lv-LV"/>
              </w:rPr>
              <w:t>Prioritāri pasākumi</w:t>
            </w:r>
          </w:p>
        </w:tc>
        <w:tc>
          <w:tcPr>
            <w:tcW w:w="1275" w:type="dxa"/>
            <w:shd w:val="clear" w:color="auto" w:fill="F2F2F2" w:themeFill="background1" w:themeFillShade="F2"/>
          </w:tcPr>
          <w:p w:rsidR="008854FD" w:rsidRPr="00FB2A30" w:rsidRDefault="008854FD" w:rsidP="00174760">
            <w:pPr>
              <w:spacing w:after="0"/>
              <w:ind w:firstLine="0"/>
              <w:jc w:val="center"/>
              <w:rPr>
                <w:sz w:val="18"/>
                <w:szCs w:val="18"/>
              </w:rPr>
            </w:pPr>
            <w:r w:rsidRPr="00FB2A30">
              <w:rPr>
                <w:sz w:val="18"/>
                <w:szCs w:val="18"/>
                <w:lang w:eastAsia="lv-LV"/>
              </w:rPr>
              <w:t>-</w:t>
            </w:r>
          </w:p>
        </w:tc>
        <w:tc>
          <w:tcPr>
            <w:tcW w:w="1279"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325 729</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sidRPr="00FB2A30">
              <w:rPr>
                <w:sz w:val="18"/>
                <w:szCs w:val="18"/>
              </w:rPr>
              <w:t>325 729</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Prioritārā pasākuma “</w:t>
            </w:r>
            <w:r>
              <w:rPr>
                <w:i/>
                <w:sz w:val="18"/>
                <w:szCs w:val="18"/>
                <w:lang w:eastAsia="lv-LV"/>
              </w:rPr>
              <w:t>Atbalsts minimālo ienākumu palielināšanai</w:t>
            </w:r>
            <w:r w:rsidRPr="00FB2A30">
              <w:rPr>
                <w:i/>
                <w:sz w:val="18"/>
                <w:szCs w:val="18"/>
                <w:lang w:eastAsia="lv-LV"/>
              </w:rPr>
              <w:t>” apakšpasākuma “IT sistēmu pielāgošana” īstenošana atbilstoši MK 22.09.2020. sēdes protokola Nr.55 38.§ 3.punktam, t.sk:</w:t>
            </w:r>
          </w:p>
          <w:p w:rsidR="008854FD" w:rsidRPr="00FB2A30" w:rsidRDefault="008854FD" w:rsidP="00174760">
            <w:pPr>
              <w:spacing w:after="0"/>
              <w:ind w:firstLine="0"/>
              <w:rPr>
                <w:i/>
                <w:sz w:val="18"/>
                <w:szCs w:val="18"/>
                <w:lang w:eastAsia="lv-LV"/>
              </w:rPr>
            </w:pPr>
            <w:r w:rsidRPr="00FB2A30">
              <w:rPr>
                <w:i/>
                <w:sz w:val="18"/>
                <w:szCs w:val="18"/>
                <w:lang w:eastAsia="lv-LV"/>
              </w:rPr>
              <w:t>- 52 998  euro Pašvaldību sociālās palīdzības un sociālo pakalpojumu administrēšanas  lietojumprogrammas (SOPA) un Valsts sociālās politikas monitoringa inform</w:t>
            </w:r>
            <w:r>
              <w:rPr>
                <w:i/>
                <w:sz w:val="18"/>
                <w:szCs w:val="18"/>
                <w:lang w:eastAsia="lv-LV"/>
              </w:rPr>
              <w:t>ācijas sistēmas (SPOLIS)</w:t>
            </w:r>
            <w:r w:rsidRPr="00FB2A30">
              <w:rPr>
                <w:i/>
                <w:sz w:val="18"/>
                <w:szCs w:val="18"/>
                <w:lang w:eastAsia="lv-LV"/>
              </w:rPr>
              <w:t xml:space="preserve"> datu apmaiņas papildināšanai,  veicot transferta pārskaitījumu Rīgas pilsētas pašvaldībai;</w:t>
            </w:r>
          </w:p>
          <w:p w:rsidR="008854FD" w:rsidRPr="00FB2A30" w:rsidRDefault="008854FD" w:rsidP="00174760">
            <w:pPr>
              <w:spacing w:after="0"/>
              <w:ind w:firstLine="0"/>
              <w:rPr>
                <w:i/>
                <w:sz w:val="18"/>
                <w:szCs w:val="18"/>
                <w:lang w:eastAsia="lv-LV"/>
              </w:rPr>
            </w:pPr>
            <w:r w:rsidRPr="00FB2A30">
              <w:rPr>
                <w:i/>
                <w:sz w:val="18"/>
                <w:szCs w:val="18"/>
                <w:lang w:eastAsia="lv-LV"/>
              </w:rPr>
              <w:t xml:space="preserve">- 20 264  euro Valsts sociālās politikas monitoringa informācijas sistēmas (SPOLIS) papildinājumu nodrošināšanai;  </w:t>
            </w:r>
          </w:p>
          <w:p w:rsidR="008854FD" w:rsidRPr="00FB2A30" w:rsidRDefault="008854FD" w:rsidP="00174760">
            <w:pPr>
              <w:spacing w:after="0"/>
              <w:ind w:firstLine="0"/>
              <w:rPr>
                <w:i/>
                <w:sz w:val="18"/>
                <w:szCs w:val="18"/>
                <w:lang w:eastAsia="lv-LV"/>
              </w:rPr>
            </w:pPr>
            <w:r w:rsidRPr="00FB2A30">
              <w:rPr>
                <w:i/>
                <w:sz w:val="18"/>
                <w:szCs w:val="18"/>
                <w:lang w:eastAsia="lv-LV"/>
              </w:rPr>
              <w:t xml:space="preserve"> - 252 467 euro SAIS sistēmas papildinājumu nodrošināšanai</w:t>
            </w:r>
          </w:p>
        </w:tc>
        <w:tc>
          <w:tcPr>
            <w:tcW w:w="1275" w:type="dxa"/>
          </w:tcPr>
          <w:p w:rsidR="008854FD" w:rsidRPr="00FB2A30" w:rsidRDefault="008854FD" w:rsidP="00174760">
            <w:pPr>
              <w:spacing w:after="0"/>
              <w:ind w:firstLine="0"/>
              <w:jc w:val="center"/>
              <w:rPr>
                <w:i/>
                <w:sz w:val="18"/>
                <w:szCs w:val="18"/>
              </w:rPr>
            </w:pPr>
            <w:r w:rsidRPr="00FB2A30">
              <w:rPr>
                <w:sz w:val="18"/>
                <w:szCs w:val="18"/>
                <w:lang w:eastAsia="lv-LV"/>
              </w:rPr>
              <w:t>-</w:t>
            </w:r>
          </w:p>
        </w:tc>
        <w:tc>
          <w:tcPr>
            <w:tcW w:w="1279" w:type="dxa"/>
          </w:tcPr>
          <w:p w:rsidR="008854FD" w:rsidRPr="00FB2A30" w:rsidRDefault="008854FD" w:rsidP="00174760">
            <w:pPr>
              <w:spacing w:after="0"/>
              <w:ind w:firstLine="0"/>
              <w:jc w:val="right"/>
              <w:rPr>
                <w:iCs/>
                <w:sz w:val="18"/>
                <w:szCs w:val="18"/>
              </w:rPr>
            </w:pPr>
            <w:r w:rsidRPr="00FB2A30">
              <w:rPr>
                <w:iCs/>
                <w:sz w:val="18"/>
                <w:szCs w:val="18"/>
              </w:rPr>
              <w:t>325 729</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325 729</w:t>
            </w:r>
          </w:p>
        </w:tc>
      </w:tr>
      <w:tr w:rsidR="008854FD" w:rsidRPr="00FB2A30" w:rsidTr="00174760">
        <w:trPr>
          <w:trHeight w:val="142"/>
          <w:jc w:val="center"/>
        </w:trPr>
        <w:tc>
          <w:tcPr>
            <w:tcW w:w="5241" w:type="dxa"/>
            <w:shd w:val="clear" w:color="auto" w:fill="F2F2F2" w:themeFill="background1" w:themeFillShade="F2"/>
          </w:tcPr>
          <w:p w:rsidR="008854FD" w:rsidRPr="00FB2A30" w:rsidRDefault="008854FD" w:rsidP="00174760">
            <w:pPr>
              <w:spacing w:after="0"/>
              <w:ind w:firstLine="0"/>
              <w:rPr>
                <w:iCs/>
                <w:sz w:val="18"/>
                <w:szCs w:val="18"/>
                <w:u w:val="single"/>
                <w:lang w:eastAsia="lv-LV"/>
              </w:rPr>
            </w:pPr>
            <w:r w:rsidRPr="00FB2A30">
              <w:rPr>
                <w:iCs/>
                <w:sz w:val="18"/>
                <w:szCs w:val="18"/>
                <w:u w:val="single"/>
                <w:lang w:eastAsia="lv-LV"/>
              </w:rPr>
              <w:t>Vienreizēji pasākumi</w:t>
            </w:r>
          </w:p>
        </w:tc>
        <w:tc>
          <w:tcPr>
            <w:tcW w:w="1275" w:type="dxa"/>
            <w:shd w:val="clear" w:color="auto" w:fill="F2F2F2" w:themeFill="background1" w:themeFillShade="F2"/>
          </w:tcPr>
          <w:p w:rsidR="008854FD" w:rsidRPr="00FB2A30" w:rsidRDefault="008854FD" w:rsidP="00174760">
            <w:pPr>
              <w:spacing w:after="0"/>
              <w:ind w:firstLine="0"/>
              <w:jc w:val="right"/>
              <w:rPr>
                <w:sz w:val="18"/>
                <w:szCs w:val="18"/>
                <w:lang w:eastAsia="lv-LV"/>
              </w:rPr>
            </w:pPr>
            <w:r w:rsidRPr="00FB2A30">
              <w:rPr>
                <w:sz w:val="18"/>
                <w:szCs w:val="18"/>
                <w:lang w:eastAsia="lv-LV"/>
              </w:rPr>
              <w:t>35 000</w:t>
            </w:r>
          </w:p>
        </w:tc>
        <w:tc>
          <w:tcPr>
            <w:tcW w:w="1279" w:type="dxa"/>
            <w:shd w:val="clear" w:color="auto" w:fill="F2F2F2" w:themeFill="background1" w:themeFillShade="F2"/>
          </w:tcPr>
          <w:p w:rsidR="008854FD" w:rsidRPr="00FB2A30" w:rsidRDefault="008854FD" w:rsidP="00174760">
            <w:pPr>
              <w:spacing w:after="0"/>
              <w:ind w:firstLine="0"/>
              <w:jc w:val="right"/>
              <w:rPr>
                <w:iCs/>
                <w:sz w:val="18"/>
                <w:szCs w:val="18"/>
              </w:rPr>
            </w:pPr>
            <w:r>
              <w:rPr>
                <w:iCs/>
                <w:sz w:val="18"/>
                <w:szCs w:val="18"/>
              </w:rPr>
              <w:t>3 186 366</w:t>
            </w:r>
          </w:p>
        </w:tc>
        <w:tc>
          <w:tcPr>
            <w:tcW w:w="1277" w:type="dxa"/>
            <w:shd w:val="clear" w:color="auto" w:fill="F2F2F2" w:themeFill="background1" w:themeFillShade="F2"/>
          </w:tcPr>
          <w:p w:rsidR="008854FD" w:rsidRPr="00FB2A30" w:rsidRDefault="008854FD" w:rsidP="00174760">
            <w:pPr>
              <w:spacing w:after="0"/>
              <w:ind w:firstLine="0"/>
              <w:jc w:val="right"/>
              <w:rPr>
                <w:iCs/>
                <w:sz w:val="18"/>
                <w:szCs w:val="18"/>
              </w:rPr>
            </w:pPr>
            <w:r>
              <w:rPr>
                <w:iCs/>
                <w:sz w:val="18"/>
                <w:szCs w:val="18"/>
              </w:rPr>
              <w:t>3 151 366</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lai nodrošinātu IT sistēmu pielāgošanu Administratīvo teritoriju un apdzīvoto teritoriju likumā noteikto normu īstenošanu, finansējumu pārdalot no Vides reģionālās un attīstības ministrijas atbilstoši MK 15.10.2019. sēdes protokola Nr.48 30.§ 3.punktam.</w:t>
            </w:r>
          </w:p>
        </w:tc>
        <w:tc>
          <w:tcPr>
            <w:tcW w:w="1275" w:type="dxa"/>
          </w:tcPr>
          <w:p w:rsidR="008854FD" w:rsidRPr="00FB2A30" w:rsidRDefault="008854FD" w:rsidP="00174760">
            <w:pPr>
              <w:spacing w:after="0"/>
              <w:ind w:firstLine="0"/>
              <w:jc w:val="center"/>
              <w:rPr>
                <w:sz w:val="18"/>
                <w:szCs w:val="18"/>
                <w:lang w:eastAsia="lv-LV"/>
              </w:rPr>
            </w:pPr>
            <w:r w:rsidRPr="00FB2A30">
              <w:rPr>
                <w:iCs/>
                <w:sz w:val="18"/>
                <w:szCs w:val="18"/>
              </w:rPr>
              <w:t>-</w:t>
            </w:r>
          </w:p>
        </w:tc>
        <w:tc>
          <w:tcPr>
            <w:tcW w:w="1279" w:type="dxa"/>
          </w:tcPr>
          <w:p w:rsidR="008854FD" w:rsidRPr="00FB2A30" w:rsidRDefault="008854FD" w:rsidP="00174760">
            <w:pPr>
              <w:spacing w:after="0"/>
              <w:ind w:firstLine="0"/>
              <w:jc w:val="right"/>
              <w:rPr>
                <w:iCs/>
                <w:sz w:val="18"/>
                <w:szCs w:val="18"/>
              </w:rPr>
            </w:pPr>
            <w:r w:rsidRPr="00FB2A30">
              <w:rPr>
                <w:iCs/>
                <w:sz w:val="18"/>
                <w:szCs w:val="18"/>
              </w:rPr>
              <w:t>168 341</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168 341</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rPr>
            </w:pPr>
            <w:r w:rsidRPr="00FB2A30">
              <w:rPr>
                <w:i/>
                <w:sz w:val="18"/>
                <w:szCs w:val="18"/>
                <w:lang w:eastAsia="lv-LV"/>
              </w:rPr>
              <w:t>Samazināti izdevumi saskaņā ar MK 22.09.2020. sēdes protokola Nr.55 38.§ 2. un 40.punktu (atbilstoši informatīvā ziņojuma 4.pielikumam)</w:t>
            </w:r>
          </w:p>
        </w:tc>
        <w:tc>
          <w:tcPr>
            <w:tcW w:w="1275" w:type="dxa"/>
          </w:tcPr>
          <w:p w:rsidR="008854FD" w:rsidRPr="00FB2A30" w:rsidRDefault="008854FD" w:rsidP="00174760">
            <w:pPr>
              <w:spacing w:after="0"/>
              <w:ind w:firstLine="0"/>
              <w:jc w:val="right"/>
              <w:rPr>
                <w:sz w:val="18"/>
                <w:szCs w:val="18"/>
                <w:lang w:eastAsia="lv-LV"/>
              </w:rPr>
            </w:pPr>
            <w:r w:rsidRPr="00FB2A30">
              <w:rPr>
                <w:iCs/>
                <w:sz w:val="18"/>
                <w:szCs w:val="18"/>
              </w:rPr>
              <w:t>35 000</w:t>
            </w:r>
          </w:p>
        </w:tc>
        <w:tc>
          <w:tcPr>
            <w:tcW w:w="1279" w:type="dxa"/>
          </w:tcPr>
          <w:p w:rsidR="008854FD" w:rsidRPr="00FB2A30" w:rsidRDefault="008854FD" w:rsidP="00174760">
            <w:pPr>
              <w:spacing w:after="0"/>
              <w:ind w:firstLine="0"/>
              <w:jc w:val="center"/>
              <w:rPr>
                <w:iCs/>
                <w:sz w:val="18"/>
                <w:szCs w:val="18"/>
              </w:rPr>
            </w:pPr>
            <w:r w:rsidRPr="00FB2A30">
              <w:rPr>
                <w:iCs/>
                <w:sz w:val="18"/>
                <w:szCs w:val="18"/>
              </w:rPr>
              <w:t>-</w:t>
            </w:r>
          </w:p>
        </w:tc>
        <w:tc>
          <w:tcPr>
            <w:tcW w:w="1277" w:type="dxa"/>
          </w:tcPr>
          <w:p w:rsidR="008854FD" w:rsidRPr="00FB2A30" w:rsidRDefault="008854FD" w:rsidP="00174760">
            <w:pPr>
              <w:spacing w:after="0"/>
              <w:ind w:firstLine="0"/>
              <w:jc w:val="right"/>
              <w:rPr>
                <w:iCs/>
                <w:sz w:val="18"/>
                <w:szCs w:val="18"/>
              </w:rPr>
            </w:pPr>
            <w:r w:rsidRPr="00FB2A30">
              <w:rPr>
                <w:iCs/>
                <w:sz w:val="18"/>
                <w:szCs w:val="18"/>
              </w:rPr>
              <w:t>-35 000</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pasākuma “Labklājības nozares ēku sakārtošana” īstenošanai,  turpinot sakārtot infrastruktūru valsts sociālās aprūpes centros, kā arī</w:t>
            </w:r>
            <w:r>
              <w:rPr>
                <w:i/>
                <w:sz w:val="18"/>
                <w:szCs w:val="18"/>
                <w:lang w:eastAsia="lv-LV"/>
              </w:rPr>
              <w:t xml:space="preserve"> citās labklājības nozares ēkās</w:t>
            </w:r>
            <w:r w:rsidRPr="00FB2A30">
              <w:rPr>
                <w:i/>
                <w:sz w:val="18"/>
                <w:szCs w:val="18"/>
                <w:lang w:eastAsia="lv-LV"/>
              </w:rPr>
              <w:t xml:space="preserve"> to </w:t>
            </w:r>
            <w:r w:rsidRPr="00FB2A30">
              <w:rPr>
                <w:i/>
                <w:sz w:val="18"/>
                <w:szCs w:val="18"/>
                <w:lang w:eastAsia="lv-LV"/>
              </w:rPr>
              <w:lastRenderedPageBreak/>
              <w:t xml:space="preserve">nodrošinot </w:t>
            </w:r>
            <w:r>
              <w:rPr>
                <w:i/>
                <w:sz w:val="18"/>
                <w:szCs w:val="18"/>
                <w:lang w:eastAsia="lv-LV"/>
              </w:rPr>
              <w:t>kā fiskāli neitrālu pasākumu -</w:t>
            </w:r>
            <w:r w:rsidRPr="00FB2A30">
              <w:rPr>
                <w:i/>
                <w:sz w:val="18"/>
                <w:szCs w:val="18"/>
                <w:lang w:eastAsia="lv-LV"/>
              </w:rPr>
              <w:t xml:space="preserve"> samazinot izdevumus bezdarbnieka pabalstam speciālā budžeta apakšprogrammā 04.02.00 “Nodarbinātības speciālais budžets”, atbilstoši MK 22.09.2020. sēdes protokola Nr.55 38.§ 20.4.apakšpunktam</w:t>
            </w:r>
          </w:p>
        </w:tc>
        <w:tc>
          <w:tcPr>
            <w:tcW w:w="1275" w:type="dxa"/>
          </w:tcPr>
          <w:p w:rsidR="008854FD" w:rsidRPr="00FB2A30" w:rsidRDefault="008854FD" w:rsidP="00174760">
            <w:pPr>
              <w:spacing w:after="0"/>
              <w:ind w:firstLine="0"/>
              <w:jc w:val="center"/>
              <w:rPr>
                <w:iCs/>
                <w:sz w:val="18"/>
                <w:szCs w:val="18"/>
              </w:rPr>
            </w:pPr>
            <w:r w:rsidRPr="00FB2A30">
              <w:rPr>
                <w:sz w:val="18"/>
                <w:szCs w:val="18"/>
              </w:rPr>
              <w:lastRenderedPageBreak/>
              <w:t>-</w:t>
            </w:r>
          </w:p>
        </w:tc>
        <w:tc>
          <w:tcPr>
            <w:tcW w:w="1279" w:type="dxa"/>
          </w:tcPr>
          <w:p w:rsidR="008854FD" w:rsidRPr="00FB2A30" w:rsidRDefault="008854FD" w:rsidP="00174760">
            <w:pPr>
              <w:spacing w:after="0"/>
              <w:ind w:firstLine="0"/>
              <w:jc w:val="right"/>
              <w:rPr>
                <w:iCs/>
                <w:sz w:val="18"/>
                <w:szCs w:val="18"/>
              </w:rPr>
            </w:pPr>
            <w:r w:rsidRPr="00FB2A30">
              <w:rPr>
                <w:sz w:val="18"/>
                <w:szCs w:val="18"/>
              </w:rPr>
              <w:t>2 881 425</w:t>
            </w:r>
          </w:p>
        </w:tc>
        <w:tc>
          <w:tcPr>
            <w:tcW w:w="1277" w:type="dxa"/>
          </w:tcPr>
          <w:p w:rsidR="008854FD" w:rsidRPr="00FB2A30" w:rsidRDefault="008854FD" w:rsidP="00174760">
            <w:pPr>
              <w:spacing w:after="0"/>
              <w:ind w:firstLine="0"/>
              <w:jc w:val="right"/>
              <w:rPr>
                <w:iCs/>
                <w:sz w:val="18"/>
                <w:szCs w:val="18"/>
              </w:rPr>
            </w:pPr>
            <w:r w:rsidRPr="00FB2A30">
              <w:rPr>
                <w:sz w:val="18"/>
                <w:szCs w:val="18"/>
              </w:rPr>
              <w:t>2 881 425</w:t>
            </w:r>
          </w:p>
        </w:tc>
      </w:tr>
      <w:tr w:rsidR="008854FD" w:rsidRPr="00FB2A30" w:rsidTr="00174760">
        <w:trPr>
          <w:trHeight w:val="142"/>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“Asistenta pakalp</w:t>
            </w:r>
            <w:r>
              <w:rPr>
                <w:i/>
                <w:sz w:val="18"/>
                <w:szCs w:val="18"/>
                <w:lang w:eastAsia="lv-LV"/>
              </w:rPr>
              <w:t>ojuma pārskatīšana” īstenošanai,</w:t>
            </w:r>
            <w:r w:rsidRPr="00FB2A30">
              <w:rPr>
                <w:i/>
                <w:sz w:val="18"/>
                <w:szCs w:val="18"/>
                <w:lang w:eastAsia="lv-LV"/>
              </w:rPr>
              <w:t xml:space="preserve"> nodrošinot to</w:t>
            </w:r>
            <w:r>
              <w:rPr>
                <w:i/>
                <w:sz w:val="18"/>
                <w:szCs w:val="18"/>
                <w:lang w:eastAsia="lv-LV"/>
              </w:rPr>
              <w:t xml:space="preserve"> kā fiskāli neitrālu pasākumu - </w:t>
            </w:r>
            <w:r w:rsidRPr="00FB2A30">
              <w:rPr>
                <w:i/>
                <w:sz w:val="18"/>
                <w:szCs w:val="18"/>
                <w:lang w:eastAsia="lv-LV"/>
              </w:rPr>
              <w:t>samazinot izdevumus bezdarbnieka pabalstam speciālā budžeta apakšprogrammā 04.02.00 “Nodarbinātības speciālais budžets”, atbilstoši MK 22.09.2020. sēdes protokola Nr.55 38.§ 20.1.2.apakšpunktam, t.sk:</w:t>
            </w:r>
          </w:p>
          <w:p w:rsidR="008854FD" w:rsidRPr="00FB2A30" w:rsidRDefault="008854FD" w:rsidP="00174760">
            <w:pPr>
              <w:spacing w:after="0"/>
              <w:ind w:firstLine="0"/>
              <w:rPr>
                <w:i/>
                <w:sz w:val="18"/>
                <w:szCs w:val="18"/>
                <w:lang w:eastAsia="lv-LV"/>
              </w:rPr>
            </w:pPr>
            <w:r w:rsidRPr="00FB2A30">
              <w:rPr>
                <w:i/>
                <w:sz w:val="18"/>
                <w:szCs w:val="18"/>
                <w:lang w:eastAsia="lv-LV"/>
              </w:rPr>
              <w:t>- 72 600  euro Pašvaldību sociālās palīdzības un sociālo pakalpojumu administrēšanas  lietojumprogrammas (SOPA) papildinājumu nodrošināšanai,  veicot transferta pārskaitījumu Rīgas pilsētas pašvaldībai;</w:t>
            </w:r>
          </w:p>
          <w:p w:rsidR="008854FD" w:rsidRPr="00FB2A30" w:rsidRDefault="008854FD" w:rsidP="00174760">
            <w:pPr>
              <w:spacing w:after="0"/>
              <w:ind w:firstLine="0"/>
              <w:rPr>
                <w:i/>
                <w:sz w:val="18"/>
                <w:szCs w:val="18"/>
                <w:lang w:eastAsia="lv-LV"/>
              </w:rPr>
            </w:pPr>
            <w:r w:rsidRPr="00FB2A30">
              <w:rPr>
                <w:i/>
                <w:sz w:val="18"/>
                <w:szCs w:val="18"/>
                <w:lang w:eastAsia="lv-LV"/>
              </w:rPr>
              <w:t>- 64 000  euro Valsts sociālās politikas monitoringa informācijas sistēmas (SPOLIS) papildinājumu nodrošināšanai</w:t>
            </w:r>
          </w:p>
        </w:tc>
        <w:tc>
          <w:tcPr>
            <w:tcW w:w="1275" w:type="dxa"/>
          </w:tcPr>
          <w:p w:rsidR="008854FD" w:rsidRPr="00FB2A30" w:rsidRDefault="008854FD" w:rsidP="00174760">
            <w:pPr>
              <w:spacing w:after="0"/>
              <w:ind w:firstLine="0"/>
              <w:jc w:val="center"/>
              <w:rPr>
                <w:iCs/>
                <w:sz w:val="18"/>
                <w:szCs w:val="18"/>
              </w:rPr>
            </w:pPr>
            <w:r w:rsidRPr="00FB2A30">
              <w:rPr>
                <w:sz w:val="18"/>
                <w:szCs w:val="18"/>
              </w:rPr>
              <w:t>-</w:t>
            </w:r>
          </w:p>
        </w:tc>
        <w:tc>
          <w:tcPr>
            <w:tcW w:w="1279" w:type="dxa"/>
          </w:tcPr>
          <w:p w:rsidR="008854FD" w:rsidRPr="00FB2A30" w:rsidRDefault="008854FD" w:rsidP="00174760">
            <w:pPr>
              <w:spacing w:after="0"/>
              <w:ind w:firstLine="0"/>
              <w:jc w:val="right"/>
              <w:rPr>
                <w:iCs/>
                <w:sz w:val="18"/>
                <w:szCs w:val="18"/>
              </w:rPr>
            </w:pPr>
            <w:r w:rsidRPr="00FB2A30">
              <w:rPr>
                <w:sz w:val="18"/>
                <w:szCs w:val="18"/>
              </w:rPr>
              <w:t>136 600</w:t>
            </w:r>
          </w:p>
        </w:tc>
        <w:tc>
          <w:tcPr>
            <w:tcW w:w="1277" w:type="dxa"/>
          </w:tcPr>
          <w:p w:rsidR="008854FD" w:rsidRPr="00FB2A30" w:rsidRDefault="008854FD" w:rsidP="00174760">
            <w:pPr>
              <w:spacing w:after="0"/>
              <w:ind w:firstLine="0"/>
              <w:jc w:val="right"/>
              <w:rPr>
                <w:iCs/>
                <w:sz w:val="18"/>
                <w:szCs w:val="18"/>
              </w:rPr>
            </w:pPr>
            <w:r w:rsidRPr="00FB2A30">
              <w:rPr>
                <w:sz w:val="18"/>
                <w:szCs w:val="18"/>
              </w:rPr>
              <w:t>136 600</w:t>
            </w:r>
          </w:p>
        </w:tc>
      </w:tr>
      <w:tr w:rsidR="008854FD" w:rsidRPr="00FB2A30" w:rsidTr="00174760">
        <w:trPr>
          <w:trHeight w:val="142"/>
          <w:jc w:val="center"/>
        </w:trPr>
        <w:tc>
          <w:tcPr>
            <w:tcW w:w="5241" w:type="dxa"/>
            <w:shd w:val="clear" w:color="auto" w:fill="F2F2F2"/>
            <w:vAlign w:val="center"/>
          </w:tcPr>
          <w:p w:rsidR="008854FD" w:rsidRPr="00FB2A30" w:rsidRDefault="008854FD" w:rsidP="00174760">
            <w:pPr>
              <w:spacing w:after="20"/>
              <w:ind w:firstLine="0"/>
              <w:jc w:val="left"/>
              <w:rPr>
                <w:sz w:val="18"/>
                <w:szCs w:val="18"/>
                <w:u w:val="single"/>
                <w:lang w:eastAsia="lv-LV"/>
              </w:rPr>
            </w:pPr>
            <w:r w:rsidRPr="00FB2A30">
              <w:rPr>
                <w:sz w:val="18"/>
                <w:szCs w:val="18"/>
                <w:u w:val="single"/>
                <w:lang w:eastAsia="lv-LV"/>
              </w:rPr>
              <w:t>Citas izmaiņas</w:t>
            </w:r>
          </w:p>
        </w:tc>
        <w:tc>
          <w:tcPr>
            <w:tcW w:w="1275" w:type="dxa"/>
            <w:shd w:val="clear" w:color="auto" w:fill="F2F2F2" w:themeFill="background1" w:themeFillShade="F2"/>
          </w:tcPr>
          <w:p w:rsidR="008854FD" w:rsidRPr="00FB2A30" w:rsidRDefault="008854FD" w:rsidP="00174760">
            <w:pPr>
              <w:spacing w:after="0"/>
              <w:ind w:firstLine="0"/>
              <w:jc w:val="center"/>
              <w:rPr>
                <w:sz w:val="18"/>
                <w:szCs w:val="18"/>
              </w:rPr>
            </w:pPr>
            <w:r w:rsidRPr="00FB2A30">
              <w:rPr>
                <w:sz w:val="18"/>
                <w:szCs w:val="18"/>
              </w:rPr>
              <w:t>-</w:t>
            </w:r>
          </w:p>
        </w:tc>
        <w:tc>
          <w:tcPr>
            <w:tcW w:w="1279" w:type="dxa"/>
            <w:shd w:val="clear" w:color="auto" w:fill="F2F2F2" w:themeFill="background1" w:themeFillShade="F2"/>
          </w:tcPr>
          <w:p w:rsidR="008854FD" w:rsidRPr="00FB2A30" w:rsidRDefault="008854FD" w:rsidP="00174760">
            <w:pPr>
              <w:spacing w:after="0"/>
              <w:ind w:firstLine="0"/>
              <w:jc w:val="right"/>
              <w:rPr>
                <w:sz w:val="18"/>
                <w:szCs w:val="18"/>
              </w:rPr>
            </w:pPr>
            <w:r>
              <w:rPr>
                <w:sz w:val="18"/>
                <w:szCs w:val="18"/>
              </w:rPr>
              <w:t>1 500 000</w:t>
            </w:r>
          </w:p>
        </w:tc>
        <w:tc>
          <w:tcPr>
            <w:tcW w:w="1277" w:type="dxa"/>
            <w:shd w:val="clear" w:color="auto" w:fill="F2F2F2" w:themeFill="background1" w:themeFillShade="F2"/>
          </w:tcPr>
          <w:p w:rsidR="008854FD" w:rsidRPr="00FB2A30" w:rsidRDefault="008854FD" w:rsidP="00174760">
            <w:pPr>
              <w:spacing w:after="0"/>
              <w:ind w:firstLine="0"/>
              <w:jc w:val="right"/>
              <w:rPr>
                <w:sz w:val="18"/>
                <w:szCs w:val="18"/>
              </w:rPr>
            </w:pPr>
            <w:r>
              <w:rPr>
                <w:sz w:val="18"/>
                <w:szCs w:val="18"/>
              </w:rPr>
              <w:t>1 500 000</w:t>
            </w:r>
          </w:p>
        </w:tc>
      </w:tr>
      <w:tr w:rsidR="008854FD" w:rsidRPr="00FB2A30" w:rsidTr="00174760">
        <w:trPr>
          <w:trHeight w:val="283"/>
          <w:jc w:val="center"/>
        </w:trPr>
        <w:tc>
          <w:tcPr>
            <w:tcW w:w="5241" w:type="dxa"/>
          </w:tcPr>
          <w:p w:rsidR="008854FD" w:rsidRPr="00FB2A30" w:rsidRDefault="008854FD" w:rsidP="00174760">
            <w:pPr>
              <w:spacing w:after="0"/>
              <w:ind w:firstLine="0"/>
              <w:rPr>
                <w:i/>
                <w:sz w:val="18"/>
                <w:szCs w:val="18"/>
                <w:lang w:eastAsia="lv-LV"/>
              </w:rPr>
            </w:pPr>
            <w:r w:rsidRPr="00FB2A30">
              <w:rPr>
                <w:i/>
                <w:sz w:val="18"/>
                <w:szCs w:val="18"/>
                <w:lang w:eastAsia="lv-LV"/>
              </w:rPr>
              <w:t>Izdevumu palielinājums prioritārā pasākuma “Labklājības nozares kritiskās IT infrastruktūras rezerves datu centra izveidošana” īstenošanai, mazinot risku nozares funkciju izpildei būtisko informācijas sistēmu “SAIS”, “VDEĀVK IIS” un “BURVIS” darbības nepārtrauktībai un uzlabojot sistēm</w:t>
            </w:r>
            <w:r>
              <w:rPr>
                <w:i/>
                <w:sz w:val="18"/>
                <w:szCs w:val="18"/>
                <w:lang w:eastAsia="lv-LV"/>
              </w:rPr>
              <w:t>u darbības atjaunošanas procesu,</w:t>
            </w:r>
            <w:r w:rsidRPr="00FB2A30">
              <w:rPr>
                <w:i/>
                <w:sz w:val="18"/>
                <w:szCs w:val="18"/>
                <w:lang w:eastAsia="lv-LV"/>
              </w:rPr>
              <w:t xml:space="preserve"> nodrošinot to</w:t>
            </w:r>
            <w:r>
              <w:rPr>
                <w:i/>
                <w:sz w:val="18"/>
                <w:szCs w:val="18"/>
                <w:lang w:eastAsia="lv-LV"/>
              </w:rPr>
              <w:t xml:space="preserve"> kā fiskāli neitrālu pasākumu -</w:t>
            </w:r>
            <w:r w:rsidRPr="00FB2A30">
              <w:rPr>
                <w:i/>
                <w:sz w:val="18"/>
                <w:szCs w:val="18"/>
                <w:lang w:eastAsia="lv-LV"/>
              </w:rPr>
              <w:t xml:space="preserve"> samazinot izdevumus bezdarbnieka pabalstam speciālā budžeta apakšprogrammā 04.02.00 “Nodarbinātības speciālais budžets”, atbilstoši MK 22.09.2020. sēdes protokola Nr.55 38.§ 20.5.apakšpunktam</w:t>
            </w:r>
          </w:p>
        </w:tc>
        <w:tc>
          <w:tcPr>
            <w:tcW w:w="1275" w:type="dxa"/>
          </w:tcPr>
          <w:p w:rsidR="008854FD" w:rsidRPr="00FB2A30" w:rsidRDefault="008854FD" w:rsidP="00174760">
            <w:pPr>
              <w:spacing w:after="0"/>
              <w:ind w:firstLine="0"/>
              <w:jc w:val="center"/>
              <w:rPr>
                <w:sz w:val="18"/>
                <w:szCs w:val="18"/>
              </w:rPr>
            </w:pPr>
            <w:r w:rsidRPr="00FB2A30">
              <w:rPr>
                <w:sz w:val="18"/>
                <w:szCs w:val="18"/>
                <w:lang w:eastAsia="lv-LV"/>
              </w:rPr>
              <w:t>-</w:t>
            </w:r>
          </w:p>
        </w:tc>
        <w:tc>
          <w:tcPr>
            <w:tcW w:w="1279" w:type="dxa"/>
          </w:tcPr>
          <w:p w:rsidR="008854FD" w:rsidRPr="00FB2A30" w:rsidRDefault="008854FD" w:rsidP="00174760">
            <w:pPr>
              <w:spacing w:after="0"/>
              <w:ind w:firstLine="0"/>
              <w:jc w:val="right"/>
              <w:rPr>
                <w:sz w:val="18"/>
                <w:szCs w:val="18"/>
              </w:rPr>
            </w:pPr>
            <w:r w:rsidRPr="00FB2A30">
              <w:rPr>
                <w:sz w:val="18"/>
                <w:szCs w:val="18"/>
              </w:rPr>
              <w:t>1 500 000</w:t>
            </w:r>
          </w:p>
        </w:tc>
        <w:tc>
          <w:tcPr>
            <w:tcW w:w="1277" w:type="dxa"/>
          </w:tcPr>
          <w:p w:rsidR="008854FD" w:rsidRPr="00FB2A30" w:rsidRDefault="008854FD" w:rsidP="00174760">
            <w:pPr>
              <w:spacing w:after="0"/>
              <w:ind w:firstLine="0"/>
              <w:jc w:val="right"/>
              <w:rPr>
                <w:sz w:val="18"/>
                <w:szCs w:val="18"/>
              </w:rPr>
            </w:pPr>
            <w:r w:rsidRPr="00FB2A30">
              <w:rPr>
                <w:sz w:val="18"/>
                <w:szCs w:val="18"/>
              </w:rPr>
              <w:t>1 500 000</w:t>
            </w:r>
          </w:p>
        </w:tc>
      </w:tr>
      <w:bookmarkEnd w:id="30"/>
    </w:tbl>
    <w:p w:rsidR="00DD54DC" w:rsidRDefault="00DD54DC" w:rsidP="00BD40E6">
      <w:pPr>
        <w:spacing w:before="480" w:after="240"/>
        <w:ind w:firstLine="0"/>
        <w:jc w:val="center"/>
        <w:rPr>
          <w:b/>
          <w:bCs/>
          <w:u w:val="single"/>
        </w:rPr>
      </w:pPr>
    </w:p>
    <w:p w:rsidR="00DD54DC" w:rsidRDefault="00DD54DC" w:rsidP="00BD40E6">
      <w:pPr>
        <w:spacing w:before="480" w:after="240"/>
        <w:ind w:firstLine="0"/>
        <w:jc w:val="center"/>
        <w:rPr>
          <w:b/>
          <w:bCs/>
          <w:u w:val="single"/>
        </w:rPr>
      </w:pPr>
    </w:p>
    <w:p w:rsidR="00DD54DC" w:rsidRDefault="00DD54DC" w:rsidP="00BD40E6">
      <w:pPr>
        <w:spacing w:before="480" w:after="240"/>
        <w:ind w:firstLine="0"/>
        <w:jc w:val="center"/>
        <w:rPr>
          <w:b/>
          <w:bCs/>
          <w:u w:val="single"/>
        </w:rPr>
      </w:pPr>
    </w:p>
    <w:p w:rsidR="00DD54DC" w:rsidRDefault="00DD54DC" w:rsidP="00BD40E6">
      <w:pPr>
        <w:spacing w:before="480" w:after="240"/>
        <w:ind w:firstLine="0"/>
        <w:jc w:val="center"/>
        <w:rPr>
          <w:b/>
          <w:bCs/>
          <w:u w:val="single"/>
        </w:rPr>
      </w:pPr>
    </w:p>
    <w:p w:rsidR="00DD54DC" w:rsidRDefault="00DD54DC" w:rsidP="00BD40E6">
      <w:pPr>
        <w:spacing w:before="480" w:after="240"/>
        <w:ind w:firstLine="0"/>
        <w:jc w:val="center"/>
        <w:rPr>
          <w:b/>
          <w:bCs/>
          <w:u w:val="single"/>
        </w:rPr>
      </w:pPr>
    </w:p>
    <w:p w:rsidR="00DD54DC" w:rsidRDefault="00DD54DC" w:rsidP="00BD40E6">
      <w:pPr>
        <w:spacing w:before="480" w:after="240"/>
        <w:ind w:firstLine="0"/>
        <w:jc w:val="center"/>
        <w:rPr>
          <w:b/>
          <w:bCs/>
          <w:u w:val="single"/>
        </w:rPr>
      </w:pPr>
    </w:p>
    <w:p w:rsidR="005234B1" w:rsidRDefault="005234B1">
      <w:pPr>
        <w:spacing w:after="0"/>
        <w:ind w:firstLine="0"/>
        <w:jc w:val="left"/>
        <w:rPr>
          <w:b/>
          <w:bCs/>
          <w:u w:val="single"/>
        </w:rPr>
      </w:pPr>
      <w:r>
        <w:rPr>
          <w:b/>
          <w:bCs/>
          <w:u w:val="single"/>
        </w:rPr>
        <w:br w:type="page"/>
      </w:r>
    </w:p>
    <w:p w:rsidR="008854FD" w:rsidRPr="00D414E5" w:rsidRDefault="008854FD" w:rsidP="00BD40E6">
      <w:pPr>
        <w:spacing w:before="480" w:after="240"/>
        <w:ind w:firstLine="0"/>
        <w:jc w:val="center"/>
        <w:rPr>
          <w:b/>
          <w:bCs/>
          <w:u w:val="single"/>
        </w:rPr>
      </w:pPr>
      <w:r w:rsidRPr="00D414E5">
        <w:rPr>
          <w:b/>
          <w:bCs/>
          <w:u w:val="single"/>
        </w:rPr>
        <w:lastRenderedPageBreak/>
        <w:t>Valsts sociālās apdrošināšanas speciālais budžets</w:t>
      </w:r>
    </w:p>
    <w:p w:rsidR="008854FD" w:rsidRPr="00D414E5" w:rsidRDefault="008854FD" w:rsidP="008854FD">
      <w:pPr>
        <w:spacing w:after="0"/>
        <w:ind w:firstLine="0"/>
        <w:jc w:val="center"/>
        <w:rPr>
          <w:b/>
          <w:lang w:eastAsia="lv-LV"/>
        </w:rPr>
      </w:pPr>
      <w:r w:rsidRPr="00D414E5">
        <w:rPr>
          <w:b/>
          <w:bCs/>
        </w:rPr>
        <w:t>Valsts sociālās apdrošināšanas speciālā budžeta</w:t>
      </w:r>
    </w:p>
    <w:p w:rsidR="008854FD" w:rsidRPr="00D414E5" w:rsidRDefault="008854FD" w:rsidP="00BD40E6">
      <w:pPr>
        <w:spacing w:after="240"/>
        <w:ind w:firstLine="0"/>
        <w:jc w:val="center"/>
        <w:rPr>
          <w:b/>
          <w:lang w:eastAsia="lv-LV"/>
        </w:rPr>
      </w:pPr>
      <w:r w:rsidRPr="00D414E5">
        <w:rPr>
          <w:b/>
          <w:lang w:eastAsia="lv-LV"/>
        </w:rPr>
        <w:t>kopējo izdevumu izmaiņas no 2019. līdz 2023. gadam</w:t>
      </w:r>
    </w:p>
    <w:p w:rsidR="008854FD" w:rsidRPr="00107188" w:rsidRDefault="008854FD" w:rsidP="00DD54DC">
      <w:pPr>
        <w:spacing w:after="0"/>
        <w:ind w:left="7200" w:firstLine="720"/>
        <w:jc w:val="right"/>
        <w:rPr>
          <w:i/>
          <w:sz w:val="18"/>
          <w:lang w:eastAsia="lv-LV"/>
        </w:rPr>
      </w:pPr>
      <w:r w:rsidRPr="00D414E5">
        <w:rPr>
          <w:i/>
          <w:sz w:val="18"/>
          <w:lang w:eastAsia="lv-LV"/>
        </w:rPr>
        <w:t>Euro</w:t>
      </w:r>
    </w:p>
    <w:p w:rsidR="008854FD" w:rsidRDefault="008854FD" w:rsidP="008854FD">
      <w:pPr>
        <w:ind w:firstLine="0"/>
        <w:jc w:val="center"/>
        <w:rPr>
          <w:b/>
          <w:lang w:eastAsia="lv-LV"/>
        </w:rPr>
      </w:pPr>
      <w:r>
        <w:rPr>
          <w:noProof/>
          <w:lang w:eastAsia="lv-LV"/>
        </w:rPr>
        <w:drawing>
          <wp:inline distT="0" distB="0" distL="0" distR="0" wp14:anchorId="7EAE4ECF" wp14:editId="001266DF">
            <wp:extent cx="5740842" cy="3178810"/>
            <wp:effectExtent l="0" t="0" r="1270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54FD" w:rsidRPr="00D414E5" w:rsidRDefault="008854FD" w:rsidP="00BD40E6">
      <w:pPr>
        <w:spacing w:before="240" w:after="240"/>
        <w:ind w:firstLine="0"/>
        <w:jc w:val="center"/>
        <w:rPr>
          <w:b/>
          <w:lang w:eastAsia="lv-LV"/>
        </w:rPr>
      </w:pPr>
      <w:r w:rsidRPr="00D414E5">
        <w:rPr>
          <w:b/>
          <w:lang w:eastAsia="lv-LV"/>
        </w:rPr>
        <w:t>Vidējais amata vietu skaits no 2019. līdz 2023. gadam</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270"/>
        <w:gridCol w:w="1270"/>
        <w:gridCol w:w="1270"/>
        <w:gridCol w:w="1270"/>
        <w:gridCol w:w="1271"/>
      </w:tblGrid>
      <w:tr w:rsidR="008854FD" w:rsidRPr="00D414E5" w:rsidTr="00174760">
        <w:trPr>
          <w:trHeight w:val="459"/>
          <w:tblHeader/>
          <w:jc w:val="center"/>
        </w:trPr>
        <w:tc>
          <w:tcPr>
            <w:tcW w:w="2719" w:type="dxa"/>
            <w:tcBorders>
              <w:top w:val="single" w:sz="4" w:space="0" w:color="000000"/>
              <w:left w:val="single" w:sz="4" w:space="0" w:color="000000"/>
              <w:bottom w:val="single" w:sz="4" w:space="0" w:color="000000"/>
              <w:right w:val="single" w:sz="4" w:space="0" w:color="000000"/>
            </w:tcBorders>
          </w:tcPr>
          <w:p w:rsidR="008854FD" w:rsidRPr="00D414E5" w:rsidRDefault="008854FD" w:rsidP="00174760">
            <w:pPr>
              <w:spacing w:after="0"/>
              <w:ind w:firstLine="0"/>
              <w:jc w:val="center"/>
              <w:rPr>
                <w:sz w:val="18"/>
              </w:rPr>
            </w:pPr>
          </w:p>
        </w:tc>
        <w:tc>
          <w:tcPr>
            <w:tcW w:w="1270"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270"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270"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270"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271"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rPr>
          <w:trHeight w:val="230"/>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left"/>
              <w:rPr>
                <w:sz w:val="18"/>
              </w:rPr>
            </w:pPr>
            <w:r w:rsidRPr="00D414E5">
              <w:rPr>
                <w:sz w:val="18"/>
              </w:rPr>
              <w:t>Vidējais amata vietu skaits gadā</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right"/>
              <w:rPr>
                <w:sz w:val="18"/>
              </w:rPr>
            </w:pPr>
            <w:r>
              <w:rPr>
                <w:sz w:val="18"/>
                <w:szCs w:val="18"/>
              </w:rPr>
              <w:t>1 009,7</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right"/>
              <w:rPr>
                <w:sz w:val="18"/>
              </w:rPr>
            </w:pPr>
            <w:r w:rsidRPr="00D414E5">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right"/>
              <w:rPr>
                <w:sz w:val="18"/>
              </w:rPr>
            </w:pPr>
            <w:r w:rsidRPr="00D414E5">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right"/>
              <w:rPr>
                <w:sz w:val="18"/>
              </w:rPr>
            </w:pPr>
            <w:r w:rsidRPr="00D414E5">
              <w:rPr>
                <w:sz w:val="18"/>
                <w:szCs w:val="18"/>
              </w:rPr>
              <w:t>1 067</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414E5" w:rsidRDefault="008854FD" w:rsidP="00174760">
            <w:pPr>
              <w:spacing w:after="0"/>
              <w:ind w:firstLine="0"/>
              <w:jc w:val="right"/>
              <w:rPr>
                <w:sz w:val="18"/>
              </w:rPr>
            </w:pPr>
            <w:r w:rsidRPr="00D414E5">
              <w:rPr>
                <w:sz w:val="18"/>
                <w:szCs w:val="18"/>
              </w:rPr>
              <w:t>1 067</w:t>
            </w:r>
          </w:p>
        </w:tc>
      </w:tr>
      <w:tr w:rsidR="008854FD" w:rsidRPr="00D414E5" w:rsidTr="00174760">
        <w:trPr>
          <w:trHeight w:val="153"/>
          <w:jc w:val="center"/>
        </w:trPr>
        <w:tc>
          <w:tcPr>
            <w:tcW w:w="9070" w:type="dxa"/>
            <w:gridSpan w:val="6"/>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left"/>
              <w:rPr>
                <w:sz w:val="18"/>
              </w:rPr>
            </w:pPr>
            <w:r w:rsidRPr="00D414E5">
              <w:rPr>
                <w:i/>
                <w:sz w:val="18"/>
              </w:rPr>
              <w:t>Tajā skaitā:</w:t>
            </w:r>
          </w:p>
        </w:tc>
      </w:tr>
      <w:tr w:rsidR="008854FD" w:rsidRPr="00D414E5" w:rsidTr="00174760">
        <w:trPr>
          <w:trHeight w:val="153"/>
          <w:jc w:val="center"/>
        </w:trPr>
        <w:tc>
          <w:tcPr>
            <w:tcW w:w="9070" w:type="dxa"/>
            <w:gridSpan w:val="6"/>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313"/>
              <w:jc w:val="left"/>
              <w:rPr>
                <w:sz w:val="18"/>
              </w:rPr>
            </w:pPr>
            <w:r w:rsidRPr="00D414E5">
              <w:rPr>
                <w:i/>
                <w:sz w:val="18"/>
              </w:rPr>
              <w:t>Valsts pamatfunkciju īstenošana</w:t>
            </w:r>
          </w:p>
        </w:tc>
      </w:tr>
      <w:tr w:rsidR="008854FD" w:rsidRPr="00D414E5" w:rsidTr="00174760">
        <w:trPr>
          <w:trHeight w:val="212"/>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left"/>
              <w:rPr>
                <w:sz w:val="18"/>
                <w:lang w:eastAsia="lv-LV"/>
              </w:rPr>
            </w:pPr>
            <w:r w:rsidRPr="00D414E5">
              <w:rPr>
                <w:sz w:val="18"/>
              </w:rPr>
              <w:t>Vidējais amata vietu skaits gadā</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right"/>
              <w:rPr>
                <w:sz w:val="18"/>
              </w:rPr>
            </w:pPr>
            <w:r>
              <w:rPr>
                <w:sz w:val="18"/>
                <w:szCs w:val="18"/>
              </w:rPr>
              <w:t>1 009,7</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right"/>
              <w:rPr>
                <w:sz w:val="18"/>
              </w:rPr>
            </w:pPr>
            <w:r w:rsidRPr="00D414E5">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right"/>
              <w:rPr>
                <w:sz w:val="18"/>
              </w:rPr>
            </w:pPr>
            <w:r w:rsidRPr="00D414E5">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right"/>
              <w:rPr>
                <w:sz w:val="18"/>
              </w:rPr>
            </w:pPr>
            <w:r w:rsidRPr="00D414E5">
              <w:rPr>
                <w:sz w:val="18"/>
                <w:szCs w:val="18"/>
              </w:rPr>
              <w:t>1 067</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rsidR="008854FD" w:rsidRPr="00D414E5" w:rsidRDefault="008854FD" w:rsidP="00174760">
            <w:pPr>
              <w:spacing w:after="0"/>
              <w:ind w:firstLine="0"/>
              <w:jc w:val="right"/>
              <w:rPr>
                <w:sz w:val="18"/>
              </w:rPr>
            </w:pPr>
            <w:r w:rsidRPr="00D414E5">
              <w:rPr>
                <w:sz w:val="18"/>
                <w:szCs w:val="18"/>
              </w:rPr>
              <w:t>1 067</w:t>
            </w:r>
          </w:p>
        </w:tc>
      </w:tr>
    </w:tbl>
    <w:p w:rsidR="008854FD" w:rsidRPr="00D414E5" w:rsidRDefault="008854FD" w:rsidP="008854FD">
      <w:pPr>
        <w:spacing w:after="0"/>
        <w:ind w:firstLine="0"/>
        <w:jc w:val="left"/>
        <w:rPr>
          <w:b/>
          <w:sz w:val="8"/>
          <w:lang w:eastAsia="lv-LV"/>
        </w:rPr>
      </w:pPr>
    </w:p>
    <w:p w:rsidR="008854FD" w:rsidRPr="00D414E5" w:rsidRDefault="008854FD" w:rsidP="00BD40E6">
      <w:pPr>
        <w:spacing w:before="240" w:after="0"/>
        <w:ind w:firstLine="0"/>
        <w:jc w:val="center"/>
        <w:rPr>
          <w:b/>
          <w:bCs/>
          <w:u w:val="single"/>
        </w:rPr>
      </w:pPr>
      <w:r w:rsidRPr="00D414E5">
        <w:rPr>
          <w:b/>
          <w:bCs/>
          <w:u w:val="single"/>
        </w:rPr>
        <w:t xml:space="preserve">Prioritārajiem pasākumiem </w:t>
      </w:r>
    </w:p>
    <w:p w:rsidR="008854FD" w:rsidRPr="00D414E5" w:rsidRDefault="008854FD" w:rsidP="00BD40E6">
      <w:pPr>
        <w:spacing w:after="240"/>
        <w:ind w:firstLine="0"/>
        <w:jc w:val="center"/>
        <w:rPr>
          <w:b/>
          <w:bCs/>
          <w:u w:val="single"/>
        </w:rPr>
      </w:pPr>
      <w:r w:rsidRPr="00D414E5">
        <w:rPr>
          <w:b/>
          <w:bCs/>
          <w:u w:val="single"/>
        </w:rPr>
        <w:t>papildu piešķirtais finansējums no 2021. līdz 2023. gadam</w:t>
      </w:r>
    </w:p>
    <w:tbl>
      <w:tblPr>
        <w:tblStyle w:val="TableGrid2"/>
        <w:tblW w:w="9201" w:type="dxa"/>
        <w:jc w:val="center"/>
        <w:tblLayout w:type="fixed"/>
        <w:tblLook w:val="04A0" w:firstRow="1" w:lastRow="0" w:firstColumn="1" w:lastColumn="0" w:noHBand="0" w:noVBand="1"/>
      </w:tblPr>
      <w:tblGrid>
        <w:gridCol w:w="562"/>
        <w:gridCol w:w="4111"/>
        <w:gridCol w:w="1134"/>
        <w:gridCol w:w="1134"/>
        <w:gridCol w:w="1134"/>
        <w:gridCol w:w="1126"/>
      </w:tblGrid>
      <w:tr w:rsidR="008854FD" w:rsidRPr="00D414E5" w:rsidTr="00174760">
        <w:trPr>
          <w:trHeight w:val="173"/>
          <w:tblHeader/>
          <w:jc w:val="center"/>
        </w:trPr>
        <w:tc>
          <w:tcPr>
            <w:tcW w:w="562" w:type="dxa"/>
            <w:vMerge w:val="restart"/>
            <w:tcBorders>
              <w:top w:val="single" w:sz="4" w:space="0" w:color="auto"/>
            </w:tcBorders>
            <w:shd w:val="clear" w:color="auto" w:fill="auto"/>
            <w:vAlign w:val="center"/>
          </w:tcPr>
          <w:p w:rsidR="008854FD" w:rsidRPr="00F42F18" w:rsidRDefault="008854FD" w:rsidP="00174760">
            <w:pPr>
              <w:spacing w:after="0"/>
              <w:ind w:firstLine="0"/>
              <w:jc w:val="center"/>
              <w:rPr>
                <w:bCs/>
                <w:sz w:val="18"/>
                <w:szCs w:val="18"/>
              </w:rPr>
            </w:pPr>
            <w:r w:rsidRPr="00F42F18">
              <w:rPr>
                <w:sz w:val="18"/>
                <w:szCs w:val="18"/>
              </w:rPr>
              <w:t>N</w:t>
            </w:r>
            <w:r>
              <w:rPr>
                <w:sz w:val="18"/>
                <w:szCs w:val="18"/>
              </w:rPr>
              <w:t>r</w:t>
            </w:r>
            <w:r w:rsidRPr="00F42F18">
              <w:rPr>
                <w:sz w:val="18"/>
                <w:szCs w:val="18"/>
              </w:rPr>
              <w:t>.</w:t>
            </w:r>
            <w:r>
              <w:rPr>
                <w:sz w:val="18"/>
                <w:szCs w:val="18"/>
              </w:rPr>
              <w:t xml:space="preserve"> </w:t>
            </w:r>
            <w:r w:rsidRPr="00F42F18">
              <w:rPr>
                <w:sz w:val="18"/>
                <w:szCs w:val="18"/>
              </w:rPr>
              <w:t>p.k.</w:t>
            </w:r>
          </w:p>
        </w:tc>
        <w:tc>
          <w:tcPr>
            <w:tcW w:w="4111" w:type="dxa"/>
            <w:vMerge w:val="restart"/>
            <w:tcBorders>
              <w:top w:val="single" w:sz="4" w:space="0" w:color="auto"/>
              <w:right w:val="single" w:sz="4" w:space="0" w:color="auto"/>
            </w:tcBorders>
            <w:shd w:val="clear" w:color="auto" w:fill="auto"/>
          </w:tcPr>
          <w:p w:rsidR="008854FD" w:rsidRPr="00D414E5" w:rsidRDefault="008854FD" w:rsidP="00174760">
            <w:pPr>
              <w:spacing w:after="0"/>
              <w:ind w:firstLine="0"/>
              <w:rPr>
                <w:b/>
                <w:sz w:val="18"/>
                <w:szCs w:val="18"/>
              </w:rPr>
            </w:pPr>
            <w:r w:rsidRPr="00D414E5">
              <w:rPr>
                <w:b/>
                <w:sz w:val="18"/>
                <w:szCs w:val="18"/>
              </w:rPr>
              <w:t xml:space="preserve">Pasākuma nosaukums </w:t>
            </w:r>
          </w:p>
          <w:p w:rsidR="008854FD" w:rsidRPr="003628C2" w:rsidRDefault="008854FD" w:rsidP="00174760">
            <w:pPr>
              <w:spacing w:after="0"/>
              <w:ind w:firstLine="0"/>
              <w:rPr>
                <w:b/>
                <w:i/>
                <w:sz w:val="18"/>
                <w:szCs w:val="18"/>
              </w:rPr>
            </w:pPr>
            <w:r w:rsidRPr="003628C2">
              <w:rPr>
                <w:b/>
                <w:i/>
                <w:sz w:val="18"/>
                <w:szCs w:val="18"/>
              </w:rPr>
              <w:t xml:space="preserve">Darbības apraksts ar norādi uz līdzekļu izlietojumu </w:t>
            </w:r>
          </w:p>
          <w:p w:rsidR="008854FD" w:rsidRPr="00D414E5" w:rsidRDefault="008854FD" w:rsidP="00174760">
            <w:pPr>
              <w:spacing w:after="0"/>
              <w:ind w:left="284" w:firstLine="0"/>
              <w:jc w:val="left"/>
              <w:rPr>
                <w:sz w:val="18"/>
                <w:szCs w:val="18"/>
              </w:rPr>
            </w:pPr>
            <w:r w:rsidRPr="00D414E5">
              <w:rPr>
                <w:sz w:val="18"/>
                <w:szCs w:val="18"/>
              </w:rPr>
              <w:t>Darbības rezultāts</w:t>
            </w:r>
          </w:p>
          <w:p w:rsidR="008854FD" w:rsidRPr="00D414E5" w:rsidRDefault="008854FD" w:rsidP="00174760">
            <w:pPr>
              <w:spacing w:after="0"/>
              <w:ind w:left="601" w:firstLine="0"/>
              <w:jc w:val="left"/>
              <w:rPr>
                <w:i/>
                <w:sz w:val="18"/>
                <w:szCs w:val="18"/>
              </w:rPr>
            </w:pPr>
            <w:r w:rsidRPr="00D414E5">
              <w:rPr>
                <w:i/>
                <w:sz w:val="18"/>
                <w:szCs w:val="18"/>
              </w:rPr>
              <w:t>Rezultatīvais rādītājs</w:t>
            </w:r>
          </w:p>
          <w:p w:rsidR="008854FD" w:rsidRPr="00D414E5" w:rsidRDefault="008854FD" w:rsidP="00174760">
            <w:pPr>
              <w:spacing w:after="0"/>
              <w:ind w:firstLine="0"/>
              <w:jc w:val="left"/>
              <w:rPr>
                <w:b/>
                <w:bCs/>
                <w:sz w:val="18"/>
                <w:szCs w:val="18"/>
              </w:rPr>
            </w:pPr>
            <w:r w:rsidRPr="003628C2">
              <w:rPr>
                <w:sz w:val="18"/>
                <w:szCs w:val="18"/>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4FD" w:rsidRPr="00D414E5" w:rsidRDefault="008854FD" w:rsidP="00174760">
            <w:pPr>
              <w:spacing w:after="0"/>
              <w:ind w:firstLine="0"/>
              <w:jc w:val="center"/>
              <w:rPr>
                <w:sz w:val="18"/>
                <w:szCs w:val="18"/>
              </w:rPr>
            </w:pPr>
            <w:r w:rsidRPr="00D414E5">
              <w:rPr>
                <w:b/>
                <w:sz w:val="18"/>
                <w:szCs w:val="18"/>
              </w:rPr>
              <w:t xml:space="preserve">Izdevumi,  </w:t>
            </w:r>
            <w:r w:rsidRPr="00D414E5">
              <w:rPr>
                <w:i/>
                <w:sz w:val="18"/>
                <w:szCs w:val="18"/>
              </w:rPr>
              <w:t>euro</w:t>
            </w:r>
            <w:r w:rsidRPr="00D414E5">
              <w:rPr>
                <w:sz w:val="18"/>
                <w:szCs w:val="18"/>
              </w:rPr>
              <w:t xml:space="preserve"> /</w:t>
            </w:r>
          </w:p>
          <w:p w:rsidR="008854FD" w:rsidRPr="00D414E5" w:rsidRDefault="008854FD" w:rsidP="00174760">
            <w:pPr>
              <w:spacing w:after="0"/>
              <w:ind w:firstLine="0"/>
              <w:jc w:val="center"/>
              <w:rPr>
                <w:b/>
                <w:sz w:val="18"/>
                <w:szCs w:val="18"/>
              </w:rPr>
            </w:pPr>
            <w:r w:rsidRPr="00D414E5">
              <w:rPr>
                <w:sz w:val="18"/>
                <w:szCs w:val="18"/>
              </w:rPr>
              <w:t>rādītāji,</w:t>
            </w:r>
            <w:r w:rsidRPr="00D414E5">
              <w:rPr>
                <w:i/>
                <w:sz w:val="18"/>
                <w:szCs w:val="18"/>
              </w:rPr>
              <w:t xml:space="preserve"> vērtība</w:t>
            </w:r>
          </w:p>
        </w:tc>
        <w:tc>
          <w:tcPr>
            <w:tcW w:w="1126" w:type="dxa"/>
            <w:vMerge w:val="restart"/>
            <w:tcBorders>
              <w:top w:val="single" w:sz="4" w:space="0" w:color="auto"/>
              <w:left w:val="single" w:sz="4" w:space="0" w:color="auto"/>
            </w:tcBorders>
            <w:shd w:val="clear" w:color="auto" w:fill="auto"/>
            <w:vAlign w:val="center"/>
          </w:tcPr>
          <w:p w:rsidR="008854FD" w:rsidRDefault="008854FD" w:rsidP="00174760">
            <w:pPr>
              <w:spacing w:after="0"/>
              <w:ind w:firstLine="0"/>
              <w:rPr>
                <w:sz w:val="18"/>
                <w:szCs w:val="18"/>
              </w:rPr>
            </w:pPr>
          </w:p>
          <w:p w:rsidR="008854FD" w:rsidRPr="00CD5C1A" w:rsidRDefault="008854FD" w:rsidP="00174760">
            <w:pPr>
              <w:ind w:firstLine="0"/>
              <w:jc w:val="center"/>
              <w:rPr>
                <w:sz w:val="18"/>
                <w:szCs w:val="18"/>
              </w:rPr>
            </w:pPr>
            <w:r w:rsidRPr="00D414E5">
              <w:rPr>
                <w:sz w:val="18"/>
                <w:szCs w:val="18"/>
              </w:rPr>
              <w:t>Pamatojums</w:t>
            </w:r>
          </w:p>
        </w:tc>
      </w:tr>
      <w:tr w:rsidR="008854FD" w:rsidRPr="00D414E5" w:rsidTr="0040097D">
        <w:trPr>
          <w:trHeight w:val="173"/>
          <w:tblHeader/>
          <w:jc w:val="center"/>
        </w:trPr>
        <w:tc>
          <w:tcPr>
            <w:tcW w:w="562" w:type="dxa"/>
            <w:vMerge/>
            <w:tcBorders>
              <w:bottom w:val="single" w:sz="4" w:space="0" w:color="auto"/>
            </w:tcBorders>
            <w:shd w:val="clear" w:color="auto" w:fill="D9D9D9" w:themeFill="background1" w:themeFillShade="D9"/>
          </w:tcPr>
          <w:p w:rsidR="008854FD" w:rsidRPr="00D414E5" w:rsidRDefault="008854FD" w:rsidP="00174760">
            <w:pPr>
              <w:spacing w:after="0"/>
              <w:ind w:firstLine="0"/>
              <w:jc w:val="center"/>
              <w:rPr>
                <w:b/>
                <w:bCs/>
                <w:sz w:val="18"/>
                <w:szCs w:val="18"/>
              </w:rPr>
            </w:pPr>
          </w:p>
        </w:tc>
        <w:tc>
          <w:tcPr>
            <w:tcW w:w="4111" w:type="dxa"/>
            <w:vMerge/>
            <w:tcBorders>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left"/>
              <w:rPr>
                <w:b/>
                <w:bCs/>
                <w:sz w:val="18"/>
                <w:szCs w:val="18"/>
              </w:rPr>
            </w:pPr>
          </w:p>
        </w:tc>
        <w:tc>
          <w:tcPr>
            <w:tcW w:w="1134" w:type="dxa"/>
            <w:tcBorders>
              <w:top w:val="single" w:sz="4" w:space="0" w:color="auto"/>
              <w:bottom w:val="single" w:sz="4" w:space="0" w:color="auto"/>
            </w:tcBorders>
            <w:vAlign w:val="center"/>
          </w:tcPr>
          <w:p w:rsidR="008854FD" w:rsidRPr="00D414E5" w:rsidRDefault="008854FD" w:rsidP="00174760">
            <w:pPr>
              <w:spacing w:after="0"/>
              <w:ind w:firstLine="0"/>
              <w:jc w:val="center"/>
              <w:rPr>
                <w:b/>
                <w:sz w:val="18"/>
                <w:szCs w:val="18"/>
              </w:rPr>
            </w:pPr>
            <w:r w:rsidRPr="00D414E5">
              <w:rPr>
                <w:sz w:val="18"/>
                <w:szCs w:val="18"/>
              </w:rPr>
              <w:t>2021.</w:t>
            </w:r>
            <w:r>
              <w:rPr>
                <w:sz w:val="18"/>
                <w:szCs w:val="18"/>
              </w:rPr>
              <w:t xml:space="preserve"> </w:t>
            </w:r>
            <w:r w:rsidRPr="00D414E5">
              <w:rPr>
                <w:sz w:val="18"/>
                <w:szCs w:val="18"/>
              </w:rPr>
              <w:t>gadā</w:t>
            </w:r>
          </w:p>
        </w:tc>
        <w:tc>
          <w:tcPr>
            <w:tcW w:w="1134" w:type="dxa"/>
            <w:tcBorders>
              <w:top w:val="single" w:sz="4" w:space="0" w:color="auto"/>
              <w:bottom w:val="single" w:sz="4" w:space="0" w:color="auto"/>
            </w:tcBorders>
            <w:vAlign w:val="center"/>
          </w:tcPr>
          <w:p w:rsidR="008854FD" w:rsidRPr="00D414E5" w:rsidRDefault="008854FD" w:rsidP="00174760">
            <w:pPr>
              <w:spacing w:after="0"/>
              <w:ind w:firstLine="0"/>
              <w:jc w:val="center"/>
              <w:rPr>
                <w:b/>
                <w:sz w:val="18"/>
                <w:szCs w:val="18"/>
              </w:rPr>
            </w:pPr>
            <w:r w:rsidRPr="00D414E5">
              <w:rPr>
                <w:sz w:val="18"/>
                <w:szCs w:val="18"/>
              </w:rPr>
              <w:t>2022.</w:t>
            </w:r>
            <w:r>
              <w:rPr>
                <w:sz w:val="18"/>
                <w:szCs w:val="18"/>
              </w:rPr>
              <w:t xml:space="preserve"> </w:t>
            </w:r>
            <w:r w:rsidRPr="00D414E5">
              <w:rPr>
                <w:sz w:val="18"/>
                <w:szCs w:val="18"/>
              </w:rPr>
              <w:t>gadā</w:t>
            </w:r>
          </w:p>
        </w:tc>
        <w:tc>
          <w:tcPr>
            <w:tcW w:w="1134" w:type="dxa"/>
            <w:tcBorders>
              <w:top w:val="single" w:sz="4" w:space="0" w:color="auto"/>
              <w:bottom w:val="single" w:sz="4" w:space="0" w:color="auto"/>
            </w:tcBorders>
            <w:vAlign w:val="center"/>
          </w:tcPr>
          <w:p w:rsidR="008854FD" w:rsidRPr="00D414E5" w:rsidRDefault="008854FD" w:rsidP="00174760">
            <w:pPr>
              <w:spacing w:after="0"/>
              <w:ind w:firstLine="0"/>
              <w:jc w:val="center"/>
              <w:rPr>
                <w:b/>
                <w:sz w:val="18"/>
                <w:szCs w:val="18"/>
              </w:rPr>
            </w:pPr>
            <w:r w:rsidRPr="00D414E5">
              <w:rPr>
                <w:sz w:val="18"/>
                <w:szCs w:val="18"/>
              </w:rPr>
              <w:t>2023.</w:t>
            </w:r>
            <w:r>
              <w:rPr>
                <w:sz w:val="18"/>
                <w:szCs w:val="18"/>
              </w:rPr>
              <w:t xml:space="preserve"> </w:t>
            </w:r>
            <w:r w:rsidRPr="00D414E5">
              <w:rPr>
                <w:sz w:val="18"/>
                <w:szCs w:val="18"/>
              </w:rPr>
              <w:t>gadā</w:t>
            </w:r>
          </w:p>
        </w:tc>
        <w:tc>
          <w:tcPr>
            <w:tcW w:w="1126" w:type="dxa"/>
            <w:vMerge/>
            <w:tcBorders>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tcBorders>
              <w:top w:val="single" w:sz="4" w:space="0" w:color="auto"/>
              <w:bottom w:val="single" w:sz="4" w:space="0" w:color="auto"/>
            </w:tcBorders>
            <w:shd w:val="clear" w:color="auto" w:fill="auto"/>
          </w:tcPr>
          <w:p w:rsidR="008854FD" w:rsidRPr="00F42F18" w:rsidRDefault="008854FD" w:rsidP="00174760">
            <w:pPr>
              <w:spacing w:after="0"/>
              <w:ind w:firstLine="0"/>
              <w:jc w:val="center"/>
              <w:rPr>
                <w:bCs/>
                <w:sz w:val="18"/>
                <w:szCs w:val="18"/>
              </w:rPr>
            </w:pPr>
            <w:r w:rsidRPr="00F42F18">
              <w:rPr>
                <w:bCs/>
                <w:sz w:val="18"/>
                <w:szCs w:val="18"/>
              </w:rPr>
              <w:t>1.</w:t>
            </w:r>
          </w:p>
        </w:tc>
        <w:tc>
          <w:tcPr>
            <w:tcW w:w="4111" w:type="dxa"/>
            <w:tcBorders>
              <w:top w:val="single" w:sz="4" w:space="0" w:color="auto"/>
              <w:bottom w:val="single" w:sz="4" w:space="0" w:color="auto"/>
              <w:right w:val="single" w:sz="4" w:space="0" w:color="auto"/>
            </w:tcBorders>
            <w:shd w:val="clear" w:color="auto" w:fill="D9D9D9" w:themeFill="background1" w:themeFillShade="D9"/>
          </w:tcPr>
          <w:p w:rsidR="008854FD" w:rsidRPr="008449DB" w:rsidRDefault="008854FD" w:rsidP="00174760">
            <w:pPr>
              <w:spacing w:after="0"/>
              <w:ind w:firstLine="0"/>
              <w:jc w:val="left"/>
              <w:rPr>
                <w:b/>
                <w:bCs/>
                <w:sz w:val="18"/>
                <w:szCs w:val="18"/>
                <w:vertAlign w:val="superscript"/>
              </w:rPr>
            </w:pPr>
            <w:r w:rsidRPr="00D414E5">
              <w:rPr>
                <w:b/>
                <w:bCs/>
                <w:sz w:val="18"/>
                <w:szCs w:val="18"/>
              </w:rPr>
              <w:t>Atbalsts minimālo ienākumu palielināšanai</w:t>
            </w:r>
            <w:r>
              <w:rPr>
                <w:b/>
                <w:bCs/>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FD" w:rsidRPr="00D414E5" w:rsidRDefault="008854FD" w:rsidP="00174760">
            <w:pPr>
              <w:spacing w:after="0"/>
              <w:ind w:firstLine="0"/>
              <w:jc w:val="right"/>
              <w:rPr>
                <w:b/>
                <w:sz w:val="18"/>
                <w:szCs w:val="18"/>
              </w:rPr>
            </w:pPr>
            <w:r w:rsidRPr="00D414E5">
              <w:rPr>
                <w:b/>
                <w:sz w:val="18"/>
                <w:szCs w:val="18"/>
              </w:rPr>
              <w:t>57 742 012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D414E5" w:rsidRDefault="008854FD" w:rsidP="00174760">
            <w:pPr>
              <w:spacing w:after="0"/>
              <w:ind w:firstLine="0"/>
              <w:jc w:val="right"/>
              <w:rPr>
                <w:b/>
                <w:sz w:val="18"/>
                <w:szCs w:val="18"/>
              </w:rPr>
            </w:pPr>
            <w:r w:rsidRPr="00D414E5">
              <w:rPr>
                <w:b/>
                <w:sz w:val="18"/>
                <w:szCs w:val="18"/>
              </w:rPr>
              <w:t>57 937 235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854FD" w:rsidRPr="00D414E5" w:rsidRDefault="008854FD" w:rsidP="00174760">
            <w:pPr>
              <w:spacing w:after="0"/>
              <w:ind w:firstLine="0"/>
              <w:jc w:val="right"/>
              <w:rPr>
                <w:b/>
                <w:sz w:val="18"/>
                <w:szCs w:val="18"/>
              </w:rPr>
            </w:pPr>
            <w:r w:rsidRPr="00D414E5">
              <w:rPr>
                <w:b/>
                <w:sz w:val="18"/>
                <w:szCs w:val="18"/>
              </w:rPr>
              <w:t>58 172 080</w:t>
            </w:r>
          </w:p>
        </w:tc>
        <w:tc>
          <w:tcPr>
            <w:tcW w:w="1126" w:type="dxa"/>
            <w:vMerge w:val="restart"/>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r>
              <w:rPr>
                <w:sz w:val="18"/>
                <w:szCs w:val="18"/>
              </w:rPr>
              <w:t>MK</w:t>
            </w:r>
            <w:r w:rsidRPr="00D414E5">
              <w:rPr>
                <w:sz w:val="18"/>
                <w:szCs w:val="18"/>
              </w:rPr>
              <w:t xml:space="preserve"> </w:t>
            </w:r>
            <w:r>
              <w:rPr>
                <w:sz w:val="18"/>
                <w:szCs w:val="18"/>
              </w:rPr>
              <w:t xml:space="preserve">22.09.2020. </w:t>
            </w:r>
            <w:r w:rsidRPr="00D414E5">
              <w:rPr>
                <w:sz w:val="18"/>
                <w:szCs w:val="18"/>
              </w:rPr>
              <w:t>sēdes protokola Nr.55 38.§ 3.punkts</w:t>
            </w:r>
          </w:p>
        </w:tc>
      </w:tr>
      <w:tr w:rsidR="008854FD" w:rsidRPr="00D414E5" w:rsidTr="00174760">
        <w:trPr>
          <w:trHeight w:val="173"/>
          <w:jc w:val="center"/>
        </w:trPr>
        <w:tc>
          <w:tcPr>
            <w:tcW w:w="562" w:type="dxa"/>
            <w:vMerge w:val="restart"/>
            <w:tcBorders>
              <w:top w:val="single" w:sz="4" w:space="0" w:color="auto"/>
            </w:tcBorders>
            <w:shd w:val="clear" w:color="auto" w:fill="auto"/>
          </w:tcPr>
          <w:p w:rsidR="008854FD" w:rsidRPr="00F42F18" w:rsidRDefault="008854FD" w:rsidP="00174760">
            <w:pPr>
              <w:spacing w:after="0"/>
              <w:ind w:firstLine="0"/>
              <w:jc w:val="center"/>
              <w:rPr>
                <w:bCs/>
                <w:sz w:val="18"/>
                <w:szCs w:val="18"/>
              </w:rPr>
            </w:pPr>
            <w:r w:rsidRPr="00F42F18">
              <w:rPr>
                <w:bCs/>
                <w:sz w:val="18"/>
                <w:szCs w:val="18"/>
              </w:rPr>
              <w:t>1.1.</w:t>
            </w: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left"/>
              <w:rPr>
                <w:b/>
                <w:bCs/>
                <w:sz w:val="18"/>
                <w:szCs w:val="18"/>
              </w:rPr>
            </w:pPr>
            <w:r w:rsidRPr="00D414E5">
              <w:rPr>
                <w:b/>
                <w:bCs/>
                <w:sz w:val="18"/>
                <w:szCs w:val="18"/>
              </w:rPr>
              <w:t>Minimālo pensiju paaugstināšana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4FD" w:rsidRPr="00D414E5" w:rsidRDefault="008854FD" w:rsidP="00174760">
            <w:pPr>
              <w:spacing w:after="0"/>
              <w:ind w:firstLine="0"/>
              <w:jc w:val="right"/>
              <w:rPr>
                <w:b/>
                <w:bCs/>
                <w:sz w:val="18"/>
                <w:szCs w:val="18"/>
              </w:rPr>
            </w:pPr>
            <w:r w:rsidRPr="00D414E5">
              <w:rPr>
                <w:b/>
                <w:bCs/>
                <w:sz w:val="18"/>
                <w:szCs w:val="18"/>
              </w:rPr>
              <w:t>51 241 272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854FD" w:rsidRPr="00D414E5" w:rsidRDefault="008854FD" w:rsidP="00174760">
            <w:pPr>
              <w:spacing w:after="0"/>
              <w:ind w:firstLine="0"/>
              <w:jc w:val="right"/>
              <w:rPr>
                <w:b/>
                <w:bCs/>
                <w:sz w:val="18"/>
                <w:szCs w:val="18"/>
              </w:rPr>
            </w:pPr>
            <w:r w:rsidRPr="00D414E5">
              <w:rPr>
                <w:b/>
                <w:bCs/>
                <w:sz w:val="18"/>
                <w:szCs w:val="18"/>
              </w:rPr>
              <w:t>51 455 327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854FD" w:rsidRPr="00D414E5" w:rsidRDefault="008854FD" w:rsidP="00174760">
            <w:pPr>
              <w:spacing w:after="0"/>
              <w:ind w:firstLine="0"/>
              <w:jc w:val="right"/>
              <w:rPr>
                <w:b/>
                <w:bCs/>
                <w:sz w:val="18"/>
                <w:szCs w:val="18"/>
              </w:rPr>
            </w:pPr>
            <w:r w:rsidRPr="00D414E5">
              <w:rPr>
                <w:b/>
                <w:bCs/>
                <w:sz w:val="18"/>
                <w:szCs w:val="18"/>
              </w:rPr>
              <w:t>51 686 231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left="1" w:firstLine="0"/>
              <w:rPr>
                <w:b/>
                <w:bCs/>
                <w:i/>
                <w:iCs/>
                <w:sz w:val="18"/>
                <w:szCs w:val="18"/>
              </w:rPr>
            </w:pPr>
            <w:r w:rsidRPr="00D414E5">
              <w:rPr>
                <w:b/>
                <w:bCs/>
                <w:i/>
                <w:iCs/>
                <w:sz w:val="18"/>
                <w:szCs w:val="18"/>
              </w:rPr>
              <w:t>Nodrošināt noteiktām iedzīvotāju grupām, pārtraucot aktīvās darba gaitas, pa</w:t>
            </w:r>
            <w:r>
              <w:rPr>
                <w:b/>
                <w:bCs/>
                <w:i/>
                <w:iCs/>
                <w:sz w:val="18"/>
                <w:szCs w:val="18"/>
              </w:rPr>
              <w:t>lielinātu ienākumu kompensāciju</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494B4B" w:rsidRDefault="008854FD" w:rsidP="00174760">
            <w:pPr>
              <w:spacing w:after="0"/>
              <w:ind w:firstLine="0"/>
              <w:jc w:val="right"/>
              <w:rPr>
                <w:b/>
                <w:bCs/>
                <w:iCs/>
                <w:sz w:val="18"/>
                <w:szCs w:val="18"/>
              </w:rPr>
            </w:pPr>
            <w:r w:rsidRPr="00494B4B">
              <w:rPr>
                <w:b/>
                <w:bCs/>
                <w:iCs/>
                <w:sz w:val="18"/>
                <w:szCs w:val="18"/>
              </w:rPr>
              <w:t>22 508 641</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494B4B" w:rsidRDefault="008854FD" w:rsidP="00174760">
            <w:pPr>
              <w:spacing w:after="0"/>
              <w:ind w:firstLine="0"/>
              <w:jc w:val="right"/>
              <w:rPr>
                <w:b/>
                <w:bCs/>
                <w:iCs/>
                <w:sz w:val="18"/>
                <w:szCs w:val="18"/>
              </w:rPr>
            </w:pPr>
            <w:r w:rsidRPr="00494B4B">
              <w:rPr>
                <w:b/>
                <w:bCs/>
                <w:iCs/>
                <w:sz w:val="18"/>
                <w:szCs w:val="18"/>
              </w:rPr>
              <w:t>22 435 451</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494B4B" w:rsidRDefault="008854FD" w:rsidP="00174760">
            <w:pPr>
              <w:spacing w:after="0"/>
              <w:ind w:firstLine="0"/>
              <w:jc w:val="right"/>
              <w:rPr>
                <w:b/>
                <w:bCs/>
                <w:iCs/>
                <w:sz w:val="18"/>
                <w:szCs w:val="18"/>
              </w:rPr>
            </w:pPr>
            <w:r w:rsidRPr="00494B4B">
              <w:rPr>
                <w:b/>
                <w:bCs/>
                <w:iCs/>
                <w:sz w:val="18"/>
                <w:szCs w:val="18"/>
              </w:rPr>
              <w:t>22 374 915</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minimālās vecuma pensijas saņēmējiem</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Minimā</w:t>
            </w:r>
            <w:r>
              <w:rPr>
                <w:i/>
                <w:iCs/>
                <w:sz w:val="18"/>
                <w:szCs w:val="18"/>
              </w:rPr>
              <w:t>lās vecuma pensijas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31 373</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31 269</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31 183</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i/>
                <w:iCs/>
                <w:sz w:val="18"/>
                <w:szCs w:val="18"/>
              </w:rPr>
            </w:pPr>
            <w:r w:rsidRPr="00D414E5">
              <w:rPr>
                <w:sz w:val="18"/>
                <w:szCs w:val="18"/>
              </w:rPr>
              <w:t>Palielināts atbalsts personas nāves gadījumā</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sz w:val="18"/>
                <w:szCs w:val="18"/>
              </w:rPr>
            </w:pPr>
            <w:r w:rsidRPr="00D414E5">
              <w:rPr>
                <w:i/>
                <w:iCs/>
                <w:sz w:val="18"/>
                <w:szCs w:val="18"/>
              </w:rPr>
              <w:t xml:space="preserve">Apbedīšanas </w:t>
            </w:r>
            <w:r w:rsidRPr="00E833FC">
              <w:rPr>
                <w:i/>
                <w:iCs/>
                <w:sz w:val="18"/>
                <w:szCs w:val="18"/>
              </w:rPr>
              <w:t>pabalsta minimālās vecuma pensijas saņēmēja nāves gadījumā saņēmēji, vidēji mēnesī</w:t>
            </w:r>
            <w:r w:rsidRPr="00D414E5">
              <w:rPr>
                <w:i/>
                <w:i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227</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227</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227</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pensijas saņēmēja nāves gadījumā pārdzīvojušam laulātajam</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40097D">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 xml:space="preserve">Pabalsta </w:t>
            </w:r>
            <w:r w:rsidRPr="00E833FC">
              <w:rPr>
                <w:i/>
                <w:iCs/>
                <w:sz w:val="18"/>
                <w:szCs w:val="18"/>
              </w:rPr>
              <w:t>minimālās vecuma pensijas saņēmēja nāves gadījumā</w:t>
            </w:r>
            <w:r>
              <w:rPr>
                <w:i/>
                <w:iCs/>
                <w:sz w:val="18"/>
                <w:szCs w:val="18"/>
              </w:rPr>
              <w:t xml:space="preserve"> pārdzīvojušam laulātajam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428</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428</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428</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jc w:val="left"/>
              <w:rPr>
                <w:i/>
                <w:iCs/>
                <w:sz w:val="18"/>
                <w:szCs w:val="18"/>
              </w:rPr>
            </w:pPr>
            <w:r w:rsidRPr="003628C2">
              <w:rPr>
                <w:sz w:val="18"/>
                <w:szCs w:val="18"/>
              </w:rPr>
              <w:t>04.01.00 Valsts pensiju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rPr>
                <w:sz w:val="18"/>
                <w:szCs w:val="18"/>
              </w:rPr>
            </w:pPr>
            <w:r w:rsidRPr="00D414E5">
              <w:rPr>
                <w:b/>
                <w:bCs/>
                <w:i/>
                <w:iCs/>
                <w:sz w:val="18"/>
                <w:szCs w:val="18"/>
              </w:rPr>
              <w:t>Nodrošināt noteiktām iedzīvotāju grupām, iegūstot invaliditāti, pa</w:t>
            </w:r>
            <w:r>
              <w:rPr>
                <w:b/>
                <w:bCs/>
                <w:i/>
                <w:iCs/>
                <w:sz w:val="18"/>
                <w:szCs w:val="18"/>
              </w:rPr>
              <w:t>lielinātu ienākumu kompensāciju</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sz w:val="18"/>
                <w:szCs w:val="18"/>
              </w:rPr>
            </w:pPr>
            <w:r w:rsidRPr="00E833FC">
              <w:rPr>
                <w:b/>
                <w:bCs/>
                <w:iCs/>
                <w:sz w:val="18"/>
                <w:szCs w:val="18"/>
              </w:rPr>
              <w:t>28 732 631</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sz w:val="18"/>
                <w:szCs w:val="18"/>
              </w:rPr>
            </w:pPr>
            <w:r w:rsidRPr="00E833FC">
              <w:rPr>
                <w:b/>
                <w:bCs/>
                <w:iCs/>
                <w:sz w:val="18"/>
                <w:szCs w:val="18"/>
              </w:rPr>
              <w:t>29 019 876</w:t>
            </w:r>
          </w:p>
        </w:tc>
        <w:tc>
          <w:tcPr>
            <w:tcW w:w="1134" w:type="dxa"/>
            <w:tcBorders>
              <w:top w:val="single" w:sz="4" w:space="0" w:color="auto"/>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sz w:val="18"/>
                <w:szCs w:val="18"/>
              </w:rPr>
            </w:pPr>
            <w:r w:rsidRPr="00E833FC">
              <w:rPr>
                <w:b/>
                <w:bCs/>
                <w:iCs/>
                <w:sz w:val="18"/>
                <w:szCs w:val="18"/>
              </w:rPr>
              <w:t>29 311 316</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minimālās invaliditātes pensijas saņēmējiem</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5960CA" w:rsidRDefault="008854FD" w:rsidP="00174760">
            <w:pPr>
              <w:spacing w:after="0"/>
              <w:ind w:left="601" w:firstLine="0"/>
              <w:rPr>
                <w:i/>
                <w:iCs/>
                <w:sz w:val="18"/>
                <w:szCs w:val="18"/>
              </w:rPr>
            </w:pPr>
            <w:r w:rsidRPr="00D414E5">
              <w:rPr>
                <w:i/>
                <w:iCs/>
                <w:sz w:val="18"/>
                <w:szCs w:val="18"/>
              </w:rPr>
              <w:t>Minimālās invaliditātes pensijas saņēmēji,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44 306</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44 750</w:t>
            </w:r>
          </w:p>
        </w:tc>
        <w:tc>
          <w:tcPr>
            <w:tcW w:w="1134" w:type="dxa"/>
            <w:tcBorders>
              <w:top w:val="single" w:sz="4" w:space="0" w:color="auto"/>
              <w:left w:val="nil"/>
              <w:bottom w:val="single" w:sz="4" w:space="0" w:color="auto"/>
              <w:right w:val="single" w:sz="4" w:space="0" w:color="auto"/>
            </w:tcBorders>
            <w:shd w:val="clear" w:color="auto" w:fill="auto"/>
          </w:tcPr>
          <w:p w:rsidR="008854FD" w:rsidRPr="003628C2" w:rsidRDefault="008854FD" w:rsidP="00174760">
            <w:pPr>
              <w:spacing w:after="0"/>
              <w:ind w:firstLine="0"/>
              <w:jc w:val="center"/>
              <w:rPr>
                <w:iCs/>
                <w:sz w:val="18"/>
                <w:szCs w:val="18"/>
              </w:rPr>
            </w:pPr>
            <w:r w:rsidRPr="003628C2">
              <w:rPr>
                <w:iCs/>
                <w:sz w:val="18"/>
                <w:szCs w:val="18"/>
              </w:rPr>
              <w:t>45 201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pensijas saņēmēja nāves gadījumā pārdzīvojušam laulātajam</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E833FC" w:rsidRDefault="008854FD" w:rsidP="00174760">
            <w:pPr>
              <w:spacing w:after="0"/>
              <w:ind w:left="601" w:firstLine="0"/>
              <w:rPr>
                <w:sz w:val="18"/>
                <w:szCs w:val="18"/>
              </w:rPr>
            </w:pPr>
            <w:r w:rsidRPr="00E833FC">
              <w:rPr>
                <w:i/>
                <w:iCs/>
                <w:sz w:val="18"/>
                <w:szCs w:val="18"/>
              </w:rPr>
              <w:t>Pabalsta minimālās invaliditātes pensijas saņēmēja nāves gadījumā pārdzīvojušam laulātajam saņēmēji, kuriem paaugstināts pensijas apmērs,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E833FC" w:rsidRDefault="008854FD" w:rsidP="00174760">
            <w:pPr>
              <w:spacing w:after="0"/>
              <w:ind w:firstLine="0"/>
              <w:jc w:val="center"/>
              <w:rPr>
                <w:sz w:val="18"/>
                <w:szCs w:val="18"/>
              </w:rPr>
            </w:pPr>
            <w:r w:rsidRPr="00E833FC">
              <w:rPr>
                <w:i/>
                <w:iCs/>
                <w:sz w:val="18"/>
                <w:szCs w:val="18"/>
              </w:rPr>
              <w:t>215</w:t>
            </w:r>
          </w:p>
        </w:tc>
        <w:tc>
          <w:tcPr>
            <w:tcW w:w="1134"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i/>
                <w:iCs/>
                <w:sz w:val="18"/>
                <w:szCs w:val="18"/>
              </w:rPr>
              <w:t>215</w:t>
            </w:r>
          </w:p>
        </w:tc>
        <w:tc>
          <w:tcPr>
            <w:tcW w:w="1134"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sz w:val="18"/>
                <w:szCs w:val="18"/>
              </w:rPr>
            </w:pPr>
            <w:r w:rsidRPr="00D414E5">
              <w:rPr>
                <w:i/>
                <w:iCs/>
                <w:sz w:val="18"/>
                <w:szCs w:val="18"/>
              </w:rPr>
              <w:t>215</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BD40E6">
        <w:trPr>
          <w:trHeight w:val="173"/>
          <w:jc w:val="center"/>
        </w:trPr>
        <w:tc>
          <w:tcPr>
            <w:tcW w:w="562" w:type="dxa"/>
            <w:vMerge/>
            <w:tcBorders>
              <w:bottom w:val="single" w:sz="4" w:space="0" w:color="auto"/>
            </w:tcBorders>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3628C2" w:rsidRDefault="008854FD" w:rsidP="00174760">
            <w:pPr>
              <w:spacing w:after="0"/>
              <w:ind w:firstLine="0"/>
              <w:rPr>
                <w:sz w:val="18"/>
                <w:szCs w:val="18"/>
              </w:rPr>
            </w:pPr>
            <w:r w:rsidRPr="003628C2">
              <w:rPr>
                <w:sz w:val="18"/>
                <w:szCs w:val="18"/>
              </w:rPr>
              <w:t>04.04.00 Invaliditātes, maternitātes un slimības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val="restart"/>
            <w:tcBorders>
              <w:top w:val="single" w:sz="4" w:space="0" w:color="auto"/>
            </w:tcBorders>
            <w:shd w:val="clear" w:color="auto" w:fill="auto"/>
          </w:tcPr>
          <w:p w:rsidR="008854FD" w:rsidRPr="00F42F18" w:rsidRDefault="008854FD" w:rsidP="00174760">
            <w:pPr>
              <w:spacing w:after="0"/>
              <w:ind w:firstLine="0"/>
              <w:jc w:val="center"/>
              <w:rPr>
                <w:bCs/>
                <w:sz w:val="18"/>
                <w:szCs w:val="18"/>
              </w:rPr>
            </w:pPr>
            <w:r w:rsidRPr="00F42F18">
              <w:rPr>
                <w:bCs/>
                <w:sz w:val="18"/>
                <w:szCs w:val="18"/>
              </w:rPr>
              <w:t>1.2.</w:t>
            </w: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left"/>
              <w:rPr>
                <w:b/>
                <w:bCs/>
                <w:sz w:val="18"/>
                <w:szCs w:val="18"/>
              </w:rPr>
            </w:pPr>
            <w:r w:rsidRPr="00D414E5">
              <w:rPr>
                <w:b/>
                <w:bCs/>
                <w:sz w:val="18"/>
                <w:szCs w:val="18"/>
              </w:rPr>
              <w:t>Ar valsts sociālā nodrošinājuma pabalsta un pensij</w:t>
            </w:r>
            <w:r>
              <w:rPr>
                <w:b/>
                <w:bCs/>
                <w:sz w:val="18"/>
                <w:szCs w:val="18"/>
              </w:rPr>
              <w:t>u</w:t>
            </w:r>
            <w:r w:rsidRPr="00D414E5">
              <w:rPr>
                <w:b/>
                <w:bCs/>
                <w:sz w:val="18"/>
                <w:szCs w:val="18"/>
              </w:rPr>
              <w:t xml:space="preserve"> apmēru pārskatīšanu saistītie pakalpojumi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1 595 289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1 576 457</w:t>
            </w:r>
          </w:p>
        </w:tc>
        <w:tc>
          <w:tcPr>
            <w:tcW w:w="1134" w:type="dxa"/>
            <w:tcBorders>
              <w:top w:val="single" w:sz="4" w:space="0" w:color="auto"/>
              <w:left w:val="single" w:sz="4" w:space="0" w:color="auto"/>
              <w:bottom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1 580 398</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b/>
                <w:bCs/>
                <w:i/>
                <w:i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rPr>
                <w:sz w:val="18"/>
                <w:szCs w:val="18"/>
              </w:rPr>
            </w:pPr>
            <w:r w:rsidRPr="00D414E5">
              <w:rPr>
                <w:b/>
                <w:bCs/>
                <w:i/>
                <w:iCs/>
                <w:sz w:val="18"/>
                <w:szCs w:val="18"/>
              </w:rPr>
              <w:t xml:space="preserve">Nodrošināt pabalsta paaugstināšanu personām bezdarba gadījumā, tostarp personām, kurām visā pabalsta aprēķina periodā netiek </w:t>
            </w:r>
            <w:r>
              <w:rPr>
                <w:b/>
                <w:bCs/>
                <w:i/>
                <w:iCs/>
                <w:sz w:val="18"/>
                <w:szCs w:val="18"/>
              </w:rPr>
              <w:t>izmantota personas iemaksu alga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bCs/>
                <w:iCs/>
                <w:sz w:val="18"/>
                <w:szCs w:val="18"/>
              </w:rPr>
            </w:pPr>
            <w:r w:rsidRPr="00E833FC">
              <w:rPr>
                <w:b/>
                <w:bCs/>
                <w:iCs/>
                <w:sz w:val="18"/>
                <w:szCs w:val="18"/>
              </w:rPr>
              <w:t>271 726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bCs/>
                <w:iCs/>
                <w:sz w:val="18"/>
                <w:szCs w:val="18"/>
              </w:rPr>
            </w:pPr>
            <w:r w:rsidRPr="00E833FC">
              <w:rPr>
                <w:b/>
                <w:bCs/>
                <w:iCs/>
                <w:sz w:val="18"/>
                <w:szCs w:val="18"/>
              </w:rPr>
              <w:t>226 143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E833FC" w:rsidRDefault="008854FD" w:rsidP="00174760">
            <w:pPr>
              <w:spacing w:after="0"/>
              <w:ind w:firstLine="0"/>
              <w:jc w:val="right"/>
              <w:rPr>
                <w:b/>
                <w:bCs/>
                <w:iCs/>
                <w:sz w:val="18"/>
                <w:szCs w:val="18"/>
              </w:rPr>
            </w:pPr>
            <w:r w:rsidRPr="00E833FC">
              <w:rPr>
                <w:b/>
                <w:bCs/>
                <w:iCs/>
                <w:sz w:val="18"/>
                <w:szCs w:val="18"/>
              </w:rPr>
              <w:t>201 761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personas nāves gadījumā</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Apbedīšanas pabalsta, kas piešķirts bezdarbnieka pabalsta saņēmēja</w:t>
            </w:r>
            <w:r>
              <w:rPr>
                <w:i/>
                <w:iCs/>
                <w:sz w:val="18"/>
                <w:szCs w:val="18"/>
              </w:rPr>
              <w:t xml:space="preserve"> nāves gadījumā, saņēmēji,</w:t>
            </w:r>
            <w:r w:rsidRPr="00D414E5">
              <w:rPr>
                <w:i/>
                <w:iCs/>
                <w:sz w:val="18"/>
                <w:szCs w:val="18"/>
              </w:rPr>
              <w:t xml:space="preserve">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12</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12</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12</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i/>
                <w:iCs/>
                <w:sz w:val="18"/>
                <w:szCs w:val="18"/>
              </w:rPr>
            </w:pPr>
            <w:r w:rsidRPr="00D414E5">
              <w:rPr>
                <w:sz w:val="18"/>
                <w:szCs w:val="18"/>
              </w:rPr>
              <w:t>Palielināts atbalsts bezdarbnieka pabalsta saņēmējiem, kuriem visā pabalsta aprēķina periodā netiek izmantota personas iemaksu alga, un par kurām bezdarba periodā tiek veiktas iemaksas pensiju apdrošināšanai</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 xml:space="preserve">Bezdarbnieka pabalsta </w:t>
            </w:r>
            <w:r>
              <w:rPr>
                <w:i/>
                <w:iCs/>
                <w:sz w:val="18"/>
                <w:szCs w:val="18"/>
              </w:rPr>
              <w:t xml:space="preserve">minimālā apmērā </w:t>
            </w:r>
            <w:r w:rsidRPr="00D414E5">
              <w:rPr>
                <w:i/>
                <w:iCs/>
                <w:sz w:val="18"/>
                <w:szCs w:val="18"/>
              </w:rPr>
              <w:t>saņēmēji, kuriem visā pabalsta aprēķina periodā netiek izmantota personas iemaksu alga</w:t>
            </w:r>
            <w:r>
              <w:rPr>
                <w:i/>
                <w:iCs/>
                <w:sz w:val="18"/>
                <w:szCs w:val="18"/>
              </w:rPr>
              <w:t>,</w:t>
            </w:r>
            <w:r w:rsidRPr="00D414E5">
              <w:rPr>
                <w:i/>
                <w:iCs/>
                <w:sz w:val="18"/>
                <w:szCs w:val="18"/>
              </w:rPr>
              <w:t xml:space="preserve"> un par kurām bezdarba periodā tiek veiktas iemaksas pensiju apdrošināšanai,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476</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390</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344</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rPr>
                <w:sz w:val="18"/>
                <w:szCs w:val="18"/>
              </w:rPr>
            </w:pPr>
            <w:r w:rsidRPr="00594C45">
              <w:rPr>
                <w:sz w:val="18"/>
                <w:szCs w:val="18"/>
              </w:rPr>
              <w:t>04.02.00 Nodarbinātības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rPr>
                <w:b/>
                <w:bCs/>
                <w:i/>
                <w:iCs/>
                <w:sz w:val="18"/>
                <w:szCs w:val="18"/>
              </w:rPr>
            </w:pPr>
            <w:r w:rsidRPr="00D414E5">
              <w:rPr>
                <w:b/>
                <w:bCs/>
                <w:i/>
                <w:iCs/>
                <w:sz w:val="18"/>
                <w:szCs w:val="18"/>
              </w:rPr>
              <w:t>Nodrošināt noteiktām iedzīvotāju grupām, iegūstot darbspēju zudumu darba negadījumā, pa</w:t>
            </w:r>
            <w:r>
              <w:rPr>
                <w:b/>
                <w:bCs/>
                <w:i/>
                <w:iCs/>
                <w:sz w:val="18"/>
                <w:szCs w:val="18"/>
              </w:rPr>
              <w:t>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iCs/>
                <w:sz w:val="18"/>
                <w:szCs w:val="18"/>
              </w:rPr>
            </w:pPr>
            <w:r w:rsidRPr="00D414E5">
              <w:rPr>
                <w:b/>
                <w:bCs/>
                <w:iCs/>
                <w:sz w:val="18"/>
                <w:szCs w:val="18"/>
              </w:rPr>
              <w:t>891 230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iCs/>
                <w:sz w:val="18"/>
                <w:szCs w:val="18"/>
              </w:rPr>
            </w:pPr>
            <w:r w:rsidRPr="00D414E5">
              <w:rPr>
                <w:b/>
                <w:bCs/>
                <w:iCs/>
                <w:sz w:val="18"/>
                <w:szCs w:val="18"/>
              </w:rPr>
              <w:t>917 981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iCs/>
                <w:sz w:val="18"/>
                <w:szCs w:val="18"/>
              </w:rPr>
            </w:pPr>
            <w:r w:rsidRPr="00D414E5">
              <w:rPr>
                <w:b/>
                <w:bCs/>
                <w:iCs/>
                <w:sz w:val="18"/>
                <w:szCs w:val="18"/>
              </w:rPr>
              <w:t>946 304</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atlīdzības par darbspēju zaudējumu minimālais apmērs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E833FC">
              <w:rPr>
                <w:i/>
                <w:iCs/>
                <w:sz w:val="18"/>
                <w:szCs w:val="18"/>
              </w:rPr>
              <w:t>Minimālās atlīdzības par darbspēju</w:t>
            </w:r>
            <w:r w:rsidRPr="00D414E5">
              <w:rPr>
                <w:i/>
                <w:iCs/>
                <w:sz w:val="18"/>
                <w:szCs w:val="18"/>
              </w:rPr>
              <w:t xml:space="preserve"> zaudējumu saņēmēji,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1 339</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1 420</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1 506</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atlīdzības par ārstēšanās izdevumiem izmaksājamais apmērs sakarā ar nelaimes gadījumiem darbā vai arodslimību</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 xml:space="preserve">Atlīdzības par ārstēšanās izdevumiem (maksimālā </w:t>
            </w:r>
            <w:r>
              <w:rPr>
                <w:i/>
                <w:iCs/>
                <w:sz w:val="18"/>
                <w:szCs w:val="18"/>
              </w:rPr>
              <w:t>izmaksas apmērā)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3</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3</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3</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i/>
                <w:i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Pr>
                <w:sz w:val="18"/>
                <w:szCs w:val="18"/>
              </w:rPr>
              <w:t xml:space="preserve">Palielināts slimības pabalsta </w:t>
            </w:r>
            <w:r w:rsidRPr="00D414E5">
              <w:rPr>
                <w:sz w:val="18"/>
                <w:szCs w:val="18"/>
              </w:rPr>
              <w:t>izmaksājamais apmērs sakarā ar nelaimes gadījumiem darbā vai arodslimību</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i/>
                <w:iCs/>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 xml:space="preserve">Slimības pabalsta (maksimālā </w:t>
            </w:r>
            <w:r>
              <w:rPr>
                <w:i/>
                <w:iCs/>
                <w:sz w:val="18"/>
                <w:szCs w:val="18"/>
              </w:rPr>
              <w:t>izmaksas apmērā)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41</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41</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41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atlīdzības par darbspēju zaudējumu izmaksājamais apmērs sakarā ar nelaimes gadījumiem darbā vai arodslimību</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 xml:space="preserve">Atlīdzības par darbspēju zaudējumu (maksimālā </w:t>
            </w:r>
            <w:r>
              <w:rPr>
                <w:i/>
                <w:iCs/>
                <w:sz w:val="18"/>
                <w:szCs w:val="18"/>
              </w:rPr>
              <w:t>izmaksas apmērā)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sz w:val="18"/>
                <w:szCs w:val="18"/>
              </w:rPr>
            </w:pPr>
            <w:r w:rsidRPr="00594C45">
              <w:rPr>
                <w:iCs/>
                <w:sz w:val="18"/>
                <w:szCs w:val="18"/>
              </w:rPr>
              <w:t>90</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sz w:val="18"/>
                <w:szCs w:val="18"/>
              </w:rPr>
            </w:pPr>
            <w:r w:rsidRPr="00594C45">
              <w:rPr>
                <w:iCs/>
                <w:sz w:val="18"/>
                <w:szCs w:val="18"/>
              </w:rPr>
              <w:t>90</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sz w:val="18"/>
                <w:szCs w:val="18"/>
              </w:rPr>
            </w:pPr>
            <w:r w:rsidRPr="00594C45">
              <w:rPr>
                <w:iCs/>
                <w:sz w:val="18"/>
                <w:szCs w:val="18"/>
              </w:rPr>
              <w:t>90</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BD40E6">
        <w:trPr>
          <w:trHeight w:val="173"/>
          <w:jc w:val="center"/>
        </w:trPr>
        <w:tc>
          <w:tcPr>
            <w:tcW w:w="562" w:type="dxa"/>
            <w:vMerge/>
            <w:tcBorders>
              <w:bottom w:val="single" w:sz="4" w:space="0" w:color="auto"/>
            </w:tcBorders>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rPr>
                <w:i/>
                <w:iCs/>
                <w:sz w:val="18"/>
                <w:szCs w:val="18"/>
              </w:rPr>
            </w:pPr>
            <w:r w:rsidRPr="00E8022B">
              <w:rPr>
                <w:sz w:val="18"/>
                <w:szCs w:val="18"/>
              </w:rPr>
              <w:t>04.03.00 Darba negadījumu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BD40E6">
        <w:trPr>
          <w:trHeight w:val="173"/>
          <w:jc w:val="center"/>
        </w:trPr>
        <w:tc>
          <w:tcPr>
            <w:tcW w:w="562" w:type="dxa"/>
            <w:vMerge/>
            <w:tcBorders>
              <w:top w:val="single" w:sz="4" w:space="0" w:color="auto"/>
            </w:tcBorders>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rPr>
                <w:sz w:val="18"/>
                <w:szCs w:val="18"/>
              </w:rPr>
            </w:pPr>
            <w:r w:rsidRPr="00D414E5">
              <w:rPr>
                <w:b/>
                <w:bCs/>
                <w:i/>
                <w:iCs/>
                <w:sz w:val="18"/>
                <w:szCs w:val="18"/>
              </w:rPr>
              <w:t>Nodrošin</w:t>
            </w:r>
            <w:r>
              <w:rPr>
                <w:b/>
                <w:bCs/>
                <w:i/>
                <w:iCs/>
                <w:sz w:val="18"/>
                <w:szCs w:val="18"/>
              </w:rPr>
              <w:t>āt noteiktām iedzīvotāju grupām</w:t>
            </w:r>
            <w:r w:rsidRPr="00D414E5">
              <w:rPr>
                <w:b/>
                <w:bCs/>
                <w:i/>
                <w:iCs/>
                <w:sz w:val="18"/>
                <w:szCs w:val="18"/>
              </w:rPr>
              <w:t xml:space="preserve"> </w:t>
            </w:r>
            <w:r w:rsidRPr="008E1085">
              <w:rPr>
                <w:b/>
                <w:bCs/>
                <w:i/>
                <w:iCs/>
                <w:sz w:val="18"/>
                <w:szCs w:val="18"/>
              </w:rPr>
              <w:t>ģimenes locekļa nāves gadījumā vai iegūstot darbspēju zudumu darba negadījumā, palielinātu</w:t>
            </w:r>
            <w:r>
              <w:rPr>
                <w:b/>
                <w:bCs/>
                <w:i/>
                <w:iCs/>
                <w:sz w:val="18"/>
                <w:szCs w:val="18"/>
              </w:rPr>
              <w:t xml:space="preserve">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sz w:val="18"/>
                <w:szCs w:val="18"/>
              </w:rPr>
            </w:pPr>
            <w:r w:rsidRPr="008E1085">
              <w:rPr>
                <w:b/>
                <w:bCs/>
                <w:iCs/>
                <w:sz w:val="18"/>
                <w:szCs w:val="18"/>
              </w:rPr>
              <w:t>432 333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sz w:val="18"/>
                <w:szCs w:val="18"/>
              </w:rPr>
            </w:pPr>
            <w:r w:rsidRPr="008E1085">
              <w:rPr>
                <w:b/>
                <w:bCs/>
                <w:iCs/>
                <w:sz w:val="18"/>
                <w:szCs w:val="18"/>
              </w:rPr>
              <w:t>432 333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sz w:val="18"/>
                <w:szCs w:val="18"/>
              </w:rPr>
            </w:pPr>
            <w:r w:rsidRPr="008E1085">
              <w:rPr>
                <w:b/>
                <w:bCs/>
                <w:iCs/>
                <w:sz w:val="18"/>
                <w:szCs w:val="18"/>
              </w:rPr>
              <w:t>432 333</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atbalsts apdrošinātas personas apgādībā bijuša ģimenes locekļa nāves gadījumā</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5960CA" w:rsidRDefault="008854FD" w:rsidP="00174760">
            <w:pPr>
              <w:spacing w:after="0"/>
              <w:ind w:left="601" w:firstLine="0"/>
              <w:rPr>
                <w:i/>
                <w:iCs/>
                <w:sz w:val="18"/>
                <w:szCs w:val="18"/>
              </w:rPr>
            </w:pPr>
            <w:r w:rsidRPr="00D414E5">
              <w:rPr>
                <w:i/>
                <w:iCs/>
                <w:sz w:val="18"/>
                <w:szCs w:val="18"/>
              </w:rPr>
              <w:t>Apbedīšanas pabalsta</w:t>
            </w:r>
            <w:r>
              <w:rPr>
                <w:i/>
                <w:iCs/>
                <w:sz w:val="18"/>
                <w:szCs w:val="18"/>
              </w:rPr>
              <w:t xml:space="preserve"> </w:t>
            </w:r>
            <w:r w:rsidRPr="008E1085">
              <w:rPr>
                <w:i/>
                <w:iCs/>
                <w:sz w:val="18"/>
                <w:szCs w:val="18"/>
              </w:rPr>
              <w:t>minimālā apmērā sociāli apdroš</w:t>
            </w:r>
            <w:r w:rsidRPr="00D414E5">
              <w:rPr>
                <w:i/>
                <w:iCs/>
                <w:sz w:val="18"/>
                <w:szCs w:val="18"/>
              </w:rPr>
              <w:t xml:space="preserve">inātas personas apgādībā </w:t>
            </w:r>
            <w:r w:rsidRPr="00D414E5">
              <w:rPr>
                <w:i/>
                <w:iCs/>
                <w:sz w:val="18"/>
                <w:szCs w:val="18"/>
              </w:rPr>
              <w:lastRenderedPageBreak/>
              <w:t>bijuša ģimenes</w:t>
            </w:r>
            <w:r>
              <w:rPr>
                <w:i/>
                <w:iCs/>
                <w:sz w:val="18"/>
                <w:szCs w:val="18"/>
              </w:rPr>
              <w:t xml:space="preserve"> locekļa nāves gadījumā saņēmēji</w:t>
            </w:r>
            <w:r w:rsidRPr="00D414E5">
              <w:rPr>
                <w:i/>
                <w:iCs/>
                <w:sz w:val="18"/>
                <w:szCs w:val="18"/>
              </w:rPr>
              <w:t>,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lastRenderedPageBreak/>
              <w:t>11</w:t>
            </w:r>
          </w:p>
        </w:tc>
        <w:tc>
          <w:tcPr>
            <w:tcW w:w="1134" w:type="dxa"/>
            <w:tcBorders>
              <w:top w:val="single" w:sz="4" w:space="0" w:color="auto"/>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11</w:t>
            </w:r>
          </w:p>
        </w:tc>
        <w:tc>
          <w:tcPr>
            <w:tcW w:w="1134" w:type="dxa"/>
            <w:tcBorders>
              <w:top w:val="nil"/>
              <w:left w:val="nil"/>
              <w:bottom w:val="single" w:sz="4" w:space="0" w:color="auto"/>
              <w:right w:val="single" w:sz="4" w:space="0" w:color="auto"/>
            </w:tcBorders>
            <w:shd w:val="clear" w:color="auto" w:fill="auto"/>
          </w:tcPr>
          <w:p w:rsidR="008854FD" w:rsidRPr="00594C45" w:rsidRDefault="008854FD" w:rsidP="00174760">
            <w:pPr>
              <w:spacing w:after="0"/>
              <w:ind w:firstLine="0"/>
              <w:jc w:val="center"/>
              <w:rPr>
                <w:iCs/>
                <w:sz w:val="18"/>
                <w:szCs w:val="18"/>
              </w:rPr>
            </w:pPr>
            <w:r w:rsidRPr="00594C45">
              <w:rPr>
                <w:iCs/>
                <w:sz w:val="18"/>
                <w:szCs w:val="18"/>
              </w:rPr>
              <w:t>11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D414E5">
              <w:rPr>
                <w:sz w:val="18"/>
                <w:szCs w:val="18"/>
              </w:rPr>
              <w:t>Palielināts darbā nodarītā kaitējuma atlīdzības minimālais apmērs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D414E5">
              <w:rPr>
                <w:i/>
                <w:iCs/>
                <w:sz w:val="18"/>
                <w:szCs w:val="18"/>
              </w:rPr>
              <w:t>Darbā nodarītā kait</w:t>
            </w:r>
            <w:r>
              <w:rPr>
                <w:i/>
                <w:iCs/>
                <w:sz w:val="18"/>
                <w:szCs w:val="18"/>
              </w:rPr>
              <w:t>ējuma atlīdzības minimālā apmē</w:t>
            </w:r>
            <w:r w:rsidRPr="008E1085">
              <w:rPr>
                <w:i/>
                <w:iCs/>
                <w:sz w:val="18"/>
                <w:szCs w:val="18"/>
              </w:rPr>
              <w:t>rā</w:t>
            </w:r>
            <w:r w:rsidRPr="00D414E5">
              <w:rPr>
                <w:i/>
                <w:iCs/>
                <w:sz w:val="18"/>
                <w:szCs w:val="18"/>
              </w:rPr>
              <w:t xml:space="preserve">  saņēmēji,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sz w:val="18"/>
                <w:szCs w:val="18"/>
              </w:rPr>
              <w:t>666</w:t>
            </w:r>
          </w:p>
        </w:tc>
        <w:tc>
          <w:tcPr>
            <w:tcW w:w="1134"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sz w:val="18"/>
                <w:szCs w:val="18"/>
              </w:rPr>
              <w:t>666</w:t>
            </w:r>
          </w:p>
        </w:tc>
        <w:tc>
          <w:tcPr>
            <w:tcW w:w="1134" w:type="dxa"/>
            <w:tcBorders>
              <w:top w:val="single" w:sz="4" w:space="0" w:color="auto"/>
              <w:left w:val="nil"/>
              <w:bottom w:val="single" w:sz="4" w:space="0" w:color="auto"/>
              <w:right w:val="single" w:sz="4" w:space="0" w:color="auto"/>
            </w:tcBorders>
            <w:shd w:val="clear" w:color="auto" w:fill="auto"/>
          </w:tcPr>
          <w:p w:rsidR="008854FD" w:rsidRPr="00D414E5" w:rsidRDefault="008854FD" w:rsidP="00174760">
            <w:pPr>
              <w:spacing w:after="0"/>
              <w:ind w:firstLine="0"/>
              <w:jc w:val="center"/>
              <w:rPr>
                <w:i/>
                <w:iCs/>
                <w:sz w:val="18"/>
                <w:szCs w:val="18"/>
              </w:rPr>
            </w:pPr>
            <w:r w:rsidRPr="00D414E5">
              <w:rPr>
                <w:sz w:val="18"/>
                <w:szCs w:val="18"/>
              </w:rPr>
              <w:t>666</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tcBorders>
              <w:bottom w:val="single" w:sz="4" w:space="0" w:color="auto"/>
            </w:tcBorders>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rPr>
                <w:i/>
                <w:iCs/>
                <w:sz w:val="18"/>
                <w:szCs w:val="18"/>
              </w:rPr>
            </w:pPr>
            <w:r w:rsidRPr="00E8022B">
              <w:rPr>
                <w:sz w:val="18"/>
                <w:szCs w:val="18"/>
              </w:rPr>
              <w:t>04.04.00 Invaliditātes, maternitātes un slimības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val="restart"/>
            <w:tcBorders>
              <w:top w:val="single" w:sz="4" w:space="0" w:color="auto"/>
            </w:tcBorders>
            <w:shd w:val="clear" w:color="auto" w:fill="auto"/>
          </w:tcPr>
          <w:p w:rsidR="008854FD" w:rsidRPr="00F42F18" w:rsidRDefault="008854FD" w:rsidP="00174760">
            <w:pPr>
              <w:spacing w:after="0"/>
              <w:ind w:firstLine="0"/>
              <w:jc w:val="center"/>
              <w:rPr>
                <w:bCs/>
                <w:sz w:val="18"/>
                <w:szCs w:val="18"/>
              </w:rPr>
            </w:pPr>
            <w:r w:rsidRPr="00F42F18">
              <w:rPr>
                <w:bCs/>
                <w:sz w:val="18"/>
                <w:szCs w:val="18"/>
              </w:rPr>
              <w:t>1.3.</w:t>
            </w: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left"/>
              <w:rPr>
                <w:b/>
                <w:bCs/>
                <w:sz w:val="18"/>
                <w:szCs w:val="18"/>
              </w:rPr>
            </w:pPr>
            <w:r w:rsidRPr="00D414E5">
              <w:rPr>
                <w:b/>
                <w:bCs/>
                <w:sz w:val="18"/>
                <w:szCs w:val="18"/>
              </w:rPr>
              <w:t>Atbalsts bērniem apgādnieka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4 905 451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4 905 451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jc w:val="right"/>
              <w:rPr>
                <w:b/>
                <w:bCs/>
                <w:sz w:val="18"/>
                <w:szCs w:val="18"/>
              </w:rPr>
            </w:pPr>
            <w:r w:rsidRPr="00D414E5">
              <w:rPr>
                <w:b/>
                <w:bCs/>
                <w:sz w:val="18"/>
                <w:szCs w:val="18"/>
              </w:rPr>
              <w:t>4 905 451</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D414E5" w:rsidRDefault="008854FD" w:rsidP="00174760">
            <w:pPr>
              <w:spacing w:after="0"/>
              <w:ind w:firstLine="0"/>
              <w:rPr>
                <w:b/>
                <w:bCs/>
                <w:i/>
                <w:iCs/>
                <w:sz w:val="18"/>
                <w:szCs w:val="18"/>
              </w:rPr>
            </w:pPr>
            <w:r w:rsidRPr="00D414E5">
              <w:rPr>
                <w:b/>
                <w:bCs/>
                <w:i/>
                <w:iCs/>
                <w:sz w:val="18"/>
                <w:szCs w:val="18"/>
              </w:rPr>
              <w:t>Nodrošināt bērn</w:t>
            </w:r>
            <w:r>
              <w:rPr>
                <w:b/>
                <w:bCs/>
                <w:i/>
                <w:iCs/>
                <w:sz w:val="18"/>
                <w:szCs w:val="18"/>
              </w:rPr>
              <w:t>iem apgādnieka nāves gadījumā</w:t>
            </w:r>
            <w:r w:rsidRPr="00D414E5">
              <w:rPr>
                <w:b/>
                <w:bCs/>
                <w:i/>
                <w:iCs/>
                <w:sz w:val="18"/>
                <w:szCs w:val="18"/>
              </w:rPr>
              <w:t xml:space="preserve"> pa</w:t>
            </w:r>
            <w:r>
              <w:rPr>
                <w:b/>
                <w:bCs/>
                <w:i/>
                <w:iCs/>
                <w:sz w:val="18"/>
                <w:szCs w:val="18"/>
              </w:rPr>
              <w:t>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bCs/>
                <w:iCs/>
                <w:sz w:val="18"/>
                <w:szCs w:val="18"/>
              </w:rPr>
            </w:pPr>
            <w:r>
              <w:rPr>
                <w:b/>
                <w:bCs/>
                <w:sz w:val="18"/>
                <w:szCs w:val="18"/>
              </w:rPr>
              <w:t>4 895 629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bCs/>
                <w:iCs/>
                <w:sz w:val="18"/>
                <w:szCs w:val="18"/>
              </w:rPr>
            </w:pPr>
            <w:r>
              <w:rPr>
                <w:b/>
                <w:bCs/>
                <w:sz w:val="18"/>
                <w:szCs w:val="18"/>
              </w:rPr>
              <w:t>4 895 629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jc w:val="right"/>
              <w:rPr>
                <w:b/>
                <w:bCs/>
                <w:iCs/>
                <w:sz w:val="18"/>
                <w:szCs w:val="18"/>
              </w:rPr>
            </w:pPr>
            <w:r>
              <w:rPr>
                <w:b/>
                <w:bCs/>
                <w:sz w:val="18"/>
                <w:szCs w:val="18"/>
              </w:rPr>
              <w:t>4 895 629</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1018FF">
              <w:rPr>
                <w:sz w:val="18"/>
                <w:szCs w:val="18"/>
              </w:rPr>
              <w:t>Palielināts</w:t>
            </w:r>
            <w:r w:rsidRPr="00D414E5">
              <w:rPr>
                <w:bCs/>
                <w:sz w:val="18"/>
                <w:szCs w:val="18"/>
              </w:rPr>
              <w:t xml:space="preserve"> finansiālais atbalsts bērniem apgādnieka nāves gadījumā</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8E1085">
              <w:rPr>
                <w:i/>
                <w:iCs/>
                <w:sz w:val="18"/>
                <w:szCs w:val="18"/>
              </w:rPr>
              <w:t>Minimālās pensijas</w:t>
            </w:r>
            <w:r>
              <w:rPr>
                <w:i/>
                <w:iCs/>
                <w:sz w:val="18"/>
                <w:szCs w:val="18"/>
              </w:rPr>
              <w:t xml:space="preserve"> apgādnieka zaudējuma gadījumā saņēmēji,</w:t>
            </w:r>
            <w:r w:rsidRPr="00D414E5">
              <w:rPr>
                <w:i/>
                <w:iCs/>
                <w:sz w:val="18"/>
                <w:szCs w:val="18"/>
              </w:rPr>
              <w:t xml:space="preserve">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12 615</w:t>
            </w:r>
          </w:p>
        </w:tc>
        <w:tc>
          <w:tcPr>
            <w:tcW w:w="1134" w:type="dxa"/>
            <w:tcBorders>
              <w:top w:val="single" w:sz="4" w:space="0" w:color="auto"/>
              <w:left w:val="nil"/>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12 615</w:t>
            </w:r>
          </w:p>
        </w:tc>
        <w:tc>
          <w:tcPr>
            <w:tcW w:w="1134" w:type="dxa"/>
            <w:tcBorders>
              <w:top w:val="single" w:sz="4" w:space="0" w:color="auto"/>
              <w:left w:val="nil"/>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12 615</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jc w:val="left"/>
              <w:rPr>
                <w:iCs/>
                <w:sz w:val="18"/>
                <w:szCs w:val="18"/>
              </w:rPr>
            </w:pPr>
            <w:r w:rsidRPr="00E8022B">
              <w:rPr>
                <w:sz w:val="18"/>
                <w:szCs w:val="18"/>
              </w:rPr>
              <w:t>04.01.00 Valsts pensiju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rsidR="008854FD" w:rsidRPr="008E1085" w:rsidRDefault="008854FD" w:rsidP="00174760">
            <w:pPr>
              <w:spacing w:after="0"/>
              <w:ind w:firstLine="0"/>
              <w:rPr>
                <w:i/>
                <w:iCs/>
                <w:sz w:val="18"/>
                <w:szCs w:val="18"/>
              </w:rPr>
            </w:pPr>
            <w:r w:rsidRPr="00D414E5">
              <w:rPr>
                <w:b/>
                <w:bCs/>
                <w:i/>
                <w:iCs/>
                <w:sz w:val="18"/>
                <w:szCs w:val="18"/>
              </w:rPr>
              <w:t>Nodrošināt bērn</w:t>
            </w:r>
            <w:r>
              <w:rPr>
                <w:b/>
                <w:bCs/>
                <w:i/>
                <w:iCs/>
                <w:sz w:val="18"/>
                <w:szCs w:val="18"/>
              </w:rPr>
              <w:t>iem apgādnieka nāves gadījumā</w:t>
            </w:r>
            <w:r w:rsidRPr="00D414E5">
              <w:rPr>
                <w:b/>
                <w:bCs/>
                <w:i/>
                <w:iCs/>
                <w:sz w:val="18"/>
                <w:szCs w:val="18"/>
              </w:rPr>
              <w:t xml:space="preserve"> pa</w:t>
            </w:r>
            <w:r>
              <w:rPr>
                <w:b/>
                <w:bCs/>
                <w:i/>
                <w:iCs/>
                <w:sz w:val="18"/>
                <w:szCs w:val="18"/>
              </w:rPr>
              <w:t>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54FD" w:rsidRPr="00E2113E" w:rsidRDefault="008854FD" w:rsidP="00174760">
            <w:pPr>
              <w:spacing w:after="0"/>
              <w:ind w:firstLine="0"/>
              <w:jc w:val="right"/>
              <w:rPr>
                <w:b/>
                <w:iCs/>
                <w:sz w:val="18"/>
                <w:szCs w:val="18"/>
              </w:rPr>
            </w:pPr>
            <w:r w:rsidRPr="00E2113E">
              <w:rPr>
                <w:b/>
                <w:iCs/>
                <w:sz w:val="18"/>
                <w:szCs w:val="18"/>
              </w:rPr>
              <w:t>9 822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E8022B" w:rsidRDefault="008854FD" w:rsidP="00174760">
            <w:pPr>
              <w:spacing w:after="0"/>
              <w:ind w:firstLine="0"/>
              <w:jc w:val="right"/>
              <w:rPr>
                <w:iCs/>
                <w:sz w:val="18"/>
                <w:szCs w:val="18"/>
              </w:rPr>
            </w:pPr>
            <w:r w:rsidRPr="00E2113E">
              <w:rPr>
                <w:b/>
                <w:iCs/>
                <w:sz w:val="18"/>
                <w:szCs w:val="18"/>
              </w:rPr>
              <w:t>9 822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8854FD" w:rsidRPr="00E8022B" w:rsidRDefault="008854FD" w:rsidP="00174760">
            <w:pPr>
              <w:spacing w:after="0"/>
              <w:ind w:firstLine="0"/>
              <w:jc w:val="right"/>
              <w:rPr>
                <w:iCs/>
                <w:sz w:val="18"/>
                <w:szCs w:val="18"/>
              </w:rPr>
            </w:pPr>
            <w:r w:rsidRPr="00E2113E">
              <w:rPr>
                <w:b/>
                <w:iCs/>
                <w:sz w:val="18"/>
                <w:szCs w:val="18"/>
              </w:rPr>
              <w:t>9 822</w:t>
            </w:r>
          </w:p>
        </w:tc>
        <w:tc>
          <w:tcPr>
            <w:tcW w:w="1126" w:type="dxa"/>
            <w:vMerge/>
            <w:tcBorders>
              <w:top w:val="single" w:sz="4" w:space="0" w:color="auto"/>
              <w:left w:val="single" w:sz="4" w:space="0" w:color="auto"/>
              <w:bottom w:val="nil"/>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284" w:firstLine="0"/>
              <w:rPr>
                <w:sz w:val="18"/>
                <w:szCs w:val="18"/>
              </w:rPr>
            </w:pPr>
            <w:r w:rsidRPr="001018FF">
              <w:rPr>
                <w:sz w:val="18"/>
                <w:szCs w:val="18"/>
              </w:rPr>
              <w:t>Palielināts</w:t>
            </w:r>
            <w:r w:rsidRPr="00D414E5">
              <w:rPr>
                <w:bCs/>
                <w:sz w:val="18"/>
                <w:szCs w:val="18"/>
              </w:rPr>
              <w:t xml:space="preserve"> finansiālais atbalsts bērniem apgādnieka nāves gadījumā</w:t>
            </w:r>
          </w:p>
        </w:tc>
        <w:tc>
          <w:tcPr>
            <w:tcW w:w="1126" w:type="dxa"/>
            <w:vMerge w:val="restart"/>
            <w:tcBorders>
              <w:top w:val="nil"/>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shd w:val="clear" w:color="auto" w:fill="auto"/>
          </w:tcPr>
          <w:p w:rsidR="008854FD" w:rsidRPr="00D414E5" w:rsidRDefault="008854FD" w:rsidP="00174760">
            <w:pPr>
              <w:spacing w:after="0"/>
              <w:ind w:firstLine="0"/>
              <w:jc w:val="left"/>
              <w:rPr>
                <w:sz w:val="18"/>
                <w:szCs w:val="18"/>
              </w:rPr>
            </w:pPr>
          </w:p>
        </w:tc>
        <w:tc>
          <w:tcPr>
            <w:tcW w:w="4111" w:type="dxa"/>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left="601" w:firstLine="0"/>
              <w:rPr>
                <w:i/>
                <w:iCs/>
                <w:sz w:val="18"/>
                <w:szCs w:val="18"/>
              </w:rPr>
            </w:pPr>
            <w:r w:rsidRPr="008E1085">
              <w:rPr>
                <w:i/>
                <w:iCs/>
                <w:sz w:val="18"/>
                <w:szCs w:val="18"/>
              </w:rPr>
              <w:t>Minimālās</w:t>
            </w:r>
            <w:r>
              <w:rPr>
                <w:i/>
                <w:iCs/>
                <w:sz w:val="18"/>
                <w:szCs w:val="18"/>
              </w:rPr>
              <w:t xml:space="preserve"> a</w:t>
            </w:r>
            <w:r w:rsidRPr="00D414E5">
              <w:rPr>
                <w:i/>
                <w:iCs/>
                <w:sz w:val="18"/>
                <w:szCs w:val="18"/>
              </w:rPr>
              <w:t>tlīdzības par apgā</w:t>
            </w:r>
            <w:r>
              <w:rPr>
                <w:i/>
                <w:iCs/>
                <w:sz w:val="18"/>
                <w:szCs w:val="18"/>
              </w:rPr>
              <w:t>dnieka zaudējumu saņēmēji, vidēji mēnesī</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26</w:t>
            </w:r>
          </w:p>
        </w:tc>
        <w:tc>
          <w:tcPr>
            <w:tcW w:w="1134" w:type="dxa"/>
            <w:tcBorders>
              <w:top w:val="single" w:sz="4" w:space="0" w:color="auto"/>
              <w:left w:val="nil"/>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26</w:t>
            </w:r>
          </w:p>
        </w:tc>
        <w:tc>
          <w:tcPr>
            <w:tcW w:w="1134" w:type="dxa"/>
            <w:tcBorders>
              <w:top w:val="single" w:sz="4" w:space="0" w:color="auto"/>
              <w:left w:val="nil"/>
              <w:bottom w:val="single" w:sz="4" w:space="0" w:color="auto"/>
              <w:right w:val="single" w:sz="4" w:space="0" w:color="auto"/>
            </w:tcBorders>
            <w:shd w:val="clear" w:color="auto" w:fill="auto"/>
          </w:tcPr>
          <w:p w:rsidR="008854FD" w:rsidRPr="00E8022B" w:rsidRDefault="008854FD" w:rsidP="00174760">
            <w:pPr>
              <w:spacing w:after="0"/>
              <w:ind w:firstLine="0"/>
              <w:jc w:val="center"/>
              <w:rPr>
                <w:iCs/>
                <w:sz w:val="18"/>
                <w:szCs w:val="18"/>
              </w:rPr>
            </w:pPr>
            <w:r w:rsidRPr="00E8022B">
              <w:rPr>
                <w:iCs/>
                <w:sz w:val="18"/>
                <w:szCs w:val="18"/>
              </w:rPr>
              <w:t>26</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173"/>
          <w:jc w:val="center"/>
        </w:trPr>
        <w:tc>
          <w:tcPr>
            <w:tcW w:w="562" w:type="dxa"/>
            <w:vMerge/>
            <w:tcBorders>
              <w:bottom w:val="single" w:sz="4" w:space="0" w:color="auto"/>
            </w:tcBorders>
            <w:shd w:val="clear" w:color="auto" w:fill="auto"/>
          </w:tcPr>
          <w:p w:rsidR="008854FD" w:rsidRPr="00D414E5" w:rsidRDefault="008854FD" w:rsidP="00174760">
            <w:pPr>
              <w:spacing w:after="0"/>
              <w:ind w:firstLine="0"/>
              <w:jc w:val="lef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E8022B" w:rsidRDefault="008854FD" w:rsidP="00174760">
            <w:pPr>
              <w:spacing w:after="0"/>
              <w:ind w:firstLine="0"/>
              <w:rPr>
                <w:sz w:val="18"/>
                <w:szCs w:val="18"/>
              </w:rPr>
            </w:pPr>
            <w:r w:rsidRPr="00E8022B">
              <w:rPr>
                <w:sz w:val="18"/>
                <w:szCs w:val="18"/>
              </w:rPr>
              <w:t>04.03.00 Darba negadījumu speciālais budžets</w:t>
            </w:r>
          </w:p>
        </w:tc>
        <w:tc>
          <w:tcPr>
            <w:tcW w:w="1126" w:type="dxa"/>
            <w:vMerge/>
            <w:tcBorders>
              <w:top w:val="single" w:sz="4" w:space="0" w:color="auto"/>
              <w:left w:val="single" w:sz="4" w:space="0" w:color="auto"/>
              <w:bottom w:val="single" w:sz="4" w:space="0" w:color="auto"/>
            </w:tcBorders>
          </w:tcPr>
          <w:p w:rsidR="008854FD" w:rsidRPr="00D414E5" w:rsidRDefault="008854FD" w:rsidP="00174760">
            <w:pPr>
              <w:spacing w:after="0"/>
              <w:ind w:firstLine="0"/>
              <w:rPr>
                <w:sz w:val="18"/>
                <w:szCs w:val="18"/>
              </w:rPr>
            </w:pPr>
          </w:p>
        </w:tc>
      </w:tr>
      <w:tr w:rsidR="008854FD" w:rsidRPr="00D414E5" w:rsidTr="00174760">
        <w:trPr>
          <w:trHeight w:val="489"/>
          <w:jc w:val="center"/>
        </w:trPr>
        <w:tc>
          <w:tcPr>
            <w:tcW w:w="562" w:type="dxa"/>
            <w:vMerge w:val="restart"/>
            <w:tcBorders>
              <w:top w:val="single" w:sz="4" w:space="0" w:color="auto"/>
            </w:tcBorders>
            <w:shd w:val="clear" w:color="auto" w:fill="auto"/>
          </w:tcPr>
          <w:p w:rsidR="008854FD" w:rsidRPr="00F42F18" w:rsidRDefault="008854FD" w:rsidP="00174760">
            <w:pPr>
              <w:spacing w:after="0"/>
              <w:ind w:firstLine="0"/>
              <w:jc w:val="center"/>
              <w:rPr>
                <w:bCs/>
                <w:sz w:val="18"/>
                <w:szCs w:val="18"/>
              </w:rPr>
            </w:pPr>
            <w:r w:rsidRPr="00F42F18">
              <w:rPr>
                <w:bCs/>
                <w:sz w:val="18"/>
                <w:szCs w:val="18"/>
              </w:rPr>
              <w:t>2.</w:t>
            </w:r>
          </w:p>
        </w:tc>
        <w:tc>
          <w:tcPr>
            <w:tcW w:w="4111" w:type="dxa"/>
            <w:tcBorders>
              <w:top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left"/>
              <w:rPr>
                <w:b/>
                <w:bCs/>
                <w:sz w:val="18"/>
                <w:szCs w:val="18"/>
              </w:rPr>
            </w:pPr>
            <w:r w:rsidRPr="00D414E5">
              <w:rPr>
                <w:b/>
                <w:bCs/>
                <w:sz w:val="18"/>
                <w:szCs w:val="18"/>
                <w:lang w:eastAsia="lv-LV"/>
              </w:rPr>
              <w:t>Ārstniecības personu darba samaksas pieauguma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sz w:val="18"/>
                <w:szCs w:val="18"/>
              </w:rPr>
            </w:pPr>
            <w:r w:rsidRPr="00D414E5">
              <w:rPr>
                <w:b/>
                <w:bCs/>
                <w:iCs/>
                <w:sz w:val="18"/>
                <w:szCs w:val="18"/>
              </w:rPr>
              <w:t>10 369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sz w:val="18"/>
                <w:szCs w:val="18"/>
              </w:rPr>
            </w:pPr>
            <w:r w:rsidRPr="00D414E5">
              <w:rPr>
                <w:b/>
                <w:bCs/>
                <w:iCs/>
                <w:sz w:val="18"/>
                <w:szCs w:val="18"/>
              </w:rPr>
              <w:t>10 369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sz w:val="18"/>
                <w:szCs w:val="18"/>
              </w:rPr>
            </w:pPr>
            <w:r w:rsidRPr="00D414E5">
              <w:rPr>
                <w:b/>
                <w:bCs/>
                <w:iCs/>
                <w:sz w:val="18"/>
                <w:szCs w:val="18"/>
              </w:rPr>
              <w:t>10 369</w:t>
            </w:r>
          </w:p>
        </w:tc>
        <w:tc>
          <w:tcPr>
            <w:tcW w:w="1126" w:type="dxa"/>
            <w:vMerge w:val="restart"/>
            <w:tcBorders>
              <w:top w:val="single" w:sz="4" w:space="0" w:color="auto"/>
              <w:left w:val="single" w:sz="4" w:space="0" w:color="auto"/>
            </w:tcBorders>
          </w:tcPr>
          <w:p w:rsidR="008854FD" w:rsidRPr="00D414E5" w:rsidRDefault="008854FD" w:rsidP="00174760">
            <w:pPr>
              <w:spacing w:after="0"/>
              <w:ind w:firstLine="0"/>
              <w:rPr>
                <w:sz w:val="18"/>
                <w:szCs w:val="18"/>
              </w:rPr>
            </w:pPr>
            <w:r>
              <w:rPr>
                <w:sz w:val="18"/>
                <w:szCs w:val="18"/>
              </w:rPr>
              <w:t>MK</w:t>
            </w:r>
            <w:r w:rsidRPr="00D414E5">
              <w:rPr>
                <w:sz w:val="18"/>
                <w:szCs w:val="18"/>
              </w:rPr>
              <w:t xml:space="preserve"> </w:t>
            </w:r>
            <w:r>
              <w:rPr>
                <w:sz w:val="18"/>
                <w:szCs w:val="18"/>
              </w:rPr>
              <w:t xml:space="preserve">22.09.2020. </w:t>
            </w:r>
            <w:r w:rsidRPr="00D414E5">
              <w:rPr>
                <w:sz w:val="18"/>
                <w:szCs w:val="18"/>
              </w:rPr>
              <w:t>sēdes protokola Nr.55 38.§ 3.punkts</w:t>
            </w:r>
          </w:p>
        </w:tc>
      </w:tr>
      <w:tr w:rsidR="008854FD" w:rsidRPr="00D414E5" w:rsidTr="00174760">
        <w:trPr>
          <w:trHeight w:val="553"/>
          <w:jc w:val="center"/>
        </w:trPr>
        <w:tc>
          <w:tcPr>
            <w:tcW w:w="562" w:type="dxa"/>
            <w:vMerge/>
            <w:shd w:val="clear" w:color="auto" w:fill="auto"/>
          </w:tcPr>
          <w:p w:rsidR="008854FD" w:rsidRPr="00D414E5" w:rsidRDefault="008854FD" w:rsidP="00174760">
            <w:pPr>
              <w:spacing w:after="0"/>
              <w:ind w:firstLine="0"/>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rsidR="008854FD" w:rsidRPr="00D414E5" w:rsidRDefault="008854FD" w:rsidP="00174760">
            <w:pPr>
              <w:spacing w:after="0"/>
              <w:ind w:firstLine="0"/>
              <w:rPr>
                <w:sz w:val="18"/>
                <w:szCs w:val="18"/>
                <w:u w:val="single"/>
              </w:rPr>
            </w:pPr>
            <w:r w:rsidRPr="00E8022B">
              <w:rPr>
                <w:sz w:val="18"/>
                <w:szCs w:val="18"/>
              </w:rPr>
              <w:t>04.05.00 Valsts sociālās apdrošināšanas aģentūras speciālais budžets</w:t>
            </w:r>
          </w:p>
        </w:tc>
        <w:tc>
          <w:tcPr>
            <w:tcW w:w="1126" w:type="dxa"/>
            <w:vMerge/>
            <w:tcBorders>
              <w:left w:val="single" w:sz="4" w:space="0" w:color="auto"/>
            </w:tcBorders>
          </w:tcPr>
          <w:p w:rsidR="008854FD" w:rsidRPr="00D414E5" w:rsidRDefault="008854FD" w:rsidP="00174760">
            <w:pPr>
              <w:spacing w:after="0"/>
              <w:ind w:firstLine="0"/>
              <w:jc w:val="left"/>
              <w:rPr>
                <w:sz w:val="18"/>
                <w:szCs w:val="18"/>
              </w:rPr>
            </w:pPr>
          </w:p>
        </w:tc>
      </w:tr>
      <w:tr w:rsidR="008854FD" w:rsidRPr="00D414E5" w:rsidTr="00174760">
        <w:trPr>
          <w:trHeight w:val="173"/>
          <w:jc w:val="center"/>
        </w:trPr>
        <w:tc>
          <w:tcPr>
            <w:tcW w:w="4673" w:type="dxa"/>
            <w:gridSpan w:val="2"/>
            <w:tcBorders>
              <w:right w:val="single" w:sz="4" w:space="0" w:color="auto"/>
            </w:tcBorders>
            <w:shd w:val="clear" w:color="auto" w:fill="D9D9D9" w:themeFill="background1" w:themeFillShade="D9"/>
          </w:tcPr>
          <w:p w:rsidR="008854FD" w:rsidRPr="00D414E5" w:rsidRDefault="008854FD" w:rsidP="00174760">
            <w:pPr>
              <w:spacing w:after="0"/>
              <w:ind w:firstLine="0"/>
              <w:jc w:val="right"/>
              <w:rPr>
                <w:b/>
                <w:bCs/>
                <w:sz w:val="18"/>
                <w:szCs w:val="18"/>
              </w:rPr>
            </w:pPr>
            <w:r w:rsidRPr="00D414E5">
              <w:rPr>
                <w:b/>
                <w:bCs/>
                <w:sz w:val="18"/>
                <w:szCs w:val="18"/>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bCs/>
                <w:iCs/>
                <w:sz w:val="18"/>
                <w:szCs w:val="18"/>
              </w:rPr>
            </w:pPr>
            <w:r w:rsidRPr="00D414E5">
              <w:rPr>
                <w:b/>
                <w:bCs/>
                <w:sz w:val="18"/>
                <w:szCs w:val="18"/>
              </w:rPr>
              <w:t>57 752 381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bCs/>
                <w:iCs/>
                <w:sz w:val="18"/>
                <w:szCs w:val="18"/>
              </w:rPr>
            </w:pPr>
            <w:r w:rsidRPr="00D414E5">
              <w:rPr>
                <w:b/>
                <w:bCs/>
                <w:sz w:val="18"/>
                <w:szCs w:val="18"/>
              </w:rPr>
              <w:t>57 947 604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4FD" w:rsidRPr="00D414E5" w:rsidRDefault="008854FD" w:rsidP="00174760">
            <w:pPr>
              <w:spacing w:after="0"/>
              <w:ind w:firstLine="0"/>
              <w:jc w:val="right"/>
              <w:rPr>
                <w:b/>
                <w:bCs/>
                <w:iCs/>
                <w:sz w:val="18"/>
                <w:szCs w:val="18"/>
              </w:rPr>
            </w:pPr>
            <w:r w:rsidRPr="00D414E5">
              <w:rPr>
                <w:b/>
                <w:bCs/>
                <w:sz w:val="18"/>
                <w:szCs w:val="18"/>
              </w:rPr>
              <w:t>58 182 449</w:t>
            </w:r>
          </w:p>
        </w:tc>
        <w:tc>
          <w:tcPr>
            <w:tcW w:w="1126" w:type="dxa"/>
            <w:tcBorders>
              <w:left w:val="single" w:sz="4" w:space="0" w:color="auto"/>
            </w:tcBorders>
            <w:shd w:val="clear" w:color="auto" w:fill="FFFFFF" w:themeFill="background1"/>
          </w:tcPr>
          <w:p w:rsidR="008854FD" w:rsidRPr="00D414E5" w:rsidRDefault="008854FD" w:rsidP="00174760">
            <w:pPr>
              <w:spacing w:after="0"/>
              <w:ind w:firstLine="0"/>
              <w:jc w:val="center"/>
              <w:rPr>
                <w:sz w:val="18"/>
                <w:szCs w:val="18"/>
              </w:rPr>
            </w:pPr>
            <w:r>
              <w:rPr>
                <w:sz w:val="18"/>
                <w:szCs w:val="18"/>
              </w:rPr>
              <w:t>-</w:t>
            </w:r>
          </w:p>
        </w:tc>
      </w:tr>
    </w:tbl>
    <w:p w:rsidR="008854FD" w:rsidRPr="00D414E5" w:rsidRDefault="008854FD" w:rsidP="008854FD">
      <w:pPr>
        <w:spacing w:after="0"/>
        <w:ind w:firstLine="425"/>
        <w:rPr>
          <w:sz w:val="18"/>
          <w:szCs w:val="18"/>
          <w:lang w:eastAsia="lv-LV"/>
        </w:rPr>
      </w:pPr>
      <w:r w:rsidRPr="00D414E5">
        <w:rPr>
          <w:sz w:val="18"/>
          <w:szCs w:val="18"/>
          <w:lang w:eastAsia="lv-LV"/>
        </w:rPr>
        <w:t>Piezīmes.</w:t>
      </w:r>
    </w:p>
    <w:p w:rsidR="008854FD" w:rsidRPr="008449DB" w:rsidRDefault="008854FD" w:rsidP="008854FD">
      <w:pPr>
        <w:widowControl w:val="0"/>
        <w:spacing w:after="480"/>
        <w:ind w:firstLine="425"/>
        <w:rPr>
          <w:b/>
        </w:rPr>
      </w:pPr>
      <w:r w:rsidRPr="00D414E5">
        <w:rPr>
          <w:sz w:val="18"/>
          <w:szCs w:val="18"/>
          <w:vertAlign w:val="superscript"/>
          <w:lang w:eastAsia="lv-LV"/>
        </w:rPr>
        <w:t>1</w:t>
      </w:r>
      <w:r>
        <w:rPr>
          <w:sz w:val="18"/>
          <w:szCs w:val="18"/>
        </w:rPr>
        <w:t>V</w:t>
      </w:r>
      <w:r w:rsidRPr="008449DB">
        <w:rPr>
          <w:sz w:val="18"/>
          <w:szCs w:val="18"/>
        </w:rPr>
        <w:t>alsts budžeta uzturēšanas izdevumu transferti no valsts pamatbudžeta uz valsts speciālo budžetu no LM pamatbudžeta programmas 04.00.00 “Valsts atbalsts sociālajai apdrošināšanai”</w:t>
      </w:r>
      <w:r>
        <w:rPr>
          <w:sz w:val="18"/>
          <w:szCs w:val="18"/>
        </w:rPr>
        <w:t>.</w:t>
      </w:r>
    </w:p>
    <w:p w:rsidR="008854FD" w:rsidRPr="0040097D" w:rsidRDefault="008854FD" w:rsidP="0040097D">
      <w:pPr>
        <w:widowControl w:val="0"/>
        <w:spacing w:after="240"/>
        <w:ind w:firstLine="0"/>
        <w:jc w:val="center"/>
        <w:rPr>
          <w:b/>
        </w:rPr>
      </w:pPr>
      <w:r w:rsidRPr="00D414E5">
        <w:rPr>
          <w:b/>
        </w:rPr>
        <w:t>04.00.00 Sociālā apdrošināšana</w:t>
      </w:r>
    </w:p>
    <w:p w:rsidR="008854FD" w:rsidRPr="00D414E5" w:rsidRDefault="008854FD" w:rsidP="00BD40E6">
      <w:pPr>
        <w:spacing w:after="240"/>
        <w:ind w:firstLine="0"/>
        <w:jc w:val="center"/>
        <w:rPr>
          <w:b/>
          <w:lang w:eastAsia="lv-LV"/>
        </w:rPr>
      </w:pPr>
      <w:r w:rsidRPr="00D414E5">
        <w:rPr>
          <w:b/>
          <w:lang w:eastAsia="lv-LV"/>
        </w:rPr>
        <w:t>Finansiālie rādītāji no 2019. līdz 2023.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417"/>
      </w:tblGrid>
      <w:tr w:rsidR="008854FD" w:rsidRPr="00D414E5" w:rsidTr="00BD40E6">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8854FD" w:rsidRPr="0040097D" w:rsidRDefault="008854FD" w:rsidP="00174760">
            <w:pPr>
              <w:spacing w:after="0"/>
              <w:ind w:firstLine="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center"/>
              <w:rPr>
                <w:sz w:val="18"/>
                <w:szCs w:val="18"/>
                <w:lang w:eastAsia="lv-LV"/>
              </w:rPr>
            </w:pPr>
            <w:r w:rsidRPr="0040097D">
              <w:rPr>
                <w:sz w:val="18"/>
                <w:szCs w:val="18"/>
                <w:lang w:eastAsia="lv-LV"/>
              </w:rPr>
              <w:t>2019. gads (izpilde)</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center"/>
              <w:rPr>
                <w:sz w:val="18"/>
                <w:szCs w:val="18"/>
                <w:lang w:eastAsia="lv-LV"/>
              </w:rPr>
            </w:pPr>
            <w:r w:rsidRPr="0040097D">
              <w:rPr>
                <w:sz w:val="18"/>
                <w:szCs w:val="18"/>
                <w:lang w:eastAsia="lv-LV"/>
              </w:rPr>
              <w:t>2020. gada     plāns</w:t>
            </w:r>
          </w:p>
        </w:tc>
        <w:tc>
          <w:tcPr>
            <w:tcW w:w="1276"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center"/>
              <w:rPr>
                <w:sz w:val="18"/>
                <w:szCs w:val="18"/>
                <w:lang w:eastAsia="lv-LV"/>
              </w:rPr>
            </w:pPr>
            <w:r w:rsidRPr="0040097D">
              <w:rPr>
                <w:sz w:val="18"/>
                <w:szCs w:val="18"/>
                <w:lang w:eastAsia="lv-LV"/>
              </w:rPr>
              <w:t>2021. gada projekts</w:t>
            </w:r>
          </w:p>
        </w:tc>
        <w:tc>
          <w:tcPr>
            <w:tcW w:w="1276"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center"/>
              <w:rPr>
                <w:sz w:val="18"/>
                <w:szCs w:val="18"/>
                <w:lang w:eastAsia="lv-LV"/>
              </w:rPr>
            </w:pPr>
            <w:r w:rsidRPr="0040097D">
              <w:rPr>
                <w:sz w:val="18"/>
                <w:szCs w:val="18"/>
                <w:lang w:eastAsia="lv-LV"/>
              </w:rPr>
              <w:t>2022. gada prognoze</w:t>
            </w:r>
          </w:p>
        </w:tc>
        <w:tc>
          <w:tcPr>
            <w:tcW w:w="141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2"/>
              <w:jc w:val="center"/>
              <w:rPr>
                <w:sz w:val="18"/>
                <w:szCs w:val="18"/>
              </w:rPr>
            </w:pPr>
            <w:r w:rsidRPr="0040097D">
              <w:rPr>
                <w:sz w:val="18"/>
                <w:szCs w:val="18"/>
                <w:lang w:eastAsia="lv-LV"/>
              </w:rPr>
              <w:t>2023. gada prognoze</w:t>
            </w:r>
          </w:p>
        </w:tc>
      </w:tr>
      <w:tr w:rsidR="008854FD" w:rsidRPr="00D414E5" w:rsidTr="00BD40E6">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8854FD" w:rsidRPr="0040097D" w:rsidRDefault="008854FD" w:rsidP="00174760">
            <w:pPr>
              <w:spacing w:after="0"/>
              <w:ind w:firstLine="0"/>
              <w:jc w:val="left"/>
              <w:rPr>
                <w:sz w:val="18"/>
                <w:szCs w:val="18"/>
              </w:rPr>
            </w:pPr>
            <w:r w:rsidRPr="0040097D">
              <w:rPr>
                <w:sz w:val="18"/>
                <w:szCs w:val="18"/>
              </w:rPr>
              <w:t xml:space="preserve">Kopējie ieņēmumi, </w:t>
            </w:r>
            <w:r w:rsidRPr="0040097D">
              <w:rPr>
                <w:i/>
                <w:sz w:val="18"/>
                <w:szCs w:val="18"/>
              </w:rPr>
              <w:t>euro</w:t>
            </w:r>
          </w:p>
        </w:tc>
        <w:tc>
          <w:tcPr>
            <w:tcW w:w="1276" w:type="dxa"/>
            <w:tcBorders>
              <w:top w:val="single" w:sz="4" w:space="0" w:color="auto"/>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3 050 316 014</w:t>
            </w:r>
          </w:p>
        </w:tc>
        <w:tc>
          <w:tcPr>
            <w:tcW w:w="1275"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3 211 460 000</w:t>
            </w:r>
          </w:p>
        </w:tc>
        <w:tc>
          <w:tcPr>
            <w:tcW w:w="1276"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3 151 020 090</w:t>
            </w:r>
          </w:p>
        </w:tc>
        <w:tc>
          <w:tcPr>
            <w:tcW w:w="1276"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3 391 893 472</w:t>
            </w:r>
          </w:p>
        </w:tc>
        <w:tc>
          <w:tcPr>
            <w:tcW w:w="1417" w:type="dxa"/>
            <w:tcBorders>
              <w:top w:val="single" w:sz="4" w:space="0" w:color="auto"/>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3 565 025 990</w:t>
            </w:r>
          </w:p>
        </w:tc>
      </w:tr>
      <w:tr w:rsidR="008854FD" w:rsidRPr="00D414E5" w:rsidTr="00BD40E6">
        <w:trPr>
          <w:trHeight w:val="1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40097D" w:rsidRDefault="008854FD" w:rsidP="00174760">
            <w:pPr>
              <w:spacing w:after="0"/>
              <w:ind w:firstLine="0"/>
              <w:jc w:val="left"/>
              <w:rPr>
                <w:sz w:val="18"/>
                <w:szCs w:val="18"/>
                <w:lang w:eastAsia="lv-LV"/>
              </w:rPr>
            </w:pPr>
            <w:r w:rsidRPr="0040097D">
              <w:rPr>
                <w:sz w:val="18"/>
                <w:szCs w:val="18"/>
                <w:lang w:eastAsia="lv-LV"/>
              </w:rPr>
              <w:t xml:space="preserve">Kopējie izdevumi, </w:t>
            </w:r>
            <w:r w:rsidRPr="0040097D">
              <w:rPr>
                <w:i/>
                <w:sz w:val="18"/>
                <w:szCs w:val="18"/>
              </w:rPr>
              <w:t>euro</w:t>
            </w:r>
          </w:p>
        </w:tc>
        <w:tc>
          <w:tcPr>
            <w:tcW w:w="1276" w:type="dxa"/>
            <w:tcBorders>
              <w:top w:val="nil"/>
              <w:left w:val="single" w:sz="4" w:space="0" w:color="auto"/>
              <w:bottom w:val="single" w:sz="4" w:space="0" w:color="auto"/>
              <w:right w:val="single" w:sz="4" w:space="0" w:color="auto"/>
            </w:tcBorders>
            <w:shd w:val="clear" w:color="auto" w:fill="D9D9D9"/>
            <w:hideMark/>
          </w:tcPr>
          <w:p w:rsidR="008854FD" w:rsidRPr="0040097D" w:rsidRDefault="008854FD" w:rsidP="00174760">
            <w:pPr>
              <w:spacing w:after="0"/>
              <w:ind w:firstLine="0"/>
              <w:jc w:val="right"/>
              <w:rPr>
                <w:sz w:val="18"/>
                <w:szCs w:val="18"/>
              </w:rPr>
            </w:pPr>
            <w:r w:rsidRPr="0040097D">
              <w:rPr>
                <w:sz w:val="18"/>
                <w:szCs w:val="18"/>
              </w:rPr>
              <w:t>2 750 765 333</w:t>
            </w:r>
          </w:p>
        </w:tc>
        <w:tc>
          <w:tcPr>
            <w:tcW w:w="1275" w:type="dxa"/>
            <w:tcBorders>
              <w:top w:val="nil"/>
              <w:left w:val="nil"/>
              <w:bottom w:val="single" w:sz="4" w:space="0" w:color="auto"/>
              <w:right w:val="single" w:sz="4" w:space="0" w:color="auto"/>
            </w:tcBorders>
            <w:shd w:val="clear" w:color="auto" w:fill="D9D9D9"/>
            <w:hideMark/>
          </w:tcPr>
          <w:p w:rsidR="008854FD" w:rsidRPr="0040097D" w:rsidRDefault="008854FD" w:rsidP="00174760">
            <w:pPr>
              <w:spacing w:after="0"/>
              <w:ind w:firstLine="0"/>
              <w:jc w:val="right"/>
              <w:rPr>
                <w:sz w:val="18"/>
                <w:szCs w:val="18"/>
              </w:rPr>
            </w:pPr>
            <w:r w:rsidRPr="0040097D">
              <w:rPr>
                <w:sz w:val="18"/>
                <w:szCs w:val="18"/>
              </w:rPr>
              <w:t>2 976 975 860</w:t>
            </w:r>
          </w:p>
        </w:tc>
        <w:tc>
          <w:tcPr>
            <w:tcW w:w="1276" w:type="dxa"/>
            <w:tcBorders>
              <w:top w:val="nil"/>
              <w:left w:val="nil"/>
              <w:bottom w:val="single" w:sz="4" w:space="0" w:color="auto"/>
              <w:right w:val="single" w:sz="4" w:space="0" w:color="auto"/>
            </w:tcBorders>
            <w:shd w:val="clear" w:color="auto" w:fill="D9D9D9"/>
            <w:hideMark/>
          </w:tcPr>
          <w:p w:rsidR="008854FD" w:rsidRPr="0040097D" w:rsidRDefault="008854FD" w:rsidP="00174760">
            <w:pPr>
              <w:spacing w:after="0"/>
              <w:ind w:firstLine="0"/>
              <w:jc w:val="right"/>
              <w:rPr>
                <w:sz w:val="18"/>
                <w:szCs w:val="18"/>
              </w:rPr>
            </w:pPr>
            <w:r w:rsidRPr="0040097D">
              <w:rPr>
                <w:sz w:val="18"/>
                <w:szCs w:val="18"/>
              </w:rPr>
              <w:t>3 172 584 389</w:t>
            </w:r>
          </w:p>
        </w:tc>
        <w:tc>
          <w:tcPr>
            <w:tcW w:w="1276" w:type="dxa"/>
            <w:tcBorders>
              <w:top w:val="nil"/>
              <w:left w:val="nil"/>
              <w:bottom w:val="single" w:sz="4" w:space="0" w:color="auto"/>
              <w:right w:val="single" w:sz="4" w:space="0" w:color="auto"/>
            </w:tcBorders>
            <w:shd w:val="clear" w:color="auto" w:fill="D9D9D9"/>
            <w:hideMark/>
          </w:tcPr>
          <w:p w:rsidR="008854FD" w:rsidRPr="0040097D" w:rsidRDefault="008854FD" w:rsidP="00174760">
            <w:pPr>
              <w:spacing w:after="0"/>
              <w:ind w:firstLine="0"/>
              <w:jc w:val="right"/>
              <w:rPr>
                <w:sz w:val="18"/>
                <w:szCs w:val="18"/>
              </w:rPr>
            </w:pPr>
            <w:r w:rsidRPr="0040097D">
              <w:rPr>
                <w:sz w:val="18"/>
                <w:szCs w:val="18"/>
              </w:rPr>
              <w:t>3 226 615 203</w:t>
            </w:r>
          </w:p>
        </w:tc>
        <w:tc>
          <w:tcPr>
            <w:tcW w:w="1417" w:type="dxa"/>
            <w:tcBorders>
              <w:top w:val="nil"/>
              <w:left w:val="nil"/>
              <w:bottom w:val="single" w:sz="4" w:space="0" w:color="auto"/>
              <w:right w:val="single" w:sz="4" w:space="0" w:color="auto"/>
            </w:tcBorders>
            <w:shd w:val="clear" w:color="auto" w:fill="D9D9D9"/>
          </w:tcPr>
          <w:p w:rsidR="008854FD" w:rsidRPr="0040097D" w:rsidRDefault="008854FD" w:rsidP="00174760">
            <w:pPr>
              <w:spacing w:after="0"/>
              <w:ind w:firstLine="0"/>
              <w:jc w:val="right"/>
              <w:rPr>
                <w:sz w:val="18"/>
                <w:szCs w:val="18"/>
              </w:rPr>
            </w:pPr>
            <w:r w:rsidRPr="0040097D">
              <w:rPr>
                <w:sz w:val="18"/>
                <w:szCs w:val="18"/>
              </w:rPr>
              <w:t>3 381 005 800</w:t>
            </w:r>
          </w:p>
        </w:tc>
      </w:tr>
      <w:tr w:rsidR="008854FD" w:rsidRPr="00D414E5" w:rsidTr="00BD40E6">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8854FD" w:rsidRPr="0040097D" w:rsidRDefault="008854FD" w:rsidP="00174760">
            <w:pPr>
              <w:spacing w:after="0"/>
              <w:ind w:firstLine="0"/>
              <w:jc w:val="left"/>
              <w:rPr>
                <w:sz w:val="18"/>
                <w:szCs w:val="18"/>
                <w:lang w:eastAsia="lv-LV"/>
              </w:rPr>
            </w:pPr>
            <w:r w:rsidRPr="0040097D">
              <w:rPr>
                <w:sz w:val="18"/>
                <w:szCs w:val="18"/>
                <w:lang w:eastAsia="lv-LV"/>
              </w:rPr>
              <w:t xml:space="preserve">Kopējo izdevumu izmaiņas, </w:t>
            </w:r>
            <w:r w:rsidRPr="0040097D">
              <w:rPr>
                <w:i/>
                <w:sz w:val="18"/>
                <w:szCs w:val="18"/>
                <w:lang w:eastAsia="lv-LV"/>
              </w:rPr>
              <w:t>euro</w:t>
            </w:r>
            <w:r w:rsidRPr="0040097D">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center"/>
              <w:rPr>
                <w:sz w:val="18"/>
                <w:szCs w:val="18"/>
              </w:rPr>
            </w:pPr>
            <w:r w:rsidRPr="0040097D">
              <w:rPr>
                <w:sz w:val="18"/>
                <w:szCs w:val="18"/>
              </w:rPr>
              <w:t>×</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226 210 527</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195 608 529</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54 030 814</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154 390 597</w:t>
            </w:r>
          </w:p>
        </w:tc>
      </w:tr>
      <w:tr w:rsidR="008854FD" w:rsidRPr="00D414E5" w:rsidTr="00BD40E6">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8854FD" w:rsidRPr="0040097D" w:rsidRDefault="008854FD" w:rsidP="00174760">
            <w:pPr>
              <w:spacing w:after="0"/>
              <w:ind w:firstLine="0"/>
              <w:jc w:val="left"/>
              <w:rPr>
                <w:sz w:val="18"/>
                <w:szCs w:val="18"/>
              </w:rPr>
            </w:pPr>
            <w:r w:rsidRPr="0040097D">
              <w:rPr>
                <w:sz w:val="18"/>
                <w:szCs w:val="18"/>
                <w:lang w:eastAsia="lv-LV"/>
              </w:rPr>
              <w:t>Kopējie izdevumi</w:t>
            </w:r>
            <w:r w:rsidRPr="0040097D">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center"/>
              <w:rPr>
                <w:sz w:val="18"/>
                <w:szCs w:val="18"/>
              </w:rPr>
            </w:pPr>
            <w:r w:rsidRPr="0040097D">
              <w:rPr>
                <w:sz w:val="18"/>
                <w:szCs w:val="18"/>
              </w:rPr>
              <w:t>×</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8,2</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6,6</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1,7</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4,8</w:t>
            </w:r>
          </w:p>
        </w:tc>
      </w:tr>
      <w:tr w:rsidR="008854FD" w:rsidRPr="00D414E5" w:rsidTr="00BD40E6">
        <w:trPr>
          <w:trHeight w:val="142"/>
          <w:jc w:val="center"/>
        </w:trPr>
        <w:tc>
          <w:tcPr>
            <w:tcW w:w="254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left"/>
              <w:rPr>
                <w:sz w:val="18"/>
                <w:szCs w:val="18"/>
                <w:lang w:eastAsia="lv-LV"/>
              </w:rPr>
            </w:pPr>
            <w:r w:rsidRPr="0040097D">
              <w:rPr>
                <w:sz w:val="18"/>
                <w:szCs w:val="18"/>
              </w:rPr>
              <w:t xml:space="preserve">Atlīdzība, </w:t>
            </w:r>
            <w:r w:rsidRPr="0040097D">
              <w:rPr>
                <w:i/>
                <w:sz w:val="18"/>
                <w:szCs w:val="18"/>
              </w:rPr>
              <w:t>euro</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15 119 570</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15 125 755</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16 687 709</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16 687 709</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16 687 709</w:t>
            </w:r>
          </w:p>
        </w:tc>
      </w:tr>
      <w:tr w:rsidR="008854FD" w:rsidRPr="00D414E5" w:rsidTr="00BD40E6">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8854FD" w:rsidRPr="0040097D" w:rsidRDefault="008854FD" w:rsidP="00174760">
            <w:pPr>
              <w:spacing w:after="0"/>
              <w:ind w:firstLine="0"/>
              <w:jc w:val="left"/>
              <w:rPr>
                <w:i/>
                <w:sz w:val="18"/>
                <w:szCs w:val="18"/>
              </w:rPr>
            </w:pPr>
            <w:r w:rsidRPr="0040097D">
              <w:rPr>
                <w:sz w:val="18"/>
                <w:szCs w:val="18"/>
                <w:lang w:eastAsia="lv-LV"/>
              </w:rPr>
              <w:t xml:space="preserve">Finansiālā bilance, </w:t>
            </w:r>
            <w:r w:rsidRPr="0040097D">
              <w:rPr>
                <w:i/>
                <w:sz w:val="18"/>
                <w:szCs w:val="18"/>
                <w:lang w:eastAsia="lv-LV"/>
              </w:rPr>
              <w:t>euro</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299 550 681</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234 484 140</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-21 564 299</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165 278 269</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184 020 190</w:t>
            </w:r>
          </w:p>
        </w:tc>
      </w:tr>
      <w:tr w:rsidR="008854FD" w:rsidRPr="00D414E5" w:rsidTr="00BD40E6">
        <w:trPr>
          <w:trHeight w:val="151"/>
          <w:jc w:val="center"/>
        </w:trPr>
        <w:tc>
          <w:tcPr>
            <w:tcW w:w="254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left"/>
              <w:rPr>
                <w:sz w:val="18"/>
                <w:szCs w:val="18"/>
              </w:rPr>
            </w:pPr>
            <w:r w:rsidRPr="0040097D">
              <w:rPr>
                <w:sz w:val="18"/>
                <w:szCs w:val="18"/>
              </w:rPr>
              <w:t>Naudas līdzekļi</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-299 550 681</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-234 484 140</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21 564 299</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-165 278 269</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-184 020 190</w:t>
            </w:r>
          </w:p>
        </w:tc>
      </w:tr>
      <w:tr w:rsidR="008854FD" w:rsidRPr="00D414E5" w:rsidTr="00BD40E6">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left"/>
              <w:rPr>
                <w:sz w:val="18"/>
                <w:szCs w:val="18"/>
              </w:rPr>
            </w:pPr>
            <w:r w:rsidRPr="0040097D">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line="480" w:lineRule="auto"/>
              <w:ind w:firstLine="0"/>
              <w:jc w:val="right"/>
              <w:rPr>
                <w:sz w:val="18"/>
                <w:szCs w:val="18"/>
              </w:rPr>
            </w:pPr>
            <w:r w:rsidRPr="0040097D">
              <w:rPr>
                <w:sz w:val="18"/>
                <w:szCs w:val="18"/>
              </w:rPr>
              <w:t>-299 550 681</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line="480" w:lineRule="auto"/>
              <w:ind w:firstLine="0"/>
              <w:jc w:val="right"/>
              <w:rPr>
                <w:sz w:val="18"/>
                <w:szCs w:val="18"/>
              </w:rPr>
            </w:pPr>
            <w:r w:rsidRPr="0040097D">
              <w:rPr>
                <w:sz w:val="18"/>
                <w:szCs w:val="18"/>
              </w:rPr>
              <w:t>-234 484 140</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21 564 299</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line="480" w:lineRule="auto"/>
              <w:ind w:firstLine="0"/>
              <w:jc w:val="right"/>
              <w:rPr>
                <w:sz w:val="18"/>
                <w:szCs w:val="18"/>
              </w:rPr>
            </w:pPr>
            <w:r w:rsidRPr="0040097D">
              <w:rPr>
                <w:sz w:val="18"/>
                <w:szCs w:val="18"/>
              </w:rPr>
              <w:t>-165 278 269</w:t>
            </w:r>
          </w:p>
        </w:tc>
        <w:tc>
          <w:tcPr>
            <w:tcW w:w="1417" w:type="dxa"/>
            <w:tcBorders>
              <w:top w:val="nil"/>
              <w:left w:val="nil"/>
              <w:bottom w:val="single" w:sz="4" w:space="0" w:color="auto"/>
              <w:right w:val="single" w:sz="4" w:space="0" w:color="auto"/>
            </w:tcBorders>
          </w:tcPr>
          <w:p w:rsidR="008854FD" w:rsidRPr="0040097D" w:rsidRDefault="008854FD" w:rsidP="00174760">
            <w:pPr>
              <w:spacing w:after="0" w:line="480" w:lineRule="auto"/>
              <w:ind w:firstLine="0"/>
              <w:jc w:val="right"/>
              <w:rPr>
                <w:sz w:val="18"/>
                <w:szCs w:val="18"/>
              </w:rPr>
            </w:pPr>
            <w:r w:rsidRPr="0040097D">
              <w:rPr>
                <w:sz w:val="18"/>
                <w:szCs w:val="18"/>
              </w:rPr>
              <w:t>-184 020 190</w:t>
            </w:r>
          </w:p>
        </w:tc>
      </w:tr>
      <w:tr w:rsidR="008854FD" w:rsidRPr="00D414E5" w:rsidTr="00BD40E6">
        <w:trPr>
          <w:trHeight w:val="237"/>
          <w:jc w:val="center"/>
        </w:trPr>
        <w:tc>
          <w:tcPr>
            <w:tcW w:w="254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left"/>
              <w:rPr>
                <w:sz w:val="18"/>
                <w:szCs w:val="18"/>
                <w:lang w:eastAsia="lv-LV"/>
              </w:rPr>
            </w:pPr>
            <w:r w:rsidRPr="0040097D">
              <w:rPr>
                <w:sz w:val="18"/>
                <w:szCs w:val="18"/>
              </w:rPr>
              <w:t>Vidējais amata vietu skaits gadā</w:t>
            </w:r>
          </w:p>
        </w:tc>
        <w:tc>
          <w:tcPr>
            <w:tcW w:w="1276" w:type="dxa"/>
            <w:tcBorders>
              <w:top w:val="single" w:sz="4" w:space="0" w:color="auto"/>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1 009,7</w:t>
            </w:r>
          </w:p>
        </w:tc>
        <w:tc>
          <w:tcPr>
            <w:tcW w:w="1275"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1 067</w:t>
            </w:r>
          </w:p>
        </w:tc>
        <w:tc>
          <w:tcPr>
            <w:tcW w:w="1276"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1 067</w:t>
            </w:r>
          </w:p>
        </w:tc>
        <w:tc>
          <w:tcPr>
            <w:tcW w:w="1276" w:type="dxa"/>
            <w:tcBorders>
              <w:top w:val="single" w:sz="4" w:space="0" w:color="auto"/>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1 067</w:t>
            </w:r>
          </w:p>
        </w:tc>
        <w:tc>
          <w:tcPr>
            <w:tcW w:w="1417" w:type="dxa"/>
            <w:tcBorders>
              <w:top w:val="single" w:sz="4" w:space="0" w:color="auto"/>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1 067</w:t>
            </w:r>
          </w:p>
        </w:tc>
      </w:tr>
      <w:tr w:rsidR="008854FD" w:rsidRPr="00D414E5" w:rsidTr="00BD40E6">
        <w:trPr>
          <w:trHeight w:val="227"/>
          <w:jc w:val="center"/>
        </w:trPr>
        <w:tc>
          <w:tcPr>
            <w:tcW w:w="2547" w:type="dxa"/>
            <w:tcBorders>
              <w:top w:val="single" w:sz="4" w:space="0" w:color="000000"/>
              <w:left w:val="single" w:sz="4" w:space="0" w:color="000000"/>
              <w:bottom w:val="single" w:sz="4" w:space="0" w:color="000000"/>
              <w:right w:val="single" w:sz="4" w:space="0" w:color="000000"/>
            </w:tcBorders>
            <w:hideMark/>
          </w:tcPr>
          <w:p w:rsidR="008854FD" w:rsidRPr="0040097D" w:rsidRDefault="008854FD" w:rsidP="00174760">
            <w:pPr>
              <w:spacing w:after="0"/>
              <w:ind w:firstLine="0"/>
              <w:jc w:val="left"/>
              <w:rPr>
                <w:sz w:val="18"/>
                <w:szCs w:val="18"/>
                <w:lang w:eastAsia="lv-LV"/>
              </w:rPr>
            </w:pPr>
            <w:r w:rsidRPr="0040097D">
              <w:rPr>
                <w:sz w:val="18"/>
                <w:szCs w:val="18"/>
              </w:rPr>
              <w:t xml:space="preserve">Vidējā atlīdzība amata vietai </w:t>
            </w:r>
            <w:r w:rsidRPr="0040097D">
              <w:rPr>
                <w:sz w:val="18"/>
                <w:szCs w:val="18"/>
                <w:lang w:eastAsia="lv-LV"/>
              </w:rPr>
              <w:t>(mēnesī)</w:t>
            </w:r>
            <w:r w:rsidRPr="0040097D">
              <w:rPr>
                <w:sz w:val="18"/>
                <w:szCs w:val="18"/>
              </w:rPr>
              <w:t xml:space="preserve">, </w:t>
            </w:r>
            <w:r w:rsidRPr="0040097D">
              <w:rPr>
                <w:i/>
                <w:sz w:val="18"/>
                <w:szCs w:val="18"/>
              </w:rPr>
              <w:t>euro</w:t>
            </w:r>
          </w:p>
        </w:tc>
        <w:tc>
          <w:tcPr>
            <w:tcW w:w="1276" w:type="dxa"/>
            <w:tcBorders>
              <w:top w:val="nil"/>
              <w:left w:val="single" w:sz="4" w:space="0" w:color="auto"/>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1 247,9</w:t>
            </w:r>
          </w:p>
        </w:tc>
        <w:tc>
          <w:tcPr>
            <w:tcW w:w="1275"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1 181,3</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1 303,3</w:t>
            </w:r>
          </w:p>
        </w:tc>
        <w:tc>
          <w:tcPr>
            <w:tcW w:w="1276" w:type="dxa"/>
            <w:tcBorders>
              <w:top w:val="nil"/>
              <w:left w:val="nil"/>
              <w:bottom w:val="single" w:sz="4" w:space="0" w:color="auto"/>
              <w:right w:val="single" w:sz="4" w:space="0" w:color="auto"/>
            </w:tcBorders>
            <w:hideMark/>
          </w:tcPr>
          <w:p w:rsidR="008854FD" w:rsidRPr="0040097D" w:rsidRDefault="008854FD" w:rsidP="00174760">
            <w:pPr>
              <w:spacing w:after="0"/>
              <w:ind w:firstLine="0"/>
              <w:jc w:val="right"/>
              <w:rPr>
                <w:sz w:val="18"/>
                <w:szCs w:val="18"/>
              </w:rPr>
            </w:pPr>
            <w:r w:rsidRPr="0040097D">
              <w:rPr>
                <w:sz w:val="18"/>
                <w:szCs w:val="18"/>
              </w:rPr>
              <w:t>1 303,3</w:t>
            </w:r>
          </w:p>
        </w:tc>
        <w:tc>
          <w:tcPr>
            <w:tcW w:w="1417" w:type="dxa"/>
            <w:tcBorders>
              <w:top w:val="nil"/>
              <w:left w:val="nil"/>
              <w:bottom w:val="single" w:sz="4" w:space="0" w:color="auto"/>
              <w:right w:val="single" w:sz="4" w:space="0" w:color="auto"/>
            </w:tcBorders>
          </w:tcPr>
          <w:p w:rsidR="008854FD" w:rsidRPr="0040097D" w:rsidRDefault="008854FD" w:rsidP="00174760">
            <w:pPr>
              <w:spacing w:after="0"/>
              <w:ind w:firstLine="0"/>
              <w:jc w:val="right"/>
              <w:rPr>
                <w:sz w:val="18"/>
                <w:szCs w:val="18"/>
              </w:rPr>
            </w:pPr>
            <w:r w:rsidRPr="0040097D">
              <w:rPr>
                <w:sz w:val="18"/>
                <w:szCs w:val="18"/>
              </w:rPr>
              <w:t>1 303,3</w:t>
            </w:r>
          </w:p>
        </w:tc>
      </w:tr>
    </w:tbl>
    <w:p w:rsidR="005234B1" w:rsidRDefault="005234B1" w:rsidP="005234B1">
      <w:pPr>
        <w:widowControl w:val="0"/>
        <w:spacing w:before="240" w:after="240"/>
        <w:ind w:firstLine="0"/>
        <w:rPr>
          <w:b/>
        </w:rPr>
      </w:pPr>
    </w:p>
    <w:p w:rsidR="005234B1" w:rsidRDefault="005234B1" w:rsidP="005234B1">
      <w:pPr>
        <w:widowControl w:val="0"/>
        <w:spacing w:before="240" w:after="240"/>
        <w:ind w:firstLine="0"/>
        <w:rPr>
          <w:b/>
        </w:rPr>
      </w:pPr>
    </w:p>
    <w:p w:rsidR="005234B1" w:rsidRDefault="005234B1" w:rsidP="005234B1">
      <w:pPr>
        <w:widowControl w:val="0"/>
        <w:spacing w:before="240" w:after="240"/>
        <w:ind w:firstLine="0"/>
        <w:rPr>
          <w:b/>
        </w:rPr>
      </w:pPr>
    </w:p>
    <w:p w:rsidR="008854FD" w:rsidRPr="00D414E5" w:rsidRDefault="008854FD" w:rsidP="005234B1">
      <w:pPr>
        <w:widowControl w:val="0"/>
        <w:spacing w:before="240" w:after="240"/>
        <w:ind w:firstLine="0"/>
        <w:jc w:val="center"/>
        <w:rPr>
          <w:b/>
        </w:rPr>
      </w:pPr>
      <w:r w:rsidRPr="00D414E5">
        <w:rPr>
          <w:b/>
        </w:rPr>
        <w:lastRenderedPageBreak/>
        <w:t>04.01.00 Valsts pensiju speciālais budžets</w:t>
      </w:r>
    </w:p>
    <w:p w:rsidR="008854FD" w:rsidRPr="00D414E5" w:rsidRDefault="008854FD" w:rsidP="00BD40E6">
      <w:pPr>
        <w:spacing w:before="120"/>
        <w:ind w:firstLine="0"/>
        <w:jc w:val="left"/>
        <w:rPr>
          <w:u w:val="single"/>
          <w:lang w:eastAsia="lv-LV"/>
        </w:rPr>
      </w:pPr>
      <w:r w:rsidRPr="00D414E5">
        <w:rPr>
          <w:u w:val="single"/>
          <w:lang w:eastAsia="lv-LV"/>
        </w:rPr>
        <w:t>Apakšprogrammas mērķis:</w:t>
      </w:r>
    </w:p>
    <w:p w:rsidR="008854FD" w:rsidRPr="00D414E5" w:rsidRDefault="008854FD" w:rsidP="008854FD">
      <w:pPr>
        <w:spacing w:before="120"/>
        <w:ind w:firstLine="720"/>
      </w:pPr>
      <w:r w:rsidRPr="00D414E5">
        <w:t>kompensēt sociāli apdrošinātām personām ienākumu zaudējumu, iestājoties pensionēšanās vecumam un aizejot pensijā, zaudējot apgādnieku.</w:t>
      </w:r>
    </w:p>
    <w:p w:rsidR="008854FD" w:rsidRPr="00D414E5" w:rsidRDefault="008854FD" w:rsidP="008854FD">
      <w:pPr>
        <w:spacing w:before="120"/>
        <w:ind w:firstLine="0"/>
        <w:jc w:val="left"/>
        <w:rPr>
          <w:bCs/>
          <w:u w:val="single"/>
        </w:rPr>
      </w:pPr>
      <w:r w:rsidRPr="00D414E5">
        <w:rPr>
          <w:bCs/>
          <w:u w:val="single"/>
        </w:rPr>
        <w:t>Galvenās aktivitātes:</w:t>
      </w:r>
    </w:p>
    <w:p w:rsidR="008854FD" w:rsidRPr="00D414E5" w:rsidRDefault="008854FD" w:rsidP="00E17C58">
      <w:pPr>
        <w:numPr>
          <w:ilvl w:val="0"/>
          <w:numId w:val="19"/>
        </w:numPr>
        <w:spacing w:before="120"/>
        <w:ind w:left="1077" w:hanging="357"/>
      </w:pPr>
      <w:r w:rsidRPr="00D414E5">
        <w:t>nodrošināt 2020. gada oktobrī veiktās pensiju un piemaksas pie vecuma pensijas apmēra par vienu apdrošināšanas stāža gadu, kas uzkrāts līdz 1995. gada 31. decembrim, indeksācijas izmaksas 2021. gadā, kā arī pensiju, tai skaitā piemaksas pie vecuma pensijas, indeksāciju 2021. gada oktobrī</w:t>
      </w:r>
      <w:r>
        <w:t>, ja indeksācijas koeficients pārsniegs skaitli “1”</w:t>
      </w:r>
      <w:r w:rsidRPr="00D414E5">
        <w:t xml:space="preserve">; </w:t>
      </w:r>
    </w:p>
    <w:p w:rsidR="008854FD" w:rsidRPr="00D414E5" w:rsidRDefault="008854FD" w:rsidP="00BD40E6">
      <w:pPr>
        <w:numPr>
          <w:ilvl w:val="0"/>
          <w:numId w:val="19"/>
        </w:numPr>
        <w:spacing w:before="120"/>
        <w:ind w:left="1077" w:hanging="357"/>
      </w:pPr>
      <w:r w:rsidRPr="00D414E5">
        <w:t xml:space="preserve">nodrošināt no personas apdrošināšanas iemaksu algas, vecuma un apdrošināšanas stāža atkarīgu vecuma pensiju izmaksas (pensijas apmērs 411,28 </w:t>
      </w:r>
      <w:r w:rsidRPr="00D414E5">
        <w:rPr>
          <w:i/>
        </w:rPr>
        <w:t>euro</w:t>
      </w:r>
      <w:r w:rsidRPr="00D414E5">
        <w:t xml:space="preserve"> vidēji mēnesī), tai skaitā:</w:t>
      </w:r>
    </w:p>
    <w:p w:rsidR="008854FD" w:rsidRPr="00D414E5" w:rsidRDefault="008854FD" w:rsidP="00BD40E6">
      <w:pPr>
        <w:pStyle w:val="ListParagraph"/>
        <w:numPr>
          <w:ilvl w:val="0"/>
          <w:numId w:val="29"/>
        </w:numPr>
        <w:spacing w:before="120" w:after="120"/>
        <w:ind w:left="1418" w:hanging="284"/>
        <w:contextualSpacing w:val="0"/>
        <w:jc w:val="both"/>
      </w:pPr>
      <w:r w:rsidRPr="00D414E5">
        <w:t xml:space="preserve">piemaksu, kas laika periodā no 2006. gada 1. janvāra līdz 2011. gada 31. decembrim piešķirta pie vecuma pensijas par apdrošināšanas stāžu, kas uzkrāts līdz 1995. gada 31. decembrim (piemaksas apmērs 41,43 </w:t>
      </w:r>
      <w:r w:rsidRPr="00D414E5">
        <w:rPr>
          <w:i/>
        </w:rPr>
        <w:t xml:space="preserve">euro </w:t>
      </w:r>
      <w:r w:rsidRPr="00D414E5">
        <w:t xml:space="preserve">vidēji mēnesī). Ar 2012. gada 1. janvāri piemaksas piešķiršana ir pārtraukta, tomēr, piešķirot invaliditātes pensijas vietā vecuma pensiju, piemaksa, kas līdz 2012. gadam bija piešķirta pie invaliditātes pensijas, uz invaliditātes laiku tiek saglabāta. Sākot ar 2014. gadu piemaksas pie vecuma pensijas tiek finansētas no valsts pamatbudžeta, valsts pensiju speciālajā budžetā saņemot </w:t>
      </w:r>
      <w:r>
        <w:t>dotāciju no valsts pamatbudžeta;</w:t>
      </w:r>
    </w:p>
    <w:p w:rsidR="008854FD" w:rsidRPr="00D414E5" w:rsidRDefault="008854FD" w:rsidP="00BD40E6">
      <w:pPr>
        <w:pStyle w:val="ListParagraph"/>
        <w:numPr>
          <w:ilvl w:val="0"/>
          <w:numId w:val="29"/>
        </w:numPr>
        <w:spacing w:before="120" w:after="120"/>
        <w:ind w:left="1418" w:hanging="284"/>
        <w:contextualSpacing w:val="0"/>
        <w:jc w:val="both"/>
      </w:pPr>
      <w:r w:rsidRPr="00D414E5">
        <w:t>minimālās vecuma pensijas palielināšanu (</w:t>
      </w:r>
      <w:r>
        <w:t>ar</w:t>
      </w:r>
      <w:r w:rsidRPr="00D414E5">
        <w:t xml:space="preserve"> 2021. gada 1.</w:t>
      </w:r>
      <w:r>
        <w:t xml:space="preserve"> janvāri</w:t>
      </w:r>
      <w:r w:rsidRPr="00D414E5">
        <w:t xml:space="preserve"> minimālās vecuma pensijas apmērs </w:t>
      </w:r>
      <w:r>
        <w:t>tiek noteikts</w:t>
      </w:r>
      <w:r w:rsidRPr="00D414E5">
        <w:t xml:space="preserve"> ne mazāk</w:t>
      </w:r>
      <w:r>
        <w:t>s</w:t>
      </w:r>
      <w:r w:rsidRPr="00D414E5">
        <w:t xml:space="preserve"> kā 149,60 </w:t>
      </w:r>
      <w:r w:rsidRPr="00D414E5">
        <w:rPr>
          <w:i/>
        </w:rPr>
        <w:t>euro</w:t>
      </w:r>
      <w:r w:rsidRPr="00D414E5">
        <w:t xml:space="preserve"> mēnesī</w:t>
      </w:r>
      <w:r>
        <w:t xml:space="preserve">, personām ar invaliditāti kopš bērnības – 179,30 </w:t>
      </w:r>
      <w:r w:rsidRPr="0048783F">
        <w:rPr>
          <w:i/>
        </w:rPr>
        <w:t>euro</w:t>
      </w:r>
      <w:r>
        <w:t xml:space="preserve"> mēnesī</w:t>
      </w:r>
      <w:r w:rsidR="00BD40E6">
        <w:t>).</w:t>
      </w:r>
      <w:r w:rsidRPr="00D414E5">
        <w:t xml:space="preserve"> </w:t>
      </w:r>
    </w:p>
    <w:p w:rsidR="008854FD" w:rsidRPr="00D414E5" w:rsidRDefault="008854FD" w:rsidP="00E17C58">
      <w:pPr>
        <w:spacing w:before="120"/>
      </w:pPr>
      <w:r w:rsidRPr="00D414E5">
        <w:t xml:space="preserve">Sākot ar 2014. gada 1. janvāri tiek paaugstināts gan vispārējais, gan priekšlaicīgās pensionēšanās vecums – par 3 mēnešiem ik gadu </w:t>
      </w:r>
      <w:r w:rsidRPr="00D414E5">
        <w:rPr>
          <w:shd w:val="clear" w:color="auto" w:fill="FFFFFF"/>
        </w:rPr>
        <w:t>– līdz 2025. gada 1. janvārī vispārējais pensionēšanās vecums būs 65 gadi, bet priekšlaicīgās – 63 gadi</w:t>
      </w:r>
      <w:r w:rsidRPr="00D414E5">
        <w:t>, kā arī minimālais apdrošināšanas stāžs tiesību iegūšanai uz vecuma pensiju – no 10 uz 15 gadiem. 2021. gadā pensionēšanās vecums ir 64 gadi, priekšlaicīgai pensionēšanai – 62 gadi;</w:t>
      </w:r>
    </w:p>
    <w:p w:rsidR="008854FD" w:rsidRPr="00D414E5" w:rsidRDefault="008854FD" w:rsidP="00BD40E6">
      <w:pPr>
        <w:numPr>
          <w:ilvl w:val="0"/>
          <w:numId w:val="19"/>
        </w:numPr>
        <w:spacing w:before="120"/>
        <w:ind w:left="1077" w:hanging="357"/>
      </w:pPr>
      <w:r w:rsidRPr="00D414E5">
        <w:t xml:space="preserve">nodrošināt no personas apdrošināšanas iemaksu algas, vecuma, apdrošināšanas stāža un apgādājamo skaita atkarīgu pensiju apgādnieka zaudējuma gadījumā izmaksas (pensijas apmērs 246,35 </w:t>
      </w:r>
      <w:r w:rsidRPr="00D414E5">
        <w:rPr>
          <w:i/>
        </w:rPr>
        <w:t>euro</w:t>
      </w:r>
      <w:r>
        <w:t xml:space="preserve"> vidēji mēnesī), tai skaitā</w:t>
      </w:r>
      <w:r w:rsidRPr="00D414E5">
        <w:t xml:space="preserve"> </w:t>
      </w:r>
      <w:r>
        <w:t>ar</w:t>
      </w:r>
      <w:r w:rsidRPr="00D414E5">
        <w:t xml:space="preserve"> 2021. gada 1.</w:t>
      </w:r>
      <w:r>
        <w:t xml:space="preserve"> janvāri</w:t>
      </w:r>
      <w:r w:rsidRPr="00D414E5">
        <w:t xml:space="preserve"> </w:t>
      </w:r>
      <w:r>
        <w:t xml:space="preserve">nodrošinot </w:t>
      </w:r>
      <w:r w:rsidRPr="00D414E5">
        <w:t>minimālā</w:t>
      </w:r>
      <w:r>
        <w:t>s pensijas apgādnieka zaudējuma gadījumā izmaksas bērniem līdz 7 gadu vecumam 136</w:t>
      </w:r>
      <w:r w:rsidRPr="00D414E5">
        <w:t xml:space="preserve"> </w:t>
      </w:r>
      <w:r w:rsidRPr="00D414E5">
        <w:rPr>
          <w:i/>
        </w:rPr>
        <w:t>euro</w:t>
      </w:r>
      <w:r w:rsidRPr="00D414E5">
        <w:t xml:space="preserve"> mēnesī</w:t>
      </w:r>
      <w:r>
        <w:t xml:space="preserve"> un bērniem no 7 gadu vecuma 163 </w:t>
      </w:r>
      <w:r w:rsidRPr="0048783F">
        <w:rPr>
          <w:i/>
        </w:rPr>
        <w:t>euro</w:t>
      </w:r>
      <w:r>
        <w:t xml:space="preserve"> mēnesī</w:t>
      </w:r>
      <w:r w:rsidRPr="00D414E5">
        <w:t>;</w:t>
      </w:r>
    </w:p>
    <w:p w:rsidR="008854FD" w:rsidRPr="00D414E5" w:rsidRDefault="008854FD" w:rsidP="00BD40E6">
      <w:pPr>
        <w:numPr>
          <w:ilvl w:val="0"/>
          <w:numId w:val="19"/>
        </w:numPr>
        <w:spacing w:before="120"/>
        <w:ind w:left="1077" w:hanging="357"/>
      </w:pPr>
      <w:r w:rsidRPr="00D414E5">
        <w:t xml:space="preserve">nodrošināt no personas apdrošināšanas iemaksu algas un apdrošināšanas stāža atkarīgu izdienas pensiju izmaksas (pensijas apmērs 491,88 </w:t>
      </w:r>
      <w:r w:rsidRPr="00D414E5">
        <w:rPr>
          <w:i/>
        </w:rPr>
        <w:t>euro</w:t>
      </w:r>
      <w:r w:rsidRPr="00D414E5">
        <w:t xml:space="preserve"> vidēji mēnesī);</w:t>
      </w:r>
    </w:p>
    <w:p w:rsidR="008854FD" w:rsidRPr="00D414E5" w:rsidRDefault="008854FD" w:rsidP="00BD40E6">
      <w:pPr>
        <w:numPr>
          <w:ilvl w:val="0"/>
          <w:numId w:val="19"/>
        </w:numPr>
        <w:spacing w:before="120"/>
        <w:ind w:left="1077" w:hanging="357"/>
      </w:pPr>
      <w:r w:rsidRPr="00D414E5">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 decembrim, apmērā (pabalsta apmērs 713,31 </w:t>
      </w:r>
      <w:r w:rsidRPr="00D414E5">
        <w:rPr>
          <w:i/>
        </w:rPr>
        <w:t>euro</w:t>
      </w:r>
      <w:r>
        <w:t xml:space="preserve"> vidēji mēnesī)), tai skaitā ar</w:t>
      </w:r>
      <w:r w:rsidRPr="00D414E5">
        <w:t xml:space="preserve"> 2021. gada 1.</w:t>
      </w:r>
      <w:r>
        <w:t xml:space="preserve"> janvāri</w:t>
      </w:r>
      <w:r w:rsidRPr="00D414E5">
        <w:t xml:space="preserve"> nodrošin</w:t>
      </w:r>
      <w:r>
        <w:t>ot apbedīšanas pabalsta izmaksas</w:t>
      </w:r>
      <w:r w:rsidRPr="00D414E5">
        <w:t xml:space="preserve"> minimālās vecuma pensijas saņēmēja </w:t>
      </w:r>
      <w:r>
        <w:t xml:space="preserve">nāves </w:t>
      </w:r>
      <w:r w:rsidRPr="00D414E5">
        <w:t xml:space="preserve">gadījumā </w:t>
      </w:r>
      <w:r>
        <w:t>ne mazākas kā 299,20</w:t>
      </w:r>
      <w:r w:rsidRPr="00D414E5">
        <w:t xml:space="preserve"> </w:t>
      </w:r>
      <w:r w:rsidRPr="00D414E5">
        <w:rPr>
          <w:i/>
          <w:iCs/>
        </w:rPr>
        <w:t>euro</w:t>
      </w:r>
      <w:r>
        <w:t xml:space="preserve"> un </w:t>
      </w:r>
      <w:r w:rsidRPr="00D414E5">
        <w:t>minimālās vecuma pensijas</w:t>
      </w:r>
      <w:r>
        <w:t xml:space="preserve"> </w:t>
      </w:r>
      <w:r w:rsidRPr="00D414E5">
        <w:t xml:space="preserve">saņēmēja </w:t>
      </w:r>
      <w:r>
        <w:t xml:space="preserve">(personas ar invaliditāti kopš bērnības) nāves </w:t>
      </w:r>
      <w:r w:rsidRPr="00D414E5">
        <w:t>gadījumā</w:t>
      </w:r>
      <w:r>
        <w:t xml:space="preserve">– 358,60 </w:t>
      </w:r>
      <w:r w:rsidRPr="0048783F">
        <w:rPr>
          <w:i/>
        </w:rPr>
        <w:t>euro</w:t>
      </w:r>
      <w:r>
        <w:t>;</w:t>
      </w:r>
    </w:p>
    <w:p w:rsidR="008854FD" w:rsidRPr="00D414E5" w:rsidRDefault="008854FD" w:rsidP="00BD40E6">
      <w:pPr>
        <w:pStyle w:val="ListParagraph"/>
        <w:numPr>
          <w:ilvl w:val="0"/>
          <w:numId w:val="19"/>
        </w:numPr>
        <w:spacing w:before="120" w:after="120"/>
        <w:ind w:left="1077" w:hanging="357"/>
        <w:contextualSpacing w:val="0"/>
        <w:jc w:val="both"/>
      </w:pPr>
      <w:r w:rsidRPr="00D414E5">
        <w:lastRenderedPageBreak/>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206,40 </w:t>
      </w:r>
      <w:r w:rsidRPr="00D414E5">
        <w:rPr>
          <w:i/>
        </w:rPr>
        <w:t>euro</w:t>
      </w:r>
      <w:r w:rsidRPr="00D414E5">
        <w:t xml:space="preserve"> vidēji mēnesī), tai skaitā</w:t>
      </w:r>
      <w:r w:rsidRPr="00EC1035">
        <w:t xml:space="preserve"> </w:t>
      </w:r>
      <w:r>
        <w:t xml:space="preserve">ar </w:t>
      </w:r>
      <w:r w:rsidRPr="00D414E5">
        <w:t>2021. gada 1.</w:t>
      </w:r>
      <w:r>
        <w:t xml:space="preserve"> janvāri</w:t>
      </w:r>
      <w:r w:rsidRPr="00D414E5">
        <w:t xml:space="preserve"> nodrošin</w:t>
      </w:r>
      <w:r>
        <w:t>ot pabalsta izmaksas</w:t>
      </w:r>
      <w:r w:rsidRPr="00D414E5">
        <w:t xml:space="preserve"> minimālās vecuma pensijas saņēmēja nāves gadījumā pārdzīvojušajam laulātajam</w:t>
      </w:r>
      <w:r>
        <w:t xml:space="preserve"> ne mazākas</w:t>
      </w:r>
      <w:r w:rsidRPr="00D414E5">
        <w:t xml:space="preserve"> kā 74,80 </w:t>
      </w:r>
      <w:r w:rsidRPr="00D414E5">
        <w:rPr>
          <w:i/>
        </w:rPr>
        <w:t>euro</w:t>
      </w:r>
      <w:r w:rsidRPr="00D414E5">
        <w:t xml:space="preserve"> mēnesī</w:t>
      </w:r>
      <w:r>
        <w:t xml:space="preserve"> un </w:t>
      </w:r>
      <w:r w:rsidRPr="00D414E5">
        <w:t>minimālās vecuma pensijas saņēmēja</w:t>
      </w:r>
      <w:r>
        <w:t xml:space="preserve"> (personas ar invaliditāti kopš bērnības)</w:t>
      </w:r>
      <w:r w:rsidRPr="00D414E5">
        <w:t xml:space="preserve"> nāves gadījumā pārdzīvojušajam laulātajam</w:t>
      </w:r>
      <w:r>
        <w:t xml:space="preserve"> ne mazākas</w:t>
      </w:r>
      <w:r w:rsidRPr="00D414E5">
        <w:t xml:space="preserve"> kā </w:t>
      </w:r>
      <w:r>
        <w:t>89,65</w:t>
      </w:r>
      <w:r w:rsidRPr="00D414E5">
        <w:t xml:space="preserve"> </w:t>
      </w:r>
      <w:r w:rsidRPr="00D414E5">
        <w:rPr>
          <w:i/>
        </w:rPr>
        <w:t>euro</w:t>
      </w:r>
      <w:r w:rsidRPr="00D414E5">
        <w:t xml:space="preserve"> mēnesī;</w:t>
      </w:r>
    </w:p>
    <w:p w:rsidR="008854FD" w:rsidRPr="00D414E5" w:rsidRDefault="008854FD" w:rsidP="00BD40E6">
      <w:pPr>
        <w:numPr>
          <w:ilvl w:val="0"/>
          <w:numId w:val="19"/>
        </w:numPr>
        <w:spacing w:before="120"/>
        <w:ind w:left="1077" w:hanging="357"/>
      </w:pPr>
      <w:r w:rsidRPr="00D414E5">
        <w:t xml:space="preserve">nodrošināt Augstākās Padomes deputātu pensiju izmaksas (pensijas apmērs tiek noteikts 80% apmērā no Saeimas deputāta mēnešalgas (pensijas apmērs 2 370,40 </w:t>
      </w:r>
      <w:r w:rsidRPr="00D414E5">
        <w:rPr>
          <w:i/>
        </w:rPr>
        <w:t>euro</w:t>
      </w:r>
      <w:r w:rsidRPr="00D414E5">
        <w:t xml:space="preserve"> vidēji mēnesī));</w:t>
      </w:r>
    </w:p>
    <w:p w:rsidR="008854FD" w:rsidRPr="00D414E5" w:rsidRDefault="008854FD" w:rsidP="00BD40E6">
      <w:pPr>
        <w:numPr>
          <w:ilvl w:val="0"/>
          <w:numId w:val="19"/>
        </w:numPr>
        <w:spacing w:before="120"/>
        <w:ind w:left="1077" w:hanging="357"/>
      </w:pPr>
      <w:r w:rsidRPr="00D414E5">
        <w:t xml:space="preserve">nodrošināt kaitējuma atlīdzību Černobiļas AES avārijas rezultātā cietušajām personām izmaksas – atlīdzības apmērs atkarīgs no iepriekšējā kalendāra gada vidējās apdrošināšanas iemaksu algas valstī un dalībniekam noteiktā darbspēju zaudējuma pakāpes (procentos), (atlīdzības apmērs 400,17 </w:t>
      </w:r>
      <w:r w:rsidRPr="00D414E5">
        <w:rPr>
          <w:i/>
        </w:rPr>
        <w:t>euro</w:t>
      </w:r>
      <w:r w:rsidRPr="00D414E5">
        <w:t xml:space="preserve"> vidēji mēnesī);</w:t>
      </w:r>
    </w:p>
    <w:p w:rsidR="008854FD" w:rsidRPr="00D414E5" w:rsidRDefault="008854FD" w:rsidP="00BD40E6">
      <w:pPr>
        <w:numPr>
          <w:ilvl w:val="0"/>
          <w:numId w:val="19"/>
        </w:numPr>
        <w:spacing w:before="120"/>
        <w:ind w:left="1077" w:hanging="357"/>
      </w:pPr>
      <w:r w:rsidRPr="00D414E5">
        <w:t>nodrošināt Eiropas Savienības pensiju shēmas dalībnieka Latvijas valsts obligātajā pensiju apdrošināšanas sistēmā uzkrātā pensijas kapitāla un obligāto iemaksu nodošanu Eiropas Savienības pensiju shēmai;</w:t>
      </w:r>
    </w:p>
    <w:p w:rsidR="008854FD" w:rsidRPr="00D414E5" w:rsidRDefault="008854FD" w:rsidP="00BD40E6">
      <w:pPr>
        <w:numPr>
          <w:ilvl w:val="0"/>
          <w:numId w:val="19"/>
        </w:numPr>
        <w:spacing w:before="120"/>
        <w:ind w:left="1077" w:hanging="357"/>
      </w:pPr>
      <w:r w:rsidRPr="00D414E5">
        <w:t>nodrošināt transferta pārskaitījumu uz VSAA speciālo budžetu valsts pensiju speciālā budžeta administrēšanai.</w:t>
      </w:r>
    </w:p>
    <w:p w:rsidR="008854FD" w:rsidRPr="003A1F6F" w:rsidRDefault="008854FD" w:rsidP="008854FD">
      <w:pPr>
        <w:spacing w:before="120" w:after="240"/>
        <w:ind w:firstLine="0"/>
        <w:jc w:val="left"/>
      </w:pPr>
      <w:r w:rsidRPr="00D414E5">
        <w:rPr>
          <w:u w:val="single"/>
        </w:rPr>
        <w:t>Apakšprogrammas izpildītājs</w:t>
      </w:r>
      <w:r w:rsidRPr="00D414E5">
        <w:t>: Valsts sociālās apdrošināšanas aģentūra.</w:t>
      </w:r>
    </w:p>
    <w:p w:rsidR="008854FD" w:rsidRPr="00D414E5" w:rsidRDefault="008854FD" w:rsidP="00BD40E6">
      <w:pPr>
        <w:spacing w:before="240" w:after="240"/>
        <w:ind w:firstLine="0"/>
        <w:jc w:val="center"/>
        <w:rPr>
          <w:b/>
          <w:lang w:eastAsia="lv-LV"/>
        </w:rPr>
      </w:pPr>
      <w:r w:rsidRPr="00D414E5">
        <w:rPr>
          <w:b/>
          <w:lang w:eastAsia="lv-LV"/>
        </w:rPr>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54FD" w:rsidRPr="00D414E5" w:rsidTr="00174760">
        <w:trPr>
          <w:tblHeader/>
          <w:jc w:val="center"/>
        </w:trPr>
        <w:tc>
          <w:tcPr>
            <w:tcW w:w="3400"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lang w:eastAsia="lv-LV"/>
              </w:rPr>
            </w:pPr>
            <w:r w:rsidRPr="00E17C58">
              <w:rPr>
                <w:sz w:val="18"/>
                <w:szCs w:val="18"/>
                <w:lang w:eastAsia="lv-LV"/>
              </w:rPr>
              <w:t>2019. gads (izpilde)</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lang w:eastAsia="lv-LV"/>
              </w:rPr>
            </w:pPr>
            <w:r w:rsidRPr="00E17C58">
              <w:rPr>
                <w:sz w:val="18"/>
                <w:szCs w:val="18"/>
                <w:lang w:eastAsia="lv-LV"/>
              </w:rPr>
              <w:t>2020. gada     plāns</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lang w:eastAsia="lv-LV"/>
              </w:rPr>
            </w:pPr>
            <w:r w:rsidRPr="00E17C58">
              <w:rPr>
                <w:sz w:val="18"/>
                <w:szCs w:val="18"/>
                <w:lang w:eastAsia="lv-LV"/>
              </w:rPr>
              <w:t>2021. gada projekts</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lang w:eastAsia="lv-LV"/>
              </w:rPr>
            </w:pPr>
            <w:r w:rsidRPr="00E17C58">
              <w:rPr>
                <w:sz w:val="18"/>
                <w:szCs w:val="18"/>
                <w:lang w:eastAsia="lv-LV"/>
              </w:rPr>
              <w:t>2022. gada prognoze</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lang w:eastAsia="lv-LV"/>
              </w:rPr>
            </w:pPr>
            <w:r w:rsidRPr="00E17C58">
              <w:rPr>
                <w:sz w:val="18"/>
                <w:szCs w:val="18"/>
                <w:lang w:eastAsia="lv-LV"/>
              </w:rPr>
              <w:t>2023. gada prognoze</w:t>
            </w:r>
          </w:p>
        </w:tc>
      </w:tr>
      <w:tr w:rsidR="008854FD" w:rsidRPr="00D414E5" w:rsidTr="00174760">
        <w:trPr>
          <w:trHeight w:val="30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E17C58" w:rsidRDefault="008854FD" w:rsidP="00174760">
            <w:pPr>
              <w:spacing w:after="0"/>
              <w:ind w:firstLine="0"/>
              <w:jc w:val="center"/>
              <w:rPr>
                <w:sz w:val="18"/>
                <w:szCs w:val="18"/>
              </w:rPr>
            </w:pPr>
            <w:r w:rsidRPr="00E17C58">
              <w:rPr>
                <w:sz w:val="18"/>
                <w:szCs w:val="18"/>
                <w:lang w:eastAsia="lv-LV"/>
              </w:rPr>
              <w:t>Noteiktām iedzīvotāju grupām, pārtraucot aktīvās darba gaitas vai zaudējot apgādnieku, nodrošināta ienākumu kompensācija (saņēmēju skaits (vidēji mēnesī))</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Vecuma pensija</w:t>
            </w:r>
          </w:p>
        </w:tc>
        <w:tc>
          <w:tcPr>
            <w:tcW w:w="1135" w:type="dxa"/>
            <w:tcBorders>
              <w:top w:val="single" w:sz="4" w:space="0" w:color="auto"/>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sz w:val="18"/>
                <w:szCs w:val="18"/>
              </w:rPr>
            </w:pPr>
            <w:r w:rsidRPr="00E17C58">
              <w:rPr>
                <w:sz w:val="18"/>
                <w:szCs w:val="18"/>
              </w:rPr>
              <w:t>444 571</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sz w:val="18"/>
                <w:szCs w:val="18"/>
              </w:rPr>
              <w:t>440 428</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439 908</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438 449</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437 241</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Pensija apgādnieka zaudējuma gadījumā</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sz w:val="18"/>
                <w:szCs w:val="18"/>
              </w:rPr>
            </w:pPr>
            <w:r w:rsidRPr="00E17C58">
              <w:rPr>
                <w:sz w:val="18"/>
                <w:szCs w:val="18"/>
              </w:rPr>
              <w:t>14 838</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sz w:val="18"/>
                <w:szCs w:val="18"/>
              </w:rPr>
              <w:t>15 039</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14 507</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14 358</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14 212</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Apbedīšanas pabalsts</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sz w:val="18"/>
                <w:szCs w:val="18"/>
              </w:rPr>
            </w:pPr>
            <w:r w:rsidRPr="00E17C58">
              <w:rPr>
                <w:sz w:val="18"/>
                <w:szCs w:val="18"/>
              </w:rPr>
              <w:t>1 928</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sz w:val="18"/>
                <w:szCs w:val="18"/>
              </w:rPr>
            </w:pPr>
            <w:r w:rsidRPr="00E17C58">
              <w:rPr>
                <w:sz w:val="18"/>
                <w:szCs w:val="18"/>
              </w:rPr>
              <w:t>2 000</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Pabalsts pensijas saņēmēja nāves gadījumā pārdzīvojušajam laulātajam</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bCs/>
                <w:sz w:val="18"/>
                <w:szCs w:val="18"/>
                <w:lang w:eastAsia="lv-LV"/>
              </w:rPr>
            </w:pPr>
            <w:r w:rsidRPr="00E17C58">
              <w:rPr>
                <w:bCs/>
                <w:sz w:val="18"/>
                <w:szCs w:val="18"/>
                <w:lang w:eastAsia="lv-LV"/>
              </w:rPr>
              <w:t>3 007</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6 000</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Izdienas pensija</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bCs/>
                <w:sz w:val="18"/>
                <w:szCs w:val="18"/>
                <w:lang w:eastAsia="lv-LV"/>
              </w:rPr>
            </w:pPr>
            <w:r w:rsidRPr="00E17C58">
              <w:rPr>
                <w:bCs/>
                <w:sz w:val="18"/>
                <w:szCs w:val="18"/>
                <w:lang w:eastAsia="lv-LV"/>
              </w:rPr>
              <w:t>2 187</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bCs/>
                <w:sz w:val="18"/>
                <w:szCs w:val="18"/>
                <w:lang w:eastAsia="lv-LV"/>
              </w:rPr>
              <w:t>2 068</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1 859</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1 716</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1 584</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Augstākās Padomes deputāta pensija</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bCs/>
                <w:sz w:val="18"/>
                <w:szCs w:val="18"/>
                <w:lang w:eastAsia="lv-LV"/>
              </w:rPr>
            </w:pPr>
            <w:r w:rsidRPr="00E17C58">
              <w:rPr>
                <w:bCs/>
                <w:sz w:val="18"/>
                <w:szCs w:val="18"/>
                <w:lang w:eastAsia="lv-LV"/>
              </w:rPr>
              <w:t>96</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110</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vertAlign w:val="superscript"/>
              </w:rPr>
            </w:pPr>
            <w:r w:rsidRPr="00E17C58">
              <w:rPr>
                <w:sz w:val="18"/>
                <w:szCs w:val="18"/>
              </w:rPr>
              <w:t>Pensija saskaņā ar speciāliem lēmumiem</w:t>
            </w:r>
            <w:r w:rsidRPr="00E17C58">
              <w:rPr>
                <w:sz w:val="18"/>
                <w:szCs w:val="18"/>
                <w:vertAlign w:val="superscript"/>
              </w:rPr>
              <w:t>1</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bCs/>
                <w:sz w:val="18"/>
                <w:szCs w:val="18"/>
                <w:lang w:eastAsia="lv-LV"/>
              </w:rPr>
            </w:pPr>
            <w:r w:rsidRPr="00E17C58">
              <w:rPr>
                <w:bCs/>
                <w:sz w:val="18"/>
                <w:szCs w:val="18"/>
                <w:lang w:eastAsia="lv-LV"/>
              </w:rPr>
              <w:t>23</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bCs/>
                <w:sz w:val="18"/>
                <w:szCs w:val="18"/>
                <w:lang w:eastAsia="lv-LV"/>
              </w:rPr>
              <w:t>24</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sz w:val="18"/>
                <w:szCs w:val="18"/>
              </w:rPr>
              <w:t>-</w:t>
            </w:r>
          </w:p>
        </w:tc>
      </w:tr>
      <w:tr w:rsidR="008854FD" w:rsidRPr="00D414E5" w:rsidTr="00174760">
        <w:trPr>
          <w:jc w:val="center"/>
        </w:trPr>
        <w:tc>
          <w:tcPr>
            <w:tcW w:w="3400"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left="35" w:firstLine="0"/>
              <w:jc w:val="left"/>
              <w:rPr>
                <w:sz w:val="18"/>
                <w:szCs w:val="18"/>
              </w:rPr>
            </w:pPr>
            <w:r w:rsidRPr="00E17C58">
              <w:rPr>
                <w:sz w:val="18"/>
                <w:szCs w:val="18"/>
              </w:rPr>
              <w:t>Kaitējuma atlīdzība Černobiļas AES avārijas rezultātā cietušajām personām</w:t>
            </w:r>
          </w:p>
        </w:tc>
        <w:tc>
          <w:tcPr>
            <w:tcW w:w="1135" w:type="dxa"/>
            <w:tcBorders>
              <w:top w:val="nil"/>
              <w:left w:val="single" w:sz="4" w:space="0" w:color="auto"/>
              <w:bottom w:val="single" w:sz="4" w:space="0" w:color="auto"/>
              <w:right w:val="single" w:sz="4" w:space="0" w:color="auto"/>
            </w:tcBorders>
            <w:hideMark/>
          </w:tcPr>
          <w:p w:rsidR="008854FD" w:rsidRPr="00E17C58" w:rsidRDefault="008854FD" w:rsidP="00174760">
            <w:pPr>
              <w:spacing w:after="0"/>
              <w:ind w:firstLine="0"/>
              <w:jc w:val="center"/>
              <w:rPr>
                <w:bCs/>
                <w:sz w:val="18"/>
                <w:szCs w:val="18"/>
                <w:lang w:eastAsia="lv-LV"/>
              </w:rPr>
            </w:pPr>
            <w:r w:rsidRPr="00E17C58">
              <w:rPr>
                <w:bCs/>
                <w:sz w:val="18"/>
                <w:szCs w:val="18"/>
                <w:lang w:eastAsia="lv-LV"/>
              </w:rPr>
              <w:t>32</w:t>
            </w:r>
          </w:p>
        </w:tc>
        <w:tc>
          <w:tcPr>
            <w:tcW w:w="1135" w:type="dxa"/>
            <w:tcBorders>
              <w:top w:val="single" w:sz="4" w:space="0" w:color="000000"/>
              <w:left w:val="single" w:sz="4" w:space="0" w:color="000000"/>
              <w:bottom w:val="single" w:sz="4" w:space="0" w:color="000000"/>
              <w:right w:val="single" w:sz="4" w:space="0" w:color="000000"/>
            </w:tcBorders>
            <w:hideMark/>
          </w:tcPr>
          <w:p w:rsidR="008854FD" w:rsidRPr="00E17C58" w:rsidRDefault="008854FD" w:rsidP="00174760">
            <w:pPr>
              <w:spacing w:after="0"/>
              <w:ind w:firstLine="0"/>
              <w:jc w:val="center"/>
              <w:rPr>
                <w:sz w:val="18"/>
                <w:szCs w:val="18"/>
              </w:rPr>
            </w:pPr>
            <w:r w:rsidRPr="00E17C58">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rsidR="008854FD" w:rsidRPr="00E17C58" w:rsidRDefault="008854FD" w:rsidP="00174760">
            <w:pPr>
              <w:spacing w:after="0"/>
              <w:ind w:firstLine="0"/>
              <w:jc w:val="center"/>
              <w:rPr>
                <w:bCs/>
                <w:sz w:val="18"/>
                <w:szCs w:val="18"/>
                <w:lang w:eastAsia="lv-LV"/>
              </w:rPr>
            </w:pPr>
            <w:r w:rsidRPr="00E17C58">
              <w:rPr>
                <w:bCs/>
                <w:sz w:val="18"/>
                <w:szCs w:val="18"/>
                <w:lang w:eastAsia="lv-LV"/>
              </w:rPr>
              <w:t>33</w:t>
            </w:r>
          </w:p>
        </w:tc>
      </w:tr>
    </w:tbl>
    <w:p w:rsidR="008854FD" w:rsidRPr="00D414E5" w:rsidRDefault="008854FD" w:rsidP="00E17C58">
      <w:pPr>
        <w:spacing w:after="0"/>
        <w:ind w:firstLine="425"/>
        <w:rPr>
          <w:sz w:val="18"/>
          <w:szCs w:val="18"/>
          <w:lang w:eastAsia="lv-LV"/>
        </w:rPr>
      </w:pPr>
      <w:r w:rsidRPr="00D414E5">
        <w:rPr>
          <w:sz w:val="18"/>
          <w:szCs w:val="18"/>
          <w:lang w:eastAsia="lv-LV"/>
        </w:rPr>
        <w:t>Piezīmes.</w:t>
      </w:r>
    </w:p>
    <w:p w:rsidR="008854FD" w:rsidRDefault="008854FD" w:rsidP="00E17C58">
      <w:pPr>
        <w:spacing w:after="0"/>
        <w:ind w:firstLine="425"/>
        <w:rPr>
          <w:b/>
          <w:lang w:eastAsia="lv-LV"/>
        </w:rPr>
      </w:pPr>
      <w:r w:rsidRPr="00D414E5">
        <w:rPr>
          <w:sz w:val="18"/>
          <w:szCs w:val="18"/>
          <w:vertAlign w:val="superscript"/>
          <w:lang w:eastAsia="lv-LV"/>
        </w:rPr>
        <w:t>1</w:t>
      </w:r>
      <w:r>
        <w:rPr>
          <w:sz w:val="18"/>
          <w:szCs w:val="18"/>
        </w:rPr>
        <w:t>Turpmāk pensijas saskaņā ar speciāliem lēmumiem apmērs tiek iekļauts invaliditātes pensijas un pensijas apgādnieka zaudējuma gadījumā apmērā.</w:t>
      </w:r>
    </w:p>
    <w:p w:rsidR="008854FD" w:rsidRPr="00D414E5" w:rsidRDefault="008854FD" w:rsidP="00BD40E6">
      <w:pPr>
        <w:spacing w:before="240" w:after="240"/>
        <w:ind w:firstLine="0"/>
        <w:jc w:val="center"/>
        <w:rPr>
          <w:b/>
          <w:lang w:eastAsia="lv-LV"/>
        </w:rPr>
      </w:pPr>
      <w:r w:rsidRPr="00D414E5">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D414E5" w:rsidTr="0017476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D414E5" w:rsidRDefault="008854FD" w:rsidP="00174760">
            <w:pPr>
              <w:spacing w:after="0"/>
              <w:ind w:firstLine="0"/>
              <w:jc w:val="center"/>
              <w:rPr>
                <w:sz w:val="18"/>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2019.</w:t>
            </w:r>
            <w:r>
              <w:rPr>
                <w:sz w:val="18"/>
                <w:szCs w:val="18"/>
                <w:lang w:eastAsia="lv-LV"/>
              </w:rPr>
              <w:t xml:space="preserve"> </w:t>
            </w:r>
            <w:r w:rsidRPr="00D414E5">
              <w:rPr>
                <w:sz w:val="18"/>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2020.</w:t>
            </w:r>
            <w:r>
              <w:rPr>
                <w:sz w:val="18"/>
                <w:szCs w:val="18"/>
                <w:lang w:eastAsia="lv-LV"/>
              </w:rPr>
              <w:t xml:space="preserve"> </w:t>
            </w:r>
            <w:r w:rsidRPr="00D414E5">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2021.</w:t>
            </w:r>
            <w:r>
              <w:rPr>
                <w:sz w:val="18"/>
                <w:szCs w:val="18"/>
                <w:lang w:eastAsia="lv-LV"/>
              </w:rPr>
              <w:t xml:space="preserve"> </w:t>
            </w:r>
            <w:r w:rsidRPr="00D414E5">
              <w:rPr>
                <w:sz w:val="18"/>
                <w:szCs w:val="18"/>
                <w:lang w:eastAsia="lv-LV"/>
              </w:rPr>
              <w:t>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center"/>
              <w:rPr>
                <w:sz w:val="18"/>
                <w:szCs w:val="18"/>
                <w:lang w:eastAsia="lv-LV"/>
              </w:rPr>
            </w:pPr>
            <w:r w:rsidRPr="00D414E5">
              <w:rPr>
                <w:sz w:val="18"/>
                <w:szCs w:val="18"/>
                <w:lang w:eastAsia="lv-LV"/>
              </w:rPr>
              <w:t>2022.</w:t>
            </w:r>
            <w:r>
              <w:rPr>
                <w:sz w:val="18"/>
                <w:szCs w:val="18"/>
                <w:lang w:eastAsia="lv-LV"/>
              </w:rPr>
              <w:t xml:space="preserve"> </w:t>
            </w:r>
            <w:r w:rsidRPr="00D414E5">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2"/>
              <w:jc w:val="center"/>
              <w:rPr>
                <w:sz w:val="18"/>
                <w:szCs w:val="18"/>
              </w:rPr>
            </w:pPr>
            <w:r w:rsidRPr="00D414E5">
              <w:rPr>
                <w:sz w:val="18"/>
                <w:szCs w:val="18"/>
                <w:lang w:eastAsia="lv-LV"/>
              </w:rPr>
              <w:t>2023.</w:t>
            </w:r>
            <w:r>
              <w:rPr>
                <w:sz w:val="18"/>
                <w:szCs w:val="18"/>
                <w:lang w:eastAsia="lv-LV"/>
              </w:rPr>
              <w:t xml:space="preserve"> </w:t>
            </w:r>
            <w:r w:rsidRPr="00D414E5">
              <w:rPr>
                <w:sz w:val="18"/>
                <w:szCs w:val="18"/>
                <w:lang w:eastAsia="lv-LV"/>
              </w:rPr>
              <w:t>gada prognoze</w:t>
            </w:r>
          </w:p>
        </w:tc>
      </w:tr>
      <w:tr w:rsidR="008854FD" w:rsidRPr="00D414E5" w:rsidTr="00174760">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414E5" w:rsidRDefault="008854FD" w:rsidP="00174760">
            <w:pPr>
              <w:spacing w:after="0"/>
              <w:ind w:firstLine="0"/>
              <w:jc w:val="left"/>
              <w:rPr>
                <w:sz w:val="18"/>
                <w:szCs w:val="18"/>
              </w:rPr>
            </w:pPr>
            <w:r w:rsidRPr="00D414E5">
              <w:rPr>
                <w:sz w:val="18"/>
                <w:szCs w:val="18"/>
              </w:rPr>
              <w:t xml:space="preserve">Kopējie ieņēmumi, </w:t>
            </w:r>
            <w:r w:rsidRPr="00D414E5">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rsidR="008854FD" w:rsidRPr="00D414E5" w:rsidRDefault="008854FD" w:rsidP="00174760">
            <w:pPr>
              <w:spacing w:after="0"/>
              <w:ind w:left="-102" w:right="-119" w:firstLine="0"/>
              <w:jc w:val="center"/>
              <w:rPr>
                <w:sz w:val="18"/>
                <w:szCs w:val="18"/>
              </w:rPr>
            </w:pPr>
            <w:r w:rsidRPr="00D414E5">
              <w:rPr>
                <w:sz w:val="18"/>
                <w:szCs w:val="18"/>
              </w:rPr>
              <w:t>2 292 008 667</w:t>
            </w:r>
          </w:p>
        </w:tc>
        <w:tc>
          <w:tcPr>
            <w:tcW w:w="1132" w:type="dxa"/>
            <w:tcBorders>
              <w:top w:val="single" w:sz="4" w:space="0" w:color="auto"/>
              <w:left w:val="nil"/>
              <w:bottom w:val="single" w:sz="4" w:space="0" w:color="auto"/>
              <w:right w:val="single" w:sz="4" w:space="0" w:color="auto"/>
            </w:tcBorders>
            <w:hideMark/>
          </w:tcPr>
          <w:p w:rsidR="008854FD" w:rsidRPr="00D414E5" w:rsidRDefault="008854FD" w:rsidP="00174760">
            <w:pPr>
              <w:spacing w:after="0"/>
              <w:ind w:left="-102" w:right="-119" w:firstLine="0"/>
              <w:jc w:val="center"/>
              <w:rPr>
                <w:sz w:val="18"/>
                <w:szCs w:val="18"/>
              </w:rPr>
            </w:pPr>
            <w:r w:rsidRPr="00D414E5">
              <w:rPr>
                <w:sz w:val="18"/>
                <w:szCs w:val="18"/>
              </w:rPr>
              <w:t>2 436 953 441</w:t>
            </w:r>
          </w:p>
        </w:tc>
        <w:tc>
          <w:tcPr>
            <w:tcW w:w="1132" w:type="dxa"/>
            <w:tcBorders>
              <w:top w:val="single" w:sz="4" w:space="0" w:color="auto"/>
              <w:left w:val="nil"/>
              <w:bottom w:val="single" w:sz="4" w:space="0" w:color="auto"/>
              <w:right w:val="single" w:sz="4" w:space="0" w:color="auto"/>
            </w:tcBorders>
            <w:hideMark/>
          </w:tcPr>
          <w:p w:rsidR="008854FD" w:rsidRPr="00D414E5" w:rsidRDefault="008854FD" w:rsidP="00174760">
            <w:pPr>
              <w:spacing w:after="0"/>
              <w:ind w:left="-102" w:right="-119" w:firstLine="0"/>
              <w:jc w:val="center"/>
              <w:rPr>
                <w:sz w:val="18"/>
                <w:szCs w:val="18"/>
              </w:rPr>
            </w:pPr>
            <w:r w:rsidRPr="00D414E5">
              <w:rPr>
                <w:sz w:val="18"/>
                <w:szCs w:val="18"/>
              </w:rPr>
              <w:t>2 315 669 668</w:t>
            </w:r>
          </w:p>
        </w:tc>
        <w:tc>
          <w:tcPr>
            <w:tcW w:w="1132" w:type="dxa"/>
            <w:tcBorders>
              <w:top w:val="single" w:sz="4" w:space="0" w:color="auto"/>
              <w:left w:val="nil"/>
              <w:bottom w:val="single" w:sz="4" w:space="0" w:color="auto"/>
              <w:right w:val="single" w:sz="4" w:space="0" w:color="auto"/>
            </w:tcBorders>
            <w:hideMark/>
          </w:tcPr>
          <w:p w:rsidR="008854FD" w:rsidRPr="00D414E5" w:rsidRDefault="008854FD" w:rsidP="00174760">
            <w:pPr>
              <w:spacing w:after="0"/>
              <w:ind w:left="-102" w:right="-119" w:firstLine="0"/>
              <w:jc w:val="center"/>
              <w:rPr>
                <w:sz w:val="18"/>
                <w:szCs w:val="18"/>
              </w:rPr>
            </w:pPr>
            <w:r w:rsidRPr="00D414E5">
              <w:rPr>
                <w:sz w:val="18"/>
                <w:szCs w:val="18"/>
              </w:rPr>
              <w:t>2 439 141 649</w:t>
            </w:r>
          </w:p>
        </w:tc>
        <w:tc>
          <w:tcPr>
            <w:tcW w:w="1132" w:type="dxa"/>
            <w:tcBorders>
              <w:top w:val="single" w:sz="4" w:space="0" w:color="auto"/>
              <w:left w:val="nil"/>
              <w:bottom w:val="single" w:sz="4" w:space="0" w:color="auto"/>
              <w:right w:val="single" w:sz="4" w:space="0" w:color="auto"/>
            </w:tcBorders>
          </w:tcPr>
          <w:p w:rsidR="008854FD" w:rsidRPr="00D414E5" w:rsidRDefault="008854FD" w:rsidP="00174760">
            <w:pPr>
              <w:spacing w:after="0"/>
              <w:ind w:left="-102" w:right="-119" w:firstLine="0"/>
              <w:jc w:val="center"/>
              <w:rPr>
                <w:sz w:val="18"/>
                <w:szCs w:val="18"/>
              </w:rPr>
            </w:pPr>
            <w:r w:rsidRPr="00D414E5">
              <w:rPr>
                <w:sz w:val="18"/>
                <w:szCs w:val="18"/>
              </w:rPr>
              <w:t>2 551 361 692</w:t>
            </w:r>
          </w:p>
        </w:tc>
      </w:tr>
      <w:tr w:rsidR="008854FD" w:rsidRPr="00D414E5" w:rsidTr="00174760">
        <w:trPr>
          <w:trHeight w:val="191"/>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D414E5" w:rsidRDefault="008854FD" w:rsidP="00174760">
            <w:pPr>
              <w:spacing w:after="0"/>
              <w:ind w:firstLine="0"/>
              <w:jc w:val="left"/>
              <w:rPr>
                <w:sz w:val="18"/>
                <w:szCs w:val="18"/>
                <w:lang w:eastAsia="lv-LV"/>
              </w:rPr>
            </w:pPr>
            <w:r w:rsidRPr="00D414E5">
              <w:rPr>
                <w:sz w:val="18"/>
                <w:szCs w:val="18"/>
                <w:lang w:eastAsia="lv-LV"/>
              </w:rPr>
              <w:t xml:space="preserve">Kopējie izdevumi, </w:t>
            </w:r>
            <w:r w:rsidRPr="00D414E5">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rsidR="008854FD" w:rsidRPr="00D414E5" w:rsidRDefault="008854FD" w:rsidP="00174760">
            <w:pPr>
              <w:spacing w:after="0"/>
              <w:ind w:left="-102" w:right="-119" w:firstLine="0"/>
              <w:jc w:val="center"/>
              <w:rPr>
                <w:sz w:val="18"/>
                <w:szCs w:val="18"/>
              </w:rPr>
            </w:pPr>
            <w:r w:rsidRPr="00D414E5">
              <w:rPr>
                <w:sz w:val="18"/>
                <w:szCs w:val="18"/>
              </w:rPr>
              <w:t>2 022 691 747</w:t>
            </w:r>
          </w:p>
        </w:tc>
        <w:tc>
          <w:tcPr>
            <w:tcW w:w="1132" w:type="dxa"/>
            <w:tcBorders>
              <w:top w:val="nil"/>
              <w:left w:val="nil"/>
              <w:bottom w:val="single" w:sz="4" w:space="0" w:color="auto"/>
              <w:right w:val="single" w:sz="4" w:space="0" w:color="auto"/>
            </w:tcBorders>
            <w:shd w:val="clear" w:color="auto" w:fill="D9D9D9"/>
            <w:hideMark/>
          </w:tcPr>
          <w:p w:rsidR="008854FD" w:rsidRPr="00D414E5" w:rsidRDefault="008854FD" w:rsidP="00174760">
            <w:pPr>
              <w:spacing w:after="0"/>
              <w:ind w:left="-102" w:right="-119" w:firstLine="0"/>
              <w:jc w:val="center"/>
              <w:rPr>
                <w:sz w:val="18"/>
                <w:szCs w:val="18"/>
              </w:rPr>
            </w:pPr>
            <w:r w:rsidRPr="00D414E5">
              <w:rPr>
                <w:sz w:val="18"/>
                <w:szCs w:val="18"/>
              </w:rPr>
              <w:t>2 205 322 532</w:t>
            </w:r>
          </w:p>
        </w:tc>
        <w:tc>
          <w:tcPr>
            <w:tcW w:w="1132" w:type="dxa"/>
            <w:tcBorders>
              <w:top w:val="nil"/>
              <w:left w:val="nil"/>
              <w:bottom w:val="single" w:sz="4" w:space="0" w:color="auto"/>
              <w:right w:val="single" w:sz="4" w:space="0" w:color="auto"/>
            </w:tcBorders>
            <w:shd w:val="clear" w:color="auto" w:fill="D9D9D9"/>
            <w:hideMark/>
          </w:tcPr>
          <w:p w:rsidR="008854FD" w:rsidRPr="00D414E5" w:rsidRDefault="008854FD" w:rsidP="00174760">
            <w:pPr>
              <w:spacing w:after="0"/>
              <w:ind w:left="-102" w:right="-119" w:firstLine="0"/>
              <w:jc w:val="center"/>
              <w:rPr>
                <w:sz w:val="18"/>
                <w:szCs w:val="18"/>
              </w:rPr>
            </w:pPr>
            <w:r w:rsidRPr="00D414E5">
              <w:rPr>
                <w:sz w:val="18"/>
                <w:szCs w:val="18"/>
              </w:rPr>
              <w:t>2 275 012 306</w:t>
            </w:r>
          </w:p>
        </w:tc>
        <w:tc>
          <w:tcPr>
            <w:tcW w:w="1132" w:type="dxa"/>
            <w:tcBorders>
              <w:top w:val="nil"/>
              <w:left w:val="nil"/>
              <w:bottom w:val="single" w:sz="4" w:space="0" w:color="auto"/>
              <w:right w:val="single" w:sz="4" w:space="0" w:color="auto"/>
            </w:tcBorders>
            <w:shd w:val="clear" w:color="auto" w:fill="D9D9D9"/>
            <w:hideMark/>
          </w:tcPr>
          <w:p w:rsidR="008854FD" w:rsidRPr="00D414E5" w:rsidRDefault="008854FD" w:rsidP="00174760">
            <w:pPr>
              <w:spacing w:after="0"/>
              <w:ind w:left="-102" w:right="-119" w:firstLine="0"/>
              <w:jc w:val="center"/>
              <w:rPr>
                <w:sz w:val="18"/>
                <w:szCs w:val="18"/>
              </w:rPr>
            </w:pPr>
            <w:r w:rsidRPr="00D414E5">
              <w:rPr>
                <w:sz w:val="18"/>
                <w:szCs w:val="18"/>
              </w:rPr>
              <w:t>2 320 031 399</w:t>
            </w:r>
          </w:p>
        </w:tc>
        <w:tc>
          <w:tcPr>
            <w:tcW w:w="1132" w:type="dxa"/>
            <w:tcBorders>
              <w:top w:val="nil"/>
              <w:left w:val="nil"/>
              <w:bottom w:val="single" w:sz="4" w:space="0" w:color="auto"/>
              <w:right w:val="single" w:sz="4" w:space="0" w:color="auto"/>
            </w:tcBorders>
            <w:shd w:val="clear" w:color="auto" w:fill="D9D9D9"/>
          </w:tcPr>
          <w:p w:rsidR="008854FD" w:rsidRPr="00D414E5" w:rsidRDefault="008854FD" w:rsidP="00174760">
            <w:pPr>
              <w:spacing w:after="0"/>
              <w:ind w:left="-102" w:right="-119" w:firstLine="0"/>
              <w:jc w:val="center"/>
              <w:rPr>
                <w:sz w:val="18"/>
                <w:szCs w:val="18"/>
              </w:rPr>
            </w:pPr>
            <w:r w:rsidRPr="00D414E5">
              <w:rPr>
                <w:sz w:val="18"/>
                <w:szCs w:val="18"/>
              </w:rPr>
              <w:t>2 448 745 606</w:t>
            </w:r>
          </w:p>
        </w:tc>
      </w:tr>
      <w:tr w:rsidR="008854FD" w:rsidRPr="00D414E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414E5" w:rsidRDefault="008854FD" w:rsidP="00174760">
            <w:pPr>
              <w:spacing w:after="0"/>
              <w:ind w:firstLine="0"/>
              <w:jc w:val="left"/>
              <w:rPr>
                <w:sz w:val="18"/>
                <w:szCs w:val="18"/>
                <w:lang w:eastAsia="lv-LV"/>
              </w:rPr>
            </w:pPr>
            <w:r w:rsidRPr="00D414E5">
              <w:rPr>
                <w:sz w:val="18"/>
                <w:szCs w:val="18"/>
                <w:lang w:eastAsia="lv-LV"/>
              </w:rPr>
              <w:t xml:space="preserve">Kopējo izdevumu izmaiņas, </w:t>
            </w:r>
            <w:r w:rsidRPr="00D414E5">
              <w:rPr>
                <w:i/>
                <w:sz w:val="18"/>
                <w:szCs w:val="18"/>
                <w:lang w:eastAsia="lv-LV"/>
              </w:rPr>
              <w:t>euro</w:t>
            </w:r>
            <w:r w:rsidRPr="00D414E5">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8854FD" w:rsidRPr="00D414E5" w:rsidRDefault="008854FD" w:rsidP="00174760">
            <w:pPr>
              <w:spacing w:after="0"/>
              <w:ind w:firstLine="0"/>
              <w:jc w:val="center"/>
              <w:rPr>
                <w:sz w:val="18"/>
                <w:szCs w:val="18"/>
              </w:rPr>
            </w:pPr>
            <w:r w:rsidRPr="00D414E5">
              <w:rPr>
                <w:sz w:val="16"/>
                <w:szCs w:val="16"/>
              </w:rPr>
              <w:t>×</w:t>
            </w:r>
          </w:p>
        </w:tc>
        <w:tc>
          <w:tcPr>
            <w:tcW w:w="1132" w:type="dxa"/>
            <w:tcBorders>
              <w:top w:val="nil"/>
              <w:left w:val="nil"/>
              <w:bottom w:val="single" w:sz="4" w:space="0" w:color="auto"/>
              <w:right w:val="single" w:sz="4" w:space="0" w:color="auto"/>
            </w:tcBorders>
            <w:hideMark/>
          </w:tcPr>
          <w:p w:rsidR="008854FD" w:rsidRPr="00D414E5" w:rsidRDefault="008854FD" w:rsidP="00174760">
            <w:pPr>
              <w:spacing w:after="0"/>
              <w:ind w:firstLine="0"/>
              <w:jc w:val="right"/>
              <w:rPr>
                <w:sz w:val="18"/>
                <w:szCs w:val="18"/>
              </w:rPr>
            </w:pPr>
            <w:r w:rsidRPr="00D414E5">
              <w:rPr>
                <w:sz w:val="18"/>
                <w:szCs w:val="18"/>
              </w:rPr>
              <w:t>182 630 785</w:t>
            </w:r>
          </w:p>
        </w:tc>
        <w:tc>
          <w:tcPr>
            <w:tcW w:w="1132" w:type="dxa"/>
            <w:tcBorders>
              <w:top w:val="nil"/>
              <w:left w:val="nil"/>
              <w:bottom w:val="single" w:sz="4" w:space="0" w:color="auto"/>
              <w:right w:val="single" w:sz="4" w:space="0" w:color="auto"/>
            </w:tcBorders>
            <w:hideMark/>
          </w:tcPr>
          <w:p w:rsidR="008854FD" w:rsidRPr="00D414E5" w:rsidRDefault="008854FD" w:rsidP="00174760">
            <w:pPr>
              <w:spacing w:after="0"/>
              <w:ind w:left="-96" w:right="-122" w:firstLine="0"/>
              <w:jc w:val="center"/>
              <w:rPr>
                <w:sz w:val="18"/>
                <w:szCs w:val="18"/>
              </w:rPr>
            </w:pPr>
            <w:r w:rsidRPr="00D414E5">
              <w:rPr>
                <w:sz w:val="18"/>
                <w:szCs w:val="18"/>
              </w:rPr>
              <w:t>69 689 774</w:t>
            </w:r>
          </w:p>
        </w:tc>
        <w:tc>
          <w:tcPr>
            <w:tcW w:w="1132" w:type="dxa"/>
            <w:tcBorders>
              <w:top w:val="nil"/>
              <w:left w:val="nil"/>
              <w:bottom w:val="single" w:sz="4" w:space="0" w:color="auto"/>
              <w:right w:val="single" w:sz="4" w:space="0" w:color="auto"/>
            </w:tcBorders>
            <w:hideMark/>
          </w:tcPr>
          <w:p w:rsidR="008854FD" w:rsidRPr="00D414E5" w:rsidRDefault="008854FD" w:rsidP="00174760">
            <w:pPr>
              <w:ind w:left="-96" w:right="-122" w:firstLine="0"/>
              <w:jc w:val="center"/>
              <w:rPr>
                <w:sz w:val="18"/>
                <w:szCs w:val="18"/>
              </w:rPr>
            </w:pPr>
            <w:r w:rsidRPr="00D414E5">
              <w:rPr>
                <w:sz w:val="18"/>
                <w:szCs w:val="18"/>
              </w:rPr>
              <w:t>45 019 093</w:t>
            </w:r>
          </w:p>
        </w:tc>
        <w:tc>
          <w:tcPr>
            <w:tcW w:w="1132" w:type="dxa"/>
            <w:tcBorders>
              <w:top w:val="nil"/>
              <w:left w:val="nil"/>
              <w:bottom w:val="single" w:sz="4" w:space="0" w:color="auto"/>
              <w:right w:val="single" w:sz="4" w:space="0" w:color="auto"/>
            </w:tcBorders>
          </w:tcPr>
          <w:p w:rsidR="008854FD" w:rsidRPr="00D414E5" w:rsidRDefault="008854FD" w:rsidP="00174760">
            <w:pPr>
              <w:ind w:left="-96" w:right="-122" w:firstLine="0"/>
              <w:jc w:val="center"/>
              <w:rPr>
                <w:sz w:val="18"/>
                <w:szCs w:val="18"/>
              </w:rPr>
            </w:pPr>
            <w:r w:rsidRPr="00D414E5">
              <w:rPr>
                <w:sz w:val="18"/>
                <w:szCs w:val="18"/>
              </w:rPr>
              <w:t>128 714 207</w:t>
            </w:r>
          </w:p>
        </w:tc>
      </w:tr>
      <w:tr w:rsidR="008854FD" w:rsidRPr="00D414E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414E5" w:rsidRDefault="008854FD" w:rsidP="00174760">
            <w:pPr>
              <w:spacing w:after="0"/>
              <w:ind w:firstLine="0"/>
              <w:jc w:val="left"/>
              <w:rPr>
                <w:sz w:val="18"/>
                <w:szCs w:val="18"/>
              </w:rPr>
            </w:pPr>
            <w:r w:rsidRPr="00D414E5">
              <w:rPr>
                <w:sz w:val="18"/>
                <w:szCs w:val="18"/>
                <w:lang w:eastAsia="lv-LV"/>
              </w:rPr>
              <w:t>Kopējie izdevumi</w:t>
            </w:r>
            <w:r w:rsidRPr="00D414E5">
              <w:rPr>
                <w:sz w:val="18"/>
                <w:szCs w:val="18"/>
              </w:rPr>
              <w:t>, % (+/–) pret iepriekšējo gadu</w:t>
            </w:r>
          </w:p>
        </w:tc>
        <w:tc>
          <w:tcPr>
            <w:tcW w:w="1131" w:type="dxa"/>
            <w:tcBorders>
              <w:top w:val="nil"/>
              <w:left w:val="single" w:sz="4" w:space="0" w:color="auto"/>
              <w:bottom w:val="single" w:sz="4" w:space="0" w:color="auto"/>
              <w:right w:val="single" w:sz="4" w:space="0" w:color="auto"/>
            </w:tcBorders>
            <w:hideMark/>
          </w:tcPr>
          <w:p w:rsidR="008854FD" w:rsidRPr="00D414E5" w:rsidRDefault="008854FD" w:rsidP="00174760">
            <w:pPr>
              <w:spacing w:after="0"/>
              <w:ind w:firstLine="0"/>
              <w:jc w:val="center"/>
              <w:rPr>
                <w:sz w:val="18"/>
                <w:szCs w:val="18"/>
              </w:rPr>
            </w:pPr>
            <w:r w:rsidRPr="00D414E5">
              <w:rPr>
                <w:sz w:val="16"/>
                <w:szCs w:val="16"/>
              </w:rPr>
              <w:t>×</w:t>
            </w:r>
          </w:p>
        </w:tc>
        <w:tc>
          <w:tcPr>
            <w:tcW w:w="1132" w:type="dxa"/>
            <w:tcBorders>
              <w:top w:val="nil"/>
              <w:left w:val="nil"/>
              <w:bottom w:val="single" w:sz="4" w:space="0" w:color="auto"/>
              <w:right w:val="single" w:sz="4" w:space="0" w:color="auto"/>
            </w:tcBorders>
            <w:hideMark/>
          </w:tcPr>
          <w:p w:rsidR="008854FD" w:rsidRPr="00D414E5" w:rsidRDefault="008854FD" w:rsidP="00174760">
            <w:pPr>
              <w:spacing w:after="0"/>
              <w:ind w:firstLine="0"/>
              <w:jc w:val="right"/>
              <w:rPr>
                <w:sz w:val="18"/>
                <w:szCs w:val="18"/>
              </w:rPr>
            </w:pPr>
            <w:r w:rsidRPr="00D414E5">
              <w:rPr>
                <w:sz w:val="18"/>
                <w:szCs w:val="18"/>
              </w:rPr>
              <w:t>9,0</w:t>
            </w:r>
          </w:p>
        </w:tc>
        <w:tc>
          <w:tcPr>
            <w:tcW w:w="1132" w:type="dxa"/>
            <w:tcBorders>
              <w:top w:val="nil"/>
              <w:left w:val="nil"/>
              <w:bottom w:val="single" w:sz="4" w:space="0" w:color="auto"/>
              <w:right w:val="single" w:sz="4" w:space="0" w:color="auto"/>
            </w:tcBorders>
            <w:hideMark/>
          </w:tcPr>
          <w:p w:rsidR="008854FD" w:rsidRPr="00D414E5" w:rsidRDefault="008854FD" w:rsidP="00174760">
            <w:pPr>
              <w:spacing w:after="0"/>
              <w:ind w:firstLine="0"/>
              <w:jc w:val="right"/>
              <w:rPr>
                <w:sz w:val="18"/>
                <w:szCs w:val="18"/>
              </w:rPr>
            </w:pPr>
            <w:r w:rsidRPr="00D414E5">
              <w:rPr>
                <w:sz w:val="18"/>
                <w:szCs w:val="18"/>
              </w:rPr>
              <w:t>3,2</w:t>
            </w:r>
          </w:p>
        </w:tc>
        <w:tc>
          <w:tcPr>
            <w:tcW w:w="1132" w:type="dxa"/>
            <w:tcBorders>
              <w:top w:val="nil"/>
              <w:left w:val="nil"/>
              <w:bottom w:val="single" w:sz="4" w:space="0" w:color="auto"/>
              <w:right w:val="single" w:sz="4" w:space="0" w:color="auto"/>
            </w:tcBorders>
            <w:hideMark/>
          </w:tcPr>
          <w:p w:rsidR="008854FD" w:rsidRPr="00D414E5" w:rsidRDefault="008854FD" w:rsidP="00174760">
            <w:pPr>
              <w:spacing w:after="0"/>
              <w:ind w:firstLine="0"/>
              <w:jc w:val="right"/>
              <w:rPr>
                <w:sz w:val="18"/>
                <w:szCs w:val="18"/>
              </w:rPr>
            </w:pPr>
            <w:r w:rsidRPr="00D414E5">
              <w:rPr>
                <w:sz w:val="18"/>
                <w:szCs w:val="18"/>
              </w:rPr>
              <w:t>2,0</w:t>
            </w:r>
          </w:p>
        </w:tc>
        <w:tc>
          <w:tcPr>
            <w:tcW w:w="1132" w:type="dxa"/>
            <w:tcBorders>
              <w:top w:val="nil"/>
              <w:left w:val="nil"/>
              <w:bottom w:val="single" w:sz="4" w:space="0" w:color="auto"/>
              <w:right w:val="single" w:sz="4" w:space="0" w:color="auto"/>
            </w:tcBorders>
          </w:tcPr>
          <w:p w:rsidR="008854FD" w:rsidRPr="00D414E5" w:rsidRDefault="008854FD" w:rsidP="00174760">
            <w:pPr>
              <w:spacing w:after="0"/>
              <w:ind w:firstLine="0"/>
              <w:jc w:val="right"/>
              <w:rPr>
                <w:sz w:val="18"/>
                <w:szCs w:val="18"/>
              </w:rPr>
            </w:pPr>
            <w:r w:rsidRPr="00D414E5">
              <w:rPr>
                <w:sz w:val="18"/>
                <w:szCs w:val="18"/>
              </w:rPr>
              <w:t>5,5</w:t>
            </w:r>
          </w:p>
        </w:tc>
      </w:tr>
      <w:tr w:rsidR="008854FD" w:rsidRPr="00D414E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414E5" w:rsidRDefault="008854FD" w:rsidP="00174760">
            <w:pPr>
              <w:spacing w:after="0"/>
              <w:ind w:firstLine="0"/>
              <w:jc w:val="left"/>
              <w:rPr>
                <w:i/>
                <w:sz w:val="18"/>
                <w:szCs w:val="18"/>
              </w:rPr>
            </w:pPr>
            <w:r w:rsidRPr="00D414E5">
              <w:rPr>
                <w:sz w:val="18"/>
                <w:szCs w:val="18"/>
                <w:lang w:eastAsia="lv-LV"/>
              </w:rPr>
              <w:t xml:space="preserve">Finansiālā bilance, </w:t>
            </w:r>
            <w:r w:rsidRPr="00D414E5">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269 316 920</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231 630 909</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40 657 362</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119 110 250</w:t>
            </w:r>
          </w:p>
        </w:tc>
        <w:tc>
          <w:tcPr>
            <w:tcW w:w="1132" w:type="dxa"/>
            <w:tcBorders>
              <w:top w:val="nil"/>
              <w:left w:val="nil"/>
              <w:bottom w:val="single" w:sz="4" w:space="0" w:color="auto"/>
              <w:right w:val="single" w:sz="4" w:space="0" w:color="auto"/>
            </w:tcBorders>
          </w:tcPr>
          <w:p w:rsidR="008854FD" w:rsidRPr="00D414E5" w:rsidRDefault="008854FD" w:rsidP="00174760">
            <w:pPr>
              <w:tabs>
                <w:tab w:val="left" w:pos="38"/>
              </w:tabs>
              <w:spacing w:after="0"/>
              <w:ind w:right="20" w:hanging="101"/>
              <w:jc w:val="right"/>
              <w:rPr>
                <w:sz w:val="18"/>
                <w:szCs w:val="18"/>
              </w:rPr>
            </w:pPr>
            <w:r w:rsidRPr="00D414E5">
              <w:rPr>
                <w:sz w:val="18"/>
                <w:szCs w:val="18"/>
              </w:rPr>
              <w:t>102 616 086</w:t>
            </w:r>
          </w:p>
        </w:tc>
      </w:tr>
      <w:tr w:rsidR="008854FD" w:rsidRPr="00D414E5" w:rsidTr="00174760">
        <w:trPr>
          <w:trHeight w:val="141"/>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left"/>
              <w:rPr>
                <w:sz w:val="18"/>
                <w:szCs w:val="18"/>
              </w:rPr>
            </w:pPr>
            <w:r w:rsidRPr="00D414E5">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-269 316 920</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-231 630 909</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-40 657 362</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-119 110 250</w:t>
            </w:r>
          </w:p>
        </w:tc>
        <w:tc>
          <w:tcPr>
            <w:tcW w:w="1132" w:type="dxa"/>
            <w:tcBorders>
              <w:top w:val="nil"/>
              <w:left w:val="nil"/>
              <w:bottom w:val="single" w:sz="4" w:space="0" w:color="auto"/>
              <w:right w:val="single" w:sz="4" w:space="0" w:color="auto"/>
            </w:tcBorders>
          </w:tcPr>
          <w:p w:rsidR="008854FD" w:rsidRPr="00D414E5" w:rsidRDefault="008854FD" w:rsidP="00174760">
            <w:pPr>
              <w:tabs>
                <w:tab w:val="left" w:pos="38"/>
              </w:tabs>
              <w:spacing w:after="0"/>
              <w:ind w:right="20" w:hanging="101"/>
              <w:jc w:val="right"/>
              <w:rPr>
                <w:sz w:val="18"/>
                <w:szCs w:val="18"/>
              </w:rPr>
            </w:pPr>
            <w:r w:rsidRPr="00D414E5">
              <w:rPr>
                <w:sz w:val="18"/>
                <w:szCs w:val="18"/>
              </w:rPr>
              <w:t>-102 616 086</w:t>
            </w:r>
          </w:p>
        </w:tc>
      </w:tr>
      <w:tr w:rsidR="008854FD" w:rsidRPr="00D414E5" w:rsidTr="0017476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414E5" w:rsidRDefault="008854FD" w:rsidP="00174760">
            <w:pPr>
              <w:spacing w:after="0"/>
              <w:ind w:firstLine="0"/>
              <w:jc w:val="left"/>
              <w:rPr>
                <w:sz w:val="18"/>
                <w:szCs w:val="18"/>
              </w:rPr>
            </w:pPr>
            <w:r w:rsidRPr="00D414E5">
              <w:rPr>
                <w:sz w:val="18"/>
                <w:szCs w:val="18"/>
              </w:rPr>
              <w:lastRenderedPageBreak/>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rsidR="008854FD" w:rsidRPr="00D414E5" w:rsidRDefault="008854FD" w:rsidP="00174760">
            <w:pPr>
              <w:tabs>
                <w:tab w:val="left" w:pos="38"/>
                <w:tab w:val="left" w:pos="322"/>
              </w:tabs>
              <w:spacing w:after="0"/>
              <w:ind w:right="20" w:hanging="101"/>
              <w:jc w:val="right"/>
              <w:rPr>
                <w:sz w:val="18"/>
                <w:szCs w:val="18"/>
              </w:rPr>
            </w:pPr>
            <w:r w:rsidRPr="00D414E5">
              <w:rPr>
                <w:sz w:val="18"/>
                <w:szCs w:val="18"/>
              </w:rPr>
              <w:t>-269 316 920</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-231 630 909</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-40 657 362</w:t>
            </w:r>
          </w:p>
        </w:tc>
        <w:tc>
          <w:tcPr>
            <w:tcW w:w="1132" w:type="dxa"/>
            <w:tcBorders>
              <w:top w:val="nil"/>
              <w:left w:val="nil"/>
              <w:bottom w:val="single" w:sz="4" w:space="0" w:color="auto"/>
              <w:right w:val="single" w:sz="4" w:space="0" w:color="auto"/>
            </w:tcBorders>
            <w:hideMark/>
          </w:tcPr>
          <w:p w:rsidR="008854FD" w:rsidRPr="00D414E5" w:rsidRDefault="008854FD" w:rsidP="00174760">
            <w:pPr>
              <w:tabs>
                <w:tab w:val="left" w:pos="38"/>
              </w:tabs>
              <w:spacing w:after="0"/>
              <w:ind w:right="20" w:hanging="101"/>
              <w:jc w:val="right"/>
              <w:rPr>
                <w:sz w:val="18"/>
                <w:szCs w:val="18"/>
              </w:rPr>
            </w:pPr>
            <w:r w:rsidRPr="00D414E5">
              <w:rPr>
                <w:sz w:val="18"/>
                <w:szCs w:val="18"/>
              </w:rPr>
              <w:t>-119 110 250</w:t>
            </w:r>
          </w:p>
        </w:tc>
        <w:tc>
          <w:tcPr>
            <w:tcW w:w="1132" w:type="dxa"/>
            <w:tcBorders>
              <w:top w:val="nil"/>
              <w:left w:val="nil"/>
              <w:bottom w:val="single" w:sz="4" w:space="0" w:color="auto"/>
              <w:right w:val="single" w:sz="4" w:space="0" w:color="auto"/>
            </w:tcBorders>
          </w:tcPr>
          <w:p w:rsidR="008854FD" w:rsidRPr="00D414E5" w:rsidRDefault="008854FD" w:rsidP="00174760">
            <w:pPr>
              <w:tabs>
                <w:tab w:val="left" w:pos="38"/>
              </w:tabs>
              <w:spacing w:after="0"/>
              <w:ind w:right="20" w:hanging="101"/>
              <w:jc w:val="right"/>
              <w:rPr>
                <w:sz w:val="18"/>
                <w:szCs w:val="18"/>
              </w:rPr>
            </w:pPr>
            <w:r w:rsidRPr="00D414E5">
              <w:rPr>
                <w:sz w:val="18"/>
                <w:szCs w:val="18"/>
              </w:rPr>
              <w:t>-102 616 086</w:t>
            </w:r>
          </w:p>
        </w:tc>
      </w:tr>
    </w:tbl>
    <w:p w:rsidR="008854FD" w:rsidRPr="00F26A94" w:rsidRDefault="008854FD" w:rsidP="00DD54DC">
      <w:pPr>
        <w:spacing w:before="240" w:after="240"/>
        <w:ind w:firstLine="0"/>
        <w:jc w:val="center"/>
        <w:rPr>
          <w:b/>
          <w:lang w:eastAsia="lv-LV"/>
        </w:rPr>
      </w:pPr>
      <w:r w:rsidRPr="00F26A94">
        <w:rPr>
          <w:b/>
          <w:lang w:eastAsia="lv-LV"/>
        </w:rPr>
        <w:t>Izmaiņas izdevumos, salīdzinot 2021.</w:t>
      </w:r>
      <w:r>
        <w:rPr>
          <w:b/>
          <w:lang w:eastAsia="lv-LV"/>
        </w:rPr>
        <w:t xml:space="preserve"> </w:t>
      </w:r>
      <w:r w:rsidRPr="00F26A94">
        <w:rPr>
          <w:b/>
          <w:lang w:eastAsia="lv-LV"/>
        </w:rPr>
        <w:t>gada projektu ar 2020.</w:t>
      </w:r>
      <w:r>
        <w:rPr>
          <w:b/>
          <w:lang w:eastAsia="lv-LV"/>
        </w:rPr>
        <w:t xml:space="preserve"> </w:t>
      </w:r>
      <w:r w:rsidRPr="00F26A94">
        <w:rPr>
          <w:b/>
          <w:lang w:eastAsia="lv-LV"/>
        </w:rPr>
        <w:t>gada plānu</w:t>
      </w:r>
    </w:p>
    <w:p w:rsidR="008854FD" w:rsidRPr="00F26A94" w:rsidRDefault="008854FD" w:rsidP="008854FD">
      <w:pPr>
        <w:spacing w:after="0"/>
        <w:ind w:left="7921" w:firstLine="720"/>
        <w:jc w:val="center"/>
        <w:rPr>
          <w:i/>
          <w:sz w:val="18"/>
          <w:szCs w:val="18"/>
        </w:rPr>
      </w:pPr>
      <w:r w:rsidRPr="00F26A94">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80"/>
        <w:gridCol w:w="1274"/>
      </w:tblGrid>
      <w:tr w:rsidR="008854FD" w:rsidRPr="00F26A94" w:rsidTr="00174760">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rPr>
            </w:pPr>
            <w:r w:rsidRPr="00F26A94">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Palielinājums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Izmaiņas</w:t>
            </w:r>
          </w:p>
        </w:tc>
      </w:tr>
      <w:tr w:rsidR="008854FD" w:rsidRPr="00F26A94" w:rsidTr="00174760">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164620" w:rsidRDefault="008854FD" w:rsidP="00174760">
            <w:pPr>
              <w:spacing w:after="0"/>
              <w:ind w:firstLine="0"/>
              <w:jc w:val="left"/>
              <w:rPr>
                <w:sz w:val="18"/>
                <w:szCs w:val="18"/>
              </w:rPr>
            </w:pPr>
            <w:r w:rsidRPr="00164620">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54FD" w:rsidRPr="00164620" w:rsidRDefault="008854FD" w:rsidP="00174760">
            <w:pPr>
              <w:spacing w:after="0"/>
              <w:ind w:firstLine="0"/>
              <w:jc w:val="right"/>
              <w:rPr>
                <w:b/>
                <w:sz w:val="18"/>
                <w:szCs w:val="18"/>
              </w:rPr>
            </w:pPr>
            <w:r w:rsidRPr="00164620">
              <w:rPr>
                <w:b/>
                <w:iCs/>
                <w:sz w:val="18"/>
                <w:szCs w:val="18"/>
              </w:rPr>
              <w:t>5 422 082</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8854FD" w:rsidRPr="00164620" w:rsidRDefault="008854FD" w:rsidP="00174760">
            <w:pPr>
              <w:spacing w:after="0"/>
              <w:ind w:firstLine="0"/>
              <w:jc w:val="right"/>
              <w:rPr>
                <w:b/>
                <w:sz w:val="18"/>
                <w:szCs w:val="18"/>
              </w:rPr>
            </w:pPr>
            <w:r w:rsidRPr="00164620">
              <w:rPr>
                <w:b/>
                <w:sz w:val="18"/>
                <w:szCs w:val="18"/>
              </w:rPr>
              <w:t>75 111 856</w:t>
            </w:r>
          </w:p>
        </w:tc>
        <w:tc>
          <w:tcPr>
            <w:tcW w:w="1274"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164620" w:rsidRDefault="008854FD" w:rsidP="00174760">
            <w:pPr>
              <w:spacing w:after="0"/>
              <w:ind w:firstLine="0"/>
              <w:jc w:val="right"/>
              <w:rPr>
                <w:b/>
                <w:sz w:val="18"/>
                <w:szCs w:val="18"/>
              </w:rPr>
            </w:pPr>
            <w:r w:rsidRPr="00164620">
              <w:rPr>
                <w:b/>
                <w:sz w:val="18"/>
                <w:szCs w:val="18"/>
              </w:rPr>
              <w:t>69 689 774</w:t>
            </w:r>
          </w:p>
        </w:tc>
      </w:tr>
      <w:tr w:rsidR="008854FD" w:rsidRPr="00F26A94" w:rsidTr="0017476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8854FD" w:rsidRPr="00164620" w:rsidRDefault="008854FD" w:rsidP="00174760">
            <w:pPr>
              <w:spacing w:after="0"/>
              <w:ind w:firstLine="313"/>
              <w:jc w:val="left"/>
              <w:rPr>
                <w:sz w:val="16"/>
              </w:rPr>
            </w:pPr>
            <w:r w:rsidRPr="00164620">
              <w:rPr>
                <w:i/>
                <w:sz w:val="18"/>
                <w:szCs w:val="18"/>
                <w:lang w:eastAsia="lv-LV"/>
              </w:rPr>
              <w:t>t. sk.:</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164620" w:rsidRDefault="008854FD" w:rsidP="00174760">
            <w:pPr>
              <w:spacing w:after="0"/>
              <w:ind w:firstLine="0"/>
              <w:jc w:val="left"/>
              <w:rPr>
                <w:sz w:val="18"/>
                <w:szCs w:val="18"/>
                <w:u w:val="single"/>
                <w:lang w:eastAsia="lv-LV"/>
              </w:rPr>
            </w:pPr>
            <w:r w:rsidRPr="00164620">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0"/>
              <w:jc w:val="center"/>
              <w:rPr>
                <w:sz w:val="18"/>
                <w:szCs w:val="18"/>
              </w:rPr>
            </w:pPr>
            <w:r w:rsidRPr="00164620">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0"/>
              <w:jc w:val="right"/>
              <w:rPr>
                <w:sz w:val="18"/>
                <w:szCs w:val="18"/>
              </w:rPr>
            </w:pPr>
            <w:r w:rsidRPr="00164620">
              <w:rPr>
                <w:sz w:val="18"/>
                <w:szCs w:val="18"/>
              </w:rPr>
              <w:t>27 404 270</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36"/>
              <w:jc w:val="right"/>
              <w:rPr>
                <w:sz w:val="18"/>
                <w:szCs w:val="18"/>
              </w:rPr>
            </w:pPr>
            <w:r w:rsidRPr="00164620">
              <w:rPr>
                <w:sz w:val="18"/>
                <w:szCs w:val="18"/>
              </w:rPr>
              <w:t>27 404 270</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vAlign w:val="center"/>
          </w:tcPr>
          <w:p w:rsidR="008854FD" w:rsidRPr="00164620" w:rsidRDefault="008854FD" w:rsidP="00174760">
            <w:pPr>
              <w:spacing w:after="0"/>
              <w:ind w:firstLine="0"/>
              <w:rPr>
                <w:i/>
                <w:sz w:val="18"/>
                <w:szCs w:val="18"/>
                <w:lang w:eastAsia="lv-LV"/>
              </w:rPr>
            </w:pPr>
            <w:r w:rsidRPr="00164620">
              <w:rPr>
                <w:i/>
                <w:sz w:val="18"/>
                <w:szCs w:val="18"/>
                <w:lang w:eastAsia="lv-LV"/>
              </w:rPr>
              <w:t xml:space="preserve">Prioritārā pasākuma “Atbalsts minimālo ienākumu palielināšanai” īstenošana atbilstoši </w:t>
            </w:r>
            <w:r>
              <w:rPr>
                <w:i/>
                <w:sz w:val="18"/>
                <w:szCs w:val="18"/>
                <w:lang w:eastAsia="lv-LV"/>
              </w:rPr>
              <w:t>MK</w:t>
            </w:r>
            <w:r w:rsidRPr="00164620">
              <w:rPr>
                <w:i/>
                <w:sz w:val="18"/>
                <w:szCs w:val="18"/>
                <w:lang w:eastAsia="lv-LV"/>
              </w:rPr>
              <w:t xml:space="preserve"> </w:t>
            </w:r>
            <w:r>
              <w:rPr>
                <w:i/>
                <w:sz w:val="18"/>
                <w:szCs w:val="18"/>
                <w:lang w:eastAsia="lv-LV"/>
              </w:rPr>
              <w:t>22.09.2020.</w:t>
            </w:r>
            <w:r w:rsidRPr="00164620">
              <w:rPr>
                <w:i/>
                <w:sz w:val="18"/>
                <w:szCs w:val="18"/>
                <w:lang w:eastAsia="lv-LV"/>
              </w:rPr>
              <w:t xml:space="preserve"> sēdes protokola Nr.55 38.§ 3.punktam, saņemot transferta pārskaitījumu no LM pamatbudžeta programmas 04.00.00 “Valsts atbalsts sociālajai apdrošināšanai”, tai skaitā:</w:t>
            </w:r>
          </w:p>
          <w:p w:rsidR="008854FD" w:rsidRPr="00164620" w:rsidRDefault="008854FD" w:rsidP="00174760">
            <w:pPr>
              <w:spacing w:after="0"/>
              <w:ind w:firstLine="0"/>
              <w:rPr>
                <w:i/>
                <w:iCs/>
                <w:sz w:val="18"/>
                <w:szCs w:val="18"/>
                <w:lang w:eastAsia="lv-LV"/>
              </w:rPr>
            </w:pPr>
            <w:r>
              <w:rPr>
                <w:i/>
                <w:sz w:val="18"/>
                <w:szCs w:val="18"/>
                <w:lang w:eastAsia="lv-LV"/>
              </w:rPr>
              <w:t>1. a</w:t>
            </w:r>
            <w:r w:rsidRPr="00164620">
              <w:rPr>
                <w:i/>
                <w:sz w:val="18"/>
                <w:szCs w:val="18"/>
                <w:lang w:eastAsia="lv-LV"/>
              </w:rPr>
              <w:t>pakšpasākuma “Minimālo pensiju paaugstināšana”</w:t>
            </w:r>
            <w:r>
              <w:rPr>
                <w:i/>
                <w:iCs/>
                <w:sz w:val="18"/>
                <w:szCs w:val="18"/>
                <w:lang w:eastAsia="lv-LV"/>
              </w:rPr>
              <w:t xml:space="preserve"> īstenošana</w:t>
            </w:r>
            <w:r w:rsidRPr="00164620">
              <w:rPr>
                <w:i/>
                <w:iCs/>
                <w:sz w:val="18"/>
                <w:szCs w:val="18"/>
                <w:lang w:eastAsia="lv-LV"/>
              </w:rPr>
              <w:t xml:space="preserve"> 22 508 641 euro apmērā, tai skaitā</w:t>
            </w:r>
            <w:r w:rsidRPr="00164620">
              <w:rPr>
                <w:i/>
                <w:sz w:val="18"/>
                <w:szCs w:val="18"/>
                <w:lang w:eastAsia="lv-LV"/>
              </w:rPr>
              <w:t>:</w:t>
            </w:r>
          </w:p>
          <w:p w:rsidR="008854FD" w:rsidRPr="00164620" w:rsidRDefault="008854FD" w:rsidP="00174760">
            <w:pPr>
              <w:spacing w:after="0"/>
              <w:ind w:firstLine="0"/>
              <w:rPr>
                <w:i/>
                <w:sz w:val="18"/>
                <w:szCs w:val="18"/>
                <w:lang w:eastAsia="lv-LV"/>
              </w:rPr>
            </w:pPr>
            <w:r w:rsidRPr="00164620">
              <w:rPr>
                <w:i/>
                <w:sz w:val="18"/>
                <w:szCs w:val="18"/>
                <w:lang w:eastAsia="lv-LV"/>
              </w:rPr>
              <w:t>- minimālās vecuma pensijas izmaksām 22 053 964 euro apmērā, nodrošinot 31 373 minimālās vecuma pensijas saņēmējiem vidēji mēnesī pensijas vidējā apmēra (bez piemaksas) mēnesī palielināšanos par 58,58 euro (no 114,53  euro līdz 173,11 euro);</w:t>
            </w:r>
          </w:p>
          <w:p w:rsidR="008854FD" w:rsidRPr="00164620" w:rsidRDefault="008854FD" w:rsidP="00174760">
            <w:pPr>
              <w:spacing w:after="0"/>
              <w:ind w:firstLine="0"/>
              <w:rPr>
                <w:i/>
                <w:sz w:val="18"/>
                <w:szCs w:val="18"/>
                <w:lang w:eastAsia="lv-LV"/>
              </w:rPr>
            </w:pPr>
            <w:r w:rsidRPr="00164620">
              <w:rPr>
                <w:i/>
                <w:sz w:val="18"/>
                <w:szCs w:val="18"/>
                <w:lang w:eastAsia="lv-LV"/>
              </w:rPr>
              <w:t>- apbedīšanas pabalsta minimālā</w:t>
            </w:r>
            <w:r>
              <w:rPr>
                <w:i/>
                <w:sz w:val="18"/>
                <w:szCs w:val="18"/>
                <w:lang w:eastAsia="lv-LV"/>
              </w:rPr>
              <w:t>s vecuma pensijas saņēmēja nāves gadījumā</w:t>
            </w:r>
            <w:r w:rsidRPr="00164620">
              <w:rPr>
                <w:i/>
                <w:sz w:val="18"/>
                <w:szCs w:val="18"/>
                <w:lang w:eastAsia="lv-LV"/>
              </w:rPr>
              <w:t xml:space="preserve"> izmaksām 304 244 euro apmērā , nodrošinot 227 pabalsta saņēmējiem vidēji mēnesī pabalsta vidējā apmēra (bez piemaksas) mēnesī palielināšanos par 111,69 euro (no 219,25 euro līdz 330,94 euro);</w:t>
            </w:r>
          </w:p>
          <w:p w:rsidR="008854FD" w:rsidRPr="00164620" w:rsidRDefault="008854FD" w:rsidP="00174760">
            <w:pPr>
              <w:spacing w:after="0"/>
              <w:ind w:firstLine="0"/>
              <w:rPr>
                <w:i/>
                <w:sz w:val="18"/>
                <w:szCs w:val="18"/>
                <w:lang w:eastAsia="lv-LV"/>
              </w:rPr>
            </w:pPr>
            <w:r w:rsidRPr="00164620">
              <w:rPr>
                <w:i/>
                <w:sz w:val="18"/>
                <w:szCs w:val="18"/>
                <w:lang w:eastAsia="lv-LV"/>
              </w:rPr>
              <w:t xml:space="preserve">- pabalsta minimālās </w:t>
            </w:r>
            <w:r>
              <w:rPr>
                <w:i/>
                <w:sz w:val="18"/>
                <w:szCs w:val="18"/>
                <w:lang w:eastAsia="lv-LV"/>
              </w:rPr>
              <w:t xml:space="preserve">vecuma </w:t>
            </w:r>
            <w:r w:rsidRPr="00164620">
              <w:rPr>
                <w:i/>
                <w:sz w:val="18"/>
                <w:szCs w:val="18"/>
                <w:lang w:eastAsia="lv-LV"/>
              </w:rPr>
              <w:t>pensijas saņēmēja nāves gadījumā pārdzīvojušam laulātajam izmaksām 150 433 euro apmērā, nodrošinot 428 pabalsta saņēmējiem vidēji mēnesī pabalsta vidējā apmēra (bez piemaksas) mēnesī palielināšanos par 29,29 euro (57,27 euro līdz 86,56 euro)</w:t>
            </w:r>
            <w:r>
              <w:rPr>
                <w:i/>
                <w:sz w:val="18"/>
                <w:szCs w:val="18"/>
                <w:lang w:eastAsia="lv-LV"/>
              </w:rPr>
              <w:t>;</w:t>
            </w:r>
          </w:p>
          <w:p w:rsidR="008854FD" w:rsidRPr="00164620" w:rsidRDefault="008854FD" w:rsidP="00174760">
            <w:pPr>
              <w:spacing w:after="0"/>
              <w:ind w:firstLine="0"/>
              <w:rPr>
                <w:i/>
                <w:iCs/>
                <w:sz w:val="18"/>
                <w:szCs w:val="18"/>
                <w:lang w:eastAsia="lv-LV"/>
              </w:rPr>
            </w:pPr>
            <w:r>
              <w:rPr>
                <w:i/>
                <w:sz w:val="18"/>
                <w:szCs w:val="18"/>
                <w:lang w:eastAsia="lv-LV"/>
              </w:rPr>
              <w:t>2. a</w:t>
            </w:r>
            <w:r w:rsidRPr="00164620">
              <w:rPr>
                <w:i/>
                <w:sz w:val="18"/>
                <w:szCs w:val="18"/>
                <w:lang w:eastAsia="lv-LV"/>
              </w:rPr>
              <w:t xml:space="preserve">pakšpasākuma “Atbalsts bērniem apgādnieka nāves gadījumā” </w:t>
            </w:r>
            <w:r>
              <w:rPr>
                <w:i/>
                <w:iCs/>
                <w:sz w:val="18"/>
                <w:szCs w:val="18"/>
                <w:lang w:eastAsia="lv-LV"/>
              </w:rPr>
              <w:t>īstenošana</w:t>
            </w:r>
            <w:r w:rsidRPr="00164620">
              <w:rPr>
                <w:i/>
                <w:iCs/>
                <w:sz w:val="18"/>
                <w:szCs w:val="18"/>
                <w:lang w:eastAsia="lv-LV"/>
              </w:rPr>
              <w:t xml:space="preserve"> 4 895 629</w:t>
            </w:r>
            <w:r>
              <w:rPr>
                <w:i/>
                <w:iCs/>
                <w:sz w:val="18"/>
                <w:szCs w:val="18"/>
                <w:lang w:eastAsia="lv-LV"/>
              </w:rPr>
              <w:t xml:space="preserve"> euro apmērā </w:t>
            </w:r>
            <w:r w:rsidRPr="00164620">
              <w:rPr>
                <w:i/>
                <w:sz w:val="18"/>
                <w:szCs w:val="18"/>
                <w:lang w:eastAsia="lv-LV"/>
              </w:rPr>
              <w:t xml:space="preserve">minimālās pensijas apgādnieka zaudējuma </w:t>
            </w:r>
            <w:r>
              <w:rPr>
                <w:i/>
                <w:sz w:val="18"/>
                <w:szCs w:val="18"/>
                <w:lang w:eastAsia="lv-LV"/>
              </w:rPr>
              <w:t xml:space="preserve">gadījumā </w:t>
            </w:r>
            <w:r w:rsidRPr="00164620">
              <w:rPr>
                <w:i/>
                <w:sz w:val="18"/>
                <w:szCs w:val="18"/>
                <w:lang w:eastAsia="lv-LV"/>
              </w:rPr>
              <w:t>izmaksām 4 895 629 euro apmērā, nodrošinot 12 615 pensijas saņēmējiem vidēji mēnesī pensijas vidējā apmēra mēnesī palielināšanos par 32,34 euro (no 129,14 euro līdz 161,48 euro)</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164620" w:rsidRDefault="008854FD" w:rsidP="00174760">
            <w:pPr>
              <w:spacing w:after="0"/>
              <w:ind w:firstLine="0"/>
              <w:jc w:val="center"/>
              <w:rPr>
                <w:iCs/>
                <w:sz w:val="18"/>
                <w:szCs w:val="18"/>
              </w:rPr>
            </w:pPr>
            <w:r w:rsidRPr="00164620">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164620" w:rsidRDefault="008854FD" w:rsidP="00174760">
            <w:pPr>
              <w:spacing w:after="0"/>
              <w:ind w:firstLine="0"/>
              <w:jc w:val="right"/>
              <w:rPr>
                <w:iCs/>
                <w:sz w:val="18"/>
                <w:szCs w:val="18"/>
              </w:rPr>
            </w:pPr>
            <w:r w:rsidRPr="00164620">
              <w:rPr>
                <w:sz w:val="18"/>
                <w:szCs w:val="18"/>
              </w:rPr>
              <w:t>27 404 270</w:t>
            </w:r>
          </w:p>
        </w:tc>
        <w:tc>
          <w:tcPr>
            <w:tcW w:w="1274" w:type="dxa"/>
            <w:tcBorders>
              <w:top w:val="single" w:sz="4" w:space="0" w:color="000000"/>
              <w:left w:val="single" w:sz="4" w:space="0" w:color="000000"/>
              <w:bottom w:val="single" w:sz="4" w:space="0" w:color="000000"/>
              <w:right w:val="single" w:sz="4" w:space="0" w:color="000000"/>
            </w:tcBorders>
          </w:tcPr>
          <w:p w:rsidR="008854FD" w:rsidRPr="00164620" w:rsidRDefault="008854FD" w:rsidP="00174760">
            <w:pPr>
              <w:spacing w:after="0"/>
              <w:ind w:firstLine="36"/>
              <w:jc w:val="right"/>
              <w:rPr>
                <w:iCs/>
                <w:sz w:val="18"/>
                <w:szCs w:val="18"/>
              </w:rPr>
            </w:pPr>
            <w:r w:rsidRPr="00164620">
              <w:rPr>
                <w:sz w:val="18"/>
                <w:szCs w:val="18"/>
              </w:rPr>
              <w:t>27 404 270</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164620" w:rsidRDefault="008854FD" w:rsidP="00174760">
            <w:pPr>
              <w:spacing w:after="0"/>
              <w:ind w:firstLine="0"/>
              <w:jc w:val="left"/>
              <w:rPr>
                <w:sz w:val="18"/>
                <w:szCs w:val="18"/>
                <w:u w:val="single"/>
                <w:lang w:eastAsia="lv-LV"/>
              </w:rPr>
            </w:pPr>
            <w:r w:rsidRPr="00164620">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0"/>
              <w:jc w:val="right"/>
              <w:rPr>
                <w:iCs/>
                <w:sz w:val="18"/>
                <w:szCs w:val="18"/>
              </w:rPr>
            </w:pPr>
            <w:r w:rsidRPr="00164620">
              <w:rPr>
                <w:iCs/>
                <w:sz w:val="18"/>
                <w:szCs w:val="18"/>
              </w:rPr>
              <w:t>5 422 082</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0"/>
              <w:jc w:val="right"/>
              <w:rPr>
                <w:iCs/>
                <w:sz w:val="18"/>
                <w:szCs w:val="18"/>
              </w:rPr>
            </w:pPr>
            <w:r w:rsidRPr="00164620">
              <w:rPr>
                <w:iCs/>
                <w:sz w:val="18"/>
                <w:szCs w:val="18"/>
              </w:rPr>
              <w:t>47 707 586</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8854FD" w:rsidRPr="00164620" w:rsidRDefault="008854FD" w:rsidP="00174760">
            <w:pPr>
              <w:spacing w:after="0"/>
              <w:ind w:firstLine="36"/>
              <w:jc w:val="right"/>
              <w:rPr>
                <w:iCs/>
                <w:sz w:val="18"/>
                <w:szCs w:val="18"/>
              </w:rPr>
            </w:pPr>
            <w:r w:rsidRPr="00164620">
              <w:rPr>
                <w:sz w:val="18"/>
                <w:szCs w:val="18"/>
              </w:rPr>
              <w:t>42 285 504</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164620" w:rsidRDefault="008854FD" w:rsidP="00174760">
            <w:pPr>
              <w:spacing w:after="0"/>
              <w:ind w:firstLine="0"/>
              <w:rPr>
                <w:i/>
                <w:sz w:val="18"/>
                <w:szCs w:val="18"/>
                <w:lang w:eastAsia="lv-LV"/>
              </w:rPr>
            </w:pPr>
            <w:r w:rsidRPr="00164620">
              <w:rPr>
                <w:i/>
                <w:sz w:val="18"/>
                <w:szCs w:val="18"/>
                <w:lang w:eastAsia="lv-LV"/>
              </w:rPr>
              <w:t>1. Sociālā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iCs/>
                <w:sz w:val="18"/>
                <w:szCs w:val="18"/>
              </w:rPr>
              <w:t>5 172 971</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iCs/>
                <w:sz w:val="18"/>
                <w:szCs w:val="18"/>
              </w:rPr>
              <w:t>46 360 235</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iCs/>
                <w:sz w:val="18"/>
                <w:szCs w:val="18"/>
              </w:rPr>
              <w:t>41 187 264</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164620" w:rsidRDefault="008854FD" w:rsidP="00174760">
            <w:pPr>
              <w:spacing w:after="0"/>
              <w:ind w:firstLine="0"/>
              <w:rPr>
                <w:i/>
                <w:sz w:val="18"/>
                <w:szCs w:val="18"/>
                <w:lang w:eastAsia="lv-LV"/>
              </w:rPr>
            </w:pPr>
            <w:bookmarkStart w:id="40" w:name="_Hlk52199490"/>
            <w:r w:rsidRPr="00164620">
              <w:rPr>
                <w:i/>
                <w:sz w:val="18"/>
                <w:szCs w:val="18"/>
                <w:lang w:eastAsia="lv-LV"/>
              </w:rPr>
              <w:t>1.1. Vecuma pensija, t.sk.:</w:t>
            </w:r>
          </w:p>
          <w:p w:rsidR="008854FD" w:rsidRPr="00164620" w:rsidRDefault="008854FD" w:rsidP="00174760">
            <w:pPr>
              <w:spacing w:after="0"/>
              <w:ind w:firstLine="0"/>
              <w:rPr>
                <w:i/>
                <w:sz w:val="18"/>
                <w:szCs w:val="18"/>
                <w:lang w:eastAsia="lv-LV"/>
              </w:rPr>
            </w:pPr>
            <w:r w:rsidRPr="00164620">
              <w:rPr>
                <w:i/>
                <w:sz w:val="18"/>
                <w:szCs w:val="18"/>
                <w:lang w:eastAsia="lv-LV"/>
              </w:rPr>
              <w:t xml:space="preserve">- palielinājums izmaksām saistībā ar vecuma pensijas vidējā apmēra mēnesī prognozēto palielināšanos par 8,25 euro (no 398,85 euro līdz 407,10 euro), tai skaitā samazinājums </w:t>
            </w:r>
            <w:r>
              <w:rPr>
                <w:i/>
                <w:sz w:val="18"/>
                <w:szCs w:val="18"/>
                <w:lang w:eastAsia="lv-LV"/>
              </w:rPr>
              <w:t xml:space="preserve">vecuma pensijas izmaksām </w:t>
            </w:r>
            <w:r w:rsidRPr="00164620">
              <w:rPr>
                <w:i/>
                <w:sz w:val="18"/>
                <w:szCs w:val="18"/>
                <w:lang w:eastAsia="lv-LV"/>
              </w:rPr>
              <w:t>saistībā ar vecuma pensijas vidējā apmēra mēnesī prognozēto samazināšanos</w:t>
            </w:r>
            <w:r w:rsidRPr="00164620">
              <w:rPr>
                <w:i/>
                <w:iCs/>
                <w:sz w:val="18"/>
                <w:szCs w:val="18"/>
                <w:lang w:eastAsia="lv-LV"/>
              </w:rPr>
              <w:t xml:space="preserve"> atbilstoši </w:t>
            </w:r>
            <w:r>
              <w:rPr>
                <w:i/>
                <w:iCs/>
                <w:sz w:val="18"/>
                <w:szCs w:val="18"/>
                <w:lang w:eastAsia="lv-LV"/>
              </w:rPr>
              <w:t>MK</w:t>
            </w:r>
            <w:r w:rsidRPr="00164620">
              <w:rPr>
                <w:i/>
                <w:iCs/>
                <w:sz w:val="18"/>
                <w:szCs w:val="18"/>
                <w:lang w:eastAsia="lv-LV"/>
              </w:rPr>
              <w:t xml:space="preserve"> </w:t>
            </w:r>
            <w:r>
              <w:rPr>
                <w:i/>
                <w:iCs/>
                <w:sz w:val="18"/>
                <w:szCs w:val="18"/>
                <w:lang w:eastAsia="lv-LV"/>
              </w:rPr>
              <w:t>22.09.2020. sēdes protokola Nr.55 38.§</w:t>
            </w:r>
            <w:r w:rsidRPr="00164620">
              <w:rPr>
                <w:i/>
                <w:iCs/>
                <w:sz w:val="18"/>
                <w:szCs w:val="18"/>
                <w:lang w:eastAsia="lv-LV"/>
              </w:rPr>
              <w:t xml:space="preserve"> </w:t>
            </w:r>
            <w:r>
              <w:rPr>
                <w:i/>
                <w:iCs/>
                <w:sz w:val="18"/>
                <w:szCs w:val="18"/>
                <w:lang w:eastAsia="lv-LV"/>
              </w:rPr>
              <w:t>36</w:t>
            </w:r>
            <w:r w:rsidRPr="00164620">
              <w:rPr>
                <w:i/>
                <w:iCs/>
                <w:sz w:val="18"/>
                <w:szCs w:val="18"/>
                <w:lang w:eastAsia="lv-LV"/>
              </w:rPr>
              <w:t>.punktam</w:t>
            </w:r>
            <w:r w:rsidRPr="00164620">
              <w:rPr>
                <w:iCs/>
                <w:sz w:val="18"/>
                <w:szCs w:val="18"/>
                <w:lang w:eastAsia="lv-LV"/>
              </w:rPr>
              <w:t xml:space="preserve"> </w:t>
            </w:r>
            <w:r w:rsidRPr="00164620">
              <w:rPr>
                <w:i/>
                <w:iCs/>
                <w:sz w:val="18"/>
                <w:szCs w:val="18"/>
                <w:lang w:eastAsia="lv-LV"/>
              </w:rPr>
              <w:t>(</w:t>
            </w:r>
            <w:r w:rsidRPr="00164620">
              <w:rPr>
                <w:i/>
                <w:sz w:val="18"/>
                <w:szCs w:val="18"/>
                <w:lang w:eastAsia="lv-LV"/>
              </w:rPr>
              <w:t>12 370 251 euro)</w:t>
            </w:r>
            <w:r w:rsidRPr="00164620">
              <w:rPr>
                <w:i/>
                <w:iCs/>
                <w:sz w:val="18"/>
                <w:szCs w:val="18"/>
                <w:lang w:eastAsia="lv-LV"/>
              </w:rPr>
              <w:t xml:space="preserve">. </w:t>
            </w:r>
            <w:r w:rsidRPr="00164620">
              <w:rPr>
                <w:i/>
                <w:sz w:val="18"/>
                <w:szCs w:val="18"/>
                <w:lang w:eastAsia="lv-LV"/>
              </w:rPr>
              <w:t>Plānoti izdevumi 2020.</w:t>
            </w:r>
            <w:r>
              <w:rPr>
                <w:i/>
                <w:sz w:val="18"/>
                <w:szCs w:val="18"/>
                <w:lang w:eastAsia="lv-LV"/>
              </w:rPr>
              <w:t xml:space="preserve"> </w:t>
            </w:r>
            <w:r w:rsidRPr="00164620">
              <w:rPr>
                <w:i/>
                <w:sz w:val="18"/>
                <w:szCs w:val="18"/>
                <w:lang w:eastAsia="lv-LV"/>
              </w:rPr>
              <w:t>gada pensiju indeksācijai 2021.</w:t>
            </w:r>
            <w:r>
              <w:rPr>
                <w:i/>
                <w:sz w:val="18"/>
                <w:szCs w:val="18"/>
                <w:lang w:eastAsia="lv-LV"/>
              </w:rPr>
              <w:t xml:space="preserve"> </w:t>
            </w:r>
            <w:r w:rsidRPr="00164620">
              <w:rPr>
                <w:i/>
                <w:sz w:val="18"/>
                <w:szCs w:val="18"/>
                <w:lang w:eastAsia="lv-LV"/>
              </w:rPr>
              <w:t>gadā 77 599 771  euro apmērā, tai skaitā izdevumi piemaksu pie vecuma pensijas par vienu apdrošināšanas stāža gadu, kas uzkrāts līdz 1995. gada 31.</w:t>
            </w:r>
            <w:r>
              <w:rPr>
                <w:i/>
                <w:sz w:val="18"/>
                <w:szCs w:val="18"/>
                <w:lang w:eastAsia="lv-LV"/>
              </w:rPr>
              <w:t xml:space="preserve"> </w:t>
            </w:r>
            <w:r w:rsidRPr="00164620">
              <w:rPr>
                <w:i/>
                <w:sz w:val="18"/>
                <w:szCs w:val="18"/>
                <w:lang w:eastAsia="lv-LV"/>
              </w:rPr>
              <w:t>decembrim, indeksācijai 4 925 368 euro apmērā;</w:t>
            </w:r>
          </w:p>
          <w:p w:rsidR="008854FD" w:rsidRPr="00164620" w:rsidRDefault="008854FD" w:rsidP="00174760">
            <w:pPr>
              <w:spacing w:after="0"/>
              <w:ind w:firstLine="0"/>
              <w:rPr>
                <w:i/>
                <w:sz w:val="18"/>
                <w:szCs w:val="18"/>
                <w:lang w:eastAsia="lv-LV"/>
              </w:rPr>
            </w:pPr>
            <w:r w:rsidRPr="00164620">
              <w:rPr>
                <w:i/>
                <w:sz w:val="18"/>
                <w:szCs w:val="18"/>
                <w:lang w:eastAsia="lv-LV"/>
              </w:rPr>
              <w:t>-samazinājums izmaksām saistībā ar pensijas saņēmēju skaita prognozēto samazināšanos par 520 personām vidēji mēnesī (no 440 428 personām līdz 439 908 personām)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2 540 290</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43 611 887</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41 071 597</w:t>
            </w:r>
          </w:p>
        </w:tc>
      </w:tr>
      <w:bookmarkEnd w:id="40"/>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sidRPr="00F26A94">
              <w:rPr>
                <w:i/>
                <w:sz w:val="18"/>
                <w:szCs w:val="18"/>
                <w:lang w:eastAsia="lv-LV"/>
              </w:rPr>
              <w:t xml:space="preserve">1.2. </w:t>
            </w:r>
            <w:r>
              <w:rPr>
                <w:i/>
                <w:sz w:val="18"/>
                <w:szCs w:val="18"/>
                <w:lang w:eastAsia="lv-LV"/>
              </w:rPr>
              <w:t>P</w:t>
            </w:r>
            <w:r w:rsidRPr="00F26A94">
              <w:rPr>
                <w:i/>
                <w:sz w:val="18"/>
                <w:szCs w:val="18"/>
                <w:lang w:eastAsia="lv-LV"/>
              </w:rPr>
              <w:t xml:space="preserve">ensija </w:t>
            </w:r>
            <w:r>
              <w:rPr>
                <w:i/>
                <w:sz w:val="18"/>
                <w:szCs w:val="18"/>
                <w:lang w:eastAsia="lv-LV"/>
              </w:rPr>
              <w:t>a</w:t>
            </w:r>
            <w:r w:rsidRPr="00F26A94">
              <w:rPr>
                <w:i/>
                <w:sz w:val="18"/>
                <w:szCs w:val="18"/>
                <w:lang w:eastAsia="lv-LV"/>
              </w:rPr>
              <w:t>pgādnieka zaudējuma</w:t>
            </w:r>
            <w:r>
              <w:rPr>
                <w:i/>
                <w:sz w:val="18"/>
                <w:szCs w:val="18"/>
                <w:lang w:eastAsia="lv-LV"/>
              </w:rPr>
              <w:t xml:space="preserve"> gadījumā</w:t>
            </w:r>
            <w:r w:rsidRPr="00F26A94">
              <w:rPr>
                <w:i/>
                <w:sz w:val="18"/>
                <w:szCs w:val="18"/>
                <w:lang w:eastAsia="lv-LV"/>
              </w:rPr>
              <w:t>, t.sk.:</w:t>
            </w:r>
          </w:p>
          <w:p w:rsidR="008854FD" w:rsidRPr="00F26A94" w:rsidRDefault="008854FD" w:rsidP="00174760">
            <w:pPr>
              <w:spacing w:after="0"/>
              <w:ind w:firstLine="0"/>
              <w:rPr>
                <w:i/>
                <w:sz w:val="18"/>
                <w:szCs w:val="18"/>
                <w:highlight w:val="yellow"/>
                <w:lang w:eastAsia="lv-LV"/>
              </w:rPr>
            </w:pPr>
            <w:r w:rsidRPr="00F26A94">
              <w:rPr>
                <w:i/>
                <w:sz w:val="18"/>
                <w:szCs w:val="18"/>
                <w:lang w:eastAsia="lv-LV"/>
              </w:rPr>
              <w:t xml:space="preserve"> - palielinājums izmaksām saistībā ar pensijas vidējā apmēra mēnesī prognozēto palielināšanos par 6,75 euro (no 211,48 euro līdz 218,23 euro). Plānoti izdevumi 2020.</w:t>
            </w:r>
            <w:r>
              <w:rPr>
                <w:i/>
                <w:sz w:val="18"/>
                <w:szCs w:val="18"/>
                <w:lang w:eastAsia="lv-LV"/>
              </w:rPr>
              <w:t xml:space="preserve"> </w:t>
            </w:r>
            <w:r w:rsidRPr="00F26A94">
              <w:rPr>
                <w:i/>
                <w:sz w:val="18"/>
                <w:szCs w:val="18"/>
                <w:lang w:eastAsia="lv-LV"/>
              </w:rPr>
              <w:t>gada pensiju indeksācijai 2021.</w:t>
            </w:r>
            <w:r>
              <w:rPr>
                <w:i/>
                <w:sz w:val="18"/>
                <w:szCs w:val="18"/>
                <w:lang w:eastAsia="lv-LV"/>
              </w:rPr>
              <w:t xml:space="preserve"> </w:t>
            </w:r>
            <w:r w:rsidRPr="00F26A94">
              <w:rPr>
                <w:i/>
                <w:sz w:val="18"/>
                <w:szCs w:val="18"/>
                <w:lang w:eastAsia="lv-LV"/>
              </w:rPr>
              <w:t>gadā 1 105 433 euro apmērā;</w:t>
            </w:r>
          </w:p>
          <w:p w:rsidR="008854FD" w:rsidRPr="00F26A94" w:rsidRDefault="008854FD" w:rsidP="00174760">
            <w:pPr>
              <w:spacing w:after="0"/>
              <w:ind w:firstLine="0"/>
              <w:rPr>
                <w:i/>
                <w:sz w:val="18"/>
                <w:szCs w:val="18"/>
                <w:lang w:eastAsia="lv-LV"/>
              </w:rPr>
            </w:pPr>
            <w:r w:rsidRPr="00F26A94">
              <w:rPr>
                <w:i/>
                <w:sz w:val="18"/>
                <w:szCs w:val="18"/>
                <w:lang w:eastAsia="lv-LV"/>
              </w:rPr>
              <w:t>- samazinājums izmaksām saistībā ar pensijas saņēmēju skaita prognozēto samazināšanos par 532 personām vidēji mēnesī (no  15 039  personām līdz 14 507 personām)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1 393 171</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1 218 636</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-174 535</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sidRPr="00F26A94">
              <w:rPr>
                <w:i/>
                <w:sz w:val="18"/>
                <w:szCs w:val="18"/>
                <w:lang w:eastAsia="lv-LV"/>
              </w:rPr>
              <w:t xml:space="preserve">1.3. </w:t>
            </w:r>
            <w:r w:rsidRPr="00924098">
              <w:rPr>
                <w:i/>
                <w:sz w:val="18"/>
                <w:szCs w:val="18"/>
                <w:lang w:eastAsia="lv-LV"/>
              </w:rPr>
              <w:t xml:space="preserve">Samazinājums pensijas saskaņā ar speciāliem lēmumiem izmaksām, jo turpmāk netiek plānotas pensijas izmaksas, ņemot vērā, ka pensijas saskaņā ar speciāliem lēmumiem apmērs tiek iekļauts </w:t>
            </w:r>
            <w:r w:rsidRPr="00924098">
              <w:rPr>
                <w:i/>
                <w:sz w:val="18"/>
                <w:szCs w:val="18"/>
                <w:lang w:eastAsia="lv-LV"/>
              </w:rPr>
              <w:lastRenderedPageBreak/>
              <w:t>invaliditātes pensijas un pensijas apgād</w:t>
            </w:r>
            <w:r>
              <w:rPr>
                <w:i/>
                <w:sz w:val="18"/>
                <w:szCs w:val="18"/>
                <w:lang w:eastAsia="lv-LV"/>
              </w:rPr>
              <w:t>nieka zaudējuma gadījumā apmērā</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lastRenderedPageBreak/>
              <w:t>1 894</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center"/>
              <w:rPr>
                <w:sz w:val="18"/>
                <w:szCs w:val="18"/>
              </w:rPr>
            </w:pPr>
            <w:r w:rsidRPr="00A0163E">
              <w:rPr>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-1 894</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left"/>
              <w:rPr>
                <w:i/>
                <w:sz w:val="18"/>
                <w:szCs w:val="18"/>
                <w:lang w:eastAsia="lv-LV"/>
              </w:rPr>
            </w:pPr>
            <w:r w:rsidRPr="00F26A94">
              <w:rPr>
                <w:i/>
                <w:sz w:val="18"/>
                <w:szCs w:val="18"/>
                <w:lang w:eastAsia="lv-LV"/>
              </w:rPr>
              <w:t>1.4. Izdienas pensija, t.sk.:</w:t>
            </w:r>
          </w:p>
          <w:p w:rsidR="008854FD" w:rsidRPr="00F26A94" w:rsidRDefault="008854FD" w:rsidP="00174760">
            <w:pPr>
              <w:spacing w:after="0"/>
              <w:ind w:firstLine="0"/>
              <w:rPr>
                <w:i/>
                <w:sz w:val="18"/>
                <w:szCs w:val="18"/>
                <w:highlight w:val="yellow"/>
                <w:lang w:eastAsia="lv-LV"/>
              </w:rPr>
            </w:pPr>
            <w:r w:rsidRPr="00F26A94">
              <w:rPr>
                <w:i/>
                <w:sz w:val="18"/>
                <w:szCs w:val="18"/>
                <w:lang w:eastAsia="lv-LV"/>
              </w:rPr>
              <w:t>- palielinājums izmaksām saistībā ar pensijas vidējā apmēra mēnesī prognozēto palielināšanos par 13,91 euro (no 477,97 euro līdz 491,88 euro). Plānoti izdevumi 2020. gada pensiju indeksācijai 2021. gadā 250 296 euro apmērā;</w:t>
            </w:r>
          </w:p>
          <w:p w:rsidR="008854FD" w:rsidRPr="00F26A94" w:rsidRDefault="008854FD" w:rsidP="00174760">
            <w:pPr>
              <w:spacing w:after="0"/>
              <w:ind w:firstLine="0"/>
              <w:rPr>
                <w:i/>
                <w:sz w:val="18"/>
                <w:szCs w:val="18"/>
                <w:lang w:eastAsia="lv-LV"/>
              </w:rPr>
            </w:pPr>
            <w:r w:rsidRPr="00F26A94">
              <w:rPr>
                <w:i/>
                <w:sz w:val="18"/>
                <w:szCs w:val="18"/>
                <w:lang w:eastAsia="lv-LV"/>
              </w:rPr>
              <w:t>- samazinājums izmaksām saistībā ar pensijas saņēmēju skaita prognozēto samazināšanos par 209 personām vidēji mēnesī (no  2 068 personām līdz 1 859 personām)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1 233 630</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345 103</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-888 527</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sidRPr="00F26A94">
              <w:rPr>
                <w:i/>
                <w:sz w:val="18"/>
                <w:szCs w:val="18"/>
                <w:lang w:eastAsia="lv-LV"/>
              </w:rPr>
              <w:t>1.5. Palielinājums apbedīšanas pabalsta izmaksām saistībā ar pabalsta vidējā apmēra mēnesī prognozēto palielināšanos par 26,23 euro (no 674,41 euro līdz 700,64 euro). Plānoti izdevumi 2020. gada pensiju indeksācijai 2021. gadā 539 520 euro apmērā</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center"/>
              <w:rPr>
                <w:sz w:val="18"/>
                <w:szCs w:val="18"/>
              </w:rPr>
            </w:pPr>
            <w:r w:rsidRPr="00A0163E">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629 464</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629 464</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C40D2A" w:rsidRDefault="008854FD" w:rsidP="00174760">
            <w:pPr>
              <w:spacing w:after="0"/>
              <w:ind w:firstLine="0"/>
              <w:rPr>
                <w:i/>
                <w:sz w:val="18"/>
                <w:szCs w:val="18"/>
                <w:lang w:eastAsia="lv-LV"/>
              </w:rPr>
            </w:pPr>
            <w:r w:rsidRPr="00C40D2A">
              <w:rPr>
                <w:i/>
                <w:sz w:val="18"/>
                <w:szCs w:val="18"/>
                <w:lang w:eastAsia="lv-LV"/>
              </w:rPr>
              <w:t>1.6. Palielinājums kaitējuma atlīdzības Černobiļas AES avārijas rezultātā cietušajām personām saistībā ar atlīdzības vidējā apmēra mēnesī prognozēto palielināšanos par 74,30 euro (no 325,87 euro līdz 400,17 euro)</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center"/>
              <w:rPr>
                <w:sz w:val="18"/>
                <w:szCs w:val="18"/>
              </w:rPr>
            </w:pPr>
            <w:r w:rsidRPr="00A0163E">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29 422</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29 422</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C40D2A" w:rsidRDefault="008854FD" w:rsidP="00174760">
            <w:pPr>
              <w:spacing w:after="0"/>
              <w:ind w:firstLine="0"/>
              <w:rPr>
                <w:i/>
                <w:sz w:val="18"/>
                <w:szCs w:val="18"/>
                <w:lang w:eastAsia="lv-LV"/>
              </w:rPr>
            </w:pPr>
            <w:r w:rsidRPr="00C40D2A">
              <w:rPr>
                <w:i/>
                <w:sz w:val="18"/>
                <w:szCs w:val="18"/>
                <w:lang w:eastAsia="lv-LV"/>
              </w:rPr>
              <w:t>1.7. Palielinājums pabalsta pensijas saņēmēja nāves gadījumā pārdzīvojušam laulātajam izmaksām saistībā ar pabalsta vidējā apmēra mēnesī prognozēto palielināšanos par 7,30 euro (no 197,01 euro līdz 204,31 euro). Plānoti izdevumi 2020. gada pensiju indeksācijai 2021. gadā 475 920 euro apmērā.</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center"/>
              <w:rPr>
                <w:sz w:val="18"/>
                <w:szCs w:val="18"/>
              </w:rPr>
            </w:pPr>
            <w:r w:rsidRPr="00A0163E">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525 723</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525 723</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C40D2A" w:rsidRDefault="008854FD" w:rsidP="00174760">
            <w:pPr>
              <w:spacing w:after="0"/>
              <w:ind w:firstLine="0"/>
              <w:rPr>
                <w:i/>
                <w:sz w:val="18"/>
                <w:szCs w:val="18"/>
                <w:lang w:eastAsia="lv-LV"/>
              </w:rPr>
            </w:pPr>
            <w:r w:rsidRPr="00C40D2A">
              <w:rPr>
                <w:i/>
                <w:sz w:val="18"/>
                <w:szCs w:val="18"/>
                <w:lang w:eastAsia="lv-LV"/>
              </w:rPr>
              <w:t>1.8. Samazinājums pārmaksāto valsts sociālās apdrošināšanas obligāto iemaksu atmaksām saistībā ar valsts pensiju speciālā budžeta īpatsvara samazināšanos no 71,87% līdz 70,82%</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3 986</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center"/>
              <w:rPr>
                <w:sz w:val="18"/>
                <w:szCs w:val="18"/>
              </w:rPr>
            </w:pPr>
            <w:r w:rsidRPr="00A0163E">
              <w:rPr>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-3 986</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C40D2A" w:rsidRDefault="008854FD" w:rsidP="00174760">
            <w:pPr>
              <w:spacing w:after="0"/>
              <w:ind w:firstLine="0"/>
              <w:rPr>
                <w:i/>
                <w:sz w:val="18"/>
                <w:szCs w:val="18"/>
                <w:lang w:eastAsia="lv-LV"/>
              </w:rPr>
            </w:pPr>
            <w:r w:rsidRPr="00C40D2A">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249 111</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1 347 351</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1 098 240</w:t>
            </w:r>
          </w:p>
        </w:tc>
      </w:tr>
      <w:tr w:rsidR="008854FD" w:rsidRPr="00F26A94" w:rsidTr="00174760">
        <w:trPr>
          <w:jc w:val="center"/>
        </w:trPr>
        <w:tc>
          <w:tcPr>
            <w:tcW w:w="5244" w:type="dxa"/>
            <w:tcBorders>
              <w:top w:val="single" w:sz="4" w:space="0" w:color="000000"/>
              <w:left w:val="single" w:sz="4" w:space="0" w:color="000000"/>
              <w:bottom w:val="single" w:sz="4" w:space="0" w:color="000000"/>
              <w:right w:val="single" w:sz="4" w:space="0" w:color="000000"/>
            </w:tcBorders>
          </w:tcPr>
          <w:p w:rsidR="008854FD" w:rsidRPr="00C40D2A" w:rsidRDefault="008854FD" w:rsidP="00174760">
            <w:pPr>
              <w:spacing w:after="0"/>
              <w:ind w:firstLine="0"/>
              <w:rPr>
                <w:i/>
                <w:sz w:val="18"/>
                <w:szCs w:val="18"/>
                <w:lang w:eastAsia="lv-LV"/>
              </w:rPr>
            </w:pPr>
            <w:r w:rsidRPr="00C40D2A">
              <w:rPr>
                <w:i/>
                <w:sz w:val="18"/>
                <w:szCs w:val="18"/>
                <w:lang w:eastAsia="lv-LV"/>
              </w:rPr>
              <w:t>Valsts budžeta transferti no valsts pensiju speciālā budžeta uz Valsts sociālās apdrošināšanas aģentūras speciālo budžetu, t.sk.:</w:t>
            </w:r>
          </w:p>
          <w:p w:rsidR="008854FD" w:rsidRPr="00C40D2A" w:rsidRDefault="008854FD" w:rsidP="00174760">
            <w:pPr>
              <w:spacing w:after="0"/>
              <w:ind w:firstLine="0"/>
              <w:rPr>
                <w:i/>
                <w:sz w:val="18"/>
                <w:szCs w:val="18"/>
                <w:lang w:eastAsia="lv-LV"/>
              </w:rPr>
            </w:pPr>
            <w:r w:rsidRPr="00C40D2A">
              <w:rPr>
                <w:i/>
                <w:sz w:val="18"/>
                <w:szCs w:val="18"/>
                <w:lang w:eastAsia="lv-LV"/>
              </w:rPr>
              <w:t>- palielinājums saistībā ar:</w:t>
            </w:r>
          </w:p>
          <w:p w:rsidR="008854FD" w:rsidRPr="00C40D2A" w:rsidRDefault="008854FD" w:rsidP="00174760">
            <w:pPr>
              <w:spacing w:after="0"/>
              <w:ind w:left="447" w:firstLine="0"/>
              <w:rPr>
                <w:i/>
                <w:sz w:val="18"/>
                <w:szCs w:val="18"/>
                <w:lang w:eastAsia="lv-LV"/>
              </w:rPr>
            </w:pPr>
            <w:r w:rsidRPr="00C40D2A">
              <w:rPr>
                <w:i/>
                <w:sz w:val="18"/>
                <w:szCs w:val="18"/>
                <w:lang w:eastAsia="lv-LV"/>
              </w:rPr>
              <w:t>- kopējās atskaitījumu summas palielināšanos (21 839 euro);</w:t>
            </w:r>
          </w:p>
          <w:p w:rsidR="008854FD" w:rsidRPr="00C40D2A" w:rsidRDefault="008854FD" w:rsidP="00174760">
            <w:pPr>
              <w:spacing w:after="0"/>
              <w:ind w:left="447" w:firstLine="0"/>
              <w:rPr>
                <w:i/>
                <w:sz w:val="18"/>
                <w:szCs w:val="18"/>
                <w:lang w:eastAsia="lv-LV"/>
              </w:rPr>
            </w:pPr>
            <w:r w:rsidRPr="00C40D2A">
              <w:rPr>
                <w:i/>
                <w:sz w:val="18"/>
                <w:szCs w:val="18"/>
                <w:lang w:eastAsia="lv-LV"/>
              </w:rPr>
              <w:t>- prioritārā pasākuma “Ārstniecības personu darba samaksas pieauguma nodrošin</w:t>
            </w:r>
            <w:r>
              <w:rPr>
                <w:i/>
                <w:sz w:val="18"/>
                <w:szCs w:val="18"/>
                <w:lang w:eastAsia="lv-LV"/>
              </w:rPr>
              <w:t>āšana”  īstenošanu (7 452 euro)</w:t>
            </w:r>
            <w:r w:rsidRPr="00C40D2A">
              <w:rPr>
                <w:i/>
                <w:sz w:val="18"/>
                <w:szCs w:val="18"/>
                <w:lang w:eastAsia="lv-LV"/>
              </w:rPr>
              <w:t xml:space="preserve">  atbilstoši </w:t>
            </w:r>
            <w:r>
              <w:rPr>
                <w:i/>
                <w:sz w:val="18"/>
                <w:szCs w:val="18"/>
                <w:lang w:eastAsia="lv-LV"/>
              </w:rPr>
              <w:t>MK</w:t>
            </w:r>
            <w:r w:rsidRPr="00C40D2A">
              <w:rPr>
                <w:i/>
                <w:sz w:val="18"/>
                <w:szCs w:val="18"/>
                <w:lang w:eastAsia="lv-LV"/>
              </w:rPr>
              <w:t xml:space="preserve"> </w:t>
            </w:r>
            <w:r>
              <w:rPr>
                <w:i/>
                <w:sz w:val="18"/>
                <w:szCs w:val="18"/>
                <w:lang w:eastAsia="lv-LV"/>
              </w:rPr>
              <w:t>22.09.2020. sēdes protokola Nr.55 38.§</w:t>
            </w:r>
            <w:r w:rsidRPr="00C40D2A">
              <w:rPr>
                <w:i/>
                <w:sz w:val="18"/>
                <w:szCs w:val="18"/>
                <w:lang w:eastAsia="lv-LV"/>
              </w:rPr>
              <w:t xml:space="preserve"> 3.punktam;</w:t>
            </w:r>
          </w:p>
          <w:p w:rsidR="008854FD" w:rsidRPr="00C40D2A" w:rsidRDefault="008854FD" w:rsidP="00174760">
            <w:pPr>
              <w:spacing w:after="0"/>
              <w:ind w:left="447" w:firstLine="0"/>
              <w:rPr>
                <w:i/>
                <w:sz w:val="18"/>
                <w:szCs w:val="18"/>
                <w:lang w:eastAsia="lv-LV"/>
              </w:rPr>
            </w:pPr>
            <w:r w:rsidRPr="00C40D2A">
              <w:rPr>
                <w:i/>
                <w:sz w:val="18"/>
                <w:szCs w:val="18"/>
                <w:lang w:eastAsia="lv-LV"/>
              </w:rPr>
              <w:t>- pasākuma “Kvalitātes paaugstināšana nozares iestādēs klientiem sniegto pakalpojumu nodrošināš</w:t>
            </w:r>
            <w:r>
              <w:rPr>
                <w:i/>
                <w:sz w:val="18"/>
                <w:szCs w:val="18"/>
                <w:lang w:eastAsia="lv-LV"/>
              </w:rPr>
              <w:t>anai” īstenošanu (919 554 euro)</w:t>
            </w:r>
            <w:r w:rsidRPr="00C40D2A">
              <w:rPr>
                <w:i/>
                <w:sz w:val="18"/>
                <w:szCs w:val="18"/>
                <w:lang w:eastAsia="lv-LV"/>
              </w:rPr>
              <w:t xml:space="preserve"> atbilstoši </w:t>
            </w:r>
            <w:r>
              <w:rPr>
                <w:i/>
                <w:sz w:val="18"/>
                <w:szCs w:val="18"/>
                <w:lang w:eastAsia="lv-LV"/>
              </w:rPr>
              <w:t>MK</w:t>
            </w:r>
            <w:r w:rsidRPr="00C40D2A">
              <w:rPr>
                <w:i/>
                <w:sz w:val="18"/>
                <w:szCs w:val="18"/>
                <w:lang w:eastAsia="lv-LV"/>
              </w:rPr>
              <w:t xml:space="preserve"> </w:t>
            </w:r>
            <w:r>
              <w:rPr>
                <w:i/>
                <w:sz w:val="18"/>
                <w:szCs w:val="18"/>
                <w:lang w:eastAsia="lv-LV"/>
              </w:rPr>
              <w:t>22.09.2020.</w:t>
            </w:r>
            <w:r w:rsidRPr="00C40D2A">
              <w:rPr>
                <w:i/>
                <w:sz w:val="18"/>
                <w:szCs w:val="18"/>
                <w:lang w:eastAsia="lv-LV"/>
              </w:rPr>
              <w:t xml:space="preserve"> sēdes protokola Nr.55 3</w:t>
            </w:r>
            <w:r>
              <w:rPr>
                <w:i/>
                <w:sz w:val="18"/>
                <w:szCs w:val="18"/>
                <w:lang w:eastAsia="lv-LV"/>
              </w:rPr>
              <w:t>8.§</w:t>
            </w:r>
            <w:r w:rsidRPr="00C40D2A">
              <w:rPr>
                <w:i/>
                <w:sz w:val="18"/>
                <w:szCs w:val="18"/>
                <w:lang w:eastAsia="lv-LV"/>
              </w:rPr>
              <w:t xml:space="preserve"> 22.2.apakšpunktam;</w:t>
            </w:r>
          </w:p>
          <w:p w:rsidR="008854FD" w:rsidRPr="00C40D2A" w:rsidRDefault="008854FD" w:rsidP="00174760">
            <w:pPr>
              <w:spacing w:after="0"/>
              <w:ind w:left="447" w:firstLine="0"/>
              <w:rPr>
                <w:i/>
                <w:sz w:val="18"/>
                <w:szCs w:val="18"/>
                <w:lang w:eastAsia="lv-LV"/>
              </w:rPr>
            </w:pPr>
            <w:r w:rsidRPr="00C40D2A">
              <w:rPr>
                <w:i/>
                <w:sz w:val="18"/>
                <w:szCs w:val="18"/>
                <w:lang w:eastAsia="lv-LV"/>
              </w:rPr>
              <w:t>- VSAA informācijas sistēmas (SAIS) pielāgošanu, lai nodrošinātu likumprojektā “Grozījumi likumā “Par valsts sociālo apdrošināšanu”” un likumprojektā “Grozījumi Solidaritātes nodokļa likumā” paredzētā pasākuma īstenošanu – valsts sociālās apdrošināšanas obligāto iemaksu minimālā objekta ieviešanu (398 506 euro);</w:t>
            </w:r>
          </w:p>
          <w:p w:rsidR="008854FD" w:rsidRPr="00C40D2A" w:rsidRDefault="008854FD" w:rsidP="00174760">
            <w:pPr>
              <w:spacing w:after="0"/>
              <w:ind w:firstLine="0"/>
              <w:rPr>
                <w:i/>
                <w:iCs/>
                <w:sz w:val="18"/>
                <w:szCs w:val="18"/>
                <w:lang w:eastAsia="lv-LV"/>
              </w:rPr>
            </w:pPr>
            <w:r>
              <w:rPr>
                <w:i/>
                <w:sz w:val="18"/>
                <w:szCs w:val="18"/>
                <w:lang w:eastAsia="lv-LV"/>
              </w:rPr>
              <w:t xml:space="preserve">- samazinājums saistībā ar </w:t>
            </w:r>
            <w:r w:rsidRPr="00C40D2A">
              <w:rPr>
                <w:i/>
                <w:sz w:val="18"/>
                <w:szCs w:val="18"/>
                <w:lang w:eastAsia="lv-LV"/>
              </w:rPr>
              <w:t xml:space="preserve">valsts pensiju speciālā budžeta īpatsvara samazināšanos no 71,87% līdz 70,82% (208 114 euro) un saskaņā ar </w:t>
            </w:r>
            <w:r>
              <w:rPr>
                <w:i/>
                <w:sz w:val="18"/>
                <w:szCs w:val="18"/>
                <w:lang w:eastAsia="lv-LV"/>
              </w:rPr>
              <w:t>MK</w:t>
            </w:r>
            <w:r w:rsidRPr="00C40D2A">
              <w:rPr>
                <w:i/>
                <w:sz w:val="18"/>
                <w:szCs w:val="18"/>
                <w:lang w:eastAsia="lv-LV"/>
              </w:rPr>
              <w:t xml:space="preserve"> </w:t>
            </w:r>
            <w:r>
              <w:rPr>
                <w:i/>
                <w:sz w:val="18"/>
                <w:szCs w:val="18"/>
                <w:lang w:eastAsia="lv-LV"/>
              </w:rPr>
              <w:t>22.09.2020.</w:t>
            </w:r>
            <w:r w:rsidRPr="00C40D2A">
              <w:rPr>
                <w:i/>
                <w:sz w:val="18"/>
                <w:szCs w:val="18"/>
                <w:lang w:eastAsia="lv-LV"/>
              </w:rPr>
              <w:t xml:space="preserve"> sēdes protokola Nr.55 38.§ 2. un 40.punktu (atbilstoši informatīvā ziņoj</w:t>
            </w:r>
            <w:r>
              <w:rPr>
                <w:i/>
                <w:sz w:val="18"/>
                <w:szCs w:val="18"/>
                <w:lang w:eastAsia="lv-LV"/>
              </w:rPr>
              <w:t>uma 3.pielikumam), (40 997 euro</w:t>
            </w:r>
            <w:r w:rsidRPr="00C40D2A">
              <w:rPr>
                <w:i/>
                <w:sz w:val="18"/>
                <w:szCs w:val="18"/>
                <w:lang w:eastAsia="lv-LV"/>
              </w:rPr>
              <w:t>)</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249 111</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1 347 351</w:t>
            </w:r>
          </w:p>
        </w:tc>
        <w:tc>
          <w:tcPr>
            <w:tcW w:w="1274"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sz w:val="18"/>
                <w:szCs w:val="18"/>
              </w:rPr>
            </w:pPr>
            <w:r w:rsidRPr="00A0163E">
              <w:rPr>
                <w:sz w:val="18"/>
                <w:szCs w:val="18"/>
              </w:rPr>
              <w:t>1 098 240</w:t>
            </w:r>
          </w:p>
        </w:tc>
      </w:tr>
    </w:tbl>
    <w:p w:rsidR="008854FD" w:rsidRPr="00F26A94" w:rsidRDefault="008854FD" w:rsidP="005234B1">
      <w:pPr>
        <w:spacing w:before="240" w:after="240"/>
        <w:ind w:firstLine="0"/>
        <w:jc w:val="center"/>
        <w:rPr>
          <w:b/>
          <w:lang w:eastAsia="lv-LV"/>
        </w:rPr>
      </w:pPr>
      <w:r w:rsidRPr="00F26A94">
        <w:rPr>
          <w:b/>
          <w:lang w:eastAsia="lv-LV"/>
        </w:rPr>
        <w:t>Finansēšana 2021. gada projektā</w:t>
      </w:r>
    </w:p>
    <w:p w:rsidR="008854FD" w:rsidRPr="00F26A94" w:rsidRDefault="008854FD" w:rsidP="008854FD">
      <w:pPr>
        <w:spacing w:after="0"/>
        <w:ind w:left="7921" w:firstLine="720"/>
        <w:jc w:val="center"/>
        <w:rPr>
          <w:i/>
          <w:sz w:val="18"/>
          <w:szCs w:val="18"/>
        </w:rPr>
      </w:pPr>
      <w:r w:rsidRPr="00F26A94">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54FD" w:rsidRPr="00F26A94" w:rsidTr="0017476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rPr>
            </w:pPr>
            <w:r w:rsidRPr="00F26A94">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szCs w:val="18"/>
                <w:lang w:eastAsia="lv-LV"/>
              </w:rPr>
            </w:pPr>
            <w:r>
              <w:rPr>
                <w:sz w:val="18"/>
                <w:szCs w:val="18"/>
                <w:lang w:eastAsia="lv-LV"/>
              </w:rPr>
              <w:t xml:space="preserve">2021. </w:t>
            </w:r>
            <w:r w:rsidRPr="00F26A94">
              <w:rPr>
                <w:sz w:val="18"/>
                <w:szCs w:val="18"/>
                <w:lang w:eastAsia="lv-LV"/>
              </w:rPr>
              <w:t>gada projekts</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F26A94" w:rsidRDefault="008854FD" w:rsidP="00174760">
            <w:pPr>
              <w:spacing w:after="0"/>
              <w:ind w:firstLine="0"/>
              <w:jc w:val="left"/>
              <w:rPr>
                <w:b/>
                <w:sz w:val="18"/>
                <w:szCs w:val="18"/>
              </w:rPr>
            </w:pPr>
            <w:r w:rsidRPr="00F26A94">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F26A94" w:rsidRDefault="008854FD" w:rsidP="00174760">
            <w:pPr>
              <w:spacing w:after="0"/>
              <w:ind w:left="-103" w:firstLine="0"/>
              <w:jc w:val="right"/>
              <w:rPr>
                <w:b/>
                <w:sz w:val="18"/>
                <w:szCs w:val="18"/>
              </w:rPr>
            </w:pPr>
            <w:r>
              <w:rPr>
                <w:b/>
                <w:sz w:val="18"/>
                <w:szCs w:val="18"/>
              </w:rPr>
              <w:t>-</w:t>
            </w:r>
            <w:r w:rsidRPr="00F26A94">
              <w:rPr>
                <w:b/>
                <w:sz w:val="18"/>
                <w:szCs w:val="18"/>
              </w:rPr>
              <w:t>40 657 362</w:t>
            </w:r>
          </w:p>
        </w:tc>
      </w:tr>
      <w:tr w:rsidR="008854FD" w:rsidRPr="00F26A94" w:rsidTr="0017476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313"/>
              <w:jc w:val="left"/>
              <w:rPr>
                <w:sz w:val="18"/>
                <w:szCs w:val="18"/>
              </w:rPr>
            </w:pPr>
            <w:r w:rsidRPr="00F26A94">
              <w:rPr>
                <w:i/>
                <w:sz w:val="18"/>
                <w:szCs w:val="18"/>
                <w:lang w:eastAsia="lv-LV"/>
              </w:rPr>
              <w:t>t. sk.:</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lang w:eastAsia="lv-LV"/>
              </w:rPr>
            </w:pPr>
            <w:r w:rsidRPr="00F26A94">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right"/>
              <w:rPr>
                <w:sz w:val="18"/>
                <w:szCs w:val="18"/>
              </w:rPr>
            </w:pPr>
            <w:r>
              <w:rPr>
                <w:sz w:val="18"/>
                <w:szCs w:val="18"/>
              </w:rPr>
              <w:t>-</w:t>
            </w:r>
            <w:r w:rsidRPr="00F26A94">
              <w:rPr>
                <w:sz w:val="18"/>
                <w:szCs w:val="18"/>
              </w:rPr>
              <w:t>40 657 362</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i/>
                <w:sz w:val="18"/>
                <w:szCs w:val="18"/>
                <w:lang w:eastAsia="lv-LV"/>
              </w:rPr>
            </w:pPr>
            <w:r w:rsidRPr="00F26A94">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right"/>
              <w:rPr>
                <w:i/>
                <w:sz w:val="18"/>
                <w:szCs w:val="18"/>
              </w:rPr>
            </w:pPr>
            <w:r>
              <w:rPr>
                <w:i/>
                <w:sz w:val="18"/>
                <w:szCs w:val="18"/>
              </w:rPr>
              <w:t>-</w:t>
            </w:r>
            <w:r w:rsidRPr="00F26A94">
              <w:rPr>
                <w:i/>
                <w:sz w:val="18"/>
                <w:szCs w:val="18"/>
              </w:rPr>
              <w:t>40 657 362</w:t>
            </w:r>
          </w:p>
        </w:tc>
      </w:tr>
    </w:tbl>
    <w:p w:rsidR="008854FD" w:rsidRPr="00F26A94" w:rsidRDefault="008854FD" w:rsidP="00BD40E6">
      <w:pPr>
        <w:widowControl w:val="0"/>
        <w:spacing w:before="240" w:after="240"/>
        <w:ind w:firstLine="0"/>
        <w:jc w:val="center"/>
        <w:rPr>
          <w:b/>
        </w:rPr>
      </w:pPr>
      <w:r w:rsidRPr="00F26A94">
        <w:rPr>
          <w:b/>
        </w:rPr>
        <w:t>04.02.00 Nodarbinātības speciālais budžets</w:t>
      </w:r>
    </w:p>
    <w:p w:rsidR="008854FD" w:rsidRPr="00F26A94" w:rsidRDefault="008854FD" w:rsidP="008854FD">
      <w:pPr>
        <w:spacing w:before="120"/>
        <w:ind w:firstLine="0"/>
        <w:jc w:val="left"/>
        <w:rPr>
          <w:u w:val="single"/>
          <w:lang w:eastAsia="lv-LV"/>
        </w:rPr>
      </w:pPr>
      <w:r w:rsidRPr="00F26A94">
        <w:rPr>
          <w:u w:val="single"/>
          <w:lang w:eastAsia="lv-LV"/>
        </w:rPr>
        <w:t>Apakšprogrammas mērķis:</w:t>
      </w:r>
    </w:p>
    <w:p w:rsidR="008854FD" w:rsidRPr="00F26A94" w:rsidRDefault="008854FD" w:rsidP="00E17C58">
      <w:pPr>
        <w:numPr>
          <w:ilvl w:val="0"/>
          <w:numId w:val="20"/>
        </w:numPr>
        <w:spacing w:before="120"/>
        <w:ind w:left="1077" w:hanging="357"/>
        <w:jc w:val="left"/>
      </w:pPr>
      <w:r w:rsidRPr="00F26A94">
        <w:t>kompensēt ienākumu zaudējumu bezdarba gadījumā;</w:t>
      </w:r>
    </w:p>
    <w:p w:rsidR="008854FD" w:rsidRPr="00F26A94" w:rsidRDefault="008854FD" w:rsidP="00E17C58">
      <w:pPr>
        <w:numPr>
          <w:ilvl w:val="0"/>
          <w:numId w:val="20"/>
        </w:numPr>
        <w:spacing w:before="120"/>
        <w:ind w:left="1077" w:hanging="357"/>
      </w:pPr>
      <w:r w:rsidRPr="00F26A94">
        <w:lastRenderedPageBreak/>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rsidR="008854FD" w:rsidRPr="00F26A94" w:rsidRDefault="008854FD" w:rsidP="008854FD">
      <w:pPr>
        <w:spacing w:before="120"/>
        <w:ind w:firstLine="0"/>
        <w:jc w:val="left"/>
        <w:rPr>
          <w:bCs/>
          <w:u w:val="single"/>
        </w:rPr>
      </w:pPr>
      <w:r w:rsidRPr="00F26A94">
        <w:rPr>
          <w:bCs/>
          <w:u w:val="single"/>
        </w:rPr>
        <w:t>Galvenās aktivitātes:</w:t>
      </w:r>
    </w:p>
    <w:p w:rsidR="008854FD" w:rsidRPr="00F26A94" w:rsidRDefault="008854FD" w:rsidP="00BD40E6">
      <w:pPr>
        <w:numPr>
          <w:ilvl w:val="0"/>
          <w:numId w:val="21"/>
        </w:numPr>
        <w:spacing w:before="120"/>
        <w:ind w:left="1077" w:hanging="357"/>
      </w:pPr>
      <w:r w:rsidRPr="00F26A94">
        <w:t xml:space="preserve">nodrošināt bezdarbnieka pabalstu izmaksas atkarībā no apdrošinātās personas apdrošināšanas iemaksu algas, apdrošināšanas stāža un bezdarbnieka pabalsta saņemšanas ilguma (maksimālais bezdarbnieka pabalsta saņemšanas ilgums ˗ 8 mēneši), (pabalsta apmērs 357,72 </w:t>
      </w:r>
      <w:r w:rsidRPr="00F26A94">
        <w:rPr>
          <w:i/>
        </w:rPr>
        <w:t>euro</w:t>
      </w:r>
      <w:r w:rsidRPr="00F26A94">
        <w:t xml:space="preserve"> vidēji mēnesī), tai skaitā</w:t>
      </w:r>
      <w:r w:rsidRPr="00114C92">
        <w:t xml:space="preserve"> </w:t>
      </w:r>
      <w:r>
        <w:t>ar</w:t>
      </w:r>
      <w:r w:rsidRPr="00F26A94">
        <w:t xml:space="preserve"> 2021.</w:t>
      </w:r>
      <w:r>
        <w:t xml:space="preserve"> </w:t>
      </w:r>
      <w:r w:rsidRPr="00F26A94">
        <w:t>gada</w:t>
      </w:r>
      <w:r>
        <w:t xml:space="preserve"> 1. janvāri</w:t>
      </w:r>
      <w:r w:rsidRPr="00114C92">
        <w:t xml:space="preserve"> </w:t>
      </w:r>
      <w:r>
        <w:t>nodrošinot</w:t>
      </w:r>
      <w:r w:rsidRPr="00F26A94">
        <w:t xml:space="preserve"> </w:t>
      </w:r>
      <w:r>
        <w:t xml:space="preserve">bezdarbnieka </w:t>
      </w:r>
      <w:r w:rsidRPr="00F26A94">
        <w:t xml:space="preserve">pabalsta </w:t>
      </w:r>
      <w:r>
        <w:t xml:space="preserve">izmaksas minimālā apmērā – </w:t>
      </w:r>
      <w:r w:rsidRPr="00F26A94">
        <w:t xml:space="preserve">130,80 </w:t>
      </w:r>
      <w:r w:rsidRPr="00F26A94">
        <w:rPr>
          <w:i/>
        </w:rPr>
        <w:t>euro</w:t>
      </w:r>
      <w:r w:rsidRPr="00F26A94">
        <w:t xml:space="preserve"> mēnesī</w:t>
      </w:r>
      <w:r>
        <w:t xml:space="preserve"> – </w:t>
      </w:r>
      <w:r w:rsidRPr="00F26A94">
        <w:t xml:space="preserve"> </w:t>
      </w:r>
      <w:r>
        <w:t xml:space="preserve">personām, kurām </w:t>
      </w:r>
      <w:r w:rsidRPr="00F26A94">
        <w:t xml:space="preserve">visā pabalsta aprēķina periodā netiek </w:t>
      </w:r>
      <w:r>
        <w:t>izmantota personas iemaksu alga</w:t>
      </w:r>
      <w:r w:rsidRPr="00F26A94">
        <w:t xml:space="preserve">; </w:t>
      </w:r>
    </w:p>
    <w:p w:rsidR="008854FD" w:rsidRPr="00F26A94" w:rsidRDefault="008854FD" w:rsidP="00BD40E6">
      <w:pPr>
        <w:numPr>
          <w:ilvl w:val="0"/>
          <w:numId w:val="21"/>
        </w:numPr>
        <w:spacing w:before="120"/>
        <w:ind w:left="1077" w:hanging="357"/>
      </w:pPr>
      <w:r w:rsidRPr="00F26A94">
        <w:t xml:space="preserve">nodrošināt bezdarbniekiem un darba meklētājiem paredzētos aktīvos nodarbinātības pasākumus un preventīvos bezdarba samazināšanas pasākumus, tai skaitā: </w:t>
      </w:r>
      <w:r w:rsidRPr="00F26A94">
        <w:rPr>
          <w:lang w:eastAsia="lv-LV"/>
        </w:rPr>
        <w:t>pasākumus komercdarbības vai pašnodarbinātības uzsākšanai, pasākumus: „Pasā</w:t>
      </w:r>
      <w:r>
        <w:rPr>
          <w:lang w:eastAsia="lv-LV"/>
        </w:rPr>
        <w:t xml:space="preserve">kums noteiktām personu grupām”, </w:t>
      </w:r>
      <w:r w:rsidRPr="00F26A94">
        <w:rPr>
          <w:lang w:eastAsia="lv-LV"/>
        </w:rPr>
        <w:t>„Nodarbināto personu reģionālās mobilitātes veicināšana”, „Nodarbinātības pasākumi vasaras brīvlaikā personām, kuras iegūst izglītību vispārējās, speciālās vai profesionālās izglītības iestādēs”, “Neformālās izglītības programma “Val</w:t>
      </w:r>
      <w:r>
        <w:rPr>
          <w:lang w:eastAsia="lv-LV"/>
        </w:rPr>
        <w:t>sts valoda bez starpniekvalodas</w:t>
      </w:r>
      <w:r w:rsidRPr="00F26A94">
        <w:rPr>
          <w:lang w:eastAsia="lv-LV"/>
        </w:rPr>
        <w:t>”</w:t>
      </w:r>
      <w:r>
        <w:rPr>
          <w:lang w:eastAsia="lv-LV"/>
        </w:rPr>
        <w:t>”</w:t>
      </w:r>
      <w:r w:rsidRPr="00F26A94">
        <w:rPr>
          <w:lang w:eastAsia="lv-LV"/>
        </w:rPr>
        <w:t xml:space="preserve"> un „Algoti pagaidu sabiedriskie darbi”;</w:t>
      </w:r>
    </w:p>
    <w:p w:rsidR="008854FD" w:rsidRPr="00F26A94" w:rsidRDefault="008854FD" w:rsidP="00BD40E6">
      <w:pPr>
        <w:numPr>
          <w:ilvl w:val="0"/>
          <w:numId w:val="21"/>
        </w:numPr>
        <w:spacing w:before="120"/>
        <w:ind w:left="1077" w:hanging="357"/>
      </w:pPr>
      <w:r w:rsidRPr="00F26A94">
        <w:t xml:space="preserve">nodrošināt apbedīšanas pabalstu bezdarbnieka nāves gadījumā izmaksas trīskārša valsts sociālā nodrošinājuma pabalsta apmērā (pabalsta apmērs </w:t>
      </w:r>
      <w:r>
        <w:t>ar</w:t>
      </w:r>
      <w:r w:rsidRPr="00F26A94">
        <w:t xml:space="preserve"> 2021.</w:t>
      </w:r>
      <w:r>
        <w:t xml:space="preserve"> </w:t>
      </w:r>
      <w:r w:rsidRPr="00F26A94">
        <w:t xml:space="preserve">gada </w:t>
      </w:r>
      <w:r>
        <w:t xml:space="preserve">1. janvāri </w:t>
      </w:r>
      <w:r w:rsidRPr="00F26A94">
        <w:t>327</w:t>
      </w:r>
      <w:r>
        <w:t xml:space="preserve"> </w:t>
      </w:r>
      <w:r w:rsidRPr="00F26A94">
        <w:rPr>
          <w:i/>
        </w:rPr>
        <w:t>euro</w:t>
      </w:r>
      <w:r w:rsidRPr="00F26A94">
        <w:t>);</w:t>
      </w:r>
    </w:p>
    <w:p w:rsidR="008854FD" w:rsidRPr="00F26A94" w:rsidRDefault="008854FD" w:rsidP="00BD40E6">
      <w:pPr>
        <w:numPr>
          <w:ilvl w:val="0"/>
          <w:numId w:val="21"/>
        </w:numPr>
        <w:spacing w:before="120"/>
        <w:ind w:left="1077" w:hanging="357"/>
      </w:pPr>
      <w:r w:rsidRPr="00F26A94">
        <w:t>nodrošināt iemaksu veikšanu valsts pensiju speciālajā budžetā pensiju apdrošināšanai (20% apmērā no bezdarbnieka pabalsta);</w:t>
      </w:r>
    </w:p>
    <w:p w:rsidR="008854FD" w:rsidRPr="00F26A94" w:rsidRDefault="008854FD" w:rsidP="00BD40E6">
      <w:pPr>
        <w:numPr>
          <w:ilvl w:val="0"/>
          <w:numId w:val="21"/>
        </w:numPr>
        <w:spacing w:before="120"/>
        <w:ind w:left="1077" w:hanging="357"/>
      </w:pPr>
      <w:r w:rsidRPr="00F26A94">
        <w:t>nodrošināt Eiropas Savienības pensiju shēmas dalībnieka Latvijas valsts obligātajā pensiju apdrošināšanas sistēmā uzkrātā pensijas kapitāla un obligāto iemaksu nodošanu Eiropas Savienības pensiju shēmai;</w:t>
      </w:r>
    </w:p>
    <w:p w:rsidR="008854FD" w:rsidRPr="00F26A94" w:rsidRDefault="008854FD" w:rsidP="00BD40E6">
      <w:pPr>
        <w:numPr>
          <w:ilvl w:val="0"/>
          <w:numId w:val="21"/>
        </w:numPr>
        <w:spacing w:before="120"/>
        <w:ind w:left="1077" w:hanging="357"/>
      </w:pPr>
      <w:r w:rsidRPr="00F26A94">
        <w:t>nodrošināt transferta pārskaitījumu uz Valsts sociālās apdrošināšanas aģentūras speciālo budžetu nodarbinātības speciālā budžeta administrēšanai.</w:t>
      </w:r>
    </w:p>
    <w:p w:rsidR="008854FD" w:rsidRPr="00B763F0" w:rsidRDefault="008854FD" w:rsidP="008854FD">
      <w:pPr>
        <w:spacing w:before="120" w:after="0"/>
        <w:ind w:firstLine="0"/>
      </w:pPr>
      <w:r w:rsidRPr="00F26A94">
        <w:rPr>
          <w:u w:val="single"/>
        </w:rPr>
        <w:t>Apakšprogrammas izpildītāji</w:t>
      </w:r>
      <w:r w:rsidRPr="00F26A94">
        <w:t>: Valsts sociālās apdrošināšanas aģentūra (nodrošina pabalstu izmaksas) un Nodarbinātības valsts aģentūra (organizē un administrē aktīvos nodarbinātības pasākumus un preventīvos bezdarba mazināšanas pasākumus).</w:t>
      </w:r>
    </w:p>
    <w:p w:rsidR="008854FD" w:rsidRPr="00F26A94" w:rsidRDefault="008854FD" w:rsidP="00BD40E6">
      <w:pPr>
        <w:spacing w:before="240" w:after="240"/>
        <w:ind w:firstLine="0"/>
        <w:jc w:val="center"/>
        <w:rPr>
          <w:b/>
          <w:lang w:eastAsia="lv-LV"/>
        </w:rPr>
      </w:pPr>
      <w:r w:rsidRPr="00F26A94">
        <w:rPr>
          <w:b/>
          <w:lang w:eastAsia="lv-LV"/>
        </w:rPr>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54FD" w:rsidRPr="00F26A94" w:rsidTr="00174760">
        <w:trPr>
          <w:tblHeader/>
          <w:jc w:val="center"/>
        </w:trPr>
        <w:tc>
          <w:tcPr>
            <w:tcW w:w="3396"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2019.</w:t>
            </w:r>
            <w:r>
              <w:rPr>
                <w:sz w:val="18"/>
                <w:szCs w:val="18"/>
                <w:lang w:eastAsia="lv-LV"/>
              </w:rPr>
              <w:t xml:space="preserve"> </w:t>
            </w:r>
            <w:r w:rsidRPr="00F26A94">
              <w:rPr>
                <w:sz w:val="18"/>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2020.</w:t>
            </w:r>
            <w:r>
              <w:rPr>
                <w:sz w:val="18"/>
                <w:szCs w:val="18"/>
                <w:lang w:eastAsia="lv-LV"/>
              </w:rPr>
              <w:t xml:space="preserve"> </w:t>
            </w:r>
            <w:r w:rsidRPr="00F26A94">
              <w:rPr>
                <w:sz w:val="18"/>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2021.</w:t>
            </w:r>
            <w:r>
              <w:rPr>
                <w:sz w:val="18"/>
                <w:szCs w:val="18"/>
                <w:lang w:eastAsia="lv-LV"/>
              </w:rPr>
              <w:t xml:space="preserve"> </w:t>
            </w:r>
            <w:r w:rsidRPr="00F26A94">
              <w:rPr>
                <w:sz w:val="18"/>
                <w:szCs w:val="18"/>
                <w:lang w:eastAsia="lv-LV"/>
              </w:rPr>
              <w:t>gada projekts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2022.</w:t>
            </w:r>
            <w:r>
              <w:rPr>
                <w:sz w:val="18"/>
                <w:szCs w:val="18"/>
                <w:lang w:eastAsia="lv-LV"/>
              </w:rPr>
              <w:t xml:space="preserve"> </w:t>
            </w:r>
            <w:r w:rsidRPr="00F26A94">
              <w:rPr>
                <w:sz w:val="18"/>
                <w:szCs w:val="18"/>
                <w:lang w:eastAsia="lv-LV"/>
              </w:rPr>
              <w:t>gada prognoze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2023.</w:t>
            </w:r>
            <w:r>
              <w:rPr>
                <w:sz w:val="18"/>
                <w:szCs w:val="18"/>
                <w:lang w:eastAsia="lv-LV"/>
              </w:rPr>
              <w:t xml:space="preserve"> </w:t>
            </w:r>
            <w:r w:rsidRPr="00F26A94">
              <w:rPr>
                <w:sz w:val="18"/>
                <w:szCs w:val="18"/>
                <w:lang w:eastAsia="lv-LV"/>
              </w:rPr>
              <w:t>gada prognoze</w:t>
            </w:r>
          </w:p>
        </w:tc>
      </w:tr>
      <w:tr w:rsidR="008854FD" w:rsidRPr="00F26A94" w:rsidTr="00174760">
        <w:trPr>
          <w:jc w:val="center"/>
        </w:trPr>
        <w:tc>
          <w:tcPr>
            <w:tcW w:w="339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F26A94" w:rsidRDefault="008854FD" w:rsidP="00174760">
            <w:pPr>
              <w:spacing w:after="0"/>
              <w:ind w:firstLine="0"/>
              <w:jc w:val="center"/>
              <w:rPr>
                <w:sz w:val="18"/>
                <w:szCs w:val="18"/>
              </w:rPr>
            </w:pPr>
            <w:r w:rsidRPr="00F26A94">
              <w:rPr>
                <w:sz w:val="18"/>
                <w:szCs w:val="18"/>
                <w:lang w:eastAsia="lv-LV"/>
              </w:rPr>
              <w:t>Reģistrētiem bezdarbniekiem nodrošināta ienākumu kompensācija darba zaudējuma gadījumā un atbalsts bezdarbnieka nāves gadījumā</w:t>
            </w:r>
            <w:r>
              <w:rPr>
                <w:sz w:val="18"/>
              </w:rPr>
              <w:t xml:space="preserve"> saņēmēju</w:t>
            </w:r>
            <w:r w:rsidRPr="00F26A94">
              <w:rPr>
                <w:sz w:val="18"/>
              </w:rPr>
              <w:t xml:space="preserve"> </w:t>
            </w:r>
            <w:r w:rsidRPr="00F26A94">
              <w:rPr>
                <w:sz w:val="18"/>
                <w:szCs w:val="18"/>
                <w:lang w:eastAsia="lv-LV"/>
              </w:rPr>
              <w:t>(saņēmēju skaits (vidēji mēnesī))</w:t>
            </w:r>
          </w:p>
        </w:tc>
      </w:tr>
      <w:tr w:rsidR="008854FD" w:rsidRPr="00F26A94"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rPr>
            </w:pPr>
            <w:r w:rsidRPr="00F26A94">
              <w:rPr>
                <w:sz w:val="18"/>
                <w:szCs w:val="18"/>
              </w:rPr>
              <w:t>Bezdarbnieka pabalsts</w:t>
            </w:r>
          </w:p>
        </w:tc>
        <w:tc>
          <w:tcPr>
            <w:tcW w:w="1134" w:type="dxa"/>
            <w:tcBorders>
              <w:top w:val="single" w:sz="4" w:space="0" w:color="auto"/>
              <w:left w:val="single" w:sz="4" w:space="0" w:color="auto"/>
              <w:bottom w:val="single" w:sz="4" w:space="0" w:color="auto"/>
              <w:right w:val="single" w:sz="4" w:space="0" w:color="auto"/>
            </w:tcBorders>
            <w:hideMark/>
          </w:tcPr>
          <w:p w:rsidR="008854FD" w:rsidRPr="00F26A94" w:rsidRDefault="008854FD" w:rsidP="00174760">
            <w:pPr>
              <w:spacing w:after="0"/>
              <w:ind w:firstLine="0"/>
              <w:jc w:val="center"/>
              <w:rPr>
                <w:sz w:val="18"/>
                <w:szCs w:val="18"/>
              </w:rPr>
            </w:pPr>
            <w:r w:rsidRPr="00F26A94">
              <w:rPr>
                <w:sz w:val="18"/>
                <w:szCs w:val="18"/>
              </w:rPr>
              <w:t>32 472</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rPr>
            </w:pPr>
            <w:r w:rsidRPr="00F26A94">
              <w:rPr>
                <w:sz w:val="18"/>
                <w:szCs w:val="18"/>
              </w:rPr>
              <w:t>30 275</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40 881</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31 833</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27 585</w:t>
            </w:r>
          </w:p>
        </w:tc>
      </w:tr>
      <w:tr w:rsidR="008854FD" w:rsidRPr="00F26A94"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rPr>
            </w:pPr>
            <w:r w:rsidRPr="00F26A94">
              <w:rPr>
                <w:sz w:val="18"/>
                <w:szCs w:val="18"/>
              </w:rPr>
              <w:t>Apbedīšanas pabalsts, ja miris bezdarbnieks</w:t>
            </w:r>
          </w:p>
        </w:tc>
        <w:tc>
          <w:tcPr>
            <w:tcW w:w="1134" w:type="dxa"/>
            <w:tcBorders>
              <w:top w:val="nil"/>
              <w:left w:val="single" w:sz="4" w:space="0" w:color="auto"/>
              <w:bottom w:val="single" w:sz="4" w:space="0" w:color="auto"/>
              <w:right w:val="single" w:sz="4" w:space="0" w:color="auto"/>
            </w:tcBorders>
            <w:hideMark/>
          </w:tcPr>
          <w:p w:rsidR="008854FD" w:rsidRPr="00F26A94" w:rsidRDefault="008854FD" w:rsidP="00174760">
            <w:pPr>
              <w:spacing w:after="0"/>
              <w:ind w:firstLine="0"/>
              <w:jc w:val="center"/>
              <w:rPr>
                <w:sz w:val="18"/>
                <w:szCs w:val="18"/>
              </w:rPr>
            </w:pPr>
            <w:r w:rsidRPr="00F26A94">
              <w:rPr>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rPr>
            </w:pPr>
            <w:r w:rsidRPr="00F26A94">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sz w:val="18"/>
                <w:szCs w:val="18"/>
              </w:rPr>
            </w:pPr>
            <w:r w:rsidRPr="00F26A94">
              <w:rPr>
                <w:sz w:val="18"/>
                <w:szCs w:val="18"/>
              </w:rPr>
              <w:t>12</w:t>
            </w:r>
          </w:p>
        </w:tc>
      </w:tr>
      <w:tr w:rsidR="008854FD" w:rsidRPr="00F26A94" w:rsidTr="00174760">
        <w:trPr>
          <w:jc w:val="center"/>
        </w:trPr>
        <w:tc>
          <w:tcPr>
            <w:tcW w:w="339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F26A94" w:rsidRDefault="008854FD" w:rsidP="00174760">
            <w:pPr>
              <w:spacing w:after="0"/>
              <w:ind w:firstLine="0"/>
              <w:jc w:val="center"/>
              <w:rPr>
                <w:sz w:val="18"/>
                <w:szCs w:val="18"/>
              </w:rPr>
            </w:pPr>
            <w:r w:rsidRPr="00F26A94">
              <w:rPr>
                <w:sz w:val="18"/>
                <w:szCs w:val="18"/>
                <w:lang w:eastAsia="lv-LV"/>
              </w:rPr>
              <w:t>Nodrošinātas iespējas bezdarbnieku pārkvalifikācijai un kvalifikācijas paaugstināšanai, veicināta bezdarbnieku atgriešanās darba tirgū</w:t>
            </w:r>
          </w:p>
        </w:tc>
      </w:tr>
      <w:tr w:rsidR="008854FD" w:rsidRPr="00F26A94"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left="35" w:firstLine="0"/>
              <w:jc w:val="left"/>
              <w:rPr>
                <w:sz w:val="18"/>
              </w:rPr>
            </w:pPr>
            <w:r w:rsidRPr="00F26A94">
              <w:rPr>
                <w:sz w:val="18"/>
              </w:rPr>
              <w:t>Aktīvajos darba tirgus politikas pasākumos atbalstīto bezdarbnieku un darba meklētāju skaits</w:t>
            </w:r>
            <w:r w:rsidRPr="00F26A94">
              <w:rPr>
                <w:sz w:val="18"/>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rPr>
            </w:pPr>
            <w:r w:rsidRPr="00F26A94">
              <w:rPr>
                <w:sz w:val="18"/>
              </w:rPr>
              <w:t>15 080</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rPr>
            </w:pPr>
            <w:r w:rsidRPr="00F26A94">
              <w:rPr>
                <w:sz w:val="18"/>
              </w:rPr>
              <w:t>15 107</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rPr>
            </w:pPr>
            <w:r w:rsidRPr="00F26A94">
              <w:rPr>
                <w:sz w:val="18"/>
              </w:rPr>
              <w:t>13 108</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rPr>
            </w:pPr>
            <w:r w:rsidRPr="00F26A94">
              <w:rPr>
                <w:sz w:val="18"/>
              </w:rPr>
              <w:t>13 108</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rPr>
            </w:pPr>
            <w:r w:rsidRPr="00F26A94">
              <w:rPr>
                <w:sz w:val="18"/>
              </w:rPr>
              <w:t>13 108</w:t>
            </w:r>
          </w:p>
        </w:tc>
      </w:tr>
    </w:tbl>
    <w:p w:rsidR="008854FD" w:rsidRPr="00F26A94" w:rsidRDefault="008854FD" w:rsidP="008854FD">
      <w:pPr>
        <w:spacing w:after="0"/>
        <w:ind w:firstLine="425"/>
        <w:jc w:val="left"/>
        <w:rPr>
          <w:sz w:val="18"/>
          <w:szCs w:val="18"/>
        </w:rPr>
      </w:pPr>
      <w:r w:rsidRPr="00F26A94">
        <w:rPr>
          <w:sz w:val="18"/>
          <w:szCs w:val="18"/>
        </w:rPr>
        <w:t>Piezīmes.</w:t>
      </w:r>
    </w:p>
    <w:p w:rsidR="008854FD" w:rsidRPr="00BD40E6" w:rsidRDefault="008854FD" w:rsidP="00BD40E6">
      <w:pPr>
        <w:spacing w:after="0"/>
        <w:ind w:firstLine="425"/>
        <w:jc w:val="left"/>
        <w:rPr>
          <w:sz w:val="18"/>
          <w:szCs w:val="18"/>
        </w:rPr>
      </w:pPr>
      <w:r w:rsidRPr="00F26A94">
        <w:rPr>
          <w:sz w:val="18"/>
          <w:szCs w:val="18"/>
          <w:vertAlign w:val="superscript"/>
        </w:rPr>
        <w:lastRenderedPageBreak/>
        <w:t>1</w:t>
      </w:r>
      <w:r w:rsidRPr="00F26A94">
        <w:rPr>
          <w:sz w:val="18"/>
          <w:szCs w:val="18"/>
        </w:rPr>
        <w:t>Plānots no jauna iesaistāmo personu skaits.</w:t>
      </w:r>
    </w:p>
    <w:p w:rsidR="008854FD" w:rsidRPr="00F26A94" w:rsidRDefault="008854FD" w:rsidP="00BD40E6">
      <w:pPr>
        <w:spacing w:before="240" w:after="240"/>
        <w:ind w:firstLine="0"/>
        <w:jc w:val="center"/>
        <w:rPr>
          <w:b/>
          <w:lang w:eastAsia="lv-LV"/>
        </w:rPr>
      </w:pPr>
      <w:r w:rsidRPr="00F26A9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F26A94" w:rsidTr="0017476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F26A94" w:rsidRDefault="008854FD" w:rsidP="0017476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lang w:eastAsia="lv-LV"/>
              </w:rPr>
            </w:pPr>
            <w:r w:rsidRPr="00F26A94">
              <w:rPr>
                <w:sz w:val="18"/>
                <w:szCs w:val="18"/>
                <w:lang w:eastAsia="lv-LV"/>
              </w:rPr>
              <w:t>2019.</w:t>
            </w:r>
            <w:r>
              <w:rPr>
                <w:sz w:val="18"/>
                <w:szCs w:val="18"/>
                <w:lang w:eastAsia="lv-LV"/>
              </w:rPr>
              <w:t xml:space="preserve"> </w:t>
            </w:r>
            <w:r w:rsidRPr="00F26A94">
              <w:rPr>
                <w:sz w:val="18"/>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lang w:eastAsia="lv-LV"/>
              </w:rPr>
            </w:pPr>
            <w:r w:rsidRPr="00F26A94">
              <w:rPr>
                <w:sz w:val="18"/>
                <w:szCs w:val="18"/>
                <w:lang w:eastAsia="lv-LV"/>
              </w:rPr>
              <w:t>2020.</w:t>
            </w:r>
            <w:r>
              <w:rPr>
                <w:sz w:val="18"/>
                <w:szCs w:val="18"/>
                <w:lang w:eastAsia="lv-LV"/>
              </w:rPr>
              <w:t xml:space="preserve"> </w:t>
            </w:r>
            <w:r w:rsidRPr="00F26A94">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2021.</w:t>
            </w:r>
            <w:r>
              <w:rPr>
                <w:sz w:val="18"/>
                <w:szCs w:val="18"/>
                <w:lang w:eastAsia="lv-LV"/>
              </w:rPr>
              <w:t xml:space="preserve"> </w:t>
            </w:r>
            <w:r w:rsidRPr="00F26A94">
              <w:rPr>
                <w:sz w:val="18"/>
                <w:szCs w:val="18"/>
                <w:lang w:eastAsia="lv-LV"/>
              </w:rPr>
              <w:t>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center"/>
              <w:rPr>
                <w:sz w:val="18"/>
                <w:szCs w:val="18"/>
                <w:lang w:eastAsia="lv-LV"/>
              </w:rPr>
            </w:pPr>
            <w:r w:rsidRPr="00F26A94">
              <w:rPr>
                <w:sz w:val="18"/>
                <w:szCs w:val="18"/>
                <w:lang w:eastAsia="lv-LV"/>
              </w:rPr>
              <w:t>2022.</w:t>
            </w:r>
            <w:r>
              <w:rPr>
                <w:sz w:val="18"/>
                <w:szCs w:val="18"/>
                <w:lang w:eastAsia="lv-LV"/>
              </w:rPr>
              <w:t xml:space="preserve"> </w:t>
            </w:r>
            <w:r w:rsidRPr="00F26A94">
              <w:rPr>
                <w:sz w:val="18"/>
                <w:szCs w:val="18"/>
                <w:lang w:eastAsia="lv-LV"/>
              </w:rPr>
              <w:t xml:space="preserve">gada </w:t>
            </w:r>
            <w:r>
              <w:rPr>
                <w:sz w:val="18"/>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2"/>
              <w:jc w:val="center"/>
              <w:rPr>
                <w:sz w:val="18"/>
                <w:szCs w:val="18"/>
              </w:rPr>
            </w:pPr>
            <w:r w:rsidRPr="00F26A94">
              <w:rPr>
                <w:sz w:val="18"/>
                <w:szCs w:val="18"/>
                <w:lang w:eastAsia="lv-LV"/>
              </w:rPr>
              <w:t>2023.</w:t>
            </w:r>
            <w:r>
              <w:rPr>
                <w:sz w:val="18"/>
                <w:szCs w:val="18"/>
                <w:lang w:eastAsia="lv-LV"/>
              </w:rPr>
              <w:t xml:space="preserve"> </w:t>
            </w:r>
            <w:r w:rsidRPr="00F26A94">
              <w:rPr>
                <w:sz w:val="18"/>
                <w:szCs w:val="18"/>
                <w:lang w:eastAsia="lv-LV"/>
              </w:rPr>
              <w:t>gada p</w:t>
            </w:r>
            <w:r>
              <w:rPr>
                <w:sz w:val="18"/>
                <w:szCs w:val="18"/>
                <w:lang w:eastAsia="lv-LV"/>
              </w:rPr>
              <w:t>rognoze</w:t>
            </w:r>
          </w:p>
        </w:tc>
      </w:tr>
      <w:tr w:rsidR="008854FD" w:rsidRPr="00F26A94"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left"/>
              <w:rPr>
                <w:sz w:val="18"/>
              </w:rPr>
            </w:pPr>
            <w:r w:rsidRPr="00F26A94">
              <w:rPr>
                <w:sz w:val="18"/>
                <w:szCs w:val="18"/>
              </w:rPr>
              <w:t xml:space="preserve">Kopējie ieņēmumi, </w:t>
            </w:r>
            <w:r w:rsidRPr="00F26A94">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165 866 263</w:t>
            </w:r>
          </w:p>
        </w:tc>
        <w:tc>
          <w:tcPr>
            <w:tcW w:w="1132" w:type="dxa"/>
            <w:tcBorders>
              <w:top w:val="single" w:sz="4" w:space="0" w:color="auto"/>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155 304 464</w:t>
            </w:r>
          </w:p>
        </w:tc>
        <w:tc>
          <w:tcPr>
            <w:tcW w:w="1132" w:type="dxa"/>
            <w:tcBorders>
              <w:top w:val="single" w:sz="4" w:space="0" w:color="auto"/>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218 480 685</w:t>
            </w:r>
          </w:p>
        </w:tc>
        <w:tc>
          <w:tcPr>
            <w:tcW w:w="1132" w:type="dxa"/>
            <w:tcBorders>
              <w:top w:val="single" w:sz="4" w:space="0" w:color="auto"/>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215 309 703</w:t>
            </w:r>
          </w:p>
        </w:tc>
        <w:tc>
          <w:tcPr>
            <w:tcW w:w="1132" w:type="dxa"/>
            <w:tcBorders>
              <w:top w:val="single" w:sz="4" w:space="0" w:color="auto"/>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209 963 060</w:t>
            </w:r>
          </w:p>
        </w:tc>
      </w:tr>
      <w:tr w:rsidR="008854FD" w:rsidRPr="00F26A94"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F26A94" w:rsidRDefault="008854FD" w:rsidP="00174760">
            <w:pPr>
              <w:spacing w:after="0"/>
              <w:ind w:firstLine="0"/>
              <w:jc w:val="left"/>
              <w:rPr>
                <w:sz w:val="18"/>
                <w:lang w:eastAsia="lv-LV"/>
              </w:rPr>
            </w:pPr>
            <w:r w:rsidRPr="00F26A94">
              <w:rPr>
                <w:sz w:val="18"/>
                <w:lang w:eastAsia="lv-LV"/>
              </w:rPr>
              <w:t xml:space="preserve">Kopējie izdevumi, </w:t>
            </w:r>
            <w:r w:rsidRPr="00F26A94">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rsidR="008854FD" w:rsidRPr="00F26A94" w:rsidRDefault="008854FD" w:rsidP="00174760">
            <w:pPr>
              <w:spacing w:after="0"/>
              <w:ind w:firstLine="0"/>
              <w:jc w:val="right"/>
              <w:rPr>
                <w:sz w:val="18"/>
                <w:szCs w:val="18"/>
              </w:rPr>
            </w:pPr>
            <w:r w:rsidRPr="00F26A94">
              <w:rPr>
                <w:sz w:val="18"/>
                <w:szCs w:val="18"/>
              </w:rPr>
              <w:t>166 281 047</w:t>
            </w:r>
          </w:p>
        </w:tc>
        <w:tc>
          <w:tcPr>
            <w:tcW w:w="1132" w:type="dxa"/>
            <w:tcBorders>
              <w:top w:val="nil"/>
              <w:left w:val="nil"/>
              <w:bottom w:val="single" w:sz="4" w:space="0" w:color="auto"/>
              <w:right w:val="single" w:sz="4" w:space="0" w:color="auto"/>
            </w:tcBorders>
            <w:shd w:val="clear" w:color="auto" w:fill="D9D9D9"/>
            <w:hideMark/>
          </w:tcPr>
          <w:p w:rsidR="008854FD" w:rsidRPr="00F26A94" w:rsidRDefault="008854FD" w:rsidP="00174760">
            <w:pPr>
              <w:spacing w:after="0"/>
              <w:ind w:firstLine="0"/>
              <w:jc w:val="right"/>
              <w:rPr>
                <w:sz w:val="18"/>
                <w:szCs w:val="18"/>
              </w:rPr>
            </w:pPr>
            <w:r w:rsidRPr="00F26A94">
              <w:rPr>
                <w:sz w:val="18"/>
                <w:szCs w:val="18"/>
              </w:rPr>
              <w:t>158 970 982</w:t>
            </w:r>
          </w:p>
        </w:tc>
        <w:tc>
          <w:tcPr>
            <w:tcW w:w="1132" w:type="dxa"/>
            <w:tcBorders>
              <w:top w:val="nil"/>
              <w:left w:val="nil"/>
              <w:bottom w:val="single" w:sz="4" w:space="0" w:color="auto"/>
              <w:right w:val="single" w:sz="4" w:space="0" w:color="auto"/>
            </w:tcBorders>
            <w:shd w:val="clear" w:color="auto" w:fill="D9D9D9"/>
            <w:hideMark/>
          </w:tcPr>
          <w:p w:rsidR="008854FD" w:rsidRPr="00F26A94" w:rsidRDefault="008854FD" w:rsidP="00174760">
            <w:pPr>
              <w:spacing w:after="0"/>
              <w:ind w:firstLine="0"/>
              <w:jc w:val="right"/>
              <w:rPr>
                <w:sz w:val="18"/>
                <w:szCs w:val="18"/>
              </w:rPr>
            </w:pPr>
            <w:r w:rsidRPr="00F26A94">
              <w:rPr>
                <w:sz w:val="18"/>
                <w:szCs w:val="18"/>
              </w:rPr>
              <w:t>226 688 542</w:t>
            </w:r>
          </w:p>
        </w:tc>
        <w:tc>
          <w:tcPr>
            <w:tcW w:w="1132" w:type="dxa"/>
            <w:tcBorders>
              <w:top w:val="nil"/>
              <w:left w:val="nil"/>
              <w:bottom w:val="single" w:sz="4" w:space="0" w:color="auto"/>
              <w:right w:val="single" w:sz="4" w:space="0" w:color="auto"/>
            </w:tcBorders>
            <w:shd w:val="clear" w:color="auto" w:fill="D9D9D9"/>
            <w:hideMark/>
          </w:tcPr>
          <w:p w:rsidR="008854FD" w:rsidRPr="00F26A94" w:rsidRDefault="008854FD" w:rsidP="00174760">
            <w:pPr>
              <w:spacing w:after="0"/>
              <w:ind w:firstLine="0"/>
              <w:jc w:val="right"/>
              <w:rPr>
                <w:sz w:val="18"/>
                <w:szCs w:val="18"/>
              </w:rPr>
            </w:pPr>
            <w:r w:rsidRPr="00F26A94">
              <w:rPr>
                <w:sz w:val="18"/>
                <w:szCs w:val="18"/>
              </w:rPr>
              <w:t>189 299 626</w:t>
            </w:r>
          </w:p>
        </w:tc>
        <w:tc>
          <w:tcPr>
            <w:tcW w:w="1132" w:type="dxa"/>
            <w:tcBorders>
              <w:top w:val="nil"/>
              <w:left w:val="nil"/>
              <w:bottom w:val="single" w:sz="4" w:space="0" w:color="auto"/>
              <w:right w:val="single" w:sz="4" w:space="0" w:color="auto"/>
            </w:tcBorders>
            <w:shd w:val="clear" w:color="auto" w:fill="D9D9D9"/>
          </w:tcPr>
          <w:p w:rsidR="008854FD" w:rsidRPr="00F26A94" w:rsidRDefault="008854FD" w:rsidP="00174760">
            <w:pPr>
              <w:spacing w:after="0"/>
              <w:ind w:firstLine="0"/>
              <w:jc w:val="right"/>
              <w:rPr>
                <w:sz w:val="18"/>
                <w:szCs w:val="18"/>
              </w:rPr>
            </w:pPr>
            <w:r w:rsidRPr="00F26A94">
              <w:rPr>
                <w:sz w:val="18"/>
                <w:szCs w:val="18"/>
              </w:rPr>
              <w:t>173 731 924</w:t>
            </w:r>
          </w:p>
        </w:tc>
      </w:tr>
      <w:tr w:rsidR="008854FD" w:rsidRPr="00F26A94"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left"/>
              <w:rPr>
                <w:sz w:val="18"/>
                <w:szCs w:val="18"/>
                <w:lang w:eastAsia="lv-LV"/>
              </w:rPr>
            </w:pPr>
            <w:r w:rsidRPr="00F26A94">
              <w:rPr>
                <w:sz w:val="18"/>
                <w:szCs w:val="18"/>
                <w:lang w:eastAsia="lv-LV"/>
              </w:rPr>
              <w:t xml:space="preserve">Kopējo izdevumu izmaiņas, </w:t>
            </w:r>
            <w:r w:rsidRPr="00F26A94">
              <w:rPr>
                <w:i/>
                <w:sz w:val="18"/>
                <w:szCs w:val="18"/>
                <w:lang w:eastAsia="lv-LV"/>
              </w:rPr>
              <w:t>euro</w:t>
            </w:r>
            <w:r w:rsidRPr="00F26A94">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8854FD" w:rsidRPr="00F26A94" w:rsidRDefault="008854FD" w:rsidP="00174760">
            <w:pPr>
              <w:spacing w:after="0"/>
              <w:ind w:firstLine="0"/>
              <w:jc w:val="center"/>
              <w:rPr>
                <w:sz w:val="18"/>
                <w:szCs w:val="18"/>
              </w:rPr>
            </w:pPr>
            <w:r w:rsidRPr="00F26A94">
              <w:rPr>
                <w:sz w:val="18"/>
                <w:szCs w:val="18"/>
              </w:rPr>
              <w:t>×</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-7 310 065</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67 717 560</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-37 388 916</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-15 567 702</w:t>
            </w:r>
          </w:p>
        </w:tc>
      </w:tr>
      <w:tr w:rsidR="008854FD" w:rsidRPr="00F26A94"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left"/>
              <w:rPr>
                <w:sz w:val="18"/>
              </w:rPr>
            </w:pPr>
            <w:r w:rsidRPr="00F26A94">
              <w:rPr>
                <w:sz w:val="18"/>
                <w:lang w:eastAsia="lv-LV"/>
              </w:rPr>
              <w:t>Kopējie izdevumi</w:t>
            </w:r>
            <w:r w:rsidRPr="00F26A94">
              <w:rPr>
                <w:sz w:val="18"/>
              </w:rPr>
              <w:t>, % (+/–) pret iepriekšējo gadu</w:t>
            </w:r>
          </w:p>
        </w:tc>
        <w:tc>
          <w:tcPr>
            <w:tcW w:w="1131" w:type="dxa"/>
            <w:tcBorders>
              <w:top w:val="nil"/>
              <w:left w:val="single" w:sz="4" w:space="0" w:color="auto"/>
              <w:bottom w:val="single" w:sz="4" w:space="0" w:color="auto"/>
              <w:right w:val="single" w:sz="4" w:space="0" w:color="auto"/>
            </w:tcBorders>
            <w:hideMark/>
          </w:tcPr>
          <w:p w:rsidR="008854FD" w:rsidRPr="00F26A94" w:rsidRDefault="008854FD" w:rsidP="00174760">
            <w:pPr>
              <w:spacing w:after="0"/>
              <w:ind w:firstLine="0"/>
              <w:jc w:val="center"/>
              <w:rPr>
                <w:sz w:val="18"/>
                <w:szCs w:val="18"/>
              </w:rPr>
            </w:pPr>
            <w:r w:rsidRPr="00F26A94">
              <w:rPr>
                <w:sz w:val="18"/>
                <w:szCs w:val="18"/>
              </w:rPr>
              <w:t>×</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-4,4</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42,6</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-16,5</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-8,2</w:t>
            </w:r>
          </w:p>
        </w:tc>
      </w:tr>
      <w:tr w:rsidR="008854FD" w:rsidRPr="00F26A94"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lang w:eastAsia="lv-LV"/>
              </w:rPr>
            </w:pPr>
            <w:r w:rsidRPr="00F26A94">
              <w:rPr>
                <w:sz w:val="18"/>
                <w:szCs w:val="18"/>
              </w:rPr>
              <w:t xml:space="preserve">Atlīdzība, </w:t>
            </w:r>
            <w:r w:rsidRPr="00F26A94">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hideMark/>
          </w:tcPr>
          <w:p w:rsidR="008854FD" w:rsidRPr="00F26A94" w:rsidRDefault="008854FD" w:rsidP="00174760">
            <w:pPr>
              <w:spacing w:after="0"/>
              <w:ind w:firstLine="0"/>
              <w:jc w:val="right"/>
              <w:rPr>
                <w:sz w:val="18"/>
                <w:szCs w:val="18"/>
              </w:rPr>
            </w:pPr>
            <w:r w:rsidRPr="00F26A94">
              <w:rPr>
                <w:sz w:val="18"/>
                <w:szCs w:val="18"/>
              </w:rPr>
              <w:t>1 054 447</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1 054 447</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1 240 614</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1 240 614</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1 240 614</w:t>
            </w:r>
          </w:p>
        </w:tc>
      </w:tr>
      <w:tr w:rsidR="008854FD" w:rsidRPr="00F26A94"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left"/>
              <w:rPr>
                <w:i/>
                <w:sz w:val="18"/>
                <w:szCs w:val="18"/>
              </w:rPr>
            </w:pPr>
            <w:r w:rsidRPr="00F26A94">
              <w:rPr>
                <w:sz w:val="18"/>
                <w:lang w:eastAsia="lv-LV"/>
              </w:rPr>
              <w:t xml:space="preserve">Finansiālā bilance, </w:t>
            </w:r>
            <w:r w:rsidRPr="00F26A94">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hideMark/>
          </w:tcPr>
          <w:p w:rsidR="008854FD" w:rsidRPr="00F26A94" w:rsidRDefault="008854FD" w:rsidP="00174760">
            <w:pPr>
              <w:spacing w:after="0"/>
              <w:ind w:firstLine="0"/>
              <w:jc w:val="right"/>
              <w:rPr>
                <w:sz w:val="18"/>
                <w:szCs w:val="18"/>
              </w:rPr>
            </w:pPr>
            <w:r w:rsidRPr="00F26A94">
              <w:rPr>
                <w:sz w:val="18"/>
                <w:szCs w:val="18"/>
              </w:rPr>
              <w:t>-414 784</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-3 666 518</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-8 207 857</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26 010 077</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36 231 136</w:t>
            </w:r>
          </w:p>
        </w:tc>
      </w:tr>
      <w:tr w:rsidR="008854FD" w:rsidRPr="00F26A94" w:rsidTr="00174760">
        <w:trPr>
          <w:trHeight w:val="112"/>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rPr>
            </w:pPr>
            <w:r w:rsidRPr="00F26A94">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FFFFFF"/>
            <w:hideMark/>
          </w:tcPr>
          <w:p w:rsidR="008854FD" w:rsidRPr="00F26A94" w:rsidRDefault="008854FD" w:rsidP="00174760">
            <w:pPr>
              <w:spacing w:after="0"/>
              <w:ind w:firstLine="0"/>
              <w:jc w:val="right"/>
              <w:rPr>
                <w:sz w:val="18"/>
                <w:szCs w:val="18"/>
              </w:rPr>
            </w:pPr>
            <w:r w:rsidRPr="00F26A94">
              <w:rPr>
                <w:sz w:val="18"/>
                <w:szCs w:val="18"/>
              </w:rPr>
              <w:t>414 784</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3 666 518</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8 207 857</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-26 010 077</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-36 231 136</w:t>
            </w:r>
          </w:p>
        </w:tc>
      </w:tr>
      <w:tr w:rsidR="008854FD" w:rsidRPr="00F26A94" w:rsidTr="0017476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rPr>
            </w:pPr>
            <w:r w:rsidRPr="00F26A94">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FFFFFF"/>
            <w:hideMark/>
          </w:tcPr>
          <w:p w:rsidR="008854FD" w:rsidRPr="00F26A94" w:rsidRDefault="008854FD" w:rsidP="00174760">
            <w:pPr>
              <w:spacing w:after="0"/>
              <w:ind w:firstLine="0"/>
              <w:jc w:val="right"/>
              <w:rPr>
                <w:sz w:val="18"/>
                <w:szCs w:val="18"/>
              </w:rPr>
            </w:pPr>
            <w:r w:rsidRPr="00F26A94">
              <w:rPr>
                <w:sz w:val="18"/>
                <w:szCs w:val="18"/>
              </w:rPr>
              <w:t>414 784</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3 666 518</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8 207 857</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-26 010 077</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-36 231 136</w:t>
            </w:r>
          </w:p>
        </w:tc>
      </w:tr>
      <w:tr w:rsidR="008854FD" w:rsidRPr="00F26A94" w:rsidTr="00174760">
        <w:trPr>
          <w:trHeight w:val="181"/>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lang w:eastAsia="lv-LV"/>
              </w:rPr>
            </w:pPr>
            <w:r w:rsidRPr="00F26A94">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Pr>
                <w:sz w:val="18"/>
                <w:szCs w:val="18"/>
              </w:rPr>
              <w:t>83,6</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89</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Pr>
                <w:sz w:val="18"/>
                <w:szCs w:val="18"/>
              </w:rPr>
              <w:t>89</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Pr>
                <w:sz w:val="18"/>
                <w:szCs w:val="18"/>
              </w:rPr>
              <w:t>89</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Pr>
                <w:sz w:val="18"/>
                <w:szCs w:val="18"/>
              </w:rPr>
              <w:t>89</w:t>
            </w:r>
          </w:p>
        </w:tc>
      </w:tr>
      <w:tr w:rsidR="008854FD" w:rsidRPr="00F26A94" w:rsidTr="00174760">
        <w:trPr>
          <w:trHeight w:val="172"/>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lang w:eastAsia="lv-LV"/>
              </w:rPr>
            </w:pPr>
            <w:r w:rsidRPr="00F26A94">
              <w:rPr>
                <w:sz w:val="18"/>
                <w:szCs w:val="18"/>
              </w:rPr>
              <w:t xml:space="preserve">Vidējā atlīdzība amata vietai </w:t>
            </w:r>
            <w:r w:rsidRPr="00F26A94">
              <w:rPr>
                <w:sz w:val="18"/>
                <w:szCs w:val="18"/>
                <w:lang w:eastAsia="lv-LV"/>
              </w:rPr>
              <w:t>(mēnesī)</w:t>
            </w:r>
            <w:r w:rsidRPr="00F26A94">
              <w:rPr>
                <w:sz w:val="18"/>
                <w:szCs w:val="18"/>
              </w:rPr>
              <w:t xml:space="preserve">, </w:t>
            </w:r>
            <w:r w:rsidRPr="00F26A94">
              <w:rPr>
                <w:i/>
                <w:sz w:val="18"/>
                <w:szCs w:val="18"/>
              </w:rPr>
              <w:t>euro</w:t>
            </w:r>
          </w:p>
        </w:tc>
        <w:tc>
          <w:tcPr>
            <w:tcW w:w="1131" w:type="dxa"/>
            <w:tcBorders>
              <w:top w:val="nil"/>
              <w:left w:val="single" w:sz="4" w:space="0" w:color="auto"/>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Pr>
                <w:sz w:val="18"/>
                <w:szCs w:val="18"/>
              </w:rPr>
              <w:t>1 051,1</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987,3</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1 161,6</w:t>
            </w:r>
          </w:p>
        </w:tc>
        <w:tc>
          <w:tcPr>
            <w:tcW w:w="1132" w:type="dxa"/>
            <w:tcBorders>
              <w:top w:val="nil"/>
              <w:left w:val="nil"/>
              <w:bottom w:val="single" w:sz="4" w:space="0" w:color="auto"/>
              <w:right w:val="single" w:sz="4" w:space="0" w:color="auto"/>
            </w:tcBorders>
            <w:hideMark/>
          </w:tcPr>
          <w:p w:rsidR="008854FD" w:rsidRPr="00F26A94" w:rsidRDefault="008854FD" w:rsidP="00174760">
            <w:pPr>
              <w:spacing w:after="0"/>
              <w:ind w:firstLine="0"/>
              <w:jc w:val="right"/>
              <w:rPr>
                <w:sz w:val="18"/>
                <w:szCs w:val="18"/>
              </w:rPr>
            </w:pPr>
            <w:r w:rsidRPr="00F26A94">
              <w:rPr>
                <w:sz w:val="18"/>
                <w:szCs w:val="18"/>
              </w:rPr>
              <w:t>1 161,6</w:t>
            </w:r>
          </w:p>
        </w:tc>
        <w:tc>
          <w:tcPr>
            <w:tcW w:w="1132" w:type="dxa"/>
            <w:tcBorders>
              <w:top w:val="nil"/>
              <w:left w:val="nil"/>
              <w:bottom w:val="single" w:sz="4" w:space="0" w:color="auto"/>
              <w:right w:val="single" w:sz="4" w:space="0" w:color="auto"/>
            </w:tcBorders>
          </w:tcPr>
          <w:p w:rsidR="008854FD" w:rsidRPr="00F26A94" w:rsidRDefault="008854FD" w:rsidP="00174760">
            <w:pPr>
              <w:spacing w:after="0"/>
              <w:ind w:firstLine="0"/>
              <w:jc w:val="right"/>
              <w:rPr>
                <w:sz w:val="18"/>
                <w:szCs w:val="18"/>
              </w:rPr>
            </w:pPr>
            <w:r w:rsidRPr="00F26A94">
              <w:rPr>
                <w:sz w:val="18"/>
                <w:szCs w:val="18"/>
              </w:rPr>
              <w:t>1 161,6</w:t>
            </w:r>
          </w:p>
        </w:tc>
      </w:tr>
    </w:tbl>
    <w:p w:rsidR="008854FD" w:rsidRPr="00F26A94" w:rsidRDefault="008854FD" w:rsidP="00BD40E6">
      <w:pPr>
        <w:spacing w:before="240" w:after="240"/>
        <w:ind w:firstLine="0"/>
        <w:jc w:val="center"/>
        <w:rPr>
          <w:b/>
          <w:lang w:eastAsia="lv-LV"/>
        </w:rPr>
      </w:pPr>
      <w:r w:rsidRPr="00F26A94">
        <w:rPr>
          <w:b/>
          <w:lang w:eastAsia="lv-LV"/>
        </w:rPr>
        <w:t>Izmaiņas izdevumos, salīdzinot 2021.</w:t>
      </w:r>
      <w:r>
        <w:rPr>
          <w:b/>
          <w:lang w:eastAsia="lv-LV"/>
        </w:rPr>
        <w:t xml:space="preserve"> </w:t>
      </w:r>
      <w:r w:rsidRPr="00F26A94">
        <w:rPr>
          <w:b/>
          <w:lang w:eastAsia="lv-LV"/>
        </w:rPr>
        <w:t>gada projektu ar 2020.</w:t>
      </w:r>
      <w:r>
        <w:rPr>
          <w:b/>
          <w:lang w:eastAsia="lv-LV"/>
        </w:rPr>
        <w:t xml:space="preserve"> </w:t>
      </w:r>
      <w:r w:rsidRPr="00F26A94">
        <w:rPr>
          <w:b/>
          <w:lang w:eastAsia="lv-LV"/>
        </w:rPr>
        <w:t>gada plānu</w:t>
      </w:r>
    </w:p>
    <w:p w:rsidR="008854FD" w:rsidRPr="00F26A94" w:rsidRDefault="008854FD" w:rsidP="008854FD">
      <w:pPr>
        <w:spacing w:after="0"/>
        <w:ind w:left="7921" w:firstLine="720"/>
        <w:jc w:val="center"/>
        <w:rPr>
          <w:i/>
          <w:sz w:val="18"/>
          <w:szCs w:val="18"/>
        </w:rPr>
      </w:pPr>
      <w:r w:rsidRPr="00F26A94">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54FD" w:rsidRPr="00F26A94" w:rsidTr="0017476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rPr>
            </w:pPr>
            <w:r w:rsidRPr="00F26A94">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lang w:eastAsia="lv-LV"/>
              </w:rPr>
            </w:pPr>
            <w:r w:rsidRPr="00F26A94">
              <w:rPr>
                <w:sz w:val="18"/>
                <w:szCs w:val="18"/>
                <w:lang w:eastAsia="lv-LV"/>
              </w:rPr>
              <w:t>Izmaiņas</w:t>
            </w:r>
          </w:p>
        </w:tc>
      </w:tr>
      <w:tr w:rsidR="008854FD" w:rsidRPr="00F26A94" w:rsidTr="0017476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E10E84" w:rsidRDefault="008854FD" w:rsidP="00174760">
            <w:pPr>
              <w:spacing w:after="0"/>
              <w:ind w:firstLine="0"/>
              <w:jc w:val="left"/>
              <w:rPr>
                <w:sz w:val="18"/>
                <w:szCs w:val="18"/>
              </w:rPr>
            </w:pPr>
            <w:r w:rsidRPr="00E10E84">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54FD" w:rsidRPr="00E10E84" w:rsidRDefault="008854FD" w:rsidP="00174760">
            <w:pPr>
              <w:spacing w:after="0"/>
              <w:ind w:firstLine="0"/>
              <w:jc w:val="right"/>
              <w:rPr>
                <w:b/>
                <w:bCs/>
                <w:sz w:val="18"/>
                <w:szCs w:val="18"/>
              </w:rPr>
            </w:pPr>
            <w:r w:rsidRPr="00E10E84">
              <w:rPr>
                <w:b/>
                <w:sz w:val="18"/>
                <w:szCs w:val="18"/>
              </w:rPr>
              <w:t>560 677</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8854FD" w:rsidRPr="00E10E84" w:rsidRDefault="008854FD" w:rsidP="00174760">
            <w:pPr>
              <w:spacing w:after="0"/>
              <w:ind w:firstLine="0"/>
              <w:jc w:val="right"/>
              <w:rPr>
                <w:b/>
                <w:bCs/>
                <w:sz w:val="18"/>
                <w:szCs w:val="18"/>
              </w:rPr>
            </w:pPr>
            <w:r w:rsidRPr="00E10E84">
              <w:rPr>
                <w:b/>
                <w:bCs/>
                <w:sz w:val="18"/>
                <w:szCs w:val="18"/>
              </w:rPr>
              <w:t>68 278 237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2D45AE" w:rsidRDefault="008854FD" w:rsidP="00174760">
            <w:pPr>
              <w:spacing w:after="0"/>
              <w:ind w:firstLine="0"/>
              <w:jc w:val="right"/>
              <w:rPr>
                <w:b/>
                <w:sz w:val="18"/>
                <w:szCs w:val="18"/>
              </w:rPr>
            </w:pPr>
            <w:r w:rsidRPr="002D45AE">
              <w:rPr>
                <w:b/>
                <w:sz w:val="18"/>
                <w:szCs w:val="18"/>
              </w:rPr>
              <w:t>67 717 560</w:t>
            </w:r>
          </w:p>
        </w:tc>
      </w:tr>
      <w:tr w:rsidR="008854FD" w:rsidRPr="00F26A94" w:rsidTr="0017476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8854FD" w:rsidRPr="00E10E84" w:rsidRDefault="008854FD" w:rsidP="00174760">
            <w:pPr>
              <w:spacing w:after="0"/>
              <w:ind w:firstLine="313"/>
              <w:jc w:val="left"/>
              <w:rPr>
                <w:sz w:val="16"/>
              </w:rPr>
            </w:pPr>
            <w:r w:rsidRPr="00E10E84">
              <w:rPr>
                <w:i/>
                <w:sz w:val="18"/>
                <w:szCs w:val="18"/>
                <w:lang w:eastAsia="lv-LV"/>
              </w:rPr>
              <w:t>t. sk.:</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E10E84" w:rsidRDefault="008854FD" w:rsidP="00174760">
            <w:pPr>
              <w:spacing w:after="0"/>
              <w:ind w:firstLine="0"/>
              <w:jc w:val="left"/>
              <w:rPr>
                <w:sz w:val="18"/>
                <w:szCs w:val="18"/>
                <w:u w:val="single"/>
                <w:lang w:eastAsia="lv-LV"/>
              </w:rPr>
            </w:pPr>
            <w:r w:rsidRPr="00E10E84">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E10E84" w:rsidRDefault="008854FD" w:rsidP="00174760">
            <w:pPr>
              <w:spacing w:after="0"/>
              <w:ind w:firstLine="0"/>
              <w:jc w:val="center"/>
              <w:rPr>
                <w:sz w:val="18"/>
                <w:szCs w:val="18"/>
              </w:rPr>
            </w:pPr>
            <w:r w:rsidRPr="00E10E84">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E10E84" w:rsidRDefault="008854FD" w:rsidP="00174760">
            <w:pPr>
              <w:spacing w:after="0"/>
              <w:ind w:firstLine="0"/>
              <w:jc w:val="right"/>
              <w:rPr>
                <w:sz w:val="18"/>
                <w:szCs w:val="18"/>
              </w:rPr>
            </w:pPr>
            <w:r w:rsidRPr="00E10E84">
              <w:rPr>
                <w:sz w:val="18"/>
                <w:szCs w:val="18"/>
              </w:rPr>
              <w:t>271 726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F26A94" w:rsidRDefault="008854FD" w:rsidP="00174760">
            <w:pPr>
              <w:spacing w:after="0"/>
              <w:ind w:firstLine="36"/>
              <w:jc w:val="right"/>
              <w:rPr>
                <w:sz w:val="18"/>
                <w:szCs w:val="18"/>
              </w:rPr>
            </w:pPr>
            <w:r w:rsidRPr="00F26A94">
              <w:rPr>
                <w:sz w:val="18"/>
                <w:szCs w:val="18"/>
              </w:rPr>
              <w:t>271 726</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vAlign w:val="center"/>
          </w:tcPr>
          <w:p w:rsidR="008854FD" w:rsidRPr="00E10E84" w:rsidRDefault="008854FD" w:rsidP="00174760">
            <w:pPr>
              <w:spacing w:after="0"/>
              <w:ind w:firstLine="0"/>
              <w:rPr>
                <w:i/>
                <w:sz w:val="18"/>
                <w:szCs w:val="18"/>
                <w:lang w:eastAsia="lv-LV"/>
              </w:rPr>
            </w:pPr>
            <w:r w:rsidRPr="00E10E84">
              <w:rPr>
                <w:i/>
                <w:sz w:val="18"/>
                <w:szCs w:val="18"/>
                <w:lang w:eastAsia="lv-LV"/>
              </w:rPr>
              <w:t>Prioritārā pasākuma “Atbalsts minimālo ienā</w:t>
            </w:r>
            <w:r>
              <w:rPr>
                <w:i/>
                <w:sz w:val="18"/>
                <w:szCs w:val="18"/>
                <w:lang w:eastAsia="lv-LV"/>
              </w:rPr>
              <w:t>kumu palielināšanai” a</w:t>
            </w:r>
            <w:r w:rsidRPr="00E10E84">
              <w:rPr>
                <w:i/>
                <w:sz w:val="18"/>
                <w:szCs w:val="18"/>
                <w:lang w:eastAsia="lv-LV"/>
              </w:rPr>
              <w:t xml:space="preserve">pakšpasākuma </w:t>
            </w:r>
            <w:r>
              <w:rPr>
                <w:i/>
                <w:sz w:val="18"/>
                <w:szCs w:val="18"/>
                <w:lang w:eastAsia="lv-LV"/>
              </w:rPr>
              <w:t>“</w:t>
            </w:r>
            <w:r w:rsidRPr="00E10E84">
              <w:rPr>
                <w:i/>
                <w:sz w:val="18"/>
                <w:szCs w:val="18"/>
                <w:lang w:eastAsia="lv-LV"/>
              </w:rPr>
              <w:t>Ar valsts sociālā nodrošinājuma pabalsta un pensiju apmēru pārskatīšanu saistītie pakalpojumi”</w:t>
            </w:r>
            <w:r>
              <w:rPr>
                <w:i/>
                <w:iCs/>
                <w:sz w:val="18"/>
                <w:szCs w:val="18"/>
                <w:lang w:eastAsia="lv-LV"/>
              </w:rPr>
              <w:t xml:space="preserve"> īstenošana</w:t>
            </w:r>
            <w:r w:rsidRPr="00E10E84">
              <w:rPr>
                <w:i/>
                <w:iCs/>
                <w:sz w:val="18"/>
                <w:szCs w:val="18"/>
                <w:lang w:eastAsia="lv-LV"/>
              </w:rPr>
              <w:t xml:space="preserve"> </w:t>
            </w:r>
            <w:r w:rsidRPr="00E10E84">
              <w:rPr>
                <w:i/>
                <w:sz w:val="18"/>
                <w:szCs w:val="18"/>
                <w:lang w:eastAsia="lv-LV"/>
              </w:rPr>
              <w:t xml:space="preserve">atbilstoši </w:t>
            </w:r>
            <w:r>
              <w:rPr>
                <w:i/>
                <w:sz w:val="18"/>
                <w:szCs w:val="18"/>
                <w:lang w:eastAsia="lv-LV"/>
              </w:rPr>
              <w:t>MK</w:t>
            </w:r>
            <w:r w:rsidRPr="00E10E84">
              <w:rPr>
                <w:i/>
                <w:sz w:val="18"/>
                <w:szCs w:val="18"/>
                <w:lang w:eastAsia="lv-LV"/>
              </w:rPr>
              <w:t xml:space="preserve"> </w:t>
            </w:r>
            <w:r>
              <w:rPr>
                <w:i/>
                <w:sz w:val="18"/>
                <w:szCs w:val="18"/>
                <w:lang w:eastAsia="lv-LV"/>
              </w:rPr>
              <w:t>22.09.2020.</w:t>
            </w:r>
            <w:r w:rsidRPr="00E10E84">
              <w:rPr>
                <w:i/>
                <w:sz w:val="18"/>
                <w:szCs w:val="18"/>
                <w:lang w:eastAsia="lv-LV"/>
              </w:rPr>
              <w:t xml:space="preserve"> sēdes protokola Nr.55 38.§ 3.punktam, saņemot transferta pārskaitījumu no LM pamatbudžeta programmas 04.00.00 “Valsts atbalsts sociālajai apdrošināšanai”, tai skaitā:</w:t>
            </w:r>
          </w:p>
          <w:p w:rsidR="008854FD" w:rsidRPr="00E10E84" w:rsidRDefault="008854FD" w:rsidP="00174760">
            <w:pPr>
              <w:spacing w:after="0"/>
              <w:ind w:firstLine="0"/>
              <w:rPr>
                <w:i/>
                <w:sz w:val="18"/>
                <w:szCs w:val="18"/>
                <w:lang w:eastAsia="lv-LV"/>
              </w:rPr>
            </w:pPr>
            <w:r w:rsidRPr="00E10E84">
              <w:rPr>
                <w:i/>
                <w:sz w:val="18"/>
                <w:szCs w:val="18"/>
                <w:lang w:eastAsia="lv-LV"/>
              </w:rPr>
              <w:t>- apbedīšanas pabalsta</w:t>
            </w:r>
            <w:r>
              <w:rPr>
                <w:i/>
                <w:sz w:val="18"/>
                <w:szCs w:val="18"/>
                <w:lang w:eastAsia="lv-LV"/>
              </w:rPr>
              <w:t>, kas piešķirts</w:t>
            </w:r>
            <w:r w:rsidRPr="00E10E84">
              <w:rPr>
                <w:i/>
                <w:sz w:val="18"/>
                <w:szCs w:val="18"/>
                <w:lang w:eastAsia="lv-LV"/>
              </w:rPr>
              <w:t xml:space="preserve"> bezdarbnieka pabalsta saņēmēja nāves gadījumā</w:t>
            </w:r>
            <w:r>
              <w:rPr>
                <w:i/>
                <w:sz w:val="18"/>
                <w:szCs w:val="18"/>
                <w:lang w:eastAsia="lv-LV"/>
              </w:rPr>
              <w:t>,</w:t>
            </w:r>
            <w:r w:rsidRPr="00E10E84">
              <w:rPr>
                <w:i/>
                <w:sz w:val="18"/>
                <w:szCs w:val="18"/>
                <w:lang w:eastAsia="lv-LV"/>
              </w:rPr>
              <w:t xml:space="preserve"> izmaksām 19 427 euro  apmērā, nodrošinot 12 pabalsta saņēmējiem vidēji mēnesī pabalsta vidējā apmēra mēnesī palielināšanos par 134,91 euro (no 192,09 euro līdz 327 euro);</w:t>
            </w:r>
          </w:p>
          <w:p w:rsidR="008854FD" w:rsidRPr="00E10E84" w:rsidRDefault="008854FD" w:rsidP="00174760">
            <w:pPr>
              <w:spacing w:after="0"/>
              <w:ind w:firstLine="0"/>
              <w:rPr>
                <w:i/>
                <w:sz w:val="18"/>
                <w:szCs w:val="18"/>
                <w:lang w:eastAsia="lv-LV"/>
              </w:rPr>
            </w:pPr>
            <w:r w:rsidRPr="00E10E84">
              <w:rPr>
                <w:i/>
                <w:sz w:val="18"/>
                <w:szCs w:val="18"/>
                <w:lang w:eastAsia="lv-LV"/>
              </w:rPr>
              <w:t>- bezdarbnieka pabalsta minimālā apmērā izmaksām 210 259 euro apmērā, nodrošinot 476 pabalsta saņēmējiem vidēji mēnesī pabalsta vidējā apmēra mēnesī palielināšanos par 36,81 euro (no 52,41 euro līdz 89,22 euro);</w:t>
            </w:r>
          </w:p>
          <w:p w:rsidR="008854FD" w:rsidRPr="00E10E84" w:rsidRDefault="008854FD" w:rsidP="00174760">
            <w:pPr>
              <w:spacing w:after="0"/>
              <w:ind w:firstLine="0"/>
              <w:rPr>
                <w:i/>
                <w:sz w:val="18"/>
                <w:szCs w:val="18"/>
                <w:lang w:eastAsia="lv-LV"/>
              </w:rPr>
            </w:pPr>
            <w:r w:rsidRPr="00E10E84">
              <w:rPr>
                <w:i/>
                <w:sz w:val="18"/>
                <w:szCs w:val="18"/>
                <w:lang w:eastAsia="lv-LV"/>
              </w:rPr>
              <w:t xml:space="preserve">- iemaksām uz valsts pensiju speciālo budžetu valsts pensiju apdrošināšanai 42 </w:t>
            </w:r>
            <w:r>
              <w:rPr>
                <w:i/>
                <w:sz w:val="18"/>
                <w:szCs w:val="18"/>
                <w:lang w:eastAsia="lv-LV"/>
              </w:rPr>
              <w:t xml:space="preserve">040 euro </w:t>
            </w:r>
            <w:r w:rsidRPr="00E10E84">
              <w:rPr>
                <w:i/>
                <w:sz w:val="18"/>
                <w:szCs w:val="18"/>
                <w:lang w:eastAsia="lv-LV"/>
              </w:rPr>
              <w:t>apmērā par bezda</w:t>
            </w:r>
            <w:r>
              <w:rPr>
                <w:i/>
                <w:sz w:val="18"/>
                <w:szCs w:val="18"/>
                <w:lang w:eastAsia="lv-LV"/>
              </w:rPr>
              <w:t>rbnieka pabalsta minimālā apmērā</w:t>
            </w:r>
            <w:r w:rsidRPr="00E10E84">
              <w:rPr>
                <w:i/>
                <w:sz w:val="18"/>
                <w:szCs w:val="18"/>
                <w:lang w:eastAsia="lv-LV"/>
              </w:rPr>
              <w:t xml:space="preserve"> saņēmējiem, nodrošinot 476 personām, par kurām veicamas iemaksas, vidēji mēnesī iemaksas vidējā apmēra mēnesī palielināšanos par 7,36 euro (no 10,48 euro līdz 17,84 euro)</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E10E84" w:rsidRDefault="008854FD" w:rsidP="00174760">
            <w:pPr>
              <w:spacing w:after="0"/>
              <w:ind w:firstLine="0"/>
              <w:jc w:val="center"/>
              <w:rPr>
                <w:iCs/>
                <w:sz w:val="18"/>
                <w:szCs w:val="18"/>
              </w:rPr>
            </w:pPr>
            <w:r w:rsidRPr="00E10E84">
              <w:rPr>
                <w:iCs/>
                <w:sz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10E84" w:rsidRDefault="008854FD" w:rsidP="00174760">
            <w:pPr>
              <w:spacing w:after="0"/>
              <w:ind w:firstLine="0"/>
              <w:jc w:val="right"/>
              <w:rPr>
                <w:iCs/>
                <w:sz w:val="18"/>
                <w:szCs w:val="18"/>
              </w:rPr>
            </w:pPr>
            <w:r w:rsidRPr="00E10E84">
              <w:rPr>
                <w:sz w:val="18"/>
                <w:szCs w:val="18"/>
              </w:rPr>
              <w:t>271 726</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36"/>
              <w:jc w:val="right"/>
              <w:rPr>
                <w:iCs/>
                <w:sz w:val="18"/>
                <w:szCs w:val="18"/>
              </w:rPr>
            </w:pPr>
            <w:r w:rsidRPr="002D45AE">
              <w:rPr>
                <w:sz w:val="18"/>
                <w:szCs w:val="18"/>
              </w:rPr>
              <w:t>271 726</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2D45AE" w:rsidRDefault="008854FD" w:rsidP="00174760">
            <w:pPr>
              <w:spacing w:after="20"/>
              <w:ind w:firstLine="0"/>
              <w:jc w:val="left"/>
              <w:rPr>
                <w:sz w:val="18"/>
                <w:szCs w:val="18"/>
                <w:u w:val="single"/>
                <w:lang w:eastAsia="lv-LV"/>
              </w:rPr>
            </w:pPr>
            <w:r w:rsidRPr="002D45AE">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454E08" w:rsidRDefault="008854FD" w:rsidP="00174760">
            <w:pPr>
              <w:spacing w:after="0"/>
              <w:ind w:firstLine="0"/>
              <w:jc w:val="right"/>
              <w:rPr>
                <w:sz w:val="18"/>
                <w:szCs w:val="18"/>
              </w:rPr>
            </w:pPr>
            <w:r w:rsidRPr="00454E08">
              <w:rPr>
                <w:sz w:val="18"/>
                <w:szCs w:val="18"/>
              </w:rPr>
              <w:t>560 677</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454E08" w:rsidRDefault="008854FD" w:rsidP="00174760">
            <w:pPr>
              <w:spacing w:after="0"/>
              <w:ind w:firstLine="0"/>
              <w:jc w:val="right"/>
              <w:rPr>
                <w:sz w:val="18"/>
                <w:szCs w:val="18"/>
              </w:rPr>
            </w:pPr>
            <w:r w:rsidRPr="00454E08">
              <w:rPr>
                <w:sz w:val="18"/>
                <w:szCs w:val="18"/>
              </w:rPr>
              <w:t>68 006 511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454E08" w:rsidRDefault="008854FD" w:rsidP="00174760">
            <w:pPr>
              <w:spacing w:after="0"/>
              <w:ind w:firstLine="0"/>
              <w:jc w:val="right"/>
              <w:rPr>
                <w:sz w:val="18"/>
                <w:szCs w:val="18"/>
              </w:rPr>
            </w:pPr>
            <w:r w:rsidRPr="00454E08">
              <w:rPr>
                <w:sz w:val="18"/>
                <w:szCs w:val="18"/>
              </w:rPr>
              <w:t>67 445 834</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rPr>
                <w:i/>
                <w:sz w:val="18"/>
                <w:szCs w:val="18"/>
                <w:lang w:eastAsia="lv-LV"/>
              </w:rPr>
            </w:pPr>
            <w:r w:rsidRPr="002D45AE">
              <w:rPr>
                <w:i/>
                <w:sz w:val="18"/>
                <w:szCs w:val="18"/>
                <w:lang w:eastAsia="lv-LV"/>
              </w:rPr>
              <w:t>1. Izdevumu palielinājums aktīvā nodarbinātības pasākuma „Nodarbinātības pasākumi vasaras brīvlaikā personām, kuras iegūst izglītību vispārējās, speciālās vai profesionālās izglītības iestādēs” īstenošanai saistībā ar pasākumā iesaistāmo personu plānoto palielinājumu par 1 031 person</w:t>
            </w:r>
            <w:r>
              <w:rPr>
                <w:i/>
                <w:sz w:val="18"/>
                <w:szCs w:val="18"/>
                <w:lang w:eastAsia="lv-LV"/>
              </w:rPr>
              <w:t>u</w:t>
            </w:r>
            <w:r w:rsidRPr="002D45AE">
              <w:rPr>
                <w:i/>
                <w:sz w:val="18"/>
                <w:szCs w:val="18"/>
                <w:lang w:eastAsia="lv-LV"/>
              </w:rPr>
              <w:t xml:space="preserve">, </w:t>
            </w:r>
            <w:r w:rsidRPr="002D45AE">
              <w:rPr>
                <w:i/>
                <w:iCs/>
                <w:sz w:val="18"/>
                <w:szCs w:val="18"/>
                <w:lang w:eastAsia="lv-LV"/>
              </w:rPr>
              <w:t>kā arī saistībā ar minimālās darba algas palielināšanu līdz 500 euro ar 2021.</w:t>
            </w:r>
            <w:r>
              <w:rPr>
                <w:i/>
                <w:iCs/>
                <w:sz w:val="18"/>
                <w:szCs w:val="18"/>
                <w:lang w:eastAsia="lv-LV"/>
              </w:rPr>
              <w:t xml:space="preserve"> </w:t>
            </w:r>
            <w:r w:rsidRPr="002D45AE">
              <w:rPr>
                <w:i/>
                <w:iCs/>
                <w:sz w:val="18"/>
                <w:szCs w:val="18"/>
                <w:lang w:eastAsia="lv-LV"/>
              </w:rPr>
              <w:t>gada 1.</w:t>
            </w:r>
            <w:r>
              <w:rPr>
                <w:i/>
                <w:iCs/>
                <w:sz w:val="18"/>
                <w:szCs w:val="18"/>
                <w:lang w:eastAsia="lv-LV"/>
              </w:rPr>
              <w:t xml:space="preserve"> </w:t>
            </w:r>
            <w:r w:rsidRPr="002D45AE">
              <w:rPr>
                <w:i/>
                <w:iCs/>
                <w:sz w:val="18"/>
                <w:szCs w:val="18"/>
                <w:lang w:eastAsia="lv-LV"/>
              </w:rPr>
              <w:t>janvāri</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center"/>
              <w:rPr>
                <w:iCs/>
                <w:sz w:val="18"/>
              </w:rPr>
            </w:pPr>
            <w:r w:rsidRPr="002D45AE">
              <w:rPr>
                <w:iCs/>
                <w:sz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547 593</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547 593</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rPr>
                <w:i/>
                <w:sz w:val="18"/>
                <w:szCs w:val="18"/>
                <w:lang w:eastAsia="lv-LV"/>
              </w:rPr>
            </w:pPr>
            <w:r w:rsidRPr="002D45AE">
              <w:rPr>
                <w:i/>
                <w:sz w:val="18"/>
                <w:szCs w:val="18"/>
                <w:lang w:eastAsia="lv-LV"/>
              </w:rPr>
              <w:t>2.  Izdevumu samazinājums aktīvā nodarbinātības pasākuma „Algoti pagaidu sabiedriskie darbi” īstenošanai saistībā ar pasākumā iesaistāmo personu plānoto samazinājumu par 3 030 personām</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553 359</w:t>
            </w:r>
          </w:p>
        </w:tc>
        <w:tc>
          <w:tcPr>
            <w:tcW w:w="1280"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center"/>
              <w:rPr>
                <w:iCs/>
                <w:sz w:val="18"/>
                <w:szCs w:val="18"/>
              </w:rPr>
            </w:pPr>
            <w:r w:rsidRPr="002D45AE">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-553 359</w:t>
            </w:r>
          </w:p>
        </w:tc>
      </w:tr>
      <w:tr w:rsidR="008854FD" w:rsidRPr="0071161C"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rPr>
                <w:i/>
                <w:sz w:val="18"/>
                <w:szCs w:val="18"/>
                <w:lang w:eastAsia="lv-LV"/>
              </w:rPr>
            </w:pPr>
            <w:r w:rsidRPr="002D45AE">
              <w:rPr>
                <w:i/>
                <w:sz w:val="18"/>
                <w:szCs w:val="18"/>
                <w:lang w:eastAsia="lv-LV"/>
              </w:rPr>
              <w:t>3.  Izdevumu palielinājums aktīvā nodarbinātības pasākuma „Pasākumi komercdarbības vai pašnodarbinātības uzsākšanai” īstenošanai saistībā ar minimālās darba algas palielināšanu līdz 500 euro ar 2021.</w:t>
            </w:r>
            <w:r>
              <w:rPr>
                <w:i/>
                <w:sz w:val="18"/>
                <w:szCs w:val="18"/>
                <w:lang w:eastAsia="lv-LV"/>
              </w:rPr>
              <w:t xml:space="preserve"> </w:t>
            </w:r>
            <w:r w:rsidRPr="002D45AE">
              <w:rPr>
                <w:i/>
                <w:sz w:val="18"/>
                <w:szCs w:val="18"/>
                <w:lang w:eastAsia="lv-LV"/>
              </w:rPr>
              <w:t>gada 1.</w:t>
            </w:r>
            <w:r>
              <w:rPr>
                <w:i/>
                <w:sz w:val="18"/>
                <w:szCs w:val="18"/>
                <w:lang w:eastAsia="lv-LV"/>
              </w:rPr>
              <w:t xml:space="preserve"> </w:t>
            </w:r>
            <w:r w:rsidRPr="002D45AE">
              <w:rPr>
                <w:i/>
                <w:sz w:val="18"/>
                <w:szCs w:val="18"/>
                <w:lang w:eastAsia="lv-LV"/>
              </w:rPr>
              <w:t xml:space="preserve">janvāri </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center"/>
              <w:rPr>
                <w:iCs/>
                <w:sz w:val="18"/>
                <w:szCs w:val="18"/>
              </w:rPr>
            </w:pPr>
            <w:r w:rsidRPr="002D45AE">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5 766</w:t>
            </w:r>
          </w:p>
        </w:tc>
        <w:tc>
          <w:tcPr>
            <w:tcW w:w="1277" w:type="dxa"/>
            <w:tcBorders>
              <w:top w:val="single" w:sz="4" w:space="0" w:color="000000"/>
              <w:left w:val="single" w:sz="4" w:space="0" w:color="000000"/>
              <w:bottom w:val="single" w:sz="4" w:space="0" w:color="000000"/>
              <w:right w:val="single" w:sz="4" w:space="0" w:color="000000"/>
            </w:tcBorders>
          </w:tcPr>
          <w:p w:rsidR="008854FD" w:rsidRPr="002D45AE" w:rsidRDefault="008854FD" w:rsidP="00174760">
            <w:pPr>
              <w:spacing w:after="0"/>
              <w:ind w:firstLine="0"/>
              <w:jc w:val="right"/>
              <w:rPr>
                <w:iCs/>
                <w:sz w:val="18"/>
                <w:szCs w:val="18"/>
              </w:rPr>
            </w:pPr>
            <w:r w:rsidRPr="002D45AE">
              <w:rPr>
                <w:iCs/>
                <w:sz w:val="18"/>
                <w:szCs w:val="18"/>
              </w:rPr>
              <w:t>5 766</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Pr>
                <w:i/>
                <w:sz w:val="18"/>
                <w:szCs w:val="18"/>
                <w:lang w:eastAsia="lv-LV"/>
              </w:rPr>
              <w:t>4</w:t>
            </w:r>
            <w:r w:rsidRPr="00F26A94">
              <w:rPr>
                <w:i/>
                <w:sz w:val="18"/>
                <w:szCs w:val="18"/>
                <w:lang w:eastAsia="lv-LV"/>
              </w:rPr>
              <w:t>. Izdevumu palielinājums pasā</w:t>
            </w:r>
            <w:r>
              <w:rPr>
                <w:i/>
                <w:sz w:val="18"/>
                <w:szCs w:val="18"/>
                <w:lang w:eastAsia="lv-LV"/>
              </w:rPr>
              <w:t>kuma “Kvalitātes paaugstināšana nozares iestādē</w:t>
            </w:r>
            <w:r w:rsidRPr="00F26A94">
              <w:rPr>
                <w:i/>
                <w:sz w:val="18"/>
                <w:szCs w:val="18"/>
                <w:lang w:eastAsia="lv-LV"/>
              </w:rPr>
              <w:t xml:space="preserve">s klientiem sniegto pakalpojumu nodrošināšanai” īstenošanai, nodrošinot to kā fiskāli neitrālu pasākumu, samazinot </w:t>
            </w:r>
            <w:r>
              <w:rPr>
                <w:i/>
                <w:sz w:val="18"/>
                <w:szCs w:val="18"/>
                <w:lang w:eastAsia="lv-LV"/>
              </w:rPr>
              <w:t>izdevumus bezdarbnieka pabalsta izmaksām</w:t>
            </w:r>
            <w:r w:rsidRPr="00F26A94">
              <w:rPr>
                <w:i/>
                <w:sz w:val="18"/>
                <w:szCs w:val="18"/>
                <w:lang w:eastAsia="lv-LV"/>
              </w:rPr>
              <w:t xml:space="preserve"> speciālā budžeta apakšprogrammā 04.02.00 “Nodarbinātības speciālais budžets”, </w:t>
            </w:r>
            <w:r w:rsidRPr="00F26A94">
              <w:rPr>
                <w:i/>
                <w:sz w:val="18"/>
                <w:szCs w:val="18"/>
                <w:lang w:eastAsia="lv-LV"/>
              </w:rPr>
              <w:lastRenderedPageBreak/>
              <w:t xml:space="preserve">atbilstoši </w:t>
            </w:r>
            <w:r>
              <w:rPr>
                <w:i/>
                <w:sz w:val="18"/>
                <w:szCs w:val="18"/>
                <w:lang w:eastAsia="lv-LV"/>
              </w:rPr>
              <w:t>MK</w:t>
            </w:r>
            <w:r w:rsidRPr="00F26A94">
              <w:rPr>
                <w:i/>
                <w:sz w:val="18"/>
                <w:szCs w:val="18"/>
                <w:lang w:eastAsia="lv-LV"/>
              </w:rPr>
              <w:t xml:space="preserve"> </w:t>
            </w:r>
            <w:r>
              <w:rPr>
                <w:i/>
                <w:sz w:val="18"/>
                <w:szCs w:val="18"/>
                <w:lang w:eastAsia="lv-LV"/>
              </w:rPr>
              <w:t>22.09.2020. sēdes protokola Nr.55 38.§</w:t>
            </w:r>
            <w:r w:rsidRPr="00F26A94">
              <w:rPr>
                <w:i/>
                <w:sz w:val="18"/>
                <w:szCs w:val="18"/>
                <w:lang w:eastAsia="lv-LV"/>
              </w:rPr>
              <w:t xml:space="preserve"> 22.1.apakšpunktam</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iCs/>
                <w:sz w:val="18"/>
                <w:szCs w:val="18"/>
              </w:rPr>
            </w:pPr>
            <w:r w:rsidRPr="00F26A94">
              <w:rPr>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sz w:val="18"/>
                <w:szCs w:val="18"/>
              </w:rPr>
              <w:t>186 167</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sz w:val="18"/>
                <w:szCs w:val="18"/>
              </w:rPr>
              <w:t>186 167</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rPr>
            </w:pPr>
            <w:r>
              <w:rPr>
                <w:i/>
                <w:sz w:val="18"/>
                <w:szCs w:val="18"/>
                <w:lang w:eastAsia="lv-LV"/>
              </w:rPr>
              <w:t>5</w:t>
            </w:r>
            <w:r w:rsidRPr="00F26A94">
              <w:rPr>
                <w:i/>
                <w:sz w:val="18"/>
                <w:szCs w:val="18"/>
                <w:lang w:eastAsia="lv-LV"/>
              </w:rPr>
              <w:t xml:space="preserve">. </w:t>
            </w:r>
            <w:r>
              <w:rPr>
                <w:i/>
                <w:sz w:val="18"/>
                <w:szCs w:val="18"/>
                <w:lang w:eastAsia="lv-LV"/>
              </w:rPr>
              <w:t>Izdevumu</w:t>
            </w:r>
            <w:r w:rsidRPr="00B45097">
              <w:rPr>
                <w:i/>
                <w:sz w:val="18"/>
                <w:szCs w:val="18"/>
                <w:lang w:eastAsia="lv-LV"/>
              </w:rPr>
              <w:t xml:space="preserve"> </w:t>
            </w:r>
            <w:r>
              <w:rPr>
                <w:i/>
                <w:sz w:val="18"/>
                <w:szCs w:val="18"/>
                <w:lang w:eastAsia="lv-LV"/>
              </w:rPr>
              <w:t>samazinājums</w:t>
            </w:r>
            <w:r w:rsidRPr="00B45097">
              <w:rPr>
                <w:i/>
                <w:sz w:val="18"/>
                <w:szCs w:val="18"/>
                <w:lang w:eastAsia="lv-LV"/>
              </w:rPr>
              <w:t xml:space="preserve"> saskaņā ar </w:t>
            </w:r>
            <w:r>
              <w:rPr>
                <w:i/>
                <w:sz w:val="18"/>
                <w:szCs w:val="18"/>
                <w:lang w:eastAsia="lv-LV"/>
              </w:rPr>
              <w:t>MK</w:t>
            </w:r>
            <w:r w:rsidRPr="00B45097">
              <w:rPr>
                <w:i/>
                <w:sz w:val="18"/>
                <w:szCs w:val="18"/>
                <w:lang w:eastAsia="lv-LV"/>
              </w:rPr>
              <w:t xml:space="preserve"> </w:t>
            </w:r>
            <w:r>
              <w:rPr>
                <w:i/>
                <w:sz w:val="18"/>
                <w:szCs w:val="18"/>
                <w:lang w:eastAsia="lv-LV"/>
              </w:rPr>
              <w:t>22.09.2020.</w:t>
            </w:r>
            <w:r w:rsidRPr="00B45097">
              <w:rPr>
                <w:i/>
                <w:sz w:val="18"/>
                <w:szCs w:val="18"/>
                <w:lang w:eastAsia="lv-LV"/>
              </w:rPr>
              <w:t xml:space="preserve"> sēdes protokola Nr.55 38.§ 2. un 40.punktu (atbilstoši informatīvā ziņojuma 3.pielikumam)</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iCs/>
                <w:sz w:val="18"/>
                <w:szCs w:val="18"/>
              </w:rPr>
              <w:t>4 249</w:t>
            </w:r>
          </w:p>
        </w:tc>
        <w:tc>
          <w:tcPr>
            <w:tcW w:w="1280"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iCs/>
                <w:sz w:val="18"/>
                <w:szCs w:val="18"/>
              </w:rPr>
            </w:pPr>
            <w:r w:rsidRPr="00F26A94">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iCs/>
                <w:sz w:val="18"/>
                <w:szCs w:val="18"/>
              </w:rPr>
              <w:t>-4 249</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Pr>
                <w:i/>
                <w:sz w:val="18"/>
                <w:szCs w:val="18"/>
                <w:lang w:eastAsia="lv-LV"/>
              </w:rPr>
              <w:t>6</w:t>
            </w:r>
            <w:r w:rsidRPr="00F26A94">
              <w:rPr>
                <w:i/>
                <w:sz w:val="18"/>
                <w:szCs w:val="18"/>
                <w:lang w:eastAsia="lv-LV"/>
              </w:rPr>
              <w:t>. Sociālā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center"/>
              <w:rPr>
                <w:iCs/>
                <w:sz w:val="18"/>
              </w:rPr>
            </w:pPr>
            <w:r w:rsidRPr="00F26A94">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iCs/>
                <w:sz w:val="18"/>
                <w:szCs w:val="18"/>
              </w:rPr>
              <w:t>50 996 707</w:t>
            </w:r>
          </w:p>
        </w:tc>
        <w:tc>
          <w:tcPr>
            <w:tcW w:w="1277"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jc w:val="right"/>
              <w:rPr>
                <w:iCs/>
                <w:sz w:val="18"/>
                <w:szCs w:val="18"/>
              </w:rPr>
            </w:pPr>
            <w:r w:rsidRPr="00F26A94">
              <w:rPr>
                <w:iCs/>
                <w:sz w:val="18"/>
                <w:szCs w:val="18"/>
              </w:rPr>
              <w:t>50 996 707</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A26107" w:rsidRDefault="008854FD" w:rsidP="00174760">
            <w:pPr>
              <w:spacing w:after="0"/>
              <w:ind w:firstLine="0"/>
              <w:rPr>
                <w:i/>
                <w:sz w:val="18"/>
                <w:szCs w:val="18"/>
                <w:lang w:eastAsia="lv-LV"/>
              </w:rPr>
            </w:pPr>
            <w:r>
              <w:rPr>
                <w:i/>
                <w:sz w:val="18"/>
                <w:szCs w:val="18"/>
                <w:lang w:eastAsia="lv-LV"/>
              </w:rPr>
              <w:t>6</w:t>
            </w:r>
            <w:r w:rsidRPr="00A26107">
              <w:rPr>
                <w:i/>
                <w:sz w:val="18"/>
                <w:szCs w:val="18"/>
                <w:lang w:eastAsia="lv-LV"/>
              </w:rPr>
              <w:t>.1. Palielinājum</w:t>
            </w:r>
            <w:r>
              <w:rPr>
                <w:i/>
                <w:sz w:val="18"/>
                <w:szCs w:val="18"/>
                <w:lang w:eastAsia="lv-LV"/>
              </w:rPr>
              <w:t>s bezdarbnieka pabalsta izmaksām</w:t>
            </w:r>
            <w:r w:rsidRPr="00A26107">
              <w:rPr>
                <w:i/>
                <w:sz w:val="18"/>
                <w:szCs w:val="18"/>
                <w:lang w:eastAsia="lv-LV"/>
              </w:rPr>
              <w:t xml:space="preserve"> saistībā ar pabalsta saņēmēju skaita prognozēto palielināšanos par 10 606 personām vi</w:t>
            </w:r>
            <w:r>
              <w:rPr>
                <w:i/>
                <w:sz w:val="18"/>
                <w:szCs w:val="18"/>
                <w:lang w:eastAsia="lv-LV"/>
              </w:rPr>
              <w:t>dēji mēnesī (no 30 275 personām</w:t>
            </w:r>
            <w:r w:rsidRPr="00A26107">
              <w:rPr>
                <w:i/>
                <w:sz w:val="18"/>
                <w:szCs w:val="18"/>
                <w:lang w:eastAsia="lv-LV"/>
              </w:rPr>
              <w:t xml:space="preserve"> līdz 40 881 personai) un pabalsta vidējā apmēra mēnesī prognozēto palielināšanos par 15,19 euro (no 342,10 euro līdz 357,29 euro), tai skaitā samazinājums</w:t>
            </w:r>
            <w:r>
              <w:rPr>
                <w:i/>
                <w:sz w:val="18"/>
                <w:szCs w:val="18"/>
                <w:lang w:eastAsia="lv-LV"/>
              </w:rPr>
              <w:t xml:space="preserve"> bezdarbnieka pabalsta izmaksām</w:t>
            </w:r>
            <w:r w:rsidRPr="00A26107">
              <w:rPr>
                <w:i/>
                <w:sz w:val="18"/>
                <w:szCs w:val="18"/>
                <w:lang w:eastAsia="lv-LV"/>
              </w:rPr>
              <w:t xml:space="preserve"> saistībā ar bezdarbnieka</w:t>
            </w:r>
            <w:r>
              <w:rPr>
                <w:i/>
                <w:sz w:val="18"/>
                <w:szCs w:val="18"/>
                <w:lang w:eastAsia="lv-LV"/>
              </w:rPr>
              <w:t xml:space="preserve"> pabalsta saņēmēju skaita vidēji</w:t>
            </w:r>
            <w:r w:rsidRPr="00A26107">
              <w:rPr>
                <w:i/>
                <w:sz w:val="18"/>
                <w:szCs w:val="18"/>
                <w:lang w:eastAsia="lv-LV"/>
              </w:rPr>
              <w:t xml:space="preserve"> mēnesī </w:t>
            </w:r>
            <w:r>
              <w:rPr>
                <w:i/>
                <w:sz w:val="18"/>
                <w:szCs w:val="18"/>
                <w:lang w:eastAsia="lv-LV"/>
              </w:rPr>
              <w:t xml:space="preserve">prognozēto </w:t>
            </w:r>
            <w:r w:rsidRPr="00A26107">
              <w:rPr>
                <w:i/>
                <w:sz w:val="18"/>
                <w:szCs w:val="18"/>
                <w:lang w:eastAsia="lv-LV"/>
              </w:rPr>
              <w:t>samazināšanos</w:t>
            </w:r>
            <w:r>
              <w:rPr>
                <w:i/>
                <w:iCs/>
                <w:sz w:val="18"/>
                <w:szCs w:val="18"/>
                <w:lang w:eastAsia="lv-LV"/>
              </w:rPr>
              <w:t xml:space="preserve"> </w:t>
            </w:r>
            <w:r w:rsidRPr="00A26107">
              <w:rPr>
                <w:i/>
                <w:iCs/>
                <w:sz w:val="18"/>
                <w:szCs w:val="18"/>
                <w:lang w:eastAsia="lv-LV"/>
              </w:rPr>
              <w:t xml:space="preserve">atbilstoši </w:t>
            </w:r>
            <w:r>
              <w:rPr>
                <w:i/>
                <w:iCs/>
                <w:sz w:val="18"/>
                <w:szCs w:val="18"/>
                <w:lang w:eastAsia="lv-LV"/>
              </w:rPr>
              <w:t>MK</w:t>
            </w:r>
            <w:r w:rsidRPr="00A26107">
              <w:rPr>
                <w:i/>
                <w:iCs/>
                <w:sz w:val="18"/>
                <w:szCs w:val="18"/>
                <w:lang w:eastAsia="lv-LV"/>
              </w:rPr>
              <w:t xml:space="preserve"> </w:t>
            </w:r>
            <w:r>
              <w:rPr>
                <w:i/>
                <w:iCs/>
                <w:sz w:val="18"/>
                <w:szCs w:val="18"/>
                <w:lang w:eastAsia="lv-LV"/>
              </w:rPr>
              <w:t>22.09.2020. sēdes protokola Nr.55 38.§</w:t>
            </w:r>
            <w:r>
              <w:rPr>
                <w:i/>
                <w:sz w:val="18"/>
                <w:szCs w:val="18"/>
                <w:lang w:eastAsia="lv-LV"/>
              </w:rPr>
              <w:t xml:space="preserve"> </w:t>
            </w:r>
            <w:r w:rsidRPr="00A26107">
              <w:rPr>
                <w:i/>
                <w:iCs/>
                <w:sz w:val="18"/>
                <w:szCs w:val="18"/>
                <w:lang w:eastAsia="lv-LV"/>
              </w:rPr>
              <w:t>20.punktam (17 515 603 euro)</w:t>
            </w:r>
            <w:r>
              <w:rPr>
                <w:i/>
                <w:iCs/>
                <w:sz w:val="18"/>
                <w:szCs w:val="18"/>
                <w:lang w:eastAsia="lv-LV"/>
              </w:rPr>
              <w:t>,</w:t>
            </w:r>
            <w:r w:rsidRPr="00A26107">
              <w:rPr>
                <w:i/>
                <w:iCs/>
                <w:sz w:val="18"/>
                <w:szCs w:val="18"/>
                <w:lang w:eastAsia="lv-LV"/>
              </w:rPr>
              <w:t xml:space="preserve"> 22.punktam (1 465 635 euro)</w:t>
            </w:r>
            <w:r>
              <w:rPr>
                <w:i/>
                <w:iCs/>
                <w:sz w:val="18"/>
                <w:szCs w:val="18"/>
                <w:lang w:eastAsia="lv-LV"/>
              </w:rPr>
              <w:t xml:space="preserve"> </w:t>
            </w:r>
            <w:r w:rsidRPr="00A26107">
              <w:rPr>
                <w:i/>
                <w:iCs/>
                <w:sz w:val="18"/>
                <w:szCs w:val="18"/>
                <w:lang w:eastAsia="lv-LV"/>
              </w:rPr>
              <w:t xml:space="preserve">un </w:t>
            </w:r>
            <w:r>
              <w:rPr>
                <w:i/>
                <w:iCs/>
                <w:sz w:val="18"/>
                <w:szCs w:val="18"/>
                <w:lang w:eastAsia="lv-LV"/>
              </w:rPr>
              <w:t>36</w:t>
            </w:r>
            <w:r w:rsidRPr="00A26107">
              <w:rPr>
                <w:i/>
                <w:iCs/>
                <w:sz w:val="18"/>
                <w:szCs w:val="18"/>
                <w:lang w:eastAsia="lv-LV"/>
              </w:rPr>
              <w:t>.punktam</w:t>
            </w:r>
            <w:r w:rsidRPr="00A26107">
              <w:rPr>
                <w:iCs/>
                <w:sz w:val="18"/>
                <w:szCs w:val="18"/>
                <w:lang w:eastAsia="lv-LV"/>
              </w:rPr>
              <w:t xml:space="preserve"> </w:t>
            </w:r>
            <w:r w:rsidRPr="00A26107">
              <w:rPr>
                <w:i/>
                <w:iCs/>
                <w:sz w:val="18"/>
                <w:szCs w:val="18"/>
                <w:lang w:eastAsia="lv-LV"/>
              </w:rPr>
              <w:t>(</w:t>
            </w:r>
            <w:r w:rsidRPr="00A26107">
              <w:rPr>
                <w:i/>
                <w:sz w:val="18"/>
                <w:szCs w:val="18"/>
                <w:lang w:eastAsia="lv-LV"/>
              </w:rPr>
              <w:t>10 006 865 euro</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center"/>
              <w:rPr>
                <w:iCs/>
                <w:sz w:val="18"/>
                <w:szCs w:val="18"/>
              </w:rPr>
            </w:pPr>
            <w:r w:rsidRPr="00454E08">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50 993 404</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50 993 404</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Pr>
                <w:i/>
                <w:sz w:val="18"/>
                <w:szCs w:val="18"/>
                <w:lang w:eastAsia="lv-LV"/>
              </w:rPr>
              <w:t>6</w:t>
            </w:r>
            <w:r w:rsidRPr="00F26A94">
              <w:rPr>
                <w:i/>
                <w:sz w:val="18"/>
                <w:szCs w:val="18"/>
                <w:lang w:eastAsia="lv-LV"/>
              </w:rPr>
              <w:t>.2. Palielinājums pārmaksāto valsts sociālās apdrošināšanas obligāto iemaksu atmaksām saistībā ar</w:t>
            </w:r>
            <w:r>
              <w:rPr>
                <w:i/>
                <w:sz w:val="18"/>
                <w:szCs w:val="18"/>
                <w:lang w:eastAsia="lv-LV"/>
              </w:rPr>
              <w:t xml:space="preserve"> nodarbinātības speciālā budžeta  īpatsvara palielināšanos</w:t>
            </w:r>
            <w:r w:rsidRPr="00F26A94">
              <w:rPr>
                <w:i/>
                <w:sz w:val="18"/>
                <w:szCs w:val="18"/>
                <w:lang w:eastAsia="lv-LV"/>
              </w:rPr>
              <w:t xml:space="preserve"> no 5,38% līdz 6,25%</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center"/>
              <w:rPr>
                <w:iCs/>
                <w:sz w:val="18"/>
                <w:szCs w:val="18"/>
              </w:rPr>
            </w:pPr>
            <w:r w:rsidRPr="00454E08">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3 303</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3 303</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F26A94" w:rsidRDefault="008854FD" w:rsidP="00174760">
            <w:pPr>
              <w:spacing w:after="0"/>
              <w:ind w:firstLine="0"/>
              <w:rPr>
                <w:i/>
                <w:sz w:val="18"/>
                <w:szCs w:val="18"/>
                <w:lang w:eastAsia="lv-LV"/>
              </w:rPr>
            </w:pPr>
            <w:r>
              <w:rPr>
                <w:i/>
                <w:sz w:val="18"/>
                <w:szCs w:val="18"/>
                <w:lang w:eastAsia="lv-LV"/>
              </w:rPr>
              <w:t>7</w:t>
            </w:r>
            <w:r w:rsidRPr="00F26A94">
              <w:rPr>
                <w:i/>
                <w:sz w:val="18"/>
                <w:szCs w:val="18"/>
                <w:lang w:eastAsia="lv-LV"/>
              </w:rPr>
              <w:t>.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sz w:val="18"/>
                <w:szCs w:val="18"/>
              </w:rPr>
              <w:t>3 069</w:t>
            </w:r>
          </w:p>
        </w:tc>
        <w:tc>
          <w:tcPr>
            <w:tcW w:w="1280"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16 270 278</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16 267 209</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rPr>
                <w:i/>
                <w:sz w:val="18"/>
                <w:szCs w:val="18"/>
                <w:lang w:eastAsia="lv-LV"/>
              </w:rPr>
            </w:pPr>
            <w:r w:rsidRPr="00454E08">
              <w:rPr>
                <w:i/>
                <w:sz w:val="18"/>
                <w:szCs w:val="18"/>
                <w:lang w:eastAsia="lv-LV"/>
              </w:rPr>
              <w:t>7.1. Palielinājums nodarbinātības speciālā budžeta izdevumiem iemaksām uz valsts pensiju speciālo budžetu valsts pensiju apdrošināšanai saistībā ar personu, par kurām veicamas iemaksas, skaita prognozēto palielinājumu par  17 367 personām vidēji mēnesī (no 30 275 personām līdz 47 642 personām) un iemaksas vidējā apmēra mēnesī prognozēto palielināšanos par 3,04 euro (no 68,42 euro līdz 71,46  euro)</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center"/>
              <w:rPr>
                <w:iCs/>
                <w:sz w:val="18"/>
                <w:szCs w:val="18"/>
              </w:rPr>
            </w:pPr>
            <w:r w:rsidRPr="00454E08">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15 996 982</w:t>
            </w:r>
          </w:p>
        </w:tc>
        <w:tc>
          <w:tcPr>
            <w:tcW w:w="1277"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jc w:val="right"/>
              <w:rPr>
                <w:iCs/>
                <w:sz w:val="18"/>
                <w:szCs w:val="18"/>
              </w:rPr>
            </w:pPr>
            <w:r w:rsidRPr="00454E08">
              <w:rPr>
                <w:iCs/>
                <w:sz w:val="18"/>
                <w:szCs w:val="18"/>
              </w:rPr>
              <w:t>15 996 982</w:t>
            </w:r>
          </w:p>
        </w:tc>
      </w:tr>
      <w:tr w:rsidR="008854FD" w:rsidRPr="00F26A94"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454E08" w:rsidRDefault="008854FD" w:rsidP="00174760">
            <w:pPr>
              <w:spacing w:after="0"/>
              <w:ind w:firstLine="0"/>
              <w:rPr>
                <w:i/>
                <w:sz w:val="18"/>
                <w:szCs w:val="18"/>
                <w:lang w:eastAsia="lv-LV"/>
              </w:rPr>
            </w:pPr>
            <w:r w:rsidRPr="00454E08">
              <w:rPr>
                <w:i/>
                <w:sz w:val="18"/>
                <w:szCs w:val="18"/>
                <w:lang w:eastAsia="lv-LV"/>
              </w:rPr>
              <w:t>7.2. Valsts budžeta transferti no nodarbinātības speciālā budžeta uz Valsts sociālās apdrošināšanas aģentūras speciālo budžetu, t.sk.:</w:t>
            </w:r>
          </w:p>
          <w:p w:rsidR="008854FD" w:rsidRPr="00454E08" w:rsidRDefault="008854FD" w:rsidP="00174760">
            <w:pPr>
              <w:spacing w:after="0"/>
              <w:ind w:firstLine="0"/>
              <w:rPr>
                <w:i/>
                <w:sz w:val="18"/>
                <w:szCs w:val="18"/>
                <w:lang w:eastAsia="lv-LV"/>
              </w:rPr>
            </w:pPr>
            <w:r w:rsidRPr="00454E08">
              <w:rPr>
                <w:i/>
                <w:sz w:val="18"/>
                <w:szCs w:val="18"/>
                <w:lang w:eastAsia="lv-LV"/>
              </w:rPr>
              <w:t>- palielinājums saistībā ar:</w:t>
            </w:r>
          </w:p>
          <w:p w:rsidR="008854FD" w:rsidRPr="00454E08" w:rsidRDefault="008854FD" w:rsidP="00174760">
            <w:pPr>
              <w:spacing w:after="0"/>
              <w:ind w:left="447" w:firstLine="0"/>
              <w:rPr>
                <w:i/>
                <w:sz w:val="18"/>
                <w:szCs w:val="18"/>
                <w:lang w:eastAsia="lv-LV"/>
              </w:rPr>
            </w:pPr>
            <w:r w:rsidRPr="00454E08">
              <w:rPr>
                <w:i/>
                <w:sz w:val="18"/>
                <w:szCs w:val="18"/>
                <w:lang w:eastAsia="lv-LV"/>
              </w:rPr>
              <w:t>- kopējās atskaitījumu summas palielināšanos (1 634 euro);</w:t>
            </w:r>
          </w:p>
          <w:p w:rsidR="008854FD" w:rsidRPr="00454E08" w:rsidRDefault="008854FD" w:rsidP="00174760">
            <w:pPr>
              <w:spacing w:after="0"/>
              <w:ind w:left="447" w:firstLine="0"/>
              <w:rPr>
                <w:i/>
                <w:sz w:val="18"/>
                <w:szCs w:val="18"/>
                <w:lang w:eastAsia="lv-LV"/>
              </w:rPr>
            </w:pPr>
            <w:r w:rsidRPr="00454E08">
              <w:rPr>
                <w:i/>
                <w:sz w:val="18"/>
                <w:szCs w:val="18"/>
                <w:lang w:eastAsia="lv-LV"/>
              </w:rPr>
              <w:t>- prioritārā pasākuma “Ārstniecības personu darba samaksas pieauguma nodrošināšana”  īstenošanu (558</w:t>
            </w:r>
            <w:r>
              <w:rPr>
                <w:i/>
                <w:sz w:val="18"/>
                <w:szCs w:val="18"/>
                <w:lang w:eastAsia="lv-LV"/>
              </w:rPr>
              <w:t xml:space="preserve"> euro)</w:t>
            </w:r>
            <w:r w:rsidRPr="00454E08">
              <w:rPr>
                <w:i/>
                <w:sz w:val="18"/>
                <w:szCs w:val="18"/>
                <w:lang w:eastAsia="lv-LV"/>
              </w:rPr>
              <w:t xml:space="preserve">  atbilstoši </w:t>
            </w:r>
            <w:r>
              <w:rPr>
                <w:i/>
                <w:sz w:val="18"/>
                <w:szCs w:val="18"/>
                <w:lang w:eastAsia="lv-LV"/>
              </w:rPr>
              <w:t>MK</w:t>
            </w:r>
            <w:r w:rsidRPr="00454E08">
              <w:rPr>
                <w:i/>
                <w:sz w:val="18"/>
                <w:szCs w:val="18"/>
                <w:lang w:eastAsia="lv-LV"/>
              </w:rPr>
              <w:t xml:space="preserve"> </w:t>
            </w:r>
            <w:r>
              <w:rPr>
                <w:i/>
                <w:sz w:val="18"/>
                <w:szCs w:val="18"/>
                <w:lang w:eastAsia="lv-LV"/>
              </w:rPr>
              <w:t>22.09.2020. sēdes protokola Nr.55 38.§</w:t>
            </w:r>
            <w:r w:rsidRPr="00454E08">
              <w:rPr>
                <w:i/>
                <w:sz w:val="18"/>
                <w:szCs w:val="18"/>
                <w:lang w:eastAsia="lv-LV"/>
              </w:rPr>
              <w:t xml:space="preserve"> 3.punktam;</w:t>
            </w:r>
          </w:p>
          <w:p w:rsidR="008854FD" w:rsidRPr="00454E08" w:rsidRDefault="008854FD" w:rsidP="00174760">
            <w:pPr>
              <w:spacing w:after="0"/>
              <w:ind w:left="447" w:firstLine="0"/>
              <w:rPr>
                <w:i/>
                <w:sz w:val="18"/>
                <w:szCs w:val="18"/>
                <w:lang w:eastAsia="lv-LV"/>
              </w:rPr>
            </w:pPr>
            <w:r w:rsidRPr="00454E08">
              <w:rPr>
                <w:i/>
                <w:sz w:val="18"/>
                <w:szCs w:val="18"/>
                <w:lang w:eastAsia="lv-LV"/>
              </w:rPr>
              <w:t>- pasākuma “Kvalitātes paaugstināšana nozares iestādēs klientiem sniegto pakalpojumu nodrošināšanai” īstenošanu (68 835</w:t>
            </w:r>
            <w:r>
              <w:rPr>
                <w:i/>
                <w:sz w:val="18"/>
                <w:szCs w:val="18"/>
                <w:lang w:eastAsia="lv-LV"/>
              </w:rPr>
              <w:t xml:space="preserve"> euro)</w:t>
            </w:r>
            <w:r w:rsidRPr="00454E08">
              <w:rPr>
                <w:i/>
                <w:sz w:val="18"/>
                <w:szCs w:val="18"/>
                <w:lang w:eastAsia="lv-LV"/>
              </w:rPr>
              <w:t xml:space="preserve"> atbilstoši </w:t>
            </w:r>
            <w:r>
              <w:rPr>
                <w:i/>
                <w:sz w:val="18"/>
                <w:szCs w:val="18"/>
                <w:lang w:eastAsia="lv-LV"/>
              </w:rPr>
              <w:t>MK</w:t>
            </w:r>
            <w:r w:rsidRPr="00454E08">
              <w:rPr>
                <w:i/>
                <w:sz w:val="18"/>
                <w:szCs w:val="18"/>
                <w:lang w:eastAsia="lv-LV"/>
              </w:rPr>
              <w:t xml:space="preserve"> </w:t>
            </w:r>
            <w:r>
              <w:rPr>
                <w:i/>
                <w:sz w:val="18"/>
                <w:szCs w:val="18"/>
                <w:lang w:eastAsia="lv-LV"/>
              </w:rPr>
              <w:t>22.09.2020. sēdes protokola Nr.55 38.§</w:t>
            </w:r>
            <w:r w:rsidRPr="00454E08">
              <w:rPr>
                <w:i/>
                <w:sz w:val="18"/>
                <w:szCs w:val="18"/>
                <w:lang w:eastAsia="lv-LV"/>
              </w:rPr>
              <w:t xml:space="preserve"> 22.2.apakšpunktam;</w:t>
            </w:r>
          </w:p>
          <w:p w:rsidR="008854FD" w:rsidRPr="00454E08" w:rsidRDefault="008854FD" w:rsidP="00174760">
            <w:pPr>
              <w:spacing w:after="0"/>
              <w:ind w:left="447" w:firstLine="0"/>
              <w:rPr>
                <w:i/>
                <w:sz w:val="18"/>
                <w:szCs w:val="18"/>
                <w:lang w:eastAsia="lv-LV"/>
              </w:rPr>
            </w:pPr>
            <w:r w:rsidRPr="00454E08">
              <w:rPr>
                <w:i/>
                <w:sz w:val="18"/>
                <w:szCs w:val="18"/>
                <w:lang w:eastAsia="lv-LV"/>
              </w:rPr>
              <w:t>- VSAA informācijas sistēmas (SAIS) pielāgošanu, lai nodrošinātu likumprojektā “Grozījumi likumā “Par valsts sociālo apdrošināšanu”” un likumprojektā “Grozījumi Solidaritātes nodokļa likumā” paredzētā pasākuma īstenošanu – valsts sociālās apdrošināšanas obligāto iemaksu minimālā objekta ieviešanu (29 831 euro);</w:t>
            </w:r>
          </w:p>
          <w:p w:rsidR="008854FD" w:rsidRPr="00454E08" w:rsidRDefault="008854FD" w:rsidP="00174760">
            <w:pPr>
              <w:spacing w:after="0"/>
              <w:ind w:left="447" w:firstLine="0"/>
              <w:rPr>
                <w:i/>
                <w:sz w:val="18"/>
                <w:szCs w:val="18"/>
                <w:lang w:eastAsia="lv-LV"/>
              </w:rPr>
            </w:pPr>
            <w:r w:rsidRPr="00454E08">
              <w:rPr>
                <w:i/>
                <w:sz w:val="18"/>
                <w:szCs w:val="18"/>
                <w:lang w:eastAsia="lv-LV"/>
              </w:rPr>
              <w:t>- nodarbinātības speciālā budžeta īpatsvara palielināšanos no 5,38% līdz 6,25% (172 438 euro)</w:t>
            </w:r>
          </w:p>
          <w:p w:rsidR="008854FD" w:rsidRPr="00454E08" w:rsidRDefault="008854FD" w:rsidP="00174760">
            <w:pPr>
              <w:spacing w:after="0"/>
              <w:ind w:firstLine="0"/>
              <w:rPr>
                <w:i/>
                <w:sz w:val="18"/>
                <w:szCs w:val="18"/>
                <w:lang w:eastAsia="lv-LV"/>
              </w:rPr>
            </w:pPr>
            <w:r w:rsidRPr="00454E08">
              <w:rPr>
                <w:i/>
                <w:sz w:val="18"/>
                <w:szCs w:val="18"/>
                <w:lang w:eastAsia="lv-LV"/>
              </w:rPr>
              <w:t xml:space="preserve">- samazinājums saskaņā ar </w:t>
            </w:r>
            <w:r>
              <w:rPr>
                <w:i/>
                <w:sz w:val="18"/>
                <w:szCs w:val="18"/>
                <w:lang w:eastAsia="lv-LV"/>
              </w:rPr>
              <w:t>MK</w:t>
            </w:r>
            <w:r w:rsidRPr="00454E08">
              <w:rPr>
                <w:i/>
                <w:sz w:val="18"/>
                <w:szCs w:val="18"/>
                <w:lang w:eastAsia="lv-LV"/>
              </w:rPr>
              <w:t xml:space="preserve"> </w:t>
            </w:r>
            <w:r>
              <w:rPr>
                <w:i/>
                <w:sz w:val="18"/>
                <w:szCs w:val="18"/>
                <w:lang w:eastAsia="lv-LV"/>
              </w:rPr>
              <w:t>22.09.2020.</w:t>
            </w:r>
            <w:r w:rsidRPr="00454E08">
              <w:rPr>
                <w:i/>
                <w:sz w:val="18"/>
                <w:szCs w:val="18"/>
                <w:lang w:eastAsia="lv-LV"/>
              </w:rPr>
              <w:t xml:space="preserve"> sēdes protokola Nr.55 38.§ 2. un 40.punktu (atbilstoši informatīvā ziņojuma 3.pielikumam), (3 069</w:t>
            </w:r>
            <w:r>
              <w:rPr>
                <w:i/>
                <w:sz w:val="18"/>
                <w:szCs w:val="18"/>
                <w:lang w:eastAsia="lv-LV"/>
              </w:rPr>
              <w:t xml:space="preserve"> euro</w:t>
            </w:r>
            <w:r w:rsidRPr="00454E08">
              <w:rPr>
                <w:i/>
                <w:sz w:val="18"/>
                <w:szCs w:val="18"/>
                <w:lang w:eastAsia="lv-LV"/>
              </w:rPr>
              <w:t>)</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3 069</w:t>
            </w:r>
          </w:p>
        </w:tc>
        <w:tc>
          <w:tcPr>
            <w:tcW w:w="1280"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273 296</w:t>
            </w:r>
          </w:p>
        </w:tc>
        <w:tc>
          <w:tcPr>
            <w:tcW w:w="1277" w:type="dxa"/>
            <w:tcBorders>
              <w:top w:val="single" w:sz="4" w:space="0" w:color="000000"/>
              <w:left w:val="single" w:sz="4" w:space="0" w:color="000000"/>
              <w:bottom w:val="single" w:sz="4" w:space="0" w:color="000000"/>
              <w:right w:val="single" w:sz="4" w:space="0" w:color="000000"/>
            </w:tcBorders>
          </w:tcPr>
          <w:p w:rsidR="008854FD" w:rsidRPr="00A0163E" w:rsidRDefault="008854FD" w:rsidP="00174760">
            <w:pPr>
              <w:spacing w:after="0"/>
              <w:ind w:firstLine="0"/>
              <w:jc w:val="right"/>
              <w:rPr>
                <w:iCs/>
                <w:sz w:val="18"/>
                <w:szCs w:val="18"/>
              </w:rPr>
            </w:pPr>
            <w:r w:rsidRPr="00A0163E">
              <w:rPr>
                <w:sz w:val="18"/>
                <w:szCs w:val="18"/>
              </w:rPr>
              <w:t>270 227</w:t>
            </w:r>
          </w:p>
        </w:tc>
      </w:tr>
    </w:tbl>
    <w:p w:rsidR="008854FD" w:rsidRPr="00F26A94" w:rsidRDefault="008854FD" w:rsidP="008854FD">
      <w:pPr>
        <w:spacing w:before="240" w:after="240"/>
        <w:ind w:firstLine="0"/>
        <w:jc w:val="center"/>
        <w:rPr>
          <w:b/>
          <w:lang w:eastAsia="lv-LV"/>
        </w:rPr>
      </w:pPr>
      <w:r w:rsidRPr="00F26A94">
        <w:rPr>
          <w:b/>
          <w:lang w:eastAsia="lv-LV"/>
        </w:rPr>
        <w:t>Finansēšana 2021. gada projektā</w:t>
      </w:r>
    </w:p>
    <w:p w:rsidR="008854FD" w:rsidRPr="00F26A94" w:rsidRDefault="008854FD" w:rsidP="008854FD">
      <w:pPr>
        <w:spacing w:after="0"/>
        <w:ind w:left="7921" w:firstLine="720"/>
        <w:jc w:val="center"/>
        <w:rPr>
          <w:i/>
          <w:sz w:val="18"/>
          <w:szCs w:val="18"/>
        </w:rPr>
      </w:pPr>
      <w:r w:rsidRPr="00F26A94">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54FD" w:rsidRPr="00F26A94" w:rsidTr="0017476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rPr>
            </w:pPr>
            <w:r w:rsidRPr="00F26A94">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54FD" w:rsidRPr="00F26A94" w:rsidRDefault="008854FD" w:rsidP="00174760">
            <w:pPr>
              <w:spacing w:after="0"/>
              <w:ind w:firstLine="0"/>
              <w:jc w:val="center"/>
              <w:rPr>
                <w:sz w:val="18"/>
                <w:szCs w:val="18"/>
                <w:lang w:eastAsia="lv-LV"/>
              </w:rPr>
            </w:pPr>
            <w:r>
              <w:rPr>
                <w:sz w:val="18"/>
                <w:szCs w:val="18"/>
                <w:lang w:eastAsia="lv-LV"/>
              </w:rPr>
              <w:t xml:space="preserve">2021. </w:t>
            </w:r>
            <w:r w:rsidRPr="00F26A94">
              <w:rPr>
                <w:sz w:val="18"/>
                <w:szCs w:val="18"/>
                <w:lang w:eastAsia="lv-LV"/>
              </w:rPr>
              <w:t>gada projekts</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F26A94" w:rsidRDefault="008854FD" w:rsidP="00174760">
            <w:pPr>
              <w:spacing w:after="0"/>
              <w:ind w:firstLine="0"/>
              <w:jc w:val="left"/>
              <w:rPr>
                <w:b/>
                <w:sz w:val="18"/>
                <w:szCs w:val="18"/>
              </w:rPr>
            </w:pPr>
            <w:r w:rsidRPr="00F26A94">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F26A94" w:rsidRDefault="008854FD" w:rsidP="00174760">
            <w:pPr>
              <w:spacing w:after="0"/>
              <w:ind w:firstLine="0"/>
              <w:jc w:val="right"/>
              <w:rPr>
                <w:b/>
                <w:sz w:val="18"/>
                <w:szCs w:val="18"/>
              </w:rPr>
            </w:pPr>
            <w:r w:rsidRPr="00F26A94">
              <w:rPr>
                <w:b/>
                <w:sz w:val="18"/>
                <w:szCs w:val="18"/>
              </w:rPr>
              <w:t>8 207 857</w:t>
            </w:r>
          </w:p>
        </w:tc>
      </w:tr>
      <w:tr w:rsidR="008854FD" w:rsidRPr="00F26A94" w:rsidTr="0017476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313"/>
              <w:jc w:val="left"/>
              <w:rPr>
                <w:sz w:val="18"/>
                <w:szCs w:val="18"/>
              </w:rPr>
            </w:pPr>
            <w:r w:rsidRPr="00F26A94">
              <w:rPr>
                <w:i/>
                <w:sz w:val="18"/>
                <w:szCs w:val="18"/>
                <w:lang w:eastAsia="lv-LV"/>
              </w:rPr>
              <w:t>t. sk.:</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sz w:val="18"/>
                <w:szCs w:val="18"/>
                <w:lang w:eastAsia="lv-LV"/>
              </w:rPr>
            </w:pPr>
            <w:r w:rsidRPr="00F26A94">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right"/>
              <w:rPr>
                <w:b/>
                <w:sz w:val="18"/>
                <w:szCs w:val="18"/>
              </w:rPr>
            </w:pPr>
            <w:r w:rsidRPr="00F26A94">
              <w:rPr>
                <w:sz w:val="18"/>
                <w:szCs w:val="18"/>
              </w:rPr>
              <w:t>8 207 857</w:t>
            </w:r>
          </w:p>
        </w:tc>
      </w:tr>
      <w:tr w:rsidR="008854FD" w:rsidRPr="00F26A94"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left"/>
              <w:rPr>
                <w:i/>
                <w:sz w:val="18"/>
                <w:szCs w:val="18"/>
                <w:lang w:eastAsia="lv-LV"/>
              </w:rPr>
            </w:pPr>
            <w:r w:rsidRPr="00F26A94">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F26A94" w:rsidRDefault="008854FD" w:rsidP="00174760">
            <w:pPr>
              <w:spacing w:after="0"/>
              <w:ind w:firstLine="0"/>
              <w:jc w:val="right"/>
              <w:rPr>
                <w:b/>
                <w:i/>
                <w:sz w:val="18"/>
                <w:szCs w:val="18"/>
              </w:rPr>
            </w:pPr>
            <w:r w:rsidRPr="00F26A94">
              <w:rPr>
                <w:i/>
                <w:sz w:val="18"/>
                <w:szCs w:val="18"/>
              </w:rPr>
              <w:t>8 207 857</w:t>
            </w:r>
          </w:p>
        </w:tc>
      </w:tr>
    </w:tbl>
    <w:p w:rsidR="00E17C58" w:rsidRDefault="00E17C58" w:rsidP="00BD40E6">
      <w:pPr>
        <w:widowControl w:val="0"/>
        <w:spacing w:before="240" w:after="240"/>
        <w:ind w:firstLine="0"/>
        <w:jc w:val="center"/>
        <w:rPr>
          <w:b/>
        </w:rPr>
      </w:pPr>
    </w:p>
    <w:p w:rsidR="00E17C58" w:rsidRDefault="00E17C58">
      <w:pPr>
        <w:spacing w:after="0"/>
        <w:ind w:firstLine="0"/>
        <w:jc w:val="left"/>
        <w:rPr>
          <w:b/>
        </w:rPr>
      </w:pPr>
      <w:r>
        <w:rPr>
          <w:b/>
        </w:rPr>
        <w:br w:type="page"/>
      </w:r>
    </w:p>
    <w:p w:rsidR="008854FD" w:rsidRPr="00827765" w:rsidRDefault="008854FD" w:rsidP="00BD40E6">
      <w:pPr>
        <w:widowControl w:val="0"/>
        <w:spacing w:before="240" w:after="240"/>
        <w:ind w:firstLine="0"/>
        <w:jc w:val="center"/>
        <w:rPr>
          <w:b/>
        </w:rPr>
      </w:pPr>
      <w:r w:rsidRPr="00827765">
        <w:rPr>
          <w:b/>
        </w:rPr>
        <w:lastRenderedPageBreak/>
        <w:t>04.03.00 Darba negadījumu speciālais budžets</w:t>
      </w:r>
    </w:p>
    <w:p w:rsidR="008854FD" w:rsidRPr="00827765" w:rsidRDefault="008854FD" w:rsidP="008854FD">
      <w:pPr>
        <w:spacing w:before="120"/>
        <w:ind w:firstLine="0"/>
        <w:jc w:val="left"/>
        <w:rPr>
          <w:u w:val="single"/>
          <w:lang w:eastAsia="lv-LV"/>
        </w:rPr>
      </w:pPr>
      <w:r w:rsidRPr="00827765">
        <w:rPr>
          <w:u w:val="single"/>
          <w:lang w:eastAsia="lv-LV"/>
        </w:rPr>
        <w:t>Apakšprogrammas mērķis:</w:t>
      </w:r>
    </w:p>
    <w:p w:rsidR="008854FD" w:rsidRPr="00827765" w:rsidRDefault="008854FD" w:rsidP="00E17C58">
      <w:pPr>
        <w:numPr>
          <w:ilvl w:val="0"/>
          <w:numId w:val="22"/>
        </w:numPr>
        <w:spacing w:before="120"/>
        <w:ind w:left="1077" w:hanging="357"/>
      </w:pPr>
      <w:r w:rsidRPr="00827765">
        <w:t>nodrošināt ienākumu kompensāciju, iestājoties nelaimes gadījumam darbā vai arodslimībai, un citus pasākumus, veicinot indivīdu ātrāku un pēc iespējas kvalitatīvāku atgriešanos darba tirgū pēc darbnespējas perioda;</w:t>
      </w:r>
    </w:p>
    <w:p w:rsidR="008854FD" w:rsidRPr="002E1D40" w:rsidRDefault="008854FD" w:rsidP="00E17C58">
      <w:pPr>
        <w:numPr>
          <w:ilvl w:val="0"/>
          <w:numId w:val="22"/>
        </w:numPr>
        <w:spacing w:before="120"/>
        <w:ind w:left="1077" w:hanging="357"/>
      </w:pPr>
      <w:r w:rsidRPr="00827765">
        <w:t>paplašināt sabiedrības zināšanas un paaugstināt sabiedrības informētības līmeni par darba aizsardzības jautājumiem.</w:t>
      </w:r>
    </w:p>
    <w:p w:rsidR="008854FD" w:rsidRPr="002E1D40" w:rsidRDefault="008854FD" w:rsidP="008854FD">
      <w:pPr>
        <w:spacing w:before="120"/>
        <w:ind w:firstLine="0"/>
        <w:jc w:val="left"/>
        <w:rPr>
          <w:bCs/>
          <w:u w:val="single"/>
        </w:rPr>
      </w:pPr>
      <w:r w:rsidRPr="002E1D40">
        <w:rPr>
          <w:bCs/>
          <w:u w:val="single"/>
        </w:rPr>
        <w:t>Galvenās aktivitātes:</w:t>
      </w:r>
    </w:p>
    <w:p w:rsidR="008854FD" w:rsidRPr="002E1D40" w:rsidRDefault="008854FD" w:rsidP="00BD40E6">
      <w:pPr>
        <w:numPr>
          <w:ilvl w:val="0"/>
          <w:numId w:val="23"/>
        </w:numPr>
        <w:spacing w:before="120"/>
        <w:ind w:left="1077" w:hanging="357"/>
      </w:pPr>
      <w:r w:rsidRPr="002E1D40">
        <w:rPr>
          <w:lang w:eastAsia="lv-LV"/>
        </w:rPr>
        <w:t>nodrošināt</w:t>
      </w:r>
      <w:r w:rsidRPr="002E1D40">
        <w:t xml:space="preserve"> 2020. gada oktobrī veiktās atlīdzību indeksācijas izmaksas 2021. gadā, kā arī atlīdzību indeksāciju 2021. gada oktobrī, </w:t>
      </w:r>
      <w:r w:rsidRPr="002E1D40">
        <w:rPr>
          <w:lang w:eastAsia="lv-LV"/>
        </w:rPr>
        <w:t>ja indeksācijas koeficients pārsniegs skaitli “1”</w:t>
      </w:r>
      <w:r w:rsidRPr="002E1D40">
        <w:t>;</w:t>
      </w:r>
    </w:p>
    <w:p w:rsidR="008854FD" w:rsidRPr="00827765" w:rsidRDefault="008854FD" w:rsidP="00BD40E6">
      <w:pPr>
        <w:numPr>
          <w:ilvl w:val="0"/>
          <w:numId w:val="23"/>
        </w:numPr>
        <w:spacing w:before="120"/>
        <w:ind w:left="1077" w:hanging="357"/>
      </w:pPr>
      <w:r w:rsidRPr="002E1D40">
        <w:rPr>
          <w:lang w:eastAsia="lv-LV"/>
        </w:rPr>
        <w:t>nodrošināt</w:t>
      </w:r>
      <w:r w:rsidRPr="002E1D40">
        <w:t xml:space="preserve"> slimības pabalstu izmaksas apdrošinātām personām, ja pārejošas darba nespējas cēlonis ir nelaimes gadījums darbā vai arodslimība (pabalsta vidējais apmērs 1 559,74 </w:t>
      </w:r>
      <w:r w:rsidRPr="002E1D40">
        <w:rPr>
          <w:i/>
        </w:rPr>
        <w:t>euro</w:t>
      </w:r>
      <w:r>
        <w:t xml:space="preserve"> mēnesī</w:t>
      </w:r>
      <w:r w:rsidRPr="002E1D40">
        <w:t xml:space="preserve">, 80% apmērā no apdrošinātās personas apdrošināšanas iemaksu algas par laiku no darba nespējas 11. dienas (arodslimības </w:t>
      </w:r>
      <w:r w:rsidRPr="00827765">
        <w:t>gadījumā slimības pabalstu izmaksā sākot ar dienu, kad konstatēta arodslimība), bet ne ilgāku par 26 nedēļām, ja darba nespēja ir nepārtraukta, vai nav ilgāka par 52 nedēļām triju gadu periodā, ja darba nespēja atkārtojas ar pārtraukumiem;</w:t>
      </w:r>
    </w:p>
    <w:p w:rsidR="008854FD" w:rsidRPr="00827765" w:rsidRDefault="008854FD" w:rsidP="00BD40E6">
      <w:pPr>
        <w:numPr>
          <w:ilvl w:val="0"/>
          <w:numId w:val="23"/>
        </w:numPr>
        <w:spacing w:before="120"/>
        <w:ind w:left="1077" w:hanging="357"/>
      </w:pPr>
      <w:r w:rsidRPr="00827765">
        <w:rPr>
          <w:lang w:eastAsia="lv-LV"/>
        </w:rPr>
        <w:t>nodrošināt</w:t>
      </w:r>
      <w:r w:rsidRPr="00827765">
        <w:t xml:space="preserve"> atlīdzību par darbspēju zaudējumu izmaksas (atlīdzības vidējais apmērs mēnesī 381,02 </w:t>
      </w:r>
      <w:r w:rsidRPr="00827765">
        <w:rPr>
          <w:i/>
        </w:rPr>
        <w:t>euro</w:t>
      </w:r>
      <w:r w:rsidRPr="00827765">
        <w:t>, kas ir atkarīgs no saņēmēja vidējās sociālās apdrošināšanas iemaksu algas noteiktā periodā un darbspēju zaudējuma</w:t>
      </w:r>
      <w:r>
        <w:t xml:space="preserve"> pakāpes procentos), tai skaitā</w:t>
      </w:r>
      <w:r w:rsidRPr="00827765">
        <w:t xml:space="preserve"> </w:t>
      </w:r>
      <w:r>
        <w:t>ar</w:t>
      </w:r>
      <w:r w:rsidRPr="00827765">
        <w:t xml:space="preserve"> 2021.</w:t>
      </w:r>
      <w:r>
        <w:t xml:space="preserve"> </w:t>
      </w:r>
      <w:r w:rsidRPr="00827765">
        <w:t>gada 1.</w:t>
      </w:r>
      <w:r>
        <w:t xml:space="preserve"> janvāri</w:t>
      </w:r>
      <w:r w:rsidRPr="00827765">
        <w:t xml:space="preserve"> nodrošin</w:t>
      </w:r>
      <w:r>
        <w:t>ot</w:t>
      </w:r>
      <w:r w:rsidRPr="00827765">
        <w:t xml:space="preserve"> atlīdzību izmak</w:t>
      </w:r>
      <w:r>
        <w:t>sas</w:t>
      </w:r>
      <w:r w:rsidRPr="00827765">
        <w:t xml:space="preserve"> m</w:t>
      </w:r>
      <w:r>
        <w:t>inimālā apmērā personām ar I invaliditātes grupu 217,</w:t>
      </w:r>
      <w:r w:rsidRPr="00EC5500">
        <w:t xml:space="preserve">60 </w:t>
      </w:r>
      <w:r w:rsidRPr="00EC5500">
        <w:rPr>
          <w:i/>
        </w:rPr>
        <w:t>euro</w:t>
      </w:r>
      <w:r>
        <w:t xml:space="preserve"> mēnesī, personām ar II invaliditātes grupu 190,40</w:t>
      </w:r>
      <w:r w:rsidRPr="00EC5500">
        <w:t xml:space="preserve"> </w:t>
      </w:r>
      <w:r w:rsidRPr="00EC5500">
        <w:rPr>
          <w:i/>
        </w:rPr>
        <w:t>euro</w:t>
      </w:r>
      <w:r>
        <w:t xml:space="preserve"> mēnesī un personām ar III invaliditātes grupu 136</w:t>
      </w:r>
      <w:r w:rsidRPr="00EC5500">
        <w:t xml:space="preserve"> </w:t>
      </w:r>
      <w:r w:rsidRPr="00EC5500">
        <w:rPr>
          <w:i/>
        </w:rPr>
        <w:t>euro</w:t>
      </w:r>
      <w:r>
        <w:t xml:space="preserve"> mēnesī</w:t>
      </w:r>
      <w:r w:rsidRPr="00827765">
        <w:t>;</w:t>
      </w:r>
    </w:p>
    <w:p w:rsidR="008854FD" w:rsidRDefault="008854FD" w:rsidP="00BD40E6">
      <w:pPr>
        <w:pStyle w:val="ListParagraph"/>
        <w:numPr>
          <w:ilvl w:val="0"/>
          <w:numId w:val="23"/>
        </w:numPr>
        <w:spacing w:before="120" w:after="120"/>
        <w:ind w:left="1077" w:hanging="357"/>
        <w:contextualSpacing w:val="0"/>
        <w:jc w:val="both"/>
      </w:pPr>
      <w:r w:rsidRPr="00827765">
        <w:rPr>
          <w:lang w:eastAsia="lv-LV"/>
        </w:rPr>
        <w:t>nodrošināt</w:t>
      </w:r>
      <w:r w:rsidRPr="00827765">
        <w:t xml:space="preserve"> atlīdzību par apgādnieka zaudējumu izmaksas (atlīdzības vidējais apmērs mēnesī 378,30 </w:t>
      </w:r>
      <w:r w:rsidRPr="00317396">
        <w:rPr>
          <w:i/>
        </w:rPr>
        <w:t>euro</w:t>
      </w:r>
      <w:r w:rsidRPr="00827765">
        <w:t>, kas ir atkarīgs no apgādnieka vidējās sociālās apdrošināšanas iemaksu algas noteiktā periodā un apgādībā bij</w:t>
      </w:r>
      <w:r>
        <w:t>ušo personu skaita), tai skaitā</w:t>
      </w:r>
      <w:r w:rsidRPr="00827765">
        <w:t xml:space="preserve"> </w:t>
      </w:r>
      <w:r>
        <w:t>ar</w:t>
      </w:r>
      <w:r w:rsidRPr="00827765">
        <w:t xml:space="preserve"> 2021.</w:t>
      </w:r>
      <w:r>
        <w:t xml:space="preserve"> </w:t>
      </w:r>
      <w:r w:rsidRPr="00827765">
        <w:t>gada 1.</w:t>
      </w:r>
      <w:r>
        <w:t xml:space="preserve"> janvāri</w:t>
      </w:r>
      <w:r w:rsidRPr="00827765">
        <w:t xml:space="preserve"> nodrošin</w:t>
      </w:r>
      <w:r>
        <w:t>ot atlīdzību izmaksas</w:t>
      </w:r>
      <w:r w:rsidRPr="00827765">
        <w:t xml:space="preserve"> minimālā apmērā </w:t>
      </w:r>
      <w:r>
        <w:t>bērniem līdz 7 gadu vecumam 136</w:t>
      </w:r>
      <w:r w:rsidRPr="00D414E5">
        <w:t xml:space="preserve"> </w:t>
      </w:r>
      <w:r w:rsidRPr="00317396">
        <w:rPr>
          <w:i/>
        </w:rPr>
        <w:t>euro</w:t>
      </w:r>
      <w:r w:rsidRPr="00D414E5">
        <w:t xml:space="preserve"> mēnesī</w:t>
      </w:r>
      <w:r>
        <w:t xml:space="preserve"> un bērniem no 7 gadu vecuma 163 </w:t>
      </w:r>
      <w:r w:rsidRPr="00317396">
        <w:rPr>
          <w:i/>
        </w:rPr>
        <w:t>euro</w:t>
      </w:r>
      <w:r>
        <w:t xml:space="preserve"> mēnesī</w:t>
      </w:r>
      <w:r w:rsidRPr="00D414E5">
        <w:t>;</w:t>
      </w:r>
    </w:p>
    <w:p w:rsidR="008854FD" w:rsidRPr="00827765" w:rsidRDefault="008854FD" w:rsidP="00BD40E6">
      <w:pPr>
        <w:pStyle w:val="ListParagraph"/>
        <w:numPr>
          <w:ilvl w:val="0"/>
          <w:numId w:val="23"/>
        </w:numPr>
        <w:spacing w:before="120" w:after="120"/>
        <w:ind w:left="1077" w:hanging="357"/>
        <w:contextualSpacing w:val="0"/>
        <w:jc w:val="both"/>
      </w:pPr>
      <w:r w:rsidRPr="00827765">
        <w:rPr>
          <w:lang w:eastAsia="lv-LV"/>
        </w:rPr>
        <w:t>nodrošināt</w:t>
      </w:r>
      <w:r w:rsidRPr="00827765">
        <w:t xml:space="preserve"> apbedīšanas pabalstu izmaksas darba negadījumā cietušās personas apbedīšanai divkāršas mēneša vidējās apdrošināšanas atlīdzības apmērā (pabalsta apmērs 1 352,52 </w:t>
      </w:r>
      <w:r w:rsidRPr="00353021">
        <w:rPr>
          <w:i/>
        </w:rPr>
        <w:t>euro</w:t>
      </w:r>
      <w:r w:rsidRPr="00827765">
        <w:t xml:space="preserve"> vidēji mēnesī);</w:t>
      </w:r>
    </w:p>
    <w:p w:rsidR="008854FD" w:rsidRPr="00827765" w:rsidRDefault="008854FD" w:rsidP="00BD40E6">
      <w:pPr>
        <w:numPr>
          <w:ilvl w:val="0"/>
          <w:numId w:val="23"/>
        </w:numPr>
        <w:spacing w:before="120"/>
        <w:ind w:left="1077" w:hanging="357"/>
      </w:pPr>
      <w:r w:rsidRPr="00827765">
        <w:t>nodrošināt atlīdzību par ārstēšanu, aprūpi, medicīnisko un profesionālo rehabilitāciju, protezēšanu, rehabilitācijas līdzekļu iegādi un to remontu izmaksām, pavadoņu pakalpojumu apmaksu un ārstniecības iestādes apmeklēšanai paredzēto ceļa iz</w:t>
      </w:r>
      <w:r>
        <w:t>devumu apmaksu</w:t>
      </w:r>
      <w:r w:rsidRPr="00827765">
        <w:t>;</w:t>
      </w:r>
    </w:p>
    <w:p w:rsidR="008854FD" w:rsidRPr="00827765" w:rsidRDefault="008854FD" w:rsidP="00BD40E6">
      <w:pPr>
        <w:numPr>
          <w:ilvl w:val="0"/>
          <w:numId w:val="23"/>
        </w:numPr>
        <w:spacing w:before="120"/>
        <w:ind w:left="1077" w:hanging="357"/>
      </w:pPr>
      <w:r w:rsidRPr="00827765">
        <w:t>nodrošināt Eiropas Savienības pensiju shēmas dalībnieka Latvijas valsts obligātajā pensiju apdrošināšanas sistēmā uzkrātā pensijas kapitāla un obligāto iemaksu nodošanu Eiropas Savienības pensiju shēmai;</w:t>
      </w:r>
    </w:p>
    <w:p w:rsidR="008854FD" w:rsidRPr="00827765" w:rsidRDefault="008854FD" w:rsidP="00BD40E6">
      <w:pPr>
        <w:numPr>
          <w:ilvl w:val="0"/>
          <w:numId w:val="23"/>
        </w:numPr>
        <w:spacing w:before="120"/>
        <w:ind w:left="1077" w:hanging="357"/>
      </w:pPr>
      <w:r w:rsidRPr="00827765">
        <w:rPr>
          <w:lang w:eastAsia="lv-LV"/>
        </w:rPr>
        <w:t>nodrošināt</w:t>
      </w:r>
      <w:r w:rsidRPr="00827765">
        <w:t xml:space="preserve"> preventīvos pasākumus nelaimes gadījumu darbā un arodslimību novēršanai;</w:t>
      </w:r>
    </w:p>
    <w:p w:rsidR="008854FD" w:rsidRPr="00827765" w:rsidRDefault="008854FD" w:rsidP="00BD40E6">
      <w:pPr>
        <w:numPr>
          <w:ilvl w:val="0"/>
          <w:numId w:val="23"/>
        </w:numPr>
        <w:spacing w:before="120"/>
        <w:ind w:left="1077" w:hanging="357"/>
      </w:pPr>
      <w:r w:rsidRPr="00827765">
        <w:rPr>
          <w:lang w:eastAsia="lv-LV"/>
        </w:rPr>
        <w:t>nodrošināt</w:t>
      </w:r>
      <w:r w:rsidRPr="00827765">
        <w:t> iemaksu veikšanu valsts pensiju speciālajā budžetā pensiju apdrošināšanai 20% apmērā no slimības pabalsta un atlīdzības par darbspēju zaudējumu, kuru saņem nestrādājošas personas ar invaliditāti, ja šo personu invaliditātes cēlonis ir nelaimes gadījums darbā vai arodslimība;</w:t>
      </w:r>
    </w:p>
    <w:p w:rsidR="008854FD" w:rsidRPr="00827765" w:rsidRDefault="008854FD" w:rsidP="00BD40E6">
      <w:pPr>
        <w:numPr>
          <w:ilvl w:val="0"/>
          <w:numId w:val="23"/>
        </w:numPr>
        <w:spacing w:before="120"/>
        <w:ind w:left="1077" w:hanging="357"/>
      </w:pPr>
      <w:r w:rsidRPr="00827765">
        <w:rPr>
          <w:lang w:eastAsia="lv-LV"/>
        </w:rPr>
        <w:lastRenderedPageBreak/>
        <w:t>nodrošināt</w:t>
      </w:r>
      <w:r w:rsidRPr="00827765">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rsidR="008854FD" w:rsidRPr="00827765" w:rsidRDefault="008854FD" w:rsidP="00BD40E6">
      <w:pPr>
        <w:numPr>
          <w:ilvl w:val="0"/>
          <w:numId w:val="23"/>
        </w:numPr>
        <w:spacing w:before="120"/>
        <w:ind w:left="1077" w:hanging="357"/>
      </w:pPr>
      <w:r w:rsidRPr="00827765">
        <w:rPr>
          <w:lang w:eastAsia="lv-LV"/>
        </w:rPr>
        <w:t xml:space="preserve">nodrošināt </w:t>
      </w:r>
      <w:r w:rsidRPr="00827765">
        <w:t>transferta pārskaitījumu uz Valsts sociālās apdrošināšanas aģentūras speciālo budžetu darba negadījumu speciālā budžeta administrēšanai.</w:t>
      </w:r>
    </w:p>
    <w:p w:rsidR="008854FD" w:rsidRPr="008366D9" w:rsidRDefault="008854FD" w:rsidP="008854FD">
      <w:pPr>
        <w:spacing w:before="120" w:after="0"/>
        <w:ind w:firstLine="0"/>
        <w:jc w:val="left"/>
      </w:pPr>
      <w:r w:rsidRPr="00827765">
        <w:rPr>
          <w:u w:val="single"/>
        </w:rPr>
        <w:t>Apakšprogrammas izpildītājs</w:t>
      </w:r>
      <w:r w:rsidRPr="00827765">
        <w:t>: Valsts sociālās apdrošināšanas aģentūra.</w:t>
      </w:r>
    </w:p>
    <w:p w:rsidR="008854FD" w:rsidRPr="00827765" w:rsidRDefault="008854FD" w:rsidP="002E7482">
      <w:pPr>
        <w:spacing w:before="240" w:after="240"/>
        <w:ind w:firstLine="0"/>
        <w:jc w:val="center"/>
        <w:rPr>
          <w:b/>
          <w:lang w:eastAsia="lv-LV"/>
        </w:rPr>
      </w:pPr>
      <w:bookmarkStart w:id="41" w:name="_Hlk49418438"/>
      <w:r w:rsidRPr="00827765">
        <w:rPr>
          <w:b/>
          <w:lang w:eastAsia="lv-LV"/>
        </w:rPr>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54FD" w:rsidRPr="00827765" w:rsidTr="00174760">
        <w:trPr>
          <w:tblHeader/>
          <w:jc w:val="center"/>
        </w:trPr>
        <w:tc>
          <w:tcPr>
            <w:tcW w:w="3396"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2019.</w:t>
            </w:r>
            <w:r>
              <w:rPr>
                <w:sz w:val="18"/>
                <w:szCs w:val="18"/>
                <w:lang w:eastAsia="lv-LV"/>
              </w:rPr>
              <w:t xml:space="preserve"> </w:t>
            </w:r>
            <w:r w:rsidRPr="00827765">
              <w:rPr>
                <w:sz w:val="18"/>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2020.</w:t>
            </w:r>
            <w:r>
              <w:rPr>
                <w:sz w:val="18"/>
                <w:szCs w:val="18"/>
                <w:lang w:eastAsia="lv-LV"/>
              </w:rPr>
              <w:t xml:space="preserve"> </w:t>
            </w:r>
            <w:r w:rsidRPr="00827765">
              <w:rPr>
                <w:sz w:val="18"/>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2021.</w:t>
            </w:r>
            <w:r>
              <w:rPr>
                <w:sz w:val="18"/>
                <w:szCs w:val="18"/>
                <w:lang w:eastAsia="lv-LV"/>
              </w:rPr>
              <w:t xml:space="preserve"> </w:t>
            </w:r>
            <w:r w:rsidRPr="00827765">
              <w:rPr>
                <w:sz w:val="18"/>
                <w:szCs w:val="18"/>
                <w:lang w:eastAsia="lv-LV"/>
              </w:rPr>
              <w:t>gada projekts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2022.</w:t>
            </w:r>
            <w:r>
              <w:rPr>
                <w:sz w:val="18"/>
                <w:szCs w:val="18"/>
                <w:lang w:eastAsia="lv-LV"/>
              </w:rPr>
              <w:t xml:space="preserve"> </w:t>
            </w:r>
            <w:r w:rsidRPr="00827765">
              <w:rPr>
                <w:sz w:val="18"/>
                <w:szCs w:val="18"/>
                <w:lang w:eastAsia="lv-LV"/>
              </w:rPr>
              <w:t>gada prognoze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2023.</w:t>
            </w:r>
            <w:r>
              <w:rPr>
                <w:sz w:val="18"/>
                <w:szCs w:val="18"/>
                <w:lang w:eastAsia="lv-LV"/>
              </w:rPr>
              <w:t xml:space="preserve"> </w:t>
            </w:r>
            <w:r w:rsidRPr="00827765">
              <w:rPr>
                <w:sz w:val="18"/>
                <w:szCs w:val="18"/>
                <w:lang w:eastAsia="lv-LV"/>
              </w:rPr>
              <w:t>gada prognoze</w:t>
            </w:r>
          </w:p>
        </w:tc>
      </w:tr>
      <w:tr w:rsidR="008854FD" w:rsidRPr="00827765" w:rsidTr="00174760">
        <w:trPr>
          <w:jc w:val="center"/>
        </w:trPr>
        <w:tc>
          <w:tcPr>
            <w:tcW w:w="113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827765" w:rsidRDefault="008854FD" w:rsidP="00174760">
            <w:pPr>
              <w:spacing w:after="0"/>
              <w:ind w:firstLine="0"/>
              <w:jc w:val="center"/>
              <w:rPr>
                <w:sz w:val="18"/>
                <w:szCs w:val="18"/>
              </w:rPr>
            </w:pPr>
            <w:r w:rsidRPr="00827765">
              <w:rPr>
                <w:sz w:val="18"/>
                <w:szCs w:val="18"/>
                <w:lang w:eastAsia="lv-LV"/>
              </w:rPr>
              <w:t>Nodrošināta ienākumu kompensācija, ja ciests nelaimes gadījumā darbā vai iegūta arodslimība, sekmējot ātrāku un kvalitatīvāku atgriešanos darba</w:t>
            </w:r>
            <w:r>
              <w:rPr>
                <w:sz w:val="18"/>
                <w:szCs w:val="18"/>
                <w:lang w:eastAsia="lv-LV"/>
              </w:rPr>
              <w:t xml:space="preserve"> tirgū pēc darbnespējas perioda</w:t>
            </w:r>
            <w:r w:rsidRPr="00827765">
              <w:rPr>
                <w:sz w:val="18"/>
              </w:rPr>
              <w:t xml:space="preserve"> </w:t>
            </w:r>
            <w:r w:rsidRPr="00827765">
              <w:rPr>
                <w:sz w:val="18"/>
                <w:szCs w:val="18"/>
                <w:lang w:eastAsia="lv-LV"/>
              </w:rPr>
              <w:t>(saņēmēju skaits (vidēji mēnesī))</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bCs/>
                <w:sz w:val="18"/>
                <w:szCs w:val="18"/>
              </w:rPr>
              <w:t>Slimības pabalsts</w:t>
            </w:r>
          </w:p>
        </w:tc>
        <w:tc>
          <w:tcPr>
            <w:tcW w:w="1134" w:type="dxa"/>
            <w:tcBorders>
              <w:top w:val="single" w:sz="4" w:space="0" w:color="auto"/>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szCs w:val="18"/>
              </w:rPr>
            </w:pPr>
            <w:r w:rsidRPr="00827765">
              <w:rPr>
                <w:sz w:val="18"/>
                <w:szCs w:val="18"/>
              </w:rPr>
              <w:t>463</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sz w:val="18"/>
                <w:szCs w:val="18"/>
              </w:rPr>
              <w:t>495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603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658</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658</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bCs/>
                <w:sz w:val="18"/>
                <w:szCs w:val="18"/>
              </w:rPr>
              <w:t>Atlīdzība par darbspēju zaudējumu</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szCs w:val="18"/>
              </w:rPr>
            </w:pPr>
            <w:r w:rsidRPr="00827765">
              <w:rPr>
                <w:sz w:val="18"/>
                <w:szCs w:val="18"/>
              </w:rPr>
              <w:t>10 307</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sz w:val="18"/>
                <w:szCs w:val="18"/>
              </w:rPr>
              <w:t>10 875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11 636</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12 336</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13 076</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bCs/>
                <w:sz w:val="18"/>
                <w:szCs w:val="18"/>
              </w:rPr>
              <w:t>Atlīdzība par apgādnieka zaudējumu</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szCs w:val="18"/>
              </w:rPr>
            </w:pPr>
            <w:r w:rsidRPr="00827765">
              <w:rPr>
                <w:sz w:val="18"/>
                <w:szCs w:val="18"/>
              </w:rPr>
              <w:t>59</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sz w:val="18"/>
                <w:szCs w:val="18"/>
              </w:rPr>
              <w:t>65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66</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67</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r w:rsidRPr="00827765">
              <w:rPr>
                <w:sz w:val="18"/>
                <w:szCs w:val="18"/>
              </w:rPr>
              <w:t>68</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bCs/>
                <w:sz w:val="18"/>
                <w:szCs w:val="18"/>
              </w:rPr>
              <w:t>Apbedīšanas pabalsts</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bCs/>
                <w:sz w:val="18"/>
                <w:szCs w:val="18"/>
                <w:lang w:eastAsia="lv-LV"/>
              </w:rPr>
            </w:pPr>
            <w:r w:rsidRPr="00827765">
              <w:rPr>
                <w:bCs/>
                <w:sz w:val="18"/>
                <w:szCs w:val="18"/>
                <w:lang w:eastAsia="lv-LV"/>
              </w:rPr>
              <w:t>3</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4</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bCs/>
                <w:sz w:val="18"/>
                <w:szCs w:val="18"/>
              </w:rPr>
              <w:t>Pārējie pabalsti</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bCs/>
                <w:sz w:val="18"/>
                <w:szCs w:val="18"/>
                <w:lang w:eastAsia="lv-LV"/>
              </w:rPr>
            </w:pPr>
            <w:r w:rsidRPr="00827765">
              <w:rPr>
                <w:bCs/>
                <w:sz w:val="18"/>
                <w:szCs w:val="18"/>
                <w:lang w:eastAsia="lv-LV"/>
              </w:rPr>
              <w:t>515</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bCs/>
                <w:sz w:val="18"/>
                <w:szCs w:val="18"/>
                <w:lang w:eastAsia="lv-LV"/>
              </w:rPr>
              <w:t>522</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537</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553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570</w:t>
            </w:r>
          </w:p>
        </w:tc>
      </w:tr>
      <w:tr w:rsidR="008854FD" w:rsidRPr="00827765" w:rsidTr="00174760">
        <w:trPr>
          <w:jc w:val="center"/>
        </w:trPr>
        <w:tc>
          <w:tcPr>
            <w:tcW w:w="113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827765" w:rsidRDefault="008854FD" w:rsidP="00174760">
            <w:pPr>
              <w:spacing w:after="0"/>
              <w:ind w:firstLine="0"/>
              <w:jc w:val="center"/>
              <w:rPr>
                <w:sz w:val="18"/>
                <w:szCs w:val="18"/>
              </w:rPr>
            </w:pPr>
            <w:r w:rsidRPr="00827765">
              <w:rPr>
                <w:sz w:val="18"/>
                <w:szCs w:val="18"/>
                <w:lang w:eastAsia="lv-LV"/>
              </w:rPr>
              <w:t>Īstenoti pasākumi sabiedrības zināšanu un informētības uzlabošanai, lai mazinātu risku ciest nelaimes gadījumā darbā vai iegūt arodslimību</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5" w:firstLine="0"/>
              <w:jc w:val="left"/>
              <w:rPr>
                <w:sz w:val="18"/>
              </w:rPr>
            </w:pPr>
            <w:r w:rsidRPr="00827765">
              <w:rPr>
                <w:bCs/>
                <w:sz w:val="18"/>
                <w:szCs w:val="18"/>
              </w:rPr>
              <w:t>Informatīvi semināri (skaits)</w:t>
            </w:r>
          </w:p>
        </w:tc>
        <w:tc>
          <w:tcPr>
            <w:tcW w:w="1134" w:type="dxa"/>
            <w:tcBorders>
              <w:top w:val="single" w:sz="4" w:space="0" w:color="auto"/>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szCs w:val="18"/>
              </w:rPr>
            </w:pPr>
            <w:r w:rsidRPr="00827765">
              <w:rPr>
                <w:sz w:val="18"/>
                <w:szCs w:val="18"/>
              </w:rPr>
              <w:t>44</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rPr>
            </w:pPr>
            <w:r w:rsidRPr="00827765">
              <w:rPr>
                <w:sz w:val="18"/>
              </w:rPr>
              <w:t>43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rPr>
            </w:pPr>
            <w:r w:rsidRPr="00827765">
              <w:rPr>
                <w:sz w:val="18"/>
              </w:rPr>
              <w:t>45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rPr>
            </w:pPr>
            <w:r w:rsidRPr="00827765">
              <w:rPr>
                <w:sz w:val="18"/>
              </w:rPr>
              <w:t>45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rPr>
            </w:pPr>
            <w:r w:rsidRPr="00827765">
              <w:rPr>
                <w:sz w:val="18"/>
              </w:rPr>
              <w:t>45</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5" w:firstLine="0"/>
              <w:jc w:val="left"/>
              <w:rPr>
                <w:sz w:val="18"/>
                <w:szCs w:val="18"/>
              </w:rPr>
            </w:pPr>
            <w:r w:rsidRPr="00827765">
              <w:rPr>
                <w:bCs/>
                <w:sz w:val="18"/>
                <w:szCs w:val="18"/>
              </w:rPr>
              <w:t>Informatīvi materiāli darba aizsardzības jomā, t.sk.:</w:t>
            </w:r>
          </w:p>
        </w:tc>
        <w:tc>
          <w:tcPr>
            <w:tcW w:w="1134" w:type="dxa"/>
            <w:tcBorders>
              <w:top w:val="nil"/>
              <w:left w:val="single" w:sz="4" w:space="0" w:color="auto"/>
              <w:bottom w:val="single" w:sz="4" w:space="0" w:color="auto"/>
              <w:right w:val="single" w:sz="4" w:space="0" w:color="auto"/>
            </w:tcBorders>
          </w:tcPr>
          <w:p w:rsidR="008854FD" w:rsidRPr="00827765" w:rsidRDefault="008854FD" w:rsidP="00174760">
            <w:pPr>
              <w:spacing w:after="0"/>
              <w:ind w:firstLine="0"/>
              <w:jc w:val="center"/>
              <w:rPr>
                <w:bCs/>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11" w:firstLine="0"/>
              <w:jc w:val="left"/>
              <w:rPr>
                <w:i/>
                <w:iCs/>
                <w:sz w:val="18"/>
              </w:rPr>
            </w:pPr>
            <w:r w:rsidRPr="00827765">
              <w:rPr>
                <w:bCs/>
                <w:i/>
                <w:iCs/>
                <w:sz w:val="18"/>
                <w:szCs w:val="18"/>
              </w:rPr>
              <w:t xml:space="preserve"> bukleti un brošūras (skaits)</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i/>
                <w:iCs/>
                <w:sz w:val="18"/>
                <w:szCs w:val="18"/>
              </w:rPr>
            </w:pPr>
            <w:r w:rsidRPr="00827765">
              <w:rPr>
                <w:i/>
                <w:iCs/>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i/>
                <w:iCs/>
                <w:sz w:val="18"/>
              </w:rPr>
            </w:pPr>
            <w:r w:rsidRPr="00827765">
              <w:rPr>
                <w:i/>
                <w:iCs/>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3</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11" w:firstLine="0"/>
              <w:jc w:val="left"/>
              <w:rPr>
                <w:i/>
                <w:iCs/>
                <w:sz w:val="18"/>
                <w:szCs w:val="18"/>
              </w:rPr>
            </w:pPr>
            <w:r w:rsidRPr="00827765">
              <w:rPr>
                <w:bCs/>
                <w:i/>
                <w:iCs/>
                <w:sz w:val="18"/>
                <w:szCs w:val="18"/>
              </w:rPr>
              <w:t xml:space="preserve"> plakāti (skaits)</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bCs/>
                <w:i/>
                <w:iCs/>
                <w:sz w:val="18"/>
                <w:szCs w:val="18"/>
                <w:lang w:eastAsia="lv-LV"/>
              </w:rPr>
            </w:pPr>
            <w:r w:rsidRPr="00827765">
              <w:rPr>
                <w:bCs/>
                <w:i/>
                <w:iCs/>
                <w:sz w:val="18"/>
                <w:szCs w:val="18"/>
                <w:lang w:eastAsia="lv-LV"/>
              </w:rPr>
              <w:t>29</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i/>
                <w:iCs/>
                <w:sz w:val="18"/>
                <w:szCs w:val="18"/>
              </w:rPr>
            </w:pPr>
            <w:r w:rsidRPr="00827765">
              <w:rPr>
                <w:bCs/>
                <w:i/>
                <w:iCs/>
                <w:sz w:val="18"/>
                <w:szCs w:val="18"/>
                <w:lang w:eastAsia="lv-LV"/>
              </w:rPr>
              <w:t>20</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i/>
                <w:iCs/>
                <w:sz w:val="18"/>
                <w:szCs w:val="18"/>
                <w:lang w:eastAsia="lv-LV"/>
              </w:rPr>
            </w:pPr>
            <w:r w:rsidRPr="00827765">
              <w:rPr>
                <w:bCs/>
                <w:i/>
                <w:iCs/>
                <w:sz w:val="18"/>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i/>
                <w:iCs/>
                <w:sz w:val="18"/>
                <w:szCs w:val="18"/>
                <w:lang w:eastAsia="lv-LV"/>
              </w:rPr>
            </w:pPr>
            <w:r w:rsidRPr="00827765">
              <w:rPr>
                <w:bCs/>
                <w:i/>
                <w:iCs/>
                <w:sz w:val="18"/>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i/>
                <w:iCs/>
                <w:sz w:val="18"/>
                <w:szCs w:val="18"/>
                <w:lang w:eastAsia="lv-LV"/>
              </w:rPr>
            </w:pPr>
            <w:r w:rsidRPr="00827765">
              <w:rPr>
                <w:bCs/>
                <w:i/>
                <w:iCs/>
                <w:sz w:val="18"/>
                <w:szCs w:val="18"/>
                <w:lang w:eastAsia="lv-LV"/>
              </w:rPr>
              <w:t>10</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11" w:firstLine="0"/>
              <w:jc w:val="left"/>
              <w:rPr>
                <w:i/>
                <w:iCs/>
                <w:sz w:val="18"/>
              </w:rPr>
            </w:pPr>
            <w:r w:rsidRPr="00827765">
              <w:rPr>
                <w:bCs/>
                <w:i/>
                <w:iCs/>
                <w:sz w:val="18"/>
                <w:szCs w:val="18"/>
              </w:rPr>
              <w:t>videosižeti/ videofilmas (skaits)</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i/>
                <w:iCs/>
                <w:sz w:val="18"/>
                <w:szCs w:val="18"/>
              </w:rPr>
            </w:pPr>
            <w:r w:rsidRPr="00827765">
              <w:rPr>
                <w:i/>
                <w:iCs/>
                <w:sz w:val="18"/>
                <w:szCs w:val="18"/>
              </w:rPr>
              <w:t>7</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i/>
                <w:iCs/>
                <w:sz w:val="18"/>
              </w:rPr>
            </w:pPr>
            <w:r w:rsidRPr="00827765">
              <w:rPr>
                <w:i/>
                <w:iCs/>
                <w:sz w:val="18"/>
              </w:rPr>
              <w:t>3</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5</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
                <w:iCs/>
                <w:sz w:val="18"/>
              </w:rPr>
            </w:pPr>
            <w:r w:rsidRPr="00827765">
              <w:rPr>
                <w:i/>
                <w:iCs/>
                <w:sz w:val="18"/>
              </w:rPr>
              <w:t>5</w:t>
            </w:r>
          </w:p>
        </w:tc>
      </w:tr>
      <w:tr w:rsidR="008854FD" w:rsidRPr="00827765"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left="35" w:firstLine="0"/>
              <w:jc w:val="left"/>
              <w:rPr>
                <w:sz w:val="18"/>
                <w:szCs w:val="18"/>
              </w:rPr>
            </w:pPr>
            <w:r w:rsidRPr="00827765">
              <w:rPr>
                <w:bCs/>
                <w:sz w:val="18"/>
                <w:szCs w:val="18"/>
              </w:rPr>
              <w:t>Informatīvās kampaņas (skaits)</w:t>
            </w:r>
          </w:p>
        </w:tc>
        <w:tc>
          <w:tcPr>
            <w:tcW w:w="1134"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bCs/>
                <w:sz w:val="18"/>
                <w:szCs w:val="18"/>
                <w:lang w:eastAsia="lv-LV"/>
              </w:rPr>
            </w:pPr>
            <w:r w:rsidRPr="00827765">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rPr>
            </w:pPr>
            <w:r w:rsidRPr="00827765">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bCs/>
                <w:sz w:val="18"/>
                <w:szCs w:val="18"/>
                <w:lang w:eastAsia="lv-LV"/>
              </w:rPr>
            </w:pPr>
            <w:r w:rsidRPr="00827765">
              <w:rPr>
                <w:bCs/>
                <w:sz w:val="18"/>
                <w:szCs w:val="18"/>
                <w:lang w:eastAsia="lv-LV"/>
              </w:rPr>
              <w:t>1</w:t>
            </w:r>
          </w:p>
        </w:tc>
      </w:tr>
      <w:bookmarkEnd w:id="41"/>
    </w:tbl>
    <w:p w:rsidR="008854FD" w:rsidRPr="00827765" w:rsidRDefault="008854FD" w:rsidP="008854FD">
      <w:pPr>
        <w:spacing w:after="0"/>
        <w:ind w:firstLine="0"/>
        <w:jc w:val="left"/>
        <w:rPr>
          <w:sz w:val="6"/>
          <w:szCs w:val="18"/>
        </w:rPr>
      </w:pPr>
    </w:p>
    <w:p w:rsidR="008854FD" w:rsidRPr="00827765" w:rsidRDefault="008854FD" w:rsidP="002E7482">
      <w:pPr>
        <w:spacing w:before="240" w:after="240"/>
        <w:ind w:firstLine="0"/>
        <w:jc w:val="center"/>
        <w:rPr>
          <w:b/>
          <w:lang w:eastAsia="lv-LV"/>
        </w:rPr>
      </w:pPr>
      <w:r w:rsidRPr="00827765">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827765" w:rsidTr="0017476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827765" w:rsidRDefault="008854FD" w:rsidP="0017476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lang w:eastAsia="lv-LV"/>
              </w:rPr>
            </w:pPr>
            <w:r w:rsidRPr="00827765">
              <w:rPr>
                <w:sz w:val="18"/>
                <w:szCs w:val="18"/>
                <w:lang w:eastAsia="lv-LV"/>
              </w:rPr>
              <w:t>2019.</w:t>
            </w:r>
            <w:r>
              <w:rPr>
                <w:sz w:val="18"/>
                <w:szCs w:val="18"/>
                <w:lang w:eastAsia="lv-LV"/>
              </w:rPr>
              <w:t xml:space="preserve"> </w:t>
            </w:r>
            <w:r w:rsidRPr="00827765">
              <w:rPr>
                <w:sz w:val="18"/>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lang w:eastAsia="lv-LV"/>
              </w:rPr>
            </w:pPr>
            <w:r w:rsidRPr="00827765">
              <w:rPr>
                <w:sz w:val="18"/>
                <w:szCs w:val="18"/>
                <w:lang w:eastAsia="lv-LV"/>
              </w:rPr>
              <w:t>2020.</w:t>
            </w:r>
            <w:r>
              <w:rPr>
                <w:sz w:val="18"/>
                <w:szCs w:val="18"/>
                <w:lang w:eastAsia="lv-LV"/>
              </w:rPr>
              <w:t xml:space="preserve"> </w:t>
            </w:r>
            <w:r w:rsidRPr="00827765">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F26A94">
              <w:rPr>
                <w:sz w:val="18"/>
                <w:szCs w:val="18"/>
                <w:lang w:eastAsia="lv-LV"/>
              </w:rPr>
              <w:t>2021.</w:t>
            </w:r>
            <w:r>
              <w:rPr>
                <w:sz w:val="18"/>
                <w:szCs w:val="18"/>
                <w:lang w:eastAsia="lv-LV"/>
              </w:rPr>
              <w:t xml:space="preserve"> </w:t>
            </w:r>
            <w:r w:rsidRPr="00F26A94">
              <w:rPr>
                <w:sz w:val="18"/>
                <w:szCs w:val="18"/>
                <w:lang w:eastAsia="lv-LV"/>
              </w:rPr>
              <w:t>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center"/>
              <w:rPr>
                <w:sz w:val="18"/>
                <w:szCs w:val="18"/>
                <w:lang w:eastAsia="lv-LV"/>
              </w:rPr>
            </w:pPr>
            <w:r w:rsidRPr="00F26A94">
              <w:rPr>
                <w:sz w:val="18"/>
                <w:szCs w:val="18"/>
                <w:lang w:eastAsia="lv-LV"/>
              </w:rPr>
              <w:t>2022.</w:t>
            </w:r>
            <w:r>
              <w:rPr>
                <w:sz w:val="18"/>
                <w:szCs w:val="18"/>
                <w:lang w:eastAsia="lv-LV"/>
              </w:rPr>
              <w:t xml:space="preserve"> </w:t>
            </w:r>
            <w:r w:rsidRPr="00F26A94">
              <w:rPr>
                <w:sz w:val="18"/>
                <w:szCs w:val="18"/>
                <w:lang w:eastAsia="lv-LV"/>
              </w:rPr>
              <w:t xml:space="preserve">gada </w:t>
            </w:r>
            <w:r>
              <w:rPr>
                <w:sz w:val="18"/>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2"/>
              <w:jc w:val="center"/>
              <w:rPr>
                <w:sz w:val="18"/>
                <w:szCs w:val="18"/>
              </w:rPr>
            </w:pPr>
            <w:r w:rsidRPr="00F26A94">
              <w:rPr>
                <w:sz w:val="18"/>
                <w:szCs w:val="18"/>
                <w:lang w:eastAsia="lv-LV"/>
              </w:rPr>
              <w:t>2023.</w:t>
            </w:r>
            <w:r>
              <w:rPr>
                <w:sz w:val="18"/>
                <w:szCs w:val="18"/>
                <w:lang w:eastAsia="lv-LV"/>
              </w:rPr>
              <w:t xml:space="preserve"> </w:t>
            </w:r>
            <w:r w:rsidRPr="00F26A94">
              <w:rPr>
                <w:sz w:val="18"/>
                <w:szCs w:val="18"/>
                <w:lang w:eastAsia="lv-LV"/>
              </w:rPr>
              <w:t>gada p</w:t>
            </w:r>
            <w:r>
              <w:rPr>
                <w:sz w:val="18"/>
                <w:szCs w:val="18"/>
                <w:lang w:eastAsia="lv-LV"/>
              </w:rPr>
              <w:t>rognoze</w:t>
            </w:r>
          </w:p>
        </w:tc>
      </w:tr>
      <w:tr w:rsidR="008854FD" w:rsidRPr="0082776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left"/>
              <w:rPr>
                <w:sz w:val="18"/>
              </w:rPr>
            </w:pPr>
            <w:r w:rsidRPr="00827765">
              <w:rPr>
                <w:sz w:val="18"/>
                <w:szCs w:val="18"/>
              </w:rPr>
              <w:t xml:space="preserve">Kopējie ieņēmumi, </w:t>
            </w:r>
            <w:r w:rsidRPr="00827765">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56 815 503</w:t>
            </w:r>
          </w:p>
        </w:tc>
        <w:tc>
          <w:tcPr>
            <w:tcW w:w="1132" w:type="dxa"/>
            <w:tcBorders>
              <w:top w:val="single" w:sz="4" w:space="0" w:color="auto"/>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62 821 620</w:t>
            </w:r>
          </w:p>
        </w:tc>
        <w:tc>
          <w:tcPr>
            <w:tcW w:w="1132" w:type="dxa"/>
            <w:tcBorders>
              <w:top w:val="single" w:sz="4" w:space="0" w:color="auto"/>
              <w:left w:val="nil"/>
              <w:bottom w:val="single" w:sz="4" w:space="0" w:color="auto"/>
              <w:right w:val="single" w:sz="4" w:space="0" w:color="auto"/>
            </w:tcBorders>
            <w:vAlign w:val="center"/>
            <w:hideMark/>
          </w:tcPr>
          <w:p w:rsidR="008854FD" w:rsidRPr="00827765" w:rsidRDefault="008854FD" w:rsidP="00174760">
            <w:pPr>
              <w:spacing w:after="0"/>
              <w:ind w:firstLine="0"/>
              <w:jc w:val="right"/>
              <w:rPr>
                <w:sz w:val="18"/>
                <w:szCs w:val="18"/>
              </w:rPr>
            </w:pPr>
            <w:r w:rsidRPr="00827765">
              <w:rPr>
                <w:sz w:val="18"/>
                <w:szCs w:val="18"/>
              </w:rPr>
              <w:t>68 843 285</w:t>
            </w:r>
          </w:p>
        </w:tc>
        <w:tc>
          <w:tcPr>
            <w:tcW w:w="1132" w:type="dxa"/>
            <w:tcBorders>
              <w:top w:val="single" w:sz="4" w:space="0" w:color="auto"/>
              <w:left w:val="nil"/>
              <w:bottom w:val="single" w:sz="4" w:space="0" w:color="auto"/>
              <w:right w:val="single" w:sz="4" w:space="0" w:color="auto"/>
            </w:tcBorders>
            <w:vAlign w:val="center"/>
            <w:hideMark/>
          </w:tcPr>
          <w:p w:rsidR="008854FD" w:rsidRPr="00827765" w:rsidRDefault="008854FD" w:rsidP="00174760">
            <w:pPr>
              <w:spacing w:after="0"/>
              <w:ind w:firstLine="0"/>
              <w:jc w:val="right"/>
              <w:rPr>
                <w:sz w:val="18"/>
                <w:szCs w:val="18"/>
              </w:rPr>
            </w:pPr>
            <w:r w:rsidRPr="00827765">
              <w:rPr>
                <w:sz w:val="18"/>
                <w:szCs w:val="18"/>
              </w:rPr>
              <w:t>85 111 343</w:t>
            </w:r>
          </w:p>
        </w:tc>
        <w:tc>
          <w:tcPr>
            <w:tcW w:w="1132" w:type="dxa"/>
            <w:tcBorders>
              <w:top w:val="single" w:sz="4" w:space="0" w:color="auto"/>
              <w:left w:val="nil"/>
              <w:bottom w:val="single" w:sz="4" w:space="0" w:color="auto"/>
              <w:right w:val="single" w:sz="4" w:space="0" w:color="auto"/>
            </w:tcBorders>
            <w:vAlign w:val="center"/>
          </w:tcPr>
          <w:p w:rsidR="008854FD" w:rsidRPr="00827765" w:rsidRDefault="008854FD" w:rsidP="00174760">
            <w:pPr>
              <w:spacing w:after="0"/>
              <w:ind w:firstLine="0"/>
              <w:jc w:val="right"/>
              <w:rPr>
                <w:sz w:val="18"/>
                <w:szCs w:val="18"/>
              </w:rPr>
            </w:pPr>
            <w:r w:rsidRPr="00827765">
              <w:rPr>
                <w:sz w:val="18"/>
                <w:szCs w:val="18"/>
              </w:rPr>
              <w:t>94 181 265</w:t>
            </w:r>
          </w:p>
        </w:tc>
      </w:tr>
      <w:tr w:rsidR="008854FD" w:rsidRPr="0082776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827765" w:rsidRDefault="008854FD" w:rsidP="00174760">
            <w:pPr>
              <w:spacing w:after="0"/>
              <w:ind w:firstLine="0"/>
              <w:jc w:val="left"/>
              <w:rPr>
                <w:sz w:val="18"/>
                <w:lang w:eastAsia="lv-LV"/>
              </w:rPr>
            </w:pPr>
            <w:r w:rsidRPr="00827765">
              <w:rPr>
                <w:sz w:val="18"/>
                <w:lang w:eastAsia="lv-LV"/>
              </w:rPr>
              <w:t xml:space="preserve">Kopējie izdevumi, </w:t>
            </w:r>
            <w:r w:rsidRPr="00827765">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rsidR="008854FD" w:rsidRPr="00827765" w:rsidRDefault="008854FD" w:rsidP="00174760">
            <w:pPr>
              <w:spacing w:after="0"/>
              <w:ind w:firstLine="0"/>
              <w:jc w:val="right"/>
              <w:rPr>
                <w:sz w:val="15"/>
                <w:szCs w:val="15"/>
              </w:rPr>
            </w:pPr>
            <w:r w:rsidRPr="00827765">
              <w:rPr>
                <w:sz w:val="18"/>
                <w:szCs w:val="18"/>
              </w:rPr>
              <w:t>54 316 658</w:t>
            </w:r>
          </w:p>
        </w:tc>
        <w:tc>
          <w:tcPr>
            <w:tcW w:w="1132" w:type="dxa"/>
            <w:tcBorders>
              <w:top w:val="nil"/>
              <w:left w:val="nil"/>
              <w:bottom w:val="single" w:sz="4" w:space="0" w:color="auto"/>
              <w:right w:val="single" w:sz="4" w:space="0" w:color="auto"/>
            </w:tcBorders>
            <w:shd w:val="clear" w:color="auto" w:fill="D9D9D9"/>
            <w:hideMark/>
          </w:tcPr>
          <w:p w:rsidR="008854FD" w:rsidRPr="00827765" w:rsidRDefault="008854FD" w:rsidP="00174760">
            <w:pPr>
              <w:spacing w:after="0"/>
              <w:ind w:firstLine="0"/>
              <w:jc w:val="right"/>
              <w:rPr>
                <w:sz w:val="15"/>
                <w:szCs w:val="15"/>
              </w:rPr>
            </w:pPr>
            <w:r w:rsidRPr="00827765">
              <w:rPr>
                <w:sz w:val="18"/>
                <w:szCs w:val="18"/>
              </w:rPr>
              <w:t>62 331 896</w:t>
            </w:r>
          </w:p>
        </w:tc>
        <w:tc>
          <w:tcPr>
            <w:tcW w:w="1132" w:type="dxa"/>
            <w:tcBorders>
              <w:top w:val="nil"/>
              <w:left w:val="nil"/>
              <w:bottom w:val="single" w:sz="4" w:space="0" w:color="auto"/>
              <w:right w:val="single" w:sz="4" w:space="0" w:color="auto"/>
            </w:tcBorders>
            <w:shd w:val="clear" w:color="auto" w:fill="D9D9D9"/>
            <w:vAlign w:val="center"/>
            <w:hideMark/>
          </w:tcPr>
          <w:p w:rsidR="008854FD" w:rsidRPr="00827765" w:rsidRDefault="008854FD" w:rsidP="00174760">
            <w:pPr>
              <w:spacing w:after="0"/>
              <w:ind w:firstLine="0"/>
              <w:jc w:val="right"/>
              <w:rPr>
                <w:sz w:val="18"/>
                <w:szCs w:val="18"/>
              </w:rPr>
            </w:pPr>
            <w:r w:rsidRPr="00827765">
              <w:rPr>
                <w:sz w:val="18"/>
                <w:szCs w:val="18"/>
              </w:rPr>
              <w:t>73 649 947</w:t>
            </w:r>
          </w:p>
        </w:tc>
        <w:tc>
          <w:tcPr>
            <w:tcW w:w="1132" w:type="dxa"/>
            <w:tcBorders>
              <w:top w:val="nil"/>
              <w:left w:val="nil"/>
              <w:bottom w:val="single" w:sz="4" w:space="0" w:color="auto"/>
              <w:right w:val="single" w:sz="4" w:space="0" w:color="auto"/>
            </w:tcBorders>
            <w:shd w:val="clear" w:color="auto" w:fill="D9D9D9"/>
            <w:vAlign w:val="center"/>
            <w:hideMark/>
          </w:tcPr>
          <w:p w:rsidR="008854FD" w:rsidRPr="00827765" w:rsidRDefault="008854FD" w:rsidP="00174760">
            <w:pPr>
              <w:spacing w:after="0"/>
              <w:ind w:firstLine="0"/>
              <w:jc w:val="right"/>
              <w:rPr>
                <w:sz w:val="18"/>
                <w:szCs w:val="18"/>
              </w:rPr>
            </w:pPr>
            <w:r w:rsidRPr="00827765">
              <w:rPr>
                <w:sz w:val="18"/>
                <w:szCs w:val="18"/>
              </w:rPr>
              <w:t>82 902 548</w:t>
            </w:r>
          </w:p>
        </w:tc>
        <w:tc>
          <w:tcPr>
            <w:tcW w:w="1132" w:type="dxa"/>
            <w:tcBorders>
              <w:top w:val="nil"/>
              <w:left w:val="nil"/>
              <w:bottom w:val="single" w:sz="4" w:space="0" w:color="auto"/>
              <w:right w:val="single" w:sz="4" w:space="0" w:color="auto"/>
            </w:tcBorders>
            <w:shd w:val="clear" w:color="auto" w:fill="D9D9D9"/>
            <w:vAlign w:val="center"/>
          </w:tcPr>
          <w:p w:rsidR="008854FD" w:rsidRPr="00827765" w:rsidRDefault="008854FD" w:rsidP="00174760">
            <w:pPr>
              <w:spacing w:after="0"/>
              <w:ind w:firstLine="0"/>
              <w:jc w:val="right"/>
              <w:rPr>
                <w:sz w:val="18"/>
                <w:szCs w:val="18"/>
              </w:rPr>
            </w:pPr>
            <w:r w:rsidRPr="00827765">
              <w:rPr>
                <w:sz w:val="18"/>
                <w:szCs w:val="18"/>
              </w:rPr>
              <w:t>91 775 014</w:t>
            </w:r>
          </w:p>
        </w:tc>
      </w:tr>
      <w:tr w:rsidR="008854FD" w:rsidRPr="0082776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left"/>
              <w:rPr>
                <w:sz w:val="18"/>
                <w:szCs w:val="18"/>
                <w:lang w:eastAsia="lv-LV"/>
              </w:rPr>
            </w:pPr>
            <w:r w:rsidRPr="00827765">
              <w:rPr>
                <w:sz w:val="18"/>
                <w:szCs w:val="18"/>
                <w:lang w:eastAsia="lv-LV"/>
              </w:rPr>
              <w:t xml:space="preserve">Kopējo izdevumu izmaiņas, </w:t>
            </w:r>
            <w:r w:rsidRPr="00827765">
              <w:rPr>
                <w:i/>
                <w:sz w:val="18"/>
                <w:szCs w:val="18"/>
                <w:lang w:eastAsia="lv-LV"/>
              </w:rPr>
              <w:t>euro</w:t>
            </w:r>
            <w:r w:rsidRPr="00827765">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rPr>
            </w:pPr>
            <w:r w:rsidRPr="00827765">
              <w:rPr>
                <w:sz w:val="18"/>
                <w:szCs w:val="18"/>
              </w:rPr>
              <w:t>×</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8 015 238</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11 318 051</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9 252 601</w:t>
            </w:r>
          </w:p>
        </w:tc>
        <w:tc>
          <w:tcPr>
            <w:tcW w:w="1132" w:type="dxa"/>
            <w:tcBorders>
              <w:top w:val="nil"/>
              <w:left w:val="nil"/>
              <w:bottom w:val="single" w:sz="4" w:space="0" w:color="auto"/>
              <w:right w:val="single" w:sz="4" w:space="0" w:color="auto"/>
            </w:tcBorders>
          </w:tcPr>
          <w:p w:rsidR="008854FD" w:rsidRPr="00827765" w:rsidRDefault="008854FD" w:rsidP="00174760">
            <w:pPr>
              <w:spacing w:after="0"/>
              <w:ind w:firstLine="0"/>
              <w:jc w:val="right"/>
              <w:rPr>
                <w:sz w:val="18"/>
                <w:szCs w:val="18"/>
              </w:rPr>
            </w:pPr>
            <w:r w:rsidRPr="00827765">
              <w:rPr>
                <w:sz w:val="18"/>
                <w:szCs w:val="18"/>
              </w:rPr>
              <w:t>8 872 466</w:t>
            </w:r>
          </w:p>
        </w:tc>
      </w:tr>
      <w:tr w:rsidR="008854FD" w:rsidRPr="0082776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left"/>
              <w:rPr>
                <w:sz w:val="18"/>
              </w:rPr>
            </w:pPr>
            <w:r w:rsidRPr="00827765">
              <w:rPr>
                <w:sz w:val="18"/>
                <w:lang w:eastAsia="lv-LV"/>
              </w:rPr>
              <w:t>Kopējie izdevumi</w:t>
            </w:r>
            <w:r w:rsidRPr="00827765">
              <w:rPr>
                <w:sz w:val="18"/>
              </w:rPr>
              <w:t>, % (+/–) pret iepriekšējo gadu</w:t>
            </w:r>
          </w:p>
        </w:tc>
        <w:tc>
          <w:tcPr>
            <w:tcW w:w="1131"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center"/>
              <w:rPr>
                <w:sz w:val="18"/>
              </w:rPr>
            </w:pPr>
            <w:r w:rsidRPr="00827765">
              <w:rPr>
                <w:sz w:val="18"/>
                <w:szCs w:val="18"/>
              </w:rPr>
              <w:t>×</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14,8</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18,2</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12,6</w:t>
            </w:r>
          </w:p>
        </w:tc>
        <w:tc>
          <w:tcPr>
            <w:tcW w:w="1132" w:type="dxa"/>
            <w:tcBorders>
              <w:top w:val="nil"/>
              <w:left w:val="nil"/>
              <w:bottom w:val="single" w:sz="4" w:space="0" w:color="auto"/>
              <w:right w:val="single" w:sz="4" w:space="0" w:color="auto"/>
            </w:tcBorders>
          </w:tcPr>
          <w:p w:rsidR="008854FD" w:rsidRPr="00827765" w:rsidRDefault="008854FD" w:rsidP="00174760">
            <w:pPr>
              <w:spacing w:after="0"/>
              <w:ind w:firstLine="0"/>
              <w:jc w:val="right"/>
              <w:rPr>
                <w:sz w:val="18"/>
                <w:szCs w:val="18"/>
              </w:rPr>
            </w:pPr>
            <w:r w:rsidRPr="00827765">
              <w:rPr>
                <w:sz w:val="18"/>
                <w:szCs w:val="18"/>
              </w:rPr>
              <w:t>10,7</w:t>
            </w:r>
          </w:p>
        </w:tc>
      </w:tr>
      <w:tr w:rsidR="008854FD" w:rsidRPr="0082776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left"/>
              <w:rPr>
                <w:i/>
                <w:sz w:val="18"/>
                <w:szCs w:val="18"/>
              </w:rPr>
            </w:pPr>
            <w:r w:rsidRPr="00827765">
              <w:rPr>
                <w:sz w:val="18"/>
                <w:lang w:eastAsia="lv-LV"/>
              </w:rPr>
              <w:t xml:space="preserve">Finansiālā bilance, </w:t>
            </w:r>
            <w:r w:rsidRPr="00827765">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2 498 845</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489 724</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-4 806 662</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2 208 795</w:t>
            </w:r>
          </w:p>
        </w:tc>
        <w:tc>
          <w:tcPr>
            <w:tcW w:w="1132" w:type="dxa"/>
            <w:tcBorders>
              <w:top w:val="nil"/>
              <w:left w:val="nil"/>
              <w:bottom w:val="single" w:sz="4" w:space="0" w:color="auto"/>
              <w:right w:val="single" w:sz="4" w:space="0" w:color="auto"/>
            </w:tcBorders>
          </w:tcPr>
          <w:p w:rsidR="008854FD" w:rsidRPr="00827765" w:rsidRDefault="008854FD" w:rsidP="00174760">
            <w:pPr>
              <w:spacing w:after="0"/>
              <w:ind w:firstLine="0"/>
              <w:jc w:val="right"/>
              <w:rPr>
                <w:sz w:val="18"/>
                <w:szCs w:val="18"/>
              </w:rPr>
            </w:pPr>
            <w:r w:rsidRPr="00827765">
              <w:rPr>
                <w:sz w:val="18"/>
                <w:szCs w:val="18"/>
              </w:rPr>
              <w:t>2 406 251</w:t>
            </w:r>
          </w:p>
        </w:tc>
      </w:tr>
      <w:tr w:rsidR="008854FD" w:rsidRPr="00827765" w:rsidTr="00174760">
        <w:trPr>
          <w:trHeight w:val="103"/>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-2 498 845</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-489 724</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4 806 662</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-2 208 795</w:t>
            </w:r>
          </w:p>
        </w:tc>
        <w:tc>
          <w:tcPr>
            <w:tcW w:w="1132" w:type="dxa"/>
            <w:tcBorders>
              <w:top w:val="nil"/>
              <w:left w:val="nil"/>
              <w:bottom w:val="single" w:sz="4" w:space="0" w:color="auto"/>
              <w:right w:val="single" w:sz="4" w:space="0" w:color="auto"/>
            </w:tcBorders>
          </w:tcPr>
          <w:p w:rsidR="008854FD" w:rsidRPr="00827765" w:rsidRDefault="008854FD" w:rsidP="00174760">
            <w:pPr>
              <w:spacing w:after="0"/>
              <w:ind w:firstLine="0"/>
              <w:jc w:val="right"/>
              <w:rPr>
                <w:sz w:val="18"/>
                <w:szCs w:val="18"/>
              </w:rPr>
            </w:pPr>
            <w:r w:rsidRPr="00827765">
              <w:rPr>
                <w:sz w:val="18"/>
                <w:szCs w:val="18"/>
              </w:rPr>
              <w:t>-2 406 251</w:t>
            </w:r>
          </w:p>
        </w:tc>
      </w:tr>
      <w:tr w:rsidR="008854FD" w:rsidRPr="00827765" w:rsidTr="0017476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rPr>
            </w:pPr>
            <w:r w:rsidRPr="00827765">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-2 498 845</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5"/>
                <w:szCs w:val="15"/>
              </w:rPr>
            </w:pPr>
            <w:r w:rsidRPr="00827765">
              <w:rPr>
                <w:sz w:val="18"/>
                <w:szCs w:val="18"/>
              </w:rPr>
              <w:t>-489 724</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4 806 662</w:t>
            </w:r>
          </w:p>
        </w:tc>
        <w:tc>
          <w:tcPr>
            <w:tcW w:w="1132" w:type="dxa"/>
            <w:tcBorders>
              <w:top w:val="nil"/>
              <w:left w:val="nil"/>
              <w:bottom w:val="single" w:sz="4" w:space="0" w:color="auto"/>
              <w:right w:val="single" w:sz="4" w:space="0" w:color="auto"/>
            </w:tcBorders>
            <w:hideMark/>
          </w:tcPr>
          <w:p w:rsidR="008854FD" w:rsidRPr="00827765" w:rsidRDefault="008854FD" w:rsidP="00174760">
            <w:pPr>
              <w:spacing w:after="0"/>
              <w:ind w:firstLine="0"/>
              <w:jc w:val="right"/>
              <w:rPr>
                <w:sz w:val="18"/>
                <w:szCs w:val="18"/>
              </w:rPr>
            </w:pPr>
            <w:r w:rsidRPr="00827765">
              <w:rPr>
                <w:sz w:val="18"/>
                <w:szCs w:val="18"/>
              </w:rPr>
              <w:t>-2 208 795</w:t>
            </w:r>
          </w:p>
        </w:tc>
        <w:tc>
          <w:tcPr>
            <w:tcW w:w="1132" w:type="dxa"/>
            <w:tcBorders>
              <w:top w:val="nil"/>
              <w:left w:val="nil"/>
              <w:bottom w:val="single" w:sz="4" w:space="0" w:color="auto"/>
              <w:right w:val="single" w:sz="4" w:space="0" w:color="auto"/>
            </w:tcBorders>
          </w:tcPr>
          <w:p w:rsidR="008854FD" w:rsidRPr="00827765" w:rsidRDefault="008854FD" w:rsidP="00174760">
            <w:pPr>
              <w:spacing w:after="0"/>
              <w:ind w:firstLine="0"/>
              <w:jc w:val="right"/>
              <w:rPr>
                <w:sz w:val="18"/>
                <w:szCs w:val="18"/>
              </w:rPr>
            </w:pPr>
            <w:r w:rsidRPr="00827765">
              <w:rPr>
                <w:sz w:val="18"/>
                <w:szCs w:val="18"/>
              </w:rPr>
              <w:t>-2 406 251</w:t>
            </w:r>
          </w:p>
        </w:tc>
      </w:tr>
    </w:tbl>
    <w:p w:rsidR="008854FD" w:rsidRDefault="008854FD" w:rsidP="002E7482">
      <w:pPr>
        <w:spacing w:before="240" w:after="240"/>
        <w:ind w:firstLine="0"/>
        <w:jc w:val="center"/>
        <w:rPr>
          <w:b/>
          <w:lang w:eastAsia="lv-LV"/>
        </w:rPr>
      </w:pPr>
      <w:r w:rsidRPr="00827765">
        <w:rPr>
          <w:b/>
          <w:lang w:eastAsia="lv-LV"/>
        </w:rPr>
        <w:t>Izmaiņas izdevumos, salīdzinot 2021.</w:t>
      </w:r>
      <w:r>
        <w:rPr>
          <w:b/>
          <w:lang w:eastAsia="lv-LV"/>
        </w:rPr>
        <w:t xml:space="preserve"> </w:t>
      </w:r>
      <w:r w:rsidRPr="00827765">
        <w:rPr>
          <w:b/>
          <w:lang w:eastAsia="lv-LV"/>
        </w:rPr>
        <w:t>gada projektu ar 2020.</w:t>
      </w:r>
      <w:r>
        <w:rPr>
          <w:b/>
          <w:lang w:eastAsia="lv-LV"/>
        </w:rPr>
        <w:t xml:space="preserve"> </w:t>
      </w:r>
      <w:r w:rsidRPr="00827765">
        <w:rPr>
          <w:b/>
          <w:lang w:eastAsia="lv-LV"/>
        </w:rPr>
        <w:t>gada plānu</w:t>
      </w:r>
    </w:p>
    <w:p w:rsidR="008854FD" w:rsidRPr="00D52803" w:rsidRDefault="008854FD" w:rsidP="008854FD">
      <w:pPr>
        <w:spacing w:before="240" w:after="0"/>
        <w:ind w:firstLine="0"/>
        <w:jc w:val="right"/>
        <w:rPr>
          <w:b/>
          <w:lang w:eastAsia="lv-LV"/>
        </w:rPr>
      </w:pPr>
      <w:r w:rsidRPr="006A5B8F">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54FD" w:rsidRPr="006A5B8F" w:rsidTr="0017476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8854FD" w:rsidRPr="006A5B8F" w:rsidRDefault="008854FD" w:rsidP="00174760">
            <w:pPr>
              <w:spacing w:after="0"/>
              <w:ind w:firstLine="0"/>
              <w:jc w:val="center"/>
              <w:rPr>
                <w:sz w:val="18"/>
              </w:rPr>
            </w:pPr>
            <w:r w:rsidRPr="006A5B8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6A5B8F" w:rsidRDefault="008854FD" w:rsidP="00174760">
            <w:pPr>
              <w:spacing w:after="0"/>
              <w:ind w:firstLine="0"/>
              <w:jc w:val="center"/>
              <w:rPr>
                <w:sz w:val="18"/>
                <w:lang w:eastAsia="lv-LV"/>
              </w:rPr>
            </w:pPr>
            <w:r w:rsidRPr="006A5B8F">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8854FD" w:rsidRPr="006A5B8F" w:rsidRDefault="008854FD" w:rsidP="00174760">
            <w:pPr>
              <w:spacing w:after="0"/>
              <w:ind w:firstLine="0"/>
              <w:jc w:val="center"/>
              <w:rPr>
                <w:sz w:val="18"/>
                <w:lang w:eastAsia="lv-LV"/>
              </w:rPr>
            </w:pPr>
            <w:r w:rsidRPr="006A5B8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6A5B8F" w:rsidRDefault="008854FD" w:rsidP="00174760">
            <w:pPr>
              <w:spacing w:after="0"/>
              <w:ind w:firstLine="0"/>
              <w:jc w:val="center"/>
              <w:rPr>
                <w:sz w:val="18"/>
                <w:lang w:eastAsia="lv-LV"/>
              </w:rPr>
            </w:pPr>
            <w:r w:rsidRPr="006A5B8F">
              <w:rPr>
                <w:sz w:val="18"/>
                <w:szCs w:val="18"/>
                <w:lang w:eastAsia="lv-LV"/>
              </w:rPr>
              <w:t>Izmaiņas</w:t>
            </w:r>
          </w:p>
        </w:tc>
      </w:tr>
      <w:tr w:rsidR="008854FD" w:rsidRPr="006A5B8F" w:rsidTr="0017476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6A5B8F" w:rsidRDefault="008854FD" w:rsidP="00174760">
            <w:pPr>
              <w:spacing w:after="0"/>
              <w:ind w:firstLine="0"/>
              <w:jc w:val="left"/>
              <w:rPr>
                <w:sz w:val="18"/>
                <w:szCs w:val="18"/>
              </w:rPr>
            </w:pPr>
            <w:r w:rsidRPr="006A5B8F">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54FD" w:rsidRPr="006A5B8F" w:rsidRDefault="008854FD" w:rsidP="00174760">
            <w:pPr>
              <w:spacing w:after="0"/>
              <w:ind w:firstLine="0"/>
              <w:jc w:val="right"/>
              <w:rPr>
                <w:b/>
                <w:sz w:val="18"/>
                <w:szCs w:val="18"/>
              </w:rPr>
            </w:pPr>
            <w:r w:rsidRPr="006A5B8F">
              <w:rPr>
                <w:b/>
                <w:iCs/>
                <w:sz w:val="18"/>
                <w:szCs w:val="18"/>
              </w:rPr>
              <w:t>890</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8854FD" w:rsidRPr="006A5B8F" w:rsidRDefault="008854FD" w:rsidP="00174760">
            <w:pPr>
              <w:spacing w:after="0"/>
              <w:ind w:firstLine="0"/>
              <w:jc w:val="right"/>
              <w:rPr>
                <w:b/>
                <w:sz w:val="18"/>
                <w:szCs w:val="18"/>
              </w:rPr>
            </w:pPr>
            <w:r w:rsidRPr="006A5B8F">
              <w:rPr>
                <w:b/>
                <w:sz w:val="18"/>
                <w:szCs w:val="18"/>
              </w:rPr>
              <w:t>11 318 941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6A5B8F" w:rsidRDefault="008854FD" w:rsidP="00174760">
            <w:pPr>
              <w:spacing w:after="0"/>
              <w:ind w:firstLine="0"/>
              <w:jc w:val="right"/>
              <w:rPr>
                <w:b/>
                <w:sz w:val="18"/>
                <w:szCs w:val="18"/>
              </w:rPr>
            </w:pPr>
            <w:r w:rsidRPr="006A5B8F">
              <w:rPr>
                <w:b/>
                <w:sz w:val="18"/>
                <w:szCs w:val="18"/>
              </w:rPr>
              <w:t>11 318 051</w:t>
            </w:r>
          </w:p>
        </w:tc>
      </w:tr>
      <w:tr w:rsidR="008854FD" w:rsidRPr="006A5B8F" w:rsidTr="0017476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8854FD" w:rsidRPr="006A5B8F" w:rsidRDefault="008854FD" w:rsidP="00174760">
            <w:pPr>
              <w:spacing w:after="0"/>
              <w:ind w:firstLine="313"/>
              <w:jc w:val="left"/>
              <w:rPr>
                <w:sz w:val="16"/>
              </w:rPr>
            </w:pPr>
            <w:r w:rsidRPr="006A5B8F">
              <w:rPr>
                <w:i/>
                <w:sz w:val="18"/>
                <w:szCs w:val="18"/>
                <w:lang w:eastAsia="lv-LV"/>
              </w:rPr>
              <w:t>t. sk.:</w:t>
            </w:r>
          </w:p>
        </w:tc>
      </w:tr>
      <w:tr w:rsidR="008854FD" w:rsidRPr="006A5B8F"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6A5B8F" w:rsidRDefault="008854FD" w:rsidP="00174760">
            <w:pPr>
              <w:spacing w:after="0"/>
              <w:ind w:firstLine="0"/>
              <w:jc w:val="left"/>
              <w:rPr>
                <w:sz w:val="18"/>
                <w:szCs w:val="18"/>
                <w:u w:val="single"/>
                <w:lang w:eastAsia="lv-LV"/>
              </w:rPr>
            </w:pPr>
            <w:r w:rsidRPr="006A5B8F">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6A5B8F" w:rsidRDefault="008854FD" w:rsidP="00174760">
            <w:pPr>
              <w:spacing w:after="0"/>
              <w:ind w:firstLine="0"/>
              <w:jc w:val="center"/>
              <w:rPr>
                <w:sz w:val="18"/>
                <w:szCs w:val="18"/>
              </w:rPr>
            </w:pPr>
            <w:r w:rsidRPr="006A5B8F">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6A5B8F" w:rsidRDefault="008854FD" w:rsidP="00174760">
            <w:pPr>
              <w:spacing w:after="0"/>
              <w:ind w:firstLine="0"/>
              <w:jc w:val="right"/>
              <w:rPr>
                <w:sz w:val="18"/>
                <w:szCs w:val="18"/>
              </w:rPr>
            </w:pPr>
            <w:r w:rsidRPr="006A5B8F">
              <w:rPr>
                <w:iCs/>
                <w:sz w:val="18"/>
                <w:szCs w:val="18"/>
              </w:rPr>
              <w:t>901 052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6A5B8F" w:rsidRDefault="008854FD" w:rsidP="00174760">
            <w:pPr>
              <w:spacing w:after="0"/>
              <w:ind w:firstLine="36"/>
              <w:jc w:val="right"/>
              <w:rPr>
                <w:sz w:val="18"/>
                <w:szCs w:val="18"/>
              </w:rPr>
            </w:pPr>
            <w:r w:rsidRPr="006A5B8F">
              <w:rPr>
                <w:iCs/>
                <w:sz w:val="18"/>
                <w:szCs w:val="18"/>
              </w:rPr>
              <w:t>901 052</w:t>
            </w:r>
          </w:p>
        </w:tc>
      </w:tr>
      <w:tr w:rsidR="008854FD" w:rsidRPr="006A5B8F" w:rsidTr="00174760">
        <w:trPr>
          <w:jc w:val="center"/>
        </w:trPr>
        <w:tc>
          <w:tcPr>
            <w:tcW w:w="5241" w:type="dxa"/>
            <w:tcBorders>
              <w:top w:val="single" w:sz="4" w:space="0" w:color="000000"/>
              <w:left w:val="single" w:sz="4" w:space="0" w:color="000000"/>
              <w:bottom w:val="single" w:sz="4" w:space="0" w:color="000000"/>
              <w:right w:val="single" w:sz="4" w:space="0" w:color="000000"/>
            </w:tcBorders>
            <w:vAlign w:val="center"/>
          </w:tcPr>
          <w:p w:rsidR="008854FD" w:rsidRPr="006A5B8F" w:rsidRDefault="008854FD" w:rsidP="00174760">
            <w:pPr>
              <w:spacing w:after="0"/>
              <w:ind w:firstLine="0"/>
              <w:rPr>
                <w:i/>
                <w:sz w:val="18"/>
                <w:szCs w:val="18"/>
                <w:lang w:eastAsia="lv-LV"/>
              </w:rPr>
            </w:pPr>
            <w:r w:rsidRPr="006A5B8F">
              <w:rPr>
                <w:i/>
                <w:sz w:val="18"/>
                <w:szCs w:val="18"/>
                <w:lang w:eastAsia="lv-LV"/>
              </w:rPr>
              <w:t xml:space="preserve">Prioritārā pasākuma “Atbalsts minimālo ienākumu palielināšanai” īstenošana atbilstoši </w:t>
            </w:r>
            <w:r>
              <w:rPr>
                <w:i/>
                <w:sz w:val="18"/>
                <w:szCs w:val="18"/>
                <w:lang w:eastAsia="lv-LV"/>
              </w:rPr>
              <w:t>MK</w:t>
            </w:r>
            <w:r w:rsidRPr="006A5B8F">
              <w:rPr>
                <w:i/>
                <w:sz w:val="18"/>
                <w:szCs w:val="18"/>
                <w:lang w:eastAsia="lv-LV"/>
              </w:rPr>
              <w:t xml:space="preserve"> </w:t>
            </w:r>
            <w:r>
              <w:rPr>
                <w:i/>
                <w:sz w:val="18"/>
                <w:szCs w:val="18"/>
                <w:lang w:eastAsia="lv-LV"/>
              </w:rPr>
              <w:t>22.09.2020.</w:t>
            </w:r>
            <w:r w:rsidRPr="006A5B8F">
              <w:rPr>
                <w:i/>
                <w:sz w:val="18"/>
                <w:szCs w:val="18"/>
                <w:lang w:eastAsia="lv-LV"/>
              </w:rPr>
              <w:t xml:space="preserve"> sēdes protokola Nr.55 38.§ 3.punktam, saņemot transferta pārskaitījumu no LM pamatbudžeta programmas 04.00.00 “Valsts atbalsts sociālajai apdrošināšanai”, tai skaitā:</w:t>
            </w:r>
          </w:p>
          <w:p w:rsidR="008854FD" w:rsidRPr="006A5B8F" w:rsidRDefault="008854FD" w:rsidP="00174760">
            <w:pPr>
              <w:spacing w:after="0"/>
              <w:ind w:firstLine="0"/>
              <w:rPr>
                <w:i/>
                <w:iCs/>
                <w:sz w:val="18"/>
                <w:szCs w:val="18"/>
                <w:lang w:eastAsia="lv-LV"/>
              </w:rPr>
            </w:pPr>
            <w:r>
              <w:rPr>
                <w:i/>
                <w:sz w:val="18"/>
                <w:szCs w:val="18"/>
                <w:lang w:eastAsia="lv-LV"/>
              </w:rPr>
              <w:t>1. a</w:t>
            </w:r>
            <w:r w:rsidRPr="006A5B8F">
              <w:rPr>
                <w:i/>
                <w:sz w:val="18"/>
                <w:szCs w:val="18"/>
                <w:lang w:eastAsia="lv-LV"/>
              </w:rPr>
              <w:t xml:space="preserve">pakšpasākuma “Ar valsts sociālo nodrošinājuma pabalsta un pensiju apmēru pārskatīšanu saistītie pakalpojumi” </w:t>
            </w:r>
            <w:r>
              <w:rPr>
                <w:i/>
                <w:iCs/>
                <w:sz w:val="18"/>
                <w:szCs w:val="18"/>
                <w:lang w:eastAsia="lv-LV"/>
              </w:rPr>
              <w:t>īstenošana</w:t>
            </w:r>
            <w:r w:rsidRPr="006A5B8F">
              <w:rPr>
                <w:i/>
                <w:iCs/>
                <w:sz w:val="18"/>
                <w:szCs w:val="18"/>
                <w:lang w:eastAsia="lv-LV"/>
              </w:rPr>
              <w:t xml:space="preserve"> 891 230 euro apmērā, tai skaitā</w:t>
            </w:r>
            <w:r w:rsidRPr="006A5B8F">
              <w:rPr>
                <w:i/>
                <w:sz w:val="18"/>
                <w:szCs w:val="18"/>
                <w:lang w:eastAsia="lv-LV"/>
              </w:rPr>
              <w:t>:</w:t>
            </w:r>
          </w:p>
          <w:p w:rsidR="008854FD" w:rsidRPr="006A5B8F" w:rsidRDefault="008854FD" w:rsidP="00174760">
            <w:pPr>
              <w:spacing w:after="0"/>
              <w:ind w:firstLine="0"/>
              <w:rPr>
                <w:i/>
                <w:sz w:val="18"/>
                <w:szCs w:val="18"/>
                <w:lang w:eastAsia="lv-LV"/>
              </w:rPr>
            </w:pPr>
            <w:r w:rsidRPr="006A5B8F">
              <w:rPr>
                <w:i/>
                <w:sz w:val="18"/>
                <w:szCs w:val="18"/>
                <w:lang w:eastAsia="lv-LV"/>
              </w:rPr>
              <w:t xml:space="preserve">- slimības pabalsta (maksimālā izmaksas apmērā) izmaksām 151 632 euro apmērā, nodrošinot 41 </w:t>
            </w:r>
            <w:r>
              <w:rPr>
                <w:i/>
                <w:sz w:val="18"/>
                <w:szCs w:val="18"/>
                <w:lang w:eastAsia="lv-LV"/>
              </w:rPr>
              <w:t xml:space="preserve">pabalsta </w:t>
            </w:r>
            <w:r w:rsidRPr="006A5B8F">
              <w:rPr>
                <w:i/>
                <w:sz w:val="18"/>
                <w:szCs w:val="18"/>
                <w:lang w:eastAsia="lv-LV"/>
              </w:rPr>
              <w:t xml:space="preserve">saņēmējam vidēji mēnesī </w:t>
            </w:r>
            <w:r w:rsidRPr="006A5B8F">
              <w:rPr>
                <w:i/>
                <w:sz w:val="18"/>
                <w:szCs w:val="18"/>
                <w:lang w:eastAsia="lv-LV"/>
              </w:rPr>
              <w:lastRenderedPageBreak/>
              <w:t>pabalsta vidējā apmēra mēnesī palielināšanos par 308,20 euro (no 1 532,66  euro līdz 1 840,86 euro);</w:t>
            </w:r>
          </w:p>
          <w:p w:rsidR="008854FD" w:rsidRPr="006A5B8F" w:rsidRDefault="008854FD" w:rsidP="00174760">
            <w:pPr>
              <w:spacing w:after="0"/>
              <w:ind w:firstLine="0"/>
              <w:rPr>
                <w:i/>
                <w:sz w:val="18"/>
                <w:szCs w:val="18"/>
                <w:lang w:eastAsia="lv-LV"/>
              </w:rPr>
            </w:pPr>
            <w:r w:rsidRPr="006A5B8F">
              <w:rPr>
                <w:i/>
                <w:sz w:val="18"/>
                <w:szCs w:val="18"/>
                <w:lang w:eastAsia="lv-LV"/>
              </w:rPr>
              <w:t>- minimālās atlī</w:t>
            </w:r>
            <w:r>
              <w:rPr>
                <w:i/>
                <w:sz w:val="18"/>
                <w:szCs w:val="18"/>
                <w:lang w:eastAsia="lv-LV"/>
              </w:rPr>
              <w:t xml:space="preserve">dzības par darbspēju zaudējumu </w:t>
            </w:r>
            <w:r w:rsidRPr="006A5B8F">
              <w:rPr>
                <w:i/>
                <w:sz w:val="18"/>
                <w:szCs w:val="18"/>
                <w:lang w:eastAsia="lv-LV"/>
              </w:rPr>
              <w:t xml:space="preserve">izmaksām 440 508 euro apmērā, nodrošinot 1 339 </w:t>
            </w:r>
            <w:r>
              <w:rPr>
                <w:i/>
                <w:sz w:val="18"/>
                <w:szCs w:val="18"/>
                <w:lang w:eastAsia="lv-LV"/>
              </w:rPr>
              <w:t xml:space="preserve">minimālās </w:t>
            </w:r>
            <w:r w:rsidRPr="006A5B8F">
              <w:rPr>
                <w:i/>
                <w:sz w:val="18"/>
                <w:szCs w:val="18"/>
                <w:lang w:eastAsia="lv-LV"/>
              </w:rPr>
              <w:t>atlīdzības saņēmējiem vidēji mēnesī atlīdzības vidējā apmēra mēnesī palielināšanos par 27,42 euro (no 115,63 euro līdz 143,05 euro);</w:t>
            </w:r>
          </w:p>
          <w:p w:rsidR="008854FD" w:rsidRPr="006A5B8F" w:rsidRDefault="008854FD" w:rsidP="00174760">
            <w:pPr>
              <w:spacing w:after="0"/>
              <w:ind w:firstLine="0"/>
              <w:rPr>
                <w:i/>
                <w:sz w:val="18"/>
                <w:szCs w:val="18"/>
                <w:lang w:eastAsia="lv-LV"/>
              </w:rPr>
            </w:pPr>
            <w:r w:rsidRPr="006A5B8F">
              <w:rPr>
                <w:i/>
                <w:sz w:val="18"/>
                <w:szCs w:val="18"/>
                <w:lang w:eastAsia="lv-LV"/>
              </w:rPr>
              <w:t xml:space="preserve">- atlīdzības par darbspēju zaudējumu  (maksimālā izmaksas apmērā) izmaksām 258 </w:t>
            </w:r>
            <w:r>
              <w:rPr>
                <w:i/>
                <w:sz w:val="18"/>
                <w:szCs w:val="18"/>
                <w:lang w:eastAsia="lv-LV"/>
              </w:rPr>
              <w:t xml:space="preserve">617 euro apmērā, nodrošinot 90 </w:t>
            </w:r>
            <w:r w:rsidRPr="006A5B8F">
              <w:rPr>
                <w:i/>
                <w:sz w:val="18"/>
                <w:szCs w:val="18"/>
                <w:lang w:eastAsia="lv-LV"/>
              </w:rPr>
              <w:t>atlīdzības saņēmējiem vidēji mēnesī atlīdzības vidējā apmēra mēnesī palielināšanos par 239,46 euro (no 1 573,16 euro līdz 1 812,62 euro);</w:t>
            </w:r>
          </w:p>
          <w:p w:rsidR="008854FD" w:rsidRPr="006A5B8F" w:rsidRDefault="008854FD" w:rsidP="00174760">
            <w:pPr>
              <w:spacing w:after="0"/>
              <w:ind w:firstLine="0"/>
              <w:rPr>
                <w:i/>
                <w:sz w:val="18"/>
                <w:szCs w:val="18"/>
                <w:lang w:eastAsia="lv-LV"/>
              </w:rPr>
            </w:pPr>
            <w:r w:rsidRPr="006A5B8F">
              <w:rPr>
                <w:i/>
                <w:sz w:val="18"/>
                <w:szCs w:val="18"/>
                <w:lang w:eastAsia="lv-LV"/>
              </w:rPr>
              <w:t>- pārēj</w:t>
            </w:r>
            <w:r>
              <w:rPr>
                <w:i/>
                <w:sz w:val="18"/>
                <w:szCs w:val="18"/>
                <w:lang w:eastAsia="lv-LV"/>
              </w:rPr>
              <w:t>o</w:t>
            </w:r>
            <w:r w:rsidRPr="006A5B8F">
              <w:rPr>
                <w:i/>
                <w:sz w:val="18"/>
                <w:szCs w:val="18"/>
                <w:lang w:eastAsia="lv-LV"/>
              </w:rPr>
              <w:t xml:space="preserve"> pabalst</w:t>
            </w:r>
            <w:r>
              <w:rPr>
                <w:i/>
                <w:sz w:val="18"/>
                <w:szCs w:val="18"/>
                <w:lang w:eastAsia="lv-LV"/>
              </w:rPr>
              <w:t xml:space="preserve">u – </w:t>
            </w:r>
            <w:r w:rsidRPr="006A5B8F">
              <w:rPr>
                <w:i/>
                <w:sz w:val="18"/>
                <w:szCs w:val="18"/>
                <w:lang w:eastAsia="lv-LV"/>
              </w:rPr>
              <w:t>atlīdzības pa</w:t>
            </w:r>
            <w:r>
              <w:rPr>
                <w:i/>
                <w:sz w:val="18"/>
                <w:szCs w:val="18"/>
                <w:lang w:eastAsia="lv-LV"/>
              </w:rPr>
              <w:t>r ārstēšanās izdevumiem</w:t>
            </w:r>
            <w:r w:rsidRPr="006A5B8F">
              <w:rPr>
                <w:i/>
                <w:sz w:val="18"/>
                <w:szCs w:val="18"/>
                <w:lang w:eastAsia="lv-LV"/>
              </w:rPr>
              <w:t xml:space="preserve"> </w:t>
            </w:r>
            <w:r>
              <w:rPr>
                <w:i/>
                <w:sz w:val="18"/>
                <w:szCs w:val="18"/>
                <w:lang w:eastAsia="lv-LV"/>
              </w:rPr>
              <w:t xml:space="preserve">(maksimālā izmaksas apmērā) </w:t>
            </w:r>
            <w:r w:rsidRPr="006A5B8F">
              <w:rPr>
                <w:i/>
                <w:sz w:val="18"/>
                <w:szCs w:val="18"/>
                <w:lang w:eastAsia="lv-LV"/>
              </w:rPr>
              <w:t>izmaksām 40 473 euro apmērā, nodrošinot 3 pabalsta saņēmējiem vidēji mēnesī pabalsta vidējā apmēra mēnesī palielināšanos par 1 124,25 euro</w:t>
            </w:r>
            <w:r>
              <w:rPr>
                <w:i/>
                <w:sz w:val="18"/>
                <w:szCs w:val="18"/>
                <w:lang w:eastAsia="lv-LV"/>
              </w:rPr>
              <w:t xml:space="preserve"> (no 1 600,75 euro līdz 2 725</w:t>
            </w:r>
            <w:r w:rsidRPr="006A5B8F">
              <w:rPr>
                <w:i/>
                <w:sz w:val="18"/>
                <w:szCs w:val="18"/>
                <w:lang w:eastAsia="lv-LV"/>
              </w:rPr>
              <w:t xml:space="preserve"> euro)</w:t>
            </w:r>
            <w:r>
              <w:rPr>
                <w:i/>
                <w:sz w:val="18"/>
                <w:szCs w:val="18"/>
                <w:lang w:eastAsia="lv-LV"/>
              </w:rPr>
              <w:t>;</w:t>
            </w:r>
          </w:p>
          <w:p w:rsidR="008854FD" w:rsidRPr="006A5B8F" w:rsidRDefault="008854FD" w:rsidP="00174760">
            <w:pPr>
              <w:spacing w:after="0"/>
              <w:ind w:firstLine="0"/>
              <w:rPr>
                <w:i/>
                <w:iCs/>
                <w:sz w:val="18"/>
                <w:szCs w:val="18"/>
                <w:lang w:eastAsia="lv-LV"/>
              </w:rPr>
            </w:pPr>
            <w:r w:rsidRPr="006A5B8F">
              <w:rPr>
                <w:i/>
                <w:sz w:val="18"/>
                <w:szCs w:val="18"/>
                <w:lang w:eastAsia="lv-LV"/>
              </w:rPr>
              <w:t xml:space="preserve"> </w:t>
            </w:r>
            <w:r>
              <w:rPr>
                <w:i/>
                <w:sz w:val="18"/>
                <w:szCs w:val="18"/>
                <w:lang w:eastAsia="lv-LV"/>
              </w:rPr>
              <w:t>2. a</w:t>
            </w:r>
            <w:r w:rsidRPr="006A5B8F">
              <w:rPr>
                <w:i/>
                <w:sz w:val="18"/>
                <w:szCs w:val="18"/>
                <w:lang w:eastAsia="lv-LV"/>
              </w:rPr>
              <w:t>pakšpasākuma “Atbalsts bērniem apgādnieka nāves gadījumā”</w:t>
            </w:r>
            <w:r>
              <w:rPr>
                <w:i/>
                <w:iCs/>
                <w:sz w:val="18"/>
                <w:szCs w:val="18"/>
                <w:lang w:eastAsia="lv-LV"/>
              </w:rPr>
              <w:t xml:space="preserve"> īstenošana</w:t>
            </w:r>
            <w:r w:rsidRPr="006A5B8F">
              <w:rPr>
                <w:i/>
                <w:iCs/>
                <w:sz w:val="18"/>
                <w:szCs w:val="18"/>
                <w:lang w:eastAsia="lv-LV"/>
              </w:rPr>
              <w:t xml:space="preserve"> 9 822</w:t>
            </w:r>
            <w:r>
              <w:rPr>
                <w:i/>
                <w:iCs/>
                <w:sz w:val="18"/>
                <w:szCs w:val="18"/>
                <w:lang w:eastAsia="lv-LV"/>
              </w:rPr>
              <w:t xml:space="preserve"> euro apmērā </w:t>
            </w:r>
            <w:r w:rsidRPr="006A5B8F">
              <w:rPr>
                <w:i/>
                <w:sz w:val="18"/>
                <w:szCs w:val="18"/>
                <w:lang w:eastAsia="lv-LV"/>
              </w:rPr>
              <w:t>minimālās atlīdzības par apgādnieka zaudējumu izmaksām</w:t>
            </w:r>
            <w:r>
              <w:rPr>
                <w:i/>
                <w:sz w:val="18"/>
                <w:szCs w:val="18"/>
                <w:lang w:eastAsia="lv-LV"/>
              </w:rPr>
              <w:t xml:space="preserve">, nodrošinot 26 minimālās </w:t>
            </w:r>
            <w:r w:rsidRPr="006A5B8F">
              <w:rPr>
                <w:i/>
                <w:sz w:val="18"/>
                <w:szCs w:val="18"/>
                <w:lang w:eastAsia="lv-LV"/>
              </w:rPr>
              <w:t xml:space="preserve">atlīdzības saņēmējiem vidēji mēnesī atlīdzības vidējā apmēra mēnesī palielināšanos par 31,48 </w:t>
            </w:r>
            <w:r>
              <w:rPr>
                <w:i/>
                <w:sz w:val="18"/>
                <w:szCs w:val="18"/>
                <w:lang w:eastAsia="lv-LV"/>
              </w:rPr>
              <w:t>euro (no 131,52 euro līdz 163</w:t>
            </w:r>
            <w:r w:rsidRPr="006A5B8F">
              <w:rPr>
                <w:i/>
                <w:sz w:val="18"/>
                <w:szCs w:val="18"/>
                <w:lang w:eastAsia="lv-LV"/>
              </w:rPr>
              <w:t xml:space="preserve"> euro)</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901 052</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36"/>
              <w:jc w:val="right"/>
              <w:rPr>
                <w:iCs/>
                <w:sz w:val="18"/>
                <w:szCs w:val="18"/>
              </w:rPr>
            </w:pPr>
            <w:r w:rsidRPr="00CC7412">
              <w:rPr>
                <w:iCs/>
                <w:sz w:val="18"/>
                <w:szCs w:val="18"/>
              </w:rPr>
              <w:t>901 052</w:t>
            </w:r>
          </w:p>
        </w:tc>
      </w:tr>
      <w:tr w:rsidR="008854FD" w:rsidRPr="00827765"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827765" w:rsidRDefault="008854FD" w:rsidP="00174760">
            <w:pPr>
              <w:spacing w:after="0"/>
              <w:ind w:firstLine="0"/>
              <w:jc w:val="left"/>
              <w:rPr>
                <w:sz w:val="18"/>
                <w:szCs w:val="18"/>
                <w:u w:val="single"/>
                <w:lang w:eastAsia="lv-LV"/>
              </w:rPr>
            </w:pPr>
            <w:r w:rsidRPr="00827765">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CC7412" w:rsidRDefault="008854FD" w:rsidP="00174760">
            <w:pPr>
              <w:spacing w:after="0"/>
              <w:ind w:firstLine="0"/>
              <w:jc w:val="right"/>
              <w:rPr>
                <w:iCs/>
                <w:sz w:val="18"/>
                <w:szCs w:val="18"/>
              </w:rPr>
            </w:pPr>
            <w:r w:rsidRPr="00CC7412">
              <w:rPr>
                <w:iCs/>
                <w:sz w:val="18"/>
                <w:szCs w:val="18"/>
              </w:rPr>
              <w:t>890</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CC7412" w:rsidRDefault="008854FD" w:rsidP="00174760">
            <w:pPr>
              <w:spacing w:after="0"/>
              <w:ind w:firstLine="0"/>
              <w:jc w:val="right"/>
              <w:rPr>
                <w:iCs/>
                <w:sz w:val="18"/>
                <w:szCs w:val="18"/>
              </w:rPr>
            </w:pPr>
            <w:r w:rsidRPr="00CC7412">
              <w:rPr>
                <w:iCs/>
                <w:sz w:val="18"/>
                <w:szCs w:val="18"/>
              </w:rPr>
              <w:t>10 417 889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CC7412" w:rsidRDefault="008854FD" w:rsidP="00174760">
            <w:pPr>
              <w:spacing w:after="0"/>
              <w:ind w:firstLine="0"/>
              <w:jc w:val="right"/>
              <w:rPr>
                <w:iCs/>
                <w:sz w:val="18"/>
                <w:szCs w:val="18"/>
              </w:rPr>
            </w:pPr>
            <w:r w:rsidRPr="00CC7412">
              <w:rPr>
                <w:iCs/>
                <w:sz w:val="18"/>
                <w:szCs w:val="18"/>
              </w:rPr>
              <w:t>10 416 999</w:t>
            </w:r>
          </w:p>
        </w:tc>
      </w:tr>
      <w:tr w:rsidR="008854FD" w:rsidRPr="0082776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rPr>
                <w:i/>
                <w:sz w:val="18"/>
                <w:szCs w:val="18"/>
                <w:lang w:eastAsia="lv-LV"/>
              </w:rPr>
            </w:pPr>
            <w:r w:rsidRPr="00827765">
              <w:rPr>
                <w:i/>
                <w:sz w:val="18"/>
                <w:szCs w:val="18"/>
                <w:lang w:eastAsia="lv-LV"/>
              </w:rPr>
              <w:t>1. Sociālā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Cs/>
                <w:sz w:val="18"/>
                <w:szCs w:val="18"/>
              </w:rPr>
            </w:pPr>
            <w:r w:rsidRPr="0082776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9 163 877</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9 163 877</w:t>
            </w:r>
          </w:p>
        </w:tc>
      </w:tr>
      <w:tr w:rsidR="008854FD" w:rsidRPr="0082776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rPr>
                <w:i/>
                <w:sz w:val="18"/>
                <w:szCs w:val="18"/>
                <w:lang w:eastAsia="lv-LV"/>
              </w:rPr>
            </w:pPr>
            <w:r w:rsidRPr="00827765">
              <w:rPr>
                <w:i/>
                <w:sz w:val="18"/>
                <w:szCs w:val="18"/>
                <w:lang w:eastAsia="lv-LV"/>
              </w:rPr>
              <w:t>1.1. Palielinājums slimības pabalsta izmaksām saistībā ar pabalsta saņēmēju skaita prognozēto palielināšanos par 108 personām vidēji mēnesī (no 495 personām līdz 603 personām) un pabalsta vidējā apmēra mēnesī prognozēto palielināšanos par 141,85 euro (no 1 396,93 euro līdz 1 538,78 euro)</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Cs/>
                <w:sz w:val="18"/>
                <w:szCs w:val="18"/>
              </w:rPr>
            </w:pPr>
            <w:r w:rsidRPr="0082776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2 836 848</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2 836 848</w:t>
            </w:r>
          </w:p>
        </w:tc>
      </w:tr>
      <w:tr w:rsidR="008854FD" w:rsidRPr="0082776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rPr>
                <w:i/>
                <w:sz w:val="18"/>
                <w:szCs w:val="18"/>
                <w:lang w:eastAsia="lv-LV"/>
              </w:rPr>
            </w:pPr>
            <w:r w:rsidRPr="00827765">
              <w:rPr>
                <w:i/>
                <w:sz w:val="18"/>
                <w:szCs w:val="18"/>
                <w:lang w:eastAsia="lv-LV"/>
              </w:rPr>
              <w:t>1.2. Palielinājums atlīdzības par darbspēj</w:t>
            </w:r>
            <w:r>
              <w:rPr>
                <w:i/>
                <w:sz w:val="18"/>
                <w:szCs w:val="18"/>
                <w:lang w:eastAsia="lv-LV"/>
              </w:rPr>
              <w:t>u</w:t>
            </w:r>
            <w:r w:rsidRPr="00827765">
              <w:rPr>
                <w:i/>
                <w:sz w:val="18"/>
                <w:szCs w:val="18"/>
                <w:lang w:eastAsia="lv-LV"/>
              </w:rPr>
              <w:t xml:space="preserve"> zaudējumu izmaksām saistībā ar atlīdzības saņēmēju skaita prognozēto palielināšanos par 761 personu vidēji mēnesī (no 10 875 personām līdz 11 636 personām) un atlīdzības vidējā apmēra mēnesī prognozēto palielināšanos par 20,85 euro (no 355,17 euro līdz 376,02 euro). Plānoti izdevumi 2020. gada atlīdzību indeksācijai 2021. gadā 1 348 845 euro apmērā</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Cs/>
                <w:sz w:val="18"/>
                <w:szCs w:val="18"/>
              </w:rPr>
            </w:pPr>
            <w:r w:rsidRPr="0082776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6 154 868</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6 154 868</w:t>
            </w:r>
          </w:p>
        </w:tc>
      </w:tr>
      <w:tr w:rsidR="008854FD" w:rsidRPr="0082776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rPr>
                <w:i/>
                <w:sz w:val="18"/>
                <w:szCs w:val="18"/>
                <w:lang w:eastAsia="lv-LV"/>
              </w:rPr>
            </w:pPr>
            <w:r w:rsidRPr="00827765">
              <w:rPr>
                <w:i/>
                <w:sz w:val="18"/>
                <w:szCs w:val="18"/>
                <w:lang w:eastAsia="lv-LV"/>
              </w:rPr>
              <w:t>1.3. Palielinājums atlīdzības par apgādnieka zaudējumu izmaksām saistībā ar atlīdzības saņēmēju skaita prognozēto palielināšanos par 1 personu vidēji mēnesī (no 65 personām līdz 66 personām) un atlīdzības vidējā apmēra mēnesī prognozēto palielināšanos par 17,35 euro (no 348,55 euro līdz 365,90 euro). Plānoti izdevumi 2020. gada atlīdzību indeksācijai 2021. gadā 7 595 euro apmērā</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center"/>
              <w:rPr>
                <w:iCs/>
                <w:sz w:val="18"/>
                <w:szCs w:val="18"/>
              </w:rPr>
            </w:pPr>
            <w:r w:rsidRPr="0082776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17 926</w:t>
            </w:r>
          </w:p>
        </w:tc>
        <w:tc>
          <w:tcPr>
            <w:tcW w:w="1277" w:type="dxa"/>
            <w:tcBorders>
              <w:top w:val="single" w:sz="4" w:space="0" w:color="000000"/>
              <w:left w:val="single" w:sz="4" w:space="0" w:color="000000"/>
              <w:bottom w:val="single" w:sz="4" w:space="0" w:color="000000"/>
              <w:right w:val="single" w:sz="4" w:space="0" w:color="000000"/>
            </w:tcBorders>
          </w:tcPr>
          <w:p w:rsidR="008854FD" w:rsidRPr="00827765" w:rsidRDefault="008854FD" w:rsidP="00174760">
            <w:pPr>
              <w:spacing w:after="0"/>
              <w:ind w:firstLine="0"/>
              <w:jc w:val="right"/>
              <w:rPr>
                <w:iCs/>
                <w:sz w:val="18"/>
                <w:szCs w:val="18"/>
              </w:rPr>
            </w:pPr>
            <w:r w:rsidRPr="00827765">
              <w:rPr>
                <w:iCs/>
                <w:sz w:val="18"/>
                <w:szCs w:val="18"/>
              </w:rPr>
              <w:t>17 926</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1.4. Palielinājums apbedīšanas pabalsta izmaksām saistībā ar pabalsta vidējā apmēra mēnesī prognozēto palielināšanos par 129,62 euro (no 1 222,90 euro līdz 1 352,52 euro)</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6 222</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6 222</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1.5. Palielinājums pārējo pabalstu  (atlīdzības par ārstēšanu, aprūpi, medicīnisko un profesionālo rehabilitāciju, protezēšanu, rehabilitācijas līdzekļu iegādi un to remontu, pavadoņu apmaksa un ārstniecības iestādes apmeklēšanai paredzēto ceļa izdevumu apmaksa) izmaksām saistībā ar pieprasīto pakalpojumu saņēmēju skaita prognozēto palielinājumu par 15 personām vidēji mēnesī (no 522 personām līdz 537 personām) un  pabalsta vidējā apmēra mēnesī prognozēto palielināšanos par 15,64 euro (no 253,13 euro līdz 268,77 euro)</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146 305</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146 305</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1.6. Palielinājums pārmaksāto valsts sociālās apdrošināšanas obligāto iemaksu atmaksām saistībā ar darba negadījumu speciālā budžeta īpatsvara palielināšanos no 1,56% līdz 2,01%</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1 708</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1 708</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890</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1 254 012</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1 253 122</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2.1. Valsts budžeta transferti no darba negadījumu speciālā budžeta uz Valsts sociālās apdrošināšanas aģentūras speciālo budžetu, t.sk.:</w:t>
            </w:r>
          </w:p>
          <w:p w:rsidR="008854FD" w:rsidRPr="00CC7412" w:rsidRDefault="008854FD" w:rsidP="00174760">
            <w:pPr>
              <w:spacing w:after="0"/>
              <w:ind w:firstLine="0"/>
              <w:rPr>
                <w:i/>
                <w:sz w:val="18"/>
                <w:szCs w:val="18"/>
                <w:lang w:eastAsia="lv-LV"/>
              </w:rPr>
            </w:pPr>
            <w:r w:rsidRPr="00CC7412">
              <w:rPr>
                <w:i/>
                <w:sz w:val="18"/>
                <w:szCs w:val="18"/>
                <w:lang w:eastAsia="lv-LV"/>
              </w:rPr>
              <w:t>- palielinājums saistībā ar:</w:t>
            </w:r>
          </w:p>
          <w:p w:rsidR="008854FD" w:rsidRPr="00CC7412" w:rsidRDefault="008854FD" w:rsidP="00174760">
            <w:pPr>
              <w:spacing w:after="0"/>
              <w:ind w:left="447" w:firstLine="0"/>
              <w:rPr>
                <w:i/>
                <w:sz w:val="18"/>
                <w:szCs w:val="18"/>
                <w:lang w:eastAsia="lv-LV"/>
              </w:rPr>
            </w:pPr>
            <w:r w:rsidRPr="00CC7412">
              <w:rPr>
                <w:i/>
                <w:sz w:val="18"/>
                <w:szCs w:val="18"/>
                <w:lang w:eastAsia="lv-LV"/>
              </w:rPr>
              <w:t>- kopējās atskaitījumu summas palielināšanos (474 euro);</w:t>
            </w:r>
          </w:p>
          <w:p w:rsidR="008854FD" w:rsidRPr="00CC7412" w:rsidRDefault="008854FD" w:rsidP="00174760">
            <w:pPr>
              <w:spacing w:after="0"/>
              <w:ind w:left="447" w:firstLine="0"/>
              <w:rPr>
                <w:i/>
                <w:sz w:val="18"/>
                <w:szCs w:val="18"/>
                <w:lang w:eastAsia="lv-LV"/>
              </w:rPr>
            </w:pPr>
            <w:r w:rsidRPr="00CC7412">
              <w:rPr>
                <w:i/>
                <w:sz w:val="18"/>
                <w:szCs w:val="18"/>
                <w:lang w:eastAsia="lv-LV"/>
              </w:rPr>
              <w:t>- prioritārā pasākuma “Ārstniecības personu darba samaksas pieauguma nodrošināšana”  īstenošanu (162</w:t>
            </w:r>
            <w:r>
              <w:rPr>
                <w:i/>
                <w:sz w:val="18"/>
                <w:szCs w:val="18"/>
                <w:lang w:eastAsia="lv-LV"/>
              </w:rPr>
              <w:t xml:space="preserve"> euro)</w:t>
            </w:r>
            <w:r w:rsidRPr="00CC7412">
              <w:rPr>
                <w:i/>
                <w:sz w:val="18"/>
                <w:szCs w:val="18"/>
                <w:lang w:eastAsia="lv-LV"/>
              </w:rPr>
              <w:t xml:space="preserve">  atbilstoši </w:t>
            </w:r>
            <w:r>
              <w:rPr>
                <w:i/>
                <w:sz w:val="18"/>
                <w:szCs w:val="18"/>
                <w:lang w:eastAsia="lv-LV"/>
              </w:rPr>
              <w:t>MK</w:t>
            </w:r>
            <w:r w:rsidRPr="00CC7412">
              <w:rPr>
                <w:i/>
                <w:sz w:val="18"/>
                <w:szCs w:val="18"/>
                <w:lang w:eastAsia="lv-LV"/>
              </w:rPr>
              <w:t xml:space="preserve"> </w:t>
            </w:r>
            <w:r>
              <w:rPr>
                <w:i/>
                <w:sz w:val="18"/>
                <w:szCs w:val="18"/>
                <w:lang w:eastAsia="lv-LV"/>
              </w:rPr>
              <w:t>22.09.2020. sēdes protokola Nr.55 38.§</w:t>
            </w:r>
            <w:r w:rsidRPr="00CC7412">
              <w:rPr>
                <w:i/>
                <w:sz w:val="18"/>
                <w:szCs w:val="18"/>
                <w:lang w:eastAsia="lv-LV"/>
              </w:rPr>
              <w:t xml:space="preserve"> 3.punktam;</w:t>
            </w:r>
          </w:p>
          <w:p w:rsidR="008854FD" w:rsidRPr="00CC7412" w:rsidRDefault="008854FD" w:rsidP="00174760">
            <w:pPr>
              <w:spacing w:after="0"/>
              <w:ind w:left="447" w:firstLine="0"/>
              <w:rPr>
                <w:i/>
                <w:sz w:val="18"/>
                <w:szCs w:val="18"/>
                <w:lang w:eastAsia="lv-LV"/>
              </w:rPr>
            </w:pPr>
            <w:r w:rsidRPr="00CC7412">
              <w:rPr>
                <w:i/>
                <w:sz w:val="18"/>
                <w:szCs w:val="18"/>
                <w:lang w:eastAsia="lv-LV"/>
              </w:rPr>
              <w:t>- pasākuma “Kvalitātes paaugstināšana nozares iestādēs klientiem sniegto pakalpojumu nodrošināšanai” īstenošanu (19 960</w:t>
            </w:r>
            <w:r>
              <w:rPr>
                <w:i/>
                <w:sz w:val="18"/>
                <w:szCs w:val="18"/>
                <w:lang w:eastAsia="lv-LV"/>
              </w:rPr>
              <w:t xml:space="preserve"> euro)</w:t>
            </w:r>
            <w:r w:rsidRPr="00CC7412">
              <w:rPr>
                <w:i/>
                <w:sz w:val="18"/>
                <w:szCs w:val="18"/>
                <w:lang w:eastAsia="lv-LV"/>
              </w:rPr>
              <w:t xml:space="preserve"> atbilstoši </w:t>
            </w:r>
            <w:r>
              <w:rPr>
                <w:i/>
                <w:sz w:val="18"/>
                <w:szCs w:val="18"/>
                <w:lang w:eastAsia="lv-LV"/>
              </w:rPr>
              <w:t>MK</w:t>
            </w:r>
            <w:r w:rsidRPr="00CC7412">
              <w:rPr>
                <w:i/>
                <w:sz w:val="18"/>
                <w:szCs w:val="18"/>
                <w:lang w:eastAsia="lv-LV"/>
              </w:rPr>
              <w:t xml:space="preserve"> </w:t>
            </w:r>
            <w:r>
              <w:rPr>
                <w:i/>
                <w:sz w:val="18"/>
                <w:szCs w:val="18"/>
                <w:lang w:eastAsia="lv-LV"/>
              </w:rPr>
              <w:t>22.09.2020. sēdes protokola Nr.55 38.§</w:t>
            </w:r>
            <w:r w:rsidRPr="00CC7412">
              <w:rPr>
                <w:i/>
                <w:sz w:val="18"/>
                <w:szCs w:val="18"/>
                <w:lang w:eastAsia="lv-LV"/>
              </w:rPr>
              <w:t xml:space="preserve"> 22.2.apakšpunktam;</w:t>
            </w:r>
          </w:p>
          <w:p w:rsidR="008854FD" w:rsidRPr="00CC7412" w:rsidRDefault="008854FD" w:rsidP="00174760">
            <w:pPr>
              <w:spacing w:after="0"/>
              <w:ind w:left="447" w:firstLine="0"/>
              <w:rPr>
                <w:i/>
                <w:sz w:val="18"/>
                <w:szCs w:val="18"/>
                <w:lang w:eastAsia="lv-LV"/>
              </w:rPr>
            </w:pPr>
            <w:r w:rsidRPr="00CC7412">
              <w:rPr>
                <w:i/>
                <w:sz w:val="18"/>
                <w:szCs w:val="18"/>
                <w:lang w:eastAsia="lv-LV"/>
              </w:rPr>
              <w:lastRenderedPageBreak/>
              <w:t>- VSAA informācijas sistēmas (SAIS) pielāgošanu, lai nodrošinātu likumprojektā “Grozījumi likumā “Par valsts sociālo apdrošināšanu”” un likumprojektā “Grozījumi Solidaritātes nodokļa likumā” paredzētā pasākuma īstenošanu – valsts sociālās apdrošināšanas obligāto iemaksu minimālā objekta ieviešanu (8 650 euro);</w:t>
            </w:r>
          </w:p>
          <w:p w:rsidR="008854FD" w:rsidRPr="00CC7412" w:rsidRDefault="008854FD" w:rsidP="00174760">
            <w:pPr>
              <w:spacing w:after="0"/>
              <w:ind w:left="447" w:firstLine="0"/>
              <w:rPr>
                <w:i/>
                <w:sz w:val="18"/>
                <w:szCs w:val="18"/>
                <w:lang w:eastAsia="lv-LV"/>
              </w:rPr>
            </w:pPr>
            <w:r w:rsidRPr="00CC7412">
              <w:rPr>
                <w:i/>
                <w:sz w:val="18"/>
                <w:szCs w:val="18"/>
                <w:lang w:eastAsia="lv-LV"/>
              </w:rPr>
              <w:t>- darba negadījumu speciālā budžeta īpatsvara palielināšanos no 1,56% līdz 2,01% (89 191 euro)</w:t>
            </w:r>
            <w:r>
              <w:rPr>
                <w:i/>
                <w:sz w:val="18"/>
                <w:szCs w:val="18"/>
                <w:lang w:eastAsia="lv-LV"/>
              </w:rPr>
              <w:t>;</w:t>
            </w:r>
          </w:p>
          <w:p w:rsidR="008854FD" w:rsidRPr="00CC7412" w:rsidRDefault="008854FD" w:rsidP="00174760">
            <w:pPr>
              <w:spacing w:after="0"/>
              <w:ind w:firstLine="0"/>
              <w:rPr>
                <w:i/>
                <w:sz w:val="18"/>
                <w:szCs w:val="18"/>
                <w:lang w:eastAsia="lv-LV"/>
              </w:rPr>
            </w:pPr>
            <w:r w:rsidRPr="00CC7412">
              <w:rPr>
                <w:i/>
                <w:sz w:val="18"/>
                <w:szCs w:val="18"/>
                <w:lang w:eastAsia="lv-LV"/>
              </w:rPr>
              <w:t xml:space="preserve">- samazinājums saskaņā ar </w:t>
            </w:r>
            <w:r>
              <w:rPr>
                <w:i/>
                <w:sz w:val="18"/>
                <w:szCs w:val="18"/>
                <w:lang w:eastAsia="lv-LV"/>
              </w:rPr>
              <w:t>MK</w:t>
            </w:r>
            <w:r w:rsidRPr="00CC7412">
              <w:rPr>
                <w:i/>
                <w:sz w:val="18"/>
                <w:szCs w:val="18"/>
                <w:lang w:eastAsia="lv-LV"/>
              </w:rPr>
              <w:t xml:space="preserve"> </w:t>
            </w:r>
            <w:r>
              <w:rPr>
                <w:i/>
                <w:sz w:val="18"/>
                <w:szCs w:val="18"/>
                <w:lang w:eastAsia="lv-LV"/>
              </w:rPr>
              <w:t>22.09.2020.</w:t>
            </w:r>
            <w:r w:rsidRPr="00CC7412">
              <w:rPr>
                <w:i/>
                <w:sz w:val="18"/>
                <w:szCs w:val="18"/>
                <w:lang w:eastAsia="lv-LV"/>
              </w:rPr>
              <w:t xml:space="preserve"> sēdes protokola Nr.55 38.§ 2. un 40.punktu (atbilstoši informatīvā ziņojuma 3.pielikumam), (890</w:t>
            </w:r>
            <w:r>
              <w:rPr>
                <w:i/>
                <w:sz w:val="18"/>
                <w:szCs w:val="18"/>
                <w:lang w:eastAsia="lv-LV"/>
              </w:rPr>
              <w:t xml:space="preserve"> euro</w:t>
            </w:r>
            <w:r w:rsidRPr="00CC7412">
              <w:rPr>
                <w:i/>
                <w:sz w:val="18"/>
                <w:szCs w:val="18"/>
                <w:lang w:eastAsia="lv-LV"/>
              </w:rPr>
              <w:t>)</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lastRenderedPageBreak/>
              <w:t>890</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118 437</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117 547</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2.2. Palielinājums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palielināšanos par 216 personām vidēji mēnesī (no 990 personām līdz 1 206 personām) un iemaksas vidējā apmēra mēnesī prognozēto palielināšanos par 3,29 euro (no 12,85 euro līdz 16,14 euro)</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80 946</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80 946</w:t>
            </w:r>
          </w:p>
        </w:tc>
      </w:tr>
      <w:tr w:rsidR="008854FD" w:rsidRPr="00CC7412"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rPr>
                <w:i/>
                <w:sz w:val="18"/>
                <w:szCs w:val="18"/>
                <w:lang w:eastAsia="lv-LV"/>
              </w:rPr>
            </w:pPr>
            <w:r w:rsidRPr="00CC7412">
              <w:rPr>
                <w:i/>
                <w:sz w:val="18"/>
                <w:szCs w:val="18"/>
                <w:lang w:eastAsia="lv-LV"/>
              </w:rPr>
              <w:t>2.3. Palielinājums darba negadījumu speciālā budžeta izdevumiem iemaksām uz valsts pensiju speciālo budžetu valsts pensiju apdrošināšanai par personām, kuras saņem slimības pabalstu, ja šo personu slimības cēlonis ir nelaimes gadījums darbā vai arodslimība, un par nestrādājošiem invalīdiem, ja šo personu invaliditātes cēlonis ir nelaimes gadījums darbā vai arodslimība, saistībā ar personu, par kurām veicamas iemaksas, skaita prognozēto palielināšanos par 362 personām vidēji mēnesī (no 4 120 personām līdz 4 482 personām) un iemaksas vidējā apmēra mēnesī pro</w:t>
            </w:r>
            <w:r>
              <w:rPr>
                <w:i/>
                <w:sz w:val="18"/>
                <w:szCs w:val="18"/>
                <w:lang w:eastAsia="lv-LV"/>
              </w:rPr>
              <w:t>gnozēto palielināšanos par 11,85</w:t>
            </w:r>
            <w:r w:rsidRPr="00CC7412">
              <w:rPr>
                <w:i/>
                <w:sz w:val="18"/>
                <w:szCs w:val="18"/>
                <w:lang w:eastAsia="lv-LV"/>
              </w:rPr>
              <w:t xml:space="preserve"> euro (no 96,07 euro līdz 107,92 euro)</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center"/>
              <w:rPr>
                <w:iCs/>
                <w:sz w:val="18"/>
                <w:szCs w:val="18"/>
              </w:rPr>
            </w:pPr>
            <w:r w:rsidRPr="00CC7412">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1 054 629</w:t>
            </w:r>
          </w:p>
        </w:tc>
        <w:tc>
          <w:tcPr>
            <w:tcW w:w="1277" w:type="dxa"/>
            <w:tcBorders>
              <w:top w:val="single" w:sz="4" w:space="0" w:color="000000"/>
              <w:left w:val="single" w:sz="4" w:space="0" w:color="000000"/>
              <w:bottom w:val="single" w:sz="4" w:space="0" w:color="000000"/>
              <w:right w:val="single" w:sz="4" w:space="0" w:color="000000"/>
            </w:tcBorders>
          </w:tcPr>
          <w:p w:rsidR="008854FD" w:rsidRPr="00CC7412" w:rsidRDefault="008854FD" w:rsidP="00174760">
            <w:pPr>
              <w:spacing w:after="0"/>
              <w:ind w:firstLine="0"/>
              <w:jc w:val="right"/>
              <w:rPr>
                <w:iCs/>
                <w:sz w:val="18"/>
                <w:szCs w:val="18"/>
              </w:rPr>
            </w:pPr>
            <w:r w:rsidRPr="00CC7412">
              <w:rPr>
                <w:iCs/>
                <w:sz w:val="18"/>
                <w:szCs w:val="18"/>
              </w:rPr>
              <w:t>1 054 629</w:t>
            </w:r>
          </w:p>
        </w:tc>
      </w:tr>
    </w:tbl>
    <w:p w:rsidR="008854FD" w:rsidRPr="00827765" w:rsidRDefault="008854FD" w:rsidP="002E7482">
      <w:pPr>
        <w:spacing w:before="240" w:after="240"/>
        <w:ind w:firstLine="0"/>
        <w:jc w:val="center"/>
        <w:rPr>
          <w:b/>
          <w:lang w:eastAsia="lv-LV"/>
        </w:rPr>
      </w:pPr>
      <w:r w:rsidRPr="00827765">
        <w:rPr>
          <w:b/>
          <w:lang w:eastAsia="lv-LV"/>
        </w:rPr>
        <w:t>Finansēšana 2021. gada projektā</w:t>
      </w:r>
    </w:p>
    <w:p w:rsidR="008854FD" w:rsidRPr="00827765" w:rsidRDefault="008854FD" w:rsidP="008854FD">
      <w:pPr>
        <w:spacing w:after="0"/>
        <w:ind w:left="7921" w:firstLine="720"/>
        <w:jc w:val="center"/>
        <w:rPr>
          <w:i/>
          <w:sz w:val="18"/>
          <w:szCs w:val="18"/>
        </w:rPr>
      </w:pPr>
      <w:r w:rsidRPr="00827765">
        <w:rPr>
          <w:i/>
          <w:sz w:val="18"/>
          <w:szCs w:val="18"/>
        </w:rPr>
        <w:t>Euro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6"/>
        <w:gridCol w:w="1281"/>
      </w:tblGrid>
      <w:tr w:rsidR="008854FD" w:rsidRPr="00827765" w:rsidTr="002E7482">
        <w:trPr>
          <w:trHeight w:val="283"/>
          <w:tblHeader/>
          <w:jc w:val="center"/>
        </w:trPr>
        <w:tc>
          <w:tcPr>
            <w:tcW w:w="7786"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center"/>
              <w:rPr>
                <w:sz w:val="18"/>
              </w:rPr>
            </w:pPr>
            <w:r w:rsidRPr="00827765">
              <w:rPr>
                <w:sz w:val="18"/>
                <w:szCs w:val="18"/>
                <w:lang w:eastAsia="lv-LV"/>
              </w:rPr>
              <w:t>Pasākums</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8854FD" w:rsidRPr="00827765" w:rsidRDefault="008854FD" w:rsidP="00174760">
            <w:pPr>
              <w:spacing w:after="0"/>
              <w:ind w:firstLine="0"/>
              <w:jc w:val="center"/>
              <w:rPr>
                <w:sz w:val="18"/>
                <w:szCs w:val="18"/>
                <w:lang w:eastAsia="lv-LV"/>
              </w:rPr>
            </w:pPr>
            <w:r w:rsidRPr="00827765">
              <w:rPr>
                <w:sz w:val="18"/>
                <w:szCs w:val="18"/>
                <w:lang w:eastAsia="lv-LV"/>
              </w:rPr>
              <w:t>2021</w:t>
            </w:r>
            <w:r>
              <w:rPr>
                <w:sz w:val="18"/>
                <w:szCs w:val="18"/>
                <w:lang w:eastAsia="lv-LV"/>
              </w:rPr>
              <w:t xml:space="preserve">. </w:t>
            </w:r>
            <w:r w:rsidRPr="00827765">
              <w:rPr>
                <w:sz w:val="18"/>
                <w:szCs w:val="18"/>
                <w:lang w:eastAsia="lv-LV"/>
              </w:rPr>
              <w:t>gada projekts</w:t>
            </w:r>
          </w:p>
        </w:tc>
      </w:tr>
      <w:tr w:rsidR="008854FD" w:rsidRPr="00827765" w:rsidTr="002E7482">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827765" w:rsidRDefault="008854FD" w:rsidP="00174760">
            <w:pPr>
              <w:spacing w:after="0"/>
              <w:ind w:firstLine="0"/>
              <w:jc w:val="left"/>
              <w:rPr>
                <w:b/>
                <w:sz w:val="18"/>
                <w:szCs w:val="18"/>
              </w:rPr>
            </w:pPr>
            <w:r w:rsidRPr="00827765">
              <w:rPr>
                <w:b/>
                <w:bCs/>
                <w:sz w:val="18"/>
                <w:szCs w:val="18"/>
                <w:lang w:eastAsia="lv-LV"/>
              </w:rPr>
              <w:t>Finansēšana – kopā</w:t>
            </w:r>
          </w:p>
        </w:tc>
        <w:tc>
          <w:tcPr>
            <w:tcW w:w="1281"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827765" w:rsidRDefault="008854FD" w:rsidP="00174760">
            <w:pPr>
              <w:spacing w:after="0"/>
              <w:ind w:firstLine="0"/>
              <w:jc w:val="right"/>
              <w:rPr>
                <w:b/>
                <w:sz w:val="18"/>
                <w:szCs w:val="18"/>
              </w:rPr>
            </w:pPr>
            <w:r w:rsidRPr="00827765">
              <w:rPr>
                <w:b/>
                <w:sz w:val="18"/>
                <w:szCs w:val="18"/>
              </w:rPr>
              <w:t>4 806 662</w:t>
            </w:r>
          </w:p>
        </w:tc>
      </w:tr>
      <w:tr w:rsidR="008854FD" w:rsidRPr="00827765" w:rsidTr="002E7482">
        <w:trPr>
          <w:trHeight w:val="142"/>
          <w:tblHeader/>
          <w:jc w:val="center"/>
        </w:trPr>
        <w:tc>
          <w:tcPr>
            <w:tcW w:w="9067" w:type="dxa"/>
            <w:gridSpan w:val="2"/>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313"/>
              <w:jc w:val="left"/>
              <w:rPr>
                <w:sz w:val="18"/>
                <w:szCs w:val="18"/>
              </w:rPr>
            </w:pPr>
            <w:r w:rsidRPr="00827765">
              <w:rPr>
                <w:i/>
                <w:sz w:val="18"/>
                <w:szCs w:val="18"/>
                <w:lang w:eastAsia="lv-LV"/>
              </w:rPr>
              <w:t>t. sk.:</w:t>
            </w:r>
          </w:p>
        </w:tc>
      </w:tr>
      <w:tr w:rsidR="008854FD" w:rsidRPr="00827765" w:rsidTr="002E7482">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sz w:val="18"/>
                <w:szCs w:val="18"/>
                <w:lang w:eastAsia="lv-LV"/>
              </w:rPr>
            </w:pPr>
            <w:r w:rsidRPr="00827765">
              <w:rPr>
                <w:sz w:val="18"/>
                <w:szCs w:val="18"/>
                <w:u w:val="single"/>
                <w:lang w:eastAsia="lv-LV"/>
              </w:rPr>
              <w:t>Naudas līdzekļi</w:t>
            </w:r>
          </w:p>
        </w:tc>
        <w:tc>
          <w:tcPr>
            <w:tcW w:w="1281"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right"/>
              <w:rPr>
                <w:sz w:val="18"/>
                <w:szCs w:val="18"/>
              </w:rPr>
            </w:pPr>
            <w:r w:rsidRPr="00827765">
              <w:rPr>
                <w:sz w:val="18"/>
                <w:szCs w:val="18"/>
              </w:rPr>
              <w:t>4 806 662</w:t>
            </w:r>
          </w:p>
        </w:tc>
      </w:tr>
      <w:tr w:rsidR="008854FD" w:rsidRPr="00827765" w:rsidTr="002E7482">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left"/>
              <w:rPr>
                <w:i/>
                <w:sz w:val="18"/>
                <w:szCs w:val="18"/>
                <w:lang w:eastAsia="lv-LV"/>
              </w:rPr>
            </w:pPr>
            <w:r w:rsidRPr="00827765">
              <w:rPr>
                <w:i/>
                <w:sz w:val="18"/>
                <w:szCs w:val="18"/>
              </w:rPr>
              <w:t>Valsts speciālā budžeta naudas līdzekļu atlikumu izmaiņas (palielinājums (–) vai samazinājums (+))</w:t>
            </w:r>
          </w:p>
        </w:tc>
        <w:tc>
          <w:tcPr>
            <w:tcW w:w="1281" w:type="dxa"/>
            <w:tcBorders>
              <w:top w:val="single" w:sz="4" w:space="0" w:color="000000"/>
              <w:left w:val="single" w:sz="4" w:space="0" w:color="000000"/>
              <w:bottom w:val="single" w:sz="4" w:space="0" w:color="000000"/>
              <w:right w:val="single" w:sz="4" w:space="0" w:color="000000"/>
            </w:tcBorders>
            <w:hideMark/>
          </w:tcPr>
          <w:p w:rsidR="008854FD" w:rsidRPr="00827765" w:rsidRDefault="008854FD" w:rsidP="00174760">
            <w:pPr>
              <w:spacing w:after="0"/>
              <w:ind w:firstLine="0"/>
              <w:jc w:val="right"/>
              <w:rPr>
                <w:i/>
                <w:sz w:val="18"/>
                <w:szCs w:val="18"/>
              </w:rPr>
            </w:pPr>
            <w:r w:rsidRPr="00827765">
              <w:rPr>
                <w:i/>
                <w:sz w:val="18"/>
                <w:szCs w:val="18"/>
              </w:rPr>
              <w:t>4 806 662</w:t>
            </w:r>
          </w:p>
        </w:tc>
      </w:tr>
    </w:tbl>
    <w:p w:rsidR="008854FD" w:rsidRPr="00EE6BF5" w:rsidRDefault="008854FD" w:rsidP="002E7482">
      <w:pPr>
        <w:widowControl w:val="0"/>
        <w:spacing w:before="240" w:after="240"/>
        <w:ind w:firstLine="0"/>
        <w:jc w:val="center"/>
        <w:rPr>
          <w:b/>
        </w:rPr>
      </w:pPr>
      <w:r w:rsidRPr="00EE6BF5">
        <w:rPr>
          <w:b/>
        </w:rPr>
        <w:t>04.04.00 Invaliditātes, maternitātes un slimības speciālais budžets</w:t>
      </w:r>
    </w:p>
    <w:p w:rsidR="008854FD" w:rsidRPr="00ED6434" w:rsidRDefault="008854FD" w:rsidP="008854FD">
      <w:pPr>
        <w:spacing w:before="120"/>
        <w:ind w:firstLine="0"/>
        <w:jc w:val="left"/>
        <w:rPr>
          <w:u w:val="single"/>
          <w:lang w:eastAsia="lv-LV"/>
        </w:rPr>
      </w:pPr>
      <w:r w:rsidRPr="00EE6BF5">
        <w:rPr>
          <w:u w:val="single"/>
          <w:lang w:eastAsia="lv-LV"/>
        </w:rPr>
        <w:t xml:space="preserve">Apakšprogrammas </w:t>
      </w:r>
      <w:r w:rsidRPr="00ED6434">
        <w:rPr>
          <w:u w:val="single"/>
          <w:lang w:eastAsia="lv-LV"/>
        </w:rPr>
        <w:t>mērķis:</w:t>
      </w:r>
    </w:p>
    <w:p w:rsidR="008854FD" w:rsidRPr="00ED6434" w:rsidRDefault="008854FD" w:rsidP="008854FD">
      <w:pPr>
        <w:spacing w:before="120"/>
        <w:ind w:firstLine="717"/>
      </w:pPr>
      <w:r w:rsidRPr="00ED6434">
        <w:t>nodrošināt ienākumu kompensāciju slimības, maternitātes, paternitātes, invaliditātes, bērna vecumā līdz pusotram gadam kopšanas gadījumā un pabalstu apdrošinātās personas vai tās apgādībā bijuša ģimenes locekļa nāves gadījumā.</w:t>
      </w:r>
    </w:p>
    <w:p w:rsidR="008854FD" w:rsidRPr="00ED6434" w:rsidRDefault="008854FD" w:rsidP="008854FD">
      <w:pPr>
        <w:spacing w:before="120"/>
        <w:ind w:firstLine="0"/>
        <w:jc w:val="left"/>
        <w:rPr>
          <w:bCs/>
          <w:u w:val="single"/>
        </w:rPr>
      </w:pPr>
      <w:r w:rsidRPr="00ED6434">
        <w:rPr>
          <w:bCs/>
          <w:u w:val="single"/>
        </w:rPr>
        <w:t>Galvenās aktivitātes:</w:t>
      </w:r>
    </w:p>
    <w:p w:rsidR="008854FD" w:rsidRPr="00ED6434" w:rsidRDefault="008854FD" w:rsidP="002E7482">
      <w:pPr>
        <w:numPr>
          <w:ilvl w:val="0"/>
          <w:numId w:val="24"/>
        </w:numPr>
        <w:spacing w:before="120"/>
        <w:ind w:left="1077" w:hanging="357"/>
      </w:pPr>
      <w:r w:rsidRPr="00ED6434">
        <w:rPr>
          <w:lang w:eastAsia="lv-LV"/>
        </w:rPr>
        <w:t>nodrošināt 2020. gada oktobrī veiktās pensiju un piemaksas pie invaliditātes pensijas apmēra par vienu apdrošināšanas stāža gadu, kas uzkrāts līdz 1995. gada 31. decembrim, indeksācijas izmaksas 2021. gadā, kā arī pensiju, tai skaitā piemaksas pie invaliditātes pensijas, indeksāciju 2021. gada oktobrī, ja indeksācijas koeficients pārsniegs skaitli “1”</w:t>
      </w:r>
      <w:r w:rsidRPr="00ED6434">
        <w:t>;</w:t>
      </w:r>
    </w:p>
    <w:p w:rsidR="008854FD" w:rsidRPr="00EE6BF5" w:rsidRDefault="008854FD" w:rsidP="002E7482">
      <w:pPr>
        <w:numPr>
          <w:ilvl w:val="0"/>
          <w:numId w:val="24"/>
        </w:numPr>
        <w:spacing w:before="120"/>
        <w:ind w:left="1077" w:hanging="357"/>
      </w:pPr>
      <w:r w:rsidRPr="00ED6434">
        <w:t xml:space="preserve">nodrošināt slimības pabalstu vispārējā saslimšanas gadījumā izmaksas 80% apmērā no apdrošinātās personas apdrošināšanas iemaksu algas par laiku no darba nespējas 11. dienas līdz darbspēju atgūšanas dienai, bet ne ilgāku par 26 nedēļām, ja darba nespēja ir nepārtraukta, vai nav ilgāka par 52 nedēļām triju gadu periodā, ja darba </w:t>
      </w:r>
      <w:r w:rsidRPr="00ED6434">
        <w:lastRenderedPageBreak/>
        <w:t>nespēja atkārtojas ar pārtraukumiem</w:t>
      </w:r>
      <w:r w:rsidRPr="00EE6BF5">
        <w:t xml:space="preserve">, (pabalsta vidējais apmērs mēnesī 1 069,64 </w:t>
      </w:r>
      <w:r w:rsidRPr="00EE6BF5">
        <w:rPr>
          <w:i/>
        </w:rPr>
        <w:t>euro</w:t>
      </w:r>
      <w:r w:rsidRPr="00EE6BF5">
        <w:t>);</w:t>
      </w:r>
    </w:p>
    <w:p w:rsidR="008854FD" w:rsidRPr="00EE6BF5" w:rsidRDefault="008854FD" w:rsidP="002E7482">
      <w:pPr>
        <w:numPr>
          <w:ilvl w:val="0"/>
          <w:numId w:val="24"/>
        </w:numPr>
        <w:spacing w:before="120"/>
        <w:ind w:left="1077" w:hanging="357"/>
      </w:pPr>
      <w:r w:rsidRPr="00EE6BF5">
        <w:t xml:space="preserve">nodrošināt invaliditātes pensiju izmaksas atkarībā no indivīda apdrošināšanas iemaksu algas un apdrošināšanas stāža ilguma un </w:t>
      </w:r>
      <w:r w:rsidRPr="00EE6BF5">
        <w:rPr>
          <w:lang w:eastAsia="lv-LV"/>
        </w:rPr>
        <w:t xml:space="preserve">invaliditātes smaguma pakāpes </w:t>
      </w:r>
      <w:r w:rsidRPr="00EE6BF5">
        <w:t xml:space="preserve">(pensijas vidējais apmērs mēnesī 240,35 </w:t>
      </w:r>
      <w:r w:rsidRPr="00EE6BF5">
        <w:rPr>
          <w:i/>
        </w:rPr>
        <w:t>euro</w:t>
      </w:r>
      <w:r w:rsidRPr="00EE6BF5">
        <w:t>), tai skaitā:</w:t>
      </w:r>
    </w:p>
    <w:p w:rsidR="008854FD" w:rsidRPr="00D00043" w:rsidRDefault="008854FD" w:rsidP="002E7482">
      <w:pPr>
        <w:pStyle w:val="ListParagraph"/>
        <w:numPr>
          <w:ilvl w:val="0"/>
          <w:numId w:val="29"/>
        </w:numPr>
        <w:spacing w:before="120" w:after="120"/>
        <w:ind w:left="1418" w:hanging="284"/>
        <w:contextualSpacing w:val="0"/>
        <w:jc w:val="both"/>
      </w:pPr>
      <w:r w:rsidRPr="00EE6BF5">
        <w:t>piemaksu, kas laika periodā no 2009. gada 1. janvāra līdz 2011. gada 31. decembrim piešķirta pie invaliditātes pensijas par apdrošināšanas stāžu, kas uzkrāts līdz 1995. gada 31. decembrim, izmaksas (</w:t>
      </w:r>
      <w:r w:rsidRPr="00EE6BF5">
        <w:rPr>
          <w:lang w:eastAsia="lv-LV"/>
        </w:rPr>
        <w:t xml:space="preserve">piemaksas vidējais apmērs mēnesī 11,87 </w:t>
      </w:r>
      <w:r w:rsidRPr="00EE6BF5">
        <w:rPr>
          <w:i/>
          <w:lang w:eastAsia="lv-LV"/>
        </w:rPr>
        <w:t>euro</w:t>
      </w:r>
      <w:r w:rsidRPr="00EE6BF5">
        <w:rPr>
          <w:lang w:eastAsia="lv-LV"/>
        </w:rPr>
        <w:t xml:space="preserve">). Ar 2012. gada 1. janvāri piemaksas piešķiršana ir pārtraukta. Piešķirot invaliditātes pensiju no jauna, piemaksa, kas bija piešķirta līdz pensijas piešķiršanai no jauna, saglabājas. Ar 2014. gadu piemaksas tiek finansētas no valsts </w:t>
      </w:r>
      <w:r w:rsidRPr="00D00043">
        <w:rPr>
          <w:lang w:eastAsia="lv-LV"/>
        </w:rPr>
        <w:t>pamatbudžeta, invaliditātes, maternitātes un slimības speciālajā budžetā saņemot transferta ieņēmumus no valsts pamatbudžeta un piemaksu izmaksājot kopā ar invaliditātes pensiju</w:t>
      </w:r>
      <w:r w:rsidRPr="00D00043">
        <w:t>,</w:t>
      </w:r>
    </w:p>
    <w:p w:rsidR="008854FD" w:rsidRPr="00D00043" w:rsidRDefault="008854FD" w:rsidP="002E7482">
      <w:pPr>
        <w:pStyle w:val="ListParagraph"/>
        <w:numPr>
          <w:ilvl w:val="0"/>
          <w:numId w:val="29"/>
        </w:numPr>
        <w:spacing w:before="120" w:after="120"/>
        <w:ind w:left="1418" w:hanging="284"/>
        <w:contextualSpacing w:val="0"/>
        <w:jc w:val="both"/>
      </w:pPr>
      <w:r w:rsidRPr="00D00043">
        <w:t xml:space="preserve">minimālās invaliditātes pensijas palielināšanu – </w:t>
      </w:r>
      <w:r>
        <w:t>ar 2021. gada 1. janvāri</w:t>
      </w:r>
      <w:r w:rsidRPr="00D00043">
        <w:t xml:space="preserve"> minimālās invaliditātes pensijas apmērs tiek noteikts personām ar I invaliditātes grupu 217,60 </w:t>
      </w:r>
      <w:r w:rsidRPr="00D00043">
        <w:rPr>
          <w:i/>
        </w:rPr>
        <w:t>euro</w:t>
      </w:r>
      <w:r w:rsidRPr="00D00043">
        <w:t xml:space="preserve"> mēnesī, personām ar I invaliditātes grupu kopš bērnības 260,80 </w:t>
      </w:r>
      <w:r w:rsidRPr="00D00043">
        <w:rPr>
          <w:i/>
        </w:rPr>
        <w:t>euro</w:t>
      </w:r>
      <w:r w:rsidRPr="00D00043">
        <w:t xml:space="preserve"> mēnesī,  personām ar II invaliditātes grupu 190,40 </w:t>
      </w:r>
      <w:r w:rsidRPr="00D00043">
        <w:rPr>
          <w:i/>
        </w:rPr>
        <w:t>euro</w:t>
      </w:r>
      <w:r w:rsidRPr="00D00043">
        <w:t xml:space="preserve"> mēnesī, personām ar II</w:t>
      </w:r>
      <w:r>
        <w:t xml:space="preserve"> </w:t>
      </w:r>
      <w:r w:rsidRPr="00D00043">
        <w:t xml:space="preserve">invaliditātes grupu kopš bērnības 228,20 </w:t>
      </w:r>
      <w:r w:rsidRPr="00D00043">
        <w:rPr>
          <w:i/>
        </w:rPr>
        <w:t>euro</w:t>
      </w:r>
      <w:r w:rsidRPr="00D00043">
        <w:t xml:space="preserve"> mēnesī, personām ar III invaliditātes grupu 136 </w:t>
      </w:r>
      <w:r w:rsidRPr="00D00043">
        <w:rPr>
          <w:i/>
        </w:rPr>
        <w:t>euro</w:t>
      </w:r>
      <w:r w:rsidRPr="00D00043">
        <w:t xml:space="preserve"> mēnesī, personām ar III invaliditātes grupu kopš bērnības 163 </w:t>
      </w:r>
      <w:r w:rsidRPr="00D00043">
        <w:rPr>
          <w:i/>
        </w:rPr>
        <w:t>euro</w:t>
      </w:r>
      <w:r w:rsidRPr="00D00043">
        <w:t xml:space="preserve"> mēnesī; </w:t>
      </w:r>
    </w:p>
    <w:p w:rsidR="008854FD" w:rsidRPr="00EE6BF5" w:rsidRDefault="008854FD" w:rsidP="002E7482">
      <w:pPr>
        <w:numPr>
          <w:ilvl w:val="0"/>
          <w:numId w:val="24"/>
        </w:numPr>
        <w:spacing w:before="120"/>
        <w:ind w:left="1077" w:hanging="357"/>
      </w:pPr>
      <w:r w:rsidRPr="00D00043">
        <w:rPr>
          <w:lang w:eastAsia="lv-LV"/>
        </w:rPr>
        <w:t>nodrošināt pensiju saskaņā ar speciāliem lēmumiem izmaksas</w:t>
      </w:r>
      <w:r w:rsidRPr="00D00043">
        <w:t xml:space="preserve"> – ar speciālu lēmumu</w:t>
      </w:r>
      <w:r w:rsidRPr="00EE6BF5">
        <w:t xml:space="preserve"> piešķirta invaliditātes pensija Černobiļas atomelektrostacijas (AES) avārijas seku likvidēšanas dalībniekam (pensijas </w:t>
      </w:r>
      <w:r w:rsidRPr="00EE6BF5">
        <w:rPr>
          <w:lang w:eastAsia="lv-LV"/>
        </w:rPr>
        <w:t xml:space="preserve">vidējais apmērs mēnesī 86,81 </w:t>
      </w:r>
      <w:r w:rsidRPr="00EE6BF5">
        <w:rPr>
          <w:i/>
          <w:lang w:eastAsia="lv-LV"/>
        </w:rPr>
        <w:t>euro</w:t>
      </w:r>
      <w:r w:rsidRPr="00EE6BF5">
        <w:rPr>
          <w:lang w:eastAsia="lv-LV"/>
        </w:rPr>
        <w:t>)</w:t>
      </w:r>
      <w:r w:rsidRPr="00EE6BF5">
        <w:t>;</w:t>
      </w:r>
    </w:p>
    <w:p w:rsidR="008854FD" w:rsidRPr="00EE6BF5" w:rsidRDefault="008854FD" w:rsidP="002E7482">
      <w:pPr>
        <w:numPr>
          <w:ilvl w:val="0"/>
          <w:numId w:val="24"/>
        </w:numPr>
        <w:spacing w:before="120"/>
        <w:ind w:left="1077" w:hanging="357"/>
      </w:pPr>
      <w:r w:rsidRPr="00EE6BF5">
        <w:t xml:space="preserve">nodrošināt maternitātes pabalstu izmaksas, </w:t>
      </w:r>
      <w:r w:rsidRPr="00EE6BF5">
        <w:rPr>
          <w:lang w:eastAsia="lv-LV"/>
        </w:rPr>
        <w:t xml:space="preserve">80% apmērā no </w:t>
      </w:r>
      <w:r w:rsidRPr="00EE6BF5">
        <w:t>apdrošinātās personas</w:t>
      </w:r>
      <w:r w:rsidRPr="00EE6BF5">
        <w:rPr>
          <w:lang w:eastAsia="lv-LV"/>
        </w:rPr>
        <w:t xml:space="preserve"> sociālās apdrošināšanas iemaksu algas</w:t>
      </w:r>
      <w:r w:rsidRPr="00EE6BF5">
        <w:t xml:space="preserve"> (pabalsta vidējais apmērs mēnesī 3 260,33 </w:t>
      </w:r>
      <w:r w:rsidRPr="00EE6BF5">
        <w:rPr>
          <w:i/>
        </w:rPr>
        <w:t>euro</w:t>
      </w:r>
      <w:r w:rsidRPr="00EE6BF5">
        <w:t>);</w:t>
      </w:r>
    </w:p>
    <w:p w:rsidR="008854FD" w:rsidRPr="00EE6BF5" w:rsidRDefault="008854FD" w:rsidP="002E7482">
      <w:pPr>
        <w:numPr>
          <w:ilvl w:val="0"/>
          <w:numId w:val="24"/>
        </w:numPr>
        <w:spacing w:before="120"/>
        <w:ind w:left="1077" w:hanging="357"/>
      </w:pPr>
      <w:r w:rsidRPr="00EE6BF5">
        <w:t>nodrošināt paternitātes pabalstu izmaksas,</w:t>
      </w:r>
      <w:r w:rsidRPr="00EE6BF5">
        <w:rPr>
          <w:lang w:eastAsia="lv-LV"/>
        </w:rPr>
        <w:t xml:space="preserve"> 80% apmērā no </w:t>
      </w:r>
      <w:r w:rsidRPr="00EE6BF5">
        <w:t>apdrošinātās personas</w:t>
      </w:r>
      <w:r w:rsidRPr="00EE6BF5">
        <w:rPr>
          <w:lang w:eastAsia="lv-LV"/>
        </w:rPr>
        <w:t xml:space="preserve"> sociālās apdrošināšanas iemaksu algas </w:t>
      </w:r>
      <w:r w:rsidRPr="00EE6BF5">
        <w:t xml:space="preserve">(pabalsta vidējais apmērs mēnesī 397,77 </w:t>
      </w:r>
      <w:r w:rsidRPr="00EE6BF5">
        <w:rPr>
          <w:i/>
        </w:rPr>
        <w:t>euro</w:t>
      </w:r>
      <w:r w:rsidRPr="00EE6BF5">
        <w:t>);</w:t>
      </w:r>
    </w:p>
    <w:p w:rsidR="008854FD" w:rsidRPr="00EE6BF5" w:rsidRDefault="008854FD" w:rsidP="002E7482">
      <w:pPr>
        <w:numPr>
          <w:ilvl w:val="0"/>
          <w:numId w:val="24"/>
        </w:numPr>
        <w:spacing w:before="120"/>
        <w:ind w:left="1077" w:hanging="357"/>
      </w:pPr>
      <w:r w:rsidRPr="00EE6BF5">
        <w:t xml:space="preserve">nodrošināt vecāku pabalsta izmaksas (pabalsta vidējais apmērs mēnesī 470,51 </w:t>
      </w:r>
      <w:r w:rsidRPr="00EE6BF5">
        <w:rPr>
          <w:i/>
        </w:rPr>
        <w:t>euro</w:t>
      </w:r>
      <w:r w:rsidRPr="00EE6BF5">
        <w:t>), piemērojot nosacījumus:</w:t>
      </w:r>
    </w:p>
    <w:p w:rsidR="008854FD" w:rsidRPr="00EE6BF5" w:rsidRDefault="008854FD" w:rsidP="002E7482">
      <w:pPr>
        <w:numPr>
          <w:ilvl w:val="0"/>
          <w:numId w:val="15"/>
        </w:numPr>
        <w:spacing w:before="120"/>
        <w:ind w:left="1418" w:hanging="284"/>
      </w:pPr>
      <w:r w:rsidRPr="00EE6BF5">
        <w:t xml:space="preserve">pabalsta saņēmējam, kurš atrodas bērna kopšanas atvaļinājumā, </w:t>
      </w:r>
      <w:r w:rsidRPr="00EE6BF5">
        <w:rPr>
          <w:lang w:eastAsia="lv-LV"/>
        </w:rPr>
        <w:t xml:space="preserve">ir tiesības izvēlēties, vai saņemt vecāku pabalstu līdz bērna 1 gada vecumam </w:t>
      </w:r>
      <w:r w:rsidRPr="00EE6BF5">
        <w:t xml:space="preserve">– </w:t>
      </w:r>
      <w:r w:rsidRPr="00EE6BF5">
        <w:rPr>
          <w:lang w:eastAsia="lv-LV"/>
        </w:rPr>
        <w:t xml:space="preserve">60% apmērā no apdrošinātās personas sociālās apdrošināšanas iemaksu algas, vai līdz bērna 1,5 gadu vecumam </w:t>
      </w:r>
      <w:r w:rsidRPr="00EE6BF5">
        <w:t xml:space="preserve">– </w:t>
      </w:r>
      <w:r w:rsidRPr="00EE6BF5">
        <w:rPr>
          <w:lang w:eastAsia="lv-LV"/>
        </w:rPr>
        <w:t>43,75% apmērā no apdrošinātās personas sociālās apdrošināšanas iemaksu algas;</w:t>
      </w:r>
    </w:p>
    <w:p w:rsidR="008854FD" w:rsidRPr="00EE6BF5" w:rsidRDefault="008854FD" w:rsidP="002E7482">
      <w:pPr>
        <w:numPr>
          <w:ilvl w:val="0"/>
          <w:numId w:val="15"/>
        </w:numPr>
        <w:spacing w:before="120"/>
        <w:ind w:left="1418" w:hanging="284"/>
      </w:pPr>
      <w:r w:rsidRPr="00EE6BF5">
        <w:rPr>
          <w:lang w:eastAsia="lv-LV"/>
        </w:rPr>
        <w:t>pabalsta saņēmējam, kurš ir nodarbināts bērna kopšanas laikā, bet neatrodas bērna kopšanas atvaļinājumā, vai bērna kopšanas laikā gūst ienākumus kā pašnodarbinātais, ir tiesības saņemt pabalstu 30% no piešķirtā vecāku pabalsta apmēra</w:t>
      </w:r>
      <w:r w:rsidRPr="00EE6BF5">
        <w:t>;</w:t>
      </w:r>
    </w:p>
    <w:p w:rsidR="008854FD" w:rsidRPr="00FB33B7" w:rsidRDefault="008854FD" w:rsidP="002E7482">
      <w:pPr>
        <w:numPr>
          <w:ilvl w:val="0"/>
          <w:numId w:val="24"/>
        </w:numPr>
        <w:spacing w:before="120"/>
        <w:ind w:left="1077" w:hanging="357"/>
      </w:pPr>
      <w:r w:rsidRPr="00EE6BF5">
        <w:t>nodrošināt darbā nodarītā kaitējuma atlīdzību izmaksas, ja konstatēts fakts, ka darba devējs, kurš atbildīgs par darbā nodarīto kaitējumu, vairs nav nosakāms (</w:t>
      </w:r>
      <w:r w:rsidRPr="00EE6BF5">
        <w:rPr>
          <w:lang w:eastAsia="lv-LV"/>
        </w:rPr>
        <w:t xml:space="preserve">atlīdzības vidējais apmērs mēnesī 151,03 </w:t>
      </w:r>
      <w:r w:rsidRPr="00EE6BF5">
        <w:rPr>
          <w:i/>
          <w:lang w:eastAsia="lv-LV"/>
        </w:rPr>
        <w:t>euro</w:t>
      </w:r>
      <w:r w:rsidRPr="00EE6BF5">
        <w:rPr>
          <w:lang w:eastAsia="lv-LV"/>
        </w:rPr>
        <w:t>, kas</w:t>
      </w:r>
      <w:r w:rsidRPr="00EE6BF5">
        <w:t xml:space="preserve"> atkarīgs no invaliditātes smaguma pakāpes (invaliditātes grupas) un aprēķinātā invaliditāt</w:t>
      </w:r>
      <w:r>
        <w:t>es pensijas apmēra), tai skaitā</w:t>
      </w:r>
      <w:r w:rsidRPr="00EE6BF5">
        <w:t xml:space="preserve"> </w:t>
      </w:r>
      <w:r>
        <w:t>ar</w:t>
      </w:r>
      <w:r w:rsidRPr="00EE6BF5">
        <w:t xml:space="preserve"> 2021.</w:t>
      </w:r>
      <w:r>
        <w:t xml:space="preserve"> </w:t>
      </w:r>
      <w:r w:rsidRPr="00EE6BF5">
        <w:t>gada 1.</w:t>
      </w:r>
      <w:r>
        <w:t xml:space="preserve"> janvāri</w:t>
      </w:r>
      <w:r w:rsidRPr="00EE6BF5">
        <w:t xml:space="preserve"> nodrošin</w:t>
      </w:r>
      <w:r>
        <w:t xml:space="preserve">ot minimālās atlīdzības </w:t>
      </w:r>
      <w:r w:rsidRPr="00FB33B7">
        <w:t xml:space="preserve">izmaksas 76,30 </w:t>
      </w:r>
      <w:r w:rsidRPr="00FB33B7">
        <w:rPr>
          <w:i/>
        </w:rPr>
        <w:t>euro</w:t>
      </w:r>
      <w:r w:rsidRPr="00FB33B7">
        <w:t xml:space="preserve"> mēnesī</w:t>
      </w:r>
      <w:r>
        <w:t xml:space="preserve"> (par </w:t>
      </w:r>
      <w:r>
        <w:lastRenderedPageBreak/>
        <w:t xml:space="preserve">darbspēju zaudējumu no 10 – 19 procentiem) un 109 </w:t>
      </w:r>
      <w:r w:rsidRPr="00E17413">
        <w:rPr>
          <w:i/>
        </w:rPr>
        <w:t>euro</w:t>
      </w:r>
      <w:r>
        <w:t xml:space="preserve"> mēnesī (par darbspēju zaudējumu virs 20 procentiem)</w:t>
      </w:r>
      <w:r w:rsidRPr="00FB33B7">
        <w:t>;</w:t>
      </w:r>
    </w:p>
    <w:p w:rsidR="008854FD" w:rsidRPr="00EE6BF5" w:rsidRDefault="008854FD" w:rsidP="002E7482">
      <w:pPr>
        <w:numPr>
          <w:ilvl w:val="0"/>
          <w:numId w:val="24"/>
        </w:numPr>
        <w:spacing w:before="120"/>
        <w:ind w:left="1077" w:hanging="357"/>
      </w:pPr>
      <w:r w:rsidRPr="00EE6BF5">
        <w:t>nodrošināt apbedīšanas pabalstu izmaksas apdrošinātās personas vai viņa apgādībā bijuša ģimenes locekļa nāves gadījumā (</w:t>
      </w:r>
      <w:r w:rsidRPr="00EE6BF5">
        <w:rPr>
          <w:lang w:eastAsia="lv-LV"/>
        </w:rPr>
        <w:t xml:space="preserve">pabalsta vidējais apmērs mēnesī 1 365,34 </w:t>
      </w:r>
      <w:r w:rsidRPr="00ED6434">
        <w:rPr>
          <w:i/>
          <w:lang w:eastAsia="lv-LV"/>
        </w:rPr>
        <w:t>euro</w:t>
      </w:r>
      <w:r w:rsidRPr="00EE6BF5">
        <w:rPr>
          <w:lang w:eastAsia="lv-LV"/>
        </w:rPr>
        <w:t xml:space="preserve">, kas noteikts </w:t>
      </w:r>
      <w:r w:rsidRPr="00EE6BF5">
        <w:t>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w:t>
      </w:r>
      <w:r>
        <w:t>kļa nāves gadījumā), tai skaitā</w:t>
      </w:r>
      <w:r w:rsidRPr="00EE6BF5">
        <w:t xml:space="preserve"> </w:t>
      </w:r>
      <w:r>
        <w:t xml:space="preserve">ar </w:t>
      </w:r>
      <w:r w:rsidRPr="00EE6BF5">
        <w:t>2021.</w:t>
      </w:r>
      <w:r>
        <w:t xml:space="preserve"> </w:t>
      </w:r>
      <w:r w:rsidRPr="00EE6BF5">
        <w:t>gada 1.</w:t>
      </w:r>
      <w:r>
        <w:t xml:space="preserve"> janvāri</w:t>
      </w:r>
      <w:r w:rsidRPr="00EE6BF5">
        <w:t xml:space="preserve"> nodrošin</w:t>
      </w:r>
      <w:r>
        <w:t>ot apbedīšanas pabalsta minimālā apmērā izmaksas sociāli apdrošināta</w:t>
      </w:r>
      <w:r w:rsidRPr="00EE6BF5">
        <w:t xml:space="preserve">s personas </w:t>
      </w:r>
      <w:r>
        <w:t>apgādībā bijuša ģimenes locekļa nāves gadījumā</w:t>
      </w:r>
      <w:r w:rsidRPr="00EE6BF5">
        <w:t xml:space="preserve"> </w:t>
      </w:r>
      <w:r>
        <w:t>327</w:t>
      </w:r>
      <w:r w:rsidRPr="00EE6BF5">
        <w:t xml:space="preserve"> </w:t>
      </w:r>
      <w:r w:rsidRPr="00ED6434">
        <w:rPr>
          <w:i/>
          <w:iCs/>
        </w:rPr>
        <w:t>euro</w:t>
      </w:r>
      <w:r w:rsidRPr="00EE6BF5">
        <w:t>;</w:t>
      </w:r>
    </w:p>
    <w:p w:rsidR="008854FD" w:rsidRPr="006470C0" w:rsidRDefault="008854FD" w:rsidP="002E7482">
      <w:pPr>
        <w:pStyle w:val="ListParagraph"/>
        <w:numPr>
          <w:ilvl w:val="0"/>
          <w:numId w:val="24"/>
        </w:numPr>
        <w:spacing w:before="120" w:after="120"/>
        <w:ind w:left="1077" w:hanging="357"/>
        <w:contextualSpacing w:val="0"/>
        <w:jc w:val="both"/>
      </w:pPr>
      <w:r w:rsidRPr="00ED6434">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w:t>
      </w:r>
      <w:r w:rsidRPr="006470C0">
        <w:t>decembrim (</w:t>
      </w:r>
      <w:r w:rsidRPr="006470C0">
        <w:rPr>
          <w:lang w:eastAsia="lv-LV"/>
        </w:rPr>
        <w:t xml:space="preserve">pabalsta vidējais apmērs mēnesī 165,87 </w:t>
      </w:r>
      <w:r w:rsidRPr="006470C0">
        <w:rPr>
          <w:i/>
          <w:lang w:eastAsia="lv-LV"/>
        </w:rPr>
        <w:t>euro</w:t>
      </w:r>
      <w:r w:rsidRPr="006470C0">
        <w:rPr>
          <w:lang w:eastAsia="lv-LV"/>
        </w:rPr>
        <w:t xml:space="preserve">), </w:t>
      </w:r>
      <w:r w:rsidRPr="006470C0">
        <w:t xml:space="preserve">tai skaitā </w:t>
      </w:r>
      <w:r>
        <w:t>ar</w:t>
      </w:r>
      <w:r w:rsidRPr="006470C0">
        <w:t xml:space="preserve"> 2021. gada 1. </w:t>
      </w:r>
      <w:r>
        <w:t>janvāri</w:t>
      </w:r>
      <w:r w:rsidRPr="006470C0">
        <w:t xml:space="preserve"> nodrošinot pabalsta izmaksas minimālās invaliditātes pensijas saņēmēja </w:t>
      </w:r>
      <w:r>
        <w:t>(</w:t>
      </w:r>
      <w:r w:rsidRPr="006470C0">
        <w:t>personas ar I invalidit</w:t>
      </w:r>
      <w:r>
        <w:t>ātes</w:t>
      </w:r>
      <w:r w:rsidRPr="006470C0">
        <w:t xml:space="preserve"> grup</w:t>
      </w:r>
      <w:r>
        <w:t>u)</w:t>
      </w:r>
      <w:r w:rsidRPr="006470C0">
        <w:t xml:space="preserve"> nāves gadījumā pārdzīvojušajam laulātajam </w:t>
      </w:r>
      <w:r>
        <w:t>108,80</w:t>
      </w:r>
      <w:r w:rsidRPr="006470C0">
        <w:t xml:space="preserve"> </w:t>
      </w:r>
      <w:r w:rsidRPr="006470C0">
        <w:rPr>
          <w:i/>
        </w:rPr>
        <w:t>euro</w:t>
      </w:r>
      <w:r w:rsidRPr="006470C0">
        <w:t xml:space="preserve"> mēnesī</w:t>
      </w:r>
      <w:r>
        <w:t xml:space="preserve">, personas ar I invaliditātes grupu kopš bērnības nāves gadījumā – 130,40 </w:t>
      </w:r>
      <w:r w:rsidRPr="00AA7BCB">
        <w:rPr>
          <w:i/>
        </w:rPr>
        <w:t>euro</w:t>
      </w:r>
      <w:r>
        <w:t xml:space="preserve"> mēnesī,</w:t>
      </w:r>
      <w:r w:rsidRPr="00AA7BCB">
        <w:t xml:space="preserve"> </w:t>
      </w:r>
      <w:r w:rsidRPr="006470C0">
        <w:t>personas ar I</w:t>
      </w:r>
      <w:r>
        <w:t>I</w:t>
      </w:r>
      <w:r w:rsidRPr="006470C0">
        <w:t xml:space="preserve"> invalidit</w:t>
      </w:r>
      <w:r>
        <w:t>ātes</w:t>
      </w:r>
      <w:r w:rsidRPr="006470C0">
        <w:t xml:space="preserve"> grup</w:t>
      </w:r>
      <w:r>
        <w:t>u</w:t>
      </w:r>
      <w:r w:rsidRPr="006470C0">
        <w:t xml:space="preserve"> nāves gadījumā</w:t>
      </w:r>
      <w:r>
        <w:t xml:space="preserve"> – 95,20 </w:t>
      </w:r>
      <w:r w:rsidRPr="00AA7BCB">
        <w:rPr>
          <w:i/>
        </w:rPr>
        <w:t xml:space="preserve">euro </w:t>
      </w:r>
      <w:r>
        <w:t xml:space="preserve">mēnesī, personas ar II invaliditātes grupu kopš bērnības nāves gadījumā – 114,10 </w:t>
      </w:r>
      <w:r w:rsidRPr="00AA7BCB">
        <w:rPr>
          <w:i/>
        </w:rPr>
        <w:t>euro</w:t>
      </w:r>
      <w:r>
        <w:t xml:space="preserve"> mēnesī, </w:t>
      </w:r>
      <w:r w:rsidRPr="006470C0">
        <w:t>personas ar I</w:t>
      </w:r>
      <w:r>
        <w:t xml:space="preserve">II </w:t>
      </w:r>
      <w:r w:rsidRPr="006470C0">
        <w:t>invalidit</w:t>
      </w:r>
      <w:r>
        <w:t>ātes</w:t>
      </w:r>
      <w:r w:rsidRPr="006470C0">
        <w:t xml:space="preserve"> grup</w:t>
      </w:r>
      <w:r>
        <w:t>u</w:t>
      </w:r>
      <w:r w:rsidRPr="006470C0">
        <w:t xml:space="preserve"> nāves gadījumā</w:t>
      </w:r>
      <w:r>
        <w:t xml:space="preserve"> – 68 </w:t>
      </w:r>
      <w:r w:rsidRPr="00AA7BCB">
        <w:rPr>
          <w:i/>
        </w:rPr>
        <w:t>euro</w:t>
      </w:r>
      <w:r>
        <w:t xml:space="preserve"> mēnesī, personas ar III invaliditātes grupu kopš bērnības nāves gadījumā – 81,50 </w:t>
      </w:r>
      <w:r w:rsidRPr="00AA7BCB">
        <w:rPr>
          <w:i/>
        </w:rPr>
        <w:t>euro</w:t>
      </w:r>
      <w:r>
        <w:t xml:space="preserve"> mēnesī</w:t>
      </w:r>
      <w:r w:rsidRPr="006470C0">
        <w:t>;</w:t>
      </w:r>
    </w:p>
    <w:p w:rsidR="008854FD" w:rsidRPr="00EE6BF5" w:rsidRDefault="008854FD" w:rsidP="002E7482">
      <w:pPr>
        <w:numPr>
          <w:ilvl w:val="0"/>
          <w:numId w:val="24"/>
        </w:numPr>
        <w:spacing w:before="120"/>
        <w:ind w:left="1077" w:hanging="357"/>
      </w:pPr>
      <w:r w:rsidRPr="00EE6BF5">
        <w:rPr>
          <w:lang w:eastAsia="lv-LV"/>
        </w:rPr>
        <w:t xml:space="preserve">nodrošināt kaitējuma atlīdzību Černobiļas AES avārijas rezultātā cietušajām personām, kurām noteikta invaliditāte, izmaksas (atlīdzības vidējais </w:t>
      </w:r>
      <w:r w:rsidRPr="00EE6BF5">
        <w:t xml:space="preserve">apmērs mēnesī 263,50 </w:t>
      </w:r>
      <w:r w:rsidRPr="00EE6BF5">
        <w:rPr>
          <w:i/>
        </w:rPr>
        <w:t>euro</w:t>
      </w:r>
      <w:r w:rsidRPr="00EE6BF5">
        <w:t>, kas atkarīgs no iepriekšējā kalendāra gada vidējās apdrošināšanas iemaksu algas valstī un dalībniekam noteiktā darbspēju zaudējuma pakāpes (procentos);</w:t>
      </w:r>
    </w:p>
    <w:p w:rsidR="008854FD" w:rsidRPr="00EE6BF5" w:rsidRDefault="008854FD" w:rsidP="002E7482">
      <w:pPr>
        <w:numPr>
          <w:ilvl w:val="0"/>
          <w:numId w:val="24"/>
        </w:numPr>
        <w:spacing w:before="120"/>
        <w:ind w:left="1077" w:hanging="357"/>
      </w:pPr>
      <w:r w:rsidRPr="00EE6BF5">
        <w:t>nodrošināt Eiropas Savienības pensiju shēmas dalībnieka Latvijas valsts obligātajā pensiju apdrošināšanas sistēmā uzkrātā pensijas kapitāla un obligāto iemaksu nodošanu Eiropas Savienības pensiju shēmai;</w:t>
      </w:r>
    </w:p>
    <w:p w:rsidR="008854FD" w:rsidRPr="00EE6BF5" w:rsidRDefault="008854FD" w:rsidP="002E7482">
      <w:pPr>
        <w:numPr>
          <w:ilvl w:val="0"/>
          <w:numId w:val="24"/>
        </w:numPr>
        <w:spacing w:before="120"/>
        <w:ind w:left="1077" w:hanging="357"/>
      </w:pPr>
      <w:r w:rsidRPr="00EE6BF5">
        <w:rPr>
          <w:rFonts w:eastAsia="MS Mincho"/>
          <w:lang w:eastAsia="ja-JP"/>
        </w:rPr>
        <w:t xml:space="preserve">nodrošināt iemaksu veikšanu valsts pensiju speciālajā budžetā pensiju apdrošināšanai </w:t>
      </w:r>
      <w:r w:rsidRPr="00EE6BF5">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Pr="00EE6BF5">
        <w:rPr>
          <w:i/>
        </w:rPr>
        <w:t>euro</w:t>
      </w:r>
      <w:r w:rsidRPr="00EE6BF5">
        <w:t>;</w:t>
      </w:r>
    </w:p>
    <w:p w:rsidR="008854FD" w:rsidRPr="00EE6BF5" w:rsidRDefault="008854FD" w:rsidP="002E7482">
      <w:pPr>
        <w:numPr>
          <w:ilvl w:val="0"/>
          <w:numId w:val="24"/>
        </w:numPr>
        <w:spacing w:before="120"/>
        <w:ind w:left="1077" w:hanging="357"/>
      </w:pPr>
      <w:r w:rsidRPr="00EE6BF5">
        <w:rPr>
          <w:rFonts w:eastAsia="MS Mincho"/>
          <w:lang w:eastAsia="ja-JP"/>
        </w:rPr>
        <w:t xml:space="preserve">nodrošināt iemaksu veikšanu nodarbinātības speciālajā budžetā </w:t>
      </w:r>
      <w:r w:rsidRPr="00EE6BF5">
        <w:t xml:space="preserve">bezdarba apdrošināšanai Ministru kabineta noteiktajā apmērā atbilstoši obligāto iemaksu likmes sadalījumam pa sociālās apdrošināšanas veidiem no slimības, maternitātes un paternitātes pabalsta un no 171 </w:t>
      </w:r>
      <w:r w:rsidRPr="00EE6BF5">
        <w:rPr>
          <w:i/>
        </w:rPr>
        <w:t>euro</w:t>
      </w:r>
      <w:r w:rsidRPr="00EE6BF5">
        <w:t xml:space="preserve"> par personām, kuras kopj bērnu, kas nav sasniedzis pusotra gada vecumu, un saņem vecāku pabalstu;</w:t>
      </w:r>
    </w:p>
    <w:p w:rsidR="008854FD" w:rsidRPr="00EE6BF5" w:rsidRDefault="008854FD" w:rsidP="002E7482">
      <w:pPr>
        <w:numPr>
          <w:ilvl w:val="0"/>
          <w:numId w:val="24"/>
        </w:numPr>
        <w:spacing w:before="120"/>
        <w:ind w:left="1077" w:hanging="357"/>
      </w:pPr>
      <w:r w:rsidRPr="00EE6BF5">
        <w:rPr>
          <w:rFonts w:eastAsia="MS Mincho"/>
          <w:lang w:eastAsia="ja-JP"/>
        </w:rPr>
        <w:t xml:space="preserve">nodrošināt iemaksu veikšanu invaliditātes, maternitātes un slimības speciālajā budžetā </w:t>
      </w:r>
      <w:r w:rsidRPr="00EE6BF5">
        <w:rPr>
          <w:lang w:eastAsia="lv-LV"/>
        </w:rPr>
        <w:t xml:space="preserve">invaliditātes apdrošināšanai </w:t>
      </w:r>
      <w:r w:rsidRPr="00EE6BF5">
        <w:t xml:space="preserve">Ministru kabineta noteiktajā apmērā atbilstoši obligāto iemaksu likmes sadalījumam pa sociālās apdrošināšanas veidiem </w:t>
      </w:r>
      <w:r w:rsidRPr="00EE6BF5">
        <w:rPr>
          <w:lang w:eastAsia="lv-LV"/>
        </w:rPr>
        <w:t xml:space="preserve">no maternitātes un paternitātes pabalsta un no </w:t>
      </w:r>
      <w:r w:rsidRPr="00EE6BF5">
        <w:t xml:space="preserve">171 </w:t>
      </w:r>
      <w:r w:rsidRPr="00EE6BF5">
        <w:rPr>
          <w:i/>
        </w:rPr>
        <w:t>euro</w:t>
      </w:r>
      <w:r w:rsidRPr="00EE6BF5">
        <w:t xml:space="preserve"> par personām, kuras kopj bērnu, kas nav sasniedzis pusotra gada vecumu, un saņem vecāku pabalstu;</w:t>
      </w:r>
    </w:p>
    <w:p w:rsidR="008854FD" w:rsidRPr="00EE6BF5" w:rsidRDefault="008854FD" w:rsidP="002E7482">
      <w:pPr>
        <w:numPr>
          <w:ilvl w:val="0"/>
          <w:numId w:val="24"/>
        </w:numPr>
        <w:spacing w:before="120"/>
        <w:ind w:left="1077" w:hanging="357"/>
      </w:pPr>
      <w:r w:rsidRPr="00EE6BF5">
        <w:lastRenderedPageBreak/>
        <w:t>nodrošināt transferta pārskaitījumu uz Valsts sociālās apdrošināšanas aģentūras speciālo budžetu invaliditātes, maternitātes un slimības speciālā budžeta administrēšanai.</w:t>
      </w:r>
    </w:p>
    <w:p w:rsidR="008854FD" w:rsidRDefault="008854FD" w:rsidP="008854FD">
      <w:pPr>
        <w:spacing w:before="120" w:after="0"/>
        <w:ind w:firstLine="0"/>
        <w:jc w:val="left"/>
      </w:pPr>
      <w:r w:rsidRPr="00EE6BF5">
        <w:rPr>
          <w:u w:val="single"/>
        </w:rPr>
        <w:t>Apakšprogrammas izpildītājs</w:t>
      </w:r>
      <w:r w:rsidRPr="00EE6BF5">
        <w:t>: Valsts so</w:t>
      </w:r>
      <w:r>
        <w:t>ciālās apdrošināšanas aģentūra.</w:t>
      </w:r>
    </w:p>
    <w:p w:rsidR="008854FD" w:rsidRPr="008A2FCF" w:rsidRDefault="008854FD" w:rsidP="002E7482">
      <w:pPr>
        <w:spacing w:before="240" w:after="240"/>
        <w:ind w:firstLine="0"/>
        <w:jc w:val="center"/>
      </w:pPr>
      <w:r w:rsidRPr="00EE6BF5">
        <w:rPr>
          <w:b/>
          <w:lang w:eastAsia="lv-LV"/>
        </w:rPr>
        <w:t>Darbības rezultāti un to rezultatīvie rādītāji no 2019. līdz 2023.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135"/>
        <w:gridCol w:w="1135"/>
        <w:gridCol w:w="1135"/>
        <w:gridCol w:w="1135"/>
        <w:gridCol w:w="1135"/>
      </w:tblGrid>
      <w:tr w:rsidR="008854FD" w:rsidRPr="00EE6BF5" w:rsidTr="00061D3E">
        <w:trPr>
          <w:tblHeader/>
          <w:jc w:val="center"/>
        </w:trPr>
        <w:tc>
          <w:tcPr>
            <w:tcW w:w="3400" w:type="dxa"/>
          </w:tcPr>
          <w:p w:rsidR="008854FD" w:rsidRPr="00EE6BF5" w:rsidRDefault="008854FD" w:rsidP="00174760">
            <w:pPr>
              <w:spacing w:after="0"/>
              <w:ind w:firstLine="0"/>
              <w:jc w:val="center"/>
              <w:rPr>
                <w:sz w:val="18"/>
                <w:szCs w:val="18"/>
              </w:rPr>
            </w:pPr>
          </w:p>
        </w:tc>
        <w:tc>
          <w:tcPr>
            <w:tcW w:w="1135" w:type="dxa"/>
            <w:hideMark/>
          </w:tcPr>
          <w:p w:rsidR="008854FD" w:rsidRPr="00EE6BF5" w:rsidRDefault="008854FD" w:rsidP="00174760">
            <w:pPr>
              <w:spacing w:after="0"/>
              <w:ind w:firstLine="0"/>
              <w:jc w:val="center"/>
              <w:rPr>
                <w:sz w:val="18"/>
                <w:szCs w:val="18"/>
                <w:lang w:eastAsia="lv-LV"/>
              </w:rPr>
            </w:pPr>
            <w:r w:rsidRPr="00EE6BF5">
              <w:rPr>
                <w:sz w:val="18"/>
                <w:szCs w:val="18"/>
                <w:lang w:eastAsia="lv-LV"/>
              </w:rPr>
              <w:t>2019.</w:t>
            </w:r>
            <w:r>
              <w:rPr>
                <w:sz w:val="18"/>
                <w:szCs w:val="18"/>
                <w:lang w:eastAsia="lv-LV"/>
              </w:rPr>
              <w:t xml:space="preserve"> </w:t>
            </w:r>
            <w:r w:rsidRPr="00EE6BF5">
              <w:rPr>
                <w:sz w:val="18"/>
                <w:szCs w:val="18"/>
                <w:lang w:eastAsia="lv-LV"/>
              </w:rPr>
              <w:t>gads (izpilde)</w:t>
            </w:r>
          </w:p>
        </w:tc>
        <w:tc>
          <w:tcPr>
            <w:tcW w:w="1135" w:type="dxa"/>
            <w:hideMark/>
          </w:tcPr>
          <w:p w:rsidR="008854FD" w:rsidRPr="00EE6BF5" w:rsidRDefault="008854FD" w:rsidP="00174760">
            <w:pPr>
              <w:spacing w:after="0"/>
              <w:ind w:firstLine="0"/>
              <w:jc w:val="center"/>
              <w:rPr>
                <w:sz w:val="18"/>
                <w:szCs w:val="18"/>
                <w:lang w:eastAsia="lv-LV"/>
              </w:rPr>
            </w:pPr>
            <w:r w:rsidRPr="00EE6BF5">
              <w:rPr>
                <w:sz w:val="18"/>
                <w:szCs w:val="18"/>
                <w:lang w:eastAsia="lv-LV"/>
              </w:rPr>
              <w:t>2020.</w:t>
            </w:r>
            <w:r>
              <w:rPr>
                <w:sz w:val="18"/>
                <w:szCs w:val="18"/>
                <w:lang w:eastAsia="lv-LV"/>
              </w:rPr>
              <w:t xml:space="preserve"> </w:t>
            </w:r>
            <w:r w:rsidRPr="00EE6BF5">
              <w:rPr>
                <w:sz w:val="18"/>
                <w:szCs w:val="18"/>
                <w:lang w:eastAsia="lv-LV"/>
              </w:rPr>
              <w:t>gada     plāns</w:t>
            </w:r>
          </w:p>
        </w:tc>
        <w:tc>
          <w:tcPr>
            <w:tcW w:w="1135" w:type="dxa"/>
            <w:hideMark/>
          </w:tcPr>
          <w:p w:rsidR="008854FD" w:rsidRPr="00EE6BF5" w:rsidRDefault="008854FD" w:rsidP="00174760">
            <w:pPr>
              <w:spacing w:after="0"/>
              <w:ind w:firstLine="0"/>
              <w:jc w:val="center"/>
              <w:rPr>
                <w:sz w:val="18"/>
                <w:szCs w:val="18"/>
                <w:lang w:eastAsia="lv-LV"/>
              </w:rPr>
            </w:pPr>
            <w:r w:rsidRPr="00EE6BF5">
              <w:rPr>
                <w:sz w:val="18"/>
                <w:szCs w:val="18"/>
                <w:lang w:eastAsia="lv-LV"/>
              </w:rPr>
              <w:t>2021.</w:t>
            </w:r>
            <w:r>
              <w:rPr>
                <w:sz w:val="18"/>
                <w:szCs w:val="18"/>
                <w:lang w:eastAsia="lv-LV"/>
              </w:rPr>
              <w:t xml:space="preserve"> </w:t>
            </w:r>
            <w:r w:rsidRPr="00EE6BF5">
              <w:rPr>
                <w:sz w:val="18"/>
                <w:szCs w:val="18"/>
                <w:lang w:eastAsia="lv-LV"/>
              </w:rPr>
              <w:t>gada projekts</w:t>
            </w:r>
          </w:p>
        </w:tc>
        <w:tc>
          <w:tcPr>
            <w:tcW w:w="1135" w:type="dxa"/>
            <w:hideMark/>
          </w:tcPr>
          <w:p w:rsidR="008854FD" w:rsidRPr="00EE6BF5" w:rsidRDefault="008854FD" w:rsidP="00174760">
            <w:pPr>
              <w:spacing w:after="0"/>
              <w:ind w:firstLine="0"/>
              <w:jc w:val="center"/>
              <w:rPr>
                <w:sz w:val="18"/>
                <w:szCs w:val="18"/>
                <w:lang w:eastAsia="lv-LV"/>
              </w:rPr>
            </w:pPr>
            <w:r w:rsidRPr="00EE6BF5">
              <w:rPr>
                <w:sz w:val="18"/>
                <w:szCs w:val="18"/>
                <w:lang w:eastAsia="lv-LV"/>
              </w:rPr>
              <w:t>2022.</w:t>
            </w:r>
            <w:r>
              <w:rPr>
                <w:sz w:val="18"/>
                <w:szCs w:val="18"/>
                <w:lang w:eastAsia="lv-LV"/>
              </w:rPr>
              <w:t xml:space="preserve"> </w:t>
            </w:r>
            <w:r w:rsidRPr="00EE6BF5">
              <w:rPr>
                <w:sz w:val="18"/>
                <w:szCs w:val="18"/>
                <w:lang w:eastAsia="lv-LV"/>
              </w:rPr>
              <w:t>gada prognoze</w:t>
            </w:r>
          </w:p>
        </w:tc>
        <w:tc>
          <w:tcPr>
            <w:tcW w:w="1135" w:type="dxa"/>
            <w:hideMark/>
          </w:tcPr>
          <w:p w:rsidR="008854FD" w:rsidRPr="00EE6BF5" w:rsidRDefault="008854FD" w:rsidP="00174760">
            <w:pPr>
              <w:spacing w:after="0"/>
              <w:ind w:firstLine="0"/>
              <w:jc w:val="center"/>
              <w:rPr>
                <w:sz w:val="18"/>
                <w:szCs w:val="18"/>
                <w:lang w:eastAsia="lv-LV"/>
              </w:rPr>
            </w:pPr>
            <w:r w:rsidRPr="00EE6BF5">
              <w:rPr>
                <w:sz w:val="18"/>
                <w:szCs w:val="18"/>
                <w:lang w:eastAsia="lv-LV"/>
              </w:rPr>
              <w:t>2023.</w:t>
            </w:r>
            <w:r>
              <w:rPr>
                <w:sz w:val="18"/>
                <w:szCs w:val="18"/>
                <w:lang w:eastAsia="lv-LV"/>
              </w:rPr>
              <w:t xml:space="preserve"> </w:t>
            </w:r>
            <w:r w:rsidRPr="00EE6BF5">
              <w:rPr>
                <w:sz w:val="18"/>
                <w:szCs w:val="18"/>
                <w:lang w:eastAsia="lv-LV"/>
              </w:rPr>
              <w:t>gada prognoze</w:t>
            </w:r>
          </w:p>
        </w:tc>
      </w:tr>
      <w:tr w:rsidR="00061D3E" w:rsidRPr="00EE6BF5" w:rsidTr="00061D3E">
        <w:trPr>
          <w:trHeight w:val="428"/>
          <w:jc w:val="center"/>
        </w:trPr>
        <w:tc>
          <w:tcPr>
            <w:tcW w:w="9075" w:type="dxa"/>
            <w:gridSpan w:val="6"/>
            <w:shd w:val="clear" w:color="auto" w:fill="D9D9D9"/>
            <w:vAlign w:val="center"/>
          </w:tcPr>
          <w:p w:rsidR="00061D3E" w:rsidRPr="00EE6BF5" w:rsidRDefault="00061D3E" w:rsidP="00174760">
            <w:pPr>
              <w:spacing w:after="0"/>
              <w:ind w:firstLine="0"/>
              <w:jc w:val="center"/>
              <w:rPr>
                <w:sz w:val="18"/>
                <w:szCs w:val="18"/>
                <w:lang w:eastAsia="lv-LV"/>
              </w:rPr>
            </w:pPr>
            <w:r w:rsidRPr="00EE6BF5">
              <w:rPr>
                <w:sz w:val="18"/>
                <w:szCs w:val="18"/>
                <w:lang w:eastAsia="lv-LV"/>
              </w:rPr>
              <w:t>Nodrošināta ienākumu kompensācija, ja iegūta invaliditāte, iestājusies darba nespēja, pirmsdzemdību, pēcdzemdību un bērna kopšanas atvaļinājumā laikā</w:t>
            </w:r>
            <w:r w:rsidRPr="00EE6BF5">
              <w:rPr>
                <w:sz w:val="18"/>
              </w:rPr>
              <w:t xml:space="preserve"> </w:t>
            </w:r>
            <w:r w:rsidRPr="00EE6BF5">
              <w:rPr>
                <w:sz w:val="18"/>
                <w:szCs w:val="18"/>
                <w:lang w:eastAsia="lv-LV"/>
              </w:rPr>
              <w:t>(saņēmēju</w:t>
            </w:r>
            <w:bookmarkStart w:id="42" w:name="_GoBack"/>
            <w:bookmarkEnd w:id="42"/>
            <w:r w:rsidRPr="00EE6BF5">
              <w:rPr>
                <w:sz w:val="18"/>
                <w:szCs w:val="18"/>
                <w:lang w:eastAsia="lv-LV"/>
              </w:rPr>
              <w:t xml:space="preserve"> skaits (vidēji mēnesī))</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Slimības pabalsts</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17 399</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17 378</w:t>
            </w:r>
          </w:p>
        </w:tc>
        <w:tc>
          <w:tcPr>
            <w:tcW w:w="1135" w:type="dxa"/>
          </w:tcPr>
          <w:p w:rsidR="008854FD" w:rsidRPr="00EE6BF5" w:rsidRDefault="008854FD" w:rsidP="00174760">
            <w:pPr>
              <w:spacing w:after="0"/>
              <w:ind w:firstLine="0"/>
              <w:jc w:val="center"/>
              <w:rPr>
                <w:sz w:val="18"/>
                <w:szCs w:val="18"/>
              </w:rPr>
            </w:pPr>
            <w:r w:rsidRPr="00EE6BF5">
              <w:rPr>
                <w:sz w:val="18"/>
                <w:szCs w:val="18"/>
              </w:rPr>
              <w:t>17 906</w:t>
            </w:r>
          </w:p>
        </w:tc>
        <w:tc>
          <w:tcPr>
            <w:tcW w:w="1135" w:type="dxa"/>
          </w:tcPr>
          <w:p w:rsidR="008854FD" w:rsidRPr="00EE6BF5" w:rsidRDefault="008854FD" w:rsidP="00174760">
            <w:pPr>
              <w:spacing w:after="0"/>
              <w:ind w:firstLine="0"/>
              <w:jc w:val="center"/>
              <w:rPr>
                <w:sz w:val="18"/>
                <w:szCs w:val="18"/>
              </w:rPr>
            </w:pPr>
            <w:r w:rsidRPr="00EE6BF5">
              <w:rPr>
                <w:sz w:val="18"/>
                <w:szCs w:val="18"/>
              </w:rPr>
              <w:t>18 205</w:t>
            </w:r>
          </w:p>
        </w:tc>
        <w:tc>
          <w:tcPr>
            <w:tcW w:w="1135" w:type="dxa"/>
          </w:tcPr>
          <w:p w:rsidR="008854FD" w:rsidRPr="00EE6BF5" w:rsidRDefault="008854FD" w:rsidP="00174760">
            <w:pPr>
              <w:spacing w:after="0"/>
              <w:ind w:firstLine="0"/>
              <w:jc w:val="center"/>
              <w:rPr>
                <w:sz w:val="18"/>
                <w:szCs w:val="18"/>
              </w:rPr>
            </w:pPr>
            <w:r w:rsidRPr="00EE6BF5">
              <w:rPr>
                <w:sz w:val="18"/>
                <w:szCs w:val="18"/>
              </w:rPr>
              <w:t>18 097</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Invaliditātes pensija</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72 653</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73 899</w:t>
            </w:r>
          </w:p>
        </w:tc>
        <w:tc>
          <w:tcPr>
            <w:tcW w:w="1135" w:type="dxa"/>
          </w:tcPr>
          <w:p w:rsidR="008854FD" w:rsidRPr="00EE6BF5" w:rsidRDefault="008854FD" w:rsidP="00174760">
            <w:pPr>
              <w:spacing w:after="0"/>
              <w:ind w:firstLine="0"/>
              <w:jc w:val="center"/>
              <w:rPr>
                <w:sz w:val="18"/>
                <w:szCs w:val="18"/>
              </w:rPr>
            </w:pPr>
            <w:r w:rsidRPr="00EE6BF5">
              <w:rPr>
                <w:sz w:val="18"/>
                <w:szCs w:val="18"/>
              </w:rPr>
              <w:t>74 086</w:t>
            </w:r>
          </w:p>
        </w:tc>
        <w:tc>
          <w:tcPr>
            <w:tcW w:w="1135" w:type="dxa"/>
          </w:tcPr>
          <w:p w:rsidR="008854FD" w:rsidRPr="00EE6BF5" w:rsidRDefault="008854FD" w:rsidP="00174760">
            <w:pPr>
              <w:spacing w:after="0"/>
              <w:ind w:firstLine="0"/>
              <w:jc w:val="center"/>
              <w:rPr>
                <w:sz w:val="18"/>
                <w:szCs w:val="18"/>
              </w:rPr>
            </w:pPr>
            <w:r w:rsidRPr="00EE6BF5">
              <w:rPr>
                <w:sz w:val="18"/>
                <w:szCs w:val="18"/>
              </w:rPr>
              <w:t>74 828</w:t>
            </w:r>
          </w:p>
        </w:tc>
        <w:tc>
          <w:tcPr>
            <w:tcW w:w="1135" w:type="dxa"/>
          </w:tcPr>
          <w:p w:rsidR="008854FD" w:rsidRPr="00EE6BF5" w:rsidRDefault="008854FD" w:rsidP="00174760">
            <w:pPr>
              <w:spacing w:after="0"/>
              <w:ind w:firstLine="0"/>
              <w:jc w:val="center"/>
              <w:rPr>
                <w:sz w:val="18"/>
                <w:szCs w:val="18"/>
              </w:rPr>
            </w:pPr>
            <w:r w:rsidRPr="00EE6BF5">
              <w:rPr>
                <w:sz w:val="18"/>
                <w:szCs w:val="18"/>
              </w:rPr>
              <w:t>75 582</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Pensija saskaņā ar speciāliem lēmumiem (pensija Černobiļas AES avārijas seku likvidācijas dalībniekam)</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1 415</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1 288</w:t>
            </w:r>
          </w:p>
        </w:tc>
        <w:tc>
          <w:tcPr>
            <w:tcW w:w="1135" w:type="dxa"/>
          </w:tcPr>
          <w:p w:rsidR="008854FD" w:rsidRPr="00EE6BF5" w:rsidRDefault="008854FD" w:rsidP="00174760">
            <w:pPr>
              <w:spacing w:after="0"/>
              <w:ind w:firstLine="0"/>
              <w:jc w:val="center"/>
              <w:rPr>
                <w:sz w:val="18"/>
                <w:szCs w:val="18"/>
              </w:rPr>
            </w:pPr>
            <w:r w:rsidRPr="00EE6BF5">
              <w:rPr>
                <w:sz w:val="18"/>
                <w:szCs w:val="18"/>
              </w:rPr>
              <w:t>1 111</w:t>
            </w:r>
          </w:p>
        </w:tc>
        <w:tc>
          <w:tcPr>
            <w:tcW w:w="1135" w:type="dxa"/>
          </w:tcPr>
          <w:p w:rsidR="008854FD" w:rsidRPr="00EE6BF5" w:rsidRDefault="008854FD" w:rsidP="00174760">
            <w:pPr>
              <w:spacing w:after="0"/>
              <w:ind w:firstLine="0"/>
              <w:jc w:val="center"/>
              <w:rPr>
                <w:sz w:val="18"/>
                <w:szCs w:val="18"/>
              </w:rPr>
            </w:pPr>
            <w:r w:rsidRPr="00EE6BF5">
              <w:rPr>
                <w:sz w:val="18"/>
                <w:szCs w:val="18"/>
              </w:rPr>
              <w:t>983</w:t>
            </w:r>
          </w:p>
        </w:tc>
        <w:tc>
          <w:tcPr>
            <w:tcW w:w="1135" w:type="dxa"/>
          </w:tcPr>
          <w:p w:rsidR="008854FD" w:rsidRPr="00EE6BF5" w:rsidRDefault="008854FD" w:rsidP="00174760">
            <w:pPr>
              <w:spacing w:after="0"/>
              <w:ind w:firstLine="0"/>
              <w:jc w:val="center"/>
              <w:rPr>
                <w:sz w:val="18"/>
                <w:szCs w:val="18"/>
              </w:rPr>
            </w:pPr>
            <w:r w:rsidRPr="00EE6BF5">
              <w:rPr>
                <w:sz w:val="18"/>
                <w:szCs w:val="18"/>
              </w:rPr>
              <w:t>870</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Maternitātes pabalsts</w:t>
            </w:r>
          </w:p>
        </w:tc>
        <w:tc>
          <w:tcPr>
            <w:tcW w:w="1135" w:type="dxa"/>
            <w:hideMark/>
          </w:tcPr>
          <w:p w:rsidR="008854FD" w:rsidRPr="00EE6BF5" w:rsidRDefault="008854FD" w:rsidP="00174760">
            <w:pPr>
              <w:spacing w:after="0"/>
              <w:ind w:firstLine="0"/>
              <w:jc w:val="center"/>
              <w:rPr>
                <w:bCs/>
                <w:sz w:val="18"/>
                <w:szCs w:val="18"/>
                <w:lang w:eastAsia="lv-LV"/>
              </w:rPr>
            </w:pPr>
            <w:r w:rsidRPr="00EE6BF5">
              <w:rPr>
                <w:bCs/>
                <w:sz w:val="18"/>
                <w:szCs w:val="18"/>
                <w:lang w:eastAsia="lv-LV"/>
              </w:rPr>
              <w:t>1 386</w:t>
            </w:r>
          </w:p>
        </w:tc>
        <w:tc>
          <w:tcPr>
            <w:tcW w:w="1135" w:type="dxa"/>
            <w:hideMark/>
          </w:tcPr>
          <w:p w:rsidR="008854FD" w:rsidRPr="00EE6BF5" w:rsidRDefault="008854FD" w:rsidP="00174760">
            <w:pPr>
              <w:spacing w:after="0"/>
              <w:ind w:firstLine="0"/>
              <w:jc w:val="center"/>
              <w:rPr>
                <w:sz w:val="18"/>
                <w:szCs w:val="18"/>
              </w:rPr>
            </w:pPr>
            <w:r w:rsidRPr="00EE6BF5">
              <w:rPr>
                <w:bCs/>
                <w:sz w:val="18"/>
                <w:szCs w:val="18"/>
                <w:lang w:eastAsia="lv-LV"/>
              </w:rPr>
              <w:t>1 380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1 380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1 380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1 380</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Paternitātes pabalsts</w:t>
            </w:r>
          </w:p>
        </w:tc>
        <w:tc>
          <w:tcPr>
            <w:tcW w:w="1135" w:type="dxa"/>
            <w:hideMark/>
          </w:tcPr>
          <w:p w:rsidR="008854FD" w:rsidRPr="00EE6BF5" w:rsidRDefault="008854FD" w:rsidP="00174760">
            <w:pPr>
              <w:spacing w:after="0"/>
              <w:ind w:firstLine="0"/>
              <w:jc w:val="center"/>
              <w:rPr>
                <w:bCs/>
                <w:sz w:val="18"/>
                <w:szCs w:val="18"/>
                <w:lang w:eastAsia="lv-LV"/>
              </w:rPr>
            </w:pPr>
            <w:r w:rsidRPr="00EE6BF5">
              <w:rPr>
                <w:bCs/>
                <w:sz w:val="18"/>
                <w:szCs w:val="18"/>
                <w:lang w:eastAsia="lv-LV"/>
              </w:rPr>
              <w:t>877</w:t>
            </w:r>
          </w:p>
        </w:tc>
        <w:tc>
          <w:tcPr>
            <w:tcW w:w="1135" w:type="dxa"/>
            <w:hideMark/>
          </w:tcPr>
          <w:p w:rsidR="008854FD" w:rsidRPr="00EE6BF5" w:rsidRDefault="008854FD" w:rsidP="00174760">
            <w:pPr>
              <w:spacing w:after="0"/>
              <w:ind w:firstLine="0"/>
              <w:jc w:val="center"/>
              <w:rPr>
                <w:sz w:val="18"/>
                <w:szCs w:val="18"/>
              </w:rPr>
            </w:pPr>
            <w:r w:rsidRPr="00EE6BF5">
              <w:rPr>
                <w:bCs/>
                <w:sz w:val="18"/>
                <w:szCs w:val="18"/>
                <w:lang w:eastAsia="lv-LV"/>
              </w:rPr>
              <w:t>887</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913</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941</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969</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Vecāku pabalsts</w:t>
            </w:r>
          </w:p>
        </w:tc>
        <w:tc>
          <w:tcPr>
            <w:tcW w:w="1135" w:type="dxa"/>
            <w:hideMark/>
          </w:tcPr>
          <w:p w:rsidR="008854FD" w:rsidRPr="00EE6BF5" w:rsidRDefault="008854FD" w:rsidP="00174760">
            <w:pPr>
              <w:spacing w:after="0"/>
              <w:ind w:firstLine="0"/>
              <w:jc w:val="center"/>
              <w:rPr>
                <w:bCs/>
                <w:sz w:val="18"/>
                <w:szCs w:val="18"/>
                <w:lang w:eastAsia="lv-LV"/>
              </w:rPr>
            </w:pPr>
            <w:r w:rsidRPr="00EE6BF5">
              <w:rPr>
                <w:bCs/>
                <w:sz w:val="18"/>
                <w:szCs w:val="18"/>
                <w:lang w:eastAsia="lv-LV"/>
              </w:rPr>
              <w:t>21 752</w:t>
            </w:r>
          </w:p>
        </w:tc>
        <w:tc>
          <w:tcPr>
            <w:tcW w:w="1135" w:type="dxa"/>
            <w:hideMark/>
          </w:tcPr>
          <w:p w:rsidR="008854FD" w:rsidRPr="00EE6BF5" w:rsidRDefault="008854FD" w:rsidP="00174760">
            <w:pPr>
              <w:spacing w:after="0"/>
              <w:ind w:firstLine="0"/>
              <w:jc w:val="center"/>
              <w:rPr>
                <w:sz w:val="18"/>
                <w:szCs w:val="18"/>
              </w:rPr>
            </w:pPr>
            <w:r w:rsidRPr="00EE6BF5">
              <w:rPr>
                <w:bCs/>
                <w:sz w:val="18"/>
                <w:szCs w:val="18"/>
                <w:lang w:eastAsia="lv-LV"/>
              </w:rPr>
              <w:t>21 068</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21 114</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21 021</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21 021</w:t>
            </w:r>
          </w:p>
        </w:tc>
      </w:tr>
      <w:tr w:rsidR="008854FD" w:rsidRPr="00EE6BF5" w:rsidTr="00061D3E">
        <w:trPr>
          <w:jc w:val="center"/>
        </w:trPr>
        <w:tc>
          <w:tcPr>
            <w:tcW w:w="3400" w:type="dxa"/>
            <w:hideMark/>
          </w:tcPr>
          <w:p w:rsidR="008854FD" w:rsidRPr="00EE6BF5" w:rsidRDefault="008854FD" w:rsidP="002E7482">
            <w:pPr>
              <w:spacing w:after="0"/>
              <w:ind w:left="35" w:firstLine="0"/>
              <w:rPr>
                <w:sz w:val="18"/>
              </w:rPr>
            </w:pPr>
            <w:r w:rsidRPr="00EE6BF5">
              <w:rPr>
                <w:sz w:val="18"/>
                <w:szCs w:val="18"/>
              </w:rPr>
              <w:t>Darbā nodarītā kaitējuma atlīdzība</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950</w:t>
            </w:r>
          </w:p>
        </w:tc>
        <w:tc>
          <w:tcPr>
            <w:tcW w:w="1135" w:type="dxa"/>
            <w:hideMark/>
          </w:tcPr>
          <w:p w:rsidR="008854FD" w:rsidRPr="00EE6BF5" w:rsidRDefault="008854FD" w:rsidP="00174760">
            <w:pPr>
              <w:spacing w:after="0"/>
              <w:ind w:firstLine="0"/>
              <w:jc w:val="center"/>
              <w:rPr>
                <w:sz w:val="18"/>
              </w:rPr>
            </w:pPr>
            <w:r w:rsidRPr="00EE6BF5">
              <w:rPr>
                <w:sz w:val="18"/>
              </w:rPr>
              <w:t>1 015</w:t>
            </w:r>
          </w:p>
        </w:tc>
        <w:tc>
          <w:tcPr>
            <w:tcW w:w="1135" w:type="dxa"/>
          </w:tcPr>
          <w:p w:rsidR="008854FD" w:rsidRPr="00EE6BF5" w:rsidRDefault="008854FD" w:rsidP="00174760">
            <w:pPr>
              <w:spacing w:after="0"/>
              <w:ind w:firstLine="0"/>
              <w:jc w:val="center"/>
              <w:rPr>
                <w:sz w:val="18"/>
              </w:rPr>
            </w:pPr>
            <w:r w:rsidRPr="00EE6BF5">
              <w:rPr>
                <w:sz w:val="18"/>
              </w:rPr>
              <w:t>1 020</w:t>
            </w:r>
          </w:p>
        </w:tc>
        <w:tc>
          <w:tcPr>
            <w:tcW w:w="1135" w:type="dxa"/>
          </w:tcPr>
          <w:p w:rsidR="008854FD" w:rsidRPr="00EE6BF5" w:rsidRDefault="008854FD" w:rsidP="00174760">
            <w:pPr>
              <w:spacing w:after="0"/>
              <w:ind w:firstLine="0"/>
              <w:jc w:val="center"/>
              <w:rPr>
                <w:sz w:val="18"/>
              </w:rPr>
            </w:pPr>
            <w:r w:rsidRPr="00EE6BF5">
              <w:rPr>
                <w:sz w:val="18"/>
              </w:rPr>
              <w:t>1 020</w:t>
            </w:r>
          </w:p>
        </w:tc>
        <w:tc>
          <w:tcPr>
            <w:tcW w:w="1135" w:type="dxa"/>
          </w:tcPr>
          <w:p w:rsidR="008854FD" w:rsidRPr="00EE6BF5" w:rsidRDefault="008854FD" w:rsidP="00174760">
            <w:pPr>
              <w:spacing w:after="0"/>
              <w:ind w:firstLine="0"/>
              <w:jc w:val="center"/>
              <w:rPr>
                <w:sz w:val="18"/>
              </w:rPr>
            </w:pPr>
            <w:r w:rsidRPr="00EE6BF5">
              <w:rPr>
                <w:sz w:val="18"/>
              </w:rPr>
              <w:t>1 020</w:t>
            </w:r>
          </w:p>
        </w:tc>
      </w:tr>
      <w:tr w:rsidR="008854FD" w:rsidRPr="00EE6BF5" w:rsidTr="00061D3E">
        <w:trPr>
          <w:jc w:val="center"/>
        </w:trPr>
        <w:tc>
          <w:tcPr>
            <w:tcW w:w="3400" w:type="dxa"/>
            <w:hideMark/>
          </w:tcPr>
          <w:p w:rsidR="008854FD" w:rsidRPr="00EE6BF5" w:rsidRDefault="008854FD" w:rsidP="002E7482">
            <w:pPr>
              <w:spacing w:after="0"/>
              <w:ind w:left="35" w:firstLine="0"/>
              <w:rPr>
                <w:sz w:val="18"/>
              </w:rPr>
            </w:pPr>
            <w:r w:rsidRPr="00EE6BF5">
              <w:rPr>
                <w:sz w:val="18"/>
                <w:szCs w:val="18"/>
              </w:rPr>
              <w:t>Apbedīšanas pabalsts</w:t>
            </w:r>
          </w:p>
        </w:tc>
        <w:tc>
          <w:tcPr>
            <w:tcW w:w="1135" w:type="dxa"/>
            <w:hideMark/>
          </w:tcPr>
          <w:p w:rsidR="008854FD" w:rsidRPr="00EE6BF5" w:rsidRDefault="008854FD" w:rsidP="00174760">
            <w:pPr>
              <w:spacing w:after="0"/>
              <w:ind w:firstLine="0"/>
              <w:jc w:val="center"/>
              <w:rPr>
                <w:sz w:val="18"/>
                <w:szCs w:val="18"/>
              </w:rPr>
            </w:pPr>
            <w:r w:rsidRPr="00EE6BF5">
              <w:rPr>
                <w:sz w:val="18"/>
                <w:szCs w:val="18"/>
              </w:rPr>
              <w:t>188</w:t>
            </w:r>
          </w:p>
        </w:tc>
        <w:tc>
          <w:tcPr>
            <w:tcW w:w="1135" w:type="dxa"/>
            <w:hideMark/>
          </w:tcPr>
          <w:p w:rsidR="008854FD" w:rsidRPr="00EE6BF5" w:rsidRDefault="008854FD" w:rsidP="00174760">
            <w:pPr>
              <w:spacing w:after="0"/>
              <w:ind w:firstLine="0"/>
              <w:jc w:val="center"/>
              <w:rPr>
                <w:sz w:val="18"/>
              </w:rPr>
            </w:pPr>
            <w:r w:rsidRPr="00EE6BF5">
              <w:rPr>
                <w:sz w:val="18"/>
              </w:rPr>
              <w:t>218</w:t>
            </w:r>
          </w:p>
        </w:tc>
        <w:tc>
          <w:tcPr>
            <w:tcW w:w="1135" w:type="dxa"/>
          </w:tcPr>
          <w:p w:rsidR="008854FD" w:rsidRPr="00EE6BF5" w:rsidRDefault="008854FD" w:rsidP="00174760">
            <w:pPr>
              <w:spacing w:after="0"/>
              <w:ind w:firstLine="0"/>
              <w:jc w:val="center"/>
              <w:rPr>
                <w:sz w:val="18"/>
              </w:rPr>
            </w:pPr>
            <w:r w:rsidRPr="00EE6BF5">
              <w:rPr>
                <w:sz w:val="18"/>
              </w:rPr>
              <w:t>230</w:t>
            </w:r>
          </w:p>
        </w:tc>
        <w:tc>
          <w:tcPr>
            <w:tcW w:w="1135" w:type="dxa"/>
          </w:tcPr>
          <w:p w:rsidR="008854FD" w:rsidRPr="00EE6BF5" w:rsidRDefault="008854FD" w:rsidP="00174760">
            <w:pPr>
              <w:spacing w:after="0"/>
              <w:ind w:firstLine="0"/>
              <w:jc w:val="center"/>
              <w:rPr>
                <w:sz w:val="18"/>
              </w:rPr>
            </w:pPr>
            <w:r w:rsidRPr="00EE6BF5">
              <w:rPr>
                <w:sz w:val="18"/>
              </w:rPr>
              <w:t>242</w:t>
            </w:r>
          </w:p>
        </w:tc>
        <w:tc>
          <w:tcPr>
            <w:tcW w:w="1135" w:type="dxa"/>
          </w:tcPr>
          <w:p w:rsidR="008854FD" w:rsidRPr="00EE6BF5" w:rsidRDefault="008854FD" w:rsidP="00174760">
            <w:pPr>
              <w:spacing w:after="0"/>
              <w:ind w:firstLine="0"/>
              <w:jc w:val="center"/>
              <w:rPr>
                <w:sz w:val="18"/>
              </w:rPr>
            </w:pPr>
            <w:r w:rsidRPr="00EE6BF5">
              <w:rPr>
                <w:sz w:val="18"/>
              </w:rPr>
              <w:t>254</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Pabalsts invaliditātes pensijas saņēmēja nāves gadījumā pārdzīvojušajam laulātajam</w:t>
            </w:r>
          </w:p>
        </w:tc>
        <w:tc>
          <w:tcPr>
            <w:tcW w:w="1135" w:type="dxa"/>
            <w:hideMark/>
          </w:tcPr>
          <w:p w:rsidR="008854FD" w:rsidRPr="00EE6BF5" w:rsidRDefault="008854FD" w:rsidP="00174760">
            <w:pPr>
              <w:spacing w:after="0"/>
              <w:ind w:firstLine="0"/>
              <w:jc w:val="center"/>
              <w:rPr>
                <w:bCs/>
                <w:sz w:val="18"/>
                <w:szCs w:val="18"/>
                <w:lang w:eastAsia="lv-LV"/>
              </w:rPr>
            </w:pPr>
            <w:r w:rsidRPr="00EE6BF5">
              <w:rPr>
                <w:bCs/>
                <w:sz w:val="18"/>
                <w:szCs w:val="18"/>
                <w:lang w:eastAsia="lv-LV"/>
              </w:rPr>
              <w:t>127</w:t>
            </w:r>
          </w:p>
        </w:tc>
        <w:tc>
          <w:tcPr>
            <w:tcW w:w="1135" w:type="dxa"/>
            <w:hideMark/>
          </w:tcPr>
          <w:p w:rsidR="008854FD" w:rsidRPr="00EE6BF5" w:rsidRDefault="008854FD" w:rsidP="00174760">
            <w:pPr>
              <w:spacing w:after="0"/>
              <w:ind w:firstLine="0"/>
              <w:jc w:val="center"/>
              <w:rPr>
                <w:sz w:val="18"/>
                <w:szCs w:val="18"/>
              </w:rPr>
            </w:pPr>
            <w:r w:rsidRPr="00EE6BF5">
              <w:rPr>
                <w:bCs/>
                <w:sz w:val="18"/>
                <w:szCs w:val="18"/>
                <w:lang w:eastAsia="lv-LV"/>
              </w:rPr>
              <w:t>360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360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360</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360</w:t>
            </w:r>
          </w:p>
        </w:tc>
      </w:tr>
      <w:tr w:rsidR="008854FD" w:rsidRPr="00EE6BF5" w:rsidTr="00061D3E">
        <w:trPr>
          <w:jc w:val="center"/>
        </w:trPr>
        <w:tc>
          <w:tcPr>
            <w:tcW w:w="3400" w:type="dxa"/>
            <w:hideMark/>
          </w:tcPr>
          <w:p w:rsidR="008854FD" w:rsidRPr="00EE6BF5" w:rsidRDefault="008854FD" w:rsidP="002E7482">
            <w:pPr>
              <w:spacing w:after="0"/>
              <w:ind w:left="35" w:firstLine="0"/>
              <w:rPr>
                <w:sz w:val="18"/>
                <w:szCs w:val="18"/>
              </w:rPr>
            </w:pPr>
            <w:r w:rsidRPr="00EE6BF5">
              <w:rPr>
                <w:sz w:val="18"/>
                <w:szCs w:val="18"/>
              </w:rPr>
              <w:t>Kaitējuma atlīdzība Černobiļas AES avārijas rezultātā cietušajām personām</w:t>
            </w:r>
          </w:p>
        </w:tc>
        <w:tc>
          <w:tcPr>
            <w:tcW w:w="1135" w:type="dxa"/>
            <w:hideMark/>
          </w:tcPr>
          <w:p w:rsidR="008854FD" w:rsidRPr="00EE6BF5" w:rsidRDefault="008854FD" w:rsidP="00174760">
            <w:pPr>
              <w:spacing w:after="0"/>
              <w:ind w:firstLine="0"/>
              <w:jc w:val="center"/>
              <w:rPr>
                <w:bCs/>
                <w:sz w:val="18"/>
                <w:szCs w:val="18"/>
                <w:lang w:eastAsia="lv-LV"/>
              </w:rPr>
            </w:pPr>
            <w:r w:rsidRPr="00EE6BF5">
              <w:rPr>
                <w:bCs/>
                <w:sz w:val="18"/>
                <w:szCs w:val="18"/>
                <w:lang w:eastAsia="lv-LV"/>
              </w:rPr>
              <w:t>2 407</w:t>
            </w:r>
          </w:p>
        </w:tc>
        <w:tc>
          <w:tcPr>
            <w:tcW w:w="1135" w:type="dxa"/>
            <w:hideMark/>
          </w:tcPr>
          <w:p w:rsidR="008854FD" w:rsidRPr="00EE6BF5" w:rsidRDefault="008854FD" w:rsidP="00174760">
            <w:pPr>
              <w:spacing w:after="0"/>
              <w:ind w:firstLine="0"/>
              <w:jc w:val="center"/>
              <w:rPr>
                <w:sz w:val="18"/>
                <w:szCs w:val="18"/>
              </w:rPr>
            </w:pPr>
            <w:r w:rsidRPr="00EE6BF5">
              <w:rPr>
                <w:bCs/>
                <w:sz w:val="18"/>
                <w:szCs w:val="18"/>
                <w:lang w:eastAsia="lv-LV"/>
              </w:rPr>
              <w:t>2 479</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2 443</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2 472</w:t>
            </w:r>
          </w:p>
        </w:tc>
        <w:tc>
          <w:tcPr>
            <w:tcW w:w="1135" w:type="dxa"/>
          </w:tcPr>
          <w:p w:rsidR="008854FD" w:rsidRPr="00EE6BF5" w:rsidRDefault="008854FD" w:rsidP="00174760">
            <w:pPr>
              <w:spacing w:after="0"/>
              <w:ind w:firstLine="0"/>
              <w:jc w:val="center"/>
              <w:rPr>
                <w:bCs/>
                <w:sz w:val="18"/>
                <w:szCs w:val="18"/>
                <w:lang w:eastAsia="lv-LV"/>
              </w:rPr>
            </w:pPr>
            <w:r w:rsidRPr="00EE6BF5">
              <w:rPr>
                <w:bCs/>
                <w:sz w:val="18"/>
                <w:szCs w:val="18"/>
                <w:lang w:eastAsia="lv-LV"/>
              </w:rPr>
              <w:t>2 505</w:t>
            </w:r>
          </w:p>
        </w:tc>
      </w:tr>
    </w:tbl>
    <w:p w:rsidR="008854FD" w:rsidRPr="00EE6BF5" w:rsidRDefault="008854FD" w:rsidP="002E7482">
      <w:pPr>
        <w:spacing w:before="240" w:after="240"/>
        <w:ind w:firstLine="0"/>
        <w:jc w:val="center"/>
        <w:rPr>
          <w:b/>
          <w:lang w:eastAsia="lv-LV"/>
        </w:rPr>
      </w:pPr>
      <w:r w:rsidRPr="00EE6BF5">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EE6BF5" w:rsidTr="0017476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EE6BF5" w:rsidRDefault="008854FD" w:rsidP="0017476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center"/>
              <w:rPr>
                <w:sz w:val="18"/>
                <w:lang w:eastAsia="lv-LV"/>
              </w:rPr>
            </w:pPr>
            <w:r w:rsidRPr="00EE6BF5">
              <w:rPr>
                <w:sz w:val="18"/>
                <w:szCs w:val="18"/>
                <w:lang w:eastAsia="lv-LV"/>
              </w:rPr>
              <w:t>2019.</w:t>
            </w:r>
            <w:r>
              <w:rPr>
                <w:sz w:val="18"/>
                <w:szCs w:val="18"/>
                <w:lang w:eastAsia="lv-LV"/>
              </w:rPr>
              <w:t xml:space="preserve"> </w:t>
            </w:r>
            <w:r w:rsidRPr="00EE6BF5">
              <w:rPr>
                <w:sz w:val="18"/>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center"/>
              <w:rPr>
                <w:sz w:val="18"/>
                <w:lang w:eastAsia="lv-LV"/>
              </w:rPr>
            </w:pPr>
            <w:r w:rsidRPr="00EE6BF5">
              <w:rPr>
                <w:sz w:val="18"/>
                <w:szCs w:val="18"/>
                <w:lang w:eastAsia="lv-LV"/>
              </w:rPr>
              <w:t>2020.</w:t>
            </w:r>
            <w:r>
              <w:rPr>
                <w:sz w:val="18"/>
                <w:szCs w:val="18"/>
                <w:lang w:eastAsia="lv-LV"/>
              </w:rPr>
              <w:t xml:space="preserve"> </w:t>
            </w:r>
            <w:r w:rsidRPr="00EE6BF5">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center"/>
              <w:rPr>
                <w:sz w:val="18"/>
                <w:szCs w:val="18"/>
                <w:lang w:eastAsia="lv-LV"/>
              </w:rPr>
            </w:pPr>
            <w:r w:rsidRPr="00F26A94">
              <w:rPr>
                <w:sz w:val="18"/>
                <w:szCs w:val="18"/>
                <w:lang w:eastAsia="lv-LV"/>
              </w:rPr>
              <w:t>2021.</w:t>
            </w:r>
            <w:r>
              <w:rPr>
                <w:sz w:val="18"/>
                <w:szCs w:val="18"/>
                <w:lang w:eastAsia="lv-LV"/>
              </w:rPr>
              <w:t xml:space="preserve"> </w:t>
            </w:r>
            <w:r w:rsidRPr="00F26A94">
              <w:rPr>
                <w:sz w:val="18"/>
                <w:szCs w:val="18"/>
                <w:lang w:eastAsia="lv-LV"/>
              </w:rPr>
              <w:t>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center"/>
              <w:rPr>
                <w:sz w:val="18"/>
                <w:szCs w:val="18"/>
                <w:lang w:eastAsia="lv-LV"/>
              </w:rPr>
            </w:pPr>
            <w:r w:rsidRPr="00F26A94">
              <w:rPr>
                <w:sz w:val="18"/>
                <w:szCs w:val="18"/>
                <w:lang w:eastAsia="lv-LV"/>
              </w:rPr>
              <w:t>2022.</w:t>
            </w:r>
            <w:r>
              <w:rPr>
                <w:sz w:val="18"/>
                <w:szCs w:val="18"/>
                <w:lang w:eastAsia="lv-LV"/>
              </w:rPr>
              <w:t xml:space="preserve"> </w:t>
            </w:r>
            <w:r w:rsidRPr="00F26A94">
              <w:rPr>
                <w:sz w:val="18"/>
                <w:szCs w:val="18"/>
                <w:lang w:eastAsia="lv-LV"/>
              </w:rPr>
              <w:t xml:space="preserve">gada </w:t>
            </w:r>
            <w:r>
              <w:rPr>
                <w:sz w:val="18"/>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2"/>
              <w:jc w:val="center"/>
              <w:rPr>
                <w:sz w:val="18"/>
                <w:szCs w:val="18"/>
              </w:rPr>
            </w:pPr>
            <w:r w:rsidRPr="00F26A94">
              <w:rPr>
                <w:sz w:val="18"/>
                <w:szCs w:val="18"/>
                <w:lang w:eastAsia="lv-LV"/>
              </w:rPr>
              <w:t>2023.</w:t>
            </w:r>
            <w:r>
              <w:rPr>
                <w:sz w:val="18"/>
                <w:szCs w:val="18"/>
                <w:lang w:eastAsia="lv-LV"/>
              </w:rPr>
              <w:t xml:space="preserve"> </w:t>
            </w:r>
            <w:r w:rsidRPr="00F26A94">
              <w:rPr>
                <w:sz w:val="18"/>
                <w:szCs w:val="18"/>
                <w:lang w:eastAsia="lv-LV"/>
              </w:rPr>
              <w:t>gada p</w:t>
            </w:r>
            <w:r>
              <w:rPr>
                <w:sz w:val="18"/>
                <w:szCs w:val="18"/>
                <w:lang w:eastAsia="lv-LV"/>
              </w:rPr>
              <w:t>rognoze</w:t>
            </w:r>
          </w:p>
        </w:tc>
      </w:tr>
      <w:tr w:rsidR="008854FD" w:rsidRPr="00EE6BF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left"/>
              <w:rPr>
                <w:sz w:val="18"/>
              </w:rPr>
            </w:pPr>
            <w:r w:rsidRPr="00EE6BF5">
              <w:rPr>
                <w:sz w:val="18"/>
                <w:szCs w:val="18"/>
              </w:rPr>
              <w:t xml:space="preserve">Kopējie ieņēmumi, </w:t>
            </w:r>
            <w:r w:rsidRPr="00EE6BF5">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678 788 960</w:t>
            </w:r>
          </w:p>
        </w:tc>
        <w:tc>
          <w:tcPr>
            <w:tcW w:w="1132" w:type="dxa"/>
            <w:tcBorders>
              <w:top w:val="single" w:sz="4" w:space="0" w:color="auto"/>
              <w:left w:val="nil"/>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718 363 108</w:t>
            </w:r>
          </w:p>
        </w:tc>
        <w:tc>
          <w:tcPr>
            <w:tcW w:w="1132" w:type="dxa"/>
            <w:tcBorders>
              <w:top w:val="single" w:sz="4" w:space="0" w:color="auto"/>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742 249 286</w:t>
            </w:r>
          </w:p>
        </w:tc>
        <w:tc>
          <w:tcPr>
            <w:tcW w:w="1132" w:type="dxa"/>
            <w:tcBorders>
              <w:top w:val="single" w:sz="4" w:space="0" w:color="auto"/>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852 040 731</w:t>
            </w:r>
          </w:p>
        </w:tc>
        <w:tc>
          <w:tcPr>
            <w:tcW w:w="1132" w:type="dxa"/>
            <w:tcBorders>
              <w:top w:val="single" w:sz="4" w:space="0" w:color="auto"/>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913 957 561</w:t>
            </w:r>
          </w:p>
        </w:tc>
      </w:tr>
      <w:tr w:rsidR="008854FD" w:rsidRPr="00EE6BF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EE6BF5" w:rsidRDefault="008854FD" w:rsidP="00174760">
            <w:pPr>
              <w:spacing w:after="0"/>
              <w:ind w:firstLine="0"/>
              <w:jc w:val="left"/>
              <w:rPr>
                <w:sz w:val="18"/>
                <w:lang w:eastAsia="lv-LV"/>
              </w:rPr>
            </w:pPr>
            <w:r w:rsidRPr="00EE6BF5">
              <w:rPr>
                <w:sz w:val="18"/>
                <w:lang w:eastAsia="lv-LV"/>
              </w:rPr>
              <w:t xml:space="preserve">Kopējie izdevumi, </w:t>
            </w:r>
            <w:r w:rsidRPr="00EE6BF5">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rsidR="008854FD" w:rsidRPr="00EE6BF5" w:rsidRDefault="008854FD" w:rsidP="00174760">
            <w:pPr>
              <w:spacing w:after="0"/>
              <w:ind w:firstLine="0"/>
              <w:jc w:val="right"/>
              <w:rPr>
                <w:sz w:val="15"/>
                <w:szCs w:val="15"/>
              </w:rPr>
            </w:pPr>
            <w:r w:rsidRPr="00EE6BF5">
              <w:rPr>
                <w:sz w:val="18"/>
                <w:szCs w:val="18"/>
              </w:rPr>
              <w:t>650 637 394</w:t>
            </w:r>
          </w:p>
        </w:tc>
        <w:tc>
          <w:tcPr>
            <w:tcW w:w="1132" w:type="dxa"/>
            <w:tcBorders>
              <w:top w:val="nil"/>
              <w:left w:val="nil"/>
              <w:bottom w:val="single" w:sz="4" w:space="0" w:color="auto"/>
              <w:right w:val="single" w:sz="4" w:space="0" w:color="auto"/>
            </w:tcBorders>
            <w:shd w:val="clear" w:color="auto" w:fill="D9D9D9"/>
            <w:hideMark/>
          </w:tcPr>
          <w:p w:rsidR="008854FD" w:rsidRPr="00EE6BF5" w:rsidRDefault="008854FD" w:rsidP="00174760">
            <w:pPr>
              <w:spacing w:after="0"/>
              <w:ind w:firstLine="0"/>
              <w:jc w:val="right"/>
              <w:rPr>
                <w:sz w:val="15"/>
                <w:szCs w:val="15"/>
              </w:rPr>
            </w:pPr>
            <w:r w:rsidRPr="00EE6BF5">
              <w:rPr>
                <w:sz w:val="18"/>
                <w:szCs w:val="18"/>
              </w:rPr>
              <w:t>712 302 529</w:t>
            </w:r>
          </w:p>
        </w:tc>
        <w:tc>
          <w:tcPr>
            <w:tcW w:w="1132" w:type="dxa"/>
            <w:tcBorders>
              <w:top w:val="nil"/>
              <w:left w:val="nil"/>
              <w:bottom w:val="single" w:sz="4" w:space="0" w:color="auto"/>
              <w:right w:val="single" w:sz="4" w:space="0" w:color="auto"/>
            </w:tcBorders>
            <w:shd w:val="clear" w:color="auto" w:fill="D9D9D9"/>
            <w:hideMark/>
          </w:tcPr>
          <w:p w:rsidR="008854FD" w:rsidRPr="00EE6BF5" w:rsidRDefault="008854FD" w:rsidP="00174760">
            <w:pPr>
              <w:spacing w:after="0"/>
              <w:ind w:firstLine="0"/>
              <w:jc w:val="right"/>
              <w:rPr>
                <w:sz w:val="18"/>
                <w:szCs w:val="18"/>
              </w:rPr>
            </w:pPr>
            <w:r w:rsidRPr="00EE6BF5">
              <w:rPr>
                <w:sz w:val="18"/>
                <w:szCs w:val="18"/>
              </w:rPr>
              <w:t>791 425 874</w:t>
            </w:r>
          </w:p>
        </w:tc>
        <w:tc>
          <w:tcPr>
            <w:tcW w:w="1132" w:type="dxa"/>
            <w:tcBorders>
              <w:top w:val="nil"/>
              <w:left w:val="nil"/>
              <w:bottom w:val="single" w:sz="4" w:space="0" w:color="auto"/>
              <w:right w:val="single" w:sz="4" w:space="0" w:color="auto"/>
            </w:tcBorders>
            <w:shd w:val="clear" w:color="auto" w:fill="D9D9D9"/>
            <w:hideMark/>
          </w:tcPr>
          <w:p w:rsidR="008854FD" w:rsidRPr="00EE6BF5" w:rsidRDefault="008854FD" w:rsidP="00174760">
            <w:pPr>
              <w:spacing w:after="0"/>
              <w:ind w:firstLine="0"/>
              <w:jc w:val="right"/>
              <w:rPr>
                <w:sz w:val="18"/>
                <w:szCs w:val="18"/>
              </w:rPr>
            </w:pPr>
            <w:r w:rsidRPr="00EE6BF5">
              <w:rPr>
                <w:sz w:val="18"/>
                <w:szCs w:val="18"/>
              </w:rPr>
              <w:t>834 091 584</w:t>
            </w:r>
          </w:p>
        </w:tc>
        <w:tc>
          <w:tcPr>
            <w:tcW w:w="1132" w:type="dxa"/>
            <w:tcBorders>
              <w:top w:val="nil"/>
              <w:left w:val="nil"/>
              <w:bottom w:val="single" w:sz="4" w:space="0" w:color="auto"/>
              <w:right w:val="single" w:sz="4" w:space="0" w:color="auto"/>
            </w:tcBorders>
            <w:shd w:val="clear" w:color="auto" w:fill="D9D9D9"/>
          </w:tcPr>
          <w:p w:rsidR="008854FD" w:rsidRPr="00EE6BF5" w:rsidRDefault="008854FD" w:rsidP="00174760">
            <w:pPr>
              <w:spacing w:after="0"/>
              <w:ind w:firstLine="0"/>
              <w:jc w:val="right"/>
              <w:rPr>
                <w:sz w:val="18"/>
                <w:szCs w:val="18"/>
              </w:rPr>
            </w:pPr>
            <w:r w:rsidRPr="00EE6BF5">
              <w:rPr>
                <w:sz w:val="18"/>
                <w:szCs w:val="18"/>
              </w:rPr>
              <w:t>871 190 844</w:t>
            </w:r>
          </w:p>
        </w:tc>
      </w:tr>
      <w:tr w:rsidR="008854FD" w:rsidRPr="00EE6BF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left"/>
              <w:rPr>
                <w:sz w:val="18"/>
                <w:szCs w:val="18"/>
                <w:lang w:eastAsia="lv-LV"/>
              </w:rPr>
            </w:pPr>
            <w:r w:rsidRPr="00EE6BF5">
              <w:rPr>
                <w:sz w:val="18"/>
                <w:szCs w:val="18"/>
                <w:lang w:eastAsia="lv-LV"/>
              </w:rPr>
              <w:t xml:space="preserve">Kopējo izdevumu izmaiņas, </w:t>
            </w:r>
            <w:r w:rsidRPr="00EE6BF5">
              <w:rPr>
                <w:i/>
                <w:sz w:val="18"/>
                <w:szCs w:val="18"/>
                <w:lang w:eastAsia="lv-LV"/>
              </w:rPr>
              <w:t>euro</w:t>
            </w:r>
            <w:r w:rsidRPr="00EE6BF5">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8854FD" w:rsidRPr="00EE6BF5" w:rsidRDefault="008854FD" w:rsidP="00174760">
            <w:pPr>
              <w:spacing w:after="0"/>
              <w:ind w:firstLine="0"/>
              <w:jc w:val="center"/>
              <w:rPr>
                <w:sz w:val="18"/>
              </w:rPr>
            </w:pPr>
            <w:r w:rsidRPr="00EE6BF5">
              <w:rPr>
                <w:sz w:val="18"/>
                <w:szCs w:val="18"/>
              </w:rPr>
              <w:t>×</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61 665 135</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79 123 345</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42 665 710</w:t>
            </w:r>
          </w:p>
        </w:tc>
        <w:tc>
          <w:tcPr>
            <w:tcW w:w="1132" w:type="dxa"/>
            <w:tcBorders>
              <w:top w:val="nil"/>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37 099 260</w:t>
            </w:r>
          </w:p>
        </w:tc>
      </w:tr>
      <w:tr w:rsidR="008854FD" w:rsidRPr="00EE6BF5"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left"/>
              <w:rPr>
                <w:sz w:val="18"/>
              </w:rPr>
            </w:pPr>
            <w:r w:rsidRPr="00EE6BF5">
              <w:rPr>
                <w:sz w:val="18"/>
                <w:lang w:eastAsia="lv-LV"/>
              </w:rPr>
              <w:t>Kopējie izdevumi</w:t>
            </w:r>
            <w:r w:rsidRPr="00EE6BF5">
              <w:rPr>
                <w:sz w:val="18"/>
              </w:rPr>
              <w:t>, % (+/–) pret iepriekšējo gadu</w:t>
            </w:r>
          </w:p>
        </w:tc>
        <w:tc>
          <w:tcPr>
            <w:tcW w:w="1131" w:type="dxa"/>
            <w:tcBorders>
              <w:top w:val="nil"/>
              <w:left w:val="single" w:sz="4" w:space="0" w:color="auto"/>
              <w:bottom w:val="single" w:sz="4" w:space="0" w:color="auto"/>
              <w:right w:val="single" w:sz="4" w:space="0" w:color="auto"/>
            </w:tcBorders>
            <w:hideMark/>
          </w:tcPr>
          <w:p w:rsidR="008854FD" w:rsidRPr="00EE6BF5" w:rsidRDefault="008854FD" w:rsidP="00174760">
            <w:pPr>
              <w:spacing w:after="0"/>
              <w:ind w:firstLine="0"/>
              <w:jc w:val="center"/>
              <w:rPr>
                <w:sz w:val="18"/>
              </w:rPr>
            </w:pPr>
            <w:r w:rsidRPr="00EE6BF5">
              <w:rPr>
                <w:sz w:val="18"/>
                <w:szCs w:val="18"/>
              </w:rPr>
              <w:t>×</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9,5</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11,1</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5,4</w:t>
            </w:r>
          </w:p>
        </w:tc>
        <w:tc>
          <w:tcPr>
            <w:tcW w:w="1132" w:type="dxa"/>
            <w:tcBorders>
              <w:top w:val="nil"/>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4,4</w:t>
            </w:r>
          </w:p>
        </w:tc>
      </w:tr>
      <w:tr w:rsidR="008854FD" w:rsidRPr="00EE6BF5"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left"/>
              <w:rPr>
                <w:i/>
                <w:sz w:val="18"/>
                <w:szCs w:val="18"/>
              </w:rPr>
            </w:pPr>
            <w:r w:rsidRPr="00EE6BF5">
              <w:rPr>
                <w:sz w:val="18"/>
                <w:lang w:eastAsia="lv-LV"/>
              </w:rPr>
              <w:t xml:space="preserve">Finansiālā bilance, </w:t>
            </w:r>
            <w:r w:rsidRPr="00EE6BF5">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28 151 566</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6 060 579</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-49 176 588</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17 949 147</w:t>
            </w:r>
          </w:p>
        </w:tc>
        <w:tc>
          <w:tcPr>
            <w:tcW w:w="1132" w:type="dxa"/>
            <w:tcBorders>
              <w:top w:val="nil"/>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42 766 717</w:t>
            </w:r>
          </w:p>
        </w:tc>
      </w:tr>
      <w:tr w:rsidR="008854FD" w:rsidRPr="00EE6BF5" w:rsidTr="00174760">
        <w:trPr>
          <w:trHeight w:val="70"/>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left"/>
              <w:rPr>
                <w:sz w:val="18"/>
                <w:szCs w:val="18"/>
              </w:rPr>
            </w:pPr>
            <w:r w:rsidRPr="00EE6BF5">
              <w:rPr>
                <w:sz w:val="18"/>
                <w:szCs w:val="18"/>
              </w:rPr>
              <w:t>Naudas līdzekļi</w:t>
            </w:r>
          </w:p>
        </w:tc>
        <w:tc>
          <w:tcPr>
            <w:tcW w:w="1131" w:type="dxa"/>
            <w:tcBorders>
              <w:top w:val="nil"/>
              <w:left w:val="single" w:sz="4" w:space="0" w:color="auto"/>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-28 151 566</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- 6 060 579</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49 176 588</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-17 949 147</w:t>
            </w:r>
          </w:p>
        </w:tc>
        <w:tc>
          <w:tcPr>
            <w:tcW w:w="1132" w:type="dxa"/>
            <w:tcBorders>
              <w:top w:val="nil"/>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-42 766 717</w:t>
            </w:r>
          </w:p>
        </w:tc>
      </w:tr>
      <w:tr w:rsidR="008854FD" w:rsidRPr="00EE6BF5" w:rsidTr="0017476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left"/>
              <w:rPr>
                <w:sz w:val="18"/>
                <w:szCs w:val="18"/>
              </w:rPr>
            </w:pPr>
            <w:r w:rsidRPr="00EE6BF5">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-28 151 566</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5"/>
                <w:szCs w:val="15"/>
              </w:rPr>
            </w:pPr>
            <w:r w:rsidRPr="00EE6BF5">
              <w:rPr>
                <w:sz w:val="18"/>
                <w:szCs w:val="18"/>
              </w:rPr>
              <w:t>-6 060 579</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49 176 588</w:t>
            </w:r>
          </w:p>
        </w:tc>
        <w:tc>
          <w:tcPr>
            <w:tcW w:w="1132" w:type="dxa"/>
            <w:tcBorders>
              <w:top w:val="nil"/>
              <w:left w:val="nil"/>
              <w:bottom w:val="single" w:sz="4" w:space="0" w:color="auto"/>
              <w:right w:val="single" w:sz="4" w:space="0" w:color="auto"/>
            </w:tcBorders>
            <w:hideMark/>
          </w:tcPr>
          <w:p w:rsidR="008854FD" w:rsidRPr="00EE6BF5" w:rsidRDefault="008854FD" w:rsidP="00174760">
            <w:pPr>
              <w:spacing w:after="0"/>
              <w:ind w:firstLine="0"/>
              <w:jc w:val="right"/>
              <w:rPr>
                <w:sz w:val="18"/>
                <w:szCs w:val="18"/>
              </w:rPr>
            </w:pPr>
            <w:r w:rsidRPr="00EE6BF5">
              <w:rPr>
                <w:sz w:val="18"/>
                <w:szCs w:val="18"/>
              </w:rPr>
              <w:t>-17 949 147</w:t>
            </w:r>
          </w:p>
        </w:tc>
        <w:tc>
          <w:tcPr>
            <w:tcW w:w="1132" w:type="dxa"/>
            <w:tcBorders>
              <w:top w:val="nil"/>
              <w:left w:val="nil"/>
              <w:bottom w:val="single" w:sz="4" w:space="0" w:color="auto"/>
              <w:right w:val="single" w:sz="4" w:space="0" w:color="auto"/>
            </w:tcBorders>
          </w:tcPr>
          <w:p w:rsidR="008854FD" w:rsidRPr="00EE6BF5" w:rsidRDefault="008854FD" w:rsidP="00174760">
            <w:pPr>
              <w:spacing w:after="0"/>
              <w:ind w:firstLine="0"/>
              <w:jc w:val="right"/>
              <w:rPr>
                <w:sz w:val="18"/>
                <w:szCs w:val="18"/>
              </w:rPr>
            </w:pPr>
            <w:r w:rsidRPr="00EE6BF5">
              <w:rPr>
                <w:sz w:val="18"/>
                <w:szCs w:val="18"/>
              </w:rPr>
              <w:t>-42 766 717</w:t>
            </w:r>
          </w:p>
        </w:tc>
      </w:tr>
    </w:tbl>
    <w:p w:rsidR="008854FD" w:rsidRDefault="008854FD" w:rsidP="002E7482">
      <w:pPr>
        <w:spacing w:before="240" w:after="240"/>
        <w:ind w:firstLine="0"/>
        <w:jc w:val="center"/>
        <w:rPr>
          <w:b/>
          <w:lang w:eastAsia="lv-LV"/>
        </w:rPr>
      </w:pPr>
      <w:r w:rsidRPr="00EE6BF5">
        <w:rPr>
          <w:b/>
          <w:lang w:eastAsia="lv-LV"/>
        </w:rPr>
        <w:t>Izmaiņas izdevumos, salīdzinot 2021.</w:t>
      </w:r>
      <w:r>
        <w:rPr>
          <w:b/>
          <w:lang w:eastAsia="lv-LV"/>
        </w:rPr>
        <w:t xml:space="preserve"> </w:t>
      </w:r>
      <w:r w:rsidRPr="00EE6BF5">
        <w:rPr>
          <w:b/>
          <w:lang w:eastAsia="lv-LV"/>
        </w:rPr>
        <w:t>gada projektu ar 2020.</w:t>
      </w:r>
      <w:r>
        <w:rPr>
          <w:b/>
          <w:lang w:eastAsia="lv-LV"/>
        </w:rPr>
        <w:t xml:space="preserve"> </w:t>
      </w:r>
      <w:r w:rsidRPr="00EE6BF5">
        <w:rPr>
          <w:b/>
          <w:lang w:eastAsia="lv-LV"/>
        </w:rPr>
        <w:t>gada plānu</w:t>
      </w:r>
    </w:p>
    <w:p w:rsidR="008854FD" w:rsidRPr="00F46A90" w:rsidRDefault="008854FD" w:rsidP="008854FD">
      <w:pPr>
        <w:spacing w:before="240" w:after="0"/>
        <w:ind w:firstLine="0"/>
        <w:jc w:val="right"/>
        <w:rPr>
          <w:b/>
          <w:lang w:eastAsia="lv-LV"/>
        </w:rPr>
      </w:pPr>
      <w:r w:rsidRPr="00EE6BF5">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8854FD" w:rsidRPr="00EE6BF5" w:rsidTr="0017476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rPr>
            </w:pPr>
            <w:r w:rsidRPr="00EE6BF5">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lang w:eastAsia="lv-LV"/>
              </w:rPr>
            </w:pPr>
            <w:r w:rsidRPr="00EE6BF5">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lang w:eastAsia="lv-LV"/>
              </w:rPr>
            </w:pPr>
            <w:r w:rsidRPr="00EE6BF5">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lang w:eastAsia="lv-LV"/>
              </w:rPr>
            </w:pPr>
            <w:r w:rsidRPr="00EE6BF5">
              <w:rPr>
                <w:sz w:val="18"/>
                <w:szCs w:val="18"/>
                <w:lang w:eastAsia="lv-LV"/>
              </w:rPr>
              <w:t>Izmaiņas</w:t>
            </w:r>
          </w:p>
        </w:tc>
      </w:tr>
      <w:tr w:rsidR="008854FD" w:rsidRPr="00EE6BF5" w:rsidTr="0017476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EE6BF5" w:rsidRDefault="008854FD" w:rsidP="00174760">
            <w:pPr>
              <w:spacing w:after="0"/>
              <w:ind w:firstLine="0"/>
              <w:jc w:val="left"/>
              <w:rPr>
                <w:sz w:val="18"/>
                <w:szCs w:val="18"/>
              </w:rPr>
            </w:pPr>
            <w:r w:rsidRPr="00EE6BF5">
              <w:rPr>
                <w:b/>
                <w:bCs/>
                <w:sz w:val="18"/>
                <w:szCs w:val="18"/>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54FD" w:rsidRPr="00CE14C4" w:rsidRDefault="008854FD" w:rsidP="00174760">
            <w:pPr>
              <w:spacing w:after="0"/>
              <w:ind w:firstLine="0"/>
              <w:jc w:val="right"/>
              <w:rPr>
                <w:b/>
                <w:sz w:val="18"/>
                <w:szCs w:val="18"/>
              </w:rPr>
            </w:pPr>
            <w:r w:rsidRPr="00CE14C4">
              <w:rPr>
                <w:b/>
                <w:iCs/>
                <w:sz w:val="18"/>
                <w:szCs w:val="18"/>
              </w:rPr>
              <w:t>3 952 118</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8854FD" w:rsidRPr="00CE14C4" w:rsidRDefault="008854FD" w:rsidP="00174760">
            <w:pPr>
              <w:spacing w:after="0"/>
              <w:ind w:firstLine="0"/>
              <w:jc w:val="right"/>
              <w:rPr>
                <w:b/>
                <w:sz w:val="18"/>
                <w:szCs w:val="18"/>
              </w:rPr>
            </w:pPr>
            <w:r w:rsidRPr="00CE14C4">
              <w:rPr>
                <w:b/>
                <w:sz w:val="18"/>
                <w:szCs w:val="18"/>
              </w:rPr>
              <w:t>83 075 463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54FD" w:rsidRPr="00CE14C4" w:rsidRDefault="008854FD" w:rsidP="00174760">
            <w:pPr>
              <w:spacing w:after="0"/>
              <w:ind w:firstLine="0"/>
              <w:jc w:val="right"/>
              <w:rPr>
                <w:b/>
                <w:sz w:val="18"/>
                <w:szCs w:val="18"/>
                <w:highlight w:val="yellow"/>
              </w:rPr>
            </w:pPr>
            <w:r w:rsidRPr="00CE14C4">
              <w:rPr>
                <w:b/>
                <w:sz w:val="18"/>
                <w:szCs w:val="18"/>
              </w:rPr>
              <w:t>79 123 345</w:t>
            </w:r>
          </w:p>
        </w:tc>
      </w:tr>
      <w:tr w:rsidR="008854FD" w:rsidRPr="00EE6BF5" w:rsidTr="0017476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8854FD" w:rsidRPr="00CE14C4" w:rsidRDefault="008854FD" w:rsidP="00174760">
            <w:pPr>
              <w:spacing w:after="0"/>
              <w:ind w:firstLine="313"/>
              <w:jc w:val="left"/>
              <w:rPr>
                <w:sz w:val="16"/>
              </w:rPr>
            </w:pPr>
            <w:r w:rsidRPr="00CE14C4">
              <w:rPr>
                <w:i/>
                <w:sz w:val="18"/>
                <w:szCs w:val="18"/>
                <w:lang w:eastAsia="lv-LV"/>
              </w:rPr>
              <w:t>t. sk.:</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EE6BF5" w:rsidRDefault="008854FD" w:rsidP="00174760">
            <w:pPr>
              <w:spacing w:after="0"/>
              <w:ind w:firstLine="0"/>
              <w:jc w:val="left"/>
              <w:rPr>
                <w:sz w:val="18"/>
                <w:szCs w:val="18"/>
                <w:u w:val="single"/>
                <w:lang w:eastAsia="lv-LV"/>
              </w:rPr>
            </w:pPr>
            <w:r w:rsidRPr="00EE6BF5">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CE14C4" w:rsidRDefault="008854FD" w:rsidP="00174760">
            <w:pPr>
              <w:spacing w:after="0"/>
              <w:ind w:firstLine="0"/>
              <w:jc w:val="center"/>
              <w:rPr>
                <w:sz w:val="18"/>
                <w:szCs w:val="18"/>
              </w:rPr>
            </w:pPr>
            <w:r w:rsidRPr="00CE14C4">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CE14C4" w:rsidRDefault="008854FD" w:rsidP="00174760">
            <w:pPr>
              <w:spacing w:after="0"/>
              <w:ind w:firstLine="0"/>
              <w:jc w:val="right"/>
              <w:rPr>
                <w:sz w:val="18"/>
                <w:szCs w:val="18"/>
              </w:rPr>
            </w:pPr>
            <w:r w:rsidRPr="00CE14C4">
              <w:rPr>
                <w:iCs/>
                <w:sz w:val="18"/>
                <w:szCs w:val="18"/>
              </w:rPr>
              <w:t>29 164 964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CE14C4" w:rsidRDefault="008854FD" w:rsidP="00174760">
            <w:pPr>
              <w:spacing w:after="0"/>
              <w:ind w:firstLine="36"/>
              <w:jc w:val="right"/>
              <w:rPr>
                <w:sz w:val="18"/>
                <w:szCs w:val="18"/>
              </w:rPr>
            </w:pPr>
            <w:r w:rsidRPr="00CE14C4">
              <w:rPr>
                <w:iCs/>
                <w:sz w:val="18"/>
                <w:szCs w:val="18"/>
              </w:rPr>
              <w:t>29 164 964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vAlign w:val="center"/>
          </w:tcPr>
          <w:p w:rsidR="008854FD" w:rsidRPr="00CE14C4" w:rsidRDefault="008854FD" w:rsidP="00174760">
            <w:pPr>
              <w:spacing w:after="0"/>
              <w:ind w:firstLine="0"/>
              <w:rPr>
                <w:i/>
                <w:sz w:val="18"/>
                <w:szCs w:val="18"/>
                <w:lang w:eastAsia="lv-LV"/>
              </w:rPr>
            </w:pPr>
            <w:r w:rsidRPr="00CE14C4">
              <w:rPr>
                <w:i/>
                <w:sz w:val="18"/>
                <w:szCs w:val="18"/>
                <w:lang w:eastAsia="lv-LV"/>
              </w:rPr>
              <w:t xml:space="preserve">Prioritārā pasākuma “Atbalsts minimālo ienākumu palielināšanai” īstenošana atbilstoši </w:t>
            </w:r>
            <w:r>
              <w:rPr>
                <w:i/>
                <w:sz w:val="18"/>
                <w:szCs w:val="18"/>
                <w:lang w:eastAsia="lv-LV"/>
              </w:rPr>
              <w:t>MK</w:t>
            </w:r>
            <w:r w:rsidRPr="00CE14C4">
              <w:rPr>
                <w:i/>
                <w:sz w:val="18"/>
                <w:szCs w:val="18"/>
                <w:lang w:eastAsia="lv-LV"/>
              </w:rPr>
              <w:t xml:space="preserve"> </w:t>
            </w:r>
            <w:r>
              <w:rPr>
                <w:i/>
                <w:sz w:val="18"/>
                <w:szCs w:val="18"/>
                <w:lang w:eastAsia="lv-LV"/>
              </w:rPr>
              <w:t>22.09.2020.</w:t>
            </w:r>
            <w:r w:rsidRPr="00CE14C4">
              <w:rPr>
                <w:i/>
                <w:sz w:val="18"/>
                <w:szCs w:val="18"/>
                <w:lang w:eastAsia="lv-LV"/>
              </w:rPr>
              <w:t xml:space="preserve"> sēdes protokola Nr.55 38.§ 3.punktam, saņemot transferta pārskaitījumu no LM pamatbudžeta programmas 04.00.00 “Valsts atbalsts sociālajai apdrošināšanai”, tai skaitā:</w:t>
            </w:r>
          </w:p>
          <w:p w:rsidR="008854FD" w:rsidRPr="00CE14C4" w:rsidRDefault="008854FD" w:rsidP="00174760">
            <w:pPr>
              <w:spacing w:after="0"/>
              <w:ind w:firstLine="0"/>
              <w:rPr>
                <w:i/>
                <w:iCs/>
                <w:sz w:val="18"/>
                <w:szCs w:val="18"/>
                <w:lang w:eastAsia="lv-LV"/>
              </w:rPr>
            </w:pPr>
            <w:r>
              <w:rPr>
                <w:i/>
                <w:sz w:val="18"/>
                <w:szCs w:val="18"/>
                <w:lang w:eastAsia="lv-LV"/>
              </w:rPr>
              <w:t>1. a</w:t>
            </w:r>
            <w:r w:rsidRPr="00CE14C4">
              <w:rPr>
                <w:i/>
                <w:sz w:val="18"/>
                <w:szCs w:val="18"/>
                <w:lang w:eastAsia="lv-LV"/>
              </w:rPr>
              <w:t>pakšpasākuma “Minimālo pensiju paaugstināšana”</w:t>
            </w:r>
            <w:r>
              <w:rPr>
                <w:i/>
                <w:iCs/>
                <w:sz w:val="18"/>
                <w:szCs w:val="18"/>
                <w:lang w:eastAsia="lv-LV"/>
              </w:rPr>
              <w:t xml:space="preserve"> īstenošana</w:t>
            </w:r>
            <w:r w:rsidRPr="00CE14C4">
              <w:rPr>
                <w:i/>
                <w:iCs/>
                <w:sz w:val="18"/>
                <w:szCs w:val="18"/>
                <w:lang w:eastAsia="lv-LV"/>
              </w:rPr>
              <w:t xml:space="preserve"> 28 732 631 euro apmērā, tai skaitā</w:t>
            </w:r>
            <w:r w:rsidRPr="00CE14C4">
              <w:rPr>
                <w:i/>
                <w:sz w:val="18"/>
                <w:szCs w:val="18"/>
                <w:lang w:eastAsia="lv-LV"/>
              </w:rPr>
              <w:t>:</w:t>
            </w:r>
          </w:p>
          <w:p w:rsidR="008854FD" w:rsidRPr="00CE14C4" w:rsidRDefault="008854FD" w:rsidP="00174760">
            <w:pPr>
              <w:spacing w:after="0"/>
              <w:ind w:firstLine="0"/>
              <w:rPr>
                <w:i/>
                <w:sz w:val="18"/>
                <w:szCs w:val="18"/>
                <w:lang w:eastAsia="lv-LV"/>
              </w:rPr>
            </w:pPr>
            <w:r w:rsidRPr="00CE14C4">
              <w:rPr>
                <w:i/>
                <w:sz w:val="18"/>
                <w:szCs w:val="18"/>
                <w:lang w:eastAsia="lv-LV"/>
              </w:rPr>
              <w:t>- minimālās invaliditātes pensijas izmaksām 28 663 074 euro apmērā, nodrošinot 44 306 minimālās invaliditātes pensijas saņēmējiem vidēji mēnesī pensijas vidējā apmēra (bez piemaksas) mēnesī palielināšanos par 53,91 euro (no 106,15  euro līdz 160,06 euro);</w:t>
            </w:r>
          </w:p>
          <w:p w:rsidR="008854FD" w:rsidRPr="00CE14C4" w:rsidRDefault="008854FD" w:rsidP="00174760">
            <w:pPr>
              <w:spacing w:after="0"/>
              <w:ind w:firstLine="0"/>
              <w:rPr>
                <w:i/>
                <w:sz w:val="18"/>
                <w:szCs w:val="18"/>
                <w:lang w:eastAsia="lv-LV"/>
              </w:rPr>
            </w:pPr>
            <w:bookmarkStart w:id="43" w:name="_Hlk20736572"/>
            <w:r w:rsidRPr="00CE14C4">
              <w:rPr>
                <w:i/>
                <w:sz w:val="18"/>
                <w:szCs w:val="18"/>
                <w:lang w:eastAsia="lv-LV"/>
              </w:rPr>
              <w:t xml:space="preserve">- pabalsta minimālās invaliditātes pensijas saņēmēja nāves gadījumā pārdzīvojušajam laulātajam izmaksām 69 557 euro, nodrošinot 215 pabalsta saņēmējiem vidēji mēnesī pabalsta vidējā apmēra (bez </w:t>
            </w:r>
            <w:r w:rsidRPr="00CE14C4">
              <w:rPr>
                <w:i/>
                <w:sz w:val="18"/>
                <w:szCs w:val="18"/>
                <w:lang w:eastAsia="lv-LV"/>
              </w:rPr>
              <w:lastRenderedPageBreak/>
              <w:t>piemaksas) mēnesī palielināšanos par 26,96 euro</w:t>
            </w:r>
            <w:bookmarkEnd w:id="43"/>
            <w:r w:rsidRPr="00CE14C4">
              <w:rPr>
                <w:i/>
                <w:sz w:val="18"/>
                <w:szCs w:val="18"/>
                <w:lang w:eastAsia="lv-LV"/>
              </w:rPr>
              <w:t xml:space="preserve"> (no 53,07 euro līdz 80,03 euro)</w:t>
            </w:r>
            <w:r>
              <w:rPr>
                <w:i/>
                <w:sz w:val="18"/>
                <w:szCs w:val="18"/>
                <w:lang w:eastAsia="lv-LV"/>
              </w:rPr>
              <w:t>;</w:t>
            </w:r>
          </w:p>
          <w:p w:rsidR="008854FD" w:rsidRPr="00CE14C4" w:rsidRDefault="008854FD" w:rsidP="00174760">
            <w:pPr>
              <w:spacing w:after="0"/>
              <w:ind w:firstLine="0"/>
              <w:rPr>
                <w:i/>
                <w:iCs/>
                <w:sz w:val="18"/>
                <w:szCs w:val="18"/>
                <w:lang w:eastAsia="lv-LV"/>
              </w:rPr>
            </w:pPr>
            <w:r w:rsidRPr="00CE14C4">
              <w:rPr>
                <w:i/>
                <w:sz w:val="18"/>
                <w:szCs w:val="18"/>
                <w:lang w:eastAsia="lv-LV"/>
              </w:rPr>
              <w:t xml:space="preserve">2. </w:t>
            </w:r>
            <w:r>
              <w:rPr>
                <w:i/>
                <w:sz w:val="18"/>
                <w:szCs w:val="18"/>
                <w:lang w:eastAsia="lv-LV"/>
              </w:rPr>
              <w:t>a</w:t>
            </w:r>
            <w:r w:rsidRPr="00CE14C4">
              <w:rPr>
                <w:i/>
                <w:sz w:val="18"/>
                <w:szCs w:val="18"/>
                <w:lang w:eastAsia="lv-LV"/>
              </w:rPr>
              <w:t xml:space="preserve">pakšpasākuma “Ar valsts sociālo nodrošinājuma pabalsta un pensiju apmēru pārskatīšanu saistītie pakalpojumi” </w:t>
            </w:r>
            <w:r>
              <w:rPr>
                <w:i/>
                <w:iCs/>
                <w:sz w:val="18"/>
                <w:szCs w:val="18"/>
                <w:lang w:eastAsia="lv-LV"/>
              </w:rPr>
              <w:t>īstenošana</w:t>
            </w:r>
            <w:r w:rsidRPr="00CE14C4">
              <w:rPr>
                <w:i/>
                <w:iCs/>
                <w:sz w:val="18"/>
                <w:szCs w:val="18"/>
                <w:lang w:eastAsia="lv-LV"/>
              </w:rPr>
              <w:t xml:space="preserve"> 432 333 euro apmērā, tai skaitā</w:t>
            </w:r>
            <w:r w:rsidRPr="00CE14C4">
              <w:rPr>
                <w:i/>
                <w:sz w:val="18"/>
                <w:szCs w:val="18"/>
                <w:lang w:eastAsia="lv-LV"/>
              </w:rPr>
              <w:t>:</w:t>
            </w:r>
          </w:p>
          <w:p w:rsidR="008854FD" w:rsidRPr="00CE14C4" w:rsidRDefault="008854FD" w:rsidP="00174760">
            <w:pPr>
              <w:spacing w:after="0"/>
              <w:ind w:firstLine="0"/>
              <w:rPr>
                <w:i/>
                <w:sz w:val="18"/>
                <w:szCs w:val="18"/>
                <w:lang w:eastAsia="lv-LV"/>
              </w:rPr>
            </w:pPr>
            <w:r w:rsidRPr="00CE14C4">
              <w:rPr>
                <w:i/>
                <w:sz w:val="18"/>
                <w:szCs w:val="18"/>
                <w:lang w:eastAsia="lv-LV"/>
              </w:rPr>
              <w:t xml:space="preserve"> - apbedīšanas pabalsta </w:t>
            </w:r>
            <w:r>
              <w:rPr>
                <w:i/>
                <w:sz w:val="18"/>
                <w:szCs w:val="18"/>
                <w:lang w:eastAsia="lv-LV"/>
              </w:rPr>
              <w:t>minimālā apmērā</w:t>
            </w:r>
            <w:r w:rsidRPr="00CE14C4">
              <w:rPr>
                <w:i/>
                <w:sz w:val="18"/>
                <w:szCs w:val="18"/>
                <w:lang w:eastAsia="lv-LV"/>
              </w:rPr>
              <w:t xml:space="preserve"> sociāli apdrošinātas personas apgādībā bijuša ģimenes locekļa nāves gadījumā izmaksām 17 808 euro apmērā, nodrošinot 11 pabalsta saņēmējiem vidēji mēnesī pabalsta vidējā a</w:t>
            </w:r>
            <w:r>
              <w:rPr>
                <w:i/>
                <w:sz w:val="18"/>
                <w:szCs w:val="18"/>
                <w:lang w:eastAsia="lv-LV"/>
              </w:rPr>
              <w:t xml:space="preserve">pmēra </w:t>
            </w:r>
            <w:r w:rsidRPr="00CE14C4">
              <w:rPr>
                <w:i/>
                <w:sz w:val="18"/>
                <w:szCs w:val="18"/>
                <w:lang w:eastAsia="lv-LV"/>
              </w:rPr>
              <w:t xml:space="preserve">mēnesī palielināšanos par 134,91 </w:t>
            </w:r>
            <w:r>
              <w:rPr>
                <w:i/>
                <w:sz w:val="18"/>
                <w:szCs w:val="18"/>
                <w:lang w:eastAsia="lv-LV"/>
              </w:rPr>
              <w:t>euro (no 192,09 euro līdz 327</w:t>
            </w:r>
            <w:r w:rsidRPr="00CE14C4">
              <w:rPr>
                <w:i/>
                <w:sz w:val="18"/>
                <w:szCs w:val="18"/>
                <w:lang w:eastAsia="lv-LV"/>
              </w:rPr>
              <w:t xml:space="preserve"> euro);</w:t>
            </w:r>
          </w:p>
          <w:p w:rsidR="008854FD" w:rsidRPr="00CE14C4" w:rsidRDefault="008854FD" w:rsidP="00174760">
            <w:pPr>
              <w:spacing w:after="0"/>
              <w:ind w:firstLine="0"/>
              <w:rPr>
                <w:i/>
                <w:sz w:val="18"/>
                <w:szCs w:val="18"/>
                <w:lang w:eastAsia="lv-LV"/>
              </w:rPr>
            </w:pPr>
            <w:r w:rsidRPr="00CE14C4">
              <w:rPr>
                <w:i/>
                <w:sz w:val="18"/>
                <w:szCs w:val="18"/>
                <w:lang w:eastAsia="lv-LV"/>
              </w:rPr>
              <w:t xml:space="preserve">- darbā nodarītā kaitējuma atlīdzības </w:t>
            </w:r>
            <w:r>
              <w:rPr>
                <w:i/>
                <w:sz w:val="18"/>
                <w:szCs w:val="18"/>
                <w:lang w:eastAsia="lv-LV"/>
              </w:rPr>
              <w:t>minimālā apmērā</w:t>
            </w:r>
            <w:r w:rsidRPr="00CE14C4">
              <w:rPr>
                <w:i/>
                <w:sz w:val="18"/>
                <w:szCs w:val="18"/>
                <w:lang w:eastAsia="lv-LV"/>
              </w:rPr>
              <w:t xml:space="preserve"> izmaksām 414 525 euro, nodrošinot 666 minimālās darbā nodarītā kaitējuma atlīdzības saņēmējiem vidēji mēnesī atlīdzības vidējā apmēra mēnesī palielināšanos par 51,87 euro (no 80,58 euro līdz 132,45 euro)</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jc w:val="center"/>
              <w:rPr>
                <w:iCs/>
                <w:sz w:val="18"/>
                <w:szCs w:val="18"/>
              </w:rPr>
            </w:pPr>
            <w:r w:rsidRPr="00CE14C4">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jc w:val="right"/>
              <w:rPr>
                <w:iCs/>
                <w:sz w:val="18"/>
                <w:szCs w:val="18"/>
              </w:rPr>
            </w:pPr>
            <w:r w:rsidRPr="00CE14C4">
              <w:rPr>
                <w:iCs/>
                <w:sz w:val="18"/>
                <w:szCs w:val="18"/>
              </w:rPr>
              <w:t>29 164 964</w:t>
            </w:r>
          </w:p>
        </w:tc>
        <w:tc>
          <w:tcPr>
            <w:tcW w:w="1277"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36"/>
              <w:jc w:val="right"/>
              <w:rPr>
                <w:iCs/>
                <w:sz w:val="18"/>
                <w:szCs w:val="18"/>
              </w:rPr>
            </w:pPr>
            <w:r w:rsidRPr="00CE14C4">
              <w:rPr>
                <w:iCs/>
                <w:sz w:val="18"/>
                <w:szCs w:val="18"/>
              </w:rPr>
              <w:t>29 164 964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854FD" w:rsidRPr="00CE14C4" w:rsidRDefault="008854FD" w:rsidP="00174760">
            <w:pPr>
              <w:spacing w:after="0"/>
              <w:ind w:firstLine="0"/>
              <w:jc w:val="left"/>
              <w:rPr>
                <w:sz w:val="18"/>
                <w:szCs w:val="18"/>
                <w:u w:val="single"/>
                <w:lang w:eastAsia="lv-LV"/>
              </w:rPr>
            </w:pPr>
            <w:r w:rsidRPr="00CE14C4">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431D91" w:rsidRDefault="008854FD" w:rsidP="00174760">
            <w:pPr>
              <w:spacing w:after="0"/>
              <w:ind w:firstLine="0"/>
              <w:jc w:val="right"/>
              <w:rPr>
                <w:iCs/>
                <w:sz w:val="18"/>
                <w:szCs w:val="18"/>
              </w:rPr>
            </w:pPr>
            <w:r w:rsidRPr="00431D91">
              <w:rPr>
                <w:iCs/>
                <w:sz w:val="18"/>
                <w:szCs w:val="18"/>
              </w:rPr>
              <w:t>3 952 118</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8854FD" w:rsidRPr="00431D91" w:rsidRDefault="008854FD" w:rsidP="00174760">
            <w:pPr>
              <w:spacing w:after="0"/>
              <w:ind w:firstLine="0"/>
              <w:jc w:val="right"/>
              <w:rPr>
                <w:iCs/>
                <w:sz w:val="18"/>
                <w:szCs w:val="18"/>
              </w:rPr>
            </w:pPr>
            <w:r w:rsidRPr="00431D91">
              <w:rPr>
                <w:iCs/>
                <w:sz w:val="18"/>
                <w:szCs w:val="18"/>
              </w:rPr>
              <w:t>53 910 499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854FD" w:rsidRPr="00431D91" w:rsidRDefault="008854FD" w:rsidP="00174760">
            <w:pPr>
              <w:spacing w:after="0"/>
              <w:ind w:firstLine="0"/>
              <w:jc w:val="right"/>
              <w:rPr>
                <w:iCs/>
                <w:sz w:val="18"/>
                <w:szCs w:val="18"/>
              </w:rPr>
            </w:pPr>
            <w:r w:rsidRPr="00431D91">
              <w:rPr>
                <w:iCs/>
                <w:sz w:val="18"/>
                <w:szCs w:val="18"/>
              </w:rPr>
              <w:t>49 958 381</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 Sociālā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rsidR="008854FD" w:rsidRPr="00431D91" w:rsidRDefault="008854FD" w:rsidP="00174760">
            <w:pPr>
              <w:spacing w:after="0"/>
              <w:ind w:firstLine="0"/>
              <w:jc w:val="right"/>
              <w:rPr>
                <w:iCs/>
                <w:sz w:val="18"/>
                <w:szCs w:val="18"/>
              </w:rPr>
            </w:pPr>
            <w:r w:rsidRPr="00431D91">
              <w:rPr>
                <w:iCs/>
                <w:sz w:val="18"/>
                <w:szCs w:val="18"/>
              </w:rPr>
              <w:t>346 540</w:t>
            </w:r>
          </w:p>
        </w:tc>
        <w:tc>
          <w:tcPr>
            <w:tcW w:w="1280" w:type="dxa"/>
            <w:tcBorders>
              <w:top w:val="single" w:sz="4" w:space="0" w:color="000000"/>
              <w:left w:val="single" w:sz="4" w:space="0" w:color="000000"/>
              <w:bottom w:val="single" w:sz="4" w:space="0" w:color="000000"/>
              <w:right w:val="single" w:sz="4" w:space="0" w:color="000000"/>
            </w:tcBorders>
          </w:tcPr>
          <w:p w:rsidR="008854FD" w:rsidRPr="00431D91" w:rsidRDefault="008854FD" w:rsidP="00174760">
            <w:pPr>
              <w:spacing w:after="0"/>
              <w:ind w:firstLine="0"/>
              <w:jc w:val="right"/>
              <w:rPr>
                <w:iCs/>
                <w:sz w:val="18"/>
                <w:szCs w:val="18"/>
              </w:rPr>
            </w:pPr>
            <w:r w:rsidRPr="00431D91">
              <w:rPr>
                <w:iCs/>
                <w:sz w:val="18"/>
                <w:szCs w:val="18"/>
              </w:rPr>
              <w:t>34 252 964</w:t>
            </w:r>
          </w:p>
        </w:tc>
        <w:tc>
          <w:tcPr>
            <w:tcW w:w="1277" w:type="dxa"/>
            <w:tcBorders>
              <w:top w:val="single" w:sz="4" w:space="0" w:color="000000"/>
              <w:left w:val="single" w:sz="4" w:space="0" w:color="000000"/>
              <w:bottom w:val="single" w:sz="4" w:space="0" w:color="000000"/>
              <w:right w:val="single" w:sz="4" w:space="0" w:color="000000"/>
            </w:tcBorders>
          </w:tcPr>
          <w:p w:rsidR="008854FD" w:rsidRPr="00431D91" w:rsidRDefault="008854FD" w:rsidP="00174760">
            <w:pPr>
              <w:spacing w:after="0"/>
              <w:ind w:firstLine="0"/>
              <w:jc w:val="right"/>
              <w:rPr>
                <w:iCs/>
                <w:sz w:val="18"/>
                <w:szCs w:val="18"/>
                <w:highlight w:val="yellow"/>
              </w:rPr>
            </w:pPr>
            <w:r w:rsidRPr="00431D91">
              <w:rPr>
                <w:iCs/>
                <w:sz w:val="18"/>
                <w:szCs w:val="18"/>
              </w:rPr>
              <w:t>33 906 424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1.1. Palielinājums invaliditātes pensijas izmaksām saistībā ar pensijas saņēmēju skaita prognozēto palielināšanos par 187 personām vidēji mēnesī (no 73 899 personām līdz 74 086 personām) un pensijas vidējā apmēra mēnesī prognozēto palielināšanos par 1,06 euro (no 207,05 euro līdz 208,11 euro). Plānoti izdevumi 2020. gada pensiju indeksācijai 2021. gadā 5 271 960 euro apmērā, tai skaitā izdevumi 2020. gada piemaksu pie invaliditātes pensijas par vienu apdrošināšanas stāža gadu, kas uzkrāts līdz 1995. gada 31. decembrim, indeksācijai 2021. gadā 123 847 euro apmērā</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1 406 485</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1 406 485</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1.2. Pensijas saskaņā ar speciāliem lēmumiem, t.sk.:</w:t>
            </w:r>
          </w:p>
          <w:p w:rsidR="008854FD" w:rsidRPr="00CE14C4" w:rsidRDefault="008854FD" w:rsidP="00174760">
            <w:pPr>
              <w:spacing w:after="0"/>
              <w:ind w:firstLine="0"/>
              <w:rPr>
                <w:i/>
                <w:sz w:val="18"/>
                <w:szCs w:val="18"/>
                <w:lang w:eastAsia="lv-LV"/>
              </w:rPr>
            </w:pPr>
            <w:r w:rsidRPr="00CE14C4">
              <w:rPr>
                <w:i/>
                <w:sz w:val="18"/>
                <w:szCs w:val="18"/>
                <w:lang w:eastAsia="lv-LV"/>
              </w:rPr>
              <w:t>- palielinājums  izmaksām saistībā ar pensijas vidējā apmēra mēnesī prognozēto palielināšanos par 0,31 euro (no 86,50 euro līdz 86,81 euro). Plānoti izdevumi 2020. gada pensiju indeksācijai 2021. gadā 33 197 euro apmērā;</w:t>
            </w:r>
          </w:p>
          <w:p w:rsidR="008854FD" w:rsidRPr="00CE14C4" w:rsidRDefault="008854FD" w:rsidP="00174760">
            <w:pPr>
              <w:spacing w:after="0"/>
              <w:ind w:firstLine="0"/>
              <w:rPr>
                <w:i/>
                <w:sz w:val="18"/>
                <w:szCs w:val="18"/>
                <w:lang w:eastAsia="lv-LV"/>
              </w:rPr>
            </w:pPr>
            <w:r w:rsidRPr="00CE14C4">
              <w:rPr>
                <w:i/>
                <w:sz w:val="18"/>
                <w:szCs w:val="18"/>
                <w:lang w:eastAsia="lv-LV"/>
              </w:rPr>
              <w:t>- samazinājums izmaksām saistībā ar pensijas saņēmēju skaita prognozēto samazināšanos par 177 personām vidēji mēnesī (no 1 288 personām līdz 1 111 personām)</w:t>
            </w:r>
            <w:r>
              <w:rPr>
                <w:i/>
                <w:sz w:val="18"/>
                <w:szCs w:val="18"/>
                <w:lang w:eastAsia="lv-LV"/>
              </w:rPr>
              <w:t>.</w:t>
            </w:r>
            <w:r w:rsidRPr="00CE14C4">
              <w:rPr>
                <w:i/>
                <w:sz w:val="18"/>
                <w:szCs w:val="18"/>
                <w:lang w:eastAsia="lv-LV"/>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184 384</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4 724</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-179 660</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 xml:space="preserve">1.3. Palielinājums slimības pabalsta izmaksām saistībā ar pabalsta saņēmēju skaita prognozēto palielināšanos par 528 personām vidēji mēnesī (no 17 378 personām līdz 17 906 personām) un pabalsta vidējā apmēra mēnesī prognozēto palielināšanos par 81,68 euro (no 987,96 euro līdz 1 069,64 euro), tai skaitā samazinājums </w:t>
            </w:r>
            <w:r>
              <w:rPr>
                <w:i/>
                <w:sz w:val="18"/>
                <w:szCs w:val="18"/>
                <w:lang w:eastAsia="lv-LV"/>
              </w:rPr>
              <w:t xml:space="preserve">slimības pabalsta izmaksām </w:t>
            </w:r>
            <w:r w:rsidRPr="00CE14C4">
              <w:rPr>
                <w:i/>
                <w:sz w:val="18"/>
                <w:szCs w:val="18"/>
                <w:lang w:eastAsia="lv-LV"/>
              </w:rPr>
              <w:t>saistībā ar slimības</w:t>
            </w:r>
            <w:r>
              <w:rPr>
                <w:i/>
                <w:sz w:val="18"/>
                <w:szCs w:val="18"/>
                <w:lang w:eastAsia="lv-LV"/>
              </w:rPr>
              <w:t xml:space="preserve"> pabalsta saņēmēju skaita vidēji</w:t>
            </w:r>
            <w:r w:rsidRPr="00CE14C4">
              <w:rPr>
                <w:i/>
                <w:sz w:val="18"/>
                <w:szCs w:val="18"/>
                <w:lang w:eastAsia="lv-LV"/>
              </w:rPr>
              <w:t xml:space="preserve"> mēnesī</w:t>
            </w:r>
            <w:r>
              <w:rPr>
                <w:i/>
                <w:sz w:val="18"/>
                <w:szCs w:val="18"/>
                <w:lang w:eastAsia="lv-LV"/>
              </w:rPr>
              <w:t xml:space="preserve"> prognozēto</w:t>
            </w:r>
            <w:r w:rsidRPr="00CE14C4">
              <w:rPr>
                <w:i/>
                <w:sz w:val="18"/>
                <w:szCs w:val="18"/>
                <w:lang w:eastAsia="lv-LV"/>
              </w:rPr>
              <w:t xml:space="preserve"> samazināšanos</w:t>
            </w:r>
            <w:r>
              <w:rPr>
                <w:i/>
                <w:iCs/>
                <w:sz w:val="18"/>
                <w:szCs w:val="18"/>
                <w:lang w:eastAsia="lv-LV"/>
              </w:rPr>
              <w:t xml:space="preserve"> </w:t>
            </w:r>
            <w:r w:rsidRPr="00CE14C4">
              <w:rPr>
                <w:i/>
                <w:iCs/>
                <w:sz w:val="18"/>
                <w:szCs w:val="18"/>
                <w:lang w:eastAsia="lv-LV"/>
              </w:rPr>
              <w:t xml:space="preserve">atbilstoši </w:t>
            </w:r>
            <w:r>
              <w:rPr>
                <w:i/>
                <w:iCs/>
                <w:sz w:val="18"/>
                <w:szCs w:val="18"/>
                <w:lang w:eastAsia="lv-LV"/>
              </w:rPr>
              <w:t>MK</w:t>
            </w:r>
            <w:r w:rsidRPr="00CE14C4">
              <w:rPr>
                <w:i/>
                <w:iCs/>
                <w:sz w:val="18"/>
                <w:szCs w:val="18"/>
                <w:lang w:eastAsia="lv-LV"/>
              </w:rPr>
              <w:t xml:space="preserve"> </w:t>
            </w:r>
            <w:r>
              <w:rPr>
                <w:i/>
                <w:iCs/>
                <w:sz w:val="18"/>
                <w:szCs w:val="18"/>
                <w:lang w:eastAsia="lv-LV"/>
              </w:rPr>
              <w:t>22.09.2020. sēdes protokola Nr.55 38.§ 36</w:t>
            </w:r>
            <w:r w:rsidRPr="00CE14C4">
              <w:rPr>
                <w:i/>
                <w:iCs/>
                <w:sz w:val="18"/>
                <w:szCs w:val="18"/>
                <w:lang w:eastAsia="lv-LV"/>
              </w:rPr>
              <w:t>.punktam</w:t>
            </w:r>
            <w:r w:rsidRPr="00CE14C4">
              <w:rPr>
                <w:iCs/>
                <w:sz w:val="18"/>
                <w:szCs w:val="18"/>
                <w:lang w:eastAsia="lv-LV"/>
              </w:rPr>
              <w:t xml:space="preserve"> </w:t>
            </w:r>
            <w:r w:rsidRPr="00CE14C4">
              <w:rPr>
                <w:i/>
                <w:iCs/>
                <w:sz w:val="18"/>
                <w:szCs w:val="18"/>
                <w:lang w:eastAsia="lv-LV"/>
              </w:rPr>
              <w:t>(</w:t>
            </w:r>
            <w:r w:rsidRPr="00CE14C4">
              <w:rPr>
                <w:i/>
                <w:sz w:val="18"/>
                <w:szCs w:val="18"/>
                <w:lang w:eastAsia="lv-LV"/>
              </w:rPr>
              <w:t>9 685 278 euro)</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23 809 402</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23 809 402</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1.4. Palielinājums maternitātes pabalsta izmaksām saistībā ar pabalsta vidējā apmēra mēnesī prognozēto palielināšanos par 18,52 euro (no 3 241,81 euro līdz 3 260,33 euro)</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306 691</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306 691</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1.5. Palielinājums apbedīšanas pabalsta izmaksām saistībā ar pabalsta vidējā apmēra mēnesī prognozēto palielināšanos par 44,13 euro (no 1 314,76 euro līdz 1 358,89 euro) un pabalsta saņēmēju skaita prognozēto palielināšanos par 12 personām vidēji mēnesī (no 218 personām līdz 230 personām)</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311 124</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311 124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1.6. Samazinājums kaitējuma atlīdzības Černobiļas AES avārijas rezultātā cietušajām personām izmaksām saistībā ar atlīdzības saņēmēju skaita prognozēto samazināšanos par 36 personām vidēji mēnesī (no 2 479 personām līdz 2 443 personām) un atlīdzības vidējā apmēra mēnesī prognozēto samazināšanos par 1,59 euro (no 265,09 euro līdz 263,50 euro)</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161 131</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-161 131</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E14C4" w:rsidRDefault="008854FD" w:rsidP="00174760">
            <w:pPr>
              <w:spacing w:after="0"/>
              <w:ind w:firstLine="0"/>
              <w:rPr>
                <w:i/>
                <w:sz w:val="18"/>
                <w:szCs w:val="18"/>
                <w:lang w:eastAsia="lv-LV"/>
              </w:rPr>
            </w:pPr>
            <w:r w:rsidRPr="00CE14C4">
              <w:rPr>
                <w:i/>
                <w:sz w:val="18"/>
                <w:szCs w:val="18"/>
                <w:lang w:eastAsia="lv-LV"/>
              </w:rPr>
              <w:t>1.7. Palielinājums paternitātes pabalsta izmaksām saistībā ar pabalsta vidējā apmēra mēnesī prognozēto palielināšanos par 3,93 euro (no 393,84 euro līdz 397,77 euro) un  pabalsta saņēmēju skaita prognozēto palielināšanos par 26 personām vidēji mēnesī (no 887 personām  līdz 913 personām)</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165 935</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165 935</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1.8. Palielinājums darbā nodarītā kaitējuma atlīdzības izmaksām saistībā ar atlīdzības vidējā apmēra mēnesī prognozēto palielināšanos par 4,12 euro (no 11</w:t>
            </w:r>
            <w:r>
              <w:rPr>
                <w:i/>
                <w:sz w:val="18"/>
                <w:szCs w:val="18"/>
                <w:lang w:eastAsia="lv-LV"/>
              </w:rPr>
              <w:t xml:space="preserve">3,04 euro līdz 117,16 euro) un </w:t>
            </w:r>
            <w:r w:rsidRPr="00EE6BF5">
              <w:rPr>
                <w:i/>
                <w:sz w:val="18"/>
                <w:szCs w:val="18"/>
                <w:lang w:eastAsia="lv-LV"/>
              </w:rPr>
              <w:t>atlīdzības saņēmēju skaita prognozēto palielināšanos par 5 personām vidēji mēnesī (no 1 015 personām  līdz 1 020  personām)</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57 266</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57 266</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 xml:space="preserve">1.9. Palielinājums vecāku pabalsta izmaksām saistībā ar pabalsta vidējā apmēra mēnesī prognozēto palielināšanos par 31,29 euro (no </w:t>
            </w:r>
            <w:r w:rsidRPr="00EE6BF5">
              <w:rPr>
                <w:i/>
                <w:sz w:val="18"/>
                <w:szCs w:val="18"/>
                <w:lang w:eastAsia="lv-LV"/>
              </w:rPr>
              <w:lastRenderedPageBreak/>
              <w:t>43</w:t>
            </w:r>
            <w:r>
              <w:rPr>
                <w:i/>
                <w:sz w:val="18"/>
                <w:szCs w:val="18"/>
                <w:lang w:eastAsia="lv-LV"/>
              </w:rPr>
              <w:t xml:space="preserve">9,22 euro līdz 470,51 euro) un </w:t>
            </w:r>
            <w:r w:rsidRPr="00EE6BF5">
              <w:rPr>
                <w:i/>
                <w:sz w:val="18"/>
                <w:szCs w:val="18"/>
                <w:lang w:eastAsia="lv-LV"/>
              </w:rPr>
              <w:t>pabalsta saņēmēju skaita prognozēto palielināšanos par 46 personām vidēji mēnesī (no 21 068 personām  līdz 21 114 personām)</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8 170 773</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8 170 773</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1.10. Palielinājums pabalsta pensijas saņēmēja nāves gadījumā pārdzīvojušam laulātajam izmaksām saistībā ar pabalsta vidējā apmēra mēnesī prognozēto palielināšanos par 4,76 euro (no 145,01 euro līdz 149,77 euro)</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center"/>
              <w:rPr>
                <w:iCs/>
                <w:sz w:val="18"/>
                <w:szCs w:val="18"/>
              </w:rPr>
            </w:pPr>
            <w:r w:rsidRPr="00EE6BF5">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20 564</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20 564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1.11. Samazinājums pārmaksāto valsts sociālās apdrošināšanas obligāt</w:t>
            </w:r>
            <w:r>
              <w:rPr>
                <w:i/>
                <w:sz w:val="18"/>
                <w:szCs w:val="18"/>
                <w:lang w:eastAsia="lv-LV"/>
              </w:rPr>
              <w:t xml:space="preserve">o iemaksu atmaksām saistībā ar </w:t>
            </w:r>
            <w:r w:rsidRPr="00EE6BF5">
              <w:rPr>
                <w:i/>
                <w:sz w:val="18"/>
                <w:szCs w:val="18"/>
                <w:lang w:eastAsia="lv-LV"/>
              </w:rPr>
              <w:t>invaliditātes, maternitātes un slimības speciālā budžeta īpatsvara samazināšanos no 21,19% līdz 20,92%</w:t>
            </w:r>
          </w:p>
        </w:tc>
        <w:tc>
          <w:tcPr>
            <w:tcW w:w="1277"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right"/>
              <w:rPr>
                <w:iCs/>
                <w:sz w:val="18"/>
                <w:szCs w:val="18"/>
              </w:rPr>
            </w:pPr>
            <w:r w:rsidRPr="00785631">
              <w:rPr>
                <w:iCs/>
                <w:sz w:val="18"/>
                <w:szCs w:val="18"/>
              </w:rPr>
              <w:t>1 025</w:t>
            </w:r>
          </w:p>
        </w:tc>
        <w:tc>
          <w:tcPr>
            <w:tcW w:w="1280"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center"/>
              <w:rPr>
                <w:iCs/>
                <w:sz w:val="18"/>
                <w:szCs w:val="18"/>
              </w:rPr>
            </w:pPr>
            <w:r w:rsidRPr="00785631">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right"/>
              <w:rPr>
                <w:iCs/>
                <w:sz w:val="18"/>
                <w:szCs w:val="18"/>
                <w:highlight w:val="yellow"/>
              </w:rPr>
            </w:pPr>
            <w:r w:rsidRPr="00785631">
              <w:rPr>
                <w:iCs/>
                <w:sz w:val="18"/>
                <w:szCs w:val="18"/>
              </w:rPr>
              <w:t>-1 025</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right"/>
              <w:rPr>
                <w:iCs/>
                <w:sz w:val="18"/>
                <w:szCs w:val="18"/>
              </w:rPr>
            </w:pPr>
            <w:r w:rsidRPr="00785631">
              <w:rPr>
                <w:iCs/>
                <w:sz w:val="18"/>
                <w:szCs w:val="18"/>
              </w:rPr>
              <w:t>3 605 578</w:t>
            </w:r>
          </w:p>
        </w:tc>
        <w:tc>
          <w:tcPr>
            <w:tcW w:w="1280"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right"/>
              <w:rPr>
                <w:iCs/>
                <w:sz w:val="18"/>
                <w:szCs w:val="18"/>
              </w:rPr>
            </w:pPr>
            <w:r w:rsidRPr="00785631">
              <w:rPr>
                <w:iCs/>
                <w:sz w:val="18"/>
                <w:szCs w:val="18"/>
              </w:rPr>
              <w:t>19 657 535</w:t>
            </w:r>
          </w:p>
        </w:tc>
        <w:tc>
          <w:tcPr>
            <w:tcW w:w="1277" w:type="dxa"/>
            <w:tcBorders>
              <w:top w:val="single" w:sz="4" w:space="0" w:color="000000"/>
              <w:left w:val="single" w:sz="4" w:space="0" w:color="000000"/>
              <w:bottom w:val="single" w:sz="4" w:space="0" w:color="000000"/>
              <w:right w:val="single" w:sz="4" w:space="0" w:color="000000"/>
            </w:tcBorders>
          </w:tcPr>
          <w:p w:rsidR="008854FD" w:rsidRPr="00785631" w:rsidRDefault="008854FD" w:rsidP="00174760">
            <w:pPr>
              <w:spacing w:after="0"/>
              <w:ind w:firstLine="0"/>
              <w:jc w:val="right"/>
              <w:rPr>
                <w:iCs/>
                <w:sz w:val="18"/>
                <w:szCs w:val="18"/>
                <w:highlight w:val="yellow"/>
              </w:rPr>
            </w:pPr>
            <w:r w:rsidRPr="00785631">
              <w:rPr>
                <w:iCs/>
                <w:sz w:val="18"/>
                <w:szCs w:val="18"/>
              </w:rPr>
              <w:t>16 051 957</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2.1. Invaliditātes, maternitātes un slimības speciālā budžeta izdevumi iemaksām uz valsts pensiju speciālo budžetu valsts 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t.sk.:</w:t>
            </w:r>
          </w:p>
          <w:p w:rsidR="008854FD" w:rsidRPr="00EE6BF5" w:rsidRDefault="008854FD" w:rsidP="00174760">
            <w:pPr>
              <w:spacing w:after="0"/>
              <w:ind w:firstLine="0"/>
              <w:rPr>
                <w:i/>
                <w:sz w:val="18"/>
                <w:szCs w:val="18"/>
                <w:lang w:eastAsia="lv-LV"/>
              </w:rPr>
            </w:pPr>
            <w:r w:rsidRPr="00EE6BF5">
              <w:rPr>
                <w:i/>
                <w:sz w:val="18"/>
                <w:szCs w:val="18"/>
                <w:lang w:eastAsia="lv-LV"/>
              </w:rPr>
              <w:t>- palielinājums saistībā ar personu, par kurām veicamas iemaksas, skaita prognozēto palielināšanos par 14 360 personām vidēji mēnesī (no 104 840 personām līdz 119 200 personām);</w:t>
            </w:r>
          </w:p>
          <w:p w:rsidR="008854FD" w:rsidRPr="00EE6BF5" w:rsidRDefault="008854FD" w:rsidP="00174760">
            <w:pPr>
              <w:spacing w:after="0"/>
              <w:ind w:firstLine="0"/>
              <w:rPr>
                <w:i/>
                <w:sz w:val="18"/>
                <w:szCs w:val="18"/>
                <w:lang w:eastAsia="lv-LV"/>
              </w:rPr>
            </w:pPr>
            <w:r w:rsidRPr="00EE6BF5">
              <w:rPr>
                <w:i/>
                <w:sz w:val="18"/>
                <w:szCs w:val="18"/>
                <w:lang w:eastAsia="lv-LV"/>
              </w:rPr>
              <w:t>- samazinājums saistībā ar iemaksas vidējā apmēra mēnesī prognozēto samazināšanos par 2,30 euro (no 101,57 euro līdz 99,27 euro)</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2 894 683</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17 106 619</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14 211 936</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rPr>
                <w:i/>
                <w:sz w:val="18"/>
                <w:szCs w:val="18"/>
                <w:lang w:eastAsia="lv-LV"/>
              </w:rPr>
            </w:pPr>
            <w:r w:rsidRPr="00EE6BF5">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saņem vecāku pabalstu, t.sk.:</w:t>
            </w:r>
          </w:p>
          <w:p w:rsidR="008854FD" w:rsidRPr="00EE6BF5" w:rsidRDefault="008854FD" w:rsidP="00174760">
            <w:pPr>
              <w:spacing w:after="0"/>
              <w:ind w:firstLine="0"/>
              <w:rPr>
                <w:i/>
                <w:sz w:val="18"/>
                <w:szCs w:val="18"/>
                <w:lang w:eastAsia="lv-LV"/>
              </w:rPr>
            </w:pPr>
            <w:r w:rsidRPr="00EE6BF5">
              <w:rPr>
                <w:i/>
                <w:sz w:val="18"/>
                <w:szCs w:val="18"/>
                <w:lang w:eastAsia="lv-LV"/>
              </w:rPr>
              <w:t>- palielinājums saistībā ar iemaksas vidējā apmēra mēnesī prognozēto palielināšanos par 2,50 euro (no 7,29 euro līdz 9,79 euro);</w:t>
            </w:r>
          </w:p>
          <w:p w:rsidR="008854FD" w:rsidRPr="00EE6BF5" w:rsidRDefault="008854FD" w:rsidP="00174760">
            <w:pPr>
              <w:spacing w:after="0"/>
              <w:ind w:firstLine="0"/>
              <w:rPr>
                <w:i/>
                <w:sz w:val="18"/>
                <w:szCs w:val="18"/>
                <w:lang w:eastAsia="lv-LV"/>
              </w:rPr>
            </w:pPr>
            <w:r w:rsidRPr="00EE6BF5">
              <w:rPr>
                <w:i/>
                <w:sz w:val="18"/>
                <w:szCs w:val="18"/>
                <w:lang w:eastAsia="lv-LV"/>
              </w:rPr>
              <w:t>- samazinājums saistībā ar personu, par kurām veicamas iemaksas, skaita prognozēto samazināšanos par 4 640 personām vidēji mēnesī (no 61 840 personām līdz 57 200 personām)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544 946</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1 850 190</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1 305 244</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D7A44" w:rsidRDefault="008854FD" w:rsidP="00174760">
            <w:pPr>
              <w:spacing w:after="0"/>
              <w:ind w:firstLine="0"/>
              <w:rPr>
                <w:i/>
                <w:sz w:val="18"/>
                <w:szCs w:val="18"/>
                <w:lang w:eastAsia="lv-LV"/>
              </w:rPr>
            </w:pPr>
            <w:r w:rsidRPr="00CD7A44">
              <w:rPr>
                <w:i/>
                <w:sz w:val="18"/>
                <w:szCs w:val="18"/>
                <w:lang w:eastAsia="lv-LV"/>
              </w:rPr>
              <w:t>2.3. Invaliditātes, maternitātes un slimības speciālā budžeta izdevumi iemaksām invaliditātes apdrošināšanai par personām, kuras saņem maternitātes, paternitātes vai slimības pabalstu, un par personām, kuras kopj bērnu līdz pusotra gada vecumam un saņem vecāku pabalstu, t.sk.:</w:t>
            </w:r>
          </w:p>
          <w:p w:rsidR="008854FD" w:rsidRPr="00CD7A44" w:rsidRDefault="008854FD" w:rsidP="00174760">
            <w:pPr>
              <w:spacing w:after="0"/>
              <w:ind w:firstLine="0"/>
              <w:rPr>
                <w:i/>
                <w:sz w:val="18"/>
                <w:szCs w:val="18"/>
                <w:lang w:eastAsia="lv-LV"/>
              </w:rPr>
            </w:pPr>
            <w:r w:rsidRPr="00CD7A44">
              <w:rPr>
                <w:i/>
                <w:sz w:val="18"/>
                <w:szCs w:val="18"/>
                <w:lang w:eastAsia="lv-LV"/>
              </w:rPr>
              <w:t>- palielinājums saistībā ar personu, par kurām veicamas iemaksas, skaita prognozēto palielināšanos par 2 993 personām vidēji mēnesī (no 18 395 personām līdz 21 388 personām);</w:t>
            </w:r>
          </w:p>
          <w:p w:rsidR="008854FD" w:rsidRPr="00CD7A44" w:rsidRDefault="008854FD" w:rsidP="00174760">
            <w:pPr>
              <w:spacing w:after="0"/>
              <w:ind w:firstLine="0"/>
              <w:rPr>
                <w:i/>
                <w:sz w:val="18"/>
                <w:szCs w:val="18"/>
                <w:lang w:eastAsia="lv-LV"/>
              </w:rPr>
            </w:pPr>
            <w:r w:rsidRPr="00CD7A44">
              <w:rPr>
                <w:i/>
                <w:sz w:val="18"/>
                <w:szCs w:val="18"/>
                <w:lang w:eastAsia="lv-LV"/>
              </w:rPr>
              <w:t>- samazinājums saistībā ar iemaksas vidējā apmēra mēnesī prognozēto samazināšanos par 0,45 euro (no 8,90 euro līdz 8,45 euro).</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100 346</w:t>
            </w:r>
          </w:p>
        </w:tc>
        <w:tc>
          <w:tcPr>
            <w:tcW w:w="1280"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rPr>
            </w:pPr>
            <w:r w:rsidRPr="00EE6BF5">
              <w:rPr>
                <w:iCs/>
                <w:sz w:val="18"/>
                <w:szCs w:val="18"/>
              </w:rPr>
              <w:t>303 475</w:t>
            </w:r>
          </w:p>
        </w:tc>
        <w:tc>
          <w:tcPr>
            <w:tcW w:w="1277" w:type="dxa"/>
            <w:tcBorders>
              <w:top w:val="single" w:sz="4" w:space="0" w:color="000000"/>
              <w:left w:val="single" w:sz="4" w:space="0" w:color="000000"/>
              <w:bottom w:val="single" w:sz="4" w:space="0" w:color="000000"/>
              <w:right w:val="single" w:sz="4" w:space="0" w:color="000000"/>
            </w:tcBorders>
          </w:tcPr>
          <w:p w:rsidR="008854FD" w:rsidRPr="00EE6BF5" w:rsidRDefault="008854FD" w:rsidP="00174760">
            <w:pPr>
              <w:spacing w:after="0"/>
              <w:ind w:firstLine="0"/>
              <w:jc w:val="right"/>
              <w:rPr>
                <w:iCs/>
                <w:sz w:val="18"/>
                <w:szCs w:val="18"/>
                <w:highlight w:val="yellow"/>
              </w:rPr>
            </w:pPr>
            <w:r w:rsidRPr="00EE6BF5">
              <w:rPr>
                <w:iCs/>
                <w:sz w:val="18"/>
                <w:szCs w:val="18"/>
              </w:rPr>
              <w:t>203 129</w:t>
            </w:r>
          </w:p>
        </w:tc>
      </w:tr>
      <w:tr w:rsidR="008854FD" w:rsidRPr="00EE6BF5" w:rsidTr="00174760">
        <w:trPr>
          <w:jc w:val="center"/>
        </w:trPr>
        <w:tc>
          <w:tcPr>
            <w:tcW w:w="5241" w:type="dxa"/>
            <w:tcBorders>
              <w:top w:val="single" w:sz="4" w:space="0" w:color="000000"/>
              <w:left w:val="single" w:sz="4" w:space="0" w:color="000000"/>
              <w:bottom w:val="single" w:sz="4" w:space="0" w:color="000000"/>
              <w:right w:val="single" w:sz="4" w:space="0" w:color="000000"/>
            </w:tcBorders>
          </w:tcPr>
          <w:p w:rsidR="008854FD" w:rsidRPr="00CD7A44" w:rsidRDefault="008854FD" w:rsidP="00174760">
            <w:pPr>
              <w:spacing w:after="0"/>
              <w:ind w:firstLine="0"/>
              <w:rPr>
                <w:i/>
                <w:sz w:val="18"/>
                <w:szCs w:val="18"/>
                <w:lang w:eastAsia="lv-LV"/>
              </w:rPr>
            </w:pPr>
            <w:r w:rsidRPr="00CD7A44">
              <w:rPr>
                <w:i/>
                <w:sz w:val="18"/>
                <w:szCs w:val="18"/>
                <w:lang w:eastAsia="lv-LV"/>
              </w:rPr>
              <w:t>2.4. Valsts budžeta transferti no invaliditātes, maternitātes un slimības speciālā budžeta uz Valsts sociālās apdrošināšanas aģentūras speciālo budžetu, t.sk.:</w:t>
            </w:r>
          </w:p>
          <w:p w:rsidR="008854FD" w:rsidRPr="00CD7A44" w:rsidRDefault="008854FD" w:rsidP="00174760">
            <w:pPr>
              <w:spacing w:after="0"/>
              <w:ind w:firstLine="0"/>
              <w:rPr>
                <w:i/>
                <w:sz w:val="18"/>
                <w:szCs w:val="18"/>
                <w:lang w:eastAsia="lv-LV"/>
              </w:rPr>
            </w:pPr>
            <w:r w:rsidRPr="00CD7A44">
              <w:rPr>
                <w:i/>
                <w:sz w:val="18"/>
                <w:szCs w:val="18"/>
                <w:lang w:eastAsia="lv-LV"/>
              </w:rPr>
              <w:t>- palielinājums saistībā ar:</w:t>
            </w:r>
          </w:p>
          <w:p w:rsidR="008854FD" w:rsidRPr="00CD7A44" w:rsidRDefault="008854FD" w:rsidP="00174760">
            <w:pPr>
              <w:spacing w:after="0"/>
              <w:ind w:left="447" w:firstLine="0"/>
              <w:rPr>
                <w:i/>
                <w:sz w:val="18"/>
                <w:szCs w:val="18"/>
                <w:lang w:eastAsia="lv-LV"/>
              </w:rPr>
            </w:pPr>
            <w:r w:rsidRPr="00CD7A44">
              <w:rPr>
                <w:i/>
                <w:sz w:val="18"/>
                <w:szCs w:val="18"/>
                <w:lang w:eastAsia="lv-LV"/>
              </w:rPr>
              <w:t>- kopējās atskaitījumu summas palielināšanos (6 440 euro);</w:t>
            </w:r>
          </w:p>
          <w:p w:rsidR="008854FD" w:rsidRPr="00CD7A44" w:rsidRDefault="008854FD" w:rsidP="00174760">
            <w:pPr>
              <w:spacing w:after="0"/>
              <w:ind w:left="447" w:firstLine="0"/>
              <w:rPr>
                <w:i/>
                <w:sz w:val="18"/>
                <w:szCs w:val="18"/>
                <w:lang w:eastAsia="lv-LV"/>
              </w:rPr>
            </w:pPr>
            <w:r w:rsidRPr="00CD7A44">
              <w:rPr>
                <w:i/>
                <w:sz w:val="18"/>
                <w:szCs w:val="18"/>
                <w:lang w:eastAsia="lv-LV"/>
              </w:rPr>
              <w:t>- prioritārā pasākuma “Ārstniecības personu darba samaksas pieauguma nodrošināšana”  īstenošanu (2 197</w:t>
            </w:r>
            <w:r>
              <w:rPr>
                <w:i/>
                <w:sz w:val="18"/>
                <w:szCs w:val="18"/>
                <w:lang w:eastAsia="lv-LV"/>
              </w:rPr>
              <w:t xml:space="preserve"> euro)</w:t>
            </w:r>
            <w:r w:rsidRPr="00CD7A44">
              <w:rPr>
                <w:i/>
                <w:sz w:val="18"/>
                <w:szCs w:val="18"/>
                <w:lang w:eastAsia="lv-LV"/>
              </w:rPr>
              <w:t xml:space="preserve"> atbilstoši </w:t>
            </w:r>
            <w:r>
              <w:rPr>
                <w:i/>
                <w:sz w:val="18"/>
                <w:szCs w:val="18"/>
                <w:lang w:eastAsia="lv-LV"/>
              </w:rPr>
              <w:t>MK</w:t>
            </w:r>
            <w:r w:rsidRPr="00CD7A44">
              <w:rPr>
                <w:i/>
                <w:sz w:val="18"/>
                <w:szCs w:val="18"/>
                <w:lang w:eastAsia="lv-LV"/>
              </w:rPr>
              <w:t xml:space="preserve"> </w:t>
            </w:r>
            <w:r>
              <w:rPr>
                <w:i/>
                <w:sz w:val="18"/>
                <w:szCs w:val="18"/>
                <w:lang w:eastAsia="lv-LV"/>
              </w:rPr>
              <w:t>22.09.2020. sēdes protokola Nr.55 38.§</w:t>
            </w:r>
            <w:r w:rsidRPr="00CD7A44">
              <w:rPr>
                <w:i/>
                <w:sz w:val="18"/>
                <w:szCs w:val="18"/>
                <w:lang w:eastAsia="lv-LV"/>
              </w:rPr>
              <w:t xml:space="preserve"> 3.punktam;</w:t>
            </w:r>
          </w:p>
          <w:p w:rsidR="008854FD" w:rsidRPr="00CD7A44" w:rsidRDefault="008854FD" w:rsidP="00174760">
            <w:pPr>
              <w:spacing w:after="0"/>
              <w:ind w:left="447" w:firstLine="0"/>
              <w:rPr>
                <w:i/>
                <w:sz w:val="18"/>
                <w:szCs w:val="18"/>
                <w:lang w:eastAsia="lv-LV"/>
              </w:rPr>
            </w:pPr>
            <w:r w:rsidRPr="00CD7A44">
              <w:rPr>
                <w:i/>
                <w:sz w:val="18"/>
                <w:szCs w:val="18"/>
                <w:lang w:eastAsia="lv-LV"/>
              </w:rPr>
              <w:t>- pasākuma “Kvalitātes paaugstināšana nozares iestādēs klientiem sniegto pakalpojumu nodrošināšanai” īstenošanu (271 119</w:t>
            </w:r>
            <w:r>
              <w:rPr>
                <w:i/>
                <w:sz w:val="18"/>
                <w:szCs w:val="18"/>
                <w:lang w:eastAsia="lv-LV"/>
              </w:rPr>
              <w:t xml:space="preserve"> euro) </w:t>
            </w:r>
            <w:r w:rsidRPr="00CD7A44">
              <w:rPr>
                <w:i/>
                <w:sz w:val="18"/>
                <w:szCs w:val="18"/>
                <w:lang w:eastAsia="lv-LV"/>
              </w:rPr>
              <w:t xml:space="preserve">atbilstoši </w:t>
            </w:r>
            <w:r>
              <w:rPr>
                <w:i/>
                <w:sz w:val="18"/>
                <w:szCs w:val="18"/>
                <w:lang w:eastAsia="lv-LV"/>
              </w:rPr>
              <w:t>MK</w:t>
            </w:r>
            <w:r w:rsidRPr="00CD7A44">
              <w:rPr>
                <w:i/>
                <w:sz w:val="18"/>
                <w:szCs w:val="18"/>
                <w:lang w:eastAsia="lv-LV"/>
              </w:rPr>
              <w:t xml:space="preserve"> </w:t>
            </w:r>
            <w:r>
              <w:rPr>
                <w:i/>
                <w:sz w:val="18"/>
                <w:szCs w:val="18"/>
                <w:lang w:eastAsia="lv-LV"/>
              </w:rPr>
              <w:t>22.09.2020. sēdes protokola Nr.55 38.§</w:t>
            </w:r>
            <w:r w:rsidRPr="00CD7A44">
              <w:rPr>
                <w:i/>
                <w:sz w:val="18"/>
                <w:szCs w:val="18"/>
                <w:lang w:eastAsia="lv-LV"/>
              </w:rPr>
              <w:t xml:space="preserve"> 22.2.apakšpunktam;</w:t>
            </w:r>
          </w:p>
          <w:p w:rsidR="008854FD" w:rsidRPr="00CD7A44" w:rsidRDefault="008854FD" w:rsidP="00174760">
            <w:pPr>
              <w:spacing w:after="0"/>
              <w:ind w:left="447" w:firstLine="0"/>
              <w:rPr>
                <w:i/>
                <w:sz w:val="18"/>
                <w:szCs w:val="18"/>
                <w:lang w:eastAsia="lv-LV"/>
              </w:rPr>
            </w:pPr>
            <w:r w:rsidRPr="00CD7A44">
              <w:rPr>
                <w:i/>
                <w:sz w:val="18"/>
                <w:szCs w:val="18"/>
                <w:lang w:eastAsia="lv-LV"/>
              </w:rPr>
              <w:t>- VSAA informācijas sistēmas (SAIS) pielāgošanu, lai nodrošinātu likumprojektā “Grozījumi likumā “Par valsts sociālo apdrošināšanu”” un likumprojektā “Grozījumi Solidaritātes nodokļa likumā” paredzētā pasākuma īstenošanu – valsts sociālās apdrošināšanas obligāto iemaksu minimālā objekta ieviešanu (117 495 euro);</w:t>
            </w:r>
          </w:p>
          <w:p w:rsidR="008854FD" w:rsidRPr="00CD7A44" w:rsidRDefault="008854FD" w:rsidP="00174760">
            <w:pPr>
              <w:spacing w:after="0"/>
              <w:ind w:firstLine="0"/>
              <w:rPr>
                <w:i/>
                <w:sz w:val="18"/>
                <w:szCs w:val="18"/>
                <w:lang w:eastAsia="lv-LV"/>
              </w:rPr>
            </w:pPr>
            <w:r w:rsidRPr="00CD7A44">
              <w:rPr>
                <w:i/>
                <w:sz w:val="18"/>
                <w:szCs w:val="18"/>
                <w:lang w:eastAsia="lv-LV"/>
              </w:rPr>
              <w:t xml:space="preserve">- samazinājums saistībā ar invaliditātes, maternitātes un slimības speciālā budžeta īpatsvara samazināšanos no 21,19% līdz 20,92% (53 </w:t>
            </w:r>
            <w:r w:rsidRPr="00CD7A44">
              <w:rPr>
                <w:i/>
                <w:sz w:val="18"/>
                <w:szCs w:val="18"/>
                <w:lang w:eastAsia="lv-LV"/>
              </w:rPr>
              <w:lastRenderedPageBreak/>
              <w:t>515 euro)</w:t>
            </w:r>
            <w:r>
              <w:rPr>
                <w:i/>
                <w:sz w:val="18"/>
                <w:szCs w:val="18"/>
                <w:lang w:eastAsia="lv-LV"/>
              </w:rPr>
              <w:t xml:space="preserve"> un </w:t>
            </w:r>
            <w:r w:rsidRPr="00CD7A44">
              <w:rPr>
                <w:i/>
                <w:sz w:val="18"/>
                <w:szCs w:val="18"/>
                <w:lang w:eastAsia="lv-LV"/>
              </w:rPr>
              <w:t xml:space="preserve">saskaņā ar </w:t>
            </w:r>
            <w:r>
              <w:rPr>
                <w:i/>
                <w:sz w:val="18"/>
                <w:szCs w:val="18"/>
                <w:lang w:eastAsia="lv-LV"/>
              </w:rPr>
              <w:t>MK</w:t>
            </w:r>
            <w:r w:rsidRPr="00CD7A44">
              <w:rPr>
                <w:i/>
                <w:sz w:val="18"/>
                <w:szCs w:val="18"/>
                <w:lang w:eastAsia="lv-LV"/>
              </w:rPr>
              <w:t xml:space="preserve"> </w:t>
            </w:r>
            <w:r>
              <w:rPr>
                <w:i/>
                <w:sz w:val="18"/>
                <w:szCs w:val="18"/>
                <w:lang w:eastAsia="lv-LV"/>
              </w:rPr>
              <w:t>22.09.2020.</w:t>
            </w:r>
            <w:r w:rsidRPr="00CD7A44">
              <w:rPr>
                <w:i/>
                <w:sz w:val="18"/>
                <w:szCs w:val="18"/>
                <w:lang w:eastAsia="lv-LV"/>
              </w:rPr>
              <w:t xml:space="preserve"> sēdes protokola Nr.55 38.§ 2. un 40.punktu (atbilstoši informatīvā ziņojuma 3.pielikumam), (12 088</w:t>
            </w:r>
            <w:r>
              <w:rPr>
                <w:i/>
                <w:sz w:val="18"/>
                <w:szCs w:val="18"/>
                <w:lang w:eastAsia="lv-LV"/>
              </w:rPr>
              <w:t xml:space="preserve"> euro</w:t>
            </w:r>
            <w:r w:rsidRPr="00CD7A44">
              <w:rPr>
                <w:i/>
                <w:sz w:val="18"/>
                <w:szCs w:val="18"/>
                <w:lang w:eastAsia="lv-LV"/>
              </w:rPr>
              <w:t>)</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8854FD" w:rsidRPr="00CD7A44" w:rsidRDefault="008854FD" w:rsidP="00174760">
            <w:pPr>
              <w:spacing w:after="0"/>
              <w:ind w:firstLine="0"/>
              <w:jc w:val="right"/>
              <w:rPr>
                <w:iCs/>
                <w:sz w:val="18"/>
                <w:szCs w:val="18"/>
              </w:rPr>
            </w:pPr>
            <w:r w:rsidRPr="00CD7A44">
              <w:rPr>
                <w:iCs/>
                <w:sz w:val="18"/>
                <w:szCs w:val="18"/>
              </w:rPr>
              <w:lastRenderedPageBreak/>
              <w:t>65 603</w:t>
            </w:r>
          </w:p>
        </w:tc>
        <w:tc>
          <w:tcPr>
            <w:tcW w:w="1280" w:type="dxa"/>
            <w:tcBorders>
              <w:top w:val="single" w:sz="4" w:space="0" w:color="000000"/>
              <w:left w:val="single" w:sz="4" w:space="0" w:color="000000"/>
              <w:bottom w:val="single" w:sz="4" w:space="0" w:color="000000"/>
              <w:right w:val="single" w:sz="4" w:space="0" w:color="000000"/>
            </w:tcBorders>
          </w:tcPr>
          <w:p w:rsidR="008854FD" w:rsidRPr="00CD7A44" w:rsidRDefault="008854FD" w:rsidP="00174760">
            <w:pPr>
              <w:spacing w:after="0"/>
              <w:ind w:firstLine="0"/>
              <w:jc w:val="right"/>
              <w:rPr>
                <w:iCs/>
                <w:sz w:val="18"/>
                <w:szCs w:val="18"/>
              </w:rPr>
            </w:pPr>
            <w:r w:rsidRPr="00CD7A44">
              <w:rPr>
                <w:iCs/>
                <w:sz w:val="18"/>
                <w:szCs w:val="18"/>
              </w:rPr>
              <w:t xml:space="preserve">397 251 </w:t>
            </w:r>
          </w:p>
        </w:tc>
        <w:tc>
          <w:tcPr>
            <w:tcW w:w="1277" w:type="dxa"/>
            <w:tcBorders>
              <w:top w:val="single" w:sz="4" w:space="0" w:color="000000"/>
              <w:left w:val="single" w:sz="4" w:space="0" w:color="000000"/>
              <w:bottom w:val="single" w:sz="4" w:space="0" w:color="000000"/>
              <w:right w:val="single" w:sz="4" w:space="0" w:color="000000"/>
            </w:tcBorders>
          </w:tcPr>
          <w:p w:rsidR="008854FD" w:rsidRPr="00CD7A44" w:rsidRDefault="008854FD" w:rsidP="00174760">
            <w:pPr>
              <w:spacing w:after="0"/>
              <w:ind w:firstLine="0"/>
              <w:jc w:val="right"/>
              <w:rPr>
                <w:iCs/>
                <w:sz w:val="18"/>
                <w:szCs w:val="18"/>
                <w:highlight w:val="yellow"/>
              </w:rPr>
            </w:pPr>
            <w:r w:rsidRPr="00CD7A44">
              <w:rPr>
                <w:iCs/>
                <w:sz w:val="18"/>
                <w:szCs w:val="18"/>
              </w:rPr>
              <w:t>331 648</w:t>
            </w:r>
          </w:p>
        </w:tc>
      </w:tr>
    </w:tbl>
    <w:p w:rsidR="008854FD" w:rsidRPr="00EE6BF5" w:rsidRDefault="008854FD" w:rsidP="00E17C58">
      <w:pPr>
        <w:spacing w:before="240" w:after="240"/>
        <w:ind w:firstLine="0"/>
        <w:jc w:val="center"/>
        <w:rPr>
          <w:b/>
          <w:lang w:eastAsia="lv-LV"/>
        </w:rPr>
      </w:pPr>
      <w:r w:rsidRPr="00EE6BF5">
        <w:rPr>
          <w:b/>
          <w:lang w:eastAsia="lv-LV"/>
        </w:rPr>
        <w:t>Finansēšana 2021. gada projektā</w:t>
      </w:r>
    </w:p>
    <w:p w:rsidR="008854FD" w:rsidRPr="00EE6BF5" w:rsidRDefault="008854FD" w:rsidP="008854FD">
      <w:pPr>
        <w:spacing w:after="0"/>
        <w:ind w:left="7921" w:firstLine="720"/>
        <w:jc w:val="center"/>
        <w:rPr>
          <w:i/>
          <w:sz w:val="18"/>
          <w:szCs w:val="18"/>
        </w:rPr>
      </w:pPr>
      <w:r w:rsidRPr="00EE6BF5">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54FD" w:rsidRPr="00EE6BF5" w:rsidTr="0017476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rPr>
            </w:pPr>
            <w:r w:rsidRPr="00EE6BF5">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854FD" w:rsidRPr="00EE6BF5" w:rsidRDefault="008854FD" w:rsidP="00174760">
            <w:pPr>
              <w:spacing w:after="0"/>
              <w:ind w:firstLine="0"/>
              <w:jc w:val="center"/>
              <w:rPr>
                <w:sz w:val="18"/>
                <w:szCs w:val="18"/>
                <w:lang w:eastAsia="lv-LV"/>
              </w:rPr>
            </w:pPr>
            <w:r>
              <w:rPr>
                <w:sz w:val="18"/>
                <w:szCs w:val="18"/>
                <w:lang w:eastAsia="lv-LV"/>
              </w:rPr>
              <w:t xml:space="preserve">2021. </w:t>
            </w:r>
            <w:r w:rsidRPr="00EE6BF5">
              <w:rPr>
                <w:sz w:val="18"/>
                <w:szCs w:val="18"/>
                <w:lang w:eastAsia="lv-LV"/>
              </w:rPr>
              <w:t>gada projekts</w:t>
            </w:r>
          </w:p>
        </w:tc>
      </w:tr>
      <w:tr w:rsidR="008854FD" w:rsidRPr="00EE6BF5"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EE6BF5" w:rsidRDefault="008854FD" w:rsidP="00174760">
            <w:pPr>
              <w:spacing w:after="0"/>
              <w:ind w:firstLine="0"/>
              <w:jc w:val="left"/>
              <w:rPr>
                <w:b/>
                <w:sz w:val="18"/>
                <w:szCs w:val="18"/>
              </w:rPr>
            </w:pPr>
            <w:r w:rsidRPr="00EE6BF5">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EE6BF5" w:rsidRDefault="008854FD" w:rsidP="00174760">
            <w:pPr>
              <w:spacing w:after="0"/>
              <w:ind w:firstLine="0"/>
              <w:jc w:val="right"/>
              <w:rPr>
                <w:b/>
                <w:sz w:val="18"/>
                <w:szCs w:val="18"/>
              </w:rPr>
            </w:pPr>
            <w:r w:rsidRPr="00EE6BF5">
              <w:rPr>
                <w:b/>
                <w:sz w:val="18"/>
                <w:szCs w:val="18"/>
              </w:rPr>
              <w:t>49 176 588</w:t>
            </w:r>
          </w:p>
        </w:tc>
      </w:tr>
      <w:tr w:rsidR="008854FD" w:rsidRPr="00EE6BF5" w:rsidTr="0017476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313"/>
              <w:jc w:val="left"/>
              <w:rPr>
                <w:sz w:val="18"/>
                <w:szCs w:val="18"/>
              </w:rPr>
            </w:pPr>
            <w:r w:rsidRPr="00EE6BF5">
              <w:rPr>
                <w:i/>
                <w:sz w:val="18"/>
                <w:szCs w:val="18"/>
                <w:lang w:eastAsia="lv-LV"/>
              </w:rPr>
              <w:t>t. sk.:</w:t>
            </w:r>
          </w:p>
        </w:tc>
      </w:tr>
      <w:tr w:rsidR="008854FD" w:rsidRPr="00EE6BF5"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left"/>
              <w:rPr>
                <w:sz w:val="18"/>
                <w:szCs w:val="18"/>
                <w:lang w:eastAsia="lv-LV"/>
              </w:rPr>
            </w:pPr>
            <w:r w:rsidRPr="00EE6BF5">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right"/>
              <w:rPr>
                <w:sz w:val="18"/>
                <w:szCs w:val="18"/>
              </w:rPr>
            </w:pPr>
            <w:r w:rsidRPr="00EE6BF5">
              <w:rPr>
                <w:sz w:val="18"/>
                <w:szCs w:val="18"/>
              </w:rPr>
              <w:t>49 176 588</w:t>
            </w:r>
          </w:p>
        </w:tc>
      </w:tr>
      <w:tr w:rsidR="008854FD" w:rsidRPr="00EE6BF5" w:rsidTr="0017476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left"/>
              <w:rPr>
                <w:i/>
                <w:sz w:val="18"/>
                <w:szCs w:val="18"/>
                <w:lang w:eastAsia="lv-LV"/>
              </w:rPr>
            </w:pPr>
            <w:r w:rsidRPr="00EE6BF5">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rsidR="008854FD" w:rsidRPr="00EE6BF5" w:rsidRDefault="008854FD" w:rsidP="00174760">
            <w:pPr>
              <w:spacing w:after="0"/>
              <w:ind w:firstLine="0"/>
              <w:jc w:val="right"/>
              <w:rPr>
                <w:i/>
                <w:sz w:val="18"/>
              </w:rPr>
            </w:pPr>
            <w:r w:rsidRPr="00EE6BF5">
              <w:rPr>
                <w:i/>
                <w:sz w:val="18"/>
                <w:szCs w:val="18"/>
              </w:rPr>
              <w:t>49 176 588</w:t>
            </w:r>
          </w:p>
        </w:tc>
      </w:tr>
    </w:tbl>
    <w:p w:rsidR="008854FD" w:rsidRPr="00D14E7C" w:rsidRDefault="008854FD" w:rsidP="00556090">
      <w:pPr>
        <w:widowControl w:val="0"/>
        <w:spacing w:before="240" w:after="240"/>
        <w:ind w:firstLine="0"/>
        <w:jc w:val="center"/>
        <w:rPr>
          <w:b/>
        </w:rPr>
      </w:pPr>
      <w:r w:rsidRPr="00D14E7C">
        <w:rPr>
          <w:b/>
        </w:rPr>
        <w:t>04.05.00 Valsts sociālās apdrošināšanas aģentūras speciālais budžets</w:t>
      </w:r>
    </w:p>
    <w:p w:rsidR="008854FD" w:rsidRPr="00D14E7C" w:rsidRDefault="008854FD" w:rsidP="008854FD">
      <w:pPr>
        <w:spacing w:before="120"/>
        <w:ind w:firstLine="0"/>
        <w:jc w:val="left"/>
        <w:rPr>
          <w:u w:val="single"/>
          <w:lang w:eastAsia="lv-LV"/>
        </w:rPr>
      </w:pPr>
      <w:r w:rsidRPr="00D14E7C">
        <w:rPr>
          <w:u w:val="single"/>
          <w:lang w:eastAsia="lv-LV"/>
        </w:rPr>
        <w:t>Apakšprogrammas mērķis:</w:t>
      </w:r>
    </w:p>
    <w:p w:rsidR="008854FD" w:rsidRPr="00D14E7C" w:rsidRDefault="008854FD" w:rsidP="008854FD">
      <w:pPr>
        <w:spacing w:before="120"/>
        <w:ind w:firstLine="720"/>
      </w:pPr>
      <w:r w:rsidRPr="00D14E7C">
        <w:t>īstenot valsts sociālās apdrošināšanas pakalpojumu un valsts sociālo pabalstu politiku, sniedzot Latvijas un citu Eiropas Savienības valstu iedzīvotājiem, kā arī to valstu, ar kurām Latvija ir noslēgusi starpvalstu līgumus sociālās drošības jomā, iedzīvotājiem kvalitatīvus pakalpojumus.</w:t>
      </w:r>
    </w:p>
    <w:p w:rsidR="008854FD" w:rsidRPr="00D14E7C" w:rsidRDefault="008854FD" w:rsidP="008854FD">
      <w:pPr>
        <w:spacing w:before="120"/>
        <w:ind w:firstLine="0"/>
        <w:jc w:val="left"/>
        <w:rPr>
          <w:bCs/>
          <w:u w:val="single"/>
        </w:rPr>
      </w:pPr>
      <w:r w:rsidRPr="00D14E7C">
        <w:rPr>
          <w:bCs/>
          <w:u w:val="single"/>
        </w:rPr>
        <w:t>Galvenās aktivitātes:</w:t>
      </w:r>
    </w:p>
    <w:p w:rsidR="008854FD" w:rsidRPr="00D14E7C" w:rsidRDefault="008854FD" w:rsidP="00556090">
      <w:pPr>
        <w:numPr>
          <w:ilvl w:val="0"/>
          <w:numId w:val="25"/>
        </w:numPr>
        <w:spacing w:before="120"/>
        <w:ind w:left="1077" w:hanging="357"/>
      </w:pPr>
      <w:r w:rsidRPr="00D14E7C">
        <w:t>nodrošināt valsts pensiju, valsts sociālo un valsts sociālās apdrošināšanas pabalstu un atlīdzību piešķiršanu un izmaksāšanas administrēšanu;</w:t>
      </w:r>
    </w:p>
    <w:p w:rsidR="008854FD" w:rsidRPr="00D14E7C" w:rsidRDefault="008854FD" w:rsidP="00556090">
      <w:pPr>
        <w:numPr>
          <w:ilvl w:val="0"/>
          <w:numId w:val="25"/>
        </w:numPr>
        <w:spacing w:before="120"/>
        <w:ind w:left="1077" w:hanging="357"/>
      </w:pPr>
      <w:r w:rsidRPr="00D14E7C">
        <w:t>nodrošināt sociāli apdrošināto personu, valsts fondēto pensiju shēmas dalībnieku, sociālās apdrošināšanas iemaksu un personu apdrošināšanas (darba) stāžu reģistrēšanu un uzskaiti;</w:t>
      </w:r>
    </w:p>
    <w:p w:rsidR="008854FD" w:rsidRPr="00D14E7C" w:rsidRDefault="008854FD" w:rsidP="00556090">
      <w:pPr>
        <w:numPr>
          <w:ilvl w:val="0"/>
          <w:numId w:val="25"/>
        </w:numPr>
        <w:spacing w:before="120"/>
        <w:ind w:left="1077" w:hanging="357"/>
      </w:pPr>
      <w:r w:rsidRPr="00D14E7C">
        <w:t>nodrošināt valsts sociālās apdrošināšanas speciālo budžetu administrēšanu;</w:t>
      </w:r>
    </w:p>
    <w:p w:rsidR="008854FD" w:rsidRPr="00D14E7C" w:rsidRDefault="008854FD" w:rsidP="00556090">
      <w:pPr>
        <w:numPr>
          <w:ilvl w:val="0"/>
          <w:numId w:val="25"/>
        </w:numPr>
        <w:spacing w:before="120"/>
        <w:ind w:left="1077" w:hanging="357"/>
      </w:pPr>
      <w:r w:rsidRPr="00D14E7C">
        <w:t>nodrošināt valsts fondēto pensiju shēmas administrēšanu;</w:t>
      </w:r>
    </w:p>
    <w:p w:rsidR="008854FD" w:rsidRPr="00D14E7C" w:rsidRDefault="008854FD" w:rsidP="00556090">
      <w:pPr>
        <w:numPr>
          <w:ilvl w:val="0"/>
          <w:numId w:val="25"/>
        </w:numPr>
        <w:spacing w:before="120"/>
        <w:ind w:left="1077" w:hanging="357"/>
      </w:pPr>
      <w:r w:rsidRPr="00D14E7C">
        <w:t>atbilstoši kompetencei nodrošināt Eiropas Savienības tiesību aktu sociālā nodrošinājuma sistēmu koordinācijas jomā un starptautisko divpusējo līgumu izpildi;</w:t>
      </w:r>
    </w:p>
    <w:p w:rsidR="008854FD" w:rsidRPr="00D14E7C" w:rsidRDefault="008854FD" w:rsidP="00556090">
      <w:pPr>
        <w:numPr>
          <w:ilvl w:val="0"/>
          <w:numId w:val="25"/>
        </w:numPr>
        <w:spacing w:before="120"/>
        <w:ind w:left="1077" w:hanging="357"/>
      </w:pPr>
      <w:r w:rsidRPr="00D14E7C">
        <w:t>nodrošināt iedzīvotāju konsultēšanu valsts sociālās apdrošināšanas pakalpojumu, valsts sociālo pabalstu, valsts izdienas pensiju jautājumos un valsts fondēto pensiju shēmas jautājumos;</w:t>
      </w:r>
    </w:p>
    <w:p w:rsidR="008854FD" w:rsidRPr="00D14E7C" w:rsidRDefault="008854FD" w:rsidP="00556090">
      <w:pPr>
        <w:numPr>
          <w:ilvl w:val="0"/>
          <w:numId w:val="25"/>
        </w:numPr>
        <w:spacing w:before="120"/>
        <w:ind w:left="1077" w:hanging="357"/>
      </w:pPr>
      <w:r w:rsidRPr="00D14E7C">
        <w:t>nodrošināt informācijas tehnoloģiju atbalstu Labklājības ministrijai un tās padotībā esošām iestādēm saskaņā ar sadarbības līgumiem.</w:t>
      </w:r>
    </w:p>
    <w:p w:rsidR="008854FD" w:rsidRDefault="008854FD" w:rsidP="008854FD">
      <w:pPr>
        <w:spacing w:before="120" w:after="0"/>
        <w:ind w:firstLine="0"/>
        <w:jc w:val="left"/>
      </w:pPr>
      <w:r w:rsidRPr="00D14E7C">
        <w:rPr>
          <w:u w:val="single"/>
        </w:rPr>
        <w:t>Apakšprogrammas izpildītājs</w:t>
      </w:r>
      <w:r w:rsidRPr="00D14E7C">
        <w:t>: Valsts sociālās apdrošināšanas aģentūra.</w:t>
      </w:r>
    </w:p>
    <w:p w:rsidR="008854FD" w:rsidRPr="00BA18DC" w:rsidRDefault="008854FD" w:rsidP="00556090">
      <w:pPr>
        <w:spacing w:before="240" w:after="240"/>
        <w:ind w:firstLine="0"/>
        <w:jc w:val="center"/>
      </w:pPr>
      <w:r w:rsidRPr="00D14E7C">
        <w:rPr>
          <w:b/>
          <w:lang w:eastAsia="lv-LV"/>
        </w:rPr>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8854FD" w:rsidRPr="00D14E7C" w:rsidTr="00174760">
        <w:trPr>
          <w:tblHeader/>
          <w:jc w:val="center"/>
        </w:trPr>
        <w:tc>
          <w:tcPr>
            <w:tcW w:w="3396" w:type="dxa"/>
            <w:tcBorders>
              <w:top w:val="single" w:sz="4" w:space="0" w:color="000000"/>
              <w:left w:val="single" w:sz="4" w:space="0" w:color="000000"/>
              <w:bottom w:val="single" w:sz="4" w:space="0" w:color="000000"/>
              <w:right w:val="single" w:sz="4" w:space="0" w:color="000000"/>
            </w:tcBorders>
          </w:tcPr>
          <w:p w:rsidR="008854FD" w:rsidRPr="00D14E7C" w:rsidRDefault="008854FD" w:rsidP="00174760">
            <w:pPr>
              <w:spacing w:after="0"/>
              <w:ind w:firstLine="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2019.</w:t>
            </w:r>
            <w:r>
              <w:rPr>
                <w:sz w:val="18"/>
                <w:szCs w:val="18"/>
                <w:lang w:eastAsia="lv-LV"/>
              </w:rPr>
              <w:t xml:space="preserve"> </w:t>
            </w:r>
            <w:r w:rsidRPr="00D14E7C">
              <w:rPr>
                <w:sz w:val="18"/>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2020.</w:t>
            </w:r>
            <w:r>
              <w:rPr>
                <w:sz w:val="18"/>
                <w:szCs w:val="18"/>
                <w:lang w:eastAsia="lv-LV"/>
              </w:rPr>
              <w:t xml:space="preserve"> </w:t>
            </w:r>
            <w:r w:rsidRPr="00D14E7C">
              <w:rPr>
                <w:sz w:val="18"/>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2021.</w:t>
            </w:r>
            <w:r>
              <w:rPr>
                <w:sz w:val="18"/>
                <w:szCs w:val="18"/>
                <w:lang w:eastAsia="lv-LV"/>
              </w:rPr>
              <w:t xml:space="preserve"> </w:t>
            </w:r>
            <w:r w:rsidRPr="00D14E7C">
              <w:rPr>
                <w:sz w:val="18"/>
                <w:szCs w:val="18"/>
                <w:lang w:eastAsia="lv-LV"/>
              </w:rPr>
              <w:t>gada projekts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2022.</w:t>
            </w:r>
            <w:r>
              <w:rPr>
                <w:sz w:val="18"/>
                <w:szCs w:val="18"/>
                <w:lang w:eastAsia="lv-LV"/>
              </w:rPr>
              <w:t xml:space="preserve"> </w:t>
            </w:r>
            <w:r w:rsidRPr="00D14E7C">
              <w:rPr>
                <w:sz w:val="18"/>
                <w:szCs w:val="18"/>
                <w:lang w:eastAsia="lv-LV"/>
              </w:rPr>
              <w:t>gada prognoze</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2023.</w:t>
            </w:r>
            <w:r>
              <w:rPr>
                <w:sz w:val="18"/>
                <w:szCs w:val="18"/>
                <w:lang w:eastAsia="lv-LV"/>
              </w:rPr>
              <w:t xml:space="preserve"> </w:t>
            </w:r>
            <w:r w:rsidRPr="00D14E7C">
              <w:rPr>
                <w:sz w:val="18"/>
                <w:szCs w:val="18"/>
                <w:lang w:eastAsia="lv-LV"/>
              </w:rPr>
              <w:t>gada prognoze</w:t>
            </w:r>
          </w:p>
        </w:tc>
      </w:tr>
      <w:tr w:rsidR="008854FD" w:rsidRPr="00D14E7C" w:rsidTr="00174760">
        <w:trPr>
          <w:jc w:val="center"/>
        </w:trPr>
        <w:tc>
          <w:tcPr>
            <w:tcW w:w="113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D14E7C" w:rsidRDefault="008854FD" w:rsidP="00174760">
            <w:pPr>
              <w:spacing w:after="0"/>
              <w:ind w:firstLine="0"/>
              <w:jc w:val="center"/>
              <w:rPr>
                <w:sz w:val="18"/>
                <w:szCs w:val="18"/>
              </w:rPr>
            </w:pPr>
            <w:r w:rsidRPr="00D14E7C">
              <w:rPr>
                <w:sz w:val="18"/>
                <w:szCs w:val="18"/>
                <w:lang w:eastAsia="lv-LV"/>
              </w:rPr>
              <w:t>Efektīva un uz klientu orientēta Valsts sociālās apdrošināšanas aģentūras darbība</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sz w:val="18"/>
                <w:szCs w:val="18"/>
                <w:lang w:eastAsia="lv-LV"/>
              </w:rPr>
              <w:t>Valsts sociālās apdrošināšanas aģentūras klātienes klientu apkalpošanas vietas (skaits)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sz w:val="18"/>
                <w:szCs w:val="18"/>
              </w:rPr>
            </w:pPr>
            <w:r w:rsidRPr="00D14E7C">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sz w:val="18"/>
                <w:szCs w:val="18"/>
              </w:rPr>
            </w:pPr>
            <w:r w:rsidRPr="00D14E7C">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D14E7C" w:rsidRDefault="008854FD" w:rsidP="00174760">
            <w:pPr>
              <w:spacing w:after="0"/>
              <w:ind w:firstLine="0"/>
              <w:jc w:val="center"/>
              <w:rPr>
                <w:sz w:val="18"/>
                <w:szCs w:val="18"/>
              </w:rPr>
            </w:pPr>
            <w:r w:rsidRPr="00D14E7C">
              <w:rPr>
                <w:sz w:val="18"/>
                <w:szCs w:val="18"/>
              </w:rPr>
              <w:t>34</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sz w:val="18"/>
                <w:szCs w:val="18"/>
                <w:lang w:eastAsia="lv-LV"/>
              </w:rPr>
              <w:t>Valsts sociālās apdrošināšanas aģentūras nodrošinātie e-pakalpojumi (skaits)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sz w:val="18"/>
                <w:szCs w:val="18"/>
              </w:rPr>
              <w:t>13</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sz w:val="18"/>
                <w:szCs w:val="18"/>
              </w:rPr>
            </w:pPr>
            <w:r w:rsidRPr="00D14E7C">
              <w:rPr>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sz w:val="18"/>
                <w:szCs w:val="18"/>
              </w:rPr>
            </w:pPr>
            <w:r w:rsidRPr="00D14E7C">
              <w:rPr>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D14E7C" w:rsidRDefault="008854FD" w:rsidP="00174760">
            <w:pPr>
              <w:spacing w:after="0"/>
              <w:ind w:firstLine="0"/>
              <w:jc w:val="center"/>
              <w:rPr>
                <w:sz w:val="18"/>
                <w:szCs w:val="18"/>
              </w:rPr>
            </w:pPr>
            <w:r w:rsidRPr="00D14E7C">
              <w:rPr>
                <w:sz w:val="18"/>
                <w:szCs w:val="18"/>
              </w:rPr>
              <w:t>14</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sz w:val="18"/>
                <w:szCs w:val="18"/>
              </w:rPr>
              <w:t xml:space="preserve"> E-pakalpojumu izmantošanas gadījumi (skaits milj.)</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sz w:val="18"/>
                <w:szCs w:val="18"/>
              </w:rPr>
              <w:t>12,2</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bCs/>
                <w:sz w:val="18"/>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bCs/>
                <w:sz w:val="18"/>
                <w:szCs w:val="18"/>
                <w:lang w:eastAsia="lv-LV"/>
              </w:rPr>
              <w:t>1</w:t>
            </w:r>
            <w:r>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bCs/>
                <w:sz w:val="18"/>
                <w:szCs w:val="18"/>
                <w:lang w:eastAsia="lv-LV"/>
              </w:rPr>
              <w:t>1</w:t>
            </w:r>
            <w:r>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rsidR="008854FD" w:rsidRPr="00D14E7C" w:rsidRDefault="008854FD" w:rsidP="00174760">
            <w:pPr>
              <w:spacing w:after="0"/>
              <w:ind w:firstLine="0"/>
              <w:jc w:val="center"/>
              <w:rPr>
                <w:sz w:val="18"/>
                <w:szCs w:val="18"/>
              </w:rPr>
            </w:pPr>
            <w:r w:rsidRPr="00D14E7C">
              <w:rPr>
                <w:sz w:val="18"/>
                <w:szCs w:val="18"/>
              </w:rPr>
              <w:t>1</w:t>
            </w:r>
            <w:r>
              <w:rPr>
                <w:sz w:val="18"/>
                <w:szCs w:val="18"/>
              </w:rPr>
              <w:t>2</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sz w:val="18"/>
                <w:szCs w:val="18"/>
                <w:lang w:eastAsia="lv-LV"/>
              </w:rPr>
              <w:lastRenderedPageBreak/>
              <w:t>Sniegtās elektroniskās konsultācijas (skaits tūkst.)</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35,4</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Pr>
                <w:bCs/>
                <w:sz w:val="18"/>
                <w:szCs w:val="18"/>
                <w:lang w:eastAsia="lv-LV"/>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Pr>
                <w:bCs/>
                <w:sz w:val="18"/>
                <w:szCs w:val="18"/>
                <w:lang w:eastAsia="lv-LV"/>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Pr>
                <w:bCs/>
                <w:sz w:val="18"/>
                <w:szCs w:val="18"/>
                <w:lang w:eastAsia="lv-LV"/>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54FD" w:rsidRPr="00D14E7C" w:rsidRDefault="008854FD" w:rsidP="00174760">
            <w:pPr>
              <w:spacing w:after="0"/>
              <w:ind w:firstLine="0"/>
              <w:jc w:val="center"/>
              <w:rPr>
                <w:bCs/>
                <w:sz w:val="18"/>
                <w:szCs w:val="18"/>
                <w:lang w:eastAsia="lv-LV"/>
              </w:rPr>
            </w:pPr>
            <w:r>
              <w:rPr>
                <w:bCs/>
                <w:sz w:val="18"/>
                <w:szCs w:val="18"/>
                <w:lang w:eastAsia="lv-LV"/>
              </w:rPr>
              <w:t>34</w:t>
            </w:r>
          </w:p>
        </w:tc>
      </w:tr>
      <w:tr w:rsidR="008854FD" w:rsidRPr="00D14E7C" w:rsidTr="00174760">
        <w:trPr>
          <w:jc w:val="center"/>
        </w:trPr>
        <w:tc>
          <w:tcPr>
            <w:tcW w:w="113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D14E7C" w:rsidRDefault="008854FD" w:rsidP="00174760">
            <w:pPr>
              <w:spacing w:after="0"/>
              <w:ind w:firstLine="0"/>
              <w:jc w:val="center"/>
              <w:rPr>
                <w:sz w:val="18"/>
                <w:szCs w:val="18"/>
              </w:rPr>
            </w:pPr>
            <w:r w:rsidRPr="00D14E7C">
              <w:rPr>
                <w:sz w:val="18"/>
                <w:szCs w:val="18"/>
                <w:lang w:eastAsia="lv-LV"/>
              </w:rPr>
              <w:t>Optimizēti informācijas apmaiņas procesi, izmantojot Valsts informācijas sistēmu savietotāju (VISS)</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bCs/>
                <w:sz w:val="18"/>
                <w:szCs w:val="18"/>
              </w:rPr>
              <w:t>Organizācijas, kas Valsts sociālās apdrošināšanas aģentūras informācijas saņemšanai izmanto e-pakalpojumus</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162</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bCs/>
                <w:sz w:val="18"/>
                <w:szCs w:val="18"/>
                <w:lang w:eastAsia="lv-LV"/>
              </w:rPr>
              <w:t>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160</w:t>
            </w:r>
          </w:p>
        </w:tc>
      </w:tr>
      <w:tr w:rsidR="008854FD" w:rsidRPr="00D14E7C" w:rsidTr="00174760">
        <w:trPr>
          <w:jc w:val="center"/>
        </w:trPr>
        <w:tc>
          <w:tcPr>
            <w:tcW w:w="113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D14E7C" w:rsidRDefault="008854FD" w:rsidP="00174760">
            <w:pPr>
              <w:spacing w:after="0"/>
              <w:ind w:firstLine="0"/>
              <w:jc w:val="center"/>
              <w:rPr>
                <w:sz w:val="18"/>
                <w:szCs w:val="18"/>
              </w:rPr>
            </w:pPr>
            <w:r w:rsidRPr="00D14E7C">
              <w:rPr>
                <w:sz w:val="18"/>
                <w:szCs w:val="18"/>
                <w:lang w:eastAsia="lv-LV"/>
              </w:rPr>
              <w:t>Samazināts administratīvais slogs klientiem</w:t>
            </w:r>
          </w:p>
        </w:tc>
      </w:tr>
      <w:tr w:rsidR="008854FD" w:rsidRPr="00D14E7C" w:rsidTr="00174760">
        <w:trPr>
          <w:jc w:val="center"/>
        </w:trPr>
        <w:tc>
          <w:tcPr>
            <w:tcW w:w="3396"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556090">
            <w:pPr>
              <w:spacing w:after="0"/>
              <w:ind w:firstLine="0"/>
              <w:rPr>
                <w:sz w:val="18"/>
                <w:szCs w:val="18"/>
              </w:rPr>
            </w:pPr>
            <w:r w:rsidRPr="00D14E7C">
              <w:rPr>
                <w:bCs/>
                <w:sz w:val="18"/>
                <w:szCs w:val="18"/>
              </w:rPr>
              <w:t>Valsts sociālās apdrošināšanas aģentūras pakalpojumi, kuru saņemšanai klientam nav jāiesniedz citu iestāžu rīcībā esoša informācija vai dokumenti (skaits)</w:t>
            </w:r>
            <w:r w:rsidRPr="00D14E7C">
              <w:rPr>
                <w:sz w:val="18"/>
                <w:szCs w:val="18"/>
                <w:vertAlign w:val="superscript"/>
                <w:lang w:eastAsia="lv-LV"/>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21</w:t>
            </w:r>
          </w:p>
        </w:tc>
        <w:tc>
          <w:tcPr>
            <w:tcW w:w="1134"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rPr>
            </w:pPr>
            <w:r w:rsidRPr="00D14E7C">
              <w:rPr>
                <w:bCs/>
                <w:sz w:val="18"/>
                <w:szCs w:val="18"/>
                <w:lang w:eastAsia="lv-LV"/>
              </w:rPr>
              <w:t>53</w:t>
            </w:r>
            <w:r w:rsidRPr="00D14E7C">
              <w:rPr>
                <w:sz w:val="18"/>
                <w:szCs w:val="18"/>
                <w:vertAlign w:val="superscript"/>
                <w:lang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854FD" w:rsidRPr="00D14E7C" w:rsidRDefault="008854FD" w:rsidP="00174760">
            <w:pPr>
              <w:spacing w:after="0"/>
              <w:ind w:firstLine="0"/>
              <w:jc w:val="center"/>
              <w:rPr>
                <w:bCs/>
                <w:sz w:val="18"/>
                <w:szCs w:val="18"/>
                <w:lang w:eastAsia="lv-LV"/>
              </w:rPr>
            </w:pPr>
            <w:r w:rsidRPr="00D14E7C">
              <w:rPr>
                <w:bCs/>
                <w:sz w:val="18"/>
                <w:szCs w:val="18"/>
                <w:lang w:eastAsia="lv-LV"/>
              </w:rPr>
              <w:t>53</w:t>
            </w:r>
          </w:p>
        </w:tc>
      </w:tr>
    </w:tbl>
    <w:p w:rsidR="008854FD" w:rsidRPr="00D14E7C" w:rsidRDefault="008854FD" w:rsidP="008854FD">
      <w:pPr>
        <w:spacing w:after="0"/>
        <w:ind w:firstLine="425"/>
        <w:rPr>
          <w:sz w:val="18"/>
          <w:szCs w:val="18"/>
          <w:lang w:eastAsia="lv-LV"/>
        </w:rPr>
      </w:pPr>
      <w:r w:rsidRPr="00D14E7C">
        <w:rPr>
          <w:sz w:val="18"/>
          <w:szCs w:val="18"/>
          <w:lang w:eastAsia="lv-LV"/>
        </w:rPr>
        <w:t>Piezīmes.</w:t>
      </w:r>
    </w:p>
    <w:p w:rsidR="008854FD" w:rsidRPr="00BA18DC" w:rsidRDefault="008854FD" w:rsidP="008854FD">
      <w:pPr>
        <w:spacing w:after="0"/>
        <w:ind w:firstLine="425"/>
        <w:rPr>
          <w:sz w:val="18"/>
          <w:szCs w:val="18"/>
          <w:lang w:eastAsia="lv-LV"/>
        </w:rPr>
      </w:pPr>
      <w:r w:rsidRPr="00D14E7C">
        <w:rPr>
          <w:sz w:val="18"/>
          <w:szCs w:val="18"/>
          <w:vertAlign w:val="superscript"/>
          <w:lang w:eastAsia="lv-LV"/>
        </w:rPr>
        <w:t>1</w:t>
      </w:r>
      <w:r w:rsidRPr="00D14E7C">
        <w:rPr>
          <w:sz w:val="18"/>
          <w:szCs w:val="18"/>
        </w:rPr>
        <w:t xml:space="preserve">Līdz 2019. gadam tika uzskaitīti tikai tie pakalpojumi, kuru izpildes gala rezultāts bija naudas izmaksa klientam, </w:t>
      </w:r>
      <w:r w:rsidRPr="00D14E7C">
        <w:rPr>
          <w:iCs/>
          <w:sz w:val="18"/>
          <w:szCs w:val="18"/>
        </w:rPr>
        <w:t>sākot no 2020. gada šī rādītāja izpildē tiek uzskaitīti visi pakalpojumi (tostarp, apliecības, sertifikāti, izziņas, uzziņas, paziņojumi, lēmumi, informācija), kuru klients var pieprasīt neiesniedzot papildus dokumentus.</w:t>
      </w:r>
    </w:p>
    <w:p w:rsidR="008854FD" w:rsidRPr="00D14E7C" w:rsidRDefault="008854FD" w:rsidP="00556090">
      <w:pPr>
        <w:spacing w:before="240" w:after="240"/>
        <w:ind w:firstLine="0"/>
        <w:jc w:val="center"/>
        <w:rPr>
          <w:b/>
          <w:lang w:eastAsia="lv-LV"/>
        </w:rPr>
      </w:pPr>
      <w:r w:rsidRPr="00D14E7C">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8854FD" w:rsidRPr="00D14E7C" w:rsidTr="0017476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8854FD" w:rsidRPr="00D14E7C" w:rsidRDefault="008854FD" w:rsidP="0017476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lang w:eastAsia="lv-LV"/>
              </w:rPr>
            </w:pPr>
            <w:r w:rsidRPr="00D14E7C">
              <w:rPr>
                <w:sz w:val="18"/>
                <w:szCs w:val="18"/>
                <w:lang w:eastAsia="lv-LV"/>
              </w:rPr>
              <w:t>2019.</w:t>
            </w:r>
            <w:r>
              <w:rPr>
                <w:sz w:val="18"/>
                <w:szCs w:val="18"/>
                <w:lang w:eastAsia="lv-LV"/>
              </w:rPr>
              <w:t xml:space="preserve"> </w:t>
            </w:r>
            <w:r w:rsidRPr="00D14E7C">
              <w:rPr>
                <w:sz w:val="18"/>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lang w:eastAsia="lv-LV"/>
              </w:rPr>
            </w:pPr>
            <w:r w:rsidRPr="00D14E7C">
              <w:rPr>
                <w:sz w:val="18"/>
                <w:szCs w:val="18"/>
                <w:lang w:eastAsia="lv-LV"/>
              </w:rPr>
              <w:t>2020.</w:t>
            </w:r>
            <w:r>
              <w:rPr>
                <w:sz w:val="18"/>
                <w:szCs w:val="18"/>
                <w:lang w:eastAsia="lv-LV"/>
              </w:rPr>
              <w:t xml:space="preserve"> </w:t>
            </w:r>
            <w:r w:rsidRPr="00D14E7C">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2021.</w:t>
            </w:r>
            <w:r>
              <w:rPr>
                <w:sz w:val="18"/>
                <w:szCs w:val="18"/>
                <w:lang w:eastAsia="lv-LV"/>
              </w:rPr>
              <w:t xml:space="preserve"> </w:t>
            </w:r>
            <w:r w:rsidRPr="00D14E7C">
              <w:rPr>
                <w:sz w:val="18"/>
                <w:szCs w:val="18"/>
                <w:lang w:eastAsia="lv-LV"/>
              </w:rPr>
              <w:t>gada projekts</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center"/>
              <w:rPr>
                <w:sz w:val="18"/>
                <w:szCs w:val="18"/>
                <w:lang w:eastAsia="lv-LV"/>
              </w:rPr>
            </w:pPr>
            <w:r w:rsidRPr="00D14E7C">
              <w:rPr>
                <w:sz w:val="18"/>
                <w:szCs w:val="18"/>
                <w:lang w:eastAsia="lv-LV"/>
              </w:rPr>
              <w:t>2022.</w:t>
            </w:r>
            <w:r>
              <w:rPr>
                <w:sz w:val="18"/>
                <w:szCs w:val="18"/>
                <w:lang w:eastAsia="lv-LV"/>
              </w:rPr>
              <w:t xml:space="preserve"> </w:t>
            </w:r>
            <w:r w:rsidRPr="00D14E7C">
              <w:rPr>
                <w:sz w:val="18"/>
                <w:szCs w:val="18"/>
                <w:lang w:eastAsia="lv-LV"/>
              </w:rPr>
              <w:t xml:space="preserve">gada </w:t>
            </w:r>
            <w:r>
              <w:rPr>
                <w:sz w:val="18"/>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2"/>
              <w:jc w:val="center"/>
              <w:rPr>
                <w:sz w:val="18"/>
                <w:szCs w:val="18"/>
              </w:rPr>
            </w:pPr>
            <w:r w:rsidRPr="00D14E7C">
              <w:rPr>
                <w:sz w:val="18"/>
                <w:szCs w:val="18"/>
                <w:lang w:eastAsia="lv-LV"/>
              </w:rPr>
              <w:t>2023.</w:t>
            </w:r>
            <w:r>
              <w:rPr>
                <w:sz w:val="18"/>
                <w:szCs w:val="18"/>
                <w:lang w:eastAsia="lv-LV"/>
              </w:rPr>
              <w:t xml:space="preserve"> </w:t>
            </w:r>
            <w:r w:rsidRPr="00D14E7C">
              <w:rPr>
                <w:sz w:val="18"/>
                <w:szCs w:val="18"/>
                <w:lang w:eastAsia="lv-LV"/>
              </w:rPr>
              <w:t>gada p</w:t>
            </w:r>
            <w:r>
              <w:rPr>
                <w:sz w:val="18"/>
                <w:szCs w:val="18"/>
                <w:lang w:eastAsia="lv-LV"/>
              </w:rPr>
              <w:t>rognoze</w:t>
            </w:r>
          </w:p>
        </w:tc>
      </w:tr>
      <w:tr w:rsidR="008854FD" w:rsidRPr="00D14E7C"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left"/>
              <w:rPr>
                <w:sz w:val="18"/>
              </w:rPr>
            </w:pPr>
            <w:r w:rsidRPr="00D14E7C">
              <w:rPr>
                <w:sz w:val="18"/>
                <w:szCs w:val="18"/>
              </w:rPr>
              <w:t xml:space="preserve">Kopējie ieņēmumi, </w:t>
            </w:r>
            <w:r w:rsidRPr="00D14E7C">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854FD" w:rsidRPr="00D14E7C" w:rsidRDefault="008854FD" w:rsidP="00174760">
            <w:pPr>
              <w:spacing w:after="0"/>
              <w:ind w:firstLine="0"/>
              <w:jc w:val="right"/>
              <w:rPr>
                <w:sz w:val="18"/>
                <w:szCs w:val="18"/>
              </w:rPr>
            </w:pPr>
            <w:r w:rsidRPr="00D14E7C">
              <w:rPr>
                <w:sz w:val="18"/>
                <w:szCs w:val="18"/>
              </w:rPr>
              <w:t>18 869 412</w:t>
            </w:r>
          </w:p>
        </w:tc>
        <w:tc>
          <w:tcPr>
            <w:tcW w:w="1132" w:type="dxa"/>
            <w:tcBorders>
              <w:top w:val="single" w:sz="4" w:space="0" w:color="auto"/>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20 944 765</w:t>
            </w:r>
          </w:p>
        </w:tc>
        <w:tc>
          <w:tcPr>
            <w:tcW w:w="1132" w:type="dxa"/>
            <w:tcBorders>
              <w:top w:val="single" w:sz="4" w:space="0" w:color="auto"/>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23 417 132</w:t>
            </w:r>
          </w:p>
        </w:tc>
        <w:tc>
          <w:tcPr>
            <w:tcW w:w="1132" w:type="dxa"/>
            <w:tcBorders>
              <w:top w:val="single" w:sz="4" w:space="0" w:color="auto"/>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22 634 254</w:t>
            </w:r>
          </w:p>
        </w:tc>
        <w:tc>
          <w:tcPr>
            <w:tcW w:w="1132" w:type="dxa"/>
            <w:tcBorders>
              <w:top w:val="single" w:sz="4" w:space="0" w:color="auto"/>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sidRPr="00D14E7C">
              <w:rPr>
                <w:sz w:val="18"/>
                <w:szCs w:val="18"/>
              </w:rPr>
              <w:t>22 555 197</w:t>
            </w:r>
          </w:p>
        </w:tc>
      </w:tr>
      <w:tr w:rsidR="008854FD" w:rsidRPr="00D14E7C"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854FD" w:rsidRPr="00D14E7C" w:rsidRDefault="008854FD" w:rsidP="00174760">
            <w:pPr>
              <w:spacing w:after="0"/>
              <w:ind w:firstLine="0"/>
              <w:jc w:val="left"/>
              <w:rPr>
                <w:sz w:val="18"/>
                <w:lang w:eastAsia="lv-LV"/>
              </w:rPr>
            </w:pPr>
            <w:r w:rsidRPr="00D14E7C">
              <w:rPr>
                <w:sz w:val="18"/>
                <w:lang w:eastAsia="lv-LV"/>
              </w:rPr>
              <w:t xml:space="preserve">Kopējie izdevumi, </w:t>
            </w:r>
            <w:r w:rsidRPr="00D14E7C">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rsidR="008854FD" w:rsidRPr="00D14E7C" w:rsidRDefault="008854FD" w:rsidP="00174760">
            <w:pPr>
              <w:spacing w:after="0"/>
              <w:ind w:firstLine="0"/>
              <w:jc w:val="right"/>
              <w:rPr>
                <w:sz w:val="18"/>
                <w:szCs w:val="18"/>
              </w:rPr>
            </w:pPr>
            <w:r w:rsidRPr="00D14E7C">
              <w:rPr>
                <w:sz w:val="18"/>
                <w:szCs w:val="18"/>
              </w:rPr>
              <w:t>18 871 278</w:t>
            </w:r>
          </w:p>
        </w:tc>
        <w:tc>
          <w:tcPr>
            <w:tcW w:w="1132" w:type="dxa"/>
            <w:tcBorders>
              <w:top w:val="nil"/>
              <w:left w:val="nil"/>
              <w:bottom w:val="single" w:sz="4" w:space="0" w:color="auto"/>
              <w:right w:val="single" w:sz="4" w:space="0" w:color="auto"/>
            </w:tcBorders>
            <w:shd w:val="clear" w:color="auto" w:fill="D9D9D9"/>
            <w:hideMark/>
          </w:tcPr>
          <w:p w:rsidR="008854FD" w:rsidRPr="00D14E7C" w:rsidRDefault="008854FD" w:rsidP="00174760">
            <w:pPr>
              <w:spacing w:after="0"/>
              <w:ind w:firstLine="0"/>
              <w:jc w:val="right"/>
              <w:rPr>
                <w:sz w:val="18"/>
                <w:szCs w:val="18"/>
              </w:rPr>
            </w:pPr>
            <w:r w:rsidRPr="00D14E7C">
              <w:rPr>
                <w:sz w:val="18"/>
                <w:szCs w:val="18"/>
              </w:rPr>
              <w:t>20 975 319</w:t>
            </w:r>
          </w:p>
        </w:tc>
        <w:tc>
          <w:tcPr>
            <w:tcW w:w="1132" w:type="dxa"/>
            <w:tcBorders>
              <w:top w:val="nil"/>
              <w:left w:val="nil"/>
              <w:bottom w:val="single" w:sz="4" w:space="0" w:color="auto"/>
              <w:right w:val="single" w:sz="4" w:space="0" w:color="auto"/>
            </w:tcBorders>
            <w:shd w:val="clear" w:color="auto" w:fill="D9D9D9"/>
            <w:hideMark/>
          </w:tcPr>
          <w:p w:rsidR="008854FD" w:rsidRPr="00D14E7C" w:rsidRDefault="008854FD" w:rsidP="00174760">
            <w:pPr>
              <w:spacing w:after="0"/>
              <w:ind w:firstLine="0"/>
              <w:jc w:val="right"/>
              <w:rPr>
                <w:sz w:val="18"/>
                <w:szCs w:val="18"/>
              </w:rPr>
            </w:pPr>
            <w:r w:rsidRPr="00D14E7C">
              <w:rPr>
                <w:sz w:val="18"/>
                <w:szCs w:val="18"/>
              </w:rPr>
              <w:t>23 447 686</w:t>
            </w:r>
          </w:p>
        </w:tc>
        <w:tc>
          <w:tcPr>
            <w:tcW w:w="1132" w:type="dxa"/>
            <w:tcBorders>
              <w:top w:val="nil"/>
              <w:left w:val="nil"/>
              <w:bottom w:val="single" w:sz="4" w:space="0" w:color="auto"/>
              <w:right w:val="single" w:sz="4" w:space="0" w:color="auto"/>
            </w:tcBorders>
            <w:shd w:val="clear" w:color="auto" w:fill="D9D9D9"/>
            <w:hideMark/>
          </w:tcPr>
          <w:p w:rsidR="008854FD" w:rsidRPr="00D14E7C" w:rsidRDefault="008854FD" w:rsidP="00174760">
            <w:pPr>
              <w:spacing w:after="0"/>
              <w:ind w:firstLine="0"/>
              <w:jc w:val="right"/>
              <w:rPr>
                <w:sz w:val="18"/>
                <w:szCs w:val="18"/>
              </w:rPr>
            </w:pPr>
            <w:r w:rsidRPr="00D14E7C">
              <w:rPr>
                <w:sz w:val="18"/>
                <w:szCs w:val="18"/>
              </w:rPr>
              <w:t>22 634 254</w:t>
            </w:r>
          </w:p>
        </w:tc>
        <w:tc>
          <w:tcPr>
            <w:tcW w:w="1132" w:type="dxa"/>
            <w:tcBorders>
              <w:top w:val="nil"/>
              <w:left w:val="nil"/>
              <w:bottom w:val="single" w:sz="4" w:space="0" w:color="auto"/>
              <w:right w:val="single" w:sz="4" w:space="0" w:color="auto"/>
            </w:tcBorders>
            <w:shd w:val="clear" w:color="auto" w:fill="D9D9D9"/>
          </w:tcPr>
          <w:p w:rsidR="008854FD" w:rsidRPr="00D14E7C" w:rsidRDefault="008854FD" w:rsidP="00174760">
            <w:pPr>
              <w:spacing w:after="0"/>
              <w:ind w:firstLine="0"/>
              <w:jc w:val="right"/>
              <w:rPr>
                <w:sz w:val="18"/>
                <w:szCs w:val="18"/>
              </w:rPr>
            </w:pPr>
            <w:r w:rsidRPr="00D14E7C">
              <w:rPr>
                <w:sz w:val="18"/>
                <w:szCs w:val="18"/>
              </w:rPr>
              <w:t>22 555 197</w:t>
            </w:r>
          </w:p>
        </w:tc>
      </w:tr>
      <w:tr w:rsidR="008854FD" w:rsidRPr="00D14E7C"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left"/>
              <w:rPr>
                <w:sz w:val="18"/>
                <w:szCs w:val="18"/>
                <w:lang w:eastAsia="lv-LV"/>
              </w:rPr>
            </w:pPr>
            <w:r w:rsidRPr="00D14E7C">
              <w:rPr>
                <w:sz w:val="18"/>
                <w:szCs w:val="18"/>
                <w:lang w:eastAsia="lv-LV"/>
              </w:rPr>
              <w:t xml:space="preserve">Kopējo izdevumu izmaiņas, </w:t>
            </w:r>
            <w:r w:rsidRPr="00D14E7C">
              <w:rPr>
                <w:i/>
                <w:sz w:val="18"/>
                <w:szCs w:val="18"/>
                <w:lang w:eastAsia="lv-LV"/>
              </w:rPr>
              <w:t>euro</w:t>
            </w:r>
            <w:r w:rsidRPr="00D14E7C">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center"/>
              <w:rPr>
                <w:sz w:val="18"/>
                <w:szCs w:val="18"/>
              </w:rPr>
            </w:pPr>
            <w:r w:rsidRPr="00D14E7C">
              <w:rPr>
                <w:sz w:val="18"/>
                <w:szCs w:val="18"/>
              </w:rPr>
              <w:t>×</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2 104 041</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2 472 367</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-813 432</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sidRPr="00D14E7C">
              <w:rPr>
                <w:sz w:val="18"/>
                <w:szCs w:val="18"/>
              </w:rPr>
              <w:t>-79 057</w:t>
            </w:r>
          </w:p>
        </w:tc>
      </w:tr>
      <w:tr w:rsidR="008854FD" w:rsidRPr="00D14E7C" w:rsidTr="0017476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left"/>
              <w:rPr>
                <w:sz w:val="18"/>
              </w:rPr>
            </w:pPr>
            <w:r w:rsidRPr="00D14E7C">
              <w:rPr>
                <w:sz w:val="18"/>
                <w:lang w:eastAsia="lv-LV"/>
              </w:rPr>
              <w:t>Kopējie izdevumi</w:t>
            </w:r>
            <w:r w:rsidRPr="00D14E7C">
              <w:rPr>
                <w:sz w:val="18"/>
              </w:rPr>
              <w:t>, % (+/–) pret iepriekšējo gadu</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center"/>
              <w:rPr>
                <w:sz w:val="18"/>
                <w:szCs w:val="18"/>
              </w:rPr>
            </w:pPr>
            <w:r w:rsidRPr="00D14E7C">
              <w:rPr>
                <w:sz w:val="18"/>
                <w:szCs w:val="18"/>
              </w:rPr>
              <w:t>×</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11,1</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11,8</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-3,5</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sidRPr="00D14E7C">
              <w:rPr>
                <w:sz w:val="18"/>
                <w:szCs w:val="18"/>
              </w:rPr>
              <w:t>-0,3</w:t>
            </w:r>
          </w:p>
        </w:tc>
      </w:tr>
      <w:tr w:rsidR="008854FD" w:rsidRPr="00D14E7C"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left"/>
              <w:rPr>
                <w:sz w:val="18"/>
                <w:szCs w:val="18"/>
                <w:lang w:eastAsia="lv-LV"/>
              </w:rPr>
            </w:pPr>
            <w:r w:rsidRPr="00D14E7C">
              <w:rPr>
                <w:sz w:val="18"/>
                <w:szCs w:val="18"/>
              </w:rPr>
              <w:t xml:space="preserve">Atlīdzība, </w:t>
            </w:r>
            <w:r w:rsidRPr="00D14E7C">
              <w:rPr>
                <w:i/>
                <w:sz w:val="18"/>
                <w:szCs w:val="18"/>
              </w:rPr>
              <w:t>euro</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14 065 123</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14 071 308</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15 447 095</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15 447 095</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sidRPr="00D14E7C">
              <w:rPr>
                <w:sz w:val="18"/>
                <w:szCs w:val="18"/>
              </w:rPr>
              <w:t>15 447 095</w:t>
            </w:r>
          </w:p>
        </w:tc>
      </w:tr>
      <w:tr w:rsidR="008854FD" w:rsidRPr="00D14E7C" w:rsidTr="0017476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left"/>
              <w:rPr>
                <w:i/>
                <w:sz w:val="18"/>
                <w:szCs w:val="18"/>
              </w:rPr>
            </w:pPr>
            <w:r w:rsidRPr="00D14E7C">
              <w:rPr>
                <w:sz w:val="18"/>
                <w:lang w:eastAsia="lv-LV"/>
              </w:rPr>
              <w:t xml:space="preserve">Finansiālā bilance, </w:t>
            </w:r>
            <w:r w:rsidRPr="00D14E7C">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- 1 866</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center"/>
              <w:rPr>
                <w:sz w:val="18"/>
                <w:szCs w:val="18"/>
              </w:rPr>
            </w:pPr>
            <w:r w:rsidRPr="00D14E7C">
              <w:rPr>
                <w:sz w:val="18"/>
                <w:szCs w:val="18"/>
              </w:rPr>
              <w:t xml:space="preserve">- </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center"/>
              <w:rPr>
                <w:sz w:val="18"/>
                <w:szCs w:val="18"/>
              </w:rPr>
            </w:pPr>
            <w:r w:rsidRPr="00D14E7C">
              <w:rPr>
                <w:sz w:val="18"/>
                <w:szCs w:val="18"/>
              </w:rPr>
              <w:t xml:space="preserve">- </w:t>
            </w:r>
          </w:p>
        </w:tc>
      </w:tr>
      <w:tr w:rsidR="008854FD" w:rsidRPr="00D14E7C" w:rsidTr="00174760">
        <w:trPr>
          <w:trHeight w:val="221"/>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left"/>
              <w:rPr>
                <w:sz w:val="18"/>
                <w:szCs w:val="18"/>
              </w:rPr>
            </w:pPr>
            <w:r w:rsidRPr="00D14E7C">
              <w:rPr>
                <w:sz w:val="18"/>
                <w:szCs w:val="18"/>
              </w:rPr>
              <w:t>Naudas līdzekļi</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1 866</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center"/>
              <w:rPr>
                <w:sz w:val="18"/>
                <w:szCs w:val="18"/>
              </w:rPr>
            </w:pPr>
            <w:r w:rsidRPr="00D14E7C">
              <w:rPr>
                <w:sz w:val="18"/>
                <w:szCs w:val="18"/>
              </w:rPr>
              <w:t xml:space="preserve">- </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center"/>
              <w:rPr>
                <w:sz w:val="18"/>
                <w:szCs w:val="18"/>
              </w:rPr>
            </w:pPr>
            <w:r w:rsidRPr="00D14E7C">
              <w:rPr>
                <w:sz w:val="18"/>
                <w:szCs w:val="18"/>
              </w:rPr>
              <w:t xml:space="preserve">- </w:t>
            </w:r>
          </w:p>
        </w:tc>
      </w:tr>
      <w:tr w:rsidR="008854FD" w:rsidRPr="00D14E7C" w:rsidTr="0017476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left"/>
              <w:rPr>
                <w:sz w:val="18"/>
                <w:szCs w:val="18"/>
              </w:rPr>
            </w:pPr>
            <w:r w:rsidRPr="00D14E7C">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1 866</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30 554</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center"/>
              <w:rPr>
                <w:sz w:val="18"/>
                <w:szCs w:val="18"/>
              </w:rPr>
            </w:pPr>
            <w:r w:rsidRPr="00D14E7C">
              <w:rPr>
                <w:sz w:val="18"/>
                <w:szCs w:val="18"/>
              </w:rPr>
              <w:t xml:space="preserve">- </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center"/>
              <w:rPr>
                <w:sz w:val="18"/>
                <w:szCs w:val="18"/>
              </w:rPr>
            </w:pPr>
            <w:r w:rsidRPr="00D14E7C">
              <w:rPr>
                <w:sz w:val="18"/>
                <w:szCs w:val="18"/>
              </w:rPr>
              <w:t xml:space="preserve">- </w:t>
            </w:r>
          </w:p>
        </w:tc>
      </w:tr>
      <w:tr w:rsidR="008854FD" w:rsidRPr="00D14E7C" w:rsidTr="00174760">
        <w:trPr>
          <w:trHeight w:val="219"/>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left"/>
              <w:rPr>
                <w:sz w:val="18"/>
                <w:szCs w:val="18"/>
                <w:lang w:eastAsia="lv-LV"/>
              </w:rPr>
            </w:pPr>
            <w:r w:rsidRPr="00D14E7C">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926,1</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Pr>
                <w:sz w:val="18"/>
                <w:szCs w:val="18"/>
              </w:rPr>
              <w:t>978</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Pr>
                <w:sz w:val="18"/>
                <w:szCs w:val="18"/>
              </w:rPr>
              <w:t>978</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Pr>
                <w:sz w:val="18"/>
                <w:szCs w:val="18"/>
              </w:rPr>
              <w:t>978</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Pr>
                <w:sz w:val="18"/>
                <w:szCs w:val="18"/>
              </w:rPr>
              <w:t>978</w:t>
            </w:r>
          </w:p>
        </w:tc>
      </w:tr>
      <w:tr w:rsidR="008854FD" w:rsidRPr="00D14E7C" w:rsidTr="00174760">
        <w:trPr>
          <w:trHeight w:val="209"/>
          <w:jc w:val="center"/>
        </w:trPr>
        <w:tc>
          <w:tcPr>
            <w:tcW w:w="3378" w:type="dxa"/>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0"/>
              <w:jc w:val="left"/>
              <w:rPr>
                <w:sz w:val="18"/>
                <w:szCs w:val="18"/>
                <w:lang w:eastAsia="lv-LV"/>
              </w:rPr>
            </w:pPr>
            <w:r w:rsidRPr="00D14E7C">
              <w:rPr>
                <w:sz w:val="18"/>
                <w:szCs w:val="18"/>
              </w:rPr>
              <w:t xml:space="preserve">Vidējā atlīdzība amata vietai </w:t>
            </w:r>
            <w:r w:rsidRPr="00D14E7C">
              <w:rPr>
                <w:sz w:val="18"/>
                <w:szCs w:val="18"/>
                <w:lang w:eastAsia="lv-LV"/>
              </w:rPr>
              <w:t>(mēnesī)</w:t>
            </w:r>
            <w:r w:rsidRPr="00D14E7C">
              <w:rPr>
                <w:sz w:val="18"/>
                <w:szCs w:val="18"/>
              </w:rPr>
              <w:t xml:space="preserve">, </w:t>
            </w:r>
            <w:r w:rsidRPr="00D14E7C">
              <w:rPr>
                <w:i/>
                <w:sz w:val="18"/>
                <w:szCs w:val="18"/>
              </w:rPr>
              <w:t>euro</w:t>
            </w:r>
          </w:p>
        </w:tc>
        <w:tc>
          <w:tcPr>
            <w:tcW w:w="1131" w:type="dxa"/>
            <w:tcBorders>
              <w:top w:val="nil"/>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1 265,6</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Pr>
                <w:sz w:val="18"/>
                <w:szCs w:val="18"/>
              </w:rPr>
              <w:t>1 199</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1 316,2</w:t>
            </w:r>
          </w:p>
        </w:tc>
        <w:tc>
          <w:tcPr>
            <w:tcW w:w="1132" w:type="dxa"/>
            <w:tcBorders>
              <w:top w:val="nil"/>
              <w:left w:val="nil"/>
              <w:bottom w:val="single" w:sz="4" w:space="0" w:color="auto"/>
              <w:right w:val="single" w:sz="4" w:space="0" w:color="auto"/>
            </w:tcBorders>
            <w:hideMark/>
          </w:tcPr>
          <w:p w:rsidR="008854FD" w:rsidRPr="00D14E7C" w:rsidRDefault="008854FD" w:rsidP="00174760">
            <w:pPr>
              <w:spacing w:after="0"/>
              <w:ind w:firstLine="0"/>
              <w:jc w:val="right"/>
              <w:rPr>
                <w:sz w:val="18"/>
                <w:szCs w:val="18"/>
              </w:rPr>
            </w:pPr>
            <w:r w:rsidRPr="00D14E7C">
              <w:rPr>
                <w:sz w:val="18"/>
                <w:szCs w:val="18"/>
              </w:rPr>
              <w:t>1 316,2</w:t>
            </w:r>
          </w:p>
        </w:tc>
        <w:tc>
          <w:tcPr>
            <w:tcW w:w="1132" w:type="dxa"/>
            <w:tcBorders>
              <w:top w:val="nil"/>
              <w:left w:val="nil"/>
              <w:bottom w:val="single" w:sz="4" w:space="0" w:color="auto"/>
              <w:right w:val="single" w:sz="4" w:space="0" w:color="auto"/>
            </w:tcBorders>
          </w:tcPr>
          <w:p w:rsidR="008854FD" w:rsidRPr="00D14E7C" w:rsidRDefault="008854FD" w:rsidP="00174760">
            <w:pPr>
              <w:spacing w:after="0"/>
              <w:ind w:firstLine="0"/>
              <w:jc w:val="right"/>
              <w:rPr>
                <w:sz w:val="18"/>
                <w:szCs w:val="18"/>
              </w:rPr>
            </w:pPr>
            <w:r w:rsidRPr="00D14E7C">
              <w:rPr>
                <w:sz w:val="18"/>
                <w:szCs w:val="18"/>
              </w:rPr>
              <w:t>1 316,2</w:t>
            </w:r>
          </w:p>
        </w:tc>
      </w:tr>
    </w:tbl>
    <w:p w:rsidR="008854FD" w:rsidRPr="000A6A2F" w:rsidRDefault="008854FD" w:rsidP="00556090">
      <w:pPr>
        <w:spacing w:before="240" w:after="240"/>
        <w:ind w:firstLine="0"/>
        <w:jc w:val="center"/>
        <w:rPr>
          <w:b/>
          <w:lang w:eastAsia="lv-LV"/>
        </w:rPr>
      </w:pPr>
      <w:r w:rsidRPr="000A6A2F">
        <w:rPr>
          <w:b/>
          <w:lang w:eastAsia="lv-LV"/>
        </w:rPr>
        <w:t>Izmaiņas izdevumos, salīdzinot 2021.</w:t>
      </w:r>
      <w:r>
        <w:rPr>
          <w:b/>
          <w:lang w:eastAsia="lv-LV"/>
        </w:rPr>
        <w:t xml:space="preserve"> </w:t>
      </w:r>
      <w:r w:rsidRPr="000A6A2F">
        <w:rPr>
          <w:b/>
          <w:lang w:eastAsia="lv-LV"/>
        </w:rPr>
        <w:t>gada projektu ar 2020.</w:t>
      </w:r>
      <w:r>
        <w:rPr>
          <w:b/>
          <w:lang w:eastAsia="lv-LV"/>
        </w:rPr>
        <w:t xml:space="preserve"> </w:t>
      </w:r>
      <w:r w:rsidRPr="000A6A2F">
        <w:rPr>
          <w:b/>
          <w:lang w:eastAsia="lv-LV"/>
        </w:rPr>
        <w:t>gada plānu</w:t>
      </w:r>
    </w:p>
    <w:p w:rsidR="008854FD" w:rsidRPr="000A6A2F" w:rsidRDefault="008854FD" w:rsidP="008854FD">
      <w:pPr>
        <w:spacing w:after="0"/>
        <w:ind w:left="7921" w:firstLine="720"/>
        <w:jc w:val="center"/>
        <w:rPr>
          <w:i/>
          <w:sz w:val="18"/>
          <w:szCs w:val="18"/>
        </w:rPr>
      </w:pPr>
      <w:r w:rsidRPr="000A6A2F">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77"/>
      </w:tblGrid>
      <w:tr w:rsidR="008854FD" w:rsidRPr="000A6A2F" w:rsidTr="00174760">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8854FD" w:rsidRPr="000A6A2F" w:rsidRDefault="008854FD" w:rsidP="00174760">
            <w:pPr>
              <w:spacing w:after="0"/>
              <w:ind w:firstLine="0"/>
              <w:jc w:val="center"/>
              <w:rPr>
                <w:sz w:val="18"/>
              </w:rPr>
            </w:pPr>
            <w:r w:rsidRPr="000A6A2F">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0A6A2F" w:rsidRDefault="008854FD" w:rsidP="00174760">
            <w:pPr>
              <w:spacing w:after="0"/>
              <w:ind w:firstLine="0"/>
              <w:jc w:val="center"/>
              <w:rPr>
                <w:sz w:val="18"/>
                <w:lang w:eastAsia="lv-LV"/>
              </w:rPr>
            </w:pPr>
            <w:r w:rsidRPr="000A6A2F">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0A6A2F" w:rsidRDefault="008854FD" w:rsidP="00174760">
            <w:pPr>
              <w:spacing w:after="0"/>
              <w:ind w:firstLine="0"/>
              <w:jc w:val="center"/>
              <w:rPr>
                <w:sz w:val="18"/>
                <w:lang w:eastAsia="lv-LV"/>
              </w:rPr>
            </w:pPr>
            <w:r w:rsidRPr="000A6A2F">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8854FD" w:rsidRPr="000A6A2F" w:rsidRDefault="008854FD" w:rsidP="00174760">
            <w:pPr>
              <w:spacing w:after="0"/>
              <w:ind w:firstLine="0"/>
              <w:jc w:val="center"/>
              <w:rPr>
                <w:sz w:val="18"/>
                <w:lang w:eastAsia="lv-LV"/>
              </w:rPr>
            </w:pPr>
            <w:r w:rsidRPr="000A6A2F">
              <w:rPr>
                <w:sz w:val="18"/>
                <w:szCs w:val="18"/>
                <w:lang w:eastAsia="lv-LV"/>
              </w:rPr>
              <w:t>Izmaiņas</w:t>
            </w:r>
          </w:p>
        </w:tc>
      </w:tr>
      <w:tr w:rsidR="008854FD" w:rsidRPr="005A2FFC" w:rsidTr="00174760">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5A2FFC" w:rsidRDefault="008854FD" w:rsidP="00174760">
            <w:pPr>
              <w:spacing w:after="0"/>
              <w:ind w:firstLine="0"/>
              <w:jc w:val="left"/>
              <w:rPr>
                <w:sz w:val="18"/>
                <w:szCs w:val="18"/>
              </w:rPr>
            </w:pPr>
            <w:r w:rsidRPr="005A2FFC">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rsidR="008854FD" w:rsidRPr="005A2FFC" w:rsidRDefault="008854FD" w:rsidP="00174760">
            <w:pPr>
              <w:spacing w:after="0"/>
              <w:ind w:firstLine="0"/>
              <w:jc w:val="right"/>
              <w:rPr>
                <w:b/>
                <w:sz w:val="18"/>
                <w:szCs w:val="18"/>
              </w:rPr>
            </w:pPr>
            <w:r w:rsidRPr="005A2FFC">
              <w:rPr>
                <w:b/>
                <w:sz w:val="18"/>
                <w:szCs w:val="18"/>
              </w:rPr>
              <w:t>250 632</w:t>
            </w:r>
          </w:p>
        </w:tc>
        <w:tc>
          <w:tcPr>
            <w:tcW w:w="1277" w:type="dxa"/>
            <w:tcBorders>
              <w:top w:val="nil"/>
              <w:left w:val="nil"/>
              <w:bottom w:val="single" w:sz="4" w:space="0" w:color="auto"/>
              <w:right w:val="single" w:sz="4" w:space="0" w:color="auto"/>
            </w:tcBorders>
            <w:shd w:val="clear" w:color="auto" w:fill="D9D9D9"/>
            <w:vAlign w:val="center"/>
          </w:tcPr>
          <w:p w:rsidR="008854FD" w:rsidRPr="005A2FFC" w:rsidRDefault="008854FD" w:rsidP="00174760">
            <w:pPr>
              <w:spacing w:after="0"/>
              <w:ind w:firstLine="0"/>
              <w:jc w:val="right"/>
              <w:rPr>
                <w:b/>
                <w:sz w:val="18"/>
                <w:szCs w:val="18"/>
              </w:rPr>
            </w:pPr>
            <w:r w:rsidRPr="005A2FFC">
              <w:rPr>
                <w:b/>
                <w:sz w:val="18"/>
                <w:szCs w:val="18"/>
              </w:rPr>
              <w:t>2 722 999</w:t>
            </w:r>
          </w:p>
        </w:tc>
        <w:tc>
          <w:tcPr>
            <w:tcW w:w="1277" w:type="dxa"/>
            <w:tcBorders>
              <w:top w:val="nil"/>
              <w:left w:val="nil"/>
              <w:bottom w:val="single" w:sz="4" w:space="0" w:color="auto"/>
              <w:right w:val="single" w:sz="4" w:space="0" w:color="auto"/>
            </w:tcBorders>
            <w:shd w:val="clear" w:color="auto" w:fill="D9D9D9"/>
            <w:hideMark/>
          </w:tcPr>
          <w:p w:rsidR="008854FD" w:rsidRPr="005A2FFC" w:rsidRDefault="008854FD" w:rsidP="00174760">
            <w:pPr>
              <w:spacing w:after="0"/>
              <w:ind w:firstLine="0"/>
              <w:jc w:val="right"/>
              <w:rPr>
                <w:b/>
                <w:sz w:val="18"/>
                <w:szCs w:val="18"/>
              </w:rPr>
            </w:pPr>
            <w:r w:rsidRPr="005A2FFC">
              <w:rPr>
                <w:b/>
                <w:sz w:val="18"/>
                <w:szCs w:val="18"/>
              </w:rPr>
              <w:t>2 472 367</w:t>
            </w:r>
          </w:p>
        </w:tc>
      </w:tr>
      <w:tr w:rsidR="008854FD" w:rsidRPr="005A2FFC" w:rsidTr="0017476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8854FD" w:rsidRPr="005A2FFC" w:rsidRDefault="008854FD" w:rsidP="00174760">
            <w:pPr>
              <w:spacing w:after="0"/>
              <w:ind w:firstLine="313"/>
              <w:jc w:val="left"/>
              <w:rPr>
                <w:sz w:val="16"/>
              </w:rPr>
            </w:pPr>
            <w:r w:rsidRPr="005A2FFC">
              <w:rPr>
                <w:i/>
                <w:sz w:val="18"/>
                <w:szCs w:val="18"/>
                <w:lang w:eastAsia="lv-LV"/>
              </w:rPr>
              <w:t>t. sk.:</w:t>
            </w:r>
          </w:p>
        </w:tc>
      </w:tr>
      <w:tr w:rsidR="008854FD" w:rsidRPr="005A2FFC" w:rsidTr="0017476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8854FD" w:rsidRPr="005A2FFC" w:rsidRDefault="008854FD" w:rsidP="00174760">
            <w:pPr>
              <w:spacing w:after="0"/>
              <w:ind w:firstLine="0"/>
              <w:jc w:val="left"/>
              <w:rPr>
                <w:sz w:val="18"/>
                <w:szCs w:val="18"/>
                <w:u w:val="single"/>
                <w:lang w:eastAsia="lv-LV"/>
              </w:rPr>
            </w:pPr>
            <w:r w:rsidRPr="005A2FFC">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center"/>
              <w:rPr>
                <w:sz w:val="18"/>
                <w:szCs w:val="18"/>
              </w:rPr>
            </w:pPr>
            <w:r w:rsidRPr="005A2FFC">
              <w:rPr>
                <w:sz w:val="18"/>
                <w:szCs w:val="18"/>
              </w:rPr>
              <w:t>-</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right"/>
              <w:rPr>
                <w:sz w:val="18"/>
                <w:szCs w:val="18"/>
              </w:rPr>
            </w:pPr>
            <w:r w:rsidRPr="005A2FFC">
              <w:rPr>
                <w:sz w:val="18"/>
                <w:szCs w:val="18"/>
              </w:rPr>
              <w:t>10 369</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right"/>
              <w:rPr>
                <w:sz w:val="18"/>
                <w:szCs w:val="18"/>
              </w:rPr>
            </w:pPr>
            <w:r w:rsidRPr="005A2FFC">
              <w:rPr>
                <w:sz w:val="18"/>
                <w:szCs w:val="18"/>
              </w:rPr>
              <w:t>10 369</w:t>
            </w:r>
          </w:p>
        </w:tc>
      </w:tr>
      <w:tr w:rsidR="008854FD" w:rsidRPr="005A2FFC" w:rsidTr="0017476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rsidR="008854FD" w:rsidRPr="005A2FFC" w:rsidRDefault="008854FD" w:rsidP="00174760">
            <w:pPr>
              <w:spacing w:after="0"/>
              <w:ind w:firstLine="0"/>
              <w:rPr>
                <w:sz w:val="18"/>
                <w:szCs w:val="18"/>
                <w:u w:val="single"/>
                <w:lang w:eastAsia="lv-LV"/>
              </w:rPr>
            </w:pPr>
            <w:r w:rsidRPr="005A2FFC">
              <w:rPr>
                <w:i/>
                <w:sz w:val="18"/>
                <w:szCs w:val="18"/>
                <w:lang w:eastAsia="lv-LV"/>
              </w:rPr>
              <w:t xml:space="preserve">Prioritārā pasākuma “Ārstniecības personu darba samaksas pieauguma nodrošināšana”  īstenošana atbilstoši </w:t>
            </w:r>
            <w:r>
              <w:rPr>
                <w:i/>
                <w:sz w:val="18"/>
                <w:szCs w:val="18"/>
                <w:lang w:eastAsia="lv-LV"/>
              </w:rPr>
              <w:t>MK</w:t>
            </w:r>
            <w:r w:rsidRPr="005A2FFC">
              <w:rPr>
                <w:i/>
                <w:sz w:val="18"/>
                <w:szCs w:val="18"/>
                <w:lang w:eastAsia="lv-LV"/>
              </w:rPr>
              <w:t xml:space="preserve"> </w:t>
            </w:r>
            <w:r>
              <w:rPr>
                <w:i/>
                <w:sz w:val="18"/>
                <w:szCs w:val="18"/>
                <w:lang w:eastAsia="lv-LV"/>
              </w:rPr>
              <w:t xml:space="preserve">22.09.2020. </w:t>
            </w:r>
            <w:r w:rsidRPr="005A2FFC">
              <w:rPr>
                <w:i/>
                <w:sz w:val="18"/>
                <w:szCs w:val="18"/>
                <w:lang w:eastAsia="lv-LV"/>
              </w:rPr>
              <w:t>sēdes protokola Nr.55 38.§ 3.punktam</w:t>
            </w:r>
          </w:p>
        </w:tc>
        <w:tc>
          <w:tcPr>
            <w:tcW w:w="1277" w:type="dxa"/>
            <w:tcBorders>
              <w:top w:val="nil"/>
              <w:left w:val="nil"/>
              <w:bottom w:val="single" w:sz="4" w:space="0" w:color="auto"/>
              <w:right w:val="single" w:sz="4" w:space="0" w:color="auto"/>
            </w:tcBorders>
            <w:shd w:val="clear" w:color="auto" w:fill="FFFFFF" w:themeFill="background1"/>
          </w:tcPr>
          <w:p w:rsidR="008854FD" w:rsidRPr="005A2FFC" w:rsidRDefault="008854FD" w:rsidP="00174760">
            <w:pPr>
              <w:spacing w:after="0"/>
              <w:ind w:firstLine="0"/>
              <w:jc w:val="center"/>
              <w:rPr>
                <w:sz w:val="18"/>
                <w:szCs w:val="18"/>
              </w:rPr>
            </w:pPr>
            <w:r w:rsidRPr="005A2FFC">
              <w:rPr>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rsidR="008854FD" w:rsidRPr="00431D91" w:rsidRDefault="008854FD" w:rsidP="00174760">
            <w:pPr>
              <w:spacing w:after="0"/>
              <w:ind w:firstLine="0"/>
              <w:jc w:val="right"/>
              <w:rPr>
                <w:sz w:val="18"/>
                <w:szCs w:val="18"/>
              </w:rPr>
            </w:pPr>
            <w:r w:rsidRPr="00431D91">
              <w:rPr>
                <w:sz w:val="18"/>
                <w:szCs w:val="18"/>
              </w:rPr>
              <w:t>10 369</w:t>
            </w:r>
          </w:p>
        </w:tc>
        <w:tc>
          <w:tcPr>
            <w:tcW w:w="1277" w:type="dxa"/>
            <w:tcBorders>
              <w:top w:val="nil"/>
              <w:left w:val="nil"/>
              <w:bottom w:val="single" w:sz="4" w:space="0" w:color="auto"/>
              <w:right w:val="single" w:sz="4" w:space="0" w:color="auto"/>
            </w:tcBorders>
            <w:shd w:val="clear" w:color="auto" w:fill="FFFFFF" w:themeFill="background1"/>
          </w:tcPr>
          <w:p w:rsidR="008854FD" w:rsidRPr="00431D91" w:rsidRDefault="008854FD" w:rsidP="00174760">
            <w:pPr>
              <w:spacing w:after="0"/>
              <w:ind w:firstLine="0"/>
              <w:jc w:val="right"/>
              <w:rPr>
                <w:sz w:val="18"/>
                <w:szCs w:val="18"/>
              </w:rPr>
            </w:pPr>
            <w:r w:rsidRPr="00431D91">
              <w:rPr>
                <w:sz w:val="18"/>
                <w:szCs w:val="18"/>
              </w:rPr>
              <w:t>10 369</w:t>
            </w:r>
          </w:p>
        </w:tc>
      </w:tr>
      <w:tr w:rsidR="008854FD" w:rsidRPr="005A2FFC" w:rsidTr="0017476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8854FD" w:rsidRPr="005A2FFC" w:rsidRDefault="008854FD" w:rsidP="00174760">
            <w:pPr>
              <w:spacing w:after="0"/>
              <w:ind w:firstLine="0"/>
              <w:jc w:val="left"/>
              <w:rPr>
                <w:sz w:val="18"/>
                <w:szCs w:val="18"/>
                <w:u w:val="single"/>
                <w:lang w:eastAsia="lv-LV"/>
              </w:rPr>
            </w:pPr>
            <w:r w:rsidRPr="005A2FFC">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rsidR="008854FD" w:rsidRPr="007839E6" w:rsidRDefault="008854FD" w:rsidP="00174760">
            <w:pPr>
              <w:spacing w:after="0"/>
              <w:ind w:firstLine="0"/>
              <w:jc w:val="right"/>
              <w:rPr>
                <w:sz w:val="18"/>
                <w:szCs w:val="18"/>
              </w:rPr>
            </w:pPr>
            <w:r w:rsidRPr="007839E6">
              <w:rPr>
                <w:sz w:val="18"/>
                <w:szCs w:val="18"/>
              </w:rPr>
              <w:t>93 225</w:t>
            </w:r>
          </w:p>
        </w:tc>
        <w:tc>
          <w:tcPr>
            <w:tcW w:w="1277" w:type="dxa"/>
            <w:tcBorders>
              <w:top w:val="nil"/>
              <w:left w:val="nil"/>
              <w:bottom w:val="single" w:sz="4" w:space="0" w:color="auto"/>
              <w:right w:val="single" w:sz="4" w:space="0" w:color="auto"/>
            </w:tcBorders>
            <w:shd w:val="clear" w:color="auto" w:fill="F2F2F2"/>
          </w:tcPr>
          <w:p w:rsidR="008854FD" w:rsidRPr="00431D91" w:rsidRDefault="008854FD" w:rsidP="00174760">
            <w:pPr>
              <w:spacing w:after="0"/>
              <w:ind w:firstLine="0"/>
              <w:jc w:val="right"/>
              <w:rPr>
                <w:sz w:val="18"/>
                <w:szCs w:val="18"/>
              </w:rPr>
            </w:pPr>
            <w:r w:rsidRPr="00431D91">
              <w:rPr>
                <w:sz w:val="18"/>
                <w:szCs w:val="18"/>
                <w:lang w:eastAsia="lv-LV"/>
              </w:rPr>
              <w:t>865 936</w:t>
            </w:r>
          </w:p>
        </w:tc>
        <w:tc>
          <w:tcPr>
            <w:tcW w:w="1277" w:type="dxa"/>
            <w:tcBorders>
              <w:top w:val="nil"/>
              <w:left w:val="nil"/>
              <w:bottom w:val="single" w:sz="4" w:space="0" w:color="auto"/>
              <w:right w:val="single" w:sz="4" w:space="0" w:color="auto"/>
            </w:tcBorders>
            <w:shd w:val="clear" w:color="auto" w:fill="F2F2F2"/>
          </w:tcPr>
          <w:p w:rsidR="008854FD" w:rsidRPr="00431D91" w:rsidRDefault="008854FD" w:rsidP="00174760">
            <w:pPr>
              <w:spacing w:after="0"/>
              <w:ind w:firstLine="0"/>
              <w:jc w:val="right"/>
              <w:rPr>
                <w:sz w:val="18"/>
                <w:szCs w:val="18"/>
              </w:rPr>
            </w:pPr>
            <w:r w:rsidRPr="00431D91">
              <w:rPr>
                <w:sz w:val="18"/>
                <w:szCs w:val="18"/>
              </w:rPr>
              <w:t>772 711</w:t>
            </w:r>
          </w:p>
        </w:tc>
      </w:tr>
      <w:tr w:rsidR="008854FD" w:rsidRPr="005A2FFC" w:rsidTr="00174760">
        <w:trPr>
          <w:trHeight w:val="217"/>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iCs/>
                <w:sz w:val="18"/>
                <w:szCs w:val="18"/>
                <w:lang w:eastAsia="lv-LV"/>
              </w:rPr>
            </w:pPr>
            <w:r w:rsidRPr="005A2FFC">
              <w:rPr>
                <w:i/>
                <w:iCs/>
                <w:sz w:val="18"/>
                <w:szCs w:val="18"/>
                <w:lang w:eastAsia="lv-LV"/>
              </w:rPr>
              <w:t>Izdevumu samazinājums saistībā ar 2020.</w:t>
            </w:r>
            <w:r>
              <w:rPr>
                <w:i/>
                <w:iCs/>
                <w:sz w:val="18"/>
                <w:szCs w:val="18"/>
                <w:lang w:eastAsia="lv-LV"/>
              </w:rPr>
              <w:t xml:space="preserve"> </w:t>
            </w:r>
            <w:r w:rsidRPr="005A2FFC">
              <w:rPr>
                <w:i/>
                <w:iCs/>
                <w:sz w:val="18"/>
                <w:szCs w:val="18"/>
                <w:lang w:eastAsia="lv-LV"/>
              </w:rPr>
              <w:t>gadā īstenotajiem vienreizējiem pasākumiem valsts fondēto pensiju shēmas administrēšanai</w:t>
            </w:r>
            <w:r>
              <w:rPr>
                <w:i/>
                <w:iCs/>
                <w:sz w:val="18"/>
                <w:szCs w:val="18"/>
                <w:lang w:eastAsia="lv-LV"/>
              </w:rPr>
              <w:t>, t.sk.</w:t>
            </w:r>
            <w:r w:rsidRPr="005A2FFC">
              <w:rPr>
                <w:i/>
                <w:iCs/>
                <w:sz w:val="18"/>
                <w:szCs w:val="18"/>
                <w:lang w:eastAsia="lv-LV"/>
              </w:rPr>
              <w:t xml:space="preserve">: </w:t>
            </w:r>
          </w:p>
          <w:p w:rsidR="008854FD" w:rsidRPr="005A2FFC" w:rsidRDefault="008854FD" w:rsidP="00174760">
            <w:pPr>
              <w:spacing w:after="0"/>
              <w:ind w:firstLine="0"/>
              <w:rPr>
                <w:i/>
                <w:iCs/>
                <w:sz w:val="18"/>
                <w:szCs w:val="18"/>
                <w:lang w:eastAsia="lv-LV"/>
              </w:rPr>
            </w:pPr>
            <w:r w:rsidRPr="005A2FFC">
              <w:rPr>
                <w:i/>
                <w:iCs/>
                <w:sz w:val="18"/>
                <w:szCs w:val="18"/>
                <w:lang w:eastAsia="lv-LV"/>
              </w:rPr>
              <w:t xml:space="preserve">- VSAA informācijas sistēmas (SAIS) pielāgošanai (73 200 </w:t>
            </w:r>
            <w:r w:rsidRPr="006B28A5">
              <w:rPr>
                <w:i/>
                <w:iCs/>
                <w:sz w:val="18"/>
                <w:szCs w:val="18"/>
                <w:lang w:eastAsia="lv-LV"/>
              </w:rPr>
              <w:t>euro</w:t>
            </w:r>
            <w:r>
              <w:rPr>
                <w:i/>
                <w:iCs/>
                <w:sz w:val="18"/>
                <w:szCs w:val="18"/>
                <w:lang w:eastAsia="lv-LV"/>
              </w:rPr>
              <w:t>)</w:t>
            </w:r>
            <w:r w:rsidRPr="005A2FFC">
              <w:rPr>
                <w:i/>
                <w:iCs/>
                <w:sz w:val="18"/>
                <w:szCs w:val="18"/>
                <w:lang w:eastAsia="lv-LV"/>
              </w:rPr>
              <w:t>;</w:t>
            </w:r>
          </w:p>
          <w:p w:rsidR="008854FD" w:rsidRPr="005A2FFC" w:rsidRDefault="008854FD" w:rsidP="00174760">
            <w:pPr>
              <w:spacing w:after="0"/>
              <w:ind w:firstLine="0"/>
              <w:rPr>
                <w:i/>
                <w:sz w:val="18"/>
                <w:szCs w:val="18"/>
                <w:lang w:eastAsia="lv-LV"/>
              </w:rPr>
            </w:pPr>
            <w:r w:rsidRPr="005A2FFC">
              <w:rPr>
                <w:i/>
                <w:iCs/>
                <w:sz w:val="18"/>
                <w:szCs w:val="18"/>
                <w:lang w:eastAsia="lv-LV"/>
              </w:rPr>
              <w:t xml:space="preserve">- dotācijai Zvērināto notāru padomei programmēšanas darbiem Notāru informācijas sistēmu (NIS) pielāgošanai (20 025 </w:t>
            </w:r>
            <w:r w:rsidRPr="006B28A5">
              <w:rPr>
                <w:i/>
                <w:iCs/>
                <w:sz w:val="18"/>
                <w:szCs w:val="18"/>
                <w:lang w:eastAsia="lv-LV"/>
              </w:rPr>
              <w:t>euro</w:t>
            </w:r>
            <w:r>
              <w:rPr>
                <w:i/>
                <w:iCs/>
                <w:sz w:val="18"/>
                <w:szCs w:val="18"/>
                <w:lang w:eastAsia="lv-LV"/>
              </w:rPr>
              <w:t>).</w:t>
            </w:r>
            <w:r w:rsidRPr="005A2FFC">
              <w:rPr>
                <w:i/>
                <w:iCs/>
                <w:sz w:val="18"/>
                <w:szCs w:val="18"/>
                <w:lang w:eastAsia="lv-LV"/>
              </w:rPr>
              <w:t xml:space="preserve"> </w:t>
            </w:r>
          </w:p>
        </w:tc>
        <w:tc>
          <w:tcPr>
            <w:tcW w:w="1277" w:type="dxa"/>
            <w:tcBorders>
              <w:top w:val="nil"/>
              <w:left w:val="nil"/>
              <w:bottom w:val="single" w:sz="4" w:space="0" w:color="auto"/>
              <w:right w:val="single" w:sz="4" w:space="0" w:color="auto"/>
            </w:tcBorders>
          </w:tcPr>
          <w:p w:rsidR="008854FD" w:rsidRPr="00F0033B" w:rsidRDefault="008854FD" w:rsidP="00174760">
            <w:pPr>
              <w:ind w:firstLine="0"/>
              <w:jc w:val="right"/>
              <w:rPr>
                <w:sz w:val="18"/>
                <w:szCs w:val="18"/>
              </w:rPr>
            </w:pPr>
            <w:r w:rsidRPr="00F0033B">
              <w:rPr>
                <w:sz w:val="18"/>
                <w:szCs w:val="18"/>
              </w:rPr>
              <w:t>93 225</w:t>
            </w:r>
          </w:p>
        </w:tc>
        <w:tc>
          <w:tcPr>
            <w:tcW w:w="1277" w:type="dxa"/>
            <w:tcBorders>
              <w:top w:val="nil"/>
              <w:left w:val="nil"/>
              <w:bottom w:val="single" w:sz="4" w:space="0" w:color="auto"/>
              <w:right w:val="single" w:sz="4" w:space="0" w:color="auto"/>
            </w:tcBorders>
          </w:tcPr>
          <w:p w:rsidR="008854FD" w:rsidRPr="00431D91" w:rsidRDefault="008854FD" w:rsidP="00174760">
            <w:pPr>
              <w:spacing w:after="0"/>
              <w:ind w:firstLine="0"/>
              <w:jc w:val="center"/>
              <w:rPr>
                <w:sz w:val="18"/>
                <w:szCs w:val="18"/>
              </w:rPr>
            </w:pPr>
            <w:r w:rsidRPr="00431D91">
              <w:rPr>
                <w:i/>
                <w:sz w:val="18"/>
                <w:szCs w:val="18"/>
              </w:rPr>
              <w:t>-</w:t>
            </w:r>
          </w:p>
        </w:tc>
        <w:tc>
          <w:tcPr>
            <w:tcW w:w="1277" w:type="dxa"/>
            <w:tcBorders>
              <w:top w:val="nil"/>
              <w:left w:val="nil"/>
              <w:bottom w:val="single" w:sz="4" w:space="0" w:color="auto"/>
              <w:right w:val="single" w:sz="4" w:space="0" w:color="auto"/>
            </w:tcBorders>
          </w:tcPr>
          <w:p w:rsidR="008854FD" w:rsidRPr="00431D91" w:rsidRDefault="008854FD" w:rsidP="00174760">
            <w:pPr>
              <w:ind w:firstLine="0"/>
              <w:jc w:val="right"/>
              <w:rPr>
                <w:sz w:val="18"/>
                <w:szCs w:val="18"/>
              </w:rPr>
            </w:pPr>
            <w:r w:rsidRPr="00431D91">
              <w:rPr>
                <w:sz w:val="18"/>
                <w:szCs w:val="18"/>
                <w:lang w:eastAsia="lv-LV"/>
              </w:rPr>
              <w:t>-93 225</w:t>
            </w:r>
          </w:p>
        </w:tc>
      </w:tr>
      <w:tr w:rsidR="008854FD" w:rsidRPr="00080B64" w:rsidTr="00174760">
        <w:trPr>
          <w:trHeight w:val="217"/>
          <w:jc w:val="center"/>
        </w:trPr>
        <w:tc>
          <w:tcPr>
            <w:tcW w:w="5244" w:type="dxa"/>
            <w:tcBorders>
              <w:top w:val="nil"/>
              <w:left w:val="single" w:sz="4" w:space="0" w:color="auto"/>
              <w:bottom w:val="single" w:sz="4" w:space="0" w:color="auto"/>
              <w:right w:val="single" w:sz="4" w:space="0" w:color="auto"/>
            </w:tcBorders>
          </w:tcPr>
          <w:p w:rsidR="008854FD" w:rsidRPr="004636EE" w:rsidRDefault="008854FD" w:rsidP="00174760">
            <w:pPr>
              <w:spacing w:after="0"/>
              <w:ind w:firstLine="0"/>
              <w:rPr>
                <w:i/>
                <w:iCs/>
                <w:sz w:val="18"/>
                <w:szCs w:val="18"/>
                <w:lang w:eastAsia="lv-LV"/>
              </w:rPr>
            </w:pPr>
            <w:r w:rsidRPr="004636EE">
              <w:rPr>
                <w:i/>
                <w:sz w:val="18"/>
                <w:szCs w:val="18"/>
                <w:lang w:eastAsia="lv-LV"/>
              </w:rPr>
              <w:t>Izdevumu palielinājums VSAA informācijas sistēmas (SAIS) pielāgošanai, lai nodrošinātu likumprojektā “Grozījumi likumā “Par valsts sociālo apdrošināšanu”” un likumprojektā “Grozījumi Solidaritātes nodokļa likumā” paredzētā pasākuma īstenošanu</w:t>
            </w:r>
            <w:r>
              <w:rPr>
                <w:i/>
                <w:sz w:val="18"/>
                <w:szCs w:val="18"/>
                <w:lang w:eastAsia="lv-LV"/>
              </w:rPr>
              <w:t xml:space="preserve"> – valsts </w:t>
            </w:r>
            <w:r w:rsidRPr="00CD7A44">
              <w:rPr>
                <w:i/>
                <w:sz w:val="18"/>
                <w:szCs w:val="18"/>
                <w:lang w:eastAsia="lv-LV"/>
              </w:rPr>
              <w:t>sociālās apdrošināšanas obligāto iemaksu minimālā objekta ieviešanu</w:t>
            </w:r>
          </w:p>
        </w:tc>
        <w:tc>
          <w:tcPr>
            <w:tcW w:w="1277" w:type="dxa"/>
            <w:tcBorders>
              <w:top w:val="nil"/>
              <w:left w:val="nil"/>
              <w:bottom w:val="single" w:sz="4" w:space="0" w:color="auto"/>
              <w:right w:val="single" w:sz="4" w:space="0" w:color="auto"/>
            </w:tcBorders>
          </w:tcPr>
          <w:p w:rsidR="008854FD" w:rsidRPr="004636EE" w:rsidRDefault="008854FD" w:rsidP="00174760">
            <w:pPr>
              <w:ind w:firstLine="0"/>
              <w:jc w:val="center"/>
              <w:rPr>
                <w:i/>
                <w:sz w:val="18"/>
                <w:szCs w:val="18"/>
              </w:rPr>
            </w:pPr>
            <w:r w:rsidRPr="004636EE">
              <w:rPr>
                <w:i/>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lang w:eastAsia="lv-LV"/>
              </w:rPr>
              <w:t>554 482</w:t>
            </w:r>
          </w:p>
        </w:tc>
        <w:tc>
          <w:tcPr>
            <w:tcW w:w="1277" w:type="dxa"/>
            <w:tcBorders>
              <w:top w:val="nil"/>
              <w:left w:val="nil"/>
              <w:bottom w:val="single" w:sz="4" w:space="0" w:color="auto"/>
              <w:right w:val="single" w:sz="4" w:space="0" w:color="auto"/>
            </w:tcBorders>
          </w:tcPr>
          <w:p w:rsidR="008854FD" w:rsidRPr="00F0033B" w:rsidRDefault="008854FD" w:rsidP="00174760">
            <w:pPr>
              <w:ind w:firstLine="0"/>
              <w:jc w:val="right"/>
              <w:rPr>
                <w:sz w:val="18"/>
                <w:szCs w:val="18"/>
                <w:lang w:eastAsia="lv-LV"/>
              </w:rPr>
            </w:pPr>
            <w:r w:rsidRPr="00F0033B">
              <w:rPr>
                <w:sz w:val="18"/>
                <w:szCs w:val="18"/>
                <w:lang w:eastAsia="lv-LV"/>
              </w:rPr>
              <w:t>554 482</w:t>
            </w:r>
          </w:p>
        </w:tc>
      </w:tr>
      <w:tr w:rsidR="008854FD" w:rsidRPr="00080B64" w:rsidTr="00174760">
        <w:trPr>
          <w:trHeight w:val="217"/>
          <w:jc w:val="center"/>
        </w:trPr>
        <w:tc>
          <w:tcPr>
            <w:tcW w:w="5244" w:type="dxa"/>
            <w:tcBorders>
              <w:top w:val="nil"/>
              <w:left w:val="single" w:sz="4" w:space="0" w:color="auto"/>
              <w:bottom w:val="single" w:sz="4" w:space="0" w:color="auto"/>
              <w:right w:val="single" w:sz="4" w:space="0" w:color="auto"/>
            </w:tcBorders>
          </w:tcPr>
          <w:p w:rsidR="008854FD" w:rsidRPr="004636EE" w:rsidRDefault="008854FD" w:rsidP="00174760">
            <w:pPr>
              <w:spacing w:after="0"/>
              <w:ind w:firstLine="0"/>
              <w:rPr>
                <w:i/>
                <w:sz w:val="18"/>
                <w:szCs w:val="18"/>
                <w:lang w:eastAsia="lv-LV"/>
              </w:rPr>
            </w:pPr>
            <w:r w:rsidRPr="004636EE">
              <w:rPr>
                <w:i/>
                <w:sz w:val="18"/>
                <w:szCs w:val="18"/>
                <w:lang w:eastAsia="lv-LV"/>
              </w:rPr>
              <w:t>Izdevumu palielinājums</w:t>
            </w:r>
            <w:r>
              <w:rPr>
                <w:i/>
                <w:sz w:val="18"/>
                <w:szCs w:val="18"/>
                <w:lang w:eastAsia="lv-LV"/>
              </w:rPr>
              <w:t xml:space="preserve"> VSAA</w:t>
            </w:r>
            <w:r w:rsidRPr="004636EE">
              <w:rPr>
                <w:i/>
                <w:sz w:val="18"/>
                <w:szCs w:val="18"/>
                <w:lang w:eastAsia="lv-LV"/>
              </w:rPr>
              <w:t xml:space="preserve"> </w:t>
            </w:r>
            <w:r>
              <w:rPr>
                <w:i/>
                <w:sz w:val="18"/>
                <w:szCs w:val="18"/>
                <w:lang w:eastAsia="lv-LV"/>
              </w:rPr>
              <w:t>IS pielāgošanas nodrošināšanai</w:t>
            </w:r>
            <w:r w:rsidRPr="004636EE">
              <w:rPr>
                <w:i/>
                <w:sz w:val="18"/>
                <w:szCs w:val="18"/>
                <w:lang w:eastAsia="lv-LV"/>
              </w:rPr>
              <w:t xml:space="preserve"> saistībā ar prioritārā pasākuma “Ģimenes valsts pabalsta un bērna piedzimšanas pabalsta saņēmēju loka paplašināšana” īstenošanu, </w:t>
            </w:r>
            <w:r w:rsidRPr="004636EE">
              <w:rPr>
                <w:i/>
                <w:sz w:val="18"/>
                <w:szCs w:val="18"/>
                <w:shd w:val="clear" w:color="auto" w:fill="FFFFFF"/>
              </w:rPr>
              <w:t xml:space="preserve">saņemot transferta pārskaitījumu no LM pamatbudžeta apakšprogrammas 20.01.00 “Valsts sociālie pabalsti”, </w:t>
            </w:r>
            <w:r w:rsidRPr="004636EE">
              <w:rPr>
                <w:i/>
                <w:sz w:val="18"/>
                <w:szCs w:val="18"/>
                <w:lang w:eastAsia="lv-LV"/>
              </w:rPr>
              <w:t xml:space="preserve"> </w:t>
            </w:r>
            <w:r w:rsidRPr="004636EE">
              <w:rPr>
                <w:i/>
                <w:iCs/>
                <w:sz w:val="18"/>
                <w:szCs w:val="18"/>
              </w:rPr>
              <w:t xml:space="preserve">atbilstoši </w:t>
            </w:r>
            <w:r>
              <w:rPr>
                <w:i/>
                <w:iCs/>
                <w:sz w:val="18"/>
                <w:szCs w:val="18"/>
              </w:rPr>
              <w:t>MK</w:t>
            </w:r>
            <w:r w:rsidRPr="004636EE">
              <w:rPr>
                <w:i/>
                <w:iCs/>
                <w:sz w:val="18"/>
                <w:szCs w:val="18"/>
              </w:rPr>
              <w:t xml:space="preserve"> </w:t>
            </w:r>
            <w:r>
              <w:rPr>
                <w:i/>
                <w:iCs/>
                <w:sz w:val="18"/>
                <w:szCs w:val="18"/>
              </w:rPr>
              <w:t>22.09.2020.</w:t>
            </w:r>
            <w:r w:rsidRPr="004636EE">
              <w:rPr>
                <w:i/>
                <w:iCs/>
                <w:sz w:val="18"/>
                <w:szCs w:val="18"/>
              </w:rPr>
              <w:t xml:space="preserve"> sēdes protokola Nr.55 38.§ 19.punktam</w:t>
            </w:r>
          </w:p>
        </w:tc>
        <w:tc>
          <w:tcPr>
            <w:tcW w:w="1277" w:type="dxa"/>
            <w:tcBorders>
              <w:top w:val="nil"/>
              <w:left w:val="nil"/>
              <w:bottom w:val="single" w:sz="4" w:space="0" w:color="auto"/>
              <w:right w:val="single" w:sz="4" w:space="0" w:color="auto"/>
            </w:tcBorders>
          </w:tcPr>
          <w:p w:rsidR="008854FD" w:rsidRPr="004636EE" w:rsidRDefault="008854FD" w:rsidP="00174760">
            <w:pPr>
              <w:ind w:firstLine="0"/>
              <w:jc w:val="center"/>
              <w:rPr>
                <w:i/>
                <w:sz w:val="18"/>
                <w:szCs w:val="18"/>
              </w:rPr>
            </w:pPr>
            <w:r w:rsidRPr="004636EE">
              <w:rPr>
                <w:i/>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lang w:eastAsia="lv-LV"/>
              </w:rPr>
            </w:pPr>
            <w:r w:rsidRPr="00F0033B">
              <w:rPr>
                <w:sz w:val="18"/>
                <w:szCs w:val="18"/>
                <w:lang w:eastAsia="lv-LV"/>
              </w:rPr>
              <w:t>311 454</w:t>
            </w:r>
          </w:p>
        </w:tc>
        <w:tc>
          <w:tcPr>
            <w:tcW w:w="1277" w:type="dxa"/>
            <w:tcBorders>
              <w:top w:val="nil"/>
              <w:left w:val="nil"/>
              <w:bottom w:val="single" w:sz="4" w:space="0" w:color="auto"/>
              <w:right w:val="single" w:sz="4" w:space="0" w:color="auto"/>
            </w:tcBorders>
          </w:tcPr>
          <w:p w:rsidR="008854FD" w:rsidRPr="00F0033B" w:rsidRDefault="008854FD" w:rsidP="00174760">
            <w:pPr>
              <w:ind w:firstLine="0"/>
              <w:jc w:val="right"/>
              <w:rPr>
                <w:sz w:val="18"/>
                <w:szCs w:val="18"/>
                <w:lang w:eastAsia="lv-LV"/>
              </w:rPr>
            </w:pPr>
            <w:r w:rsidRPr="00F0033B">
              <w:rPr>
                <w:sz w:val="18"/>
                <w:szCs w:val="18"/>
                <w:lang w:eastAsia="lv-LV"/>
              </w:rPr>
              <w:t>311 454</w:t>
            </w:r>
          </w:p>
        </w:tc>
      </w:tr>
      <w:tr w:rsidR="008854FD" w:rsidRPr="005A2FFC" w:rsidTr="0017476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8854FD" w:rsidRPr="005A2FFC" w:rsidRDefault="008854FD" w:rsidP="00174760">
            <w:pPr>
              <w:spacing w:after="0"/>
              <w:ind w:firstLine="0"/>
              <w:jc w:val="left"/>
              <w:rPr>
                <w:sz w:val="18"/>
                <w:szCs w:val="18"/>
                <w:u w:val="single"/>
                <w:lang w:eastAsia="lv-LV"/>
              </w:rPr>
            </w:pPr>
            <w:r w:rsidRPr="005A2FFC">
              <w:rPr>
                <w:sz w:val="18"/>
                <w:szCs w:val="18"/>
                <w:u w:val="single"/>
                <w:lang w:eastAsia="lv-LV"/>
              </w:rPr>
              <w:lastRenderedPageBreak/>
              <w:t>Ilgtermiņa saistības</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right"/>
              <w:rPr>
                <w:sz w:val="18"/>
                <w:szCs w:val="18"/>
              </w:rPr>
            </w:pPr>
            <w:r w:rsidRPr="005A2FFC">
              <w:rPr>
                <w:sz w:val="18"/>
                <w:szCs w:val="18"/>
              </w:rPr>
              <w:t>18 326</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right"/>
              <w:rPr>
                <w:sz w:val="18"/>
                <w:szCs w:val="18"/>
              </w:rPr>
            </w:pPr>
            <w:r w:rsidRPr="005A2FFC">
              <w:rPr>
                <w:sz w:val="18"/>
                <w:szCs w:val="18"/>
              </w:rPr>
              <w:t>20 859</w:t>
            </w:r>
          </w:p>
        </w:tc>
        <w:tc>
          <w:tcPr>
            <w:tcW w:w="1277" w:type="dxa"/>
            <w:tcBorders>
              <w:top w:val="nil"/>
              <w:left w:val="nil"/>
              <w:bottom w:val="single" w:sz="4" w:space="0" w:color="auto"/>
              <w:right w:val="single" w:sz="4" w:space="0" w:color="auto"/>
            </w:tcBorders>
            <w:shd w:val="clear" w:color="auto" w:fill="F2F2F2"/>
          </w:tcPr>
          <w:p w:rsidR="008854FD" w:rsidRPr="005A2FFC" w:rsidRDefault="008854FD" w:rsidP="00174760">
            <w:pPr>
              <w:spacing w:after="0"/>
              <w:ind w:firstLine="0"/>
              <w:jc w:val="right"/>
              <w:rPr>
                <w:sz w:val="18"/>
                <w:szCs w:val="18"/>
              </w:rPr>
            </w:pPr>
            <w:r w:rsidRPr="005A2FFC">
              <w:rPr>
                <w:sz w:val="18"/>
                <w:szCs w:val="18"/>
              </w:rPr>
              <w:t>2 5</w:t>
            </w:r>
            <w:r>
              <w:rPr>
                <w:sz w:val="18"/>
                <w:szCs w:val="18"/>
              </w:rPr>
              <w:t>33</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sz w:val="18"/>
                <w:szCs w:val="18"/>
                <w:lang w:eastAsia="lv-LV"/>
              </w:rPr>
            </w:pPr>
            <w:r w:rsidRPr="005A2FFC">
              <w:rPr>
                <w:i/>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18 326</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20 859</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2 533</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shd w:val="clear" w:color="auto" w:fill="F2F2F2"/>
            <w:vAlign w:val="bottom"/>
            <w:hideMark/>
          </w:tcPr>
          <w:p w:rsidR="008854FD" w:rsidRPr="005A2FFC" w:rsidRDefault="008854FD" w:rsidP="00174760">
            <w:pPr>
              <w:spacing w:after="0" w:line="276" w:lineRule="auto"/>
              <w:ind w:firstLine="0"/>
              <w:jc w:val="left"/>
              <w:rPr>
                <w:sz w:val="18"/>
                <w:szCs w:val="18"/>
                <w:u w:val="single"/>
                <w:lang w:eastAsia="lv-LV"/>
              </w:rPr>
            </w:pPr>
            <w:r w:rsidRPr="005A2FFC">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cPr>
          <w:p w:rsidR="008854FD" w:rsidRPr="00396A98" w:rsidRDefault="008854FD" w:rsidP="00174760">
            <w:pPr>
              <w:spacing w:after="0"/>
              <w:ind w:firstLine="0"/>
              <w:jc w:val="right"/>
              <w:rPr>
                <w:sz w:val="18"/>
                <w:szCs w:val="18"/>
              </w:rPr>
            </w:pPr>
            <w:r w:rsidRPr="00396A98">
              <w:rPr>
                <w:sz w:val="18"/>
                <w:szCs w:val="18"/>
              </w:rPr>
              <w:t>139 081</w:t>
            </w:r>
          </w:p>
        </w:tc>
        <w:tc>
          <w:tcPr>
            <w:tcW w:w="1277" w:type="dxa"/>
            <w:tcBorders>
              <w:top w:val="nil"/>
              <w:left w:val="nil"/>
              <w:bottom w:val="single" w:sz="4" w:space="0" w:color="auto"/>
              <w:right w:val="single" w:sz="4" w:space="0" w:color="auto"/>
            </w:tcBorders>
            <w:shd w:val="clear" w:color="auto" w:fill="F2F2F2"/>
          </w:tcPr>
          <w:p w:rsidR="008854FD" w:rsidRPr="00396A98" w:rsidRDefault="008854FD" w:rsidP="00174760">
            <w:pPr>
              <w:spacing w:after="0"/>
              <w:ind w:firstLine="0"/>
              <w:jc w:val="right"/>
              <w:rPr>
                <w:sz w:val="18"/>
                <w:szCs w:val="18"/>
              </w:rPr>
            </w:pPr>
            <w:r w:rsidRPr="00396A98">
              <w:rPr>
                <w:sz w:val="18"/>
                <w:szCs w:val="18"/>
              </w:rPr>
              <w:t>1 825 835</w:t>
            </w:r>
          </w:p>
        </w:tc>
        <w:tc>
          <w:tcPr>
            <w:tcW w:w="1277" w:type="dxa"/>
            <w:tcBorders>
              <w:top w:val="nil"/>
              <w:left w:val="nil"/>
              <w:bottom w:val="single" w:sz="4" w:space="0" w:color="auto"/>
              <w:right w:val="single" w:sz="4" w:space="0" w:color="auto"/>
            </w:tcBorders>
            <w:shd w:val="clear" w:color="auto" w:fill="F2F2F2"/>
          </w:tcPr>
          <w:p w:rsidR="008854FD" w:rsidRPr="00396A98" w:rsidRDefault="008854FD" w:rsidP="00174760">
            <w:pPr>
              <w:spacing w:after="0"/>
              <w:ind w:firstLine="0"/>
              <w:jc w:val="right"/>
              <w:rPr>
                <w:sz w:val="18"/>
                <w:szCs w:val="18"/>
              </w:rPr>
            </w:pPr>
            <w:r w:rsidRPr="00396A98">
              <w:rPr>
                <w:sz w:val="18"/>
                <w:szCs w:val="18"/>
              </w:rPr>
              <w:t>1 686 754</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B26504" w:rsidRDefault="008854FD" w:rsidP="00174760">
            <w:pPr>
              <w:spacing w:after="0"/>
              <w:ind w:firstLine="0"/>
              <w:rPr>
                <w:i/>
                <w:sz w:val="18"/>
                <w:szCs w:val="18"/>
                <w:lang w:eastAsia="lv-LV"/>
              </w:rPr>
            </w:pPr>
            <w:r w:rsidRPr="005A2FFC">
              <w:rPr>
                <w:i/>
                <w:sz w:val="18"/>
                <w:szCs w:val="18"/>
                <w:lang w:eastAsia="lv-LV"/>
              </w:rPr>
              <w:t>Izdevumu samazinājums 2020.</w:t>
            </w:r>
            <w:r>
              <w:rPr>
                <w:i/>
                <w:sz w:val="18"/>
                <w:szCs w:val="18"/>
                <w:lang w:eastAsia="lv-LV"/>
              </w:rPr>
              <w:t xml:space="preserve">-2022. </w:t>
            </w:r>
            <w:r w:rsidRPr="005A2FFC">
              <w:rPr>
                <w:i/>
                <w:sz w:val="18"/>
                <w:szCs w:val="18"/>
                <w:lang w:eastAsia="lv-LV"/>
              </w:rPr>
              <w:t>gada prioritārā pasākuma “</w:t>
            </w:r>
            <w:r w:rsidRPr="005A2FFC">
              <w:rPr>
                <w:i/>
                <w:sz w:val="18"/>
                <w:szCs w:val="18"/>
              </w:rPr>
              <w:t xml:space="preserve">Ārstniecības personu darba samaksas pieauguma nodrošināšana” īstenošanai, </w:t>
            </w:r>
            <w:r>
              <w:rPr>
                <w:i/>
                <w:sz w:val="18"/>
                <w:szCs w:val="18"/>
              </w:rPr>
              <w:t xml:space="preserve">ņemot vērā, ka </w:t>
            </w:r>
            <w:r w:rsidRPr="005A2FFC">
              <w:rPr>
                <w:i/>
                <w:sz w:val="18"/>
                <w:szCs w:val="18"/>
              </w:rPr>
              <w:t>likumam “Par valsts budžetu 2020.</w:t>
            </w:r>
            <w:r>
              <w:rPr>
                <w:i/>
                <w:sz w:val="18"/>
                <w:szCs w:val="18"/>
              </w:rPr>
              <w:t xml:space="preserve"> </w:t>
            </w:r>
            <w:r w:rsidRPr="005A2FFC">
              <w:rPr>
                <w:i/>
                <w:sz w:val="18"/>
                <w:szCs w:val="18"/>
              </w:rPr>
              <w:t>gadam” 2.lasījumā Saeimā finansējums tika piešķirts vienam gadam</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2 837</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center"/>
              <w:rPr>
                <w:sz w:val="18"/>
                <w:szCs w:val="18"/>
              </w:rPr>
            </w:pPr>
            <w:r w:rsidRPr="00F0033B">
              <w:rPr>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-2 837</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sz w:val="18"/>
                <w:szCs w:val="18"/>
                <w:lang w:eastAsia="lv-LV"/>
              </w:rPr>
            </w:pPr>
            <w:r w:rsidRPr="004636EE">
              <w:rPr>
                <w:i/>
                <w:sz w:val="18"/>
                <w:szCs w:val="18"/>
                <w:lang w:eastAsia="lv-LV"/>
              </w:rPr>
              <w:t xml:space="preserve">Izdevumu palielinājums 2020.-2022. gada prioritārā pasākuma “Pensiju, pabalstu un atlīdzības piegādes saņēmēja dzīvesvietā samaksas pieauguma kompensēšana” īstenošanai atbilstoši </w:t>
            </w:r>
            <w:r>
              <w:rPr>
                <w:i/>
                <w:sz w:val="18"/>
                <w:szCs w:val="18"/>
                <w:lang w:eastAsia="lv-LV"/>
              </w:rPr>
              <w:t>MK 17.09.2019.</w:t>
            </w:r>
            <w:r w:rsidRPr="004636EE">
              <w:rPr>
                <w:i/>
                <w:sz w:val="18"/>
                <w:szCs w:val="18"/>
                <w:lang w:eastAsia="lv-LV"/>
              </w:rPr>
              <w:t xml:space="preserve"> sēdes protokola Nr.42 34.§ 19.punktam, t.sk., </w:t>
            </w:r>
            <w:r w:rsidRPr="004636EE">
              <w:rPr>
                <w:i/>
                <w:sz w:val="18"/>
                <w:szCs w:val="18"/>
                <w:shd w:val="clear" w:color="auto" w:fill="FFFFFF"/>
              </w:rPr>
              <w:t>saņemot transferta pārskaitījumu no LM pamatbudžeta apakšprogrammas 20.01.00 “Valsts sociālie pabalsti”(transferta pārskaitījuma palielinājums 10 560 euro apmērā)</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center"/>
              <w:rPr>
                <w:sz w:val="18"/>
                <w:szCs w:val="18"/>
              </w:rPr>
            </w:pP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120 451</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120 451</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sz w:val="18"/>
                <w:szCs w:val="18"/>
                <w:shd w:val="clear" w:color="auto" w:fill="FFFFFF"/>
              </w:rPr>
            </w:pPr>
            <w:r w:rsidRPr="005A2FFC">
              <w:rPr>
                <w:i/>
                <w:sz w:val="18"/>
                <w:szCs w:val="18"/>
                <w:shd w:val="clear" w:color="auto" w:fill="FFFFFF"/>
              </w:rPr>
              <w:t>Izdevumu palielinājums, lai nodrošinātu VSAA īstenotā projekta „LatEESSI” ietvaros izveidotās Sociālās apdrošināšanas informācijas sistēmas (SAIS) Eiropas datu apmaiņas apakšsistēmas uzturēšanu, saņemot transferta pārskaitījumu no LM pamatbudžeta apakšprogrammas 20.01.00 “Valsts sociālie pabalsti”</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center"/>
              <w:rPr>
                <w:sz w:val="18"/>
                <w:szCs w:val="18"/>
              </w:rPr>
            </w:pPr>
            <w:r w:rsidRPr="00F0033B">
              <w:rPr>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325 448</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325 448</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iCs/>
                <w:sz w:val="18"/>
                <w:szCs w:val="18"/>
                <w:lang w:eastAsia="lv-LV"/>
              </w:rPr>
            </w:pPr>
            <w:r w:rsidRPr="005A2FFC">
              <w:rPr>
                <w:i/>
                <w:sz w:val="18"/>
                <w:szCs w:val="18"/>
                <w:lang w:eastAsia="lv-LV"/>
              </w:rPr>
              <w:t>Izdevumu palielinājums pasā</w:t>
            </w:r>
            <w:r>
              <w:rPr>
                <w:i/>
                <w:sz w:val="18"/>
                <w:szCs w:val="18"/>
                <w:lang w:eastAsia="lv-LV"/>
              </w:rPr>
              <w:t>kuma “Kvalitātes paaugstināšana nozares iestādē</w:t>
            </w:r>
            <w:r w:rsidRPr="005A2FFC">
              <w:rPr>
                <w:i/>
                <w:sz w:val="18"/>
                <w:szCs w:val="18"/>
                <w:lang w:eastAsia="lv-LV"/>
              </w:rPr>
              <w:t xml:space="preserve">s klientiem sniegto pakalpojumu nodrošināšanai” īstenošanai, nodrošinot to kā fiskāli neitrālu pasākumu, samazinot </w:t>
            </w:r>
            <w:r>
              <w:rPr>
                <w:i/>
                <w:sz w:val="18"/>
                <w:szCs w:val="18"/>
                <w:lang w:eastAsia="lv-LV"/>
              </w:rPr>
              <w:t>izdevumus bezdarbnieka pabalsta izmaksām</w:t>
            </w:r>
            <w:r w:rsidRPr="005A2FFC">
              <w:rPr>
                <w:i/>
                <w:sz w:val="18"/>
                <w:szCs w:val="18"/>
                <w:lang w:eastAsia="lv-LV"/>
              </w:rPr>
              <w:t xml:space="preserve"> speciālā budžeta apakšprogrammā 04.02.00 “Nodarbinātības speciālais budžets”, atbilstoši </w:t>
            </w:r>
            <w:r>
              <w:rPr>
                <w:i/>
                <w:sz w:val="18"/>
                <w:szCs w:val="18"/>
                <w:lang w:eastAsia="lv-LV"/>
              </w:rPr>
              <w:t>MK</w:t>
            </w:r>
            <w:r w:rsidRPr="005A2FFC">
              <w:rPr>
                <w:i/>
                <w:sz w:val="18"/>
                <w:szCs w:val="18"/>
                <w:lang w:eastAsia="lv-LV"/>
              </w:rPr>
              <w:t xml:space="preserve"> </w:t>
            </w:r>
            <w:r>
              <w:rPr>
                <w:i/>
                <w:sz w:val="18"/>
                <w:szCs w:val="18"/>
                <w:lang w:eastAsia="lv-LV"/>
              </w:rPr>
              <w:t xml:space="preserve">22.09.2020. </w:t>
            </w:r>
            <w:r w:rsidRPr="005A2FFC">
              <w:rPr>
                <w:i/>
                <w:sz w:val="18"/>
                <w:szCs w:val="18"/>
                <w:lang w:eastAsia="lv-LV"/>
              </w:rPr>
              <w:t>sēdes protokola Nr.55 38.§. 22.2.apakšpunktam</w:t>
            </w:r>
          </w:p>
        </w:tc>
        <w:tc>
          <w:tcPr>
            <w:tcW w:w="1277" w:type="dxa"/>
            <w:tcBorders>
              <w:top w:val="nil"/>
              <w:left w:val="nil"/>
              <w:bottom w:val="single" w:sz="4" w:space="0" w:color="auto"/>
              <w:right w:val="single" w:sz="4" w:space="0" w:color="auto"/>
            </w:tcBorders>
          </w:tcPr>
          <w:p w:rsidR="008854FD" w:rsidRPr="005A2FFC" w:rsidRDefault="008854FD" w:rsidP="00174760">
            <w:pPr>
              <w:spacing w:after="0"/>
              <w:ind w:firstLine="0"/>
              <w:jc w:val="center"/>
              <w:rPr>
                <w:sz w:val="18"/>
                <w:szCs w:val="18"/>
              </w:rPr>
            </w:pPr>
            <w:r w:rsidRPr="005A2FFC">
              <w:rPr>
                <w:i/>
                <w:sz w:val="18"/>
                <w:szCs w:val="18"/>
              </w:rPr>
              <w:t>-</w:t>
            </w:r>
          </w:p>
        </w:tc>
        <w:tc>
          <w:tcPr>
            <w:tcW w:w="1277" w:type="dxa"/>
            <w:tcBorders>
              <w:top w:val="nil"/>
              <w:left w:val="nil"/>
              <w:bottom w:val="single" w:sz="4" w:space="0" w:color="auto"/>
              <w:right w:val="single" w:sz="4" w:space="0" w:color="auto"/>
            </w:tcBorders>
          </w:tcPr>
          <w:p w:rsidR="008854FD" w:rsidRPr="005A2FFC" w:rsidRDefault="008854FD" w:rsidP="00174760">
            <w:pPr>
              <w:spacing w:after="0"/>
              <w:ind w:firstLine="0"/>
              <w:jc w:val="right"/>
              <w:rPr>
                <w:sz w:val="18"/>
                <w:szCs w:val="18"/>
                <w:lang w:eastAsia="lv-LV"/>
              </w:rPr>
            </w:pPr>
            <w:r w:rsidRPr="005A2FFC">
              <w:rPr>
                <w:sz w:val="18"/>
                <w:szCs w:val="18"/>
                <w:lang w:eastAsia="lv-LV"/>
              </w:rPr>
              <w:t>1 279 468</w:t>
            </w:r>
          </w:p>
        </w:tc>
        <w:tc>
          <w:tcPr>
            <w:tcW w:w="1277" w:type="dxa"/>
            <w:tcBorders>
              <w:top w:val="nil"/>
              <w:left w:val="nil"/>
              <w:bottom w:val="single" w:sz="4" w:space="0" w:color="auto"/>
              <w:right w:val="single" w:sz="4" w:space="0" w:color="auto"/>
            </w:tcBorders>
          </w:tcPr>
          <w:p w:rsidR="008854FD" w:rsidRPr="005A2FFC" w:rsidRDefault="008854FD" w:rsidP="00174760">
            <w:pPr>
              <w:spacing w:after="100" w:afterAutospacing="1"/>
              <w:ind w:firstLine="0"/>
              <w:jc w:val="right"/>
              <w:rPr>
                <w:sz w:val="18"/>
                <w:szCs w:val="18"/>
              </w:rPr>
            </w:pPr>
            <w:r w:rsidRPr="005A2FFC">
              <w:rPr>
                <w:sz w:val="18"/>
                <w:szCs w:val="18"/>
                <w:lang w:eastAsia="lv-LV"/>
              </w:rPr>
              <w:t>1 279 468</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396A98" w:rsidRDefault="008854FD" w:rsidP="00174760">
            <w:pPr>
              <w:spacing w:after="0"/>
              <w:ind w:firstLine="0"/>
              <w:rPr>
                <w:i/>
                <w:sz w:val="18"/>
                <w:szCs w:val="18"/>
                <w:lang w:eastAsia="lv-LV"/>
              </w:rPr>
            </w:pPr>
            <w:r w:rsidRPr="00396A98">
              <w:rPr>
                <w:i/>
                <w:iCs/>
                <w:sz w:val="18"/>
                <w:szCs w:val="18"/>
                <w:lang w:eastAsia="lv-LV"/>
              </w:rPr>
              <w:t>Izdevumu palielinājums valsts fondēto pensiju shēmas administrēšanai saistībā ar shēmas dalībnieku skaita pieaugumu, īsziņu sūtīšanai klientiem par iesniegumu un lēmumu pieņemšanu saistībā ar uzkrātā pensijas kapitāla mantošanu un programmatūras uzturēšanas un funkcionālitātes uzlabojumu nodrošināšanai</w:t>
            </w:r>
          </w:p>
        </w:tc>
        <w:tc>
          <w:tcPr>
            <w:tcW w:w="1277" w:type="dxa"/>
            <w:tcBorders>
              <w:top w:val="nil"/>
              <w:left w:val="nil"/>
              <w:bottom w:val="single" w:sz="4" w:space="0" w:color="auto"/>
              <w:right w:val="single" w:sz="4" w:space="0" w:color="auto"/>
            </w:tcBorders>
          </w:tcPr>
          <w:p w:rsidR="008854FD" w:rsidRPr="00396A98" w:rsidRDefault="008854FD" w:rsidP="00174760">
            <w:pPr>
              <w:spacing w:after="0"/>
              <w:ind w:firstLine="0"/>
              <w:jc w:val="center"/>
              <w:rPr>
                <w:i/>
                <w:sz w:val="18"/>
                <w:szCs w:val="18"/>
              </w:rPr>
            </w:pPr>
            <w:r w:rsidRPr="00396A98">
              <w:rPr>
                <w:i/>
                <w:sz w:val="18"/>
                <w:szCs w:val="18"/>
              </w:rPr>
              <w:t>-</w:t>
            </w:r>
          </w:p>
        </w:tc>
        <w:tc>
          <w:tcPr>
            <w:tcW w:w="1277" w:type="dxa"/>
            <w:tcBorders>
              <w:top w:val="nil"/>
              <w:left w:val="nil"/>
              <w:bottom w:val="single" w:sz="4" w:space="0" w:color="auto"/>
              <w:right w:val="single" w:sz="4" w:space="0" w:color="auto"/>
            </w:tcBorders>
          </w:tcPr>
          <w:p w:rsidR="008854FD" w:rsidRPr="00396A98" w:rsidRDefault="008854FD" w:rsidP="00174760">
            <w:pPr>
              <w:spacing w:after="0"/>
              <w:ind w:firstLine="0"/>
              <w:jc w:val="right"/>
              <w:rPr>
                <w:sz w:val="18"/>
                <w:szCs w:val="18"/>
                <w:lang w:eastAsia="lv-LV"/>
              </w:rPr>
            </w:pPr>
            <w:r w:rsidRPr="00396A98">
              <w:rPr>
                <w:sz w:val="18"/>
                <w:szCs w:val="18"/>
                <w:lang w:eastAsia="lv-LV"/>
              </w:rPr>
              <w:t>87 468</w:t>
            </w:r>
          </w:p>
        </w:tc>
        <w:tc>
          <w:tcPr>
            <w:tcW w:w="1277" w:type="dxa"/>
            <w:tcBorders>
              <w:top w:val="nil"/>
              <w:left w:val="nil"/>
              <w:bottom w:val="single" w:sz="4" w:space="0" w:color="auto"/>
              <w:right w:val="single" w:sz="4" w:space="0" w:color="auto"/>
            </w:tcBorders>
          </w:tcPr>
          <w:p w:rsidR="008854FD" w:rsidRPr="00396A98" w:rsidRDefault="008854FD" w:rsidP="00174760">
            <w:pPr>
              <w:spacing w:after="100" w:afterAutospacing="1"/>
              <w:ind w:firstLine="0"/>
              <w:jc w:val="right"/>
              <w:rPr>
                <w:sz w:val="18"/>
                <w:szCs w:val="18"/>
                <w:lang w:eastAsia="lv-LV"/>
              </w:rPr>
            </w:pPr>
            <w:r w:rsidRPr="00396A98">
              <w:rPr>
                <w:sz w:val="18"/>
                <w:szCs w:val="18"/>
                <w:lang w:eastAsia="lv-LV"/>
              </w:rPr>
              <w:t>87 468</w:t>
            </w:r>
          </w:p>
        </w:tc>
      </w:tr>
      <w:tr w:rsidR="008854FD" w:rsidRPr="004525B9" w:rsidTr="00174760">
        <w:trPr>
          <w:jc w:val="center"/>
        </w:trPr>
        <w:tc>
          <w:tcPr>
            <w:tcW w:w="5244" w:type="dxa"/>
            <w:tcBorders>
              <w:top w:val="nil"/>
              <w:left w:val="single" w:sz="4" w:space="0" w:color="auto"/>
              <w:bottom w:val="single" w:sz="4" w:space="0" w:color="auto"/>
              <w:right w:val="single" w:sz="4" w:space="0" w:color="auto"/>
            </w:tcBorders>
          </w:tcPr>
          <w:p w:rsidR="008854FD" w:rsidRPr="00396A98" w:rsidRDefault="008854FD" w:rsidP="00174760">
            <w:pPr>
              <w:spacing w:after="0"/>
              <w:ind w:firstLine="0"/>
              <w:rPr>
                <w:i/>
                <w:iCs/>
                <w:sz w:val="18"/>
                <w:szCs w:val="18"/>
                <w:lang w:eastAsia="lv-LV"/>
              </w:rPr>
            </w:pPr>
            <w:r w:rsidRPr="00396A98">
              <w:rPr>
                <w:i/>
                <w:iCs/>
                <w:sz w:val="18"/>
                <w:szCs w:val="18"/>
                <w:lang w:eastAsia="lv-LV"/>
              </w:rPr>
              <w:t xml:space="preserve">Izdevumu palielinājums, lai VSAA nodrošinātu SAIS sistēmas pielāgošanu saistībā ar </w:t>
            </w:r>
            <w:r>
              <w:rPr>
                <w:i/>
                <w:iCs/>
                <w:sz w:val="18"/>
                <w:szCs w:val="18"/>
                <w:lang w:eastAsia="lv-LV"/>
              </w:rPr>
              <w:t>24.10.2018.</w:t>
            </w:r>
            <w:r w:rsidRPr="00396A98">
              <w:rPr>
                <w:i/>
                <w:iCs/>
                <w:sz w:val="18"/>
                <w:szCs w:val="18"/>
                <w:lang w:eastAsia="lv-LV"/>
              </w:rPr>
              <w:t xml:space="preserve"> izsludinātā likumā “Grozījumi Valsts fondēto pensiju likumā” paredzēto pasākumu īstenošanu</w:t>
            </w:r>
          </w:p>
        </w:tc>
        <w:tc>
          <w:tcPr>
            <w:tcW w:w="1277" w:type="dxa"/>
            <w:tcBorders>
              <w:top w:val="nil"/>
              <w:left w:val="nil"/>
              <w:bottom w:val="single" w:sz="4" w:space="0" w:color="auto"/>
              <w:right w:val="single" w:sz="4" w:space="0" w:color="auto"/>
            </w:tcBorders>
          </w:tcPr>
          <w:p w:rsidR="008854FD" w:rsidRPr="00396A98" w:rsidRDefault="008854FD" w:rsidP="00174760">
            <w:pPr>
              <w:spacing w:after="0"/>
              <w:ind w:firstLine="0"/>
              <w:jc w:val="center"/>
              <w:rPr>
                <w:i/>
                <w:sz w:val="18"/>
                <w:szCs w:val="18"/>
              </w:rPr>
            </w:pPr>
          </w:p>
        </w:tc>
        <w:tc>
          <w:tcPr>
            <w:tcW w:w="1277" w:type="dxa"/>
            <w:tcBorders>
              <w:top w:val="nil"/>
              <w:left w:val="nil"/>
              <w:bottom w:val="single" w:sz="4" w:space="0" w:color="auto"/>
              <w:right w:val="single" w:sz="4" w:space="0" w:color="auto"/>
            </w:tcBorders>
          </w:tcPr>
          <w:p w:rsidR="008854FD" w:rsidRPr="00396A98" w:rsidRDefault="008854FD" w:rsidP="00174760">
            <w:pPr>
              <w:spacing w:after="0"/>
              <w:ind w:firstLine="0"/>
              <w:jc w:val="right"/>
              <w:rPr>
                <w:sz w:val="18"/>
                <w:szCs w:val="18"/>
                <w:lang w:eastAsia="lv-LV"/>
              </w:rPr>
            </w:pPr>
            <w:r w:rsidRPr="00396A98">
              <w:rPr>
                <w:sz w:val="18"/>
                <w:szCs w:val="18"/>
                <w:lang w:eastAsia="lv-LV"/>
              </w:rPr>
              <w:t>13 000</w:t>
            </w:r>
          </w:p>
        </w:tc>
        <w:tc>
          <w:tcPr>
            <w:tcW w:w="1277" w:type="dxa"/>
            <w:tcBorders>
              <w:top w:val="nil"/>
              <w:left w:val="nil"/>
              <w:bottom w:val="single" w:sz="4" w:space="0" w:color="auto"/>
              <w:right w:val="single" w:sz="4" w:space="0" w:color="auto"/>
            </w:tcBorders>
          </w:tcPr>
          <w:p w:rsidR="008854FD" w:rsidRPr="00396A98" w:rsidRDefault="008854FD" w:rsidP="00174760">
            <w:pPr>
              <w:spacing w:after="100" w:afterAutospacing="1"/>
              <w:ind w:firstLine="0"/>
              <w:jc w:val="right"/>
              <w:rPr>
                <w:sz w:val="18"/>
                <w:szCs w:val="18"/>
                <w:lang w:eastAsia="lv-LV"/>
              </w:rPr>
            </w:pPr>
            <w:r w:rsidRPr="00396A98">
              <w:rPr>
                <w:sz w:val="18"/>
                <w:szCs w:val="18"/>
                <w:lang w:eastAsia="lv-LV"/>
              </w:rPr>
              <w:t>13 000</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sz w:val="18"/>
                <w:szCs w:val="18"/>
                <w:lang w:eastAsia="lv-LV"/>
              </w:rPr>
            </w:pPr>
            <w:r w:rsidRPr="005A2FFC">
              <w:rPr>
                <w:i/>
                <w:sz w:val="18"/>
                <w:szCs w:val="18"/>
                <w:lang w:eastAsia="lv-LV"/>
              </w:rPr>
              <w:t xml:space="preserve">Izdevumu samazinājums saskaņā ar </w:t>
            </w:r>
            <w:r>
              <w:rPr>
                <w:i/>
                <w:sz w:val="18"/>
                <w:szCs w:val="18"/>
                <w:lang w:eastAsia="lv-LV"/>
              </w:rPr>
              <w:t>MK</w:t>
            </w:r>
            <w:r w:rsidRPr="005A2FFC">
              <w:rPr>
                <w:i/>
                <w:sz w:val="18"/>
                <w:szCs w:val="18"/>
                <w:lang w:eastAsia="lv-LV"/>
              </w:rPr>
              <w:t xml:space="preserve"> </w:t>
            </w:r>
            <w:r>
              <w:rPr>
                <w:i/>
                <w:sz w:val="18"/>
                <w:szCs w:val="18"/>
                <w:lang w:eastAsia="lv-LV"/>
              </w:rPr>
              <w:t>22.09.2020.</w:t>
            </w:r>
            <w:r w:rsidRPr="005A2FFC">
              <w:rPr>
                <w:i/>
                <w:sz w:val="18"/>
                <w:szCs w:val="18"/>
                <w:lang w:eastAsia="lv-LV"/>
              </w:rPr>
              <w:t xml:space="preserve"> sēdes protokola Nr.55 38.§ 2. un 40.punktu (atbilstoši informatīvā ziņojuma 3.pielikumam)</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57 044</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center"/>
              <w:rPr>
                <w:sz w:val="18"/>
                <w:szCs w:val="18"/>
                <w:lang w:eastAsia="lv-LV"/>
              </w:rPr>
            </w:pPr>
            <w:r w:rsidRPr="00F0033B">
              <w:rPr>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100" w:afterAutospacing="1"/>
              <w:ind w:firstLine="0"/>
              <w:jc w:val="right"/>
              <w:rPr>
                <w:sz w:val="18"/>
                <w:szCs w:val="18"/>
                <w:lang w:eastAsia="lv-LV"/>
              </w:rPr>
            </w:pPr>
            <w:r w:rsidRPr="00F0033B">
              <w:rPr>
                <w:sz w:val="18"/>
                <w:szCs w:val="18"/>
                <w:lang w:eastAsia="lv-LV"/>
              </w:rPr>
              <w:t>-57 044</w:t>
            </w:r>
          </w:p>
        </w:tc>
      </w:tr>
      <w:tr w:rsidR="008854FD" w:rsidRPr="005A2FFC" w:rsidTr="00174760">
        <w:trPr>
          <w:jc w:val="center"/>
        </w:trPr>
        <w:tc>
          <w:tcPr>
            <w:tcW w:w="5244" w:type="dxa"/>
            <w:tcBorders>
              <w:top w:val="nil"/>
              <w:left w:val="single" w:sz="4" w:space="0" w:color="auto"/>
              <w:bottom w:val="single" w:sz="4" w:space="0" w:color="auto"/>
              <w:right w:val="single" w:sz="4" w:space="0" w:color="auto"/>
            </w:tcBorders>
          </w:tcPr>
          <w:p w:rsidR="008854FD" w:rsidRPr="005A2FFC" w:rsidRDefault="008854FD" w:rsidP="00174760">
            <w:pPr>
              <w:spacing w:after="0"/>
              <w:ind w:firstLine="0"/>
              <w:rPr>
                <w:i/>
                <w:sz w:val="18"/>
                <w:szCs w:val="18"/>
                <w:lang w:eastAsia="lv-LV"/>
              </w:rPr>
            </w:pPr>
            <w:r>
              <w:rPr>
                <w:i/>
                <w:sz w:val="18"/>
                <w:szCs w:val="18"/>
                <w:lang w:eastAsia="lv-LV"/>
              </w:rPr>
              <w:t>Izdevumu samazinājums 202</w:t>
            </w:r>
            <w:r w:rsidRPr="005A2FFC">
              <w:rPr>
                <w:i/>
                <w:sz w:val="18"/>
                <w:szCs w:val="18"/>
                <w:lang w:eastAsia="lv-LV"/>
              </w:rPr>
              <w:t>0.</w:t>
            </w:r>
            <w:r>
              <w:rPr>
                <w:i/>
                <w:sz w:val="18"/>
                <w:szCs w:val="18"/>
                <w:lang w:eastAsia="lv-LV"/>
              </w:rPr>
              <w:t xml:space="preserve"> </w:t>
            </w:r>
            <w:r w:rsidRPr="005A2FFC">
              <w:rPr>
                <w:i/>
                <w:sz w:val="18"/>
                <w:szCs w:val="18"/>
                <w:lang w:eastAsia="lv-LV"/>
              </w:rPr>
              <w:t xml:space="preserve">gadā veiktajām izmaiņām VSAA informācijas sistēmā (SAIS) saistībā ar </w:t>
            </w:r>
            <w:r>
              <w:rPr>
                <w:i/>
                <w:sz w:val="18"/>
                <w:szCs w:val="18"/>
                <w:lang w:eastAsia="lv-LV"/>
              </w:rPr>
              <w:t>02.01.2019.</w:t>
            </w:r>
            <w:r w:rsidRPr="005A2FFC">
              <w:rPr>
                <w:i/>
                <w:sz w:val="18"/>
                <w:szCs w:val="18"/>
                <w:lang w:eastAsia="lv-LV"/>
              </w:rPr>
              <w:t xml:space="preserve"> izsludinātajā likumā “Grozījumi Solidaritātes nodokļa likumā” paredzēto pasākumu īstenošanu</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right"/>
              <w:rPr>
                <w:sz w:val="18"/>
                <w:szCs w:val="18"/>
              </w:rPr>
            </w:pPr>
            <w:r w:rsidRPr="00F0033B">
              <w:rPr>
                <w:sz w:val="18"/>
                <w:szCs w:val="18"/>
              </w:rPr>
              <w:t>79 200</w:t>
            </w:r>
          </w:p>
        </w:tc>
        <w:tc>
          <w:tcPr>
            <w:tcW w:w="1277" w:type="dxa"/>
            <w:tcBorders>
              <w:top w:val="nil"/>
              <w:left w:val="nil"/>
              <w:bottom w:val="single" w:sz="4" w:space="0" w:color="auto"/>
              <w:right w:val="single" w:sz="4" w:space="0" w:color="auto"/>
            </w:tcBorders>
          </w:tcPr>
          <w:p w:rsidR="008854FD" w:rsidRPr="00F0033B" w:rsidRDefault="008854FD" w:rsidP="00174760">
            <w:pPr>
              <w:spacing w:after="0"/>
              <w:ind w:firstLine="0"/>
              <w:jc w:val="center"/>
              <w:rPr>
                <w:sz w:val="18"/>
                <w:szCs w:val="18"/>
                <w:lang w:eastAsia="lv-LV"/>
              </w:rPr>
            </w:pPr>
            <w:r w:rsidRPr="00F0033B">
              <w:rPr>
                <w:sz w:val="18"/>
                <w:szCs w:val="18"/>
              </w:rPr>
              <w:t>-</w:t>
            </w:r>
          </w:p>
        </w:tc>
        <w:tc>
          <w:tcPr>
            <w:tcW w:w="1277" w:type="dxa"/>
            <w:tcBorders>
              <w:top w:val="nil"/>
              <w:left w:val="nil"/>
              <w:bottom w:val="single" w:sz="4" w:space="0" w:color="auto"/>
              <w:right w:val="single" w:sz="4" w:space="0" w:color="auto"/>
            </w:tcBorders>
          </w:tcPr>
          <w:p w:rsidR="008854FD" w:rsidRPr="00F0033B" w:rsidRDefault="008854FD" w:rsidP="00174760">
            <w:pPr>
              <w:spacing w:after="100" w:afterAutospacing="1"/>
              <w:ind w:firstLine="0"/>
              <w:jc w:val="right"/>
              <w:rPr>
                <w:sz w:val="18"/>
                <w:szCs w:val="18"/>
                <w:lang w:eastAsia="lv-LV"/>
              </w:rPr>
            </w:pPr>
            <w:r w:rsidRPr="00F0033B">
              <w:rPr>
                <w:sz w:val="18"/>
                <w:szCs w:val="18"/>
                <w:lang w:eastAsia="lv-LV"/>
              </w:rPr>
              <w:t>-79 200</w:t>
            </w:r>
          </w:p>
        </w:tc>
      </w:tr>
    </w:tbl>
    <w:p w:rsidR="008854FD" w:rsidRPr="00A0163E" w:rsidRDefault="008854FD" w:rsidP="00556090">
      <w:pPr>
        <w:spacing w:before="240" w:after="240"/>
        <w:ind w:firstLine="0"/>
        <w:jc w:val="center"/>
        <w:rPr>
          <w:b/>
          <w:lang w:eastAsia="lv-LV"/>
        </w:rPr>
      </w:pPr>
      <w:r>
        <w:rPr>
          <w:b/>
          <w:lang w:eastAsia="lv-LV"/>
        </w:rPr>
        <w:t>Finansēšana 2021. gada projektā</w:t>
      </w:r>
    </w:p>
    <w:p w:rsidR="008854FD" w:rsidRPr="00D14E7C" w:rsidRDefault="008854FD" w:rsidP="008854FD">
      <w:pPr>
        <w:spacing w:after="0"/>
        <w:ind w:left="7921" w:firstLine="720"/>
        <w:jc w:val="center"/>
        <w:rPr>
          <w:i/>
          <w:sz w:val="18"/>
          <w:szCs w:val="18"/>
        </w:rPr>
      </w:pPr>
      <w:r w:rsidRPr="00D14E7C">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8854FD" w:rsidRPr="00D14E7C" w:rsidTr="00174760">
        <w:trPr>
          <w:trHeight w:val="283"/>
          <w:tblHeader/>
          <w:jc w:val="center"/>
        </w:trPr>
        <w:tc>
          <w:tcPr>
            <w:tcW w:w="7789"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center"/>
              <w:rPr>
                <w:sz w:val="18"/>
              </w:rPr>
            </w:pPr>
            <w:r w:rsidRPr="00D14E7C">
              <w:rPr>
                <w:sz w:val="18"/>
                <w:szCs w:val="18"/>
                <w:lang w:eastAsia="lv-LV"/>
              </w:rPr>
              <w:t>Pasākums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854FD" w:rsidRPr="00D14E7C" w:rsidRDefault="008854FD" w:rsidP="00174760">
            <w:pPr>
              <w:spacing w:after="0"/>
              <w:ind w:firstLine="0"/>
              <w:jc w:val="center"/>
              <w:rPr>
                <w:sz w:val="18"/>
                <w:szCs w:val="18"/>
                <w:lang w:eastAsia="lv-LV"/>
              </w:rPr>
            </w:pPr>
            <w:r>
              <w:rPr>
                <w:sz w:val="18"/>
                <w:szCs w:val="18"/>
                <w:lang w:eastAsia="lv-LV"/>
              </w:rPr>
              <w:t xml:space="preserve">2021. </w:t>
            </w:r>
            <w:r w:rsidRPr="00D14E7C">
              <w:rPr>
                <w:sz w:val="18"/>
                <w:szCs w:val="18"/>
                <w:lang w:eastAsia="lv-LV"/>
              </w:rPr>
              <w:t>gada projekts</w:t>
            </w:r>
          </w:p>
        </w:tc>
      </w:tr>
      <w:tr w:rsidR="008854FD" w:rsidRPr="00D14E7C" w:rsidTr="00174760">
        <w:trPr>
          <w:trHeight w:val="142"/>
          <w:tblHeader/>
          <w:jc w:val="center"/>
        </w:trPr>
        <w:tc>
          <w:tcPr>
            <w:tcW w:w="7789"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14E7C" w:rsidRDefault="008854FD" w:rsidP="00174760">
            <w:pPr>
              <w:spacing w:after="0"/>
              <w:ind w:firstLine="0"/>
              <w:jc w:val="left"/>
              <w:rPr>
                <w:b/>
                <w:sz w:val="18"/>
                <w:szCs w:val="18"/>
              </w:rPr>
            </w:pPr>
            <w:r w:rsidRPr="00D14E7C">
              <w:rPr>
                <w:b/>
                <w:bCs/>
                <w:sz w:val="18"/>
                <w:szCs w:val="18"/>
                <w:lang w:eastAsia="lv-LV"/>
              </w:rPr>
              <w:t>Finansēšana – kopā</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8854FD" w:rsidRPr="00D14E7C" w:rsidRDefault="008854FD" w:rsidP="00174760">
            <w:pPr>
              <w:spacing w:after="0"/>
              <w:ind w:firstLine="0"/>
              <w:jc w:val="right"/>
              <w:rPr>
                <w:b/>
                <w:sz w:val="18"/>
                <w:szCs w:val="18"/>
              </w:rPr>
            </w:pPr>
            <w:r w:rsidRPr="00D14E7C">
              <w:rPr>
                <w:b/>
                <w:sz w:val="18"/>
                <w:szCs w:val="18"/>
              </w:rPr>
              <w:t>30 554</w:t>
            </w:r>
          </w:p>
        </w:tc>
      </w:tr>
      <w:tr w:rsidR="008854FD" w:rsidRPr="00D14E7C" w:rsidTr="00174760">
        <w:trPr>
          <w:trHeight w:val="142"/>
          <w:tblHeader/>
          <w:jc w:val="center"/>
        </w:trPr>
        <w:tc>
          <w:tcPr>
            <w:tcW w:w="9065" w:type="dxa"/>
            <w:gridSpan w:val="2"/>
            <w:tcBorders>
              <w:top w:val="single" w:sz="4" w:space="0" w:color="000000"/>
              <w:left w:val="single" w:sz="4" w:space="0" w:color="000000"/>
              <w:bottom w:val="single" w:sz="4" w:space="0" w:color="000000"/>
              <w:right w:val="single" w:sz="4" w:space="0" w:color="000000"/>
            </w:tcBorders>
            <w:hideMark/>
          </w:tcPr>
          <w:p w:rsidR="008854FD" w:rsidRPr="00D14E7C" w:rsidRDefault="008854FD" w:rsidP="00174760">
            <w:pPr>
              <w:spacing w:after="0"/>
              <w:ind w:firstLine="313"/>
              <w:jc w:val="left"/>
              <w:rPr>
                <w:sz w:val="18"/>
                <w:szCs w:val="18"/>
              </w:rPr>
            </w:pPr>
            <w:r w:rsidRPr="00D14E7C">
              <w:rPr>
                <w:i/>
                <w:sz w:val="18"/>
                <w:szCs w:val="18"/>
                <w:lang w:eastAsia="lv-LV"/>
              </w:rPr>
              <w:t>t. sk.:</w:t>
            </w:r>
          </w:p>
        </w:tc>
      </w:tr>
      <w:tr w:rsidR="008854FD" w:rsidRPr="00D14E7C" w:rsidTr="00556090">
        <w:trPr>
          <w:trHeight w:val="142"/>
          <w:tblHeader/>
          <w:jc w:val="center"/>
        </w:trPr>
        <w:tc>
          <w:tcPr>
            <w:tcW w:w="7789" w:type="dxa"/>
            <w:tcBorders>
              <w:top w:val="single" w:sz="4" w:space="0" w:color="000000"/>
              <w:left w:val="single" w:sz="4" w:space="0" w:color="000000"/>
              <w:bottom w:val="single" w:sz="4" w:space="0" w:color="auto"/>
              <w:right w:val="single" w:sz="4" w:space="0" w:color="000000"/>
            </w:tcBorders>
            <w:hideMark/>
          </w:tcPr>
          <w:p w:rsidR="008854FD" w:rsidRPr="00D14E7C" w:rsidRDefault="008854FD" w:rsidP="00174760">
            <w:pPr>
              <w:spacing w:after="0"/>
              <w:ind w:firstLine="0"/>
              <w:jc w:val="left"/>
              <w:rPr>
                <w:sz w:val="18"/>
                <w:szCs w:val="18"/>
                <w:lang w:eastAsia="lv-LV"/>
              </w:rPr>
            </w:pPr>
            <w:r w:rsidRPr="00D14E7C">
              <w:rPr>
                <w:sz w:val="18"/>
                <w:szCs w:val="18"/>
                <w:u w:val="single"/>
                <w:lang w:eastAsia="lv-LV"/>
              </w:rPr>
              <w:t>Naudas līdzekļi</w:t>
            </w:r>
          </w:p>
        </w:tc>
        <w:tc>
          <w:tcPr>
            <w:tcW w:w="1276" w:type="dxa"/>
            <w:tcBorders>
              <w:top w:val="single" w:sz="4" w:space="0" w:color="000000"/>
              <w:left w:val="single" w:sz="4" w:space="0" w:color="000000"/>
              <w:bottom w:val="single" w:sz="4" w:space="0" w:color="auto"/>
              <w:right w:val="single" w:sz="4" w:space="0" w:color="000000"/>
            </w:tcBorders>
            <w:hideMark/>
          </w:tcPr>
          <w:p w:rsidR="008854FD" w:rsidRPr="00D14E7C" w:rsidRDefault="008854FD" w:rsidP="00174760">
            <w:pPr>
              <w:spacing w:after="0"/>
              <w:ind w:firstLine="0"/>
              <w:jc w:val="right"/>
              <w:rPr>
                <w:sz w:val="18"/>
                <w:szCs w:val="18"/>
              </w:rPr>
            </w:pPr>
            <w:r w:rsidRPr="00D14E7C">
              <w:rPr>
                <w:sz w:val="18"/>
              </w:rPr>
              <w:t>30 554</w:t>
            </w:r>
          </w:p>
        </w:tc>
      </w:tr>
      <w:tr w:rsidR="008854FD" w:rsidRPr="00D14E7C" w:rsidTr="00556090">
        <w:trPr>
          <w:trHeight w:val="142"/>
          <w:tblHeader/>
          <w:jc w:val="center"/>
        </w:trPr>
        <w:tc>
          <w:tcPr>
            <w:tcW w:w="7789" w:type="dxa"/>
            <w:tcBorders>
              <w:top w:val="single" w:sz="4" w:space="0" w:color="auto"/>
              <w:left w:val="single" w:sz="4" w:space="0" w:color="auto"/>
              <w:bottom w:val="single" w:sz="4" w:space="0" w:color="auto"/>
              <w:right w:val="single" w:sz="4" w:space="0" w:color="auto"/>
            </w:tcBorders>
            <w:hideMark/>
          </w:tcPr>
          <w:p w:rsidR="008854FD" w:rsidRPr="00D14E7C" w:rsidRDefault="008854FD" w:rsidP="00174760">
            <w:pPr>
              <w:spacing w:after="0"/>
              <w:ind w:firstLine="0"/>
              <w:jc w:val="left"/>
              <w:rPr>
                <w:i/>
                <w:sz w:val="18"/>
                <w:szCs w:val="18"/>
                <w:lang w:eastAsia="lv-LV"/>
              </w:rPr>
            </w:pPr>
            <w:r w:rsidRPr="00D14E7C">
              <w:rPr>
                <w:i/>
                <w:sz w:val="18"/>
                <w:szCs w:val="18"/>
              </w:rPr>
              <w:t>Valsts speciālā budžeta naudas līdzekļu atlikumu izmaiņas (palielinājums (–) vai samazinājums (+))</w:t>
            </w:r>
          </w:p>
        </w:tc>
        <w:tc>
          <w:tcPr>
            <w:tcW w:w="1276" w:type="dxa"/>
            <w:tcBorders>
              <w:top w:val="single" w:sz="4" w:space="0" w:color="auto"/>
              <w:left w:val="single" w:sz="4" w:space="0" w:color="auto"/>
              <w:bottom w:val="single" w:sz="4" w:space="0" w:color="auto"/>
              <w:right w:val="single" w:sz="4" w:space="0" w:color="auto"/>
            </w:tcBorders>
            <w:hideMark/>
          </w:tcPr>
          <w:p w:rsidR="008854FD" w:rsidRPr="00D14E7C" w:rsidRDefault="008854FD" w:rsidP="00174760">
            <w:pPr>
              <w:spacing w:after="0"/>
              <w:ind w:firstLine="0"/>
              <w:jc w:val="right"/>
              <w:rPr>
                <w:i/>
                <w:sz w:val="18"/>
              </w:rPr>
            </w:pPr>
            <w:r w:rsidRPr="00D14E7C">
              <w:rPr>
                <w:i/>
                <w:sz w:val="18"/>
              </w:rPr>
              <w:t>30 554</w:t>
            </w:r>
          </w:p>
        </w:tc>
      </w:tr>
    </w:tbl>
    <w:p w:rsidR="008854FD" w:rsidRPr="00D414E5" w:rsidRDefault="008854FD" w:rsidP="008854FD">
      <w:pPr>
        <w:spacing w:after="0"/>
        <w:ind w:firstLine="0"/>
        <w:rPr>
          <w:b/>
          <w:lang w:eastAsia="lv-LV"/>
        </w:rPr>
      </w:pPr>
    </w:p>
    <w:p w:rsidR="008854FD" w:rsidRPr="00D414E5" w:rsidRDefault="008854FD" w:rsidP="008854FD">
      <w:pPr>
        <w:spacing w:after="0"/>
        <w:ind w:firstLine="0"/>
        <w:jc w:val="center"/>
        <w:rPr>
          <w:b/>
          <w:bCs/>
          <w:u w:val="single"/>
        </w:rPr>
      </w:pPr>
    </w:p>
    <w:p w:rsidR="00A5384E" w:rsidRPr="00F03EB3" w:rsidRDefault="00A5384E" w:rsidP="00A5384E">
      <w:pPr>
        <w:pStyle w:val="Funkcijasbold"/>
        <w:spacing w:before="120"/>
        <w:jc w:val="center"/>
        <w:rPr>
          <w:szCs w:val="24"/>
        </w:rPr>
      </w:pPr>
    </w:p>
    <w:sectPr w:rsidR="00A5384E" w:rsidRPr="00F03EB3" w:rsidSect="00102400">
      <w:headerReference w:type="default" r:id="rId18"/>
      <w:footerReference w:type="default" r:id="rId19"/>
      <w:pgSz w:w="11906" w:h="16838"/>
      <w:pgMar w:top="1418" w:right="1134" w:bottom="1134" w:left="1701" w:header="709" w:footer="709" w:gutter="0"/>
      <w:pgNumType w:start="5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17" w:rsidRDefault="00DB2B17" w:rsidP="005F0727">
      <w:r>
        <w:separator/>
      </w:r>
    </w:p>
  </w:endnote>
  <w:endnote w:type="continuationSeparator" w:id="0">
    <w:p w:rsidR="00DB2B17" w:rsidRDefault="00DB2B1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17" w:rsidRPr="008E6CB3" w:rsidRDefault="00DB2B17"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Pr>
        <w:noProof/>
        <w:sz w:val="20"/>
      </w:rPr>
      <w:t>FMPask_5.3_18_LM_121020_proj2021.docx</w:t>
    </w:r>
    <w:r w:rsidRPr="00AC3694">
      <w:rPr>
        <w:noProof/>
        <w:sz w:val="20"/>
      </w:rPr>
      <w:fldChar w:fldCharType="end"/>
    </w:r>
    <w:r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17" w:rsidRDefault="00DB2B17" w:rsidP="00E81CF6">
      <w:pPr>
        <w:spacing w:after="0"/>
        <w:ind w:firstLine="0"/>
      </w:pPr>
      <w:r>
        <w:separator/>
      </w:r>
    </w:p>
  </w:footnote>
  <w:footnote w:type="continuationSeparator" w:id="0">
    <w:p w:rsidR="00DB2B17" w:rsidRDefault="00DB2B1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17" w:rsidRPr="00094CCE" w:rsidRDefault="00DB2B17"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061D3E">
      <w:rPr>
        <w:noProof/>
        <w:szCs w:val="24"/>
      </w:rPr>
      <w:t>622</w:t>
    </w:r>
    <w:r w:rsidRPr="00847B1A">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4" w15:restartNumberingAfterBreak="0">
    <w:nsid w:val="14D972A1"/>
    <w:multiLevelType w:val="hybridMultilevel"/>
    <w:tmpl w:val="3E9E8F72"/>
    <w:lvl w:ilvl="0" w:tplc="7EB2F2B2">
      <w:start w:val="1"/>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7"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6766AE"/>
    <w:multiLevelType w:val="hybridMultilevel"/>
    <w:tmpl w:val="AA2868AA"/>
    <w:lvl w:ilvl="0" w:tplc="B886983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3B268C"/>
    <w:multiLevelType w:val="hybridMultilevel"/>
    <w:tmpl w:val="F386E83C"/>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3"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BFE1BC6"/>
    <w:multiLevelType w:val="hybridMultilevel"/>
    <w:tmpl w:val="F970EF6A"/>
    <w:lvl w:ilvl="0" w:tplc="218EB1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F861BF7"/>
    <w:multiLevelType w:val="hybridMultilevel"/>
    <w:tmpl w:val="7082CB0A"/>
    <w:lvl w:ilvl="0" w:tplc="04260001">
      <w:start w:val="1"/>
      <w:numFmt w:val="bullet"/>
      <w:lvlText w:val=""/>
      <w:lvlJc w:val="left"/>
      <w:pPr>
        <w:ind w:left="1074" w:hanging="360"/>
      </w:pPr>
      <w:rPr>
        <w:rFonts w:ascii="Symbol" w:hAnsi="Symbol" w:hint="default"/>
        <w:color w:val="auto"/>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9" w15:restartNumberingAfterBreak="0">
    <w:nsid w:val="53DB4055"/>
    <w:multiLevelType w:val="hybridMultilevel"/>
    <w:tmpl w:val="8B604A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5527F12"/>
    <w:multiLevelType w:val="hybridMultilevel"/>
    <w:tmpl w:val="542CAF92"/>
    <w:lvl w:ilvl="0" w:tplc="75A4B74E">
      <w:start w:val="59"/>
      <w:numFmt w:val="bullet"/>
      <w:lvlText w:val="-"/>
      <w:lvlJc w:val="left"/>
      <w:pPr>
        <w:ind w:left="2665" w:hanging="360"/>
      </w:pPr>
      <w:rPr>
        <w:rFonts w:ascii="Times New Roman" w:eastAsia="Times New Roman" w:hAnsi="Times New Roman" w:cs="Times New Roman" w:hint="default"/>
      </w:rPr>
    </w:lvl>
    <w:lvl w:ilvl="1" w:tplc="04260003" w:tentative="1">
      <w:start w:val="1"/>
      <w:numFmt w:val="bullet"/>
      <w:lvlText w:val="o"/>
      <w:lvlJc w:val="left"/>
      <w:pPr>
        <w:ind w:left="3385" w:hanging="360"/>
      </w:pPr>
      <w:rPr>
        <w:rFonts w:ascii="Courier New" w:hAnsi="Courier New" w:cs="Courier New" w:hint="default"/>
      </w:rPr>
    </w:lvl>
    <w:lvl w:ilvl="2" w:tplc="04260005" w:tentative="1">
      <w:start w:val="1"/>
      <w:numFmt w:val="bullet"/>
      <w:lvlText w:val=""/>
      <w:lvlJc w:val="left"/>
      <w:pPr>
        <w:ind w:left="4105" w:hanging="360"/>
      </w:pPr>
      <w:rPr>
        <w:rFonts w:ascii="Wingdings" w:hAnsi="Wingdings" w:hint="default"/>
      </w:rPr>
    </w:lvl>
    <w:lvl w:ilvl="3" w:tplc="04260001" w:tentative="1">
      <w:start w:val="1"/>
      <w:numFmt w:val="bullet"/>
      <w:lvlText w:val=""/>
      <w:lvlJc w:val="left"/>
      <w:pPr>
        <w:ind w:left="4825" w:hanging="360"/>
      </w:pPr>
      <w:rPr>
        <w:rFonts w:ascii="Symbol" w:hAnsi="Symbol" w:hint="default"/>
      </w:rPr>
    </w:lvl>
    <w:lvl w:ilvl="4" w:tplc="04260003" w:tentative="1">
      <w:start w:val="1"/>
      <w:numFmt w:val="bullet"/>
      <w:lvlText w:val="o"/>
      <w:lvlJc w:val="left"/>
      <w:pPr>
        <w:ind w:left="5545" w:hanging="360"/>
      </w:pPr>
      <w:rPr>
        <w:rFonts w:ascii="Courier New" w:hAnsi="Courier New" w:cs="Courier New" w:hint="default"/>
      </w:rPr>
    </w:lvl>
    <w:lvl w:ilvl="5" w:tplc="04260005" w:tentative="1">
      <w:start w:val="1"/>
      <w:numFmt w:val="bullet"/>
      <w:lvlText w:val=""/>
      <w:lvlJc w:val="left"/>
      <w:pPr>
        <w:ind w:left="6265" w:hanging="360"/>
      </w:pPr>
      <w:rPr>
        <w:rFonts w:ascii="Wingdings" w:hAnsi="Wingdings" w:hint="default"/>
      </w:rPr>
    </w:lvl>
    <w:lvl w:ilvl="6" w:tplc="04260001" w:tentative="1">
      <w:start w:val="1"/>
      <w:numFmt w:val="bullet"/>
      <w:lvlText w:val=""/>
      <w:lvlJc w:val="left"/>
      <w:pPr>
        <w:ind w:left="6985" w:hanging="360"/>
      </w:pPr>
      <w:rPr>
        <w:rFonts w:ascii="Symbol" w:hAnsi="Symbol" w:hint="default"/>
      </w:rPr>
    </w:lvl>
    <w:lvl w:ilvl="7" w:tplc="04260003" w:tentative="1">
      <w:start w:val="1"/>
      <w:numFmt w:val="bullet"/>
      <w:lvlText w:val="o"/>
      <w:lvlJc w:val="left"/>
      <w:pPr>
        <w:ind w:left="7705" w:hanging="360"/>
      </w:pPr>
      <w:rPr>
        <w:rFonts w:ascii="Courier New" w:hAnsi="Courier New" w:cs="Courier New" w:hint="default"/>
      </w:rPr>
    </w:lvl>
    <w:lvl w:ilvl="8" w:tplc="04260005" w:tentative="1">
      <w:start w:val="1"/>
      <w:numFmt w:val="bullet"/>
      <w:lvlText w:val=""/>
      <w:lvlJc w:val="left"/>
      <w:pPr>
        <w:ind w:left="8425" w:hanging="360"/>
      </w:pPr>
      <w:rPr>
        <w:rFonts w:ascii="Wingdings" w:hAnsi="Wingdings" w:hint="default"/>
      </w:rPr>
    </w:lvl>
  </w:abstractNum>
  <w:abstractNum w:abstractNumId="21" w15:restartNumberingAfterBreak="0">
    <w:nsid w:val="55D17727"/>
    <w:multiLevelType w:val="hybridMultilevel"/>
    <w:tmpl w:val="530A0FD2"/>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22"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09D2817"/>
    <w:multiLevelType w:val="hybridMultilevel"/>
    <w:tmpl w:val="751C5174"/>
    <w:lvl w:ilvl="0" w:tplc="75A4B74E">
      <w:start w:val="59"/>
      <w:numFmt w:val="bullet"/>
      <w:lvlText w:val="-"/>
      <w:lvlJc w:val="left"/>
      <w:pPr>
        <w:ind w:left="1797" w:hanging="360"/>
      </w:pPr>
      <w:rPr>
        <w:rFonts w:ascii="Times New Roman" w:eastAsia="Times New Roman" w:hAnsi="Times New Roman" w:cs="Times New Roman"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4"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28" w15:restartNumberingAfterBreak="0">
    <w:nsid w:val="6E9D4C27"/>
    <w:multiLevelType w:val="hybridMultilevel"/>
    <w:tmpl w:val="643255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14"/>
  </w:num>
  <w:num w:numId="3">
    <w:abstractNumId w:val="16"/>
  </w:num>
  <w:num w:numId="4">
    <w:abstractNumId w:val="5"/>
  </w:num>
  <w:num w:numId="5">
    <w:abstractNumId w:val="10"/>
  </w:num>
  <w:num w:numId="6">
    <w:abstractNumId w:val="29"/>
  </w:num>
  <w:num w:numId="7">
    <w:abstractNumId w:val="27"/>
  </w:num>
  <w:num w:numId="8">
    <w:abstractNumId w:val="31"/>
  </w:num>
  <w:num w:numId="9">
    <w:abstractNumId w:val="8"/>
  </w:num>
  <w:num w:numId="10">
    <w:abstractNumId w:val="13"/>
  </w:num>
  <w:num w:numId="11">
    <w:abstractNumId w:val="32"/>
  </w:num>
  <w:num w:numId="12">
    <w:abstractNumId w:val="6"/>
  </w:num>
  <w:num w:numId="13">
    <w:abstractNumId w:val="7"/>
  </w:num>
  <w:num w:numId="14">
    <w:abstractNumId w:val="30"/>
  </w:num>
  <w:num w:numId="15">
    <w:abstractNumId w:val="3"/>
  </w:num>
  <w:num w:numId="16">
    <w:abstractNumId w:val="22"/>
  </w:num>
  <w:num w:numId="17">
    <w:abstractNumId w:val="1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20"/>
  </w:num>
  <w:num w:numId="29">
    <w:abstractNumId w:val="18"/>
  </w:num>
  <w:num w:numId="30">
    <w:abstractNumId w:val="19"/>
  </w:num>
  <w:num w:numId="31">
    <w:abstractNumId w:val="17"/>
  </w:num>
  <w:num w:numId="32">
    <w:abstractNumId w:val="28"/>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4A2"/>
    <w:rsid w:val="00016579"/>
    <w:rsid w:val="000214C6"/>
    <w:rsid w:val="00024D7E"/>
    <w:rsid w:val="00027873"/>
    <w:rsid w:val="00032675"/>
    <w:rsid w:val="00032C6D"/>
    <w:rsid w:val="00037238"/>
    <w:rsid w:val="00043431"/>
    <w:rsid w:val="00045FB3"/>
    <w:rsid w:val="00050C4D"/>
    <w:rsid w:val="000519FE"/>
    <w:rsid w:val="0005563E"/>
    <w:rsid w:val="00061D3E"/>
    <w:rsid w:val="00062214"/>
    <w:rsid w:val="00062720"/>
    <w:rsid w:val="000630FF"/>
    <w:rsid w:val="000666B5"/>
    <w:rsid w:val="00066A13"/>
    <w:rsid w:val="00066E95"/>
    <w:rsid w:val="00074A3A"/>
    <w:rsid w:val="00077A9C"/>
    <w:rsid w:val="00077E42"/>
    <w:rsid w:val="000836AC"/>
    <w:rsid w:val="0008404A"/>
    <w:rsid w:val="00084F53"/>
    <w:rsid w:val="00091F10"/>
    <w:rsid w:val="00093DD7"/>
    <w:rsid w:val="00094CCE"/>
    <w:rsid w:val="00097EF8"/>
    <w:rsid w:val="000B04E6"/>
    <w:rsid w:val="000B0DBF"/>
    <w:rsid w:val="000B1C41"/>
    <w:rsid w:val="000C1C19"/>
    <w:rsid w:val="000C51DD"/>
    <w:rsid w:val="000D0A9D"/>
    <w:rsid w:val="000D6A3E"/>
    <w:rsid w:val="000D740C"/>
    <w:rsid w:val="000F056F"/>
    <w:rsid w:val="000F153F"/>
    <w:rsid w:val="000F3720"/>
    <w:rsid w:val="000F43BA"/>
    <w:rsid w:val="000F62ED"/>
    <w:rsid w:val="00102400"/>
    <w:rsid w:val="00102A30"/>
    <w:rsid w:val="0011280A"/>
    <w:rsid w:val="001147F3"/>
    <w:rsid w:val="00124ABC"/>
    <w:rsid w:val="001254B0"/>
    <w:rsid w:val="00132292"/>
    <w:rsid w:val="00132518"/>
    <w:rsid w:val="0014415C"/>
    <w:rsid w:val="00147519"/>
    <w:rsid w:val="001475CB"/>
    <w:rsid w:val="00162A1E"/>
    <w:rsid w:val="00162B1F"/>
    <w:rsid w:val="00166708"/>
    <w:rsid w:val="001704C5"/>
    <w:rsid w:val="00173709"/>
    <w:rsid w:val="00173C8A"/>
    <w:rsid w:val="00174760"/>
    <w:rsid w:val="00174A7F"/>
    <w:rsid w:val="001844B6"/>
    <w:rsid w:val="00185482"/>
    <w:rsid w:val="0019314B"/>
    <w:rsid w:val="001A0EAA"/>
    <w:rsid w:val="001A1908"/>
    <w:rsid w:val="001B40BB"/>
    <w:rsid w:val="001B4579"/>
    <w:rsid w:val="001B4FB8"/>
    <w:rsid w:val="001B649F"/>
    <w:rsid w:val="001C1BAC"/>
    <w:rsid w:val="001C3C65"/>
    <w:rsid w:val="001C5268"/>
    <w:rsid w:val="001C6B44"/>
    <w:rsid w:val="001D0C07"/>
    <w:rsid w:val="001D31B9"/>
    <w:rsid w:val="001D6024"/>
    <w:rsid w:val="001D71DE"/>
    <w:rsid w:val="001E0C10"/>
    <w:rsid w:val="001E171E"/>
    <w:rsid w:val="001E53E0"/>
    <w:rsid w:val="001E57F7"/>
    <w:rsid w:val="001E6ECB"/>
    <w:rsid w:val="001E7D60"/>
    <w:rsid w:val="001F3C0F"/>
    <w:rsid w:val="001F4FCF"/>
    <w:rsid w:val="001F6239"/>
    <w:rsid w:val="001F6912"/>
    <w:rsid w:val="001F7937"/>
    <w:rsid w:val="00200271"/>
    <w:rsid w:val="00212205"/>
    <w:rsid w:val="002131E7"/>
    <w:rsid w:val="00213B1D"/>
    <w:rsid w:val="0021578A"/>
    <w:rsid w:val="00221C33"/>
    <w:rsid w:val="0022630C"/>
    <w:rsid w:val="00237863"/>
    <w:rsid w:val="00241CA7"/>
    <w:rsid w:val="002434F1"/>
    <w:rsid w:val="00244520"/>
    <w:rsid w:val="00247F6A"/>
    <w:rsid w:val="00254EE8"/>
    <w:rsid w:val="00261952"/>
    <w:rsid w:val="002637B9"/>
    <w:rsid w:val="002666BF"/>
    <w:rsid w:val="002755F9"/>
    <w:rsid w:val="0027622E"/>
    <w:rsid w:val="00285F09"/>
    <w:rsid w:val="00290A6A"/>
    <w:rsid w:val="00293DCF"/>
    <w:rsid w:val="002962A5"/>
    <w:rsid w:val="002978EC"/>
    <w:rsid w:val="00297D59"/>
    <w:rsid w:val="002A3449"/>
    <w:rsid w:val="002A50F6"/>
    <w:rsid w:val="002A62C5"/>
    <w:rsid w:val="002A63DF"/>
    <w:rsid w:val="002B64A0"/>
    <w:rsid w:val="002B687D"/>
    <w:rsid w:val="002B6B7C"/>
    <w:rsid w:val="002B7E2B"/>
    <w:rsid w:val="002C12CA"/>
    <w:rsid w:val="002C317A"/>
    <w:rsid w:val="002C3A8F"/>
    <w:rsid w:val="002C5661"/>
    <w:rsid w:val="002D038B"/>
    <w:rsid w:val="002D0F3A"/>
    <w:rsid w:val="002D228C"/>
    <w:rsid w:val="002D22E0"/>
    <w:rsid w:val="002D2A80"/>
    <w:rsid w:val="002D372C"/>
    <w:rsid w:val="002D6355"/>
    <w:rsid w:val="002D649E"/>
    <w:rsid w:val="002E1D57"/>
    <w:rsid w:val="002E2994"/>
    <w:rsid w:val="002E2C75"/>
    <w:rsid w:val="002E52A3"/>
    <w:rsid w:val="002E7482"/>
    <w:rsid w:val="002E7B93"/>
    <w:rsid w:val="002F3776"/>
    <w:rsid w:val="00306EFD"/>
    <w:rsid w:val="003116EB"/>
    <w:rsid w:val="00317266"/>
    <w:rsid w:val="003174D7"/>
    <w:rsid w:val="00322EC7"/>
    <w:rsid w:val="00324820"/>
    <w:rsid w:val="00335091"/>
    <w:rsid w:val="00340D63"/>
    <w:rsid w:val="0034507B"/>
    <w:rsid w:val="00347F97"/>
    <w:rsid w:val="00350039"/>
    <w:rsid w:val="00351698"/>
    <w:rsid w:val="00354391"/>
    <w:rsid w:val="00354481"/>
    <w:rsid w:val="00357D2A"/>
    <w:rsid w:val="0036049D"/>
    <w:rsid w:val="003636C8"/>
    <w:rsid w:val="00367B10"/>
    <w:rsid w:val="00371E33"/>
    <w:rsid w:val="003726E5"/>
    <w:rsid w:val="00381010"/>
    <w:rsid w:val="00382B05"/>
    <w:rsid w:val="0038773E"/>
    <w:rsid w:val="00392D94"/>
    <w:rsid w:val="00396D42"/>
    <w:rsid w:val="003975BD"/>
    <w:rsid w:val="003A038A"/>
    <w:rsid w:val="003A0A84"/>
    <w:rsid w:val="003A3845"/>
    <w:rsid w:val="003A60D7"/>
    <w:rsid w:val="003A7A34"/>
    <w:rsid w:val="003B090C"/>
    <w:rsid w:val="003C1645"/>
    <w:rsid w:val="003C411E"/>
    <w:rsid w:val="003D2CDA"/>
    <w:rsid w:val="003D3D93"/>
    <w:rsid w:val="003E0849"/>
    <w:rsid w:val="003E1900"/>
    <w:rsid w:val="003E1987"/>
    <w:rsid w:val="003E45EA"/>
    <w:rsid w:val="003E7592"/>
    <w:rsid w:val="003F2FCE"/>
    <w:rsid w:val="0040097D"/>
    <w:rsid w:val="00400B1F"/>
    <w:rsid w:val="004062F7"/>
    <w:rsid w:val="0041505A"/>
    <w:rsid w:val="004264F7"/>
    <w:rsid w:val="00435344"/>
    <w:rsid w:val="0043758B"/>
    <w:rsid w:val="0044065A"/>
    <w:rsid w:val="0045304B"/>
    <w:rsid w:val="00454C24"/>
    <w:rsid w:val="00467464"/>
    <w:rsid w:val="00471D43"/>
    <w:rsid w:val="00473244"/>
    <w:rsid w:val="00473BE8"/>
    <w:rsid w:val="00481939"/>
    <w:rsid w:val="0048432F"/>
    <w:rsid w:val="0048445F"/>
    <w:rsid w:val="004846D4"/>
    <w:rsid w:val="00490482"/>
    <w:rsid w:val="00491EA0"/>
    <w:rsid w:val="00494399"/>
    <w:rsid w:val="00496D00"/>
    <w:rsid w:val="004A0DBF"/>
    <w:rsid w:val="004A3C47"/>
    <w:rsid w:val="004A6433"/>
    <w:rsid w:val="004A6C43"/>
    <w:rsid w:val="004B1F91"/>
    <w:rsid w:val="004B4B00"/>
    <w:rsid w:val="004B6390"/>
    <w:rsid w:val="004C179C"/>
    <w:rsid w:val="004C1B05"/>
    <w:rsid w:val="004C3ACB"/>
    <w:rsid w:val="004C4CF9"/>
    <w:rsid w:val="004C701A"/>
    <w:rsid w:val="004D005E"/>
    <w:rsid w:val="004D47E4"/>
    <w:rsid w:val="004D66C3"/>
    <w:rsid w:val="004E4410"/>
    <w:rsid w:val="004E7071"/>
    <w:rsid w:val="004F2B94"/>
    <w:rsid w:val="004F367D"/>
    <w:rsid w:val="004F50D5"/>
    <w:rsid w:val="00501A04"/>
    <w:rsid w:val="00502C45"/>
    <w:rsid w:val="00506FE7"/>
    <w:rsid w:val="00512E31"/>
    <w:rsid w:val="00513156"/>
    <w:rsid w:val="00513836"/>
    <w:rsid w:val="00514595"/>
    <w:rsid w:val="005234B1"/>
    <w:rsid w:val="00526CB7"/>
    <w:rsid w:val="00527401"/>
    <w:rsid w:val="00527F6E"/>
    <w:rsid w:val="00530B04"/>
    <w:rsid w:val="00535248"/>
    <w:rsid w:val="00540B8A"/>
    <w:rsid w:val="00542D6E"/>
    <w:rsid w:val="00545AAB"/>
    <w:rsid w:val="00550414"/>
    <w:rsid w:val="005511E5"/>
    <w:rsid w:val="00554044"/>
    <w:rsid w:val="00555CA1"/>
    <w:rsid w:val="00556090"/>
    <w:rsid w:val="00557B21"/>
    <w:rsid w:val="00565444"/>
    <w:rsid w:val="00570AB5"/>
    <w:rsid w:val="00581162"/>
    <w:rsid w:val="005835CA"/>
    <w:rsid w:val="005837E3"/>
    <w:rsid w:val="00585304"/>
    <w:rsid w:val="00586CE6"/>
    <w:rsid w:val="00587AAC"/>
    <w:rsid w:val="0059172F"/>
    <w:rsid w:val="00592354"/>
    <w:rsid w:val="005932A8"/>
    <w:rsid w:val="0059659D"/>
    <w:rsid w:val="005A1B93"/>
    <w:rsid w:val="005A3481"/>
    <w:rsid w:val="005A3DCC"/>
    <w:rsid w:val="005A45AD"/>
    <w:rsid w:val="005A479D"/>
    <w:rsid w:val="005A4C03"/>
    <w:rsid w:val="005A4E37"/>
    <w:rsid w:val="005B0BB3"/>
    <w:rsid w:val="005B37B8"/>
    <w:rsid w:val="005B45D4"/>
    <w:rsid w:val="005B4FB0"/>
    <w:rsid w:val="005B6BD0"/>
    <w:rsid w:val="005B7363"/>
    <w:rsid w:val="005B7FC4"/>
    <w:rsid w:val="005C2852"/>
    <w:rsid w:val="005C3757"/>
    <w:rsid w:val="005C4F06"/>
    <w:rsid w:val="005D168E"/>
    <w:rsid w:val="005D4524"/>
    <w:rsid w:val="005D45D4"/>
    <w:rsid w:val="005D6596"/>
    <w:rsid w:val="005E6D4D"/>
    <w:rsid w:val="005E7CB8"/>
    <w:rsid w:val="005E7FDF"/>
    <w:rsid w:val="005F0727"/>
    <w:rsid w:val="005F23E4"/>
    <w:rsid w:val="00600830"/>
    <w:rsid w:val="00604440"/>
    <w:rsid w:val="006111AC"/>
    <w:rsid w:val="00611FD3"/>
    <w:rsid w:val="00612E67"/>
    <w:rsid w:val="00614C64"/>
    <w:rsid w:val="006210FB"/>
    <w:rsid w:val="006249CB"/>
    <w:rsid w:val="00625580"/>
    <w:rsid w:val="00626F00"/>
    <w:rsid w:val="00631158"/>
    <w:rsid w:val="00633965"/>
    <w:rsid w:val="00633E88"/>
    <w:rsid w:val="0063575B"/>
    <w:rsid w:val="0063670B"/>
    <w:rsid w:val="006402FC"/>
    <w:rsid w:val="00640761"/>
    <w:rsid w:val="0064614F"/>
    <w:rsid w:val="00647F3F"/>
    <w:rsid w:val="0065077E"/>
    <w:rsid w:val="00652CF1"/>
    <w:rsid w:val="006532DF"/>
    <w:rsid w:val="00653374"/>
    <w:rsid w:val="00657568"/>
    <w:rsid w:val="006636CE"/>
    <w:rsid w:val="00663DA3"/>
    <w:rsid w:val="00664B2E"/>
    <w:rsid w:val="00664B5F"/>
    <w:rsid w:val="006678A5"/>
    <w:rsid w:val="00675C04"/>
    <w:rsid w:val="006836AE"/>
    <w:rsid w:val="00683915"/>
    <w:rsid w:val="00686120"/>
    <w:rsid w:val="00687913"/>
    <w:rsid w:val="00690D11"/>
    <w:rsid w:val="006936BE"/>
    <w:rsid w:val="006965CE"/>
    <w:rsid w:val="006A177D"/>
    <w:rsid w:val="006A2DC8"/>
    <w:rsid w:val="006A41DF"/>
    <w:rsid w:val="006A5045"/>
    <w:rsid w:val="006A6469"/>
    <w:rsid w:val="006A7CCB"/>
    <w:rsid w:val="006B79D2"/>
    <w:rsid w:val="006B7A94"/>
    <w:rsid w:val="006C4B51"/>
    <w:rsid w:val="006C52C4"/>
    <w:rsid w:val="006D261E"/>
    <w:rsid w:val="006D73C8"/>
    <w:rsid w:val="006D7938"/>
    <w:rsid w:val="006E0231"/>
    <w:rsid w:val="006E6F78"/>
    <w:rsid w:val="006E7629"/>
    <w:rsid w:val="006E7B15"/>
    <w:rsid w:val="006F1D2F"/>
    <w:rsid w:val="006F2517"/>
    <w:rsid w:val="006F64BA"/>
    <w:rsid w:val="0070317D"/>
    <w:rsid w:val="00704EE2"/>
    <w:rsid w:val="00707003"/>
    <w:rsid w:val="00710D4E"/>
    <w:rsid w:val="00711ED8"/>
    <w:rsid w:val="007145F1"/>
    <w:rsid w:val="00715289"/>
    <w:rsid w:val="00715A85"/>
    <w:rsid w:val="0072222F"/>
    <w:rsid w:val="00725A02"/>
    <w:rsid w:val="00730F06"/>
    <w:rsid w:val="0073611B"/>
    <w:rsid w:val="00741AA7"/>
    <w:rsid w:val="00742CA1"/>
    <w:rsid w:val="00743F92"/>
    <w:rsid w:val="007444A0"/>
    <w:rsid w:val="007535F0"/>
    <w:rsid w:val="00753683"/>
    <w:rsid w:val="00753A77"/>
    <w:rsid w:val="007552BF"/>
    <w:rsid w:val="00756284"/>
    <w:rsid w:val="007577EE"/>
    <w:rsid w:val="00760731"/>
    <w:rsid w:val="00761244"/>
    <w:rsid w:val="00762B0D"/>
    <w:rsid w:val="00767B99"/>
    <w:rsid w:val="007707A3"/>
    <w:rsid w:val="00772E9A"/>
    <w:rsid w:val="007834E7"/>
    <w:rsid w:val="007A0306"/>
    <w:rsid w:val="007A1376"/>
    <w:rsid w:val="007A2383"/>
    <w:rsid w:val="007A3C17"/>
    <w:rsid w:val="007A3F79"/>
    <w:rsid w:val="007A4C9C"/>
    <w:rsid w:val="007A58D2"/>
    <w:rsid w:val="007A6CBC"/>
    <w:rsid w:val="007A7A05"/>
    <w:rsid w:val="007B1DAA"/>
    <w:rsid w:val="007B2486"/>
    <w:rsid w:val="007B251E"/>
    <w:rsid w:val="007B42FF"/>
    <w:rsid w:val="007B4E3B"/>
    <w:rsid w:val="007B7923"/>
    <w:rsid w:val="007C1421"/>
    <w:rsid w:val="007C5628"/>
    <w:rsid w:val="007C6F66"/>
    <w:rsid w:val="007E1096"/>
    <w:rsid w:val="007E688D"/>
    <w:rsid w:val="007E6F18"/>
    <w:rsid w:val="007F0960"/>
    <w:rsid w:val="007F24A7"/>
    <w:rsid w:val="007F7991"/>
    <w:rsid w:val="00803724"/>
    <w:rsid w:val="008039DE"/>
    <w:rsid w:val="00807168"/>
    <w:rsid w:val="00807580"/>
    <w:rsid w:val="00807825"/>
    <w:rsid w:val="00811AB4"/>
    <w:rsid w:val="008121DA"/>
    <w:rsid w:val="00816C37"/>
    <w:rsid w:val="00823467"/>
    <w:rsid w:val="00826F95"/>
    <w:rsid w:val="00844DC8"/>
    <w:rsid w:val="00847B1A"/>
    <w:rsid w:val="00851354"/>
    <w:rsid w:val="00854E6F"/>
    <w:rsid w:val="00855C4D"/>
    <w:rsid w:val="00862892"/>
    <w:rsid w:val="0086293F"/>
    <w:rsid w:val="00865D1F"/>
    <w:rsid w:val="008670DB"/>
    <w:rsid w:val="00867F65"/>
    <w:rsid w:val="008717B8"/>
    <w:rsid w:val="00872F7A"/>
    <w:rsid w:val="008739BB"/>
    <w:rsid w:val="00873A9B"/>
    <w:rsid w:val="00874736"/>
    <w:rsid w:val="00877226"/>
    <w:rsid w:val="00877C4D"/>
    <w:rsid w:val="008828A3"/>
    <w:rsid w:val="00882A41"/>
    <w:rsid w:val="008854FD"/>
    <w:rsid w:val="008872BA"/>
    <w:rsid w:val="00890C6B"/>
    <w:rsid w:val="00891708"/>
    <w:rsid w:val="008A6C9C"/>
    <w:rsid w:val="008B14FF"/>
    <w:rsid w:val="008B2260"/>
    <w:rsid w:val="008B5964"/>
    <w:rsid w:val="008B7102"/>
    <w:rsid w:val="008C1572"/>
    <w:rsid w:val="008C1DED"/>
    <w:rsid w:val="008C5A0E"/>
    <w:rsid w:val="008C73C5"/>
    <w:rsid w:val="008D0C49"/>
    <w:rsid w:val="008D40CD"/>
    <w:rsid w:val="008D5D0C"/>
    <w:rsid w:val="008E507F"/>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06D23"/>
    <w:rsid w:val="00913D0D"/>
    <w:rsid w:val="00914B2D"/>
    <w:rsid w:val="00915A16"/>
    <w:rsid w:val="00932D0E"/>
    <w:rsid w:val="00933813"/>
    <w:rsid w:val="009426BE"/>
    <w:rsid w:val="00945C5E"/>
    <w:rsid w:val="009530E2"/>
    <w:rsid w:val="00954A02"/>
    <w:rsid w:val="00955838"/>
    <w:rsid w:val="00955FE4"/>
    <w:rsid w:val="00956A8D"/>
    <w:rsid w:val="009601DA"/>
    <w:rsid w:val="00960DB2"/>
    <w:rsid w:val="00965D01"/>
    <w:rsid w:val="00967A04"/>
    <w:rsid w:val="00967A14"/>
    <w:rsid w:val="009713F7"/>
    <w:rsid w:val="009717B2"/>
    <w:rsid w:val="009723EE"/>
    <w:rsid w:val="00982F08"/>
    <w:rsid w:val="00984753"/>
    <w:rsid w:val="0098490E"/>
    <w:rsid w:val="0098698E"/>
    <w:rsid w:val="00986DED"/>
    <w:rsid w:val="0099288D"/>
    <w:rsid w:val="00994F11"/>
    <w:rsid w:val="009A23DC"/>
    <w:rsid w:val="009A3ACC"/>
    <w:rsid w:val="009A74D8"/>
    <w:rsid w:val="009A76E6"/>
    <w:rsid w:val="009B1159"/>
    <w:rsid w:val="009B286D"/>
    <w:rsid w:val="009B5262"/>
    <w:rsid w:val="009C1195"/>
    <w:rsid w:val="009C1A32"/>
    <w:rsid w:val="009D1F72"/>
    <w:rsid w:val="009D2497"/>
    <w:rsid w:val="009D537A"/>
    <w:rsid w:val="009D70B8"/>
    <w:rsid w:val="009E1F98"/>
    <w:rsid w:val="009E6AC2"/>
    <w:rsid w:val="009F0E96"/>
    <w:rsid w:val="009F1DD0"/>
    <w:rsid w:val="009F258D"/>
    <w:rsid w:val="009F529C"/>
    <w:rsid w:val="009F6166"/>
    <w:rsid w:val="00A007DC"/>
    <w:rsid w:val="00A01000"/>
    <w:rsid w:val="00A17AAE"/>
    <w:rsid w:val="00A21225"/>
    <w:rsid w:val="00A23E3F"/>
    <w:rsid w:val="00A2762A"/>
    <w:rsid w:val="00A31AAA"/>
    <w:rsid w:val="00A36BAA"/>
    <w:rsid w:val="00A41D2A"/>
    <w:rsid w:val="00A43551"/>
    <w:rsid w:val="00A505BD"/>
    <w:rsid w:val="00A5210E"/>
    <w:rsid w:val="00A5384E"/>
    <w:rsid w:val="00A569E2"/>
    <w:rsid w:val="00A619A3"/>
    <w:rsid w:val="00A675A3"/>
    <w:rsid w:val="00A71A30"/>
    <w:rsid w:val="00A72D7F"/>
    <w:rsid w:val="00A75DA8"/>
    <w:rsid w:val="00A76116"/>
    <w:rsid w:val="00A81275"/>
    <w:rsid w:val="00A856CF"/>
    <w:rsid w:val="00A86BD4"/>
    <w:rsid w:val="00A86C54"/>
    <w:rsid w:val="00A87A26"/>
    <w:rsid w:val="00A87A86"/>
    <w:rsid w:val="00A9066A"/>
    <w:rsid w:val="00A926CF"/>
    <w:rsid w:val="00A97C51"/>
    <w:rsid w:val="00AA122E"/>
    <w:rsid w:val="00AA21D5"/>
    <w:rsid w:val="00AA4046"/>
    <w:rsid w:val="00AA7DE9"/>
    <w:rsid w:val="00AB4510"/>
    <w:rsid w:val="00AB5513"/>
    <w:rsid w:val="00AB5BF9"/>
    <w:rsid w:val="00AC29DC"/>
    <w:rsid w:val="00AC2E87"/>
    <w:rsid w:val="00AC3694"/>
    <w:rsid w:val="00AC50E9"/>
    <w:rsid w:val="00AC5436"/>
    <w:rsid w:val="00AC7C60"/>
    <w:rsid w:val="00AD13E1"/>
    <w:rsid w:val="00AD3855"/>
    <w:rsid w:val="00AD40A2"/>
    <w:rsid w:val="00AE3E29"/>
    <w:rsid w:val="00AE6EAF"/>
    <w:rsid w:val="00AE7F1D"/>
    <w:rsid w:val="00B00FA8"/>
    <w:rsid w:val="00B01D89"/>
    <w:rsid w:val="00B02FC8"/>
    <w:rsid w:val="00B0385B"/>
    <w:rsid w:val="00B03D5E"/>
    <w:rsid w:val="00B04496"/>
    <w:rsid w:val="00B05EE1"/>
    <w:rsid w:val="00B06B77"/>
    <w:rsid w:val="00B12825"/>
    <w:rsid w:val="00B12A2D"/>
    <w:rsid w:val="00B14C37"/>
    <w:rsid w:val="00B15FC5"/>
    <w:rsid w:val="00B16D98"/>
    <w:rsid w:val="00B17736"/>
    <w:rsid w:val="00B17C53"/>
    <w:rsid w:val="00B25BD3"/>
    <w:rsid w:val="00B266EA"/>
    <w:rsid w:val="00B32FB1"/>
    <w:rsid w:val="00B344AD"/>
    <w:rsid w:val="00B34758"/>
    <w:rsid w:val="00B34FCD"/>
    <w:rsid w:val="00B3658B"/>
    <w:rsid w:val="00B42127"/>
    <w:rsid w:val="00B43DCE"/>
    <w:rsid w:val="00B506D8"/>
    <w:rsid w:val="00B52E1D"/>
    <w:rsid w:val="00B566A7"/>
    <w:rsid w:val="00B5764F"/>
    <w:rsid w:val="00B606D5"/>
    <w:rsid w:val="00B62167"/>
    <w:rsid w:val="00B665A7"/>
    <w:rsid w:val="00B72C83"/>
    <w:rsid w:val="00B777C5"/>
    <w:rsid w:val="00B81567"/>
    <w:rsid w:val="00B819B1"/>
    <w:rsid w:val="00B8790F"/>
    <w:rsid w:val="00B902BB"/>
    <w:rsid w:val="00B92DDE"/>
    <w:rsid w:val="00B94221"/>
    <w:rsid w:val="00B96D2E"/>
    <w:rsid w:val="00BB5614"/>
    <w:rsid w:val="00BB7404"/>
    <w:rsid w:val="00BD36DF"/>
    <w:rsid w:val="00BD40E6"/>
    <w:rsid w:val="00BE2161"/>
    <w:rsid w:val="00BE2CAA"/>
    <w:rsid w:val="00BE3407"/>
    <w:rsid w:val="00BE7C02"/>
    <w:rsid w:val="00BF015C"/>
    <w:rsid w:val="00BF3262"/>
    <w:rsid w:val="00BF3AC0"/>
    <w:rsid w:val="00BF6DA7"/>
    <w:rsid w:val="00BF71D7"/>
    <w:rsid w:val="00C03A32"/>
    <w:rsid w:val="00C068CA"/>
    <w:rsid w:val="00C25E5D"/>
    <w:rsid w:val="00C274DB"/>
    <w:rsid w:val="00C27940"/>
    <w:rsid w:val="00C30A41"/>
    <w:rsid w:val="00C32AC6"/>
    <w:rsid w:val="00C34024"/>
    <w:rsid w:val="00C34225"/>
    <w:rsid w:val="00C35261"/>
    <w:rsid w:val="00C36649"/>
    <w:rsid w:val="00C37835"/>
    <w:rsid w:val="00C42DD7"/>
    <w:rsid w:val="00C433E4"/>
    <w:rsid w:val="00C44624"/>
    <w:rsid w:val="00C46807"/>
    <w:rsid w:val="00C47BEA"/>
    <w:rsid w:val="00C52374"/>
    <w:rsid w:val="00C52C76"/>
    <w:rsid w:val="00C55A3C"/>
    <w:rsid w:val="00C60208"/>
    <w:rsid w:val="00C634C7"/>
    <w:rsid w:val="00C658AF"/>
    <w:rsid w:val="00C67163"/>
    <w:rsid w:val="00C73A77"/>
    <w:rsid w:val="00C761C8"/>
    <w:rsid w:val="00C8007B"/>
    <w:rsid w:val="00C8391D"/>
    <w:rsid w:val="00C85A78"/>
    <w:rsid w:val="00C90537"/>
    <w:rsid w:val="00C92549"/>
    <w:rsid w:val="00C92B37"/>
    <w:rsid w:val="00C96B13"/>
    <w:rsid w:val="00CA2749"/>
    <w:rsid w:val="00CA2B84"/>
    <w:rsid w:val="00CA682E"/>
    <w:rsid w:val="00CA6FEB"/>
    <w:rsid w:val="00CB0952"/>
    <w:rsid w:val="00CB3D89"/>
    <w:rsid w:val="00CB55FC"/>
    <w:rsid w:val="00CB6629"/>
    <w:rsid w:val="00CB7218"/>
    <w:rsid w:val="00CC27B3"/>
    <w:rsid w:val="00CC42AF"/>
    <w:rsid w:val="00CC6297"/>
    <w:rsid w:val="00CD4E68"/>
    <w:rsid w:val="00CD5FBF"/>
    <w:rsid w:val="00CD7394"/>
    <w:rsid w:val="00CD761D"/>
    <w:rsid w:val="00CE1708"/>
    <w:rsid w:val="00CE27D5"/>
    <w:rsid w:val="00CE2D15"/>
    <w:rsid w:val="00CE3450"/>
    <w:rsid w:val="00CE345E"/>
    <w:rsid w:val="00CE5C40"/>
    <w:rsid w:val="00CF5A10"/>
    <w:rsid w:val="00CF6494"/>
    <w:rsid w:val="00D00E64"/>
    <w:rsid w:val="00D01A92"/>
    <w:rsid w:val="00D0436E"/>
    <w:rsid w:val="00D0643B"/>
    <w:rsid w:val="00D06F7F"/>
    <w:rsid w:val="00D10333"/>
    <w:rsid w:val="00D1107D"/>
    <w:rsid w:val="00D147F9"/>
    <w:rsid w:val="00D21E34"/>
    <w:rsid w:val="00D22E1C"/>
    <w:rsid w:val="00D24212"/>
    <w:rsid w:val="00D253A6"/>
    <w:rsid w:val="00D25BD9"/>
    <w:rsid w:val="00D330F4"/>
    <w:rsid w:val="00D36595"/>
    <w:rsid w:val="00D41825"/>
    <w:rsid w:val="00D41E59"/>
    <w:rsid w:val="00D42A6F"/>
    <w:rsid w:val="00D4440D"/>
    <w:rsid w:val="00D4452C"/>
    <w:rsid w:val="00D5059D"/>
    <w:rsid w:val="00D5548C"/>
    <w:rsid w:val="00D555B4"/>
    <w:rsid w:val="00D6131C"/>
    <w:rsid w:val="00D75D0E"/>
    <w:rsid w:val="00D843B6"/>
    <w:rsid w:val="00D92715"/>
    <w:rsid w:val="00D939B1"/>
    <w:rsid w:val="00D97C78"/>
    <w:rsid w:val="00DA026F"/>
    <w:rsid w:val="00DA58E7"/>
    <w:rsid w:val="00DB06AA"/>
    <w:rsid w:val="00DB0D0A"/>
    <w:rsid w:val="00DB2B17"/>
    <w:rsid w:val="00DB470D"/>
    <w:rsid w:val="00DC02DA"/>
    <w:rsid w:val="00DC25AB"/>
    <w:rsid w:val="00DC460F"/>
    <w:rsid w:val="00DC5B01"/>
    <w:rsid w:val="00DD0EC1"/>
    <w:rsid w:val="00DD448C"/>
    <w:rsid w:val="00DD54DC"/>
    <w:rsid w:val="00DE3E1E"/>
    <w:rsid w:val="00DE4709"/>
    <w:rsid w:val="00DF05A7"/>
    <w:rsid w:val="00DF0992"/>
    <w:rsid w:val="00DF3762"/>
    <w:rsid w:val="00DF4AD8"/>
    <w:rsid w:val="00DF4E28"/>
    <w:rsid w:val="00DF7637"/>
    <w:rsid w:val="00E0340D"/>
    <w:rsid w:val="00E05947"/>
    <w:rsid w:val="00E0670C"/>
    <w:rsid w:val="00E07773"/>
    <w:rsid w:val="00E100F9"/>
    <w:rsid w:val="00E17C58"/>
    <w:rsid w:val="00E33044"/>
    <w:rsid w:val="00E34A92"/>
    <w:rsid w:val="00E421FD"/>
    <w:rsid w:val="00E42F1D"/>
    <w:rsid w:val="00E43D7B"/>
    <w:rsid w:val="00E43E19"/>
    <w:rsid w:val="00E47BA0"/>
    <w:rsid w:val="00E51707"/>
    <w:rsid w:val="00E5280D"/>
    <w:rsid w:val="00E53E2F"/>
    <w:rsid w:val="00E5460A"/>
    <w:rsid w:val="00E61113"/>
    <w:rsid w:val="00E629A7"/>
    <w:rsid w:val="00E63618"/>
    <w:rsid w:val="00E64FAA"/>
    <w:rsid w:val="00E662C2"/>
    <w:rsid w:val="00E677C6"/>
    <w:rsid w:val="00E7100D"/>
    <w:rsid w:val="00E73562"/>
    <w:rsid w:val="00E73B50"/>
    <w:rsid w:val="00E750D4"/>
    <w:rsid w:val="00E77295"/>
    <w:rsid w:val="00E80B91"/>
    <w:rsid w:val="00E81289"/>
    <w:rsid w:val="00E81CF6"/>
    <w:rsid w:val="00E82C4B"/>
    <w:rsid w:val="00E84BC3"/>
    <w:rsid w:val="00E919AA"/>
    <w:rsid w:val="00E93F40"/>
    <w:rsid w:val="00E9658F"/>
    <w:rsid w:val="00E976D8"/>
    <w:rsid w:val="00EA2DAC"/>
    <w:rsid w:val="00EA6B02"/>
    <w:rsid w:val="00EA74DD"/>
    <w:rsid w:val="00EA7ABB"/>
    <w:rsid w:val="00EB41AF"/>
    <w:rsid w:val="00EC3013"/>
    <w:rsid w:val="00EC3B3E"/>
    <w:rsid w:val="00EC5EC8"/>
    <w:rsid w:val="00ED1166"/>
    <w:rsid w:val="00ED2B82"/>
    <w:rsid w:val="00ED3AC3"/>
    <w:rsid w:val="00ED4102"/>
    <w:rsid w:val="00EE161C"/>
    <w:rsid w:val="00EE273D"/>
    <w:rsid w:val="00EE3E00"/>
    <w:rsid w:val="00EE41A3"/>
    <w:rsid w:val="00EE502F"/>
    <w:rsid w:val="00EE5672"/>
    <w:rsid w:val="00EE6F64"/>
    <w:rsid w:val="00EF6CEF"/>
    <w:rsid w:val="00F01115"/>
    <w:rsid w:val="00F0479C"/>
    <w:rsid w:val="00F066DE"/>
    <w:rsid w:val="00F11D1F"/>
    <w:rsid w:val="00F1604B"/>
    <w:rsid w:val="00F25E62"/>
    <w:rsid w:val="00F27C86"/>
    <w:rsid w:val="00F311EB"/>
    <w:rsid w:val="00F32C09"/>
    <w:rsid w:val="00F52365"/>
    <w:rsid w:val="00F56416"/>
    <w:rsid w:val="00F57DB1"/>
    <w:rsid w:val="00F65378"/>
    <w:rsid w:val="00F75584"/>
    <w:rsid w:val="00F814BD"/>
    <w:rsid w:val="00F86FC6"/>
    <w:rsid w:val="00F87858"/>
    <w:rsid w:val="00F87D79"/>
    <w:rsid w:val="00F914F5"/>
    <w:rsid w:val="00F91ABA"/>
    <w:rsid w:val="00F9571D"/>
    <w:rsid w:val="00FA3938"/>
    <w:rsid w:val="00FA5D6D"/>
    <w:rsid w:val="00FA6900"/>
    <w:rsid w:val="00FB3149"/>
    <w:rsid w:val="00FB6A13"/>
    <w:rsid w:val="00FC22ED"/>
    <w:rsid w:val="00FC64F9"/>
    <w:rsid w:val="00FD26D5"/>
    <w:rsid w:val="00FD2A68"/>
    <w:rsid w:val="00FD5982"/>
    <w:rsid w:val="00FE0C32"/>
    <w:rsid w:val="00FE36DF"/>
    <w:rsid w:val="00FE37FA"/>
    <w:rsid w:val="00FE46CE"/>
    <w:rsid w:val="00FE52C9"/>
    <w:rsid w:val="00FF4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05820A6"/>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paragraph" w:styleId="Heading1">
    <w:name w:val="heading 1"/>
    <w:basedOn w:val="Normal"/>
    <w:next w:val="Normal"/>
    <w:link w:val="Heading1Char"/>
    <w:qFormat/>
    <w:locked/>
    <w:rsid w:val="00043431"/>
    <w:pPr>
      <w:keepNext/>
      <w:spacing w:before="240" w:after="60"/>
      <w:outlineLvl w:val="0"/>
    </w:pPr>
    <w:rPr>
      <w:rFonts w:ascii="Arial" w:eastAsia="Calibri" w:hAnsi="Arial"/>
      <w:b/>
      <w:bCs/>
      <w:kern w:val="32"/>
      <w:sz w:val="20"/>
    </w:rPr>
  </w:style>
  <w:style w:type="paragraph" w:styleId="Heading3">
    <w:name w:val="heading 3"/>
    <w:basedOn w:val="Normal"/>
    <w:next w:val="Normal"/>
    <w:link w:val="Heading3Char"/>
    <w:uiPriority w:val="99"/>
    <w:qFormat/>
    <w:locked/>
    <w:rsid w:val="0004343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043431"/>
    <w:pPr>
      <w:keepNext/>
      <w:spacing w:before="240" w:after="60"/>
      <w:ind w:firstLine="0"/>
      <w:jc w:val="left"/>
      <w:outlineLvl w:val="3"/>
    </w:pPr>
    <w:rPr>
      <w:b/>
      <w:bCs/>
      <w:sz w:val="28"/>
      <w:szCs w:val="28"/>
    </w:rPr>
  </w:style>
  <w:style w:type="paragraph" w:styleId="Heading6">
    <w:name w:val="heading 6"/>
    <w:basedOn w:val="Normal"/>
    <w:next w:val="Normal"/>
    <w:link w:val="Heading6Char"/>
    <w:qFormat/>
    <w:locked/>
    <w:rsid w:val="00043431"/>
    <w:pPr>
      <w:keepNext/>
      <w:spacing w:after="0"/>
      <w:ind w:firstLine="0"/>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szCs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uiPriority w:val="99"/>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link w:val="funkcijasChar"/>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semiHidden/>
    <w:unhideWhenUsed/>
    <w:rsid w:val="007A3F79"/>
    <w:pPr>
      <w:spacing w:before="100" w:beforeAutospacing="1" w:after="100" w:afterAutospacing="1"/>
      <w:ind w:firstLine="0"/>
      <w:jc w:val="left"/>
    </w:pPr>
    <w:rPr>
      <w:rFonts w:eastAsiaTheme="minorEastAsia"/>
      <w:szCs w:val="24"/>
      <w:lang w:eastAsia="lv-LV"/>
    </w:rPr>
  </w:style>
  <w:style w:type="character" w:customStyle="1" w:styleId="Heading1Char">
    <w:name w:val="Heading 1 Char"/>
    <w:basedOn w:val="DefaultParagraphFont"/>
    <w:link w:val="Heading1"/>
    <w:rsid w:val="00043431"/>
    <w:rPr>
      <w:rFonts w:ascii="Arial" w:hAnsi="Arial"/>
      <w:b/>
      <w:bCs/>
      <w:kern w:val="32"/>
      <w:sz w:val="20"/>
      <w:szCs w:val="20"/>
      <w:lang w:eastAsia="en-US"/>
    </w:rPr>
  </w:style>
  <w:style w:type="character" w:customStyle="1" w:styleId="Heading3Char">
    <w:name w:val="Heading 3 Char"/>
    <w:basedOn w:val="DefaultParagraphFont"/>
    <w:link w:val="Heading3"/>
    <w:uiPriority w:val="99"/>
    <w:rsid w:val="00043431"/>
    <w:rPr>
      <w:rFonts w:ascii="Cambria" w:eastAsia="Times New Roman" w:hAnsi="Cambria"/>
      <w:b/>
      <w:bCs/>
      <w:sz w:val="26"/>
      <w:szCs w:val="26"/>
      <w:lang w:eastAsia="en-US"/>
    </w:rPr>
  </w:style>
  <w:style w:type="character" w:customStyle="1" w:styleId="Heading4Char">
    <w:name w:val="Heading 4 Char"/>
    <w:basedOn w:val="DefaultParagraphFont"/>
    <w:link w:val="Heading4"/>
    <w:rsid w:val="00043431"/>
    <w:rPr>
      <w:rFonts w:eastAsia="Times New Roman"/>
      <w:b/>
      <w:bCs/>
      <w:sz w:val="28"/>
      <w:szCs w:val="28"/>
      <w:lang w:eastAsia="en-US"/>
    </w:rPr>
  </w:style>
  <w:style w:type="character" w:customStyle="1" w:styleId="Heading6Char">
    <w:name w:val="Heading 6 Char"/>
    <w:basedOn w:val="DefaultParagraphFont"/>
    <w:link w:val="Heading6"/>
    <w:rsid w:val="00043431"/>
    <w:rPr>
      <w:rFonts w:eastAsia="Times New Roman"/>
      <w:b/>
      <w:bCs/>
      <w:sz w:val="20"/>
      <w:szCs w:val="20"/>
      <w:u w:val="single"/>
      <w:lang w:eastAsia="en-US"/>
    </w:rPr>
  </w:style>
  <w:style w:type="character" w:customStyle="1" w:styleId="funkcijasChar">
    <w:name w:val="funkcijas Char"/>
    <w:link w:val="funkcijas"/>
    <w:locked/>
    <w:rsid w:val="00043431"/>
    <w:rPr>
      <w:rFonts w:eastAsia="Times New Roman"/>
      <w:bCs/>
      <w:sz w:val="24"/>
      <w:szCs w:val="20"/>
      <w:u w:val="single"/>
      <w:lang w:eastAsia="en-US"/>
    </w:rPr>
  </w:style>
  <w:style w:type="character" w:customStyle="1" w:styleId="CharChar1">
    <w:name w:val="Char Char1"/>
    <w:semiHidden/>
    <w:rsid w:val="00043431"/>
    <w:rPr>
      <w:rFonts w:eastAsia="Times New Roman"/>
      <w:lang w:eastAsia="en-US"/>
    </w:rPr>
  </w:style>
  <w:style w:type="character" w:styleId="HTMLTypewriter">
    <w:name w:val="HTML Typewriter"/>
    <w:semiHidden/>
    <w:rsid w:val="00043431"/>
    <w:rPr>
      <w:rFonts w:ascii="Courier New" w:hAnsi="Courier New" w:cs="Courier New"/>
      <w:sz w:val="20"/>
      <w:szCs w:val="20"/>
    </w:rPr>
  </w:style>
  <w:style w:type="character" w:styleId="PageNumber">
    <w:name w:val="page number"/>
    <w:rsid w:val="00043431"/>
    <w:rPr>
      <w:rFonts w:cs="Times New Roman"/>
    </w:rPr>
  </w:style>
  <w:style w:type="paragraph" w:styleId="DocumentMap">
    <w:name w:val="Document Map"/>
    <w:basedOn w:val="Normal"/>
    <w:link w:val="DocumentMapChar"/>
    <w:semiHidden/>
    <w:rsid w:val="00043431"/>
    <w:pPr>
      <w:shd w:val="clear" w:color="auto" w:fill="000080"/>
    </w:pPr>
    <w:rPr>
      <w:rFonts w:ascii="Tahoma" w:eastAsia="Calibri" w:hAnsi="Tahoma"/>
      <w:sz w:val="20"/>
    </w:rPr>
  </w:style>
  <w:style w:type="character" w:customStyle="1" w:styleId="DocumentMapChar">
    <w:name w:val="Document Map Char"/>
    <w:basedOn w:val="DefaultParagraphFont"/>
    <w:link w:val="DocumentMap"/>
    <w:semiHidden/>
    <w:rsid w:val="00043431"/>
    <w:rPr>
      <w:rFonts w:ascii="Tahoma" w:hAnsi="Tahoma"/>
      <w:sz w:val="20"/>
      <w:szCs w:val="20"/>
      <w:shd w:val="clear" w:color="auto" w:fill="000080"/>
      <w:lang w:eastAsia="en-US"/>
    </w:rPr>
  </w:style>
  <w:style w:type="paragraph" w:styleId="EndnoteText">
    <w:name w:val="endnote text"/>
    <w:basedOn w:val="Normal"/>
    <w:link w:val="EndnoteTextChar"/>
    <w:semiHidden/>
    <w:rsid w:val="00043431"/>
    <w:pPr>
      <w:spacing w:after="0"/>
      <w:ind w:firstLine="720"/>
    </w:pPr>
    <w:rPr>
      <w:sz w:val="20"/>
    </w:rPr>
  </w:style>
  <w:style w:type="character" w:customStyle="1" w:styleId="EndnoteTextChar">
    <w:name w:val="Endnote Text Char"/>
    <w:basedOn w:val="DefaultParagraphFont"/>
    <w:link w:val="EndnoteText"/>
    <w:semiHidden/>
    <w:rsid w:val="00043431"/>
    <w:rPr>
      <w:rFonts w:eastAsia="Times New Roman"/>
      <w:sz w:val="20"/>
      <w:szCs w:val="20"/>
      <w:lang w:eastAsia="en-US"/>
    </w:rPr>
  </w:style>
  <w:style w:type="character" w:styleId="EndnoteReference">
    <w:name w:val="endnote reference"/>
    <w:semiHidden/>
    <w:rsid w:val="00043431"/>
    <w:rPr>
      <w:rFonts w:cs="Times New Roman"/>
      <w:vertAlign w:val="superscript"/>
    </w:rPr>
  </w:style>
  <w:style w:type="character" w:customStyle="1" w:styleId="CommentTextChar1">
    <w:name w:val="Comment Text Char1"/>
    <w:semiHidden/>
    <w:locked/>
    <w:rsid w:val="00043431"/>
    <w:rPr>
      <w:lang w:eastAsia="en-US"/>
    </w:rPr>
  </w:style>
  <w:style w:type="numbering" w:customStyle="1" w:styleId="NoList1">
    <w:name w:val="No List1"/>
    <w:next w:val="NoList"/>
    <w:uiPriority w:val="99"/>
    <w:semiHidden/>
    <w:unhideWhenUsed/>
    <w:rsid w:val="00043431"/>
  </w:style>
  <w:style w:type="numbering" w:customStyle="1" w:styleId="NoList11">
    <w:name w:val="No List11"/>
    <w:next w:val="NoList"/>
    <w:uiPriority w:val="99"/>
    <w:semiHidden/>
    <w:unhideWhenUsed/>
    <w:rsid w:val="00043431"/>
  </w:style>
  <w:style w:type="character" w:styleId="Hyperlink">
    <w:name w:val="Hyperlink"/>
    <w:uiPriority w:val="99"/>
    <w:rsid w:val="00043431"/>
    <w:rPr>
      <w:rFonts w:cs="Times New Roman"/>
      <w:color w:val="0000FF"/>
      <w:u w:val="single"/>
    </w:rPr>
  </w:style>
  <w:style w:type="paragraph" w:customStyle="1" w:styleId="naislab">
    <w:name w:val="naislab"/>
    <w:basedOn w:val="Normal"/>
    <w:rsid w:val="00043431"/>
    <w:pPr>
      <w:spacing w:before="100" w:beforeAutospacing="1" w:after="100" w:afterAutospacing="1"/>
      <w:ind w:firstLine="0"/>
      <w:jc w:val="left"/>
    </w:pPr>
    <w:rPr>
      <w:szCs w:val="24"/>
      <w:lang w:eastAsia="lv-LV"/>
    </w:rPr>
  </w:style>
  <w:style w:type="numbering" w:customStyle="1" w:styleId="NoList2">
    <w:name w:val="No List2"/>
    <w:next w:val="NoList"/>
    <w:uiPriority w:val="99"/>
    <w:semiHidden/>
    <w:unhideWhenUsed/>
    <w:rsid w:val="00043431"/>
  </w:style>
  <w:style w:type="paragraph" w:styleId="PlainText">
    <w:name w:val="Plain Text"/>
    <w:basedOn w:val="Normal"/>
    <w:link w:val="PlainTextChar"/>
    <w:uiPriority w:val="99"/>
    <w:unhideWhenUsed/>
    <w:rsid w:val="00043431"/>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043431"/>
    <w:rPr>
      <w:rFonts w:ascii="Calibri" w:eastAsiaTheme="minorHAnsi" w:hAnsi="Calibri" w:cstheme="minorBidi"/>
      <w:color w:val="1F497D"/>
      <w:szCs w:val="21"/>
      <w:lang w:eastAsia="en-US"/>
    </w:rPr>
  </w:style>
  <w:style w:type="numbering" w:customStyle="1" w:styleId="NoList3">
    <w:name w:val="No List3"/>
    <w:next w:val="NoList"/>
    <w:uiPriority w:val="99"/>
    <w:semiHidden/>
    <w:unhideWhenUsed/>
    <w:rsid w:val="00043431"/>
  </w:style>
  <w:style w:type="table" w:customStyle="1" w:styleId="TableGrid12">
    <w:name w:val="Table Grid12"/>
    <w:basedOn w:val="TableNormal"/>
    <w:next w:val="TableGrid"/>
    <w:uiPriority w:val="39"/>
    <w:rsid w:val="0004343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43431"/>
    <w:pPr>
      <w:spacing w:before="100" w:beforeAutospacing="1" w:after="100" w:afterAutospacing="1"/>
      <w:ind w:firstLine="0"/>
      <w:jc w:val="left"/>
    </w:pPr>
    <w:rPr>
      <w:szCs w:val="24"/>
      <w:lang w:eastAsia="lv-LV"/>
    </w:rPr>
  </w:style>
  <w:style w:type="paragraph" w:styleId="Revision">
    <w:name w:val="Revision"/>
    <w:hidden/>
    <w:uiPriority w:val="99"/>
    <w:semiHidden/>
    <w:rsid w:val="00A5384E"/>
    <w:rPr>
      <w:sz w:val="24"/>
      <w:szCs w:val="24"/>
      <w:lang w:eastAsia="en-US"/>
    </w:rPr>
  </w:style>
  <w:style w:type="table" w:customStyle="1" w:styleId="TableGrid21">
    <w:name w:val="Table Grid21"/>
    <w:basedOn w:val="TableNormal"/>
    <w:next w:val="TableGrid"/>
    <w:uiPriority w:val="39"/>
    <w:rsid w:val="00A5384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84E"/>
    <w:rPr>
      <w:color w:val="800080" w:themeColor="followedHyperlink"/>
      <w:u w:val="single"/>
    </w:rPr>
  </w:style>
  <w:style w:type="paragraph" w:customStyle="1" w:styleId="msonormal0">
    <w:name w:val="msonormal"/>
    <w:basedOn w:val="Normal"/>
    <w:semiHidden/>
    <w:rsid w:val="00A5384E"/>
    <w:rPr>
      <w:rFonts w:eastAsia="Calibri"/>
      <w:szCs w:val="24"/>
    </w:rPr>
  </w:style>
  <w:style w:type="character" w:customStyle="1" w:styleId="FootnoteTextChar1">
    <w:name w:val="Footnote Text Char1"/>
    <w:aliases w:val="Footnote Char1,Fußnote Char1"/>
    <w:basedOn w:val="DefaultParagraphFont"/>
    <w:uiPriority w:val="99"/>
    <w:semiHidden/>
    <w:rsid w:val="00A5384E"/>
    <w:rPr>
      <w:lang w:eastAsia="en-US"/>
    </w:rPr>
  </w:style>
  <w:style w:type="character" w:customStyle="1" w:styleId="UnresolvedMention">
    <w:name w:val="Unresolved Mention"/>
    <w:basedOn w:val="DefaultParagraphFont"/>
    <w:uiPriority w:val="99"/>
    <w:semiHidden/>
    <w:unhideWhenUsed/>
    <w:rsid w:val="0088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mailto:konsultacijas@nv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vvp.nva.gov.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5355045181707"/>
          <c:y val="4.9509585111384889E-2"/>
          <c:w val="0.88014644954818289"/>
          <c:h val="0.70306234945582025"/>
        </c:manualLayout>
      </c:layout>
      <c:barChart>
        <c:barDir val="col"/>
        <c:grouping val="stacked"/>
        <c:varyColors val="0"/>
        <c:ser>
          <c:idx val="0"/>
          <c:order val="0"/>
          <c:tx>
            <c:strRef>
              <c:f>lm!$A$5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2019. gads 
(izpilde)</c:v>
                </c:pt>
                <c:pt idx="1">
                  <c:v>2020. gada    
 plāns</c:v>
                </c:pt>
                <c:pt idx="2">
                  <c:v>2021. gada 
projekts</c:v>
                </c:pt>
                <c:pt idx="3">
                  <c:v>2022. gada 
prognoze</c:v>
                </c:pt>
                <c:pt idx="4">
                  <c:v>2023. gada 
prognoze</c:v>
                </c:pt>
              </c:strCache>
            </c:strRef>
          </c:cat>
          <c:val>
            <c:numRef>
              <c:f>lm!$B$5:$F$5</c:f>
              <c:numCache>
                <c:formatCode>#,##0</c:formatCode>
                <c:ptCount val="5"/>
                <c:pt idx="0">
                  <c:v>643348330</c:v>
                </c:pt>
                <c:pt idx="1">
                  <c:v>666043908</c:v>
                </c:pt>
                <c:pt idx="2">
                  <c:v>757665785</c:v>
                </c:pt>
                <c:pt idx="3">
                  <c:v>765820750</c:v>
                </c:pt>
                <c:pt idx="4">
                  <c:v>772082278</c:v>
                </c:pt>
              </c:numCache>
            </c:numRef>
          </c:val>
          <c:extLst xmlns:c15="http://schemas.microsoft.com/office/drawing/2012/chart">
            <c:ext xmlns:c16="http://schemas.microsoft.com/office/drawing/2014/chart" uri="{C3380CC4-5D6E-409C-BE32-E72D297353CC}">
              <c16:uniqueId val="{00000000-4DBC-4C7B-B9C6-3F5B64497A00}"/>
            </c:ext>
          </c:extLst>
        </c:ser>
        <c:ser>
          <c:idx val="1"/>
          <c:order val="1"/>
          <c:tx>
            <c:strRef>
              <c:f>lm!$A$6</c:f>
              <c:strCache>
                <c:ptCount val="1"/>
                <c:pt idx="0">
                  <c:v>Eiropas Savienības politiku instrumentu un pārējās ārvalstu finanšu palīdzības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8.2676524252250591E-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BC-4C7B-B9C6-3F5B64497A00}"/>
                </c:ext>
              </c:extLst>
            </c:dLbl>
            <c:dLbl>
              <c:idx val="1"/>
              <c:layout>
                <c:manualLayout>
                  <c:x val="4.0421390249253202E-17"/>
                  <c:y val="-1.409911694599514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BC-4C7B-B9C6-3F5B64497A00}"/>
                </c:ext>
              </c:extLst>
            </c:dLbl>
            <c:dLbl>
              <c:idx val="2"/>
              <c:layout>
                <c:manualLayout>
                  <c:x val="-8.0842780498506403E-17"/>
                  <c:y val="-3.556065018008572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BC-4C7B-B9C6-3F5B64497A00}"/>
                </c:ext>
              </c:extLst>
            </c:dLbl>
            <c:dLbl>
              <c:idx val="3"/>
              <c:layout>
                <c:manualLayout>
                  <c:x val="-8.0842780498506403E-17"/>
                  <c:y val="-1.976902374257443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DBC-4C7B-B9C6-3F5B64497A00}"/>
                </c:ext>
              </c:extLst>
            </c:dLbl>
            <c:dLbl>
              <c:idx val="4"/>
              <c:layout>
                <c:manualLayout>
                  <c:x val="0"/>
                  <c:y val="-1.73179622698604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BC-4C7B-B9C6-3F5B64497A0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2019. gads 
(izpilde)</c:v>
                </c:pt>
                <c:pt idx="1">
                  <c:v>2020. gada    
 plāns</c:v>
                </c:pt>
                <c:pt idx="2">
                  <c:v>2021. gada 
projekts</c:v>
                </c:pt>
                <c:pt idx="3">
                  <c:v>2022. gada 
prognoze</c:v>
                </c:pt>
                <c:pt idx="4">
                  <c:v>2023. gada 
prognoze</c:v>
                </c:pt>
              </c:strCache>
            </c:strRef>
          </c:cat>
          <c:val>
            <c:numRef>
              <c:f>lm!$B$6:$F$6</c:f>
              <c:numCache>
                <c:formatCode>#,##0</c:formatCode>
                <c:ptCount val="5"/>
                <c:pt idx="0">
                  <c:v>39146435</c:v>
                </c:pt>
                <c:pt idx="1">
                  <c:v>37983586</c:v>
                </c:pt>
                <c:pt idx="2">
                  <c:v>30694007</c:v>
                </c:pt>
                <c:pt idx="3">
                  <c:v>13971744</c:v>
                </c:pt>
                <c:pt idx="4">
                  <c:v>2352662</c:v>
                </c:pt>
              </c:numCache>
            </c:numRef>
          </c:val>
          <c:extLst>
            <c:ext xmlns:c16="http://schemas.microsoft.com/office/drawing/2014/chart" uri="{C3380CC4-5D6E-409C-BE32-E72D297353CC}">
              <c16:uniqueId val="{00000006-4DBC-4C7B-B9C6-3F5B64497A00}"/>
            </c:ext>
          </c:extLst>
        </c:ser>
        <c:dLbls>
          <c:showLegendKey val="0"/>
          <c:showVal val="0"/>
          <c:showCatName val="0"/>
          <c:showSerName val="0"/>
          <c:showPercent val="0"/>
          <c:showBubbleSize val="0"/>
        </c:dLbls>
        <c:gapWidth val="50"/>
        <c:overlap val="100"/>
        <c:axId val="139897856"/>
        <c:axId val="139898248"/>
        <c:extLst/>
      </c:barChart>
      <c:catAx>
        <c:axId val="1398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8248"/>
        <c:crosses val="autoZero"/>
        <c:auto val="1"/>
        <c:lblAlgn val="ctr"/>
        <c:lblOffset val="100"/>
        <c:noMultiLvlLbl val="0"/>
      </c:catAx>
      <c:valAx>
        <c:axId val="139898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7856"/>
        <c:crosses val="autoZero"/>
        <c:crossBetween val="between"/>
      </c:valAx>
      <c:spPr>
        <a:noFill/>
        <a:ln>
          <a:noFill/>
        </a:ln>
        <a:effectLst/>
      </c:spPr>
    </c:plotArea>
    <c:legend>
      <c:legendPos val="b"/>
      <c:layout>
        <c:manualLayout>
          <c:xMode val="edge"/>
          <c:yMode val="edge"/>
          <c:x val="5.7541219431227177E-2"/>
          <c:y val="0.85224465989370379"/>
          <c:w val="0.92861473260846272"/>
          <c:h val="0.14397605061272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paraugi!$A$39</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4.4307493004940527E-3"/>
                </c:manualLayout>
              </c:layout>
              <c:tx>
                <c:rich>
                  <a:bodyPr/>
                  <a:lstStyle/>
                  <a:p>
                    <a:fld id="{ECA80851-E2B1-4E8A-8B44-ACD59FB01C1E}"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F21C-4603-A47D-E202E48E5386}"/>
                </c:ext>
              </c:extLst>
            </c:dLbl>
            <c:dLbl>
              <c:idx val="1"/>
              <c:layout>
                <c:manualLayout>
                  <c:x val="-5.4756136411185472E-4"/>
                  <c:y val="3.0107171940663788E-3"/>
                </c:manualLayout>
              </c:layout>
              <c:tx>
                <c:rich>
                  <a:bodyPr/>
                  <a:lstStyle/>
                  <a:p>
                    <a:fld id="{F29F258F-4D09-48C3-B372-6D5C28776BF8}"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21C-4603-A47D-E202E48E5386}"/>
                </c:ext>
              </c:extLst>
            </c:dLbl>
            <c:dLbl>
              <c:idx val="2"/>
              <c:layout>
                <c:manualLayout>
                  <c:x val="-1.6572672104665123E-3"/>
                  <c:y val="1.1546663410672656E-2"/>
                </c:manualLayout>
              </c:layout>
              <c:tx>
                <c:rich>
                  <a:bodyPr/>
                  <a:lstStyle/>
                  <a:p>
                    <a:fld id="{655234A7-FBB8-4C2A-A9ED-4D8FFFE604D9}"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F21C-4603-A47D-E202E48E5386}"/>
                </c:ext>
              </c:extLst>
            </c:dLbl>
            <c:dLbl>
              <c:idx val="3"/>
              <c:layout>
                <c:manualLayout>
                  <c:x val="-8.0842780498506403E-17"/>
                  <c:y val="7.5901328273244783E-3"/>
                </c:manualLayout>
              </c:layout>
              <c:tx>
                <c:rich>
                  <a:bodyPr/>
                  <a:lstStyle/>
                  <a:p>
                    <a:fld id="{7AA91EB4-54BF-4711-B3A0-35028A82E92A}"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21C-4603-A47D-E202E48E5386}"/>
                </c:ext>
              </c:extLst>
            </c:dLbl>
            <c:dLbl>
              <c:idx val="4"/>
              <c:layout>
                <c:manualLayout>
                  <c:x val="-1.6572672104665123E-3"/>
                  <c:y val="7.066528192775587E-3"/>
                </c:manualLayout>
              </c:layout>
              <c:tx>
                <c:rich>
                  <a:bodyPr/>
                  <a:lstStyle/>
                  <a:p>
                    <a:fld id="{51321B34-60C8-44B9-A5AE-C54D0FA3DFDD}" type="VALUE">
                      <a:rPr lang="en-US" sz="1000"/>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F21C-4603-A47D-E202E48E5386}"/>
                </c:ext>
              </c:extLst>
            </c:dLbl>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2019. gads
 (izpilde)</c:v>
                </c:pt>
                <c:pt idx="1">
                  <c:v>2020. gada     plāns</c:v>
                </c:pt>
                <c:pt idx="2">
                  <c:v>2021. gada projekts</c:v>
                </c:pt>
                <c:pt idx="3">
                  <c:v>2022. gada prognoze</c:v>
                </c:pt>
                <c:pt idx="4">
                  <c:v>2023. gada prognoze</c:v>
                </c:pt>
              </c:strCache>
            </c:strRef>
          </c:cat>
          <c:val>
            <c:numRef>
              <c:f>paraugi!$B$39:$F$39</c:f>
              <c:numCache>
                <c:formatCode>#,##0</c:formatCode>
                <c:ptCount val="5"/>
                <c:pt idx="0">
                  <c:v>2750765333</c:v>
                </c:pt>
                <c:pt idx="1">
                  <c:v>2976975860</c:v>
                </c:pt>
                <c:pt idx="2">
                  <c:v>3172584389</c:v>
                </c:pt>
                <c:pt idx="3">
                  <c:v>3226615203</c:v>
                </c:pt>
                <c:pt idx="4">
                  <c:v>3381005800</c:v>
                </c:pt>
              </c:numCache>
            </c:numRef>
          </c:val>
          <c:extLst>
            <c:ext xmlns:c16="http://schemas.microsoft.com/office/drawing/2014/chart" uri="{C3380CC4-5D6E-409C-BE32-E72D297353CC}">
              <c16:uniqueId val="{00000005-F21C-4603-A47D-E202E48E5386}"/>
            </c:ext>
          </c:extLst>
        </c:ser>
        <c:dLbls>
          <c:showLegendKey val="0"/>
          <c:showVal val="0"/>
          <c:showCatName val="0"/>
          <c:showSerName val="0"/>
          <c:showPercent val="0"/>
          <c:showBubbleSize val="0"/>
        </c:dLbls>
        <c:gapWidth val="50"/>
        <c:overlap val="100"/>
        <c:axId val="230822288"/>
        <c:axId val="230822672"/>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paraugi!$B$38:$F$38</c15:sqref>
                        </c15:formulaRef>
                      </c:ext>
                    </c:extLst>
                    <c:numCache>
                      <c:formatCode>General</c:formatCode>
                      <c:ptCount val="5"/>
                      <c:pt idx="0" formatCode="#,##0">
                        <c:v>2750765333</c:v>
                      </c:pt>
                      <c:pt idx="1">
                        <c:v>0</c:v>
                      </c:pt>
                      <c:pt idx="2" formatCode="#,##0">
                        <c:v>3172584389</c:v>
                      </c:pt>
                      <c:pt idx="3" formatCode="#,##0">
                        <c:v>3226615203</c:v>
                      </c:pt>
                      <c:pt idx="4" formatCode="#,##0">
                        <c:v>3381005800</c:v>
                      </c:pt>
                    </c:numCache>
                  </c:numRef>
                </c:val>
                <c:extLst>
                  <c:ext xmlns:c16="http://schemas.microsoft.com/office/drawing/2014/chart" uri="{C3380CC4-5D6E-409C-BE32-E72D297353CC}">
                    <c16:uniqueId val="{00000006-F21C-4603-A47D-E202E48E5386}"/>
                  </c:ext>
                </c:extLst>
              </c15:ser>
            </c15:filteredBarSeries>
          </c:ext>
        </c:extLst>
      </c:barChart>
      <c:catAx>
        <c:axId val="2308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672"/>
        <c:crosses val="autoZero"/>
        <c:auto val="1"/>
        <c:lblAlgn val="ctr"/>
        <c:lblOffset val="100"/>
        <c:noMultiLvlLbl val="0"/>
      </c:catAx>
      <c:valAx>
        <c:axId val="230822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t>
        <a:bodyPr/>
        <a:lstStyle/>
        <a:p>
          <a:endParaRPr lang="en-US"/>
        </a:p>
      </dgm:t>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t>
        <a:bodyPr/>
        <a:lstStyle/>
        <a:p>
          <a:endParaRPr lang="en-US"/>
        </a:p>
      </dgm:t>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t>
        <a:bodyPr/>
        <a:lstStyle/>
        <a:p>
          <a:endParaRPr lang="en-US"/>
        </a:p>
      </dgm:t>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t>
        <a:bodyPr/>
        <a:lstStyle/>
        <a:p>
          <a:endParaRPr lang="en-US"/>
        </a:p>
      </dgm:t>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t>
        <a:bodyPr/>
        <a:lstStyle/>
        <a:p>
          <a:endParaRPr lang="en-US"/>
        </a:p>
      </dgm:t>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t>
        <a:bodyPr/>
        <a:lstStyle/>
        <a:p>
          <a:endParaRPr lang="en-US"/>
        </a:p>
      </dgm:t>
    </dgm:pt>
  </dgm:ptLst>
  <dgm:cxnLst>
    <dgm:cxn modelId="{3C732487-7D1A-49F5-A155-E99FD259E4E1}" type="presOf" srcId="{A16BE098-7FFB-4CA4-A0F8-C33C314B06C6}" destId="{477AE2EB-16C6-4DDF-B8E8-260749502CBE}" srcOrd="0" destOrd="0" presId="urn:microsoft.com/office/officeart/2005/8/layout/default#1"/>
    <dgm:cxn modelId="{4E99BA2C-9F59-419A-9362-68F526DC1815}" type="presOf" srcId="{F041FD20-3BAB-439D-BDFD-B32852383D51}" destId="{832CA933-0C85-4368-9D93-2370805F04F6}" srcOrd="0" destOrd="0" presId="urn:microsoft.com/office/officeart/2005/8/layout/default#1"/>
    <dgm:cxn modelId="{49F0E833-C825-4EB1-9B2D-F697875F3722}" type="presOf" srcId="{88397BC7-3A1F-4729-8809-8347AD410AF8}" destId="{5F8CBC20-C14B-46F6-BA45-39C03570DEDD}" srcOrd="0" destOrd="0" presId="urn:microsoft.com/office/officeart/2005/8/layout/default#1"/>
    <dgm:cxn modelId="{89DC9DC3-023C-4228-8E61-F5AD088C0CD2}" type="presOf" srcId="{9A237C2B-979E-4F23-AD97-5F99030039F0}" destId="{172A2859-5B9A-415F-BD1E-6B08FB58E882}" srcOrd="0" destOrd="0" presId="urn:microsoft.com/office/officeart/2005/8/layout/default#1"/>
    <dgm:cxn modelId="{59E14229-3391-4612-A301-DCD9526DE145}" type="presOf" srcId="{8CAF401C-0196-4B22-9D4D-E13170DE7380}" destId="{B572B6BD-DC71-4E7D-BFF2-8138B335EDA5}" srcOrd="0" destOrd="0" presId="urn:microsoft.com/office/officeart/2005/8/layout/default#1"/>
    <dgm:cxn modelId="{D93C3E01-9558-45E8-A926-751432DB4C78}" type="presOf" srcId="{306E2546-2846-449E-BACA-6E538AEB741C}" destId="{742CD35E-24E8-4AF8-8ED4-3DD4C1D57ACF}" srcOrd="0" destOrd="0" presId="urn:microsoft.com/office/officeart/2005/8/layout/default#1"/>
    <dgm:cxn modelId="{505F62AC-77D0-4B3C-9B97-DD1CA8A4C587}" srcId="{306E2546-2846-449E-BACA-6E538AEB741C}" destId="{9A237C2B-979E-4F23-AD97-5F99030039F0}" srcOrd="4" destOrd="0" parTransId="{CD64E31D-0E1E-4FBA-B20F-C72E5DFFDAC8}" sibTransId="{51B00AF6-73DC-4D0D-8F46-DEF063B2532E}"/>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1"/>
    <dgm:cxn modelId="{29E8C4A0-1B4E-4F67-8469-5A99555BA8D6}" srcId="{306E2546-2846-449E-BACA-6E538AEB741C}" destId="{F041FD20-3BAB-439D-BDFD-B32852383D51}" srcOrd="5" destOrd="0" parTransId="{F6C8F65A-19FA-44B5-A144-DA63C9DCE628}" sibTransId="{CAFA79BD-FFA2-408B-B69B-978B61B8A22E}"/>
    <dgm:cxn modelId="{F8A14325-F5A7-4232-8D42-E8FA30805C14}" type="presOf" srcId="{3104838E-3BBA-4573-8C95-24A784A4F32B}" destId="{8A880398-5036-469E-B066-AF902222967A}" srcOrd="0" destOrd="0" presId="urn:microsoft.com/office/officeart/2005/8/layout/default#1"/>
    <dgm:cxn modelId="{F4E935F9-3EAF-4921-BBED-543EC85FF5EB}" srcId="{306E2546-2846-449E-BACA-6E538AEB741C}" destId="{7ED770CB-1150-47EC-8AFF-CDE4E2B2BF4E}" srcOrd="6" destOrd="0" parTransId="{3D36B46A-0147-4B0B-B975-0AC8BC96BBAD}" sibTransId="{115FC152-B316-4A64-B601-CD856C2DFE2A}"/>
    <dgm:cxn modelId="{CD353DF4-DB8C-4E26-A37E-DB09BFEC8810}" srcId="{306E2546-2846-449E-BACA-6E538AEB741C}" destId="{3104838E-3BBA-4573-8C95-24A784A4F32B}" srcOrd="8" destOrd="0" parTransId="{30CD3C23-CFAD-43A4-8E8A-198A5FE72141}" sibTransId="{FEE386EE-2555-4751-B7EF-71332B877EF0}"/>
    <dgm:cxn modelId="{93E729EB-B1AA-4C8C-80E6-C38FB7310DD2}" srcId="{306E2546-2846-449E-BACA-6E538AEB741C}" destId="{88397BC7-3A1F-4729-8809-8347AD410AF8}" srcOrd="0" destOrd="0" parTransId="{7ED0AA73-34B9-430C-9A02-77D2B64C4C5A}" sibTransId="{22D552F3-D09E-415D-B614-4CC0ADF7965D}"/>
    <dgm:cxn modelId="{421BCB83-16B1-44DB-BAF3-B335733B4F25}" type="presOf" srcId="{C4E70684-FC6C-438F-821A-42FD4802F988}" destId="{118AB14B-D866-47F3-9B14-C490FD46760F}" srcOrd="0" destOrd="0" presId="urn:microsoft.com/office/officeart/2005/8/layout/default#1"/>
    <dgm:cxn modelId="{0F960EE6-BCDA-4D61-A06D-E52D2ECA6851}" srcId="{306E2546-2846-449E-BACA-6E538AEB741C}" destId="{C69BD29E-43E5-44BB-BFFE-EABB96D1F852}" srcOrd="2" destOrd="0" parTransId="{A1FD7355-9755-4C29-8191-9B2E6BB8F5E5}" sibTransId="{79D21381-CFD1-4BF3-9C06-0E6EB7C5AC32}"/>
    <dgm:cxn modelId="{A079F5CE-FDA5-48AD-86DC-BDFEFD98183E}" type="presOf" srcId="{7ED770CB-1150-47EC-8AFF-CDE4E2B2BF4E}" destId="{2ADB4544-DC10-46D7-9C94-40D9B7B99849}" srcOrd="0" destOrd="0" presId="urn:microsoft.com/office/officeart/2005/8/layout/default#1"/>
    <dgm:cxn modelId="{DA945877-EAFB-45A5-9C9C-F0E9E4989F66}" srcId="{306E2546-2846-449E-BACA-6E538AEB741C}" destId="{8CAF401C-0196-4B22-9D4D-E13170DE7380}" srcOrd="7" destOrd="0" parTransId="{43592F2E-2933-4A1F-9C75-F066C72897A4}" sibTransId="{9A4E6CD3-19C2-49F0-A267-7DBC64716F96}"/>
    <dgm:cxn modelId="{6B5A3601-6A50-48CE-A68E-FF9442947D55}" srcId="{306E2546-2846-449E-BACA-6E538AEB741C}" destId="{A16BE098-7FFB-4CA4-A0F8-C33C314B06C6}" srcOrd="1" destOrd="0" parTransId="{DD27C2DC-FE27-40DC-A725-9F482C79D8FC}" sibTransId="{FA80FF5C-3FD6-4789-8764-09B32B4FA6FF}"/>
    <dgm:cxn modelId="{A1D49F19-0CCF-4CFC-9479-0E1DD5C647CB}" type="presParOf" srcId="{742CD35E-24E8-4AF8-8ED4-3DD4C1D57ACF}" destId="{5F8CBC20-C14B-46F6-BA45-39C03570DEDD}" srcOrd="0" destOrd="0" presId="urn:microsoft.com/office/officeart/2005/8/layout/default#1"/>
    <dgm:cxn modelId="{5750573C-7101-4BF5-B782-394C4F028CC2}" type="presParOf" srcId="{742CD35E-24E8-4AF8-8ED4-3DD4C1D57ACF}" destId="{205FF196-492B-4BD7-8355-0D798E63FA10}" srcOrd="1" destOrd="0" presId="urn:microsoft.com/office/officeart/2005/8/layout/default#1"/>
    <dgm:cxn modelId="{EA2578F1-4F0A-482B-A773-976A70840269}" type="presParOf" srcId="{742CD35E-24E8-4AF8-8ED4-3DD4C1D57ACF}" destId="{477AE2EB-16C6-4DDF-B8E8-260749502CBE}" srcOrd="2" destOrd="0" presId="urn:microsoft.com/office/officeart/2005/8/layout/default#1"/>
    <dgm:cxn modelId="{943AECEC-2EC1-4F7C-92DE-D96244AB632B}" type="presParOf" srcId="{742CD35E-24E8-4AF8-8ED4-3DD4C1D57ACF}" destId="{27D8A555-7D4A-4ED9-8923-67102952F2DF}" srcOrd="3" destOrd="0" presId="urn:microsoft.com/office/officeart/2005/8/layout/default#1"/>
    <dgm:cxn modelId="{2ECD6CD9-3B3A-43F4-92C4-9A02A6667815}" type="presParOf" srcId="{742CD35E-24E8-4AF8-8ED4-3DD4C1D57ACF}" destId="{3B5180AC-1F2E-443E-87BE-8445337E9DB2}" srcOrd="4" destOrd="0" presId="urn:microsoft.com/office/officeart/2005/8/layout/default#1"/>
    <dgm:cxn modelId="{9AFB72C7-8DA4-4A3D-BFDA-F3BEA4EB49DE}" type="presParOf" srcId="{742CD35E-24E8-4AF8-8ED4-3DD4C1D57ACF}" destId="{D4EDE607-3D5F-44EB-A3E8-232F47BC8840}" srcOrd="5" destOrd="0" presId="urn:microsoft.com/office/officeart/2005/8/layout/default#1"/>
    <dgm:cxn modelId="{8CB2A43A-4EC8-4433-BB63-E04A3DA0AA58}" type="presParOf" srcId="{742CD35E-24E8-4AF8-8ED4-3DD4C1D57ACF}" destId="{118AB14B-D866-47F3-9B14-C490FD46760F}" srcOrd="6" destOrd="0" presId="urn:microsoft.com/office/officeart/2005/8/layout/default#1"/>
    <dgm:cxn modelId="{81D0D59F-9CA7-4306-8E12-FD26F9E68FBA}" type="presParOf" srcId="{742CD35E-24E8-4AF8-8ED4-3DD4C1D57ACF}" destId="{01ABAFCC-C97C-46B8-9CF4-A7B6BBAA1F2B}" srcOrd="7" destOrd="0" presId="urn:microsoft.com/office/officeart/2005/8/layout/default#1"/>
    <dgm:cxn modelId="{6C9A6A8E-1E0A-45F7-AA57-0816EB425B27}" type="presParOf" srcId="{742CD35E-24E8-4AF8-8ED4-3DD4C1D57ACF}" destId="{172A2859-5B9A-415F-BD1E-6B08FB58E882}" srcOrd="8" destOrd="0" presId="urn:microsoft.com/office/officeart/2005/8/layout/default#1"/>
    <dgm:cxn modelId="{B62F70D2-FC35-45FC-9FE9-784AFFAD45BC}" type="presParOf" srcId="{742CD35E-24E8-4AF8-8ED4-3DD4C1D57ACF}" destId="{912E84CD-56B3-43D9-8465-C762D4DE2F16}" srcOrd="9" destOrd="0" presId="urn:microsoft.com/office/officeart/2005/8/layout/default#1"/>
    <dgm:cxn modelId="{15013515-5F73-4F11-83BC-5FA29795B555}" type="presParOf" srcId="{742CD35E-24E8-4AF8-8ED4-3DD4C1D57ACF}" destId="{832CA933-0C85-4368-9D93-2370805F04F6}" srcOrd="10" destOrd="0" presId="urn:microsoft.com/office/officeart/2005/8/layout/default#1"/>
    <dgm:cxn modelId="{2CABB0C3-75AB-4FBE-AF5C-C2CF828AEAF7}" type="presParOf" srcId="{742CD35E-24E8-4AF8-8ED4-3DD4C1D57ACF}" destId="{BDDCEF71-B6C7-4343-B8ED-9AE40ED31379}" srcOrd="11" destOrd="0" presId="urn:microsoft.com/office/officeart/2005/8/layout/default#1"/>
    <dgm:cxn modelId="{3FBF8CC0-8DA9-4BDE-B72D-5917B5AA74FD}" type="presParOf" srcId="{742CD35E-24E8-4AF8-8ED4-3DD4C1D57ACF}" destId="{2ADB4544-DC10-46D7-9C94-40D9B7B99849}" srcOrd="12" destOrd="0" presId="urn:microsoft.com/office/officeart/2005/8/layout/default#1"/>
    <dgm:cxn modelId="{D901CD81-2B3E-4A8F-A2A2-104D9FFD8411}" type="presParOf" srcId="{742CD35E-24E8-4AF8-8ED4-3DD4C1D57ACF}" destId="{6072CBE7-4828-4EF9-B9E7-494B37D29DA4}" srcOrd="13" destOrd="0" presId="urn:microsoft.com/office/officeart/2005/8/layout/default#1"/>
    <dgm:cxn modelId="{6AFADD11-7EF8-4763-BD0C-1DC7E4C57D23}" type="presParOf" srcId="{742CD35E-24E8-4AF8-8ED4-3DD4C1D57ACF}" destId="{B572B6BD-DC71-4E7D-BFF2-8138B335EDA5}" srcOrd="14" destOrd="0" presId="urn:microsoft.com/office/officeart/2005/8/layout/default#1"/>
    <dgm:cxn modelId="{CC5A42AA-37D4-4CAB-846D-23C8BDD7C39B}" type="presParOf" srcId="{742CD35E-24E8-4AF8-8ED4-3DD4C1D57ACF}" destId="{1B96C1FD-B34B-4A7C-A425-2B765477EE4F}" srcOrd="15" destOrd="0" presId="urn:microsoft.com/office/officeart/2005/8/layout/default#1"/>
    <dgm:cxn modelId="{C9D407AE-E7F8-42A0-A0DE-52642543BA64}" type="presParOf" srcId="{742CD35E-24E8-4AF8-8ED4-3DD4C1D57ACF}" destId="{8A880398-5036-469E-B066-AF902222967A}" srcOrd="16"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78980"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78980" y="515"/>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0.82271</cdr:x>
      <cdr:y>0.00838</cdr:y>
    </cdr:from>
    <cdr:to>
      <cdr:x>0.97658</cdr:x>
      <cdr:y>0.074</cdr:y>
    </cdr:to>
    <cdr:sp macro="" textlink="">
      <cdr:nvSpPr>
        <cdr:cNvPr id="18" name="TextBox 7"/>
        <cdr:cNvSpPr txBox="1"/>
      </cdr:nvSpPr>
      <cdr:spPr>
        <a:xfrm xmlns:a="http://schemas.openxmlformats.org/drawingml/2006/main">
          <a:off x="4795798" y="28164"/>
          <a:ext cx="896954" cy="22051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774 434 940</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0.64761</cdr:x>
      <cdr:y>0.0124</cdr:y>
    </cdr:from>
    <cdr:to>
      <cdr:x>0.80148</cdr:x>
      <cdr:y>0.07802</cdr:y>
    </cdr:to>
    <cdr:sp macro="" textlink="">
      <cdr:nvSpPr>
        <cdr:cNvPr id="12" name="TextBox 7"/>
        <cdr:cNvSpPr txBox="1"/>
      </cdr:nvSpPr>
      <cdr:spPr>
        <a:xfrm xmlns:a="http://schemas.openxmlformats.org/drawingml/2006/main">
          <a:off x="3775104" y="41664"/>
          <a:ext cx="896954" cy="22051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779 792 494</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0.47655</cdr:x>
      <cdr:y>0.00961</cdr:y>
    </cdr:from>
    <cdr:to>
      <cdr:x>0.63042</cdr:x>
      <cdr:y>0.07523</cdr:y>
    </cdr:to>
    <cdr:sp macro="" textlink="">
      <cdr:nvSpPr>
        <cdr:cNvPr id="13" name="TextBox 7"/>
        <cdr:cNvSpPr txBox="1"/>
      </cdr:nvSpPr>
      <cdr:spPr>
        <a:xfrm xmlns:a="http://schemas.openxmlformats.org/drawingml/2006/main">
          <a:off x="2777960" y="32305"/>
          <a:ext cx="896955" cy="22051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788 359 792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0.30529</cdr:x>
      <cdr:y>0.01363</cdr:y>
    </cdr:from>
    <cdr:to>
      <cdr:x>0.45916</cdr:x>
      <cdr:y>0.07925</cdr:y>
    </cdr:to>
    <cdr:sp macro="" textlink="">
      <cdr:nvSpPr>
        <cdr:cNvPr id="19" name="TextBox 7"/>
        <cdr:cNvSpPr txBox="1"/>
      </cdr:nvSpPr>
      <cdr:spPr>
        <a:xfrm xmlns:a="http://schemas.openxmlformats.org/drawingml/2006/main">
          <a:off x="1779643" y="45806"/>
          <a:ext cx="896955" cy="22051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704 027 494</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0.13142</cdr:x>
      <cdr:y>0.01597</cdr:y>
    </cdr:from>
    <cdr:to>
      <cdr:x>0.28529</cdr:x>
      <cdr:y>0.08159</cdr:y>
    </cdr:to>
    <cdr:sp macro="" textlink="">
      <cdr:nvSpPr>
        <cdr:cNvPr id="20" name="TextBox 7"/>
        <cdr:cNvSpPr txBox="1"/>
      </cdr:nvSpPr>
      <cdr:spPr>
        <a:xfrm xmlns:a="http://schemas.openxmlformats.org/drawingml/2006/main">
          <a:off x="766087" y="53675"/>
          <a:ext cx="896954" cy="22051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682 494 765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B067-2A48-48BC-91CB-DE0E687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98</Pages>
  <Words>40212</Words>
  <Characters>252095</Characters>
  <Application>Microsoft Office Word</Application>
  <DocSecurity>0</DocSecurity>
  <Lines>2100</Lines>
  <Paragraphs>583</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291724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91</cp:revision>
  <cp:lastPrinted>2019-04-26T10:05:00Z</cp:lastPrinted>
  <dcterms:created xsi:type="dcterms:W3CDTF">2019-05-08T06:48:00Z</dcterms:created>
  <dcterms:modified xsi:type="dcterms:W3CDTF">2020-10-12T07:52:00Z</dcterms:modified>
</cp:coreProperties>
</file>