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E4" w:rsidRPr="0094260D" w:rsidRDefault="003F7FBD" w:rsidP="0094260D">
      <w:pPr>
        <w:pStyle w:val="H4"/>
      </w:pPr>
      <w:r w:rsidRPr="0094260D">
        <w:t>22. Kultūras ministrija</w:t>
      </w:r>
    </w:p>
    <w:p w:rsidR="00E356E9" w:rsidRPr="00D45FA3" w:rsidRDefault="00E356E9" w:rsidP="00E356E9">
      <w:pPr>
        <w:pStyle w:val="Funkcijasbold"/>
        <w:spacing w:before="480" w:after="480"/>
        <w:jc w:val="left"/>
      </w:pPr>
      <w:r w:rsidRPr="00D45FA3">
        <w:rPr>
          <w:u w:val="single"/>
        </w:rPr>
        <w:t>Kultūras ministrijas darbības jomas</w:t>
      </w:r>
      <w:r w:rsidRPr="00D45FA3">
        <w:t>:</w:t>
      </w:r>
    </w:p>
    <w:p w:rsidR="00E356E9" w:rsidRPr="00D45FA3" w:rsidRDefault="00E356E9" w:rsidP="00E356E9">
      <w:pPr>
        <w:pStyle w:val="Funkcijasbold"/>
        <w:spacing w:after="0"/>
        <w:jc w:val="left"/>
      </w:pPr>
      <w:r w:rsidRPr="00D45FA3">
        <w:rPr>
          <w:noProof/>
          <w:lang w:eastAsia="lv-LV"/>
        </w:rPr>
        <w:drawing>
          <wp:inline distT="0" distB="0" distL="0" distR="0" wp14:anchorId="05DFB9B0" wp14:editId="72E3596B">
            <wp:extent cx="5760085" cy="1751117"/>
            <wp:effectExtent l="0" t="38100" r="0" b="400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356E9" w:rsidRPr="00D45FA3" w:rsidRDefault="00E356E9" w:rsidP="00E356E9">
      <w:pPr>
        <w:pStyle w:val="Funkcijasbold"/>
        <w:spacing w:before="480"/>
        <w:rPr>
          <w:szCs w:val="24"/>
          <w:lang w:eastAsia="lv-LV"/>
        </w:rPr>
      </w:pPr>
      <w:r w:rsidRPr="00D45FA3">
        <w:rPr>
          <w:u w:val="single"/>
          <w:lang w:eastAsia="lv-LV"/>
        </w:rPr>
        <w:t>Kultūras ministrijas galvenie pasākumi 2021. gadā</w:t>
      </w:r>
      <w:r w:rsidRPr="00D45FA3">
        <w:rPr>
          <w:lang w:eastAsia="lv-LV"/>
        </w:rPr>
        <w:t>:</w:t>
      </w:r>
    </w:p>
    <w:p w:rsidR="00E356E9" w:rsidRPr="00D45FA3" w:rsidRDefault="00E356E9" w:rsidP="00A97906">
      <w:pPr>
        <w:pStyle w:val="tabuluvirsraksti0"/>
        <w:numPr>
          <w:ilvl w:val="0"/>
          <w:numId w:val="1"/>
        </w:numPr>
        <w:spacing w:before="120"/>
        <w:ind w:left="1077" w:hanging="357"/>
        <w:jc w:val="both"/>
      </w:pPr>
      <w:r w:rsidRPr="00D45FA3">
        <w:t xml:space="preserve">nodrošināt Latvijas kultūras jaunrades darbu pieejamību sabiedrībai valsts teātros un </w:t>
      </w:r>
      <w:proofErr w:type="spellStart"/>
      <w:r w:rsidRPr="00D45FA3">
        <w:t>koncertorganizācijās</w:t>
      </w:r>
      <w:proofErr w:type="spellEnd"/>
      <w:r w:rsidRPr="00D45FA3">
        <w:t>; saglabāt un popularizēt Latvijas kultūras mantojuma vērtības arhīvā, muzejos, bibliotēkās; nodrošināt kvalitatīvas kultūrizglītības pieejamību bērniem un jauniešiem trīs izglītības līmeņos – profesionālās ievirzes programmās, profesionālajā vidējā izglītībā un augstākajā izglītībā;</w:t>
      </w:r>
    </w:p>
    <w:p w:rsidR="00E356E9" w:rsidRPr="00D45FA3" w:rsidRDefault="00E356E9" w:rsidP="00A97906">
      <w:pPr>
        <w:pStyle w:val="tabuluvirsraksti0"/>
        <w:numPr>
          <w:ilvl w:val="0"/>
          <w:numId w:val="1"/>
        </w:numPr>
        <w:spacing w:before="120"/>
        <w:ind w:left="1077" w:hanging="357"/>
        <w:jc w:val="both"/>
      </w:pPr>
      <w:r w:rsidRPr="00D45FA3">
        <w:t xml:space="preserve">turpināt nodrošināt valsts simtgades programmas norišu īstenošanu un publicitāti dažādām mērķauditorijām Latvijā un ārvalstīs, veicinot izziņas procesu par Latvijas valsts tapšanu (īpaši </w:t>
      </w:r>
      <w:r w:rsidR="00DE5C72">
        <w:t>–</w:t>
      </w:r>
      <w:r w:rsidRPr="00D45FA3">
        <w:t xml:space="preserve"> Latvijas Republikas starptautiskās atzīšanas </w:t>
      </w:r>
      <w:proofErr w:type="spellStart"/>
      <w:r w:rsidRPr="00D45FA3">
        <w:rPr>
          <w:i/>
          <w:iCs/>
        </w:rPr>
        <w:t>de</w:t>
      </w:r>
      <w:proofErr w:type="spellEnd"/>
      <w:r w:rsidRPr="00D45FA3">
        <w:rPr>
          <w:i/>
          <w:iCs/>
        </w:rPr>
        <w:t xml:space="preserve"> </w:t>
      </w:r>
      <w:proofErr w:type="spellStart"/>
      <w:r w:rsidRPr="00D45FA3">
        <w:rPr>
          <w:i/>
          <w:iCs/>
        </w:rPr>
        <w:t>iure</w:t>
      </w:r>
      <w:proofErr w:type="spellEnd"/>
      <w:r w:rsidRPr="00D45FA3">
        <w:t xml:space="preserve"> simtgade, Barikāžu </w:t>
      </w:r>
      <w:proofErr w:type="spellStart"/>
      <w:r w:rsidRPr="00D45FA3">
        <w:t>trīsdesmitgade</w:t>
      </w:r>
      <w:proofErr w:type="spellEnd"/>
      <w:r w:rsidRPr="00D45FA3">
        <w:t xml:space="preserve">). Paplašināt minimālo bezmaksas kultūras pakalpojumu klāstu bērniem un jauniešiem katrā vecuma posmā, tajā skaitā atbalstot sociālās atstumtības riskam pakļauto bērnu un jauniešu kultūras patēriņu, un turpināt programmu “Latvijas skolas soma”. Sadarbībā ar Valsts </w:t>
      </w:r>
      <w:proofErr w:type="spellStart"/>
      <w:r w:rsidRPr="00D45FA3">
        <w:t>kultūrkapitāla</w:t>
      </w:r>
      <w:proofErr w:type="spellEnd"/>
      <w:r w:rsidRPr="00D45FA3">
        <w:t xml:space="preserve"> fondu īstenot mērķprogrammu “Latvijas skolas soma”;</w:t>
      </w:r>
    </w:p>
    <w:p w:rsidR="00E356E9" w:rsidRPr="00D45FA3" w:rsidRDefault="00E356E9" w:rsidP="00A97906">
      <w:pPr>
        <w:pStyle w:val="tabuluvirsraksti0"/>
        <w:numPr>
          <w:ilvl w:val="0"/>
          <w:numId w:val="1"/>
        </w:numPr>
        <w:spacing w:before="120"/>
        <w:ind w:left="1077" w:hanging="357"/>
        <w:jc w:val="both"/>
      </w:pPr>
      <w:r w:rsidRPr="00D45FA3">
        <w:t>turpināt Latvijas valsts simtgades gadā aizsākto iniciatīvu pēctecību – literatūras eksporta programmu, nacionālo filmu atbalstu, Baltijas kultūras fonda finansēšanu;</w:t>
      </w:r>
    </w:p>
    <w:p w:rsidR="00E356E9" w:rsidRPr="00D45FA3" w:rsidRDefault="00E356E9" w:rsidP="00A97906">
      <w:pPr>
        <w:pStyle w:val="tabuluvirsraksti0"/>
        <w:numPr>
          <w:ilvl w:val="0"/>
          <w:numId w:val="1"/>
        </w:numPr>
        <w:spacing w:before="120"/>
        <w:ind w:left="1077" w:hanging="357"/>
        <w:jc w:val="both"/>
      </w:pPr>
      <w:r w:rsidRPr="00D45FA3">
        <w:t>sadarbībā ar VAS „Valsts nekustamie īpašumi” turpināt kultūras infrastruktūras objektu pārbūves, atjaunošanas un restaurācijas darbus, kā arī turpināt īstenot Eiropas savienības fondu finansētos infrastruktūras projektus; Atjaunota izstāžu zāles “Arsenāls” fasāde un Latvijas Okupācijas muzejs un Padomju okupācijas upuru piemiņas memoriāla kompleksa Latviešu strēlnieku laukumā, Rīgā, izveide;</w:t>
      </w:r>
    </w:p>
    <w:p w:rsidR="00E356E9" w:rsidRPr="00D45FA3" w:rsidRDefault="00E356E9" w:rsidP="00A97906">
      <w:pPr>
        <w:pStyle w:val="tabuluvirsraksti0"/>
        <w:numPr>
          <w:ilvl w:val="0"/>
          <w:numId w:val="1"/>
        </w:numPr>
        <w:spacing w:before="120"/>
        <w:ind w:left="1077" w:hanging="357"/>
        <w:jc w:val="both"/>
      </w:pPr>
      <w:r w:rsidRPr="00D45FA3">
        <w:t>turpināt darbu pie nacionālās akustiskās koncertzāles projekta attīstīšanas;</w:t>
      </w:r>
    </w:p>
    <w:p w:rsidR="00E356E9" w:rsidRPr="00D45FA3" w:rsidRDefault="00E356E9" w:rsidP="00A97906">
      <w:pPr>
        <w:pStyle w:val="tabuluvirsraksti0"/>
        <w:numPr>
          <w:ilvl w:val="0"/>
          <w:numId w:val="1"/>
        </w:numPr>
        <w:spacing w:before="120"/>
        <w:ind w:left="1077" w:hanging="357"/>
        <w:jc w:val="both"/>
      </w:pPr>
      <w:r w:rsidRPr="00D45FA3">
        <w:t>sadarbībā ar pašvaldībām mērķtiecīgi īstenot Eiropas Savienības fondu atbalsta programmu kultūras un dabas mantojuma saglabāšanai un iekļaušanai aktīvā ekonomiskā apritē, radot jaunas darbavietas un pakalpojumus sabiedrībai, akcentējot Latvijas kultūras mantojuma ceļu attīstību;</w:t>
      </w:r>
    </w:p>
    <w:p w:rsidR="00E356E9" w:rsidRPr="00D45FA3" w:rsidRDefault="00E356E9" w:rsidP="00A97906">
      <w:pPr>
        <w:pStyle w:val="tabuluvirsraksti0"/>
        <w:numPr>
          <w:ilvl w:val="0"/>
          <w:numId w:val="1"/>
        </w:numPr>
        <w:spacing w:before="120"/>
        <w:ind w:left="1077" w:hanging="357"/>
        <w:jc w:val="both"/>
      </w:pPr>
      <w:r w:rsidRPr="00D45FA3">
        <w:t xml:space="preserve">sekmēt Latvijas </w:t>
      </w:r>
      <w:proofErr w:type="spellStart"/>
      <w:r w:rsidRPr="00D45FA3">
        <w:t>kultūrtelpas</w:t>
      </w:r>
      <w:proofErr w:type="spellEnd"/>
      <w:r w:rsidRPr="00D45FA3">
        <w:t xml:space="preserve"> un lokālās vides savdabības saglabāšanu, atbalstot suitu, lībiešu un latgaliešu vēsturisko </w:t>
      </w:r>
      <w:proofErr w:type="spellStart"/>
      <w:r w:rsidRPr="00D45FA3">
        <w:t>kultūrtelpu</w:t>
      </w:r>
      <w:proofErr w:type="spellEnd"/>
      <w:r w:rsidRPr="00D45FA3">
        <w:t xml:space="preserve"> unikalitāti;</w:t>
      </w:r>
    </w:p>
    <w:p w:rsidR="00E356E9" w:rsidRPr="00D45FA3" w:rsidRDefault="00E356E9" w:rsidP="00A97906">
      <w:pPr>
        <w:pStyle w:val="tabuluvirsraksti0"/>
        <w:numPr>
          <w:ilvl w:val="0"/>
          <w:numId w:val="1"/>
        </w:numPr>
        <w:spacing w:before="120"/>
        <w:ind w:left="1077" w:hanging="357"/>
        <w:jc w:val="both"/>
      </w:pPr>
      <w:r w:rsidRPr="00D45FA3">
        <w:t xml:space="preserve">izstrādāt kultūras </w:t>
      </w:r>
      <w:proofErr w:type="spellStart"/>
      <w:r w:rsidRPr="00D45FA3">
        <w:t>apakšnozaru</w:t>
      </w:r>
      <w:proofErr w:type="spellEnd"/>
      <w:r w:rsidRPr="00D45FA3">
        <w:t xml:space="preserve"> stratēģijas 2021.-2027.</w:t>
      </w:r>
      <w:r>
        <w:t> </w:t>
      </w:r>
      <w:r w:rsidRPr="00D45FA3">
        <w:t>gadam;</w:t>
      </w:r>
    </w:p>
    <w:p w:rsidR="00E356E9" w:rsidRPr="00D45FA3" w:rsidRDefault="00E356E9" w:rsidP="00A97906">
      <w:pPr>
        <w:pStyle w:val="tabuluvirsraksti0"/>
        <w:numPr>
          <w:ilvl w:val="0"/>
          <w:numId w:val="1"/>
        </w:numPr>
        <w:spacing w:before="120"/>
        <w:ind w:left="1077" w:hanging="357"/>
        <w:jc w:val="both"/>
      </w:pPr>
      <w:r w:rsidRPr="00D45FA3">
        <w:lastRenderedPageBreak/>
        <w:t>nodrošināt programmas „NVO fonds” līdzekļu pieejamību pilsoniskās sabiedrības attīstībai, it īpaši atbalstot interešu aizstāvības iniciatīvas;</w:t>
      </w:r>
    </w:p>
    <w:p w:rsidR="00E356E9" w:rsidRPr="00D45FA3" w:rsidRDefault="00E356E9" w:rsidP="00A97906">
      <w:pPr>
        <w:pStyle w:val="tabuluvirsraksti0"/>
        <w:numPr>
          <w:ilvl w:val="0"/>
          <w:numId w:val="1"/>
        </w:numPr>
        <w:spacing w:before="120"/>
        <w:ind w:left="1077" w:hanging="357"/>
        <w:jc w:val="both"/>
      </w:pPr>
      <w:r w:rsidRPr="00B1166F">
        <w:t>pilnveidot valsts atbalstu medijiem, tostarp, nodrošināt mediju atbalsta fonda programmas sabiedriski nozīmīga satura veidošanai un sadarbībā ar Nacionālo elektronisko plašsaziņas līdzekļu padomi nodrošināt sabiedriski nozīmīga satura raidlaika pieaugumu sabiedrisko elektronisko plašsaziņas līdzekļu programmās, kas tiek izplatī</w:t>
      </w:r>
      <w:r>
        <w:t>t</w:t>
      </w:r>
      <w:r w:rsidR="000207D7">
        <w:t>i</w:t>
      </w:r>
      <w:r>
        <w:t xml:space="preserve"> bez komerciāliem paziņojumiem;</w:t>
      </w:r>
    </w:p>
    <w:p w:rsidR="00E356E9" w:rsidRPr="00D45FA3" w:rsidRDefault="00E356E9" w:rsidP="00A97906">
      <w:pPr>
        <w:pStyle w:val="tabuluvirsraksti0"/>
        <w:numPr>
          <w:ilvl w:val="0"/>
          <w:numId w:val="1"/>
        </w:numPr>
        <w:spacing w:before="120"/>
        <w:ind w:left="1077" w:hanging="357"/>
        <w:jc w:val="both"/>
      </w:pPr>
      <w:r w:rsidRPr="00D45FA3">
        <w:t>īstenot pasākumus Covid-19 pandēmijas seku ietekmes mazināšanai uz kultūras nozari, t.sk., paplašināt Valsts Kultūrkapitāla fonda atbalstu kultūras saturam digitālā vidē un kultūras dokumentēšanai.</w:t>
      </w:r>
    </w:p>
    <w:p w:rsidR="00E356E9" w:rsidRPr="00E356E9" w:rsidRDefault="00E356E9" w:rsidP="00E356E9">
      <w:pPr>
        <w:pStyle w:val="Funkcijasbold"/>
        <w:spacing w:before="240" w:after="240"/>
        <w:jc w:val="center"/>
        <w:rPr>
          <w:u w:val="single"/>
          <w:lang w:eastAsia="lv-LV"/>
        </w:rPr>
      </w:pPr>
      <w:r w:rsidRPr="00E356E9">
        <w:rPr>
          <w:u w:val="single"/>
          <w:lang w:eastAsia="lv-LV"/>
        </w:rPr>
        <w:t>Kultūras ministrijas kopējo izdevumu izmaiņas no 2019. līdz 2023. gadam</w:t>
      </w:r>
    </w:p>
    <w:p w:rsidR="00E356E9" w:rsidRPr="00D45FA3" w:rsidRDefault="00E356E9" w:rsidP="00E356E9">
      <w:pPr>
        <w:pStyle w:val="Funkcijasbold"/>
        <w:spacing w:before="240" w:after="0"/>
        <w:ind w:left="1077"/>
        <w:jc w:val="right"/>
        <w:rPr>
          <w:b w:val="0"/>
          <w:i/>
          <w:sz w:val="18"/>
          <w:szCs w:val="18"/>
          <w:lang w:eastAsia="lv-LV"/>
        </w:rPr>
      </w:pPr>
      <w:proofErr w:type="spellStart"/>
      <w:r w:rsidRPr="00D45FA3">
        <w:rPr>
          <w:b w:val="0"/>
          <w:i/>
          <w:sz w:val="18"/>
          <w:szCs w:val="18"/>
          <w:lang w:eastAsia="lv-LV"/>
        </w:rPr>
        <w:t>Euro</w:t>
      </w:r>
      <w:proofErr w:type="spellEnd"/>
    </w:p>
    <w:p w:rsidR="00E356E9" w:rsidRPr="00D45FA3" w:rsidRDefault="00E356E9" w:rsidP="00E356E9">
      <w:pPr>
        <w:pStyle w:val="Funkcijasbold"/>
        <w:spacing w:after="240"/>
        <w:jc w:val="center"/>
        <w:rPr>
          <w:b w:val="0"/>
          <w:szCs w:val="24"/>
          <w:lang w:eastAsia="lv-LV"/>
        </w:rPr>
      </w:pPr>
      <w:r w:rsidRPr="00D45FA3">
        <w:rPr>
          <w:noProof/>
          <w:lang w:eastAsia="lv-LV"/>
        </w:rPr>
        <w:drawing>
          <wp:inline distT="0" distB="0" distL="0" distR="0" wp14:anchorId="16EA5ED3" wp14:editId="38448F5B">
            <wp:extent cx="5724940" cy="3185795"/>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56E9" w:rsidRPr="00D45FA3" w:rsidRDefault="00E356E9" w:rsidP="00E356E9">
      <w:pPr>
        <w:pStyle w:val="Tabuluvirsraksti"/>
        <w:spacing w:before="480" w:after="240"/>
        <w:rPr>
          <w:b/>
          <w:lang w:eastAsia="lv-LV"/>
        </w:rPr>
      </w:pPr>
      <w:r w:rsidRPr="00D45FA3">
        <w:rPr>
          <w:b/>
          <w:lang w:eastAsia="lv-LV"/>
        </w:rPr>
        <w:t>Vidējais amata vietu skaits no 2019. līdz 2023. gadam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33"/>
        <w:gridCol w:w="1232"/>
        <w:gridCol w:w="1232"/>
        <w:gridCol w:w="1232"/>
        <w:gridCol w:w="1230"/>
      </w:tblGrid>
      <w:tr w:rsidR="00E356E9" w:rsidRPr="00B11E13" w:rsidTr="00AB6AB1">
        <w:trPr>
          <w:trHeight w:val="274"/>
          <w:tblHeader/>
        </w:trPr>
        <w:tc>
          <w:tcPr>
            <w:tcW w:w="1601" w:type="pct"/>
            <w:shd w:val="clear" w:color="auto" w:fill="auto"/>
          </w:tcPr>
          <w:p w:rsidR="00E356E9" w:rsidRPr="00B11E13" w:rsidRDefault="00E356E9" w:rsidP="00AB6AB1">
            <w:pPr>
              <w:pStyle w:val="tabteksts"/>
              <w:jc w:val="center"/>
              <w:rPr>
                <w:szCs w:val="18"/>
              </w:rPr>
            </w:pPr>
          </w:p>
        </w:tc>
        <w:tc>
          <w:tcPr>
            <w:tcW w:w="680" w:type="pct"/>
          </w:tcPr>
          <w:p w:rsidR="00E356E9" w:rsidRPr="00B11E13" w:rsidRDefault="00E356E9" w:rsidP="00AB6AB1">
            <w:pPr>
              <w:pStyle w:val="tabteksts"/>
              <w:jc w:val="center"/>
              <w:rPr>
                <w:szCs w:val="18"/>
                <w:lang w:eastAsia="lv-LV"/>
              </w:rPr>
            </w:pPr>
            <w:r w:rsidRPr="00B11E13">
              <w:rPr>
                <w:szCs w:val="18"/>
                <w:lang w:eastAsia="lv-LV"/>
              </w:rPr>
              <w:t>2019. gads</w:t>
            </w:r>
            <w:r w:rsidRPr="00B11E13">
              <w:rPr>
                <w:szCs w:val="18"/>
                <w:lang w:eastAsia="lv-LV"/>
              </w:rPr>
              <w:br/>
              <w:t>(izpilde)</w:t>
            </w:r>
          </w:p>
        </w:tc>
        <w:tc>
          <w:tcPr>
            <w:tcW w:w="680" w:type="pct"/>
          </w:tcPr>
          <w:p w:rsidR="00E356E9" w:rsidRPr="00B11E13" w:rsidRDefault="00E356E9" w:rsidP="00AB6AB1">
            <w:pPr>
              <w:pStyle w:val="tabteksts"/>
              <w:jc w:val="center"/>
              <w:rPr>
                <w:szCs w:val="18"/>
                <w:lang w:eastAsia="lv-LV"/>
              </w:rPr>
            </w:pPr>
            <w:r w:rsidRPr="00B11E13">
              <w:rPr>
                <w:szCs w:val="18"/>
                <w:lang w:eastAsia="lv-LV"/>
              </w:rPr>
              <w:t>2020. gada     plāns</w:t>
            </w:r>
          </w:p>
        </w:tc>
        <w:tc>
          <w:tcPr>
            <w:tcW w:w="680" w:type="pct"/>
          </w:tcPr>
          <w:p w:rsidR="00E356E9" w:rsidRPr="00B11E13" w:rsidRDefault="00E356E9" w:rsidP="00AB6AB1">
            <w:pPr>
              <w:pStyle w:val="tabteksts"/>
              <w:jc w:val="center"/>
              <w:rPr>
                <w:szCs w:val="18"/>
                <w:lang w:eastAsia="lv-LV"/>
              </w:rPr>
            </w:pPr>
            <w:r w:rsidRPr="00B11E13">
              <w:rPr>
                <w:szCs w:val="18"/>
                <w:lang w:eastAsia="lv-LV"/>
              </w:rPr>
              <w:t>2021. gada projekts</w:t>
            </w:r>
          </w:p>
        </w:tc>
        <w:tc>
          <w:tcPr>
            <w:tcW w:w="680" w:type="pct"/>
          </w:tcPr>
          <w:p w:rsidR="00E356E9" w:rsidRPr="00B11E13" w:rsidRDefault="00E356E9" w:rsidP="00AB6AB1">
            <w:pPr>
              <w:pStyle w:val="tabteksts"/>
              <w:jc w:val="center"/>
              <w:rPr>
                <w:szCs w:val="18"/>
                <w:lang w:eastAsia="lv-LV"/>
              </w:rPr>
            </w:pPr>
            <w:r w:rsidRPr="00B11E13">
              <w:rPr>
                <w:szCs w:val="18"/>
                <w:lang w:eastAsia="lv-LV"/>
              </w:rPr>
              <w:t>2022. gada prognoze</w:t>
            </w:r>
          </w:p>
        </w:tc>
        <w:tc>
          <w:tcPr>
            <w:tcW w:w="680" w:type="pct"/>
          </w:tcPr>
          <w:p w:rsidR="00E356E9" w:rsidRPr="00B11E13" w:rsidRDefault="00E356E9" w:rsidP="00AB6AB1">
            <w:pPr>
              <w:pStyle w:val="tabteksts"/>
              <w:jc w:val="center"/>
              <w:rPr>
                <w:szCs w:val="18"/>
                <w:lang w:eastAsia="lv-LV"/>
              </w:rPr>
            </w:pPr>
            <w:r w:rsidRPr="00B11E13">
              <w:rPr>
                <w:szCs w:val="18"/>
                <w:lang w:eastAsia="lv-LV"/>
              </w:rPr>
              <w:t>2023. gada prognoze</w:t>
            </w:r>
          </w:p>
        </w:tc>
      </w:tr>
      <w:tr w:rsidR="00E356E9" w:rsidRPr="00B11E13" w:rsidTr="00AB6AB1">
        <w:trPr>
          <w:trHeight w:val="562"/>
        </w:trPr>
        <w:tc>
          <w:tcPr>
            <w:tcW w:w="1601" w:type="pct"/>
            <w:shd w:val="clear" w:color="auto" w:fill="D9D9D9" w:themeFill="background1" w:themeFillShade="D9"/>
          </w:tcPr>
          <w:p w:rsidR="00E356E9" w:rsidRPr="00B11E13" w:rsidRDefault="00E356E9" w:rsidP="00AB6AB1">
            <w:pPr>
              <w:pStyle w:val="tabteksts"/>
              <w:rPr>
                <w:szCs w:val="18"/>
              </w:rPr>
            </w:pPr>
            <w:r w:rsidRPr="00B11E13">
              <w:rPr>
                <w:szCs w:val="18"/>
              </w:rPr>
              <w:t>Vidējais amata vietu skaits gadā, neskaitot pedagogu un zemessargu amata vietas</w:t>
            </w:r>
          </w:p>
        </w:tc>
        <w:tc>
          <w:tcPr>
            <w:tcW w:w="680" w:type="pct"/>
            <w:shd w:val="clear" w:color="auto" w:fill="D9D9D9" w:themeFill="background1" w:themeFillShade="D9"/>
          </w:tcPr>
          <w:p w:rsidR="00E356E9" w:rsidRPr="00B11E13" w:rsidRDefault="00E356E9" w:rsidP="00AB6AB1">
            <w:pPr>
              <w:pStyle w:val="tabteksts"/>
              <w:jc w:val="right"/>
              <w:rPr>
                <w:szCs w:val="18"/>
              </w:rPr>
            </w:pPr>
            <w:r w:rsidRPr="00B11E13">
              <w:rPr>
                <w:szCs w:val="18"/>
              </w:rPr>
              <w:t>2 401,1</w:t>
            </w:r>
          </w:p>
        </w:tc>
        <w:tc>
          <w:tcPr>
            <w:tcW w:w="680" w:type="pct"/>
            <w:shd w:val="clear" w:color="auto" w:fill="D9D9D9" w:themeFill="background1" w:themeFillShade="D9"/>
          </w:tcPr>
          <w:p w:rsidR="00E356E9" w:rsidRPr="00B11E13" w:rsidRDefault="00E356E9" w:rsidP="00AB6AB1">
            <w:pPr>
              <w:pStyle w:val="tabteksts"/>
              <w:jc w:val="right"/>
              <w:rPr>
                <w:szCs w:val="18"/>
              </w:rPr>
            </w:pPr>
            <w:r w:rsidRPr="00B11E13">
              <w:rPr>
                <w:szCs w:val="18"/>
              </w:rPr>
              <w:t>2 415</w:t>
            </w:r>
          </w:p>
        </w:tc>
        <w:tc>
          <w:tcPr>
            <w:tcW w:w="680" w:type="pct"/>
            <w:shd w:val="clear" w:color="auto" w:fill="D9D9D9" w:themeFill="background1" w:themeFillShade="D9"/>
          </w:tcPr>
          <w:p w:rsidR="00E356E9" w:rsidRPr="00B11E13" w:rsidRDefault="00E356E9" w:rsidP="00AB6AB1">
            <w:pPr>
              <w:pStyle w:val="tabteksts"/>
              <w:jc w:val="right"/>
              <w:rPr>
                <w:szCs w:val="18"/>
              </w:rPr>
            </w:pPr>
            <w:r w:rsidRPr="00B11E13">
              <w:rPr>
                <w:szCs w:val="18"/>
              </w:rPr>
              <w:t>2 394,6</w:t>
            </w:r>
          </w:p>
        </w:tc>
        <w:tc>
          <w:tcPr>
            <w:tcW w:w="680" w:type="pct"/>
            <w:shd w:val="clear" w:color="auto" w:fill="D9D9D9" w:themeFill="background1" w:themeFillShade="D9"/>
          </w:tcPr>
          <w:p w:rsidR="00E356E9" w:rsidRPr="00B11E13" w:rsidRDefault="00E356E9" w:rsidP="00AB6AB1">
            <w:pPr>
              <w:pStyle w:val="tabteksts"/>
              <w:jc w:val="right"/>
              <w:rPr>
                <w:szCs w:val="18"/>
              </w:rPr>
            </w:pPr>
            <w:r w:rsidRPr="00B11E13">
              <w:rPr>
                <w:szCs w:val="18"/>
              </w:rPr>
              <w:t>2 372</w:t>
            </w:r>
          </w:p>
        </w:tc>
        <w:tc>
          <w:tcPr>
            <w:tcW w:w="680" w:type="pct"/>
            <w:shd w:val="clear" w:color="auto" w:fill="D9D9D9" w:themeFill="background1" w:themeFillShade="D9"/>
          </w:tcPr>
          <w:p w:rsidR="00E356E9" w:rsidRPr="00B11E13" w:rsidRDefault="00E356E9" w:rsidP="00AB6AB1">
            <w:pPr>
              <w:pStyle w:val="tabteksts"/>
              <w:jc w:val="right"/>
              <w:rPr>
                <w:szCs w:val="18"/>
              </w:rPr>
            </w:pPr>
            <w:r w:rsidRPr="00B11E13">
              <w:rPr>
                <w:szCs w:val="18"/>
              </w:rPr>
              <w:t>2 363,5</w:t>
            </w:r>
          </w:p>
        </w:tc>
      </w:tr>
      <w:tr w:rsidR="00E356E9" w:rsidRPr="00B11E13" w:rsidTr="00AB6AB1">
        <w:trPr>
          <w:trHeight w:val="358"/>
        </w:trPr>
        <w:tc>
          <w:tcPr>
            <w:tcW w:w="1601" w:type="pct"/>
          </w:tcPr>
          <w:p w:rsidR="00E356E9" w:rsidRPr="00B11E13" w:rsidRDefault="00E356E9" w:rsidP="00AB6AB1">
            <w:pPr>
              <w:pStyle w:val="tabteksts"/>
              <w:rPr>
                <w:szCs w:val="18"/>
                <w:lang w:eastAsia="lv-LV"/>
              </w:rPr>
            </w:pPr>
            <w:r w:rsidRPr="00B11E13">
              <w:rPr>
                <w:szCs w:val="18"/>
              </w:rPr>
              <w:t>Vidējais pedagogu darba slodžu skaits gadā</w:t>
            </w:r>
            <w:r w:rsidRPr="00B11E13">
              <w:rPr>
                <w:szCs w:val="18"/>
                <w:vertAlign w:val="superscript"/>
              </w:rPr>
              <w:t>1</w:t>
            </w:r>
          </w:p>
        </w:tc>
        <w:tc>
          <w:tcPr>
            <w:tcW w:w="680" w:type="pct"/>
          </w:tcPr>
          <w:p w:rsidR="00E356E9" w:rsidRPr="00B11E13" w:rsidRDefault="00E356E9" w:rsidP="00AB6AB1">
            <w:pPr>
              <w:pStyle w:val="tabteksts"/>
              <w:jc w:val="right"/>
              <w:rPr>
                <w:szCs w:val="18"/>
              </w:rPr>
            </w:pPr>
            <w:r w:rsidRPr="00B11E13">
              <w:rPr>
                <w:szCs w:val="18"/>
              </w:rPr>
              <w:t>929</w:t>
            </w:r>
          </w:p>
        </w:tc>
        <w:tc>
          <w:tcPr>
            <w:tcW w:w="680" w:type="pct"/>
          </w:tcPr>
          <w:p w:rsidR="00E356E9" w:rsidRPr="00B11E13" w:rsidRDefault="00E356E9" w:rsidP="00AB6AB1">
            <w:pPr>
              <w:pStyle w:val="tabteksts"/>
              <w:jc w:val="right"/>
              <w:rPr>
                <w:szCs w:val="18"/>
              </w:rPr>
            </w:pPr>
            <w:r w:rsidRPr="00B11E13">
              <w:rPr>
                <w:szCs w:val="18"/>
              </w:rPr>
              <w:t>941</w:t>
            </w:r>
          </w:p>
        </w:tc>
        <w:tc>
          <w:tcPr>
            <w:tcW w:w="680" w:type="pct"/>
          </w:tcPr>
          <w:p w:rsidR="00E356E9" w:rsidRPr="00B11E13" w:rsidRDefault="00E356E9" w:rsidP="00AB6AB1">
            <w:pPr>
              <w:pStyle w:val="tabteksts"/>
              <w:jc w:val="right"/>
              <w:rPr>
                <w:szCs w:val="18"/>
              </w:rPr>
            </w:pPr>
            <w:r w:rsidRPr="00B11E13">
              <w:rPr>
                <w:szCs w:val="18"/>
              </w:rPr>
              <w:t>941</w:t>
            </w:r>
          </w:p>
        </w:tc>
        <w:tc>
          <w:tcPr>
            <w:tcW w:w="680" w:type="pct"/>
          </w:tcPr>
          <w:p w:rsidR="00E356E9" w:rsidRPr="00B11E13" w:rsidRDefault="00E356E9" w:rsidP="00AB6AB1">
            <w:pPr>
              <w:pStyle w:val="tabteksts"/>
              <w:jc w:val="right"/>
              <w:rPr>
                <w:szCs w:val="18"/>
              </w:rPr>
            </w:pPr>
            <w:r w:rsidRPr="00B11E13">
              <w:rPr>
                <w:szCs w:val="18"/>
              </w:rPr>
              <w:t>941</w:t>
            </w:r>
          </w:p>
        </w:tc>
        <w:tc>
          <w:tcPr>
            <w:tcW w:w="680" w:type="pct"/>
          </w:tcPr>
          <w:p w:rsidR="00E356E9" w:rsidRPr="00B11E13" w:rsidRDefault="00E356E9" w:rsidP="00AB6AB1">
            <w:pPr>
              <w:pStyle w:val="tabteksts"/>
              <w:jc w:val="right"/>
              <w:rPr>
                <w:szCs w:val="18"/>
              </w:rPr>
            </w:pPr>
            <w:r w:rsidRPr="00B11E13">
              <w:rPr>
                <w:szCs w:val="18"/>
              </w:rPr>
              <w:t>941</w:t>
            </w:r>
          </w:p>
        </w:tc>
      </w:tr>
      <w:tr w:rsidR="00E356E9" w:rsidRPr="00B11E13" w:rsidTr="00AB6AB1">
        <w:trPr>
          <w:trHeight w:val="208"/>
        </w:trPr>
        <w:tc>
          <w:tcPr>
            <w:tcW w:w="1601" w:type="pct"/>
            <w:tcBorders>
              <w:bottom w:val="single" w:sz="4" w:space="0" w:color="000000"/>
            </w:tcBorders>
          </w:tcPr>
          <w:p w:rsidR="00E356E9" w:rsidRPr="00B11E13" w:rsidRDefault="00E356E9" w:rsidP="00AB6AB1">
            <w:pPr>
              <w:pStyle w:val="tabteksts"/>
              <w:rPr>
                <w:szCs w:val="18"/>
                <w:lang w:eastAsia="lv-LV"/>
              </w:rPr>
            </w:pPr>
            <w:r w:rsidRPr="00B11E13">
              <w:rPr>
                <w:szCs w:val="18"/>
              </w:rPr>
              <w:t>Vidējais pedagogu amata vietu skaits gadā</w:t>
            </w:r>
          </w:p>
        </w:tc>
        <w:tc>
          <w:tcPr>
            <w:tcW w:w="680" w:type="pct"/>
            <w:tcBorders>
              <w:bottom w:val="single" w:sz="4" w:space="0" w:color="000000"/>
            </w:tcBorders>
          </w:tcPr>
          <w:p w:rsidR="00E356E9" w:rsidRPr="00B11E13" w:rsidRDefault="00E356E9" w:rsidP="00AB6AB1">
            <w:pPr>
              <w:pStyle w:val="tabteksts"/>
              <w:jc w:val="right"/>
              <w:rPr>
                <w:szCs w:val="18"/>
              </w:rPr>
            </w:pPr>
            <w:r w:rsidRPr="00B11E13">
              <w:rPr>
                <w:szCs w:val="18"/>
              </w:rPr>
              <w:t>87</w:t>
            </w:r>
          </w:p>
        </w:tc>
        <w:tc>
          <w:tcPr>
            <w:tcW w:w="680" w:type="pct"/>
            <w:tcBorders>
              <w:bottom w:val="single" w:sz="4" w:space="0" w:color="000000"/>
            </w:tcBorders>
          </w:tcPr>
          <w:p w:rsidR="00E356E9" w:rsidRPr="00B11E13" w:rsidRDefault="00E356E9" w:rsidP="00AB6AB1">
            <w:pPr>
              <w:pStyle w:val="tabteksts"/>
              <w:jc w:val="right"/>
              <w:rPr>
                <w:szCs w:val="18"/>
              </w:rPr>
            </w:pPr>
            <w:r w:rsidRPr="00B11E13">
              <w:rPr>
                <w:szCs w:val="18"/>
              </w:rPr>
              <w:t>87</w:t>
            </w:r>
          </w:p>
        </w:tc>
        <w:tc>
          <w:tcPr>
            <w:tcW w:w="680" w:type="pct"/>
            <w:tcBorders>
              <w:bottom w:val="single" w:sz="4" w:space="0" w:color="000000"/>
            </w:tcBorders>
          </w:tcPr>
          <w:p w:rsidR="00E356E9" w:rsidRPr="00B11E13" w:rsidRDefault="00E356E9" w:rsidP="00AB6AB1">
            <w:pPr>
              <w:pStyle w:val="tabteksts"/>
              <w:jc w:val="right"/>
              <w:rPr>
                <w:szCs w:val="18"/>
              </w:rPr>
            </w:pPr>
            <w:r w:rsidRPr="00B11E13">
              <w:rPr>
                <w:szCs w:val="18"/>
              </w:rPr>
              <w:t>87</w:t>
            </w:r>
          </w:p>
        </w:tc>
        <w:tc>
          <w:tcPr>
            <w:tcW w:w="680" w:type="pct"/>
            <w:tcBorders>
              <w:bottom w:val="single" w:sz="4" w:space="0" w:color="000000"/>
            </w:tcBorders>
          </w:tcPr>
          <w:p w:rsidR="00E356E9" w:rsidRPr="00B11E13" w:rsidRDefault="00E356E9" w:rsidP="00AB6AB1">
            <w:pPr>
              <w:pStyle w:val="tabteksts"/>
              <w:jc w:val="right"/>
              <w:rPr>
                <w:szCs w:val="18"/>
              </w:rPr>
            </w:pPr>
            <w:r w:rsidRPr="00B11E13">
              <w:rPr>
                <w:szCs w:val="18"/>
              </w:rPr>
              <w:t>87</w:t>
            </w:r>
          </w:p>
        </w:tc>
        <w:tc>
          <w:tcPr>
            <w:tcW w:w="680" w:type="pct"/>
            <w:tcBorders>
              <w:bottom w:val="single" w:sz="4" w:space="0" w:color="000000"/>
            </w:tcBorders>
          </w:tcPr>
          <w:p w:rsidR="00E356E9" w:rsidRPr="00B11E13" w:rsidRDefault="00E356E9" w:rsidP="00AB6AB1">
            <w:pPr>
              <w:pStyle w:val="tabteksts"/>
              <w:jc w:val="right"/>
              <w:rPr>
                <w:szCs w:val="18"/>
              </w:rPr>
            </w:pPr>
            <w:r w:rsidRPr="00B11E13">
              <w:rPr>
                <w:szCs w:val="18"/>
              </w:rPr>
              <w:t>87</w:t>
            </w:r>
          </w:p>
        </w:tc>
      </w:tr>
      <w:tr w:rsidR="00E356E9" w:rsidRPr="00B11E13" w:rsidTr="00AB6AB1">
        <w:trPr>
          <w:trHeight w:val="73"/>
        </w:trPr>
        <w:tc>
          <w:tcPr>
            <w:tcW w:w="5000" w:type="pct"/>
            <w:gridSpan w:val="6"/>
          </w:tcPr>
          <w:p w:rsidR="00E356E9" w:rsidRPr="00B11E13" w:rsidRDefault="00E356E9" w:rsidP="00AB6AB1">
            <w:pPr>
              <w:pStyle w:val="tabteksts"/>
              <w:rPr>
                <w:szCs w:val="18"/>
              </w:rPr>
            </w:pPr>
            <w:r w:rsidRPr="00B11E13">
              <w:rPr>
                <w:i/>
                <w:szCs w:val="18"/>
              </w:rPr>
              <w:t>Tajā skaitā:</w:t>
            </w:r>
          </w:p>
        </w:tc>
      </w:tr>
      <w:tr w:rsidR="00E356E9" w:rsidRPr="00B11E13" w:rsidTr="00AB6AB1">
        <w:trPr>
          <w:trHeight w:val="60"/>
        </w:trPr>
        <w:tc>
          <w:tcPr>
            <w:tcW w:w="5000" w:type="pct"/>
            <w:gridSpan w:val="6"/>
          </w:tcPr>
          <w:p w:rsidR="00E356E9" w:rsidRPr="00B11E13" w:rsidRDefault="00E356E9" w:rsidP="00AB6AB1">
            <w:pPr>
              <w:pStyle w:val="tabteksts"/>
              <w:ind w:firstLine="313"/>
              <w:rPr>
                <w:szCs w:val="18"/>
              </w:rPr>
            </w:pPr>
            <w:r w:rsidRPr="00B11E13">
              <w:rPr>
                <w:i/>
                <w:szCs w:val="18"/>
              </w:rPr>
              <w:t>Valsts pamatfunkciju īstenošana</w:t>
            </w:r>
          </w:p>
        </w:tc>
      </w:tr>
      <w:tr w:rsidR="00E356E9" w:rsidRPr="00B11E13" w:rsidTr="00AB6AB1">
        <w:trPr>
          <w:trHeight w:val="489"/>
        </w:trPr>
        <w:tc>
          <w:tcPr>
            <w:tcW w:w="1601" w:type="pct"/>
            <w:shd w:val="clear" w:color="auto" w:fill="F2F2F2" w:themeFill="background1" w:themeFillShade="F2"/>
          </w:tcPr>
          <w:p w:rsidR="00E356E9" w:rsidRPr="00B11E13" w:rsidRDefault="00E356E9" w:rsidP="00AB6AB1">
            <w:pPr>
              <w:pStyle w:val="tabteksts"/>
              <w:rPr>
                <w:szCs w:val="18"/>
                <w:vertAlign w:val="superscript"/>
                <w:lang w:eastAsia="lv-LV"/>
              </w:rPr>
            </w:pPr>
            <w:r w:rsidRPr="00B11E13">
              <w:rPr>
                <w:szCs w:val="18"/>
              </w:rPr>
              <w:t>Vidējais amata vietu skaits gadā, neskaitot pedagogu un zemessargu amata vietas</w:t>
            </w:r>
            <w:r w:rsidRPr="00B11E13">
              <w:rPr>
                <w:szCs w:val="18"/>
                <w:vertAlign w:val="superscript"/>
              </w:rPr>
              <w:t>2</w:t>
            </w:r>
          </w:p>
        </w:tc>
        <w:tc>
          <w:tcPr>
            <w:tcW w:w="680" w:type="pct"/>
            <w:shd w:val="clear" w:color="auto" w:fill="F2F2F2" w:themeFill="background1" w:themeFillShade="F2"/>
          </w:tcPr>
          <w:p w:rsidR="00E356E9" w:rsidRPr="00B11E13" w:rsidRDefault="00E356E9" w:rsidP="00AB6AB1">
            <w:pPr>
              <w:pStyle w:val="tabteksts"/>
              <w:jc w:val="right"/>
              <w:rPr>
                <w:szCs w:val="18"/>
              </w:rPr>
            </w:pPr>
            <w:r w:rsidRPr="00B11E13">
              <w:rPr>
                <w:szCs w:val="18"/>
              </w:rPr>
              <w:t>2 364,5</w:t>
            </w:r>
          </w:p>
        </w:tc>
        <w:tc>
          <w:tcPr>
            <w:tcW w:w="680" w:type="pct"/>
            <w:shd w:val="clear" w:color="auto" w:fill="F2F2F2" w:themeFill="background1" w:themeFillShade="F2"/>
          </w:tcPr>
          <w:p w:rsidR="00E356E9" w:rsidRPr="00B11E13" w:rsidRDefault="00E356E9" w:rsidP="00AB6AB1">
            <w:pPr>
              <w:pStyle w:val="tabteksts"/>
              <w:jc w:val="right"/>
              <w:rPr>
                <w:szCs w:val="18"/>
              </w:rPr>
            </w:pPr>
            <w:r w:rsidRPr="00B11E13">
              <w:rPr>
                <w:szCs w:val="18"/>
              </w:rPr>
              <w:t>2 385,8</w:t>
            </w:r>
          </w:p>
        </w:tc>
        <w:tc>
          <w:tcPr>
            <w:tcW w:w="680" w:type="pct"/>
            <w:shd w:val="clear" w:color="auto" w:fill="F2F2F2" w:themeFill="background1" w:themeFillShade="F2"/>
          </w:tcPr>
          <w:p w:rsidR="00E356E9" w:rsidRPr="00B11E13" w:rsidRDefault="00E356E9" w:rsidP="00AB6AB1">
            <w:pPr>
              <w:pStyle w:val="tabteksts"/>
              <w:jc w:val="right"/>
              <w:rPr>
                <w:szCs w:val="18"/>
                <w:vertAlign w:val="superscript"/>
              </w:rPr>
            </w:pPr>
            <w:r w:rsidRPr="00B11E13">
              <w:rPr>
                <w:szCs w:val="18"/>
              </w:rPr>
              <w:t>2 373,8</w:t>
            </w:r>
          </w:p>
        </w:tc>
        <w:tc>
          <w:tcPr>
            <w:tcW w:w="680" w:type="pct"/>
            <w:shd w:val="clear" w:color="auto" w:fill="F2F2F2" w:themeFill="background1" w:themeFillShade="F2"/>
          </w:tcPr>
          <w:p w:rsidR="00E356E9" w:rsidRPr="00B11E13" w:rsidRDefault="00E356E9" w:rsidP="00AB6AB1">
            <w:pPr>
              <w:pStyle w:val="tabteksts"/>
              <w:jc w:val="right"/>
              <w:rPr>
                <w:szCs w:val="18"/>
              </w:rPr>
            </w:pPr>
            <w:r w:rsidRPr="00B11E13">
              <w:rPr>
                <w:szCs w:val="18"/>
              </w:rPr>
              <w:t>2 363,3</w:t>
            </w:r>
          </w:p>
        </w:tc>
        <w:tc>
          <w:tcPr>
            <w:tcW w:w="680" w:type="pct"/>
            <w:shd w:val="clear" w:color="auto" w:fill="F2F2F2" w:themeFill="background1" w:themeFillShade="F2"/>
          </w:tcPr>
          <w:p w:rsidR="00E356E9" w:rsidRPr="00B11E13" w:rsidRDefault="00E356E9" w:rsidP="00AB6AB1">
            <w:pPr>
              <w:pStyle w:val="tabteksts"/>
              <w:jc w:val="right"/>
              <w:rPr>
                <w:szCs w:val="18"/>
              </w:rPr>
            </w:pPr>
            <w:r w:rsidRPr="00B11E13">
              <w:rPr>
                <w:szCs w:val="18"/>
              </w:rPr>
              <w:t>2 363,3</w:t>
            </w:r>
          </w:p>
        </w:tc>
      </w:tr>
      <w:tr w:rsidR="00E356E9" w:rsidRPr="00B11E13" w:rsidTr="00AB6AB1">
        <w:trPr>
          <w:trHeight w:val="287"/>
        </w:trPr>
        <w:tc>
          <w:tcPr>
            <w:tcW w:w="1601" w:type="pct"/>
          </w:tcPr>
          <w:p w:rsidR="00E356E9" w:rsidRPr="00B11E13" w:rsidRDefault="00E356E9" w:rsidP="00AB6AB1">
            <w:pPr>
              <w:pStyle w:val="tabteksts"/>
              <w:rPr>
                <w:szCs w:val="18"/>
                <w:lang w:eastAsia="lv-LV"/>
              </w:rPr>
            </w:pPr>
            <w:r w:rsidRPr="00B11E13">
              <w:rPr>
                <w:szCs w:val="18"/>
              </w:rPr>
              <w:t>Vidējais pedagogu darba slodžu skaits gadā</w:t>
            </w:r>
            <w:r w:rsidRPr="00B11E13">
              <w:rPr>
                <w:szCs w:val="18"/>
                <w:vertAlign w:val="superscript"/>
              </w:rPr>
              <w:t>1</w:t>
            </w:r>
          </w:p>
        </w:tc>
        <w:tc>
          <w:tcPr>
            <w:tcW w:w="680" w:type="pct"/>
          </w:tcPr>
          <w:p w:rsidR="00E356E9" w:rsidRPr="00B11E13" w:rsidRDefault="00E356E9" w:rsidP="00AB6AB1">
            <w:pPr>
              <w:pStyle w:val="tabteksts"/>
              <w:jc w:val="right"/>
              <w:rPr>
                <w:szCs w:val="18"/>
              </w:rPr>
            </w:pPr>
            <w:r w:rsidRPr="00B11E13">
              <w:rPr>
                <w:szCs w:val="18"/>
              </w:rPr>
              <w:t>929</w:t>
            </w:r>
          </w:p>
        </w:tc>
        <w:tc>
          <w:tcPr>
            <w:tcW w:w="680" w:type="pct"/>
          </w:tcPr>
          <w:p w:rsidR="00E356E9" w:rsidRPr="00B11E13" w:rsidRDefault="00E356E9" w:rsidP="00AB6AB1">
            <w:pPr>
              <w:pStyle w:val="tabteksts"/>
              <w:jc w:val="right"/>
              <w:rPr>
                <w:szCs w:val="18"/>
              </w:rPr>
            </w:pPr>
            <w:r w:rsidRPr="00B11E13">
              <w:rPr>
                <w:szCs w:val="18"/>
              </w:rPr>
              <w:t>941</w:t>
            </w:r>
          </w:p>
        </w:tc>
        <w:tc>
          <w:tcPr>
            <w:tcW w:w="680" w:type="pct"/>
          </w:tcPr>
          <w:p w:rsidR="00E356E9" w:rsidRPr="00B11E13" w:rsidRDefault="00E356E9" w:rsidP="00AB6AB1">
            <w:pPr>
              <w:pStyle w:val="tabteksts"/>
              <w:jc w:val="right"/>
              <w:rPr>
                <w:szCs w:val="18"/>
              </w:rPr>
            </w:pPr>
            <w:r w:rsidRPr="00B11E13">
              <w:rPr>
                <w:szCs w:val="18"/>
              </w:rPr>
              <w:t>941</w:t>
            </w:r>
          </w:p>
        </w:tc>
        <w:tc>
          <w:tcPr>
            <w:tcW w:w="680" w:type="pct"/>
          </w:tcPr>
          <w:p w:rsidR="00E356E9" w:rsidRPr="00B11E13" w:rsidRDefault="00E356E9" w:rsidP="00AB6AB1">
            <w:pPr>
              <w:pStyle w:val="tabteksts"/>
              <w:jc w:val="right"/>
              <w:rPr>
                <w:szCs w:val="18"/>
              </w:rPr>
            </w:pPr>
            <w:r w:rsidRPr="00B11E13">
              <w:rPr>
                <w:szCs w:val="18"/>
              </w:rPr>
              <w:t>941</w:t>
            </w:r>
          </w:p>
        </w:tc>
        <w:tc>
          <w:tcPr>
            <w:tcW w:w="680" w:type="pct"/>
          </w:tcPr>
          <w:p w:rsidR="00E356E9" w:rsidRPr="00B11E13" w:rsidRDefault="00E356E9" w:rsidP="00AB6AB1">
            <w:pPr>
              <w:pStyle w:val="tabteksts"/>
              <w:jc w:val="right"/>
              <w:rPr>
                <w:szCs w:val="18"/>
              </w:rPr>
            </w:pPr>
            <w:r w:rsidRPr="00B11E13">
              <w:rPr>
                <w:szCs w:val="18"/>
              </w:rPr>
              <w:t>941</w:t>
            </w:r>
          </w:p>
        </w:tc>
      </w:tr>
      <w:tr w:rsidR="00E356E9" w:rsidRPr="00B11E13" w:rsidTr="00AB6AB1">
        <w:trPr>
          <w:trHeight w:val="449"/>
        </w:trPr>
        <w:tc>
          <w:tcPr>
            <w:tcW w:w="1601" w:type="pct"/>
          </w:tcPr>
          <w:p w:rsidR="00E356E9" w:rsidRPr="00B11E13" w:rsidRDefault="00E356E9" w:rsidP="00AB6AB1">
            <w:pPr>
              <w:pStyle w:val="tabteksts"/>
              <w:rPr>
                <w:szCs w:val="18"/>
              </w:rPr>
            </w:pPr>
            <w:r w:rsidRPr="00B11E13">
              <w:rPr>
                <w:szCs w:val="18"/>
              </w:rPr>
              <w:t>Vidējais pedagogu amata vietu skaits gadā</w:t>
            </w:r>
          </w:p>
        </w:tc>
        <w:tc>
          <w:tcPr>
            <w:tcW w:w="680" w:type="pct"/>
            <w:tcBorders>
              <w:bottom w:val="single" w:sz="4" w:space="0" w:color="000000"/>
            </w:tcBorders>
          </w:tcPr>
          <w:p w:rsidR="00E356E9" w:rsidRPr="00B11E13" w:rsidRDefault="00E356E9" w:rsidP="00AB6AB1">
            <w:pPr>
              <w:pStyle w:val="tabteksts"/>
              <w:jc w:val="right"/>
              <w:rPr>
                <w:szCs w:val="18"/>
              </w:rPr>
            </w:pPr>
            <w:r w:rsidRPr="00B11E13">
              <w:rPr>
                <w:szCs w:val="18"/>
              </w:rPr>
              <w:t>87</w:t>
            </w:r>
          </w:p>
        </w:tc>
        <w:tc>
          <w:tcPr>
            <w:tcW w:w="680" w:type="pct"/>
            <w:tcBorders>
              <w:bottom w:val="single" w:sz="4" w:space="0" w:color="000000"/>
            </w:tcBorders>
          </w:tcPr>
          <w:p w:rsidR="00E356E9" w:rsidRPr="00B11E13" w:rsidRDefault="00E356E9" w:rsidP="00AB6AB1">
            <w:pPr>
              <w:pStyle w:val="tabteksts"/>
              <w:jc w:val="right"/>
              <w:rPr>
                <w:szCs w:val="18"/>
              </w:rPr>
            </w:pPr>
            <w:r w:rsidRPr="00B11E13">
              <w:rPr>
                <w:szCs w:val="18"/>
              </w:rPr>
              <w:t>87</w:t>
            </w:r>
          </w:p>
        </w:tc>
        <w:tc>
          <w:tcPr>
            <w:tcW w:w="680" w:type="pct"/>
            <w:tcBorders>
              <w:bottom w:val="single" w:sz="4" w:space="0" w:color="000000"/>
            </w:tcBorders>
          </w:tcPr>
          <w:p w:rsidR="00E356E9" w:rsidRPr="00B11E13" w:rsidRDefault="00E356E9" w:rsidP="00AB6AB1">
            <w:pPr>
              <w:pStyle w:val="tabteksts"/>
              <w:jc w:val="right"/>
              <w:rPr>
                <w:szCs w:val="18"/>
              </w:rPr>
            </w:pPr>
            <w:r w:rsidRPr="00B11E13">
              <w:rPr>
                <w:szCs w:val="18"/>
              </w:rPr>
              <w:t>87</w:t>
            </w:r>
          </w:p>
        </w:tc>
        <w:tc>
          <w:tcPr>
            <w:tcW w:w="680" w:type="pct"/>
            <w:tcBorders>
              <w:bottom w:val="single" w:sz="4" w:space="0" w:color="000000"/>
            </w:tcBorders>
          </w:tcPr>
          <w:p w:rsidR="00E356E9" w:rsidRPr="00B11E13" w:rsidRDefault="00E356E9" w:rsidP="00AB6AB1">
            <w:pPr>
              <w:pStyle w:val="tabteksts"/>
              <w:jc w:val="right"/>
              <w:rPr>
                <w:szCs w:val="18"/>
              </w:rPr>
            </w:pPr>
            <w:r w:rsidRPr="00B11E13">
              <w:rPr>
                <w:szCs w:val="18"/>
              </w:rPr>
              <w:t>87</w:t>
            </w:r>
          </w:p>
        </w:tc>
        <w:tc>
          <w:tcPr>
            <w:tcW w:w="680" w:type="pct"/>
            <w:tcBorders>
              <w:bottom w:val="single" w:sz="4" w:space="0" w:color="000000"/>
            </w:tcBorders>
          </w:tcPr>
          <w:p w:rsidR="00E356E9" w:rsidRPr="00B11E13" w:rsidRDefault="00E356E9" w:rsidP="00AB6AB1">
            <w:pPr>
              <w:pStyle w:val="tabteksts"/>
              <w:jc w:val="right"/>
              <w:rPr>
                <w:szCs w:val="18"/>
              </w:rPr>
            </w:pPr>
            <w:r w:rsidRPr="00B11E13">
              <w:rPr>
                <w:szCs w:val="18"/>
              </w:rPr>
              <w:t>87</w:t>
            </w:r>
          </w:p>
        </w:tc>
      </w:tr>
      <w:tr w:rsidR="00E356E9" w:rsidRPr="00B11E13" w:rsidTr="00AB6AB1">
        <w:trPr>
          <w:trHeight w:val="271"/>
        </w:trPr>
        <w:tc>
          <w:tcPr>
            <w:tcW w:w="5000" w:type="pct"/>
            <w:gridSpan w:val="6"/>
          </w:tcPr>
          <w:p w:rsidR="00E356E9" w:rsidRPr="00B11E13" w:rsidRDefault="00E356E9" w:rsidP="00AB6AB1">
            <w:pPr>
              <w:pStyle w:val="tabteksts"/>
              <w:ind w:firstLine="313"/>
              <w:rPr>
                <w:szCs w:val="18"/>
              </w:rPr>
            </w:pPr>
            <w:r w:rsidRPr="00B11E13">
              <w:rPr>
                <w:i/>
                <w:szCs w:val="18"/>
              </w:rPr>
              <w:t>Eiropas Savienības politiku instrumentu un pārējās ārvalstu finanšu palīdzības līdzfinansēto un finansēto projektu un pasākumu īstenošana</w:t>
            </w:r>
          </w:p>
        </w:tc>
      </w:tr>
      <w:tr w:rsidR="00E356E9" w:rsidRPr="00B11E13" w:rsidTr="00AB6AB1">
        <w:trPr>
          <w:trHeight w:val="555"/>
        </w:trPr>
        <w:tc>
          <w:tcPr>
            <w:tcW w:w="1601" w:type="pct"/>
            <w:shd w:val="clear" w:color="auto" w:fill="F2F2F2" w:themeFill="background1" w:themeFillShade="F2"/>
          </w:tcPr>
          <w:p w:rsidR="00E356E9" w:rsidRPr="00B11E13" w:rsidRDefault="00E356E9" w:rsidP="00AB6AB1">
            <w:pPr>
              <w:pStyle w:val="tabteksts"/>
              <w:rPr>
                <w:szCs w:val="18"/>
              </w:rPr>
            </w:pPr>
            <w:r w:rsidRPr="00B11E13">
              <w:rPr>
                <w:szCs w:val="18"/>
              </w:rPr>
              <w:lastRenderedPageBreak/>
              <w:t>Vidējais amata vietu skaits gadā, neskaitot pedagogu un zemessargu amata vietas</w:t>
            </w:r>
            <w:r w:rsidRPr="00B11E13">
              <w:rPr>
                <w:szCs w:val="18"/>
                <w:vertAlign w:val="superscript"/>
              </w:rPr>
              <w:t>1</w:t>
            </w:r>
          </w:p>
        </w:tc>
        <w:tc>
          <w:tcPr>
            <w:tcW w:w="680" w:type="pct"/>
            <w:shd w:val="clear" w:color="auto" w:fill="F2F2F2" w:themeFill="background1" w:themeFillShade="F2"/>
          </w:tcPr>
          <w:p w:rsidR="00E356E9" w:rsidRPr="00B11E13" w:rsidRDefault="00E356E9" w:rsidP="00AB6AB1">
            <w:pPr>
              <w:pStyle w:val="tabteksts"/>
              <w:jc w:val="right"/>
              <w:rPr>
                <w:szCs w:val="18"/>
              </w:rPr>
            </w:pPr>
            <w:r w:rsidRPr="00B11E13">
              <w:rPr>
                <w:szCs w:val="18"/>
              </w:rPr>
              <w:t>36,6</w:t>
            </w:r>
          </w:p>
        </w:tc>
        <w:tc>
          <w:tcPr>
            <w:tcW w:w="680" w:type="pct"/>
            <w:shd w:val="clear" w:color="auto" w:fill="F2F2F2" w:themeFill="background1" w:themeFillShade="F2"/>
          </w:tcPr>
          <w:p w:rsidR="00E356E9" w:rsidRPr="00B11E13" w:rsidRDefault="00E356E9" w:rsidP="00AB6AB1">
            <w:pPr>
              <w:pStyle w:val="tabteksts"/>
              <w:jc w:val="right"/>
              <w:rPr>
                <w:szCs w:val="18"/>
              </w:rPr>
            </w:pPr>
            <w:r w:rsidRPr="00B11E13">
              <w:rPr>
                <w:szCs w:val="18"/>
              </w:rPr>
              <w:t>29,2</w:t>
            </w:r>
          </w:p>
        </w:tc>
        <w:tc>
          <w:tcPr>
            <w:tcW w:w="680" w:type="pct"/>
            <w:shd w:val="clear" w:color="auto" w:fill="F2F2F2" w:themeFill="background1" w:themeFillShade="F2"/>
          </w:tcPr>
          <w:p w:rsidR="00E356E9" w:rsidRPr="00B11E13" w:rsidRDefault="00E356E9" w:rsidP="00AB6AB1">
            <w:pPr>
              <w:pStyle w:val="tabteksts"/>
              <w:jc w:val="right"/>
              <w:rPr>
                <w:szCs w:val="18"/>
              </w:rPr>
            </w:pPr>
            <w:r w:rsidRPr="00B11E13">
              <w:rPr>
                <w:szCs w:val="18"/>
              </w:rPr>
              <w:t>20,8</w:t>
            </w:r>
          </w:p>
        </w:tc>
        <w:tc>
          <w:tcPr>
            <w:tcW w:w="680" w:type="pct"/>
            <w:shd w:val="clear" w:color="auto" w:fill="F2F2F2" w:themeFill="background1" w:themeFillShade="F2"/>
          </w:tcPr>
          <w:p w:rsidR="00E356E9" w:rsidRPr="00B11E13" w:rsidRDefault="00E356E9" w:rsidP="00AB6AB1">
            <w:pPr>
              <w:pStyle w:val="tabteksts"/>
              <w:jc w:val="right"/>
              <w:rPr>
                <w:szCs w:val="18"/>
              </w:rPr>
            </w:pPr>
            <w:r w:rsidRPr="00B11E13">
              <w:rPr>
                <w:szCs w:val="18"/>
              </w:rPr>
              <w:t>8,7</w:t>
            </w:r>
          </w:p>
        </w:tc>
        <w:tc>
          <w:tcPr>
            <w:tcW w:w="680" w:type="pct"/>
            <w:shd w:val="clear" w:color="auto" w:fill="F2F2F2" w:themeFill="background1" w:themeFillShade="F2"/>
          </w:tcPr>
          <w:p w:rsidR="00E356E9" w:rsidRPr="00B11E13" w:rsidRDefault="00E356E9" w:rsidP="00AB6AB1">
            <w:pPr>
              <w:pStyle w:val="tabteksts"/>
              <w:jc w:val="right"/>
              <w:rPr>
                <w:szCs w:val="18"/>
              </w:rPr>
            </w:pPr>
            <w:r w:rsidRPr="00B11E13">
              <w:rPr>
                <w:szCs w:val="18"/>
              </w:rPr>
              <w:t>0,2</w:t>
            </w:r>
          </w:p>
        </w:tc>
      </w:tr>
    </w:tbl>
    <w:p w:rsidR="00E356E9" w:rsidRPr="00D45FA3" w:rsidRDefault="00E356E9" w:rsidP="00E356E9">
      <w:pPr>
        <w:spacing w:after="0"/>
        <w:ind w:firstLine="425"/>
        <w:rPr>
          <w:sz w:val="18"/>
          <w:szCs w:val="18"/>
        </w:rPr>
      </w:pPr>
      <w:r w:rsidRPr="00D45FA3">
        <w:rPr>
          <w:sz w:val="18"/>
          <w:szCs w:val="18"/>
        </w:rPr>
        <w:t xml:space="preserve">Piezīmes. </w:t>
      </w:r>
    </w:p>
    <w:p w:rsidR="00E356E9" w:rsidRPr="00D45FA3" w:rsidRDefault="00E356E9" w:rsidP="00E356E9">
      <w:pPr>
        <w:spacing w:after="0"/>
        <w:ind w:firstLine="425"/>
        <w:rPr>
          <w:sz w:val="18"/>
          <w:szCs w:val="18"/>
        </w:rPr>
      </w:pPr>
      <w:r w:rsidRPr="00D45FA3">
        <w:rPr>
          <w:sz w:val="18"/>
          <w:szCs w:val="18"/>
          <w:vertAlign w:val="superscript"/>
        </w:rPr>
        <w:t>1</w:t>
      </w:r>
      <w:r w:rsidRPr="00D45FA3">
        <w:rPr>
          <w:sz w:val="18"/>
          <w:szCs w:val="18"/>
        </w:rPr>
        <w:t xml:space="preserve">Pedagogu darba slodžu skaitu nosaka atbilstoši normatīvajam aktam par pedagogu darba samaksas noteikumiem, kur viena slodze (attiecīgajam amatam) atbilst noteiktam stundu skaitam nedēļā un/vai gadā </w:t>
      </w:r>
    </w:p>
    <w:p w:rsidR="00E356E9" w:rsidRPr="00D45FA3" w:rsidRDefault="00E356E9" w:rsidP="00E356E9">
      <w:pPr>
        <w:spacing w:after="480"/>
        <w:ind w:firstLine="425"/>
        <w:rPr>
          <w:sz w:val="18"/>
          <w:szCs w:val="18"/>
        </w:rPr>
      </w:pPr>
      <w:r w:rsidRPr="00D45FA3">
        <w:rPr>
          <w:sz w:val="18"/>
          <w:szCs w:val="18"/>
          <w:vertAlign w:val="superscript"/>
        </w:rPr>
        <w:t>2</w:t>
      </w:r>
      <w:r w:rsidRPr="00D45FA3">
        <w:rPr>
          <w:sz w:val="18"/>
          <w:szCs w:val="18"/>
        </w:rPr>
        <w:t>Tajā skaitā vienas amata vietas samazinājums, pamatojoties uz Ministru kabineta 2020.</w:t>
      </w:r>
      <w:r w:rsidR="00B11E13">
        <w:rPr>
          <w:sz w:val="18"/>
          <w:szCs w:val="18"/>
        </w:rPr>
        <w:t> </w:t>
      </w:r>
      <w:r w:rsidRPr="00D45FA3">
        <w:rPr>
          <w:sz w:val="18"/>
          <w:szCs w:val="18"/>
        </w:rPr>
        <w:t>gada 3.</w:t>
      </w:r>
      <w:r w:rsidR="00B11E13">
        <w:rPr>
          <w:sz w:val="18"/>
          <w:szCs w:val="18"/>
        </w:rPr>
        <w:t> </w:t>
      </w:r>
      <w:r w:rsidRPr="00D45FA3">
        <w:rPr>
          <w:sz w:val="18"/>
          <w:szCs w:val="18"/>
        </w:rPr>
        <w:t xml:space="preserve">marta sēdes </w:t>
      </w:r>
      <w:proofErr w:type="spellStart"/>
      <w:r w:rsidRPr="00D45FA3">
        <w:rPr>
          <w:sz w:val="18"/>
          <w:szCs w:val="18"/>
        </w:rPr>
        <w:t>protokollēm</w:t>
      </w:r>
      <w:r>
        <w:rPr>
          <w:sz w:val="18"/>
          <w:szCs w:val="18"/>
        </w:rPr>
        <w:t>uma</w:t>
      </w:r>
      <w:proofErr w:type="spellEnd"/>
      <w:r>
        <w:rPr>
          <w:sz w:val="18"/>
          <w:szCs w:val="18"/>
        </w:rPr>
        <w:t xml:space="preserve"> Nr.</w:t>
      </w:r>
      <w:r w:rsidR="00B11E13">
        <w:rPr>
          <w:sz w:val="18"/>
          <w:szCs w:val="18"/>
        </w:rPr>
        <w:t> </w:t>
      </w:r>
      <w:r>
        <w:rPr>
          <w:sz w:val="18"/>
          <w:szCs w:val="18"/>
        </w:rPr>
        <w:t>9</w:t>
      </w:r>
      <w:r w:rsidRPr="00D45FA3">
        <w:rPr>
          <w:sz w:val="18"/>
          <w:szCs w:val="18"/>
        </w:rPr>
        <w:t xml:space="preserve"> 35.</w:t>
      </w:r>
      <w:r w:rsidR="00B11E13">
        <w:rPr>
          <w:sz w:val="18"/>
          <w:szCs w:val="18"/>
        </w:rPr>
        <w:t> </w:t>
      </w:r>
      <w:r w:rsidRPr="00D45FA3">
        <w:rPr>
          <w:sz w:val="18"/>
          <w:szCs w:val="18"/>
        </w:rPr>
        <w:t>paragrāfu “Informatīvas ziņojums “Par cilvēkresursu nodrošināšanu valsts informācijas un komunikācijas tehnoloģiju platformu uzturēšanai” (vienas amata vietas palielinājums Vides aizsardzības un reģionālās attīstības ministrijā (Valsts reģionālās attīstības aģentūrā))</w:t>
      </w:r>
    </w:p>
    <w:p w:rsidR="00E356E9" w:rsidRPr="00D45FA3" w:rsidRDefault="00E356E9" w:rsidP="00E356E9">
      <w:pPr>
        <w:spacing w:before="480" w:after="240"/>
        <w:ind w:firstLine="425"/>
        <w:jc w:val="center"/>
        <w:rPr>
          <w:sz w:val="18"/>
          <w:szCs w:val="18"/>
        </w:rPr>
      </w:pPr>
      <w:r w:rsidRPr="00D45FA3">
        <w:rPr>
          <w:b/>
          <w:szCs w:val="24"/>
          <w:u w:val="single"/>
          <w:lang w:eastAsia="lv-LV"/>
        </w:rPr>
        <w:t>Politikas un resursu vadības kartes</w:t>
      </w:r>
    </w:p>
    <w:p w:rsidR="00E356E9" w:rsidRPr="00D45FA3" w:rsidRDefault="00E356E9" w:rsidP="00E356E9">
      <w:pPr>
        <w:pStyle w:val="Tabuluvirsraksti"/>
        <w:jc w:val="left"/>
        <w:rPr>
          <w:b/>
          <w:lang w:eastAsia="lv-LV"/>
        </w:rPr>
      </w:pPr>
      <w:bookmarkStart w:id="0" w:name="_Hlk52348775"/>
      <w:r w:rsidRPr="00D45FA3">
        <w:rPr>
          <w:b/>
          <w:lang w:eastAsia="lv-LV"/>
        </w:rPr>
        <w:t>1. Nozares vadība un kultūras politikas plānošana</w:t>
      </w:r>
    </w:p>
    <w:tbl>
      <w:tblPr>
        <w:tblW w:w="9040" w:type="dxa"/>
        <w:tblLook w:val="04A0" w:firstRow="1" w:lastRow="0" w:firstColumn="1" w:lastColumn="0" w:noHBand="0" w:noVBand="1"/>
      </w:tblPr>
      <w:tblGrid>
        <w:gridCol w:w="2840"/>
        <w:gridCol w:w="1240"/>
        <w:gridCol w:w="1240"/>
        <w:gridCol w:w="1240"/>
        <w:gridCol w:w="1240"/>
        <w:gridCol w:w="1240"/>
      </w:tblGrid>
      <w:tr w:rsidR="00E356E9" w:rsidRPr="00B11E13" w:rsidTr="00B11E13">
        <w:trPr>
          <w:trHeight w:val="345"/>
        </w:trPr>
        <w:tc>
          <w:tcPr>
            <w:tcW w:w="9040" w:type="dxa"/>
            <w:gridSpan w:val="6"/>
            <w:tcBorders>
              <w:top w:val="single" w:sz="4" w:space="0" w:color="auto"/>
              <w:left w:val="single" w:sz="4" w:space="0" w:color="auto"/>
              <w:bottom w:val="single" w:sz="8" w:space="0" w:color="auto"/>
              <w:right w:val="single" w:sz="4" w:space="0" w:color="000000"/>
            </w:tcBorders>
            <w:shd w:val="clear" w:color="000000" w:fill="D9D9D9"/>
            <w:vAlign w:val="center"/>
            <w:hideMark/>
          </w:tcPr>
          <w:bookmarkEnd w:id="0"/>
          <w:p w:rsidR="00E356E9" w:rsidRPr="00B11E13" w:rsidRDefault="00E356E9" w:rsidP="00B11E13">
            <w:pPr>
              <w:spacing w:after="0"/>
              <w:ind w:firstLine="0"/>
              <w:jc w:val="left"/>
              <w:rPr>
                <w:b/>
                <w:bCs/>
                <w:color w:val="000000"/>
                <w:sz w:val="18"/>
                <w:szCs w:val="18"/>
                <w:lang w:eastAsia="lv-LV"/>
              </w:rPr>
            </w:pPr>
            <w:r w:rsidRPr="00B11E13">
              <w:rPr>
                <w:b/>
                <w:bCs/>
                <w:color w:val="000000"/>
                <w:sz w:val="18"/>
                <w:szCs w:val="18"/>
                <w:lang w:eastAsia="lv-LV"/>
              </w:rPr>
              <w:t xml:space="preserve">Politikas mērķis: ilgtspējīga kultūras politikas nodrošināšana / </w:t>
            </w:r>
            <w:r w:rsidRPr="00B11E13">
              <w:rPr>
                <w:bCs/>
                <w:i/>
                <w:color w:val="000000"/>
                <w:sz w:val="18"/>
                <w:szCs w:val="18"/>
                <w:lang w:eastAsia="lv-LV"/>
              </w:rPr>
              <w:t>Latvijas Nac</w:t>
            </w:r>
            <w:r w:rsidR="00AB6AB1">
              <w:rPr>
                <w:bCs/>
                <w:i/>
                <w:color w:val="000000"/>
                <w:sz w:val="18"/>
                <w:szCs w:val="18"/>
                <w:lang w:eastAsia="lv-LV"/>
              </w:rPr>
              <w:t>ionālais attīstības plāns 2021.</w:t>
            </w:r>
            <w:r w:rsidR="00AB6AB1">
              <w:rPr>
                <w:bCs/>
                <w:i/>
                <w:color w:val="000000"/>
                <w:sz w:val="18"/>
                <w:szCs w:val="18"/>
                <w:lang w:eastAsia="lv-LV"/>
              </w:rPr>
              <w:noBreakHyphen/>
            </w:r>
            <w:r w:rsidRPr="00B11E13">
              <w:rPr>
                <w:bCs/>
                <w:i/>
                <w:color w:val="000000"/>
                <w:sz w:val="18"/>
                <w:szCs w:val="18"/>
                <w:lang w:eastAsia="lv-LV"/>
              </w:rPr>
              <w:t>2027.</w:t>
            </w:r>
            <w:r w:rsidR="00B11E13">
              <w:rPr>
                <w:bCs/>
                <w:i/>
                <w:color w:val="000000"/>
                <w:sz w:val="18"/>
                <w:szCs w:val="18"/>
                <w:lang w:eastAsia="lv-LV"/>
              </w:rPr>
              <w:t> </w:t>
            </w:r>
            <w:r w:rsidRPr="00B11E13">
              <w:rPr>
                <w:bCs/>
                <w:i/>
                <w:color w:val="000000"/>
                <w:sz w:val="18"/>
                <w:szCs w:val="18"/>
                <w:lang w:eastAsia="lv-LV"/>
              </w:rPr>
              <w:t>gadam</w:t>
            </w:r>
          </w:p>
        </w:tc>
      </w:tr>
      <w:tr w:rsidR="00E356E9" w:rsidRPr="00B11E13" w:rsidTr="00B11E13">
        <w:trPr>
          <w:trHeight w:val="510"/>
        </w:trPr>
        <w:tc>
          <w:tcPr>
            <w:tcW w:w="4080" w:type="dxa"/>
            <w:gridSpan w:val="2"/>
            <w:tcBorders>
              <w:top w:val="single" w:sz="8" w:space="0" w:color="auto"/>
              <w:left w:val="single" w:sz="4" w:space="0" w:color="auto"/>
              <w:bottom w:val="single" w:sz="4" w:space="0" w:color="auto"/>
              <w:right w:val="single" w:sz="4" w:space="0" w:color="000000"/>
            </w:tcBorders>
            <w:shd w:val="clear" w:color="000000" w:fill="FFFFFF"/>
            <w:vAlign w:val="center"/>
            <w:hideMark/>
          </w:tcPr>
          <w:p w:rsidR="00E356E9" w:rsidRPr="00B11E13" w:rsidRDefault="00E356E9" w:rsidP="00B11E13">
            <w:pPr>
              <w:spacing w:after="0"/>
              <w:ind w:firstLine="0"/>
              <w:jc w:val="center"/>
              <w:rPr>
                <w:b/>
                <w:bCs/>
                <w:color w:val="000000"/>
                <w:sz w:val="18"/>
                <w:szCs w:val="18"/>
                <w:lang w:eastAsia="lv-LV"/>
              </w:rPr>
            </w:pPr>
            <w:r w:rsidRPr="00B11E13">
              <w:rPr>
                <w:b/>
                <w:bCs/>
                <w:color w:val="000000"/>
                <w:sz w:val="18"/>
                <w:szCs w:val="18"/>
                <w:lang w:eastAsia="lv-LV"/>
              </w:rPr>
              <w:t>Politikas rezultatīvie rādītāji</w:t>
            </w:r>
          </w:p>
        </w:tc>
        <w:tc>
          <w:tcPr>
            <w:tcW w:w="2480" w:type="dxa"/>
            <w:gridSpan w:val="2"/>
            <w:tcBorders>
              <w:top w:val="single" w:sz="8" w:space="0" w:color="auto"/>
              <w:left w:val="nil"/>
              <w:bottom w:val="single" w:sz="4" w:space="0" w:color="auto"/>
              <w:right w:val="single" w:sz="4" w:space="0" w:color="000000"/>
            </w:tcBorders>
            <w:shd w:val="clear" w:color="000000" w:fill="FFFFFF"/>
            <w:vAlign w:val="center"/>
            <w:hideMark/>
          </w:tcPr>
          <w:p w:rsidR="00E356E9" w:rsidRPr="00B11E13" w:rsidRDefault="00E356E9" w:rsidP="00B11E13">
            <w:pPr>
              <w:spacing w:after="0"/>
              <w:ind w:firstLine="0"/>
              <w:jc w:val="center"/>
              <w:rPr>
                <w:b/>
                <w:bCs/>
                <w:color w:val="000000"/>
                <w:sz w:val="18"/>
                <w:szCs w:val="18"/>
                <w:lang w:eastAsia="lv-LV"/>
              </w:rPr>
            </w:pPr>
            <w:r w:rsidRPr="00B11E13">
              <w:rPr>
                <w:b/>
                <w:bCs/>
                <w:color w:val="000000"/>
                <w:sz w:val="18"/>
                <w:szCs w:val="18"/>
                <w:lang w:eastAsia="lv-LV"/>
              </w:rPr>
              <w:t>Attīstības plānošanas dokumenti vai normatīvie akti</w:t>
            </w:r>
          </w:p>
        </w:tc>
        <w:tc>
          <w:tcPr>
            <w:tcW w:w="1240" w:type="dxa"/>
            <w:tcBorders>
              <w:top w:val="nil"/>
              <w:left w:val="nil"/>
              <w:bottom w:val="single" w:sz="4" w:space="0" w:color="auto"/>
              <w:right w:val="single" w:sz="4" w:space="0" w:color="auto"/>
            </w:tcBorders>
            <w:shd w:val="clear" w:color="000000" w:fill="FFFFFF"/>
            <w:vAlign w:val="center"/>
            <w:hideMark/>
          </w:tcPr>
          <w:p w:rsidR="00E356E9" w:rsidRPr="00B11E13" w:rsidRDefault="00E356E9" w:rsidP="00B11E13">
            <w:pPr>
              <w:spacing w:after="0"/>
              <w:ind w:firstLine="0"/>
              <w:jc w:val="center"/>
              <w:rPr>
                <w:b/>
                <w:bCs/>
                <w:color w:val="000000"/>
                <w:sz w:val="18"/>
                <w:szCs w:val="18"/>
                <w:lang w:eastAsia="lv-LV"/>
              </w:rPr>
            </w:pPr>
            <w:r w:rsidRPr="00B11E13">
              <w:rPr>
                <w:b/>
                <w:bCs/>
                <w:color w:val="000000"/>
                <w:sz w:val="18"/>
                <w:szCs w:val="18"/>
                <w:lang w:eastAsia="lv-LV"/>
              </w:rPr>
              <w:t xml:space="preserve">Faktiskā vērtība  </w:t>
            </w:r>
          </w:p>
          <w:p w:rsidR="00E356E9" w:rsidRPr="00B11E13" w:rsidRDefault="00E356E9" w:rsidP="00B11E13">
            <w:pPr>
              <w:spacing w:after="0"/>
              <w:ind w:firstLine="0"/>
              <w:jc w:val="center"/>
              <w:rPr>
                <w:bCs/>
                <w:color w:val="000000"/>
                <w:sz w:val="18"/>
                <w:szCs w:val="18"/>
                <w:lang w:eastAsia="lv-LV"/>
              </w:rPr>
            </w:pPr>
            <w:r w:rsidRPr="00B11E13">
              <w:rPr>
                <w:bCs/>
                <w:color w:val="000000"/>
                <w:sz w:val="18"/>
                <w:szCs w:val="18"/>
                <w:lang w:eastAsia="lv-LV"/>
              </w:rPr>
              <w:t xml:space="preserve">(2015)   </w:t>
            </w:r>
          </w:p>
        </w:tc>
        <w:tc>
          <w:tcPr>
            <w:tcW w:w="1240" w:type="dxa"/>
            <w:tcBorders>
              <w:top w:val="nil"/>
              <w:left w:val="nil"/>
              <w:bottom w:val="single" w:sz="4" w:space="0" w:color="auto"/>
              <w:right w:val="single" w:sz="4" w:space="0" w:color="auto"/>
            </w:tcBorders>
            <w:shd w:val="clear" w:color="000000" w:fill="FFFFFF"/>
            <w:vAlign w:val="center"/>
            <w:hideMark/>
          </w:tcPr>
          <w:p w:rsidR="00E356E9" w:rsidRPr="00B11E13" w:rsidRDefault="00E356E9" w:rsidP="00B11E13">
            <w:pPr>
              <w:spacing w:after="0"/>
              <w:ind w:firstLine="0"/>
              <w:jc w:val="center"/>
              <w:rPr>
                <w:b/>
                <w:bCs/>
                <w:color w:val="000000"/>
                <w:sz w:val="18"/>
                <w:szCs w:val="18"/>
                <w:lang w:eastAsia="lv-LV"/>
              </w:rPr>
            </w:pPr>
            <w:r w:rsidRPr="00B11E13">
              <w:rPr>
                <w:b/>
                <w:bCs/>
                <w:color w:val="000000"/>
                <w:sz w:val="18"/>
                <w:szCs w:val="18"/>
                <w:lang w:eastAsia="lv-LV"/>
              </w:rPr>
              <w:t xml:space="preserve">Plānotā vērtība </w:t>
            </w:r>
          </w:p>
          <w:p w:rsidR="00E356E9" w:rsidRPr="00B11E13" w:rsidRDefault="00E356E9" w:rsidP="00B11E13">
            <w:pPr>
              <w:spacing w:after="0"/>
              <w:ind w:firstLine="0"/>
              <w:jc w:val="center"/>
              <w:rPr>
                <w:bCs/>
                <w:color w:val="000000"/>
                <w:sz w:val="18"/>
                <w:szCs w:val="18"/>
                <w:lang w:eastAsia="lv-LV"/>
              </w:rPr>
            </w:pPr>
            <w:r w:rsidRPr="00B11E13">
              <w:rPr>
                <w:bCs/>
                <w:color w:val="000000"/>
                <w:sz w:val="18"/>
                <w:szCs w:val="18"/>
                <w:lang w:eastAsia="lv-LV"/>
              </w:rPr>
              <w:t xml:space="preserve">(2021)    </w:t>
            </w:r>
          </w:p>
        </w:tc>
      </w:tr>
      <w:tr w:rsidR="00E356E9" w:rsidRPr="00B11E13" w:rsidTr="00B11E13">
        <w:trPr>
          <w:trHeight w:val="261"/>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356E9" w:rsidRPr="00B11E13" w:rsidRDefault="00E356E9" w:rsidP="00B11E13">
            <w:pPr>
              <w:spacing w:after="0"/>
              <w:ind w:firstLine="0"/>
              <w:rPr>
                <w:i/>
                <w:iCs/>
                <w:color w:val="000000"/>
                <w:sz w:val="18"/>
                <w:szCs w:val="18"/>
                <w:lang w:eastAsia="lv-LV"/>
              </w:rPr>
            </w:pPr>
            <w:r w:rsidRPr="00B11E13">
              <w:rPr>
                <w:i/>
                <w:iCs/>
                <w:color w:val="000000"/>
                <w:sz w:val="18"/>
                <w:szCs w:val="18"/>
                <w:lang w:eastAsia="lv-LV"/>
              </w:rPr>
              <w:t xml:space="preserve">Mājsaimniecību patēriņš kultūrai un atpūtai no mājsaimniecību kopējā patēriņa izdevumiem % </w:t>
            </w:r>
          </w:p>
        </w:tc>
        <w:tc>
          <w:tcPr>
            <w:tcW w:w="2480" w:type="dxa"/>
            <w:gridSpan w:val="2"/>
            <w:tcBorders>
              <w:top w:val="single" w:sz="4" w:space="0" w:color="auto"/>
              <w:left w:val="nil"/>
              <w:bottom w:val="single" w:sz="4" w:space="0" w:color="auto"/>
              <w:right w:val="single" w:sz="4" w:space="0" w:color="000000"/>
            </w:tcBorders>
            <w:shd w:val="clear" w:color="auto" w:fill="auto"/>
            <w:vAlign w:val="bottom"/>
            <w:hideMark/>
          </w:tcPr>
          <w:p w:rsidR="00E356E9" w:rsidRPr="00B11E13" w:rsidRDefault="00E356E9" w:rsidP="00B11E13">
            <w:pPr>
              <w:spacing w:after="0"/>
              <w:ind w:firstLine="0"/>
              <w:jc w:val="left"/>
              <w:rPr>
                <w:i/>
                <w:iCs/>
                <w:color w:val="000000"/>
                <w:sz w:val="18"/>
                <w:szCs w:val="18"/>
                <w:lang w:eastAsia="lv-LV"/>
              </w:rPr>
            </w:pPr>
            <w:r w:rsidRPr="00B11E13">
              <w:rPr>
                <w:i/>
                <w:iCs/>
                <w:color w:val="000000"/>
                <w:sz w:val="18"/>
                <w:szCs w:val="18"/>
                <w:lang w:eastAsia="lv-LV"/>
              </w:rPr>
              <w:t>Nacionālais attīstības plāns 2021– 2027</w:t>
            </w:r>
            <w:r w:rsidR="00F91BD2">
              <w:rPr>
                <w:i/>
                <w:iCs/>
                <w:color w:val="000000"/>
                <w:sz w:val="18"/>
                <w:szCs w:val="18"/>
                <w:lang w:eastAsia="lv-LV"/>
              </w:rPr>
              <w:t>. gadam</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i/>
                <w:iCs/>
                <w:color w:val="000000"/>
                <w:sz w:val="18"/>
                <w:szCs w:val="18"/>
                <w:lang w:eastAsia="lv-LV"/>
              </w:rPr>
            </w:pPr>
            <w:r w:rsidRPr="00B11E13">
              <w:rPr>
                <w:i/>
                <w:iCs/>
                <w:color w:val="000000"/>
                <w:sz w:val="18"/>
                <w:szCs w:val="18"/>
                <w:lang w:eastAsia="lv-LV"/>
              </w:rPr>
              <w:t>7,9</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i/>
                <w:iCs/>
                <w:color w:val="000000"/>
                <w:sz w:val="18"/>
                <w:szCs w:val="18"/>
                <w:lang w:eastAsia="lv-LV"/>
              </w:rPr>
            </w:pPr>
            <w:r w:rsidRPr="00B11E13">
              <w:rPr>
                <w:i/>
                <w:iCs/>
                <w:color w:val="000000"/>
                <w:sz w:val="18"/>
                <w:szCs w:val="18"/>
                <w:lang w:eastAsia="lv-LV"/>
              </w:rPr>
              <w:t>8,1</w:t>
            </w:r>
          </w:p>
        </w:tc>
      </w:tr>
      <w:tr w:rsidR="00E356E9" w:rsidRPr="00B11E13" w:rsidTr="00B11E13">
        <w:trPr>
          <w:trHeight w:val="409"/>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356E9" w:rsidRPr="00B11E13" w:rsidRDefault="00E356E9" w:rsidP="00B11E13">
            <w:pPr>
              <w:spacing w:after="0"/>
              <w:ind w:firstLine="0"/>
              <w:jc w:val="left"/>
              <w:rPr>
                <w:b/>
                <w:bCs/>
                <w:iCs/>
                <w:color w:val="000000"/>
                <w:sz w:val="18"/>
                <w:szCs w:val="18"/>
                <w:lang w:eastAsia="lv-LV"/>
              </w:rPr>
            </w:pPr>
            <w:r w:rsidRPr="00B11E13">
              <w:rPr>
                <w:b/>
                <w:bCs/>
                <w:iCs/>
                <w:color w:val="000000"/>
                <w:sz w:val="18"/>
                <w:szCs w:val="18"/>
                <w:lang w:eastAsia="lv-LV"/>
              </w:rPr>
              <w:t>Valdības rīcības plāns</w:t>
            </w:r>
          </w:p>
        </w:tc>
        <w:tc>
          <w:tcPr>
            <w:tcW w:w="4960" w:type="dxa"/>
            <w:gridSpan w:val="4"/>
            <w:tcBorders>
              <w:top w:val="single" w:sz="4" w:space="0" w:color="auto"/>
              <w:left w:val="nil"/>
              <w:bottom w:val="single" w:sz="4" w:space="0" w:color="auto"/>
              <w:right w:val="single" w:sz="4" w:space="0" w:color="000000"/>
            </w:tcBorders>
            <w:shd w:val="clear" w:color="auto" w:fill="auto"/>
            <w:hideMark/>
          </w:tcPr>
          <w:p w:rsidR="00E356E9" w:rsidRPr="00B11E13" w:rsidRDefault="00E356E9" w:rsidP="00B11E13">
            <w:pPr>
              <w:spacing w:after="0"/>
              <w:ind w:firstLine="0"/>
              <w:jc w:val="left"/>
              <w:rPr>
                <w:i/>
                <w:iCs/>
                <w:color w:val="000000"/>
                <w:sz w:val="18"/>
                <w:szCs w:val="18"/>
                <w:lang w:eastAsia="lv-LV"/>
              </w:rPr>
            </w:pPr>
            <w:r w:rsidRPr="00B11E13">
              <w:rPr>
                <w:i/>
                <w:iCs/>
                <w:color w:val="000000"/>
                <w:sz w:val="18"/>
                <w:szCs w:val="18"/>
                <w:lang w:eastAsia="lv-LV"/>
              </w:rPr>
              <w:t>Deklarācijas par Artura Krišjāņa Kariņa vadītā Ministru kabineta iecerēto darbību 156.</w:t>
            </w:r>
            <w:r w:rsidR="00B11E13">
              <w:rPr>
                <w:i/>
                <w:iCs/>
                <w:color w:val="000000"/>
                <w:sz w:val="18"/>
                <w:szCs w:val="18"/>
                <w:lang w:eastAsia="lv-LV"/>
              </w:rPr>
              <w:t> </w:t>
            </w:r>
            <w:r w:rsidRPr="00B11E13">
              <w:rPr>
                <w:i/>
                <w:iCs/>
                <w:color w:val="000000"/>
                <w:sz w:val="18"/>
                <w:szCs w:val="18"/>
                <w:lang w:eastAsia="lv-LV"/>
              </w:rPr>
              <w:t>punkts.</w:t>
            </w:r>
          </w:p>
        </w:tc>
      </w:tr>
      <w:tr w:rsidR="00E356E9" w:rsidRPr="00B11E13" w:rsidTr="00B11E13">
        <w:trPr>
          <w:trHeight w:val="135"/>
        </w:trPr>
        <w:tc>
          <w:tcPr>
            <w:tcW w:w="4080" w:type="dxa"/>
            <w:gridSpan w:val="2"/>
            <w:tcBorders>
              <w:top w:val="single" w:sz="4" w:space="0" w:color="auto"/>
            </w:tcBorders>
            <w:shd w:val="clear" w:color="auto" w:fill="auto"/>
            <w:vAlign w:val="bottom"/>
            <w:hideMark/>
          </w:tcPr>
          <w:p w:rsidR="00E356E9" w:rsidRPr="00B11E13" w:rsidRDefault="00E356E9" w:rsidP="00B11E13">
            <w:pPr>
              <w:spacing w:after="0"/>
              <w:ind w:firstLine="0"/>
              <w:jc w:val="left"/>
              <w:rPr>
                <w:iCs/>
                <w:color w:val="000000"/>
                <w:szCs w:val="24"/>
                <w:lang w:eastAsia="lv-LV"/>
              </w:rPr>
            </w:pPr>
          </w:p>
        </w:tc>
        <w:tc>
          <w:tcPr>
            <w:tcW w:w="2480" w:type="dxa"/>
            <w:gridSpan w:val="2"/>
            <w:tcBorders>
              <w:top w:val="single" w:sz="4" w:space="0" w:color="auto"/>
              <w:left w:val="nil"/>
              <w:bottom w:val="single" w:sz="4" w:space="0" w:color="auto"/>
            </w:tcBorders>
            <w:shd w:val="clear" w:color="auto" w:fill="auto"/>
            <w:vAlign w:val="bottom"/>
            <w:hideMark/>
          </w:tcPr>
          <w:p w:rsidR="00E356E9" w:rsidRPr="00B11E13" w:rsidRDefault="00E356E9" w:rsidP="00B11E13">
            <w:pPr>
              <w:spacing w:after="0"/>
              <w:ind w:firstLine="0"/>
              <w:jc w:val="left"/>
              <w:rPr>
                <w:i/>
                <w:iCs/>
                <w:color w:val="000000"/>
                <w:sz w:val="18"/>
                <w:szCs w:val="18"/>
                <w:lang w:eastAsia="lv-LV"/>
              </w:rPr>
            </w:pPr>
            <w:r w:rsidRPr="00B11E13">
              <w:rPr>
                <w:i/>
                <w:iCs/>
                <w:color w:val="000000"/>
                <w:sz w:val="18"/>
                <w:szCs w:val="18"/>
                <w:lang w:eastAsia="lv-LV"/>
              </w:rPr>
              <w:t> </w:t>
            </w:r>
          </w:p>
        </w:tc>
        <w:tc>
          <w:tcPr>
            <w:tcW w:w="1240" w:type="dxa"/>
            <w:tcBorders>
              <w:top w:val="nil"/>
              <w:bottom w:val="single" w:sz="4" w:space="0" w:color="auto"/>
            </w:tcBorders>
            <w:shd w:val="clear" w:color="auto" w:fill="auto"/>
            <w:hideMark/>
          </w:tcPr>
          <w:p w:rsidR="00E356E9" w:rsidRPr="00B11E13" w:rsidRDefault="00E356E9" w:rsidP="00B11E13">
            <w:pPr>
              <w:spacing w:after="0"/>
              <w:ind w:firstLine="0"/>
              <w:jc w:val="center"/>
              <w:rPr>
                <w:i/>
                <w:iCs/>
                <w:color w:val="000000"/>
                <w:sz w:val="18"/>
                <w:szCs w:val="18"/>
                <w:lang w:eastAsia="lv-LV"/>
              </w:rPr>
            </w:pPr>
            <w:r w:rsidRPr="00B11E13">
              <w:rPr>
                <w:i/>
                <w:iCs/>
                <w:color w:val="000000"/>
                <w:sz w:val="18"/>
                <w:szCs w:val="18"/>
                <w:lang w:eastAsia="lv-LV"/>
              </w:rPr>
              <w:t> </w:t>
            </w:r>
          </w:p>
        </w:tc>
        <w:tc>
          <w:tcPr>
            <w:tcW w:w="1240" w:type="dxa"/>
            <w:tcBorders>
              <w:top w:val="nil"/>
              <w:left w:val="nil"/>
              <w:bottom w:val="single" w:sz="4" w:space="0" w:color="auto"/>
            </w:tcBorders>
            <w:shd w:val="clear" w:color="auto" w:fill="auto"/>
            <w:hideMark/>
          </w:tcPr>
          <w:p w:rsidR="00E356E9" w:rsidRPr="00B11E13" w:rsidRDefault="00E356E9" w:rsidP="00B11E13">
            <w:pPr>
              <w:spacing w:after="0"/>
              <w:ind w:firstLine="0"/>
              <w:jc w:val="center"/>
              <w:rPr>
                <w:i/>
                <w:iCs/>
                <w:color w:val="000000"/>
                <w:sz w:val="18"/>
                <w:szCs w:val="18"/>
                <w:lang w:eastAsia="lv-LV"/>
              </w:rPr>
            </w:pPr>
            <w:r w:rsidRPr="00B11E13">
              <w:rPr>
                <w:i/>
                <w:iCs/>
                <w:color w:val="000000"/>
                <w:sz w:val="18"/>
                <w:szCs w:val="18"/>
                <w:lang w:eastAsia="lv-LV"/>
              </w:rPr>
              <w:t> </w:t>
            </w:r>
          </w:p>
        </w:tc>
      </w:tr>
      <w:tr w:rsidR="00E356E9" w:rsidRPr="00B11E13" w:rsidTr="00B11E13">
        <w:trPr>
          <w:trHeight w:val="263"/>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left"/>
              <w:rPr>
                <w:color w:val="000000"/>
                <w:sz w:val="18"/>
                <w:szCs w:val="18"/>
                <w:lang w:eastAsia="lv-LV"/>
              </w:rPr>
            </w:pPr>
            <w:r w:rsidRPr="00B11E13">
              <w:rPr>
                <w:color w:val="000000"/>
                <w:sz w:val="18"/>
                <w:szCs w:val="18"/>
                <w:lang w:eastAsia="lv-LV"/>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2019.</w:t>
            </w:r>
            <w:r w:rsidR="00F91BD2">
              <w:rPr>
                <w:color w:val="000000"/>
                <w:sz w:val="18"/>
                <w:szCs w:val="18"/>
                <w:lang w:eastAsia="lv-LV"/>
              </w:rPr>
              <w:t> </w:t>
            </w:r>
            <w:r w:rsidRPr="00B11E13">
              <w:rPr>
                <w:color w:val="000000"/>
                <w:sz w:val="18"/>
                <w:szCs w:val="18"/>
                <w:lang w:eastAsia="lv-LV"/>
              </w:rPr>
              <w:t>gads (izpilde)</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2020.</w:t>
            </w:r>
            <w:r w:rsidR="00F91BD2">
              <w:rPr>
                <w:color w:val="000000"/>
                <w:sz w:val="18"/>
                <w:szCs w:val="18"/>
                <w:lang w:eastAsia="lv-LV"/>
              </w:rPr>
              <w:t> </w:t>
            </w:r>
            <w:r w:rsidRPr="00B11E13">
              <w:rPr>
                <w:color w:val="000000"/>
                <w:sz w:val="18"/>
                <w:szCs w:val="18"/>
                <w:lang w:eastAsia="lv-LV"/>
              </w:rPr>
              <w:t>gada     plāns</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2021.</w:t>
            </w:r>
            <w:r w:rsidR="00F91BD2">
              <w:rPr>
                <w:color w:val="000000"/>
                <w:sz w:val="18"/>
                <w:szCs w:val="18"/>
                <w:lang w:eastAsia="lv-LV"/>
              </w:rPr>
              <w:t> </w:t>
            </w:r>
            <w:r w:rsidRPr="00B11E13">
              <w:rPr>
                <w:color w:val="000000"/>
                <w:sz w:val="18"/>
                <w:szCs w:val="18"/>
                <w:lang w:eastAsia="lv-LV"/>
              </w:rPr>
              <w:t>gada projekts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2022.</w:t>
            </w:r>
            <w:r w:rsidR="00F91BD2">
              <w:rPr>
                <w:color w:val="000000"/>
                <w:sz w:val="18"/>
                <w:szCs w:val="18"/>
                <w:lang w:eastAsia="lv-LV"/>
              </w:rPr>
              <w:t> </w:t>
            </w:r>
            <w:r w:rsidRPr="00B11E13">
              <w:rPr>
                <w:color w:val="000000"/>
                <w:sz w:val="18"/>
                <w:szCs w:val="18"/>
                <w:lang w:eastAsia="lv-LV"/>
              </w:rPr>
              <w:t>gada prognoze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2023.</w:t>
            </w:r>
            <w:r w:rsidR="00F91BD2">
              <w:rPr>
                <w:color w:val="000000"/>
                <w:sz w:val="18"/>
                <w:szCs w:val="18"/>
                <w:lang w:eastAsia="lv-LV"/>
              </w:rPr>
              <w:t> </w:t>
            </w:r>
            <w:r w:rsidRPr="00B11E13">
              <w:rPr>
                <w:color w:val="000000"/>
                <w:sz w:val="18"/>
                <w:szCs w:val="18"/>
                <w:lang w:eastAsia="lv-LV"/>
              </w:rPr>
              <w:t>gada prognoze</w:t>
            </w:r>
          </w:p>
        </w:tc>
      </w:tr>
      <w:tr w:rsidR="00E356E9" w:rsidRPr="00B11E13" w:rsidTr="00B11E13">
        <w:trPr>
          <w:trHeight w:val="60"/>
        </w:trPr>
        <w:tc>
          <w:tcPr>
            <w:tcW w:w="904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356E9" w:rsidRPr="00B11E13" w:rsidRDefault="00E356E9" w:rsidP="00B11E13">
            <w:pPr>
              <w:spacing w:after="0"/>
              <w:ind w:firstLine="0"/>
              <w:jc w:val="center"/>
              <w:rPr>
                <w:b/>
                <w:bCs/>
                <w:color w:val="000000"/>
                <w:sz w:val="18"/>
                <w:szCs w:val="18"/>
                <w:lang w:eastAsia="lv-LV"/>
              </w:rPr>
            </w:pPr>
            <w:r w:rsidRPr="00B11E13">
              <w:rPr>
                <w:b/>
                <w:bCs/>
                <w:color w:val="000000"/>
                <w:sz w:val="18"/>
                <w:szCs w:val="18"/>
                <w:lang w:eastAsia="lv-LV"/>
              </w:rPr>
              <w:t>Ieguldījum</w:t>
            </w:r>
            <w:r w:rsidR="00F91BD2">
              <w:rPr>
                <w:b/>
                <w:bCs/>
                <w:color w:val="000000"/>
                <w:sz w:val="18"/>
                <w:szCs w:val="18"/>
                <w:lang w:eastAsia="lv-LV"/>
              </w:rPr>
              <w:t>i</w:t>
            </w:r>
          </w:p>
        </w:tc>
      </w:tr>
      <w:tr w:rsidR="00E356E9" w:rsidRPr="00B11E13" w:rsidTr="00B11E13">
        <w:trPr>
          <w:trHeight w:val="129"/>
        </w:trPr>
        <w:tc>
          <w:tcPr>
            <w:tcW w:w="2840" w:type="dxa"/>
            <w:tcBorders>
              <w:top w:val="nil"/>
              <w:left w:val="single" w:sz="4" w:space="0" w:color="auto"/>
              <w:bottom w:val="nil"/>
              <w:right w:val="single" w:sz="4" w:space="0" w:color="auto"/>
            </w:tcBorders>
            <w:shd w:val="clear" w:color="auto" w:fill="auto"/>
            <w:vAlign w:val="center"/>
            <w:hideMark/>
          </w:tcPr>
          <w:p w:rsidR="00E356E9" w:rsidRPr="00B11E13" w:rsidRDefault="00E356E9" w:rsidP="00B11E13">
            <w:pPr>
              <w:spacing w:after="0"/>
              <w:ind w:firstLine="0"/>
              <w:jc w:val="left"/>
              <w:rPr>
                <w:b/>
                <w:bCs/>
                <w:color w:val="000000"/>
                <w:sz w:val="18"/>
                <w:szCs w:val="18"/>
                <w:lang w:eastAsia="lv-LV"/>
              </w:rPr>
            </w:pPr>
            <w:r w:rsidRPr="00B11E13">
              <w:rPr>
                <w:b/>
                <w:bCs/>
                <w:color w:val="000000"/>
                <w:sz w:val="18"/>
                <w:szCs w:val="18"/>
                <w:lang w:eastAsia="lv-LV"/>
              </w:rPr>
              <w:t xml:space="preserve">Izdevumi kopā, </w:t>
            </w:r>
            <w:proofErr w:type="spellStart"/>
            <w:r w:rsidRPr="00B11E13">
              <w:rPr>
                <w:i/>
                <w:iCs/>
                <w:color w:val="000000"/>
                <w:sz w:val="18"/>
                <w:szCs w:val="18"/>
                <w:lang w:eastAsia="lv-LV"/>
              </w:rPr>
              <w:t>euro</w:t>
            </w:r>
            <w:proofErr w:type="spellEnd"/>
            <w:r w:rsidRPr="00B11E13">
              <w:rPr>
                <w:i/>
                <w:iCs/>
                <w:color w:val="000000"/>
                <w:sz w:val="18"/>
                <w:szCs w:val="18"/>
                <w:lang w:eastAsia="lv-LV"/>
              </w:rPr>
              <w:t>,</w:t>
            </w:r>
            <w:r w:rsidRPr="00B11E13">
              <w:rPr>
                <w:color w:val="000000"/>
                <w:sz w:val="18"/>
                <w:szCs w:val="18"/>
                <w:lang w:eastAsia="lv-LV"/>
              </w:rPr>
              <w:t xml:space="preserve"> t.sk.:</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3 326 863</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3 536 880</w:t>
            </w:r>
          </w:p>
        </w:tc>
        <w:tc>
          <w:tcPr>
            <w:tcW w:w="1240" w:type="dxa"/>
            <w:tcBorders>
              <w:top w:val="single" w:sz="4" w:space="0" w:color="auto"/>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3 518 813</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3 350 683</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3 197 504</w:t>
            </w:r>
          </w:p>
        </w:tc>
      </w:tr>
      <w:tr w:rsidR="00E356E9" w:rsidRPr="00B11E13" w:rsidTr="00B11E13">
        <w:trPr>
          <w:trHeight w:val="1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left"/>
              <w:rPr>
                <w:b/>
                <w:bCs/>
                <w:color w:val="000000"/>
                <w:sz w:val="18"/>
                <w:szCs w:val="18"/>
                <w:lang w:eastAsia="lv-LV"/>
              </w:rPr>
            </w:pPr>
            <w:r w:rsidRPr="00B11E13">
              <w:rPr>
                <w:b/>
                <w:bCs/>
                <w:color w:val="000000"/>
                <w:sz w:val="18"/>
                <w:szCs w:val="18"/>
                <w:lang w:eastAsia="lv-LV"/>
              </w:rPr>
              <w:t>Vidējais amata vietu skaits</w:t>
            </w:r>
            <w:r w:rsidRPr="00B11E13">
              <w:rPr>
                <w:color w:val="000000"/>
                <w:sz w:val="18"/>
                <w:szCs w:val="18"/>
                <w:lang w:eastAsia="lv-LV"/>
              </w:rPr>
              <w:t xml:space="preserve"> </w:t>
            </w:r>
            <w:r w:rsidRPr="00B11E13">
              <w:rPr>
                <w:b/>
                <w:bCs/>
                <w:color w:val="000000"/>
                <w:sz w:val="18"/>
                <w:szCs w:val="18"/>
                <w:lang w:eastAsia="lv-LV"/>
              </w:rPr>
              <w:t>kopā</w:t>
            </w:r>
            <w:r w:rsidRPr="00B11E13">
              <w:rPr>
                <w:color w:val="000000"/>
                <w:sz w:val="18"/>
                <w:szCs w:val="18"/>
                <w:lang w:eastAsia="lv-LV"/>
              </w:rPr>
              <w:t>, t.sk.:</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116</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119</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119</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114</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109</w:t>
            </w:r>
          </w:p>
        </w:tc>
      </w:tr>
      <w:tr w:rsidR="00E356E9" w:rsidRPr="00B11E13" w:rsidTr="00DE5C72">
        <w:trPr>
          <w:trHeight w:val="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E356E9" w:rsidRPr="00B11E13" w:rsidRDefault="00E356E9" w:rsidP="00B11E13">
            <w:pPr>
              <w:spacing w:after="0"/>
              <w:ind w:firstLineChars="100" w:firstLine="180"/>
              <w:jc w:val="left"/>
              <w:rPr>
                <w:color w:val="000000"/>
                <w:sz w:val="18"/>
                <w:szCs w:val="18"/>
                <w:lang w:eastAsia="lv-LV"/>
              </w:rPr>
            </w:pPr>
            <w:r w:rsidRPr="00B11E13">
              <w:rPr>
                <w:color w:val="000000"/>
                <w:sz w:val="18"/>
                <w:szCs w:val="18"/>
                <w:lang w:eastAsia="lv-LV"/>
              </w:rPr>
              <w:t>97.00.00  Nozaru vadība un politikas plānošana</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3 052 898</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3 162 505</w:t>
            </w:r>
          </w:p>
        </w:tc>
        <w:tc>
          <w:tcPr>
            <w:tcW w:w="1240" w:type="dxa"/>
            <w:tcBorders>
              <w:top w:val="nil"/>
              <w:left w:val="nil"/>
              <w:bottom w:val="single" w:sz="4" w:space="0" w:color="auto"/>
              <w:right w:val="single" w:sz="4" w:space="0" w:color="auto"/>
            </w:tcBorders>
            <w:shd w:val="clear" w:color="auto" w:fill="auto"/>
            <w:noWrap/>
            <w:vAlign w:val="bottom"/>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3 140 042</w:t>
            </w:r>
          </w:p>
        </w:tc>
        <w:tc>
          <w:tcPr>
            <w:tcW w:w="1240" w:type="dxa"/>
            <w:tcBorders>
              <w:top w:val="nil"/>
              <w:left w:val="nil"/>
              <w:bottom w:val="single" w:sz="4" w:space="0" w:color="auto"/>
              <w:right w:val="single" w:sz="4" w:space="0" w:color="auto"/>
            </w:tcBorders>
            <w:shd w:val="clear" w:color="auto" w:fill="auto"/>
            <w:noWrap/>
            <w:vAlign w:val="bottom"/>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3 197 504</w:t>
            </w:r>
          </w:p>
        </w:tc>
        <w:tc>
          <w:tcPr>
            <w:tcW w:w="1240" w:type="dxa"/>
            <w:tcBorders>
              <w:top w:val="nil"/>
              <w:left w:val="nil"/>
              <w:bottom w:val="single" w:sz="4" w:space="0" w:color="auto"/>
              <w:right w:val="single" w:sz="4" w:space="0" w:color="auto"/>
            </w:tcBorders>
            <w:shd w:val="clear" w:color="auto" w:fill="auto"/>
            <w:noWrap/>
            <w:vAlign w:val="bottom"/>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3 197 504</w:t>
            </w:r>
          </w:p>
        </w:tc>
      </w:tr>
      <w:tr w:rsidR="00E356E9" w:rsidRPr="00B11E13" w:rsidTr="00DE5C72">
        <w:trPr>
          <w:trHeight w:val="60"/>
        </w:trPr>
        <w:tc>
          <w:tcPr>
            <w:tcW w:w="2840" w:type="dxa"/>
            <w:vMerge/>
            <w:tcBorders>
              <w:top w:val="nil"/>
              <w:left w:val="single" w:sz="4" w:space="0" w:color="auto"/>
              <w:bottom w:val="single" w:sz="4" w:space="0" w:color="auto"/>
              <w:right w:val="single" w:sz="4" w:space="0" w:color="auto"/>
            </w:tcBorders>
            <w:vAlign w:val="center"/>
            <w:hideMark/>
          </w:tcPr>
          <w:p w:rsidR="00E356E9" w:rsidRPr="00B11E13" w:rsidRDefault="00E356E9" w:rsidP="00B11E13">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107</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109</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109</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109</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109</w:t>
            </w:r>
          </w:p>
        </w:tc>
      </w:tr>
      <w:tr w:rsidR="00E356E9" w:rsidRPr="00B11E13" w:rsidTr="00B11E13">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E356E9" w:rsidRPr="00B11E13" w:rsidRDefault="00E356E9" w:rsidP="00B11E13">
            <w:pPr>
              <w:spacing w:after="0"/>
              <w:ind w:firstLineChars="100" w:firstLine="180"/>
              <w:jc w:val="left"/>
              <w:rPr>
                <w:color w:val="000000"/>
                <w:sz w:val="18"/>
                <w:szCs w:val="18"/>
                <w:lang w:eastAsia="lv-LV"/>
              </w:rPr>
            </w:pPr>
            <w:r w:rsidRPr="00B11E13">
              <w:rPr>
                <w:color w:val="000000"/>
                <w:sz w:val="18"/>
                <w:szCs w:val="18"/>
                <w:lang w:eastAsia="lv-LV"/>
              </w:rPr>
              <w:t>62.20.00  Eiropas Reģionālās attīstības fonda (ERAF) projektu un pasākumu īstenošana (2014-2020)</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92 802</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108 906</w:t>
            </w:r>
          </w:p>
        </w:tc>
        <w:tc>
          <w:tcPr>
            <w:tcW w:w="1240" w:type="dxa"/>
            <w:tcBorders>
              <w:top w:val="nil"/>
              <w:left w:val="nil"/>
              <w:bottom w:val="single" w:sz="4" w:space="0" w:color="auto"/>
              <w:right w:val="single" w:sz="4" w:space="0" w:color="auto"/>
            </w:tcBorders>
            <w:shd w:val="clear" w:color="auto" w:fill="auto"/>
            <w:noWrap/>
            <w:vAlign w:val="center"/>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108 906</w:t>
            </w:r>
          </w:p>
        </w:tc>
        <w:tc>
          <w:tcPr>
            <w:tcW w:w="1240" w:type="dxa"/>
            <w:tcBorders>
              <w:top w:val="nil"/>
              <w:left w:val="nil"/>
              <w:bottom w:val="single" w:sz="4" w:space="0" w:color="auto"/>
              <w:right w:val="single" w:sz="4" w:space="0" w:color="auto"/>
            </w:tcBorders>
            <w:shd w:val="clear" w:color="auto" w:fill="auto"/>
            <w:noWrap/>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noWrap/>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B11E13" w:rsidTr="00B11E13">
        <w:trPr>
          <w:trHeight w:val="108"/>
        </w:trPr>
        <w:tc>
          <w:tcPr>
            <w:tcW w:w="2840" w:type="dxa"/>
            <w:vMerge/>
            <w:tcBorders>
              <w:top w:val="nil"/>
              <w:left w:val="single" w:sz="4" w:space="0" w:color="auto"/>
              <w:bottom w:val="single" w:sz="4" w:space="0" w:color="auto"/>
              <w:right w:val="single" w:sz="4" w:space="0" w:color="auto"/>
            </w:tcBorders>
            <w:vAlign w:val="center"/>
            <w:hideMark/>
          </w:tcPr>
          <w:p w:rsidR="00E356E9" w:rsidRPr="00B11E13" w:rsidRDefault="00E356E9" w:rsidP="00B11E13">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4</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4</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4</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B11E13" w:rsidTr="00B11E13">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E356E9" w:rsidRPr="00B11E13" w:rsidRDefault="00E356E9" w:rsidP="00B11E13">
            <w:pPr>
              <w:spacing w:after="0"/>
              <w:ind w:firstLineChars="100" w:firstLine="180"/>
              <w:jc w:val="left"/>
              <w:rPr>
                <w:color w:val="000000"/>
                <w:sz w:val="18"/>
                <w:szCs w:val="18"/>
                <w:lang w:eastAsia="lv-LV"/>
              </w:rPr>
            </w:pPr>
            <w:r w:rsidRPr="00B11E13">
              <w:rPr>
                <w:color w:val="000000"/>
                <w:sz w:val="18"/>
                <w:szCs w:val="18"/>
                <w:lang w:eastAsia="lv-LV"/>
              </w:rPr>
              <w:t>63.20.00  Eiropas Sociālā fonda (ESF) projektu un pasākumu īstenošana (2014-2020)</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33 458</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90 416</w:t>
            </w:r>
          </w:p>
        </w:tc>
        <w:tc>
          <w:tcPr>
            <w:tcW w:w="1240" w:type="dxa"/>
            <w:tcBorders>
              <w:top w:val="nil"/>
              <w:left w:val="nil"/>
              <w:bottom w:val="single" w:sz="4" w:space="0" w:color="auto"/>
              <w:right w:val="single" w:sz="4" w:space="0" w:color="auto"/>
            </w:tcBorders>
            <w:shd w:val="clear" w:color="auto" w:fill="auto"/>
            <w:noWrap/>
            <w:vAlign w:val="center"/>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96 312</w:t>
            </w:r>
          </w:p>
        </w:tc>
        <w:tc>
          <w:tcPr>
            <w:tcW w:w="1240" w:type="dxa"/>
            <w:tcBorders>
              <w:top w:val="nil"/>
              <w:left w:val="nil"/>
              <w:bottom w:val="single" w:sz="4" w:space="0" w:color="auto"/>
              <w:right w:val="single" w:sz="4" w:space="0" w:color="auto"/>
            </w:tcBorders>
            <w:shd w:val="clear" w:color="auto" w:fill="auto"/>
            <w:noWrap/>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noWrap/>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B11E13" w:rsidTr="00B11E13">
        <w:trPr>
          <w:trHeight w:val="60"/>
        </w:trPr>
        <w:tc>
          <w:tcPr>
            <w:tcW w:w="2840" w:type="dxa"/>
            <w:vMerge/>
            <w:tcBorders>
              <w:top w:val="nil"/>
              <w:left w:val="single" w:sz="4" w:space="0" w:color="auto"/>
              <w:bottom w:val="single" w:sz="4" w:space="0" w:color="auto"/>
              <w:right w:val="single" w:sz="4" w:space="0" w:color="auto"/>
            </w:tcBorders>
            <w:vAlign w:val="center"/>
            <w:hideMark/>
          </w:tcPr>
          <w:p w:rsidR="00E356E9" w:rsidRPr="00B11E13" w:rsidRDefault="00E356E9" w:rsidP="00B11E13">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B11E13" w:rsidTr="00B11E13">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E356E9" w:rsidRPr="00B11E13" w:rsidRDefault="00E356E9" w:rsidP="00B11E13">
            <w:pPr>
              <w:spacing w:after="0"/>
              <w:ind w:firstLineChars="100" w:firstLine="180"/>
              <w:jc w:val="left"/>
              <w:rPr>
                <w:color w:val="000000"/>
                <w:sz w:val="18"/>
                <w:szCs w:val="18"/>
                <w:lang w:eastAsia="lv-LV"/>
              </w:rPr>
            </w:pPr>
            <w:r w:rsidRPr="00B11E13">
              <w:rPr>
                <w:color w:val="000000"/>
                <w:sz w:val="18"/>
                <w:szCs w:val="18"/>
                <w:lang w:eastAsia="lv-LV"/>
              </w:rPr>
              <w:t>70.18.00  Iekšējās drošības fonda un Patvēruma, migrācijas un integrācijas fonda tehniskās palīdzības finansējums</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139 892</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156 179</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154 679</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153 179</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B11E13" w:rsidTr="00B11E13">
        <w:trPr>
          <w:trHeight w:val="267"/>
        </w:trPr>
        <w:tc>
          <w:tcPr>
            <w:tcW w:w="2840" w:type="dxa"/>
            <w:vMerge/>
            <w:tcBorders>
              <w:top w:val="nil"/>
              <w:left w:val="single" w:sz="4" w:space="0" w:color="auto"/>
              <w:bottom w:val="single" w:sz="4" w:space="0" w:color="auto"/>
              <w:right w:val="single" w:sz="4" w:space="0" w:color="auto"/>
            </w:tcBorders>
            <w:vAlign w:val="center"/>
            <w:hideMark/>
          </w:tcPr>
          <w:p w:rsidR="00E356E9" w:rsidRPr="00B11E13" w:rsidRDefault="00E356E9" w:rsidP="00B11E13">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4</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5</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5</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5</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B11E13" w:rsidTr="00B11E13">
        <w:trPr>
          <w:trHeight w:val="30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E356E9" w:rsidRPr="00B11E13" w:rsidRDefault="00E356E9" w:rsidP="00B11E13">
            <w:pPr>
              <w:spacing w:after="0"/>
              <w:ind w:firstLineChars="100" w:firstLine="180"/>
              <w:jc w:val="left"/>
              <w:rPr>
                <w:color w:val="000000"/>
                <w:sz w:val="18"/>
                <w:szCs w:val="18"/>
                <w:lang w:eastAsia="lv-LV"/>
              </w:rPr>
            </w:pPr>
            <w:r w:rsidRPr="00B11E13">
              <w:rPr>
                <w:color w:val="000000"/>
                <w:sz w:val="18"/>
                <w:szCs w:val="18"/>
                <w:lang w:eastAsia="lv-LV"/>
              </w:rPr>
              <w:t>70.06.00  Latvijas pārstāvju ceļa izdevumu kompensācija, dodoties uz Eiropas Savienības Padomes darba grupu sanāksmēm un Padomes sanāksmēm</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7 813</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18 874</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18 874</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B11E13" w:rsidTr="00B11E13">
        <w:trPr>
          <w:trHeight w:val="279"/>
        </w:trPr>
        <w:tc>
          <w:tcPr>
            <w:tcW w:w="2840" w:type="dxa"/>
            <w:vMerge/>
            <w:tcBorders>
              <w:top w:val="nil"/>
              <w:left w:val="single" w:sz="4" w:space="0" w:color="auto"/>
              <w:bottom w:val="single" w:sz="4" w:space="0" w:color="auto"/>
              <w:right w:val="single" w:sz="4" w:space="0" w:color="auto"/>
            </w:tcBorders>
            <w:vAlign w:val="center"/>
            <w:hideMark/>
          </w:tcPr>
          <w:p w:rsidR="00E356E9" w:rsidRPr="00B11E13" w:rsidRDefault="00E356E9" w:rsidP="00B11E13">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center"/>
              <w:rPr>
                <w:b/>
                <w:color w:val="000000"/>
                <w:sz w:val="18"/>
                <w:szCs w:val="18"/>
                <w:lang w:eastAsia="lv-LV"/>
              </w:rPr>
            </w:pPr>
            <w:r w:rsidRPr="00B11E13">
              <w:rPr>
                <w:b/>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center"/>
              <w:rPr>
                <w:b/>
                <w:color w:val="000000"/>
                <w:sz w:val="18"/>
                <w:szCs w:val="18"/>
                <w:lang w:eastAsia="lv-LV"/>
              </w:rPr>
            </w:pPr>
            <w:r w:rsidRPr="00B11E13">
              <w:rPr>
                <w:b/>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noWrap/>
            <w:hideMark/>
          </w:tcPr>
          <w:p w:rsidR="00E356E9" w:rsidRPr="00B11E13" w:rsidRDefault="00E356E9" w:rsidP="00B11E13">
            <w:pPr>
              <w:spacing w:after="0"/>
              <w:ind w:firstLine="0"/>
              <w:jc w:val="center"/>
              <w:rPr>
                <w:b/>
                <w:color w:val="000000"/>
                <w:sz w:val="18"/>
                <w:szCs w:val="18"/>
                <w:lang w:eastAsia="lv-LV"/>
              </w:rPr>
            </w:pPr>
            <w:r w:rsidRPr="00B11E13">
              <w:rPr>
                <w:b/>
                <w:color w:val="000000"/>
                <w:sz w:val="18"/>
                <w:szCs w:val="18"/>
                <w:lang w:eastAsia="lv-LV"/>
              </w:rPr>
              <w:t>-</w:t>
            </w:r>
          </w:p>
        </w:tc>
      </w:tr>
      <w:tr w:rsidR="00E356E9" w:rsidRPr="00B11E13" w:rsidTr="00B11E13">
        <w:trPr>
          <w:trHeight w:val="60"/>
        </w:trPr>
        <w:tc>
          <w:tcPr>
            <w:tcW w:w="904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356E9" w:rsidRPr="00B11E13" w:rsidRDefault="00E356E9" w:rsidP="00B11E13">
            <w:pPr>
              <w:spacing w:after="0"/>
              <w:ind w:firstLine="0"/>
              <w:jc w:val="center"/>
              <w:rPr>
                <w:b/>
                <w:bCs/>
                <w:color w:val="000000"/>
                <w:sz w:val="18"/>
                <w:szCs w:val="18"/>
                <w:lang w:eastAsia="lv-LV"/>
              </w:rPr>
            </w:pPr>
            <w:r w:rsidRPr="00B11E13">
              <w:rPr>
                <w:b/>
                <w:bCs/>
                <w:color w:val="000000"/>
                <w:sz w:val="18"/>
                <w:szCs w:val="18"/>
                <w:lang w:eastAsia="lv-LV"/>
              </w:rPr>
              <w:t xml:space="preserve">Raksturojošākie darbības rezultatīvie rādītāji </w:t>
            </w:r>
          </w:p>
        </w:tc>
      </w:tr>
      <w:tr w:rsidR="00E356E9" w:rsidRPr="00B11E13" w:rsidTr="00B11E13">
        <w:trPr>
          <w:trHeight w:val="179"/>
        </w:trPr>
        <w:tc>
          <w:tcPr>
            <w:tcW w:w="2840" w:type="dxa"/>
            <w:tcBorders>
              <w:top w:val="single" w:sz="4" w:space="0" w:color="auto"/>
              <w:left w:val="single" w:sz="4" w:space="0" w:color="auto"/>
              <w:bottom w:val="single" w:sz="4" w:space="0" w:color="auto"/>
              <w:right w:val="nil"/>
            </w:tcBorders>
            <w:shd w:val="clear" w:color="auto" w:fill="auto"/>
            <w:vAlign w:val="center"/>
            <w:hideMark/>
          </w:tcPr>
          <w:p w:rsidR="00E356E9" w:rsidRPr="00B11E13" w:rsidRDefault="00E356E9" w:rsidP="00B11E13">
            <w:pPr>
              <w:spacing w:after="0"/>
              <w:ind w:firstLine="0"/>
              <w:rPr>
                <w:i/>
                <w:iCs/>
                <w:color w:val="000000"/>
                <w:sz w:val="18"/>
                <w:szCs w:val="18"/>
                <w:lang w:eastAsia="lv-LV"/>
              </w:rPr>
            </w:pPr>
            <w:r w:rsidRPr="00B11E13">
              <w:rPr>
                <w:i/>
                <w:iCs/>
                <w:color w:val="000000"/>
                <w:sz w:val="18"/>
                <w:szCs w:val="18"/>
                <w:lang w:eastAsia="lv-LV"/>
              </w:rPr>
              <w:t>Sagatavoti normatīvo aktu atzinumi (skaits)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69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80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70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70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70</w:t>
            </w:r>
          </w:p>
        </w:tc>
      </w:tr>
      <w:tr w:rsidR="00E356E9" w:rsidRPr="00B11E13" w:rsidTr="00B11E13">
        <w:trPr>
          <w:trHeight w:val="313"/>
        </w:trPr>
        <w:tc>
          <w:tcPr>
            <w:tcW w:w="2840" w:type="dxa"/>
            <w:tcBorders>
              <w:top w:val="nil"/>
              <w:left w:val="single" w:sz="4" w:space="0" w:color="auto"/>
              <w:bottom w:val="single" w:sz="4" w:space="0" w:color="auto"/>
              <w:right w:val="nil"/>
            </w:tcBorders>
            <w:shd w:val="clear" w:color="auto" w:fill="auto"/>
            <w:vAlign w:val="center"/>
            <w:hideMark/>
          </w:tcPr>
          <w:p w:rsidR="00E356E9" w:rsidRPr="00B11E13" w:rsidRDefault="00E356E9" w:rsidP="00B11E13">
            <w:pPr>
              <w:spacing w:after="0"/>
              <w:ind w:firstLine="0"/>
              <w:rPr>
                <w:i/>
                <w:iCs/>
                <w:color w:val="000000"/>
                <w:sz w:val="18"/>
                <w:szCs w:val="18"/>
                <w:lang w:eastAsia="lv-LV"/>
              </w:rPr>
            </w:pPr>
            <w:r w:rsidRPr="00B11E13">
              <w:rPr>
                <w:i/>
                <w:iCs/>
                <w:color w:val="000000"/>
                <w:sz w:val="18"/>
                <w:szCs w:val="18"/>
                <w:lang w:eastAsia="lv-LV"/>
              </w:rPr>
              <w:t>Sagatavoti un MK iesniegti tiesību aktu projekti (skaits)</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87</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70</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70</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70</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70</w:t>
            </w:r>
          </w:p>
        </w:tc>
      </w:tr>
      <w:tr w:rsidR="00E356E9" w:rsidRPr="00B11E13" w:rsidTr="00B11E13">
        <w:trPr>
          <w:trHeight w:val="177"/>
        </w:trPr>
        <w:tc>
          <w:tcPr>
            <w:tcW w:w="2840" w:type="dxa"/>
            <w:tcBorders>
              <w:top w:val="nil"/>
              <w:left w:val="single" w:sz="4" w:space="0" w:color="auto"/>
              <w:bottom w:val="single" w:sz="4" w:space="0" w:color="auto"/>
              <w:right w:val="nil"/>
            </w:tcBorders>
            <w:shd w:val="clear" w:color="auto" w:fill="auto"/>
            <w:vAlign w:val="center"/>
            <w:hideMark/>
          </w:tcPr>
          <w:p w:rsidR="00E356E9" w:rsidRPr="00B11E13" w:rsidRDefault="00E356E9" w:rsidP="00B11E13">
            <w:pPr>
              <w:spacing w:after="0"/>
              <w:ind w:firstLine="0"/>
              <w:rPr>
                <w:i/>
                <w:iCs/>
                <w:color w:val="000000"/>
                <w:sz w:val="18"/>
                <w:szCs w:val="18"/>
                <w:lang w:eastAsia="lv-LV"/>
              </w:rPr>
            </w:pPr>
            <w:r w:rsidRPr="00B11E13">
              <w:rPr>
                <w:i/>
                <w:iCs/>
                <w:color w:val="000000"/>
                <w:sz w:val="18"/>
                <w:szCs w:val="18"/>
                <w:lang w:eastAsia="lv-LV"/>
              </w:rPr>
              <w:t>Akreditētas bibliotēkas (skaits)</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16</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145</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130</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130</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130</w:t>
            </w:r>
          </w:p>
        </w:tc>
      </w:tr>
      <w:tr w:rsidR="00E356E9" w:rsidRPr="00B11E13" w:rsidTr="00B11E13">
        <w:trPr>
          <w:trHeight w:val="109"/>
        </w:trPr>
        <w:tc>
          <w:tcPr>
            <w:tcW w:w="2840" w:type="dxa"/>
            <w:tcBorders>
              <w:top w:val="nil"/>
              <w:left w:val="single" w:sz="4" w:space="0" w:color="auto"/>
              <w:bottom w:val="single" w:sz="4" w:space="0" w:color="auto"/>
              <w:right w:val="nil"/>
            </w:tcBorders>
            <w:shd w:val="clear" w:color="auto" w:fill="auto"/>
            <w:vAlign w:val="center"/>
            <w:hideMark/>
          </w:tcPr>
          <w:p w:rsidR="00E356E9" w:rsidRPr="00B11E13" w:rsidRDefault="00E356E9" w:rsidP="00B11E13">
            <w:pPr>
              <w:spacing w:after="0"/>
              <w:ind w:firstLine="0"/>
              <w:rPr>
                <w:i/>
                <w:iCs/>
                <w:color w:val="000000"/>
                <w:sz w:val="18"/>
                <w:szCs w:val="18"/>
                <w:lang w:eastAsia="lv-LV"/>
              </w:rPr>
            </w:pPr>
            <w:r w:rsidRPr="00B11E13">
              <w:rPr>
                <w:i/>
                <w:iCs/>
                <w:color w:val="000000"/>
                <w:sz w:val="18"/>
                <w:szCs w:val="18"/>
                <w:lang w:eastAsia="lv-LV"/>
              </w:rPr>
              <w:t>Akreditēti muzeji (skaits)</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21</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23</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16</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19</w:t>
            </w:r>
          </w:p>
        </w:tc>
        <w:tc>
          <w:tcPr>
            <w:tcW w:w="1240" w:type="dxa"/>
            <w:tcBorders>
              <w:top w:val="nil"/>
              <w:left w:val="nil"/>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23</w:t>
            </w:r>
          </w:p>
        </w:tc>
      </w:tr>
      <w:tr w:rsidR="00E356E9" w:rsidRPr="00B11E13" w:rsidTr="00B11E13">
        <w:trPr>
          <w:trHeight w:val="60"/>
        </w:trPr>
        <w:tc>
          <w:tcPr>
            <w:tcW w:w="9040" w:type="dxa"/>
            <w:gridSpan w:val="6"/>
            <w:tcBorders>
              <w:top w:val="single" w:sz="4" w:space="0" w:color="auto"/>
              <w:left w:val="single" w:sz="4" w:space="0" w:color="auto"/>
              <w:bottom w:val="single" w:sz="4" w:space="0" w:color="auto"/>
              <w:right w:val="single" w:sz="4" w:space="0" w:color="auto"/>
            </w:tcBorders>
            <w:shd w:val="clear" w:color="000000" w:fill="D0CECE"/>
            <w:vAlign w:val="center"/>
            <w:hideMark/>
          </w:tcPr>
          <w:p w:rsidR="00E356E9" w:rsidRPr="00B11E13" w:rsidRDefault="00E356E9" w:rsidP="00B11E13">
            <w:pPr>
              <w:spacing w:after="0"/>
              <w:ind w:firstLine="0"/>
              <w:jc w:val="center"/>
              <w:rPr>
                <w:b/>
                <w:bCs/>
                <w:color w:val="000000"/>
                <w:sz w:val="18"/>
                <w:szCs w:val="18"/>
                <w:lang w:eastAsia="lv-LV"/>
              </w:rPr>
            </w:pPr>
            <w:r w:rsidRPr="00B11E13">
              <w:rPr>
                <w:b/>
                <w:bCs/>
                <w:color w:val="000000"/>
                <w:sz w:val="18"/>
                <w:szCs w:val="18"/>
                <w:lang w:eastAsia="lv-LV"/>
              </w:rPr>
              <w:t xml:space="preserve">Kvalitātes rādītāji </w:t>
            </w:r>
          </w:p>
        </w:tc>
      </w:tr>
      <w:tr w:rsidR="00E356E9" w:rsidRPr="00B11E13" w:rsidTr="00B11E13">
        <w:trPr>
          <w:trHeight w:val="229"/>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rPr>
                <w:i/>
                <w:iCs/>
                <w:color w:val="000000"/>
                <w:sz w:val="18"/>
                <w:szCs w:val="18"/>
                <w:lang w:eastAsia="lv-LV"/>
              </w:rPr>
            </w:pPr>
            <w:r w:rsidRPr="00B11E13">
              <w:rPr>
                <w:i/>
                <w:iCs/>
                <w:color w:val="000000"/>
                <w:sz w:val="18"/>
                <w:szCs w:val="18"/>
                <w:lang w:eastAsia="lv-LV"/>
              </w:rPr>
              <w:t xml:space="preserve">Kultūras preču eksporta daļa valsts kopējā eksporta apjomā (%), </w:t>
            </w:r>
            <w:proofErr w:type="spellStart"/>
            <w:r w:rsidRPr="00B11E13">
              <w:rPr>
                <w:i/>
                <w:iCs/>
                <w:color w:val="000000"/>
                <w:sz w:val="18"/>
                <w:szCs w:val="18"/>
                <w:lang w:eastAsia="lv-LV"/>
              </w:rPr>
              <w:t>Eurostat</w:t>
            </w:r>
            <w:proofErr w:type="spellEnd"/>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1</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1</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1</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1</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1</w:t>
            </w:r>
          </w:p>
        </w:tc>
      </w:tr>
      <w:tr w:rsidR="00E356E9" w:rsidRPr="00B11E13" w:rsidTr="00B11E13">
        <w:trPr>
          <w:trHeight w:val="6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E356E9" w:rsidRPr="00B11E13" w:rsidRDefault="00E356E9" w:rsidP="00B11E13">
            <w:pPr>
              <w:spacing w:after="0"/>
              <w:ind w:firstLine="0"/>
              <w:rPr>
                <w:i/>
                <w:iCs/>
                <w:color w:val="000000"/>
                <w:sz w:val="18"/>
                <w:szCs w:val="18"/>
                <w:lang w:eastAsia="lv-LV"/>
              </w:rPr>
            </w:pPr>
            <w:r w:rsidRPr="00B11E13">
              <w:rPr>
                <w:i/>
                <w:iCs/>
                <w:color w:val="000000"/>
                <w:sz w:val="18"/>
                <w:szCs w:val="18"/>
                <w:lang w:eastAsia="lv-LV"/>
              </w:rPr>
              <w:t>Kultūras nozares pienesums IKP kopējā pievienotajā vērtībā (%)</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2,1</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2,1</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2,1</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2,1</w:t>
            </w:r>
          </w:p>
        </w:tc>
        <w:tc>
          <w:tcPr>
            <w:tcW w:w="1240" w:type="dxa"/>
            <w:tcBorders>
              <w:top w:val="nil"/>
              <w:left w:val="nil"/>
              <w:bottom w:val="single" w:sz="4" w:space="0" w:color="auto"/>
              <w:right w:val="single" w:sz="4" w:space="0" w:color="auto"/>
            </w:tcBorders>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2,1</w:t>
            </w:r>
          </w:p>
        </w:tc>
      </w:tr>
    </w:tbl>
    <w:p w:rsidR="00B11E13" w:rsidRDefault="00B11E13" w:rsidP="00E356E9">
      <w:pPr>
        <w:pStyle w:val="Tabuluvirsraksti"/>
        <w:spacing w:before="240"/>
        <w:jc w:val="left"/>
        <w:rPr>
          <w:b/>
          <w:lang w:eastAsia="lv-LV"/>
        </w:rPr>
      </w:pPr>
      <w:bookmarkStart w:id="1" w:name="_Hlk52348790"/>
    </w:p>
    <w:p w:rsidR="00E356E9" w:rsidRPr="00D45FA3" w:rsidRDefault="00E356E9" w:rsidP="00E356E9">
      <w:pPr>
        <w:pStyle w:val="Tabuluvirsraksti"/>
        <w:spacing w:before="240"/>
        <w:jc w:val="left"/>
        <w:rPr>
          <w:b/>
          <w:lang w:eastAsia="lv-LV"/>
        </w:rPr>
      </w:pPr>
      <w:r w:rsidRPr="00D45FA3">
        <w:rPr>
          <w:b/>
          <w:lang w:eastAsia="lv-LV"/>
        </w:rPr>
        <w:lastRenderedPageBreak/>
        <w:t>2. Kultūras telpas attīstība</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2480"/>
        <w:gridCol w:w="1240"/>
        <w:gridCol w:w="1240"/>
      </w:tblGrid>
      <w:tr w:rsidR="00E356E9" w:rsidRPr="00D45FA3" w:rsidTr="00B11E13">
        <w:trPr>
          <w:trHeight w:val="302"/>
        </w:trPr>
        <w:tc>
          <w:tcPr>
            <w:tcW w:w="9040" w:type="dxa"/>
            <w:gridSpan w:val="4"/>
            <w:shd w:val="clear" w:color="auto" w:fill="D9D9D9" w:themeFill="background1" w:themeFillShade="D9"/>
            <w:vAlign w:val="center"/>
            <w:hideMark/>
          </w:tcPr>
          <w:bookmarkEnd w:id="1"/>
          <w:p w:rsidR="00E356E9" w:rsidRPr="00B11E13" w:rsidRDefault="00E356E9" w:rsidP="00B11E13">
            <w:pPr>
              <w:spacing w:after="0"/>
              <w:ind w:firstLine="0"/>
              <w:jc w:val="left"/>
              <w:rPr>
                <w:b/>
                <w:bCs/>
                <w:color w:val="000000"/>
                <w:sz w:val="18"/>
                <w:szCs w:val="18"/>
                <w:lang w:eastAsia="lv-LV"/>
              </w:rPr>
            </w:pPr>
            <w:r w:rsidRPr="00B11E13">
              <w:rPr>
                <w:b/>
                <w:bCs/>
                <w:color w:val="000000"/>
                <w:sz w:val="18"/>
                <w:szCs w:val="18"/>
                <w:lang w:eastAsia="lv-LV"/>
              </w:rPr>
              <w:t xml:space="preserve">Politikas mērķis: nodrošināt profesionālās mākslas produktu un pakalpojumu kvalitāti un pieejamību sabiedrībai, dažādām tās </w:t>
            </w:r>
            <w:proofErr w:type="spellStart"/>
            <w:r w:rsidRPr="00B11E13">
              <w:rPr>
                <w:b/>
                <w:bCs/>
                <w:color w:val="000000"/>
                <w:sz w:val="18"/>
                <w:szCs w:val="18"/>
                <w:lang w:eastAsia="lv-LV"/>
              </w:rPr>
              <w:t>mērķgrupām</w:t>
            </w:r>
            <w:proofErr w:type="spellEnd"/>
            <w:r w:rsidRPr="00B11E13">
              <w:rPr>
                <w:b/>
                <w:bCs/>
                <w:color w:val="000000"/>
                <w:sz w:val="18"/>
                <w:szCs w:val="18"/>
                <w:lang w:eastAsia="lv-LV"/>
              </w:rPr>
              <w:t xml:space="preserve">, kā arī sekmēt profesionālās mākslas izcilību / </w:t>
            </w:r>
            <w:r w:rsidRPr="00B11E13">
              <w:rPr>
                <w:bCs/>
                <w:i/>
                <w:color w:val="000000"/>
                <w:sz w:val="18"/>
                <w:szCs w:val="18"/>
                <w:lang w:eastAsia="lv-LV"/>
              </w:rPr>
              <w:t>Latvijas Nac</w:t>
            </w:r>
            <w:r w:rsidR="00AB6AB1">
              <w:rPr>
                <w:bCs/>
                <w:i/>
                <w:color w:val="000000"/>
                <w:sz w:val="18"/>
                <w:szCs w:val="18"/>
                <w:lang w:eastAsia="lv-LV"/>
              </w:rPr>
              <w:t>ionālais attīstības plāns 2021.</w:t>
            </w:r>
            <w:r w:rsidR="00AB6AB1">
              <w:rPr>
                <w:bCs/>
                <w:i/>
                <w:color w:val="000000"/>
                <w:sz w:val="18"/>
                <w:szCs w:val="18"/>
                <w:lang w:eastAsia="lv-LV"/>
              </w:rPr>
              <w:noBreakHyphen/>
            </w:r>
            <w:r w:rsidRPr="00B11E13">
              <w:rPr>
                <w:bCs/>
                <w:i/>
                <w:color w:val="000000"/>
                <w:sz w:val="18"/>
                <w:szCs w:val="18"/>
                <w:lang w:eastAsia="lv-LV"/>
              </w:rPr>
              <w:t>2027.</w:t>
            </w:r>
            <w:r w:rsidR="00B11E13">
              <w:rPr>
                <w:bCs/>
                <w:i/>
                <w:color w:val="000000"/>
                <w:sz w:val="18"/>
                <w:szCs w:val="18"/>
                <w:lang w:eastAsia="lv-LV"/>
              </w:rPr>
              <w:t> </w:t>
            </w:r>
            <w:r w:rsidRPr="00B11E13">
              <w:rPr>
                <w:bCs/>
                <w:i/>
                <w:color w:val="000000"/>
                <w:sz w:val="18"/>
                <w:szCs w:val="18"/>
                <w:lang w:eastAsia="lv-LV"/>
              </w:rPr>
              <w:t>gadam</w:t>
            </w:r>
          </w:p>
        </w:tc>
      </w:tr>
      <w:tr w:rsidR="00E356E9" w:rsidRPr="00D45FA3" w:rsidTr="00B11E13">
        <w:trPr>
          <w:trHeight w:val="382"/>
        </w:trPr>
        <w:tc>
          <w:tcPr>
            <w:tcW w:w="4080" w:type="dxa"/>
            <w:shd w:val="clear" w:color="auto" w:fill="FFFFFF" w:themeFill="background1"/>
            <w:vAlign w:val="center"/>
            <w:hideMark/>
          </w:tcPr>
          <w:p w:rsidR="00E356E9" w:rsidRPr="00B11E13" w:rsidRDefault="00E356E9" w:rsidP="00B11E13">
            <w:pPr>
              <w:spacing w:after="0"/>
              <w:ind w:firstLine="0"/>
              <w:jc w:val="center"/>
              <w:rPr>
                <w:b/>
                <w:bCs/>
                <w:color w:val="000000"/>
                <w:sz w:val="18"/>
                <w:szCs w:val="18"/>
                <w:lang w:eastAsia="lv-LV"/>
              </w:rPr>
            </w:pPr>
            <w:r w:rsidRPr="00B11E13">
              <w:rPr>
                <w:b/>
                <w:bCs/>
                <w:color w:val="000000"/>
                <w:sz w:val="18"/>
                <w:szCs w:val="18"/>
                <w:lang w:eastAsia="lv-LV"/>
              </w:rPr>
              <w:t>Politikas rezultatīvie rādītāji</w:t>
            </w:r>
          </w:p>
        </w:tc>
        <w:tc>
          <w:tcPr>
            <w:tcW w:w="2480" w:type="dxa"/>
            <w:shd w:val="clear" w:color="auto" w:fill="FFFFFF" w:themeFill="background1"/>
            <w:vAlign w:val="center"/>
            <w:hideMark/>
          </w:tcPr>
          <w:p w:rsidR="00E356E9" w:rsidRPr="00B11E13" w:rsidRDefault="00E356E9" w:rsidP="00B11E13">
            <w:pPr>
              <w:spacing w:after="0"/>
              <w:ind w:firstLine="0"/>
              <w:jc w:val="center"/>
              <w:rPr>
                <w:b/>
                <w:bCs/>
                <w:color w:val="000000"/>
                <w:sz w:val="18"/>
                <w:szCs w:val="18"/>
                <w:lang w:eastAsia="lv-LV"/>
              </w:rPr>
            </w:pPr>
            <w:r w:rsidRPr="00B11E13">
              <w:rPr>
                <w:b/>
                <w:bCs/>
                <w:color w:val="000000"/>
                <w:sz w:val="18"/>
                <w:szCs w:val="18"/>
                <w:lang w:eastAsia="lv-LV"/>
              </w:rPr>
              <w:t>Attīstības plānošanas dokumenti vai normatīvie akti</w:t>
            </w:r>
          </w:p>
        </w:tc>
        <w:tc>
          <w:tcPr>
            <w:tcW w:w="1240" w:type="dxa"/>
            <w:shd w:val="clear" w:color="auto" w:fill="FFFFFF" w:themeFill="background1"/>
            <w:vAlign w:val="center"/>
            <w:hideMark/>
          </w:tcPr>
          <w:p w:rsidR="00E356E9" w:rsidRPr="00B11E13" w:rsidRDefault="00E356E9" w:rsidP="00B11E13">
            <w:pPr>
              <w:spacing w:after="0"/>
              <w:ind w:firstLine="0"/>
              <w:jc w:val="center"/>
              <w:rPr>
                <w:b/>
                <w:bCs/>
                <w:color w:val="000000"/>
                <w:sz w:val="18"/>
                <w:szCs w:val="18"/>
                <w:lang w:eastAsia="lv-LV"/>
              </w:rPr>
            </w:pPr>
            <w:r w:rsidRPr="00B11E13">
              <w:rPr>
                <w:b/>
                <w:bCs/>
                <w:color w:val="000000"/>
                <w:sz w:val="18"/>
                <w:szCs w:val="18"/>
                <w:lang w:eastAsia="lv-LV"/>
              </w:rPr>
              <w:t xml:space="preserve">Faktiskā vērtība     </w:t>
            </w:r>
          </w:p>
        </w:tc>
        <w:tc>
          <w:tcPr>
            <w:tcW w:w="1240" w:type="dxa"/>
            <w:shd w:val="clear" w:color="auto" w:fill="FFFFFF" w:themeFill="background1"/>
            <w:vAlign w:val="center"/>
            <w:hideMark/>
          </w:tcPr>
          <w:p w:rsidR="00E356E9" w:rsidRPr="00B11E13" w:rsidRDefault="00E356E9" w:rsidP="00B11E13">
            <w:pPr>
              <w:spacing w:after="0"/>
              <w:ind w:firstLine="0"/>
              <w:jc w:val="center"/>
              <w:rPr>
                <w:b/>
                <w:bCs/>
                <w:color w:val="000000"/>
                <w:sz w:val="18"/>
                <w:szCs w:val="18"/>
                <w:lang w:eastAsia="lv-LV"/>
              </w:rPr>
            </w:pPr>
            <w:r w:rsidRPr="00B11E13">
              <w:rPr>
                <w:b/>
                <w:bCs/>
                <w:color w:val="000000"/>
                <w:sz w:val="18"/>
                <w:szCs w:val="18"/>
                <w:lang w:eastAsia="lv-LV"/>
              </w:rPr>
              <w:t xml:space="preserve">Plānotā vērtība     </w:t>
            </w:r>
          </w:p>
        </w:tc>
      </w:tr>
      <w:tr w:rsidR="00E356E9" w:rsidRPr="00D45FA3" w:rsidTr="00B11E13">
        <w:trPr>
          <w:trHeight w:val="177"/>
        </w:trPr>
        <w:tc>
          <w:tcPr>
            <w:tcW w:w="4080" w:type="dxa"/>
            <w:shd w:val="clear" w:color="auto" w:fill="auto"/>
            <w:hideMark/>
          </w:tcPr>
          <w:p w:rsidR="00E356E9" w:rsidRPr="00B11E13" w:rsidRDefault="00E356E9" w:rsidP="00B11E13">
            <w:pPr>
              <w:spacing w:after="0"/>
              <w:ind w:firstLine="0"/>
              <w:jc w:val="left"/>
              <w:rPr>
                <w:i/>
                <w:iCs/>
                <w:color w:val="000000"/>
                <w:sz w:val="18"/>
                <w:szCs w:val="18"/>
                <w:lang w:eastAsia="lv-LV"/>
              </w:rPr>
            </w:pPr>
            <w:r w:rsidRPr="00B11E13">
              <w:rPr>
                <w:i/>
                <w:iCs/>
                <w:color w:val="000000"/>
                <w:sz w:val="18"/>
                <w:szCs w:val="18"/>
                <w:lang w:eastAsia="lv-LV"/>
              </w:rPr>
              <w:t>Kultūras pasākumu apmeklējumu skaits gadā uz 100 iedzīvotājiem [377]</w:t>
            </w:r>
          </w:p>
        </w:tc>
        <w:tc>
          <w:tcPr>
            <w:tcW w:w="2480" w:type="dxa"/>
            <w:shd w:val="clear" w:color="auto" w:fill="auto"/>
            <w:hideMark/>
          </w:tcPr>
          <w:p w:rsidR="00E356E9" w:rsidRPr="00B11E13" w:rsidRDefault="00E356E9" w:rsidP="00B11E13">
            <w:pPr>
              <w:spacing w:after="0"/>
              <w:ind w:firstLine="0"/>
              <w:jc w:val="left"/>
              <w:rPr>
                <w:i/>
                <w:iCs/>
                <w:color w:val="000000"/>
                <w:sz w:val="18"/>
                <w:szCs w:val="18"/>
                <w:lang w:eastAsia="lv-LV"/>
              </w:rPr>
            </w:pPr>
            <w:r w:rsidRPr="00B11E13">
              <w:rPr>
                <w:i/>
                <w:iCs/>
                <w:color w:val="000000"/>
                <w:sz w:val="18"/>
                <w:szCs w:val="18"/>
                <w:lang w:eastAsia="lv-LV"/>
              </w:rPr>
              <w:t>Nacionālais attīstības plāns 2021. – 2027.</w:t>
            </w:r>
            <w:r w:rsidR="00F91BD2">
              <w:rPr>
                <w:i/>
                <w:iCs/>
                <w:color w:val="000000"/>
                <w:sz w:val="18"/>
                <w:szCs w:val="18"/>
                <w:lang w:eastAsia="lv-LV"/>
              </w:rPr>
              <w:t> </w:t>
            </w:r>
            <w:r w:rsidRPr="00B11E13">
              <w:rPr>
                <w:i/>
                <w:iCs/>
                <w:color w:val="000000"/>
                <w:sz w:val="18"/>
                <w:szCs w:val="18"/>
                <w:lang w:eastAsia="lv-LV"/>
              </w:rPr>
              <w:t>gadam</w:t>
            </w:r>
          </w:p>
        </w:tc>
        <w:tc>
          <w:tcPr>
            <w:tcW w:w="1240" w:type="dxa"/>
            <w:shd w:val="clear" w:color="auto" w:fill="auto"/>
            <w:vAlign w:val="center"/>
            <w:hideMark/>
          </w:tcPr>
          <w:p w:rsidR="00C35D52" w:rsidRDefault="00E356E9" w:rsidP="00B11E13">
            <w:pPr>
              <w:spacing w:after="0"/>
              <w:ind w:firstLine="0"/>
              <w:jc w:val="center"/>
              <w:rPr>
                <w:i/>
                <w:iCs/>
                <w:color w:val="000000"/>
                <w:sz w:val="18"/>
                <w:szCs w:val="18"/>
                <w:lang w:eastAsia="lv-LV"/>
              </w:rPr>
            </w:pPr>
            <w:r w:rsidRPr="00B11E13">
              <w:rPr>
                <w:i/>
                <w:iCs/>
                <w:color w:val="000000"/>
                <w:sz w:val="18"/>
                <w:szCs w:val="18"/>
                <w:lang w:eastAsia="lv-LV"/>
              </w:rPr>
              <w:t xml:space="preserve">255 </w:t>
            </w:r>
          </w:p>
          <w:p w:rsidR="00E356E9" w:rsidRPr="00B11E13" w:rsidRDefault="00E356E9" w:rsidP="00B11E13">
            <w:pPr>
              <w:spacing w:after="0"/>
              <w:ind w:firstLine="0"/>
              <w:jc w:val="center"/>
              <w:rPr>
                <w:i/>
                <w:iCs/>
                <w:color w:val="000000"/>
                <w:sz w:val="18"/>
                <w:szCs w:val="18"/>
                <w:lang w:eastAsia="lv-LV"/>
              </w:rPr>
            </w:pPr>
            <w:r w:rsidRPr="00B11E13">
              <w:rPr>
                <w:i/>
                <w:iCs/>
                <w:color w:val="000000"/>
                <w:sz w:val="18"/>
                <w:szCs w:val="18"/>
                <w:lang w:eastAsia="lv-LV"/>
              </w:rPr>
              <w:t>(2018)</w:t>
            </w:r>
          </w:p>
        </w:tc>
        <w:tc>
          <w:tcPr>
            <w:tcW w:w="1240" w:type="dxa"/>
            <w:shd w:val="clear" w:color="auto" w:fill="auto"/>
            <w:vAlign w:val="center"/>
            <w:hideMark/>
          </w:tcPr>
          <w:p w:rsidR="00C35D52" w:rsidRDefault="00E356E9" w:rsidP="00B11E13">
            <w:pPr>
              <w:spacing w:after="0"/>
              <w:ind w:firstLine="0"/>
              <w:jc w:val="center"/>
              <w:rPr>
                <w:i/>
                <w:iCs/>
                <w:color w:val="000000"/>
                <w:sz w:val="18"/>
                <w:szCs w:val="18"/>
                <w:lang w:eastAsia="lv-LV"/>
              </w:rPr>
            </w:pPr>
            <w:r w:rsidRPr="00B11E13">
              <w:rPr>
                <w:i/>
                <w:iCs/>
                <w:color w:val="000000"/>
                <w:sz w:val="18"/>
                <w:szCs w:val="18"/>
                <w:lang w:eastAsia="lv-LV"/>
              </w:rPr>
              <w:t xml:space="preserve">260 </w:t>
            </w:r>
          </w:p>
          <w:p w:rsidR="00E356E9" w:rsidRPr="00B11E13" w:rsidRDefault="00E356E9" w:rsidP="00B11E13">
            <w:pPr>
              <w:spacing w:after="0"/>
              <w:ind w:firstLine="0"/>
              <w:jc w:val="center"/>
              <w:rPr>
                <w:i/>
                <w:iCs/>
                <w:color w:val="000000"/>
                <w:sz w:val="18"/>
                <w:szCs w:val="18"/>
                <w:lang w:eastAsia="lv-LV"/>
              </w:rPr>
            </w:pPr>
            <w:r w:rsidRPr="00B11E13">
              <w:rPr>
                <w:i/>
                <w:iCs/>
                <w:color w:val="000000"/>
                <w:sz w:val="18"/>
                <w:szCs w:val="18"/>
                <w:lang w:eastAsia="lv-LV"/>
              </w:rPr>
              <w:t>(2024)</w:t>
            </w:r>
          </w:p>
        </w:tc>
      </w:tr>
      <w:tr w:rsidR="00E356E9" w:rsidRPr="00D45FA3" w:rsidTr="00B11E13">
        <w:trPr>
          <w:trHeight w:val="311"/>
        </w:trPr>
        <w:tc>
          <w:tcPr>
            <w:tcW w:w="4080" w:type="dxa"/>
            <w:shd w:val="clear" w:color="auto" w:fill="auto"/>
            <w:hideMark/>
          </w:tcPr>
          <w:p w:rsidR="00E356E9" w:rsidRPr="00B11E13" w:rsidRDefault="00E356E9" w:rsidP="00B11E13">
            <w:pPr>
              <w:spacing w:after="0"/>
              <w:ind w:firstLine="0"/>
              <w:jc w:val="left"/>
              <w:rPr>
                <w:i/>
                <w:iCs/>
                <w:color w:val="000000"/>
                <w:sz w:val="18"/>
                <w:szCs w:val="18"/>
                <w:lang w:eastAsia="lv-LV"/>
              </w:rPr>
            </w:pPr>
            <w:r w:rsidRPr="00B11E13">
              <w:rPr>
                <w:i/>
                <w:iCs/>
                <w:color w:val="000000"/>
                <w:sz w:val="18"/>
                <w:szCs w:val="18"/>
                <w:lang w:eastAsia="lv-LV"/>
              </w:rPr>
              <w:t>Eksporta daļa valsts kopējā kultūras preču apjomā [376]</w:t>
            </w:r>
          </w:p>
        </w:tc>
        <w:tc>
          <w:tcPr>
            <w:tcW w:w="2480" w:type="dxa"/>
            <w:shd w:val="clear" w:color="auto" w:fill="auto"/>
            <w:hideMark/>
          </w:tcPr>
          <w:p w:rsidR="00E356E9" w:rsidRPr="00B11E13" w:rsidRDefault="00E356E9" w:rsidP="00B11E13">
            <w:pPr>
              <w:spacing w:after="0"/>
              <w:ind w:firstLine="0"/>
              <w:jc w:val="left"/>
              <w:rPr>
                <w:i/>
                <w:iCs/>
                <w:color w:val="000000"/>
                <w:sz w:val="18"/>
                <w:szCs w:val="18"/>
                <w:lang w:eastAsia="lv-LV"/>
              </w:rPr>
            </w:pPr>
            <w:r w:rsidRPr="00B11E13">
              <w:rPr>
                <w:i/>
                <w:iCs/>
                <w:color w:val="000000"/>
                <w:sz w:val="18"/>
                <w:szCs w:val="18"/>
                <w:lang w:eastAsia="lv-LV"/>
              </w:rPr>
              <w:t>Nacionālais attīstības plāns 2021. – 2027.</w:t>
            </w:r>
            <w:r w:rsidR="00F91BD2">
              <w:rPr>
                <w:i/>
                <w:iCs/>
                <w:color w:val="000000"/>
                <w:sz w:val="18"/>
                <w:szCs w:val="18"/>
                <w:lang w:eastAsia="lv-LV"/>
              </w:rPr>
              <w:t> </w:t>
            </w:r>
            <w:r w:rsidRPr="00B11E13">
              <w:rPr>
                <w:i/>
                <w:iCs/>
                <w:color w:val="000000"/>
                <w:sz w:val="18"/>
                <w:szCs w:val="18"/>
                <w:lang w:eastAsia="lv-LV"/>
              </w:rPr>
              <w:t>gadam</w:t>
            </w:r>
          </w:p>
        </w:tc>
        <w:tc>
          <w:tcPr>
            <w:tcW w:w="1240" w:type="dxa"/>
            <w:shd w:val="clear" w:color="auto" w:fill="auto"/>
            <w:vAlign w:val="center"/>
            <w:hideMark/>
          </w:tcPr>
          <w:p w:rsidR="00C35D52" w:rsidRDefault="00E356E9" w:rsidP="00B11E13">
            <w:pPr>
              <w:spacing w:after="0"/>
              <w:ind w:firstLine="0"/>
              <w:jc w:val="center"/>
              <w:rPr>
                <w:i/>
                <w:iCs/>
                <w:color w:val="000000"/>
                <w:sz w:val="18"/>
                <w:szCs w:val="18"/>
                <w:lang w:eastAsia="lv-LV"/>
              </w:rPr>
            </w:pPr>
            <w:r w:rsidRPr="00B11E13">
              <w:rPr>
                <w:i/>
                <w:iCs/>
                <w:color w:val="000000"/>
                <w:sz w:val="18"/>
                <w:szCs w:val="18"/>
                <w:lang w:eastAsia="lv-LV"/>
              </w:rPr>
              <w:t xml:space="preserve">1,27 </w:t>
            </w:r>
          </w:p>
          <w:p w:rsidR="00E356E9" w:rsidRPr="00B11E13" w:rsidRDefault="00E356E9" w:rsidP="00B11E13">
            <w:pPr>
              <w:spacing w:after="0"/>
              <w:ind w:firstLine="0"/>
              <w:jc w:val="center"/>
              <w:rPr>
                <w:i/>
                <w:iCs/>
                <w:color w:val="000000"/>
                <w:sz w:val="18"/>
                <w:szCs w:val="18"/>
                <w:lang w:eastAsia="lv-LV"/>
              </w:rPr>
            </w:pPr>
            <w:r w:rsidRPr="00B11E13">
              <w:rPr>
                <w:i/>
                <w:iCs/>
                <w:color w:val="000000"/>
                <w:sz w:val="18"/>
                <w:szCs w:val="18"/>
                <w:lang w:eastAsia="lv-LV"/>
              </w:rPr>
              <w:t>(2017)</w:t>
            </w:r>
          </w:p>
        </w:tc>
        <w:tc>
          <w:tcPr>
            <w:tcW w:w="1240" w:type="dxa"/>
            <w:shd w:val="clear" w:color="auto" w:fill="auto"/>
            <w:vAlign w:val="center"/>
            <w:hideMark/>
          </w:tcPr>
          <w:p w:rsidR="00C35D52" w:rsidRDefault="00E356E9" w:rsidP="00B11E13">
            <w:pPr>
              <w:spacing w:after="0"/>
              <w:ind w:firstLine="0"/>
              <w:jc w:val="center"/>
              <w:rPr>
                <w:i/>
                <w:iCs/>
                <w:color w:val="000000"/>
                <w:sz w:val="18"/>
                <w:szCs w:val="18"/>
                <w:lang w:eastAsia="lv-LV"/>
              </w:rPr>
            </w:pPr>
            <w:r w:rsidRPr="00B11E13">
              <w:rPr>
                <w:i/>
                <w:iCs/>
                <w:color w:val="000000"/>
                <w:sz w:val="18"/>
                <w:szCs w:val="18"/>
                <w:lang w:eastAsia="lv-LV"/>
              </w:rPr>
              <w:t xml:space="preserve">1,6 </w:t>
            </w:r>
          </w:p>
          <w:p w:rsidR="00E356E9" w:rsidRPr="00B11E13" w:rsidRDefault="00E356E9" w:rsidP="00B11E13">
            <w:pPr>
              <w:spacing w:after="0"/>
              <w:ind w:firstLine="0"/>
              <w:jc w:val="center"/>
              <w:rPr>
                <w:i/>
                <w:iCs/>
                <w:color w:val="000000"/>
                <w:sz w:val="18"/>
                <w:szCs w:val="18"/>
                <w:lang w:eastAsia="lv-LV"/>
              </w:rPr>
            </w:pPr>
            <w:r w:rsidRPr="00B11E13">
              <w:rPr>
                <w:i/>
                <w:iCs/>
                <w:color w:val="000000"/>
                <w:sz w:val="18"/>
                <w:szCs w:val="18"/>
                <w:lang w:eastAsia="lv-LV"/>
              </w:rPr>
              <w:t>(2024)</w:t>
            </w:r>
          </w:p>
        </w:tc>
      </w:tr>
      <w:tr w:rsidR="00E356E9" w:rsidRPr="00D45FA3" w:rsidTr="00F91BD2">
        <w:trPr>
          <w:trHeight w:val="330"/>
        </w:trPr>
        <w:tc>
          <w:tcPr>
            <w:tcW w:w="4080" w:type="dxa"/>
            <w:shd w:val="clear" w:color="auto" w:fill="auto"/>
            <w:hideMark/>
          </w:tcPr>
          <w:p w:rsidR="00E356E9" w:rsidRPr="00B11E13" w:rsidRDefault="00E356E9" w:rsidP="00B11E13">
            <w:pPr>
              <w:spacing w:after="0"/>
              <w:ind w:firstLine="0"/>
              <w:jc w:val="left"/>
              <w:rPr>
                <w:b/>
                <w:bCs/>
                <w:iCs/>
                <w:color w:val="000000"/>
                <w:sz w:val="18"/>
                <w:szCs w:val="18"/>
                <w:lang w:eastAsia="lv-LV"/>
              </w:rPr>
            </w:pPr>
            <w:r w:rsidRPr="00B11E13">
              <w:rPr>
                <w:b/>
                <w:bCs/>
                <w:iCs/>
                <w:color w:val="000000"/>
                <w:sz w:val="18"/>
                <w:szCs w:val="18"/>
                <w:lang w:eastAsia="lv-LV"/>
              </w:rPr>
              <w:t>Valdības rīcības plāns</w:t>
            </w:r>
          </w:p>
        </w:tc>
        <w:tc>
          <w:tcPr>
            <w:tcW w:w="4960" w:type="dxa"/>
            <w:gridSpan w:val="3"/>
            <w:shd w:val="clear" w:color="auto" w:fill="auto"/>
            <w:hideMark/>
          </w:tcPr>
          <w:p w:rsidR="00E356E9" w:rsidRPr="00B11E13" w:rsidRDefault="00E356E9" w:rsidP="00B11E13">
            <w:pPr>
              <w:spacing w:after="0"/>
              <w:ind w:firstLine="0"/>
              <w:jc w:val="left"/>
              <w:rPr>
                <w:i/>
                <w:iCs/>
                <w:color w:val="000000"/>
                <w:sz w:val="18"/>
                <w:szCs w:val="18"/>
                <w:lang w:eastAsia="lv-LV"/>
              </w:rPr>
            </w:pPr>
            <w:r w:rsidRPr="00B11E13">
              <w:rPr>
                <w:i/>
                <w:iCs/>
                <w:color w:val="000000"/>
                <w:sz w:val="18"/>
                <w:szCs w:val="18"/>
                <w:lang w:eastAsia="lv-LV"/>
              </w:rPr>
              <w:t>Deklarācijas par Artura Krišjāņa Kariņa vadītā Ministru kabineta iecerēto darbību 154., 155. un 158.</w:t>
            </w:r>
            <w:r w:rsidR="00F91BD2">
              <w:rPr>
                <w:i/>
                <w:iCs/>
                <w:color w:val="000000"/>
                <w:sz w:val="18"/>
                <w:szCs w:val="18"/>
                <w:lang w:eastAsia="lv-LV"/>
              </w:rPr>
              <w:t> </w:t>
            </w:r>
            <w:r w:rsidRPr="00B11E13">
              <w:rPr>
                <w:i/>
                <w:iCs/>
                <w:color w:val="000000"/>
                <w:sz w:val="18"/>
                <w:szCs w:val="18"/>
                <w:lang w:eastAsia="lv-LV"/>
              </w:rPr>
              <w:t>punkts.</w:t>
            </w:r>
          </w:p>
        </w:tc>
      </w:tr>
    </w:tbl>
    <w:p w:rsidR="00F91BD2" w:rsidRDefault="00F91BD2" w:rsidP="00F91BD2">
      <w:pPr>
        <w:spacing w:after="0"/>
        <w:ind w:firstLine="0"/>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240"/>
        <w:gridCol w:w="1240"/>
        <w:gridCol w:w="1240"/>
        <w:gridCol w:w="1240"/>
        <w:gridCol w:w="1240"/>
      </w:tblGrid>
      <w:tr w:rsidR="00E356E9" w:rsidRPr="00D45FA3" w:rsidTr="00F91BD2">
        <w:trPr>
          <w:trHeight w:val="171"/>
        </w:trPr>
        <w:tc>
          <w:tcPr>
            <w:tcW w:w="2840" w:type="dxa"/>
            <w:shd w:val="clear" w:color="auto" w:fill="auto"/>
            <w:vAlign w:val="center"/>
            <w:hideMark/>
          </w:tcPr>
          <w:p w:rsidR="00E356E9" w:rsidRPr="00B11E13" w:rsidRDefault="00E356E9" w:rsidP="00B11E13">
            <w:pPr>
              <w:spacing w:after="0"/>
              <w:ind w:firstLine="0"/>
              <w:jc w:val="left"/>
              <w:rPr>
                <w:color w:val="000000"/>
                <w:sz w:val="18"/>
                <w:szCs w:val="18"/>
                <w:lang w:eastAsia="lv-LV"/>
              </w:rPr>
            </w:pPr>
            <w:r w:rsidRPr="00B11E13">
              <w:rPr>
                <w:color w:val="000000"/>
                <w:sz w:val="18"/>
                <w:szCs w:val="18"/>
                <w:lang w:eastAsia="lv-LV"/>
              </w:rPr>
              <w:t> </w:t>
            </w:r>
          </w:p>
        </w:tc>
        <w:tc>
          <w:tcPr>
            <w:tcW w:w="1240" w:type="dxa"/>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2019.</w:t>
            </w:r>
            <w:r w:rsidR="00F91BD2">
              <w:rPr>
                <w:color w:val="000000"/>
                <w:sz w:val="18"/>
                <w:szCs w:val="18"/>
                <w:lang w:eastAsia="lv-LV"/>
              </w:rPr>
              <w:t> </w:t>
            </w:r>
            <w:r w:rsidRPr="00B11E13">
              <w:rPr>
                <w:color w:val="000000"/>
                <w:sz w:val="18"/>
                <w:szCs w:val="18"/>
                <w:lang w:eastAsia="lv-LV"/>
              </w:rPr>
              <w:t>gads (izpilde)</w:t>
            </w:r>
          </w:p>
        </w:tc>
        <w:tc>
          <w:tcPr>
            <w:tcW w:w="1240" w:type="dxa"/>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2020.</w:t>
            </w:r>
            <w:r w:rsidR="00F91BD2">
              <w:rPr>
                <w:color w:val="000000"/>
                <w:sz w:val="18"/>
                <w:szCs w:val="18"/>
                <w:lang w:eastAsia="lv-LV"/>
              </w:rPr>
              <w:t> </w:t>
            </w:r>
            <w:r w:rsidRPr="00B11E13">
              <w:rPr>
                <w:color w:val="000000"/>
                <w:sz w:val="18"/>
                <w:szCs w:val="18"/>
                <w:lang w:eastAsia="lv-LV"/>
              </w:rPr>
              <w:t>gada     plāns</w:t>
            </w:r>
          </w:p>
        </w:tc>
        <w:tc>
          <w:tcPr>
            <w:tcW w:w="1240" w:type="dxa"/>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2021.</w:t>
            </w:r>
            <w:r w:rsidR="00F91BD2">
              <w:rPr>
                <w:color w:val="000000"/>
                <w:sz w:val="18"/>
                <w:szCs w:val="18"/>
                <w:lang w:eastAsia="lv-LV"/>
              </w:rPr>
              <w:t> </w:t>
            </w:r>
            <w:r w:rsidRPr="00B11E13">
              <w:rPr>
                <w:color w:val="000000"/>
                <w:sz w:val="18"/>
                <w:szCs w:val="18"/>
                <w:lang w:eastAsia="lv-LV"/>
              </w:rPr>
              <w:t>gada projekts</w:t>
            </w:r>
          </w:p>
        </w:tc>
        <w:tc>
          <w:tcPr>
            <w:tcW w:w="1240" w:type="dxa"/>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2022.</w:t>
            </w:r>
            <w:r w:rsidR="00F91BD2">
              <w:rPr>
                <w:color w:val="000000"/>
                <w:sz w:val="18"/>
                <w:szCs w:val="18"/>
                <w:lang w:eastAsia="lv-LV"/>
              </w:rPr>
              <w:t> </w:t>
            </w:r>
            <w:r w:rsidRPr="00B11E13">
              <w:rPr>
                <w:color w:val="000000"/>
                <w:sz w:val="18"/>
                <w:szCs w:val="18"/>
                <w:lang w:eastAsia="lv-LV"/>
              </w:rPr>
              <w:t>gada prognoze</w:t>
            </w:r>
          </w:p>
        </w:tc>
        <w:tc>
          <w:tcPr>
            <w:tcW w:w="1240" w:type="dxa"/>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2023.</w:t>
            </w:r>
            <w:r w:rsidR="00F91BD2">
              <w:rPr>
                <w:color w:val="000000"/>
                <w:sz w:val="18"/>
                <w:szCs w:val="18"/>
                <w:lang w:eastAsia="lv-LV"/>
              </w:rPr>
              <w:t> </w:t>
            </w:r>
            <w:r w:rsidRPr="00B11E13">
              <w:rPr>
                <w:color w:val="000000"/>
                <w:sz w:val="18"/>
                <w:szCs w:val="18"/>
                <w:lang w:eastAsia="lv-LV"/>
              </w:rPr>
              <w:t>gada prognoze</w:t>
            </w:r>
          </w:p>
        </w:tc>
      </w:tr>
      <w:tr w:rsidR="00E356E9" w:rsidRPr="00D45FA3" w:rsidTr="00F91BD2">
        <w:trPr>
          <w:trHeight w:val="60"/>
        </w:trPr>
        <w:tc>
          <w:tcPr>
            <w:tcW w:w="9040" w:type="dxa"/>
            <w:gridSpan w:val="6"/>
            <w:shd w:val="clear" w:color="auto" w:fill="D9D9D9" w:themeFill="background1" w:themeFillShade="D9"/>
            <w:vAlign w:val="center"/>
            <w:hideMark/>
          </w:tcPr>
          <w:p w:rsidR="00E356E9" w:rsidRPr="00B11E13" w:rsidRDefault="00F91BD2" w:rsidP="00B11E13">
            <w:pPr>
              <w:spacing w:after="0"/>
              <w:ind w:firstLine="0"/>
              <w:jc w:val="center"/>
              <w:rPr>
                <w:b/>
                <w:bCs/>
                <w:color w:val="000000"/>
                <w:sz w:val="18"/>
                <w:szCs w:val="18"/>
                <w:lang w:eastAsia="lv-LV"/>
              </w:rPr>
            </w:pPr>
            <w:r>
              <w:rPr>
                <w:b/>
                <w:bCs/>
                <w:color w:val="000000"/>
                <w:sz w:val="18"/>
                <w:szCs w:val="18"/>
                <w:lang w:eastAsia="lv-LV"/>
              </w:rPr>
              <w:t>Ieguldījumi</w:t>
            </w:r>
          </w:p>
        </w:tc>
      </w:tr>
      <w:tr w:rsidR="00E356E9" w:rsidRPr="00D45FA3" w:rsidTr="00F91BD2">
        <w:trPr>
          <w:trHeight w:val="110"/>
        </w:trPr>
        <w:tc>
          <w:tcPr>
            <w:tcW w:w="2840" w:type="dxa"/>
            <w:shd w:val="clear" w:color="auto" w:fill="auto"/>
            <w:vAlign w:val="center"/>
            <w:hideMark/>
          </w:tcPr>
          <w:p w:rsidR="00E356E9" w:rsidRPr="00B11E13" w:rsidRDefault="00E356E9" w:rsidP="00B11E13">
            <w:pPr>
              <w:spacing w:after="0"/>
              <w:ind w:firstLine="0"/>
              <w:jc w:val="left"/>
              <w:rPr>
                <w:b/>
                <w:bCs/>
                <w:color w:val="000000"/>
                <w:sz w:val="18"/>
                <w:szCs w:val="18"/>
                <w:lang w:eastAsia="lv-LV"/>
              </w:rPr>
            </w:pPr>
            <w:r w:rsidRPr="00B11E13">
              <w:rPr>
                <w:b/>
                <w:bCs/>
                <w:color w:val="000000"/>
                <w:sz w:val="18"/>
                <w:szCs w:val="18"/>
                <w:lang w:eastAsia="lv-LV"/>
              </w:rPr>
              <w:t xml:space="preserve">Izdevumi kopā, </w:t>
            </w:r>
            <w:proofErr w:type="spellStart"/>
            <w:r w:rsidRPr="00B11E13">
              <w:rPr>
                <w:i/>
                <w:iCs/>
                <w:color w:val="000000"/>
                <w:sz w:val="18"/>
                <w:szCs w:val="18"/>
                <w:lang w:eastAsia="lv-LV"/>
              </w:rPr>
              <w:t>euro</w:t>
            </w:r>
            <w:proofErr w:type="spellEnd"/>
            <w:r w:rsidRPr="00B11E13">
              <w:rPr>
                <w:i/>
                <w:iCs/>
                <w:color w:val="000000"/>
                <w:sz w:val="18"/>
                <w:szCs w:val="18"/>
                <w:lang w:eastAsia="lv-LV"/>
              </w:rPr>
              <w:t>,</w:t>
            </w:r>
            <w:r w:rsidRPr="00B11E13">
              <w:rPr>
                <w:color w:val="000000"/>
                <w:sz w:val="18"/>
                <w:szCs w:val="18"/>
                <w:lang w:eastAsia="lv-LV"/>
              </w:rPr>
              <w:t xml:space="preserve"> t.sk.:</w:t>
            </w:r>
          </w:p>
        </w:tc>
        <w:tc>
          <w:tcPr>
            <w:tcW w:w="1240" w:type="dxa"/>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52 796 537</w:t>
            </w:r>
          </w:p>
        </w:tc>
        <w:tc>
          <w:tcPr>
            <w:tcW w:w="1240" w:type="dxa"/>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56 988 040</w:t>
            </w:r>
          </w:p>
        </w:tc>
        <w:tc>
          <w:tcPr>
            <w:tcW w:w="1240" w:type="dxa"/>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68 169 285</w:t>
            </w:r>
          </w:p>
        </w:tc>
        <w:tc>
          <w:tcPr>
            <w:tcW w:w="1240" w:type="dxa"/>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56 411 631</w:t>
            </w:r>
          </w:p>
        </w:tc>
        <w:tc>
          <w:tcPr>
            <w:tcW w:w="1240" w:type="dxa"/>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54 561 748</w:t>
            </w:r>
          </w:p>
        </w:tc>
      </w:tr>
      <w:tr w:rsidR="00E356E9" w:rsidRPr="00D45FA3" w:rsidTr="00F91BD2">
        <w:trPr>
          <w:trHeight w:val="311"/>
        </w:trPr>
        <w:tc>
          <w:tcPr>
            <w:tcW w:w="2840" w:type="dxa"/>
            <w:shd w:val="clear" w:color="auto" w:fill="auto"/>
            <w:vAlign w:val="center"/>
            <w:hideMark/>
          </w:tcPr>
          <w:p w:rsidR="00E356E9" w:rsidRPr="00B11E13" w:rsidRDefault="00E356E9" w:rsidP="00B11E13">
            <w:pPr>
              <w:spacing w:after="0"/>
              <w:ind w:firstLine="0"/>
              <w:jc w:val="left"/>
              <w:rPr>
                <w:b/>
                <w:bCs/>
                <w:color w:val="000000"/>
                <w:sz w:val="18"/>
                <w:szCs w:val="18"/>
                <w:lang w:eastAsia="lv-LV"/>
              </w:rPr>
            </w:pPr>
            <w:r w:rsidRPr="00B11E13">
              <w:rPr>
                <w:b/>
                <w:bCs/>
                <w:color w:val="000000"/>
                <w:sz w:val="18"/>
                <w:szCs w:val="18"/>
                <w:lang w:eastAsia="lv-LV"/>
              </w:rPr>
              <w:t>Vidējais amata vietu skaits</w:t>
            </w:r>
            <w:r w:rsidRPr="00B11E13">
              <w:rPr>
                <w:color w:val="000000"/>
                <w:sz w:val="18"/>
                <w:szCs w:val="18"/>
                <w:lang w:eastAsia="lv-LV"/>
              </w:rPr>
              <w:t xml:space="preserve"> </w:t>
            </w:r>
            <w:r w:rsidRPr="00B11E13">
              <w:rPr>
                <w:b/>
                <w:bCs/>
                <w:color w:val="000000"/>
                <w:sz w:val="18"/>
                <w:szCs w:val="18"/>
                <w:lang w:eastAsia="lv-LV"/>
              </w:rPr>
              <w:t>kopā</w:t>
            </w:r>
            <w:r w:rsidRPr="00B11E13">
              <w:rPr>
                <w:color w:val="000000"/>
                <w:sz w:val="18"/>
                <w:szCs w:val="18"/>
                <w:lang w:eastAsia="lv-LV"/>
              </w:rPr>
              <w:t>, t.sk.:</w:t>
            </w:r>
          </w:p>
        </w:tc>
        <w:tc>
          <w:tcPr>
            <w:tcW w:w="1240" w:type="dxa"/>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39,5</w:t>
            </w:r>
          </w:p>
        </w:tc>
        <w:tc>
          <w:tcPr>
            <w:tcW w:w="1240" w:type="dxa"/>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40,5</w:t>
            </w:r>
          </w:p>
        </w:tc>
        <w:tc>
          <w:tcPr>
            <w:tcW w:w="1240" w:type="dxa"/>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32,5</w:t>
            </w:r>
          </w:p>
        </w:tc>
        <w:tc>
          <w:tcPr>
            <w:tcW w:w="1240" w:type="dxa"/>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20,3</w:t>
            </w:r>
          </w:p>
        </w:tc>
        <w:tc>
          <w:tcPr>
            <w:tcW w:w="1240" w:type="dxa"/>
            <w:shd w:val="clear" w:color="auto" w:fill="auto"/>
            <w:hideMark/>
          </w:tcPr>
          <w:p w:rsidR="00E356E9" w:rsidRPr="00B11E13" w:rsidRDefault="00E356E9" w:rsidP="00B11E13">
            <w:pPr>
              <w:spacing w:after="0"/>
              <w:ind w:firstLine="0"/>
              <w:jc w:val="right"/>
              <w:rPr>
                <w:b/>
                <w:bCs/>
                <w:color w:val="000000"/>
                <w:sz w:val="18"/>
                <w:szCs w:val="18"/>
                <w:lang w:eastAsia="lv-LV"/>
              </w:rPr>
            </w:pPr>
            <w:r w:rsidRPr="00B11E13">
              <w:rPr>
                <w:b/>
                <w:bCs/>
                <w:color w:val="000000"/>
                <w:sz w:val="18"/>
                <w:szCs w:val="18"/>
                <w:lang w:eastAsia="lv-LV"/>
              </w:rPr>
              <w:t>20</w:t>
            </w:r>
          </w:p>
        </w:tc>
      </w:tr>
      <w:tr w:rsidR="00E356E9" w:rsidRPr="00D45FA3" w:rsidTr="00F91BD2">
        <w:trPr>
          <w:trHeight w:val="175"/>
        </w:trPr>
        <w:tc>
          <w:tcPr>
            <w:tcW w:w="2840" w:type="dxa"/>
            <w:vMerge w:val="restart"/>
            <w:shd w:val="clear" w:color="auto" w:fill="auto"/>
            <w:vAlign w:val="center"/>
            <w:hideMark/>
          </w:tcPr>
          <w:p w:rsidR="00E356E9" w:rsidRPr="00B11E13" w:rsidRDefault="00E356E9" w:rsidP="00B11E13">
            <w:pPr>
              <w:spacing w:after="0"/>
              <w:ind w:firstLineChars="100" w:firstLine="180"/>
              <w:jc w:val="left"/>
              <w:rPr>
                <w:color w:val="000000"/>
                <w:sz w:val="18"/>
                <w:szCs w:val="18"/>
                <w:lang w:eastAsia="lv-LV"/>
              </w:rPr>
            </w:pPr>
            <w:r w:rsidRPr="00B11E13">
              <w:rPr>
                <w:color w:val="000000"/>
                <w:sz w:val="18"/>
                <w:szCs w:val="18"/>
                <w:lang w:eastAsia="lv-LV"/>
              </w:rPr>
              <w:t>19.03.00  Filmu nozare</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5 312 461</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6 256 369</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6 351 139</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5 358 939</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5 358 939</w:t>
            </w:r>
          </w:p>
        </w:tc>
      </w:tr>
      <w:tr w:rsidR="00E356E9" w:rsidRPr="00D45FA3" w:rsidTr="00F91BD2">
        <w:trPr>
          <w:trHeight w:val="60"/>
        </w:trPr>
        <w:tc>
          <w:tcPr>
            <w:tcW w:w="2840" w:type="dxa"/>
            <w:vMerge/>
            <w:vAlign w:val="center"/>
            <w:hideMark/>
          </w:tcPr>
          <w:p w:rsidR="00E356E9" w:rsidRPr="00B11E13" w:rsidRDefault="00E356E9" w:rsidP="00B11E13">
            <w:pPr>
              <w:spacing w:after="0"/>
              <w:ind w:firstLine="0"/>
              <w:jc w:val="left"/>
              <w:rPr>
                <w:color w:val="000000"/>
                <w:sz w:val="18"/>
                <w:szCs w:val="18"/>
                <w:lang w:eastAsia="lv-LV"/>
              </w:rPr>
            </w:pP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11</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11</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10</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10</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10</w:t>
            </w:r>
          </w:p>
        </w:tc>
      </w:tr>
      <w:tr w:rsidR="00E356E9" w:rsidRPr="00D45FA3" w:rsidTr="00F91BD2">
        <w:trPr>
          <w:trHeight w:val="168"/>
        </w:trPr>
        <w:tc>
          <w:tcPr>
            <w:tcW w:w="2840" w:type="dxa"/>
            <w:vMerge w:val="restart"/>
            <w:shd w:val="clear" w:color="auto" w:fill="auto"/>
            <w:vAlign w:val="center"/>
            <w:hideMark/>
          </w:tcPr>
          <w:p w:rsidR="00E356E9" w:rsidRPr="00B11E13" w:rsidRDefault="00E356E9" w:rsidP="00B11E13">
            <w:pPr>
              <w:spacing w:after="0"/>
              <w:ind w:firstLineChars="100" w:firstLine="180"/>
              <w:jc w:val="left"/>
              <w:rPr>
                <w:color w:val="000000"/>
                <w:sz w:val="18"/>
                <w:szCs w:val="18"/>
                <w:lang w:eastAsia="lv-LV"/>
              </w:rPr>
            </w:pPr>
            <w:r w:rsidRPr="00B11E13">
              <w:rPr>
                <w:color w:val="000000"/>
                <w:sz w:val="18"/>
                <w:szCs w:val="18"/>
                <w:lang w:eastAsia="lv-LV"/>
              </w:rPr>
              <w:t>19.07.00 Mākslas un literatūra</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27 881 204</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33 668 535</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44 574 936</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37 481 990</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35 331 142</w:t>
            </w:r>
          </w:p>
        </w:tc>
      </w:tr>
      <w:tr w:rsidR="00E356E9" w:rsidRPr="00D45FA3" w:rsidTr="00F91BD2">
        <w:trPr>
          <w:trHeight w:val="85"/>
        </w:trPr>
        <w:tc>
          <w:tcPr>
            <w:tcW w:w="2840" w:type="dxa"/>
            <w:vMerge/>
            <w:vAlign w:val="center"/>
            <w:hideMark/>
          </w:tcPr>
          <w:p w:rsidR="00E356E9" w:rsidRPr="00B11E13" w:rsidRDefault="00E356E9" w:rsidP="00B11E13">
            <w:pPr>
              <w:spacing w:after="0"/>
              <w:ind w:firstLine="0"/>
              <w:jc w:val="left"/>
              <w:rPr>
                <w:color w:val="000000"/>
                <w:sz w:val="18"/>
                <w:szCs w:val="18"/>
                <w:lang w:eastAsia="lv-LV"/>
              </w:rPr>
            </w:pP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D45FA3" w:rsidTr="00F91BD2">
        <w:trPr>
          <w:trHeight w:val="145"/>
        </w:trPr>
        <w:tc>
          <w:tcPr>
            <w:tcW w:w="2840" w:type="dxa"/>
            <w:vMerge w:val="restart"/>
            <w:shd w:val="clear" w:color="auto" w:fill="auto"/>
            <w:vAlign w:val="center"/>
            <w:hideMark/>
          </w:tcPr>
          <w:p w:rsidR="00E356E9" w:rsidRPr="00B11E13" w:rsidRDefault="00E356E9" w:rsidP="00B11E13">
            <w:pPr>
              <w:spacing w:after="0"/>
              <w:ind w:firstLineChars="100" w:firstLine="180"/>
              <w:jc w:val="left"/>
              <w:rPr>
                <w:color w:val="000000"/>
                <w:sz w:val="18"/>
                <w:szCs w:val="18"/>
                <w:lang w:eastAsia="lv-LV"/>
              </w:rPr>
            </w:pPr>
            <w:r w:rsidRPr="00B11E13">
              <w:rPr>
                <w:color w:val="000000"/>
                <w:sz w:val="18"/>
                <w:szCs w:val="18"/>
                <w:lang w:eastAsia="lv-LV"/>
              </w:rPr>
              <w:t>22.02.00  Kultūras pasākumi, sadarbības līgumi un programmas</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1 133 781</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1 239 647</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1 139 597</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1 139 597</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1 139 597</w:t>
            </w:r>
          </w:p>
        </w:tc>
      </w:tr>
      <w:tr w:rsidR="00E356E9" w:rsidRPr="00D45FA3" w:rsidTr="00F91BD2">
        <w:trPr>
          <w:trHeight w:val="77"/>
        </w:trPr>
        <w:tc>
          <w:tcPr>
            <w:tcW w:w="2840" w:type="dxa"/>
            <w:vMerge/>
            <w:vAlign w:val="center"/>
            <w:hideMark/>
          </w:tcPr>
          <w:p w:rsidR="00E356E9" w:rsidRPr="00B11E13" w:rsidRDefault="00E356E9" w:rsidP="00B11E13">
            <w:pPr>
              <w:spacing w:after="0"/>
              <w:ind w:firstLine="0"/>
              <w:jc w:val="left"/>
              <w:rPr>
                <w:color w:val="000000"/>
                <w:sz w:val="18"/>
                <w:szCs w:val="18"/>
                <w:lang w:eastAsia="lv-LV"/>
              </w:rPr>
            </w:pP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D45FA3" w:rsidTr="00F91BD2">
        <w:trPr>
          <w:trHeight w:val="151"/>
        </w:trPr>
        <w:tc>
          <w:tcPr>
            <w:tcW w:w="2840" w:type="dxa"/>
            <w:vMerge w:val="restart"/>
            <w:shd w:val="clear" w:color="auto" w:fill="auto"/>
            <w:vAlign w:val="center"/>
            <w:hideMark/>
          </w:tcPr>
          <w:p w:rsidR="00E356E9" w:rsidRPr="00B11E13" w:rsidRDefault="00E356E9" w:rsidP="00B11E13">
            <w:pPr>
              <w:spacing w:after="0"/>
              <w:ind w:firstLine="0"/>
              <w:jc w:val="left"/>
              <w:rPr>
                <w:color w:val="000000"/>
                <w:sz w:val="18"/>
                <w:szCs w:val="18"/>
                <w:lang w:eastAsia="lv-LV"/>
              </w:rPr>
            </w:pPr>
            <w:r w:rsidRPr="00B11E13">
              <w:rPr>
                <w:color w:val="000000"/>
                <w:sz w:val="18"/>
                <w:szCs w:val="18"/>
                <w:lang w:eastAsia="lv-LV"/>
              </w:rPr>
              <w:t xml:space="preserve">    22.12.00 Latvijas Valsts simtgades programma</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6 464 698</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4 651 703</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4 773 491</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D45FA3" w:rsidTr="00F91BD2">
        <w:trPr>
          <w:trHeight w:val="70"/>
        </w:trPr>
        <w:tc>
          <w:tcPr>
            <w:tcW w:w="2840" w:type="dxa"/>
            <w:vMerge/>
            <w:vAlign w:val="center"/>
            <w:hideMark/>
          </w:tcPr>
          <w:p w:rsidR="00E356E9" w:rsidRPr="00B11E13" w:rsidRDefault="00E356E9" w:rsidP="00B11E13">
            <w:pPr>
              <w:spacing w:after="0"/>
              <w:ind w:firstLine="0"/>
              <w:jc w:val="left"/>
              <w:rPr>
                <w:color w:val="000000"/>
                <w:sz w:val="18"/>
                <w:szCs w:val="18"/>
                <w:lang w:eastAsia="lv-LV"/>
              </w:rPr>
            </w:pP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11,5</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11,5</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10,5</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D45FA3" w:rsidTr="00F91BD2">
        <w:trPr>
          <w:trHeight w:val="129"/>
        </w:trPr>
        <w:tc>
          <w:tcPr>
            <w:tcW w:w="2840" w:type="dxa"/>
            <w:vMerge w:val="restart"/>
            <w:shd w:val="clear" w:color="auto" w:fill="auto"/>
            <w:vAlign w:val="center"/>
            <w:hideMark/>
          </w:tcPr>
          <w:p w:rsidR="00E356E9" w:rsidRPr="00B11E13" w:rsidRDefault="00E356E9" w:rsidP="00B11E13">
            <w:pPr>
              <w:spacing w:after="0"/>
              <w:ind w:firstLineChars="100" w:firstLine="180"/>
              <w:jc w:val="left"/>
              <w:rPr>
                <w:color w:val="000000"/>
                <w:sz w:val="18"/>
                <w:szCs w:val="18"/>
                <w:lang w:eastAsia="lv-LV"/>
              </w:rPr>
            </w:pPr>
            <w:r w:rsidRPr="00B11E13">
              <w:rPr>
                <w:color w:val="000000"/>
                <w:sz w:val="18"/>
                <w:szCs w:val="18"/>
                <w:lang w:eastAsia="lv-LV"/>
              </w:rPr>
              <w:t xml:space="preserve">25.00.00  Valsts </w:t>
            </w:r>
            <w:proofErr w:type="spellStart"/>
            <w:r w:rsidRPr="00B11E13">
              <w:rPr>
                <w:color w:val="000000"/>
                <w:sz w:val="18"/>
                <w:szCs w:val="18"/>
                <w:lang w:eastAsia="lv-LV"/>
              </w:rPr>
              <w:t>kultūrkapitāla</w:t>
            </w:r>
            <w:proofErr w:type="spellEnd"/>
            <w:r w:rsidRPr="00B11E13">
              <w:rPr>
                <w:color w:val="000000"/>
                <w:sz w:val="18"/>
                <w:szCs w:val="18"/>
                <w:lang w:eastAsia="lv-LV"/>
              </w:rPr>
              <w:t xml:space="preserve"> fonds</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9 941 344</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10 880 971</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11 209 040</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12 425 131</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12 732 070</w:t>
            </w:r>
          </w:p>
        </w:tc>
      </w:tr>
      <w:tr w:rsidR="00E356E9" w:rsidRPr="00D45FA3" w:rsidTr="00F91BD2">
        <w:trPr>
          <w:trHeight w:val="61"/>
        </w:trPr>
        <w:tc>
          <w:tcPr>
            <w:tcW w:w="2840" w:type="dxa"/>
            <w:vMerge/>
            <w:vAlign w:val="center"/>
            <w:hideMark/>
          </w:tcPr>
          <w:p w:rsidR="00E356E9" w:rsidRPr="00B11E13" w:rsidRDefault="00E356E9" w:rsidP="00B11E13">
            <w:pPr>
              <w:spacing w:after="0"/>
              <w:ind w:firstLine="0"/>
              <w:jc w:val="left"/>
              <w:rPr>
                <w:color w:val="000000"/>
                <w:sz w:val="18"/>
                <w:szCs w:val="18"/>
                <w:lang w:eastAsia="lv-LV"/>
              </w:rPr>
            </w:pP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11</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11</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10</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10</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10</w:t>
            </w:r>
          </w:p>
        </w:tc>
      </w:tr>
      <w:tr w:rsidR="00E356E9" w:rsidRPr="00D45FA3" w:rsidTr="00F91BD2">
        <w:trPr>
          <w:trHeight w:val="122"/>
        </w:trPr>
        <w:tc>
          <w:tcPr>
            <w:tcW w:w="2840" w:type="dxa"/>
            <w:vMerge w:val="restart"/>
            <w:shd w:val="clear" w:color="auto" w:fill="auto"/>
            <w:vAlign w:val="center"/>
            <w:hideMark/>
          </w:tcPr>
          <w:p w:rsidR="00E356E9" w:rsidRPr="00B11E13" w:rsidRDefault="00E356E9" w:rsidP="00B11E13">
            <w:pPr>
              <w:spacing w:after="0"/>
              <w:ind w:firstLineChars="100" w:firstLine="180"/>
              <w:jc w:val="left"/>
              <w:rPr>
                <w:color w:val="000000"/>
                <w:sz w:val="18"/>
                <w:szCs w:val="18"/>
                <w:lang w:eastAsia="lv-LV"/>
              </w:rPr>
            </w:pPr>
            <w:r w:rsidRPr="00B11E13">
              <w:rPr>
                <w:color w:val="000000"/>
                <w:sz w:val="18"/>
                <w:szCs w:val="18"/>
                <w:lang w:eastAsia="lv-LV"/>
              </w:rPr>
              <w:t>67.06.00  Eiropas Kopienas iniciatīvas projektu un pasākumu īstenošana</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396 768</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290 815</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121 082</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5 974</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D45FA3" w:rsidTr="00F91BD2">
        <w:trPr>
          <w:trHeight w:val="195"/>
        </w:trPr>
        <w:tc>
          <w:tcPr>
            <w:tcW w:w="2840" w:type="dxa"/>
            <w:vMerge/>
            <w:vAlign w:val="center"/>
            <w:hideMark/>
          </w:tcPr>
          <w:p w:rsidR="00E356E9" w:rsidRPr="00B11E13" w:rsidRDefault="00E356E9" w:rsidP="00B11E13">
            <w:pPr>
              <w:spacing w:after="0"/>
              <w:ind w:firstLine="0"/>
              <w:jc w:val="left"/>
              <w:rPr>
                <w:color w:val="000000"/>
                <w:sz w:val="18"/>
                <w:szCs w:val="18"/>
                <w:lang w:eastAsia="lv-LV"/>
              </w:rPr>
            </w:pP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6</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7</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2</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0,3</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D45FA3" w:rsidTr="00F91BD2">
        <w:trPr>
          <w:trHeight w:val="60"/>
        </w:trPr>
        <w:tc>
          <w:tcPr>
            <w:tcW w:w="2840" w:type="dxa"/>
            <w:vMerge w:val="restart"/>
            <w:shd w:val="clear" w:color="auto" w:fill="auto"/>
            <w:vAlign w:val="center"/>
            <w:hideMark/>
          </w:tcPr>
          <w:p w:rsidR="00E356E9" w:rsidRPr="00B11E13" w:rsidRDefault="00E356E9" w:rsidP="00B11E13">
            <w:pPr>
              <w:spacing w:after="0"/>
              <w:ind w:firstLineChars="100" w:firstLine="180"/>
              <w:jc w:val="left"/>
              <w:rPr>
                <w:color w:val="000000"/>
                <w:sz w:val="18"/>
                <w:szCs w:val="18"/>
                <w:lang w:eastAsia="lv-LV"/>
              </w:rPr>
            </w:pPr>
            <w:r w:rsidRPr="00B11E13">
              <w:rPr>
                <w:color w:val="000000"/>
                <w:sz w:val="18"/>
                <w:szCs w:val="18"/>
                <w:lang w:eastAsia="lv-LV"/>
              </w:rPr>
              <w:t xml:space="preserve">67.02.00  Atmaksas valsts pamatbudžetā par Eiropas Kopienas iniciatīvas projektu un pasākumu īstenošanu </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29 759</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D45FA3" w:rsidTr="00F91BD2">
        <w:trPr>
          <w:trHeight w:val="275"/>
        </w:trPr>
        <w:tc>
          <w:tcPr>
            <w:tcW w:w="2840" w:type="dxa"/>
            <w:vMerge/>
            <w:vAlign w:val="center"/>
            <w:hideMark/>
          </w:tcPr>
          <w:p w:rsidR="00E356E9" w:rsidRPr="00B11E13" w:rsidRDefault="00E356E9" w:rsidP="00B11E13">
            <w:pPr>
              <w:spacing w:after="0"/>
              <w:ind w:firstLine="0"/>
              <w:jc w:val="left"/>
              <w:rPr>
                <w:color w:val="000000"/>
                <w:sz w:val="18"/>
                <w:szCs w:val="18"/>
                <w:lang w:eastAsia="lv-LV"/>
              </w:rPr>
            </w:pP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D45FA3" w:rsidTr="00F91BD2">
        <w:trPr>
          <w:trHeight w:val="71"/>
        </w:trPr>
        <w:tc>
          <w:tcPr>
            <w:tcW w:w="2840" w:type="dxa"/>
            <w:vMerge w:val="restart"/>
            <w:shd w:val="clear" w:color="auto" w:fill="auto"/>
            <w:vAlign w:val="center"/>
            <w:hideMark/>
          </w:tcPr>
          <w:p w:rsidR="00E356E9" w:rsidRPr="00B11E13" w:rsidRDefault="00E356E9" w:rsidP="00B11E13">
            <w:pPr>
              <w:spacing w:after="0"/>
              <w:ind w:firstLineChars="100" w:firstLine="180"/>
              <w:jc w:val="left"/>
              <w:rPr>
                <w:color w:val="000000"/>
                <w:sz w:val="18"/>
                <w:szCs w:val="18"/>
                <w:lang w:eastAsia="lv-LV"/>
              </w:rPr>
            </w:pPr>
            <w:r w:rsidRPr="00B11E13">
              <w:rPr>
                <w:color w:val="000000"/>
                <w:sz w:val="18"/>
                <w:szCs w:val="18"/>
                <w:lang w:eastAsia="lv-LV"/>
              </w:rPr>
              <w:t>99.00.00 Līdzekļu neparedzētiem adījumiem izlietojums</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1 636 522</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D45FA3" w:rsidTr="00F91BD2">
        <w:trPr>
          <w:trHeight w:val="60"/>
        </w:trPr>
        <w:tc>
          <w:tcPr>
            <w:tcW w:w="2840" w:type="dxa"/>
            <w:vMerge/>
            <w:vAlign w:val="center"/>
            <w:hideMark/>
          </w:tcPr>
          <w:p w:rsidR="00E356E9" w:rsidRPr="00B11E13" w:rsidRDefault="00E356E9" w:rsidP="00B11E13">
            <w:pPr>
              <w:spacing w:after="0"/>
              <w:ind w:firstLine="0"/>
              <w:jc w:val="left"/>
              <w:rPr>
                <w:color w:val="000000"/>
                <w:sz w:val="18"/>
                <w:szCs w:val="18"/>
                <w:lang w:eastAsia="lv-LV"/>
              </w:rPr>
            </w:pP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w:t>
            </w:r>
          </w:p>
        </w:tc>
      </w:tr>
      <w:tr w:rsidR="00E356E9" w:rsidRPr="00D45FA3" w:rsidTr="00F91BD2">
        <w:trPr>
          <w:trHeight w:val="63"/>
        </w:trPr>
        <w:tc>
          <w:tcPr>
            <w:tcW w:w="9040" w:type="dxa"/>
            <w:gridSpan w:val="6"/>
            <w:shd w:val="clear" w:color="auto" w:fill="auto"/>
            <w:hideMark/>
          </w:tcPr>
          <w:p w:rsidR="00E356E9" w:rsidRPr="00B11E13" w:rsidRDefault="00E356E9" w:rsidP="00B11E13">
            <w:pPr>
              <w:spacing w:after="0"/>
              <w:ind w:firstLine="0"/>
              <w:jc w:val="left"/>
              <w:rPr>
                <w:b/>
                <w:bCs/>
                <w:color w:val="000000"/>
                <w:sz w:val="18"/>
                <w:szCs w:val="18"/>
                <w:lang w:eastAsia="lv-LV"/>
              </w:rPr>
            </w:pPr>
            <w:r w:rsidRPr="00B11E13">
              <w:rPr>
                <w:b/>
                <w:bCs/>
                <w:color w:val="000000"/>
                <w:sz w:val="18"/>
                <w:szCs w:val="18"/>
                <w:lang w:eastAsia="lv-LV"/>
              </w:rPr>
              <w:t xml:space="preserve">Citi ieguldījumi </w:t>
            </w:r>
          </w:p>
        </w:tc>
      </w:tr>
      <w:tr w:rsidR="00E356E9" w:rsidRPr="00D45FA3" w:rsidTr="00F91BD2">
        <w:trPr>
          <w:trHeight w:val="137"/>
        </w:trPr>
        <w:tc>
          <w:tcPr>
            <w:tcW w:w="2840" w:type="dxa"/>
            <w:shd w:val="clear" w:color="auto" w:fill="auto"/>
            <w:vAlign w:val="center"/>
            <w:hideMark/>
          </w:tcPr>
          <w:p w:rsidR="00E356E9" w:rsidRPr="00B11E13" w:rsidRDefault="00E356E9" w:rsidP="00B11E13">
            <w:pPr>
              <w:spacing w:after="0"/>
              <w:ind w:firstLine="0"/>
              <w:rPr>
                <w:i/>
                <w:iCs/>
                <w:color w:val="000000"/>
                <w:sz w:val="18"/>
                <w:szCs w:val="18"/>
                <w:lang w:eastAsia="lv-LV"/>
              </w:rPr>
            </w:pPr>
            <w:r w:rsidRPr="00B11E13">
              <w:rPr>
                <w:i/>
                <w:iCs/>
                <w:color w:val="000000"/>
                <w:sz w:val="18"/>
                <w:szCs w:val="18"/>
                <w:lang w:eastAsia="lv-LV"/>
              </w:rPr>
              <w:t>Kapitālsabiedrību skaits, kurās KM ir kapitāldaļu turētāja</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16</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16</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16</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16</w:t>
            </w:r>
          </w:p>
        </w:tc>
        <w:tc>
          <w:tcPr>
            <w:tcW w:w="1240" w:type="dxa"/>
            <w:shd w:val="clear" w:color="auto" w:fill="auto"/>
            <w:hideMark/>
          </w:tcPr>
          <w:p w:rsidR="00E356E9" w:rsidRPr="00B11E13" w:rsidRDefault="00E356E9" w:rsidP="00B11E13">
            <w:pPr>
              <w:spacing w:after="0"/>
              <w:ind w:firstLine="0"/>
              <w:jc w:val="right"/>
              <w:rPr>
                <w:color w:val="000000"/>
                <w:sz w:val="18"/>
                <w:szCs w:val="18"/>
                <w:lang w:eastAsia="lv-LV"/>
              </w:rPr>
            </w:pPr>
            <w:r w:rsidRPr="00B11E13">
              <w:rPr>
                <w:color w:val="000000"/>
                <w:sz w:val="18"/>
                <w:szCs w:val="18"/>
                <w:lang w:eastAsia="lv-LV"/>
              </w:rPr>
              <w:t>16</w:t>
            </w:r>
          </w:p>
        </w:tc>
      </w:tr>
      <w:tr w:rsidR="00E356E9" w:rsidRPr="00D45FA3" w:rsidTr="00F91BD2">
        <w:trPr>
          <w:trHeight w:val="60"/>
        </w:trPr>
        <w:tc>
          <w:tcPr>
            <w:tcW w:w="9040" w:type="dxa"/>
            <w:gridSpan w:val="6"/>
            <w:shd w:val="clear" w:color="auto" w:fill="D9D9D9" w:themeFill="background1" w:themeFillShade="D9"/>
            <w:vAlign w:val="center"/>
            <w:hideMark/>
          </w:tcPr>
          <w:p w:rsidR="00E356E9" w:rsidRPr="00B11E13" w:rsidRDefault="00E356E9" w:rsidP="00B11E13">
            <w:pPr>
              <w:spacing w:after="0"/>
              <w:ind w:firstLine="0"/>
              <w:jc w:val="center"/>
              <w:rPr>
                <w:b/>
                <w:bCs/>
                <w:color w:val="000000"/>
                <w:sz w:val="18"/>
                <w:szCs w:val="18"/>
                <w:lang w:eastAsia="lv-LV"/>
              </w:rPr>
            </w:pPr>
            <w:r w:rsidRPr="00B11E13">
              <w:rPr>
                <w:b/>
                <w:bCs/>
                <w:color w:val="000000"/>
                <w:sz w:val="18"/>
                <w:szCs w:val="18"/>
                <w:lang w:eastAsia="lv-LV"/>
              </w:rPr>
              <w:t xml:space="preserve">Raksturojošākie darbības rezultatīvie rādītāji </w:t>
            </w:r>
          </w:p>
        </w:tc>
      </w:tr>
      <w:tr w:rsidR="00E356E9" w:rsidRPr="00D45FA3" w:rsidTr="00F91BD2">
        <w:trPr>
          <w:trHeight w:val="62"/>
        </w:trPr>
        <w:tc>
          <w:tcPr>
            <w:tcW w:w="2840" w:type="dxa"/>
            <w:shd w:val="clear" w:color="auto" w:fill="auto"/>
            <w:vAlign w:val="center"/>
            <w:hideMark/>
          </w:tcPr>
          <w:p w:rsidR="00E356E9" w:rsidRPr="00B11E13" w:rsidRDefault="00E356E9" w:rsidP="00B11E13">
            <w:pPr>
              <w:spacing w:after="0"/>
              <w:ind w:firstLine="0"/>
              <w:jc w:val="left"/>
              <w:rPr>
                <w:i/>
                <w:iCs/>
                <w:color w:val="000000"/>
                <w:sz w:val="18"/>
                <w:szCs w:val="18"/>
                <w:lang w:eastAsia="lv-LV"/>
              </w:rPr>
            </w:pPr>
            <w:r w:rsidRPr="00B11E13">
              <w:rPr>
                <w:i/>
                <w:iCs/>
                <w:color w:val="000000"/>
                <w:sz w:val="18"/>
                <w:szCs w:val="18"/>
                <w:lang w:eastAsia="lv-LV"/>
              </w:rPr>
              <w:t>Ar valsts atbalstu producēto filmu skaits</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30</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35</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35</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30</w:t>
            </w:r>
          </w:p>
        </w:tc>
        <w:tc>
          <w:tcPr>
            <w:tcW w:w="1240" w:type="dxa"/>
            <w:shd w:val="clear" w:color="auto" w:fill="auto"/>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30</w:t>
            </w:r>
          </w:p>
        </w:tc>
      </w:tr>
      <w:tr w:rsidR="00E356E9" w:rsidRPr="00D45FA3" w:rsidTr="00F91BD2">
        <w:trPr>
          <w:trHeight w:val="209"/>
        </w:trPr>
        <w:tc>
          <w:tcPr>
            <w:tcW w:w="2840" w:type="dxa"/>
            <w:shd w:val="clear" w:color="auto" w:fill="auto"/>
            <w:vAlign w:val="center"/>
            <w:hideMark/>
          </w:tcPr>
          <w:p w:rsidR="00E356E9" w:rsidRPr="00B11E13" w:rsidRDefault="00E356E9" w:rsidP="00B11E13">
            <w:pPr>
              <w:spacing w:after="0"/>
              <w:ind w:firstLine="0"/>
              <w:jc w:val="left"/>
              <w:rPr>
                <w:i/>
                <w:iCs/>
                <w:color w:val="000000"/>
                <w:sz w:val="18"/>
                <w:szCs w:val="18"/>
                <w:lang w:eastAsia="lv-LV"/>
              </w:rPr>
            </w:pPr>
            <w:r w:rsidRPr="00B11E13">
              <w:rPr>
                <w:i/>
                <w:iCs/>
                <w:color w:val="000000"/>
                <w:sz w:val="18"/>
                <w:szCs w:val="18"/>
                <w:lang w:eastAsia="lv-LV"/>
              </w:rPr>
              <w:t>Izrādes un koncerti (skaits)</w:t>
            </w:r>
          </w:p>
        </w:tc>
        <w:tc>
          <w:tcPr>
            <w:tcW w:w="1240" w:type="dxa"/>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4 004</w:t>
            </w:r>
          </w:p>
        </w:tc>
        <w:tc>
          <w:tcPr>
            <w:tcW w:w="1240" w:type="dxa"/>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3 260</w:t>
            </w:r>
          </w:p>
        </w:tc>
        <w:tc>
          <w:tcPr>
            <w:tcW w:w="1240" w:type="dxa"/>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3 231</w:t>
            </w:r>
          </w:p>
        </w:tc>
        <w:tc>
          <w:tcPr>
            <w:tcW w:w="1240" w:type="dxa"/>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3 023</w:t>
            </w:r>
          </w:p>
        </w:tc>
        <w:tc>
          <w:tcPr>
            <w:tcW w:w="1240" w:type="dxa"/>
            <w:shd w:val="clear" w:color="auto" w:fill="auto"/>
            <w:vAlign w:val="center"/>
            <w:hideMark/>
          </w:tcPr>
          <w:p w:rsidR="00E356E9" w:rsidRPr="00B11E13" w:rsidRDefault="00E356E9" w:rsidP="00B11E13">
            <w:pPr>
              <w:spacing w:after="0"/>
              <w:ind w:firstLine="0"/>
              <w:jc w:val="center"/>
              <w:rPr>
                <w:color w:val="000000"/>
                <w:sz w:val="18"/>
                <w:szCs w:val="18"/>
                <w:lang w:eastAsia="lv-LV"/>
              </w:rPr>
            </w:pPr>
            <w:r w:rsidRPr="00B11E13">
              <w:rPr>
                <w:color w:val="000000"/>
                <w:sz w:val="18"/>
                <w:szCs w:val="18"/>
                <w:lang w:eastAsia="lv-LV"/>
              </w:rPr>
              <w:t>3 394</w:t>
            </w:r>
          </w:p>
        </w:tc>
      </w:tr>
      <w:tr w:rsidR="00E356E9" w:rsidRPr="00D45FA3" w:rsidTr="00C35D52">
        <w:trPr>
          <w:trHeight w:val="60"/>
        </w:trPr>
        <w:tc>
          <w:tcPr>
            <w:tcW w:w="2840" w:type="dxa"/>
            <w:shd w:val="clear" w:color="auto" w:fill="auto"/>
            <w:vAlign w:val="center"/>
            <w:hideMark/>
          </w:tcPr>
          <w:p w:rsidR="00E356E9" w:rsidRPr="00B11E13" w:rsidRDefault="00E356E9" w:rsidP="00B11E13">
            <w:pPr>
              <w:spacing w:after="0"/>
              <w:ind w:firstLine="0"/>
              <w:jc w:val="left"/>
              <w:rPr>
                <w:i/>
                <w:iCs/>
                <w:color w:val="000000"/>
                <w:sz w:val="18"/>
                <w:szCs w:val="18"/>
                <w:lang w:eastAsia="lv-LV"/>
              </w:rPr>
            </w:pPr>
            <w:r w:rsidRPr="00B11E13">
              <w:rPr>
                <w:i/>
                <w:iCs/>
                <w:color w:val="000000"/>
                <w:sz w:val="18"/>
                <w:szCs w:val="18"/>
                <w:lang w:eastAsia="lv-LV"/>
              </w:rPr>
              <w:t>Latviešu daiļliteratūras izdevumi (skaits)</w:t>
            </w:r>
          </w:p>
        </w:tc>
        <w:tc>
          <w:tcPr>
            <w:tcW w:w="1240" w:type="dxa"/>
            <w:shd w:val="clear" w:color="auto" w:fill="auto"/>
            <w:hideMark/>
          </w:tcPr>
          <w:p w:rsidR="00E356E9" w:rsidRPr="00B11E13" w:rsidRDefault="00E356E9" w:rsidP="00C35D52">
            <w:pPr>
              <w:spacing w:after="0" w:line="259" w:lineRule="auto"/>
              <w:ind w:firstLine="0"/>
              <w:jc w:val="center"/>
              <w:rPr>
                <w:sz w:val="18"/>
                <w:szCs w:val="18"/>
              </w:rPr>
            </w:pPr>
            <w:r w:rsidRPr="00B11E13">
              <w:rPr>
                <w:color w:val="000000" w:themeColor="text1"/>
                <w:sz w:val="18"/>
                <w:szCs w:val="18"/>
                <w:lang w:eastAsia="lv-LV"/>
              </w:rPr>
              <w:t>459</w:t>
            </w:r>
          </w:p>
        </w:tc>
        <w:tc>
          <w:tcPr>
            <w:tcW w:w="1240" w:type="dxa"/>
            <w:shd w:val="clear" w:color="auto" w:fill="auto"/>
            <w:hideMark/>
          </w:tcPr>
          <w:p w:rsidR="00E356E9" w:rsidRPr="00B11E13" w:rsidRDefault="00E356E9" w:rsidP="00C35D52">
            <w:pPr>
              <w:spacing w:after="0"/>
              <w:ind w:firstLine="0"/>
              <w:jc w:val="center"/>
              <w:rPr>
                <w:color w:val="000000"/>
                <w:sz w:val="18"/>
                <w:szCs w:val="18"/>
                <w:lang w:eastAsia="lv-LV"/>
              </w:rPr>
            </w:pPr>
            <w:r w:rsidRPr="00B11E13">
              <w:rPr>
                <w:color w:val="000000"/>
                <w:sz w:val="18"/>
                <w:szCs w:val="18"/>
                <w:lang w:eastAsia="lv-LV"/>
              </w:rPr>
              <w:t>455</w:t>
            </w:r>
          </w:p>
        </w:tc>
        <w:tc>
          <w:tcPr>
            <w:tcW w:w="1240" w:type="dxa"/>
            <w:shd w:val="clear" w:color="auto" w:fill="auto"/>
            <w:hideMark/>
          </w:tcPr>
          <w:p w:rsidR="00E356E9" w:rsidRPr="00B11E13" w:rsidRDefault="00E356E9" w:rsidP="00C35D52">
            <w:pPr>
              <w:spacing w:after="0"/>
              <w:ind w:firstLine="0"/>
              <w:jc w:val="center"/>
              <w:rPr>
                <w:color w:val="000000"/>
                <w:sz w:val="18"/>
                <w:szCs w:val="18"/>
                <w:lang w:eastAsia="lv-LV"/>
              </w:rPr>
            </w:pPr>
            <w:r w:rsidRPr="00B11E13">
              <w:rPr>
                <w:color w:val="000000"/>
                <w:sz w:val="18"/>
                <w:szCs w:val="18"/>
                <w:lang w:eastAsia="lv-LV"/>
              </w:rPr>
              <w:t>455</w:t>
            </w:r>
          </w:p>
        </w:tc>
        <w:tc>
          <w:tcPr>
            <w:tcW w:w="1240" w:type="dxa"/>
            <w:shd w:val="clear" w:color="auto" w:fill="auto"/>
            <w:hideMark/>
          </w:tcPr>
          <w:p w:rsidR="00E356E9" w:rsidRPr="00B11E13" w:rsidRDefault="00E356E9" w:rsidP="00C35D52">
            <w:pPr>
              <w:spacing w:after="0"/>
              <w:ind w:firstLine="0"/>
              <w:jc w:val="center"/>
              <w:rPr>
                <w:color w:val="000000"/>
                <w:sz w:val="18"/>
                <w:szCs w:val="18"/>
                <w:lang w:eastAsia="lv-LV"/>
              </w:rPr>
            </w:pPr>
            <w:r w:rsidRPr="00B11E13">
              <w:rPr>
                <w:color w:val="000000"/>
                <w:sz w:val="18"/>
                <w:szCs w:val="18"/>
                <w:lang w:eastAsia="lv-LV"/>
              </w:rPr>
              <w:t>455</w:t>
            </w:r>
          </w:p>
        </w:tc>
        <w:tc>
          <w:tcPr>
            <w:tcW w:w="1240" w:type="dxa"/>
            <w:shd w:val="clear" w:color="auto" w:fill="auto"/>
            <w:hideMark/>
          </w:tcPr>
          <w:p w:rsidR="00E356E9" w:rsidRPr="00B11E13" w:rsidRDefault="00E356E9" w:rsidP="00C35D52">
            <w:pPr>
              <w:spacing w:after="0"/>
              <w:ind w:firstLine="0"/>
              <w:jc w:val="center"/>
              <w:rPr>
                <w:color w:val="000000"/>
                <w:sz w:val="18"/>
                <w:szCs w:val="18"/>
                <w:lang w:eastAsia="lv-LV"/>
              </w:rPr>
            </w:pPr>
            <w:r w:rsidRPr="00B11E13">
              <w:rPr>
                <w:color w:val="000000"/>
                <w:sz w:val="18"/>
                <w:szCs w:val="18"/>
                <w:lang w:eastAsia="lv-LV"/>
              </w:rPr>
              <w:t>455</w:t>
            </w:r>
          </w:p>
        </w:tc>
      </w:tr>
      <w:tr w:rsidR="00E356E9" w:rsidRPr="00D45FA3" w:rsidTr="00C35D52">
        <w:trPr>
          <w:trHeight w:val="134"/>
        </w:trPr>
        <w:tc>
          <w:tcPr>
            <w:tcW w:w="2840" w:type="dxa"/>
            <w:shd w:val="clear" w:color="auto" w:fill="auto"/>
            <w:vAlign w:val="center"/>
            <w:hideMark/>
          </w:tcPr>
          <w:p w:rsidR="00E356E9" w:rsidRPr="00B11E13" w:rsidRDefault="00E356E9" w:rsidP="00B11E13">
            <w:pPr>
              <w:spacing w:after="0"/>
              <w:ind w:firstLine="0"/>
              <w:jc w:val="left"/>
              <w:rPr>
                <w:i/>
                <w:iCs/>
                <w:color w:val="000000"/>
                <w:sz w:val="18"/>
                <w:szCs w:val="18"/>
                <w:lang w:eastAsia="lv-LV"/>
              </w:rPr>
            </w:pPr>
            <w:r w:rsidRPr="00B11E13">
              <w:rPr>
                <w:i/>
                <w:iCs/>
                <w:color w:val="000000"/>
                <w:sz w:val="18"/>
                <w:szCs w:val="18"/>
                <w:lang w:eastAsia="lv-LV"/>
              </w:rPr>
              <w:t>Publiskā patapinājuma izmaksu saņēmušie autori (skaits)</w:t>
            </w:r>
          </w:p>
        </w:tc>
        <w:tc>
          <w:tcPr>
            <w:tcW w:w="1240" w:type="dxa"/>
            <w:shd w:val="clear" w:color="auto" w:fill="auto"/>
            <w:hideMark/>
          </w:tcPr>
          <w:p w:rsidR="00E356E9" w:rsidRPr="00B11E13" w:rsidRDefault="00E356E9" w:rsidP="00C35D52">
            <w:pPr>
              <w:spacing w:after="0"/>
              <w:ind w:firstLine="0"/>
              <w:jc w:val="center"/>
              <w:rPr>
                <w:color w:val="000000"/>
                <w:sz w:val="18"/>
                <w:szCs w:val="18"/>
                <w:lang w:eastAsia="lv-LV"/>
              </w:rPr>
            </w:pPr>
            <w:r w:rsidRPr="00B11E13">
              <w:rPr>
                <w:color w:val="000000"/>
                <w:sz w:val="18"/>
                <w:szCs w:val="18"/>
                <w:lang w:eastAsia="lv-LV"/>
              </w:rPr>
              <w:t>1 926</w:t>
            </w:r>
          </w:p>
        </w:tc>
        <w:tc>
          <w:tcPr>
            <w:tcW w:w="1240" w:type="dxa"/>
            <w:shd w:val="clear" w:color="auto" w:fill="auto"/>
            <w:hideMark/>
          </w:tcPr>
          <w:p w:rsidR="00E356E9" w:rsidRPr="00B11E13" w:rsidRDefault="00E356E9" w:rsidP="00C35D52">
            <w:pPr>
              <w:spacing w:after="0"/>
              <w:ind w:firstLine="0"/>
              <w:jc w:val="center"/>
              <w:rPr>
                <w:color w:val="000000"/>
                <w:sz w:val="18"/>
                <w:szCs w:val="18"/>
                <w:lang w:eastAsia="lv-LV"/>
              </w:rPr>
            </w:pPr>
            <w:r w:rsidRPr="00B11E13">
              <w:rPr>
                <w:color w:val="000000"/>
                <w:sz w:val="18"/>
                <w:szCs w:val="18"/>
                <w:lang w:eastAsia="lv-LV"/>
              </w:rPr>
              <w:t>1 800</w:t>
            </w:r>
          </w:p>
        </w:tc>
        <w:tc>
          <w:tcPr>
            <w:tcW w:w="1240" w:type="dxa"/>
            <w:shd w:val="clear" w:color="auto" w:fill="auto"/>
            <w:hideMark/>
          </w:tcPr>
          <w:p w:rsidR="00E356E9" w:rsidRPr="00B11E13" w:rsidRDefault="00E356E9" w:rsidP="00C35D52">
            <w:pPr>
              <w:spacing w:after="0"/>
              <w:ind w:firstLine="0"/>
              <w:jc w:val="center"/>
              <w:rPr>
                <w:color w:val="000000"/>
                <w:sz w:val="18"/>
                <w:szCs w:val="18"/>
                <w:lang w:eastAsia="lv-LV"/>
              </w:rPr>
            </w:pPr>
            <w:r w:rsidRPr="00B11E13">
              <w:rPr>
                <w:color w:val="000000"/>
                <w:sz w:val="18"/>
                <w:szCs w:val="18"/>
                <w:lang w:eastAsia="lv-LV"/>
              </w:rPr>
              <w:t>1 800</w:t>
            </w:r>
          </w:p>
        </w:tc>
        <w:tc>
          <w:tcPr>
            <w:tcW w:w="1240" w:type="dxa"/>
            <w:shd w:val="clear" w:color="auto" w:fill="auto"/>
            <w:hideMark/>
          </w:tcPr>
          <w:p w:rsidR="00E356E9" w:rsidRPr="00B11E13" w:rsidRDefault="00E356E9" w:rsidP="00C35D52">
            <w:pPr>
              <w:spacing w:after="0"/>
              <w:ind w:firstLine="0"/>
              <w:jc w:val="center"/>
              <w:rPr>
                <w:color w:val="000000"/>
                <w:sz w:val="18"/>
                <w:szCs w:val="18"/>
                <w:lang w:eastAsia="lv-LV"/>
              </w:rPr>
            </w:pPr>
            <w:r w:rsidRPr="00B11E13">
              <w:rPr>
                <w:color w:val="000000"/>
                <w:sz w:val="18"/>
                <w:szCs w:val="18"/>
                <w:lang w:eastAsia="lv-LV"/>
              </w:rPr>
              <w:t>1 800</w:t>
            </w:r>
          </w:p>
        </w:tc>
        <w:tc>
          <w:tcPr>
            <w:tcW w:w="1240" w:type="dxa"/>
            <w:shd w:val="clear" w:color="auto" w:fill="auto"/>
            <w:hideMark/>
          </w:tcPr>
          <w:p w:rsidR="00E356E9" w:rsidRPr="00B11E13" w:rsidRDefault="00E356E9" w:rsidP="00C35D52">
            <w:pPr>
              <w:spacing w:after="0"/>
              <w:ind w:firstLine="0"/>
              <w:jc w:val="center"/>
              <w:rPr>
                <w:color w:val="000000"/>
                <w:sz w:val="18"/>
                <w:szCs w:val="18"/>
                <w:lang w:eastAsia="lv-LV"/>
              </w:rPr>
            </w:pPr>
            <w:r w:rsidRPr="00B11E13">
              <w:rPr>
                <w:color w:val="000000"/>
                <w:sz w:val="18"/>
                <w:szCs w:val="18"/>
                <w:lang w:eastAsia="lv-LV"/>
              </w:rPr>
              <w:t>1 800</w:t>
            </w:r>
          </w:p>
        </w:tc>
      </w:tr>
      <w:tr w:rsidR="00E356E9" w:rsidRPr="00D45FA3" w:rsidTr="00C35D52">
        <w:trPr>
          <w:trHeight w:val="125"/>
        </w:trPr>
        <w:tc>
          <w:tcPr>
            <w:tcW w:w="2840" w:type="dxa"/>
            <w:shd w:val="clear" w:color="auto" w:fill="auto"/>
            <w:vAlign w:val="center"/>
            <w:hideMark/>
          </w:tcPr>
          <w:p w:rsidR="00E356E9" w:rsidRPr="00B11E13" w:rsidRDefault="00E356E9" w:rsidP="00B11E13">
            <w:pPr>
              <w:spacing w:after="0"/>
              <w:ind w:firstLine="0"/>
              <w:jc w:val="left"/>
              <w:rPr>
                <w:i/>
                <w:iCs/>
                <w:color w:val="000000"/>
                <w:sz w:val="18"/>
                <w:szCs w:val="18"/>
                <w:lang w:eastAsia="lv-LV"/>
              </w:rPr>
            </w:pPr>
            <w:r w:rsidRPr="00B11E13">
              <w:rPr>
                <w:i/>
                <w:iCs/>
                <w:color w:val="000000"/>
                <w:sz w:val="18"/>
                <w:szCs w:val="18"/>
                <w:lang w:eastAsia="lv-LV"/>
              </w:rPr>
              <w:t>VKKF konkursos atbalstītie projekti (skaits)</w:t>
            </w:r>
          </w:p>
        </w:tc>
        <w:tc>
          <w:tcPr>
            <w:tcW w:w="1240" w:type="dxa"/>
            <w:shd w:val="clear" w:color="auto" w:fill="auto"/>
            <w:hideMark/>
          </w:tcPr>
          <w:p w:rsidR="00E356E9" w:rsidRPr="00B11E13" w:rsidRDefault="00E356E9" w:rsidP="00C35D52">
            <w:pPr>
              <w:spacing w:after="0"/>
              <w:ind w:firstLine="0"/>
              <w:jc w:val="center"/>
              <w:rPr>
                <w:color w:val="000000"/>
                <w:sz w:val="18"/>
                <w:szCs w:val="18"/>
                <w:lang w:eastAsia="lv-LV"/>
              </w:rPr>
            </w:pPr>
            <w:r w:rsidRPr="00B11E13">
              <w:rPr>
                <w:color w:val="000000"/>
                <w:sz w:val="18"/>
                <w:szCs w:val="18"/>
                <w:lang w:eastAsia="lv-LV"/>
              </w:rPr>
              <w:t>3 171</w:t>
            </w:r>
          </w:p>
        </w:tc>
        <w:tc>
          <w:tcPr>
            <w:tcW w:w="1240" w:type="dxa"/>
            <w:shd w:val="clear" w:color="auto" w:fill="auto"/>
            <w:hideMark/>
          </w:tcPr>
          <w:p w:rsidR="00E356E9" w:rsidRPr="00B11E13" w:rsidRDefault="00E356E9" w:rsidP="00C35D52">
            <w:pPr>
              <w:spacing w:after="0"/>
              <w:ind w:firstLine="0"/>
              <w:jc w:val="center"/>
              <w:rPr>
                <w:color w:val="000000"/>
                <w:sz w:val="18"/>
                <w:szCs w:val="18"/>
                <w:lang w:eastAsia="lv-LV"/>
              </w:rPr>
            </w:pPr>
            <w:r w:rsidRPr="00B11E13">
              <w:rPr>
                <w:color w:val="000000"/>
                <w:sz w:val="18"/>
                <w:szCs w:val="18"/>
                <w:lang w:eastAsia="lv-LV"/>
              </w:rPr>
              <w:t>3 000</w:t>
            </w:r>
          </w:p>
        </w:tc>
        <w:tc>
          <w:tcPr>
            <w:tcW w:w="1240" w:type="dxa"/>
            <w:shd w:val="clear" w:color="auto" w:fill="auto"/>
            <w:hideMark/>
          </w:tcPr>
          <w:p w:rsidR="00E356E9" w:rsidRPr="00B11E13" w:rsidRDefault="00E356E9" w:rsidP="00C35D52">
            <w:pPr>
              <w:spacing w:after="0"/>
              <w:ind w:firstLine="0"/>
              <w:jc w:val="center"/>
              <w:rPr>
                <w:color w:val="000000"/>
                <w:sz w:val="18"/>
                <w:szCs w:val="18"/>
                <w:lang w:eastAsia="lv-LV"/>
              </w:rPr>
            </w:pPr>
            <w:r w:rsidRPr="00B11E13">
              <w:rPr>
                <w:color w:val="000000"/>
                <w:sz w:val="18"/>
                <w:szCs w:val="18"/>
                <w:lang w:eastAsia="lv-LV"/>
              </w:rPr>
              <w:t>3 000</w:t>
            </w:r>
          </w:p>
        </w:tc>
        <w:tc>
          <w:tcPr>
            <w:tcW w:w="1240" w:type="dxa"/>
            <w:shd w:val="clear" w:color="auto" w:fill="auto"/>
            <w:hideMark/>
          </w:tcPr>
          <w:p w:rsidR="00E356E9" w:rsidRPr="00B11E13" w:rsidRDefault="00E356E9" w:rsidP="00C35D52">
            <w:pPr>
              <w:spacing w:after="0"/>
              <w:ind w:firstLine="0"/>
              <w:jc w:val="center"/>
              <w:rPr>
                <w:color w:val="000000"/>
                <w:sz w:val="18"/>
                <w:szCs w:val="18"/>
                <w:lang w:eastAsia="lv-LV"/>
              </w:rPr>
            </w:pPr>
            <w:r w:rsidRPr="00B11E13">
              <w:rPr>
                <w:color w:val="000000"/>
                <w:sz w:val="18"/>
                <w:szCs w:val="18"/>
                <w:lang w:eastAsia="lv-LV"/>
              </w:rPr>
              <w:t>3 300</w:t>
            </w:r>
          </w:p>
        </w:tc>
        <w:tc>
          <w:tcPr>
            <w:tcW w:w="1240" w:type="dxa"/>
            <w:shd w:val="clear" w:color="auto" w:fill="auto"/>
            <w:hideMark/>
          </w:tcPr>
          <w:p w:rsidR="00E356E9" w:rsidRPr="00B11E13" w:rsidRDefault="00E356E9" w:rsidP="00C35D52">
            <w:pPr>
              <w:spacing w:after="0"/>
              <w:ind w:firstLine="0"/>
              <w:jc w:val="center"/>
              <w:rPr>
                <w:color w:val="000000"/>
                <w:sz w:val="18"/>
                <w:szCs w:val="18"/>
                <w:lang w:eastAsia="lv-LV"/>
              </w:rPr>
            </w:pPr>
            <w:r w:rsidRPr="00B11E13">
              <w:rPr>
                <w:color w:val="000000"/>
                <w:sz w:val="18"/>
                <w:szCs w:val="18"/>
                <w:lang w:eastAsia="lv-LV"/>
              </w:rPr>
              <w:t>3 300</w:t>
            </w:r>
          </w:p>
        </w:tc>
      </w:tr>
    </w:tbl>
    <w:p w:rsidR="00E356E9" w:rsidRPr="00D45FA3" w:rsidRDefault="00E356E9" w:rsidP="00E356E9">
      <w:pPr>
        <w:pStyle w:val="Tabuluvirsraksti"/>
        <w:spacing w:before="240"/>
        <w:jc w:val="left"/>
        <w:rPr>
          <w:b/>
          <w:lang w:eastAsia="lv-LV"/>
        </w:rPr>
      </w:pPr>
      <w:bookmarkStart w:id="2" w:name="_Hlk52348805"/>
      <w:r w:rsidRPr="00D45FA3">
        <w:rPr>
          <w:b/>
          <w:lang w:eastAsia="lv-LV"/>
        </w:rPr>
        <w:t>3. Kultūras saglabāšana un uzturēšana</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240"/>
        <w:gridCol w:w="1240"/>
        <w:gridCol w:w="1240"/>
        <w:gridCol w:w="1240"/>
        <w:gridCol w:w="1240"/>
      </w:tblGrid>
      <w:tr w:rsidR="00E356E9" w:rsidRPr="00D45FA3" w:rsidTr="00F91BD2">
        <w:trPr>
          <w:trHeight w:val="183"/>
        </w:trPr>
        <w:tc>
          <w:tcPr>
            <w:tcW w:w="9040" w:type="dxa"/>
            <w:gridSpan w:val="6"/>
            <w:shd w:val="clear" w:color="auto" w:fill="D9D9D9" w:themeFill="background1" w:themeFillShade="D9"/>
            <w:vAlign w:val="center"/>
            <w:hideMark/>
          </w:tcPr>
          <w:bookmarkEnd w:id="2"/>
          <w:p w:rsidR="00E356E9" w:rsidRPr="00F91BD2" w:rsidRDefault="00E356E9" w:rsidP="00B11E13">
            <w:pPr>
              <w:spacing w:after="0"/>
              <w:ind w:firstLine="0"/>
              <w:jc w:val="left"/>
              <w:rPr>
                <w:b/>
                <w:bCs/>
                <w:color w:val="000000"/>
                <w:sz w:val="18"/>
                <w:szCs w:val="18"/>
                <w:lang w:eastAsia="lv-LV"/>
              </w:rPr>
            </w:pPr>
            <w:r w:rsidRPr="00F91BD2">
              <w:rPr>
                <w:b/>
                <w:bCs/>
                <w:color w:val="000000"/>
                <w:sz w:val="18"/>
                <w:szCs w:val="18"/>
                <w:lang w:eastAsia="lv-LV"/>
              </w:rPr>
              <w:t xml:space="preserve">Politikas mērķis: Kultūras saglabāšana un uzturēšanas nodrošināšana / </w:t>
            </w:r>
            <w:r w:rsidRPr="00F91BD2">
              <w:rPr>
                <w:bCs/>
                <w:i/>
                <w:color w:val="000000"/>
                <w:sz w:val="18"/>
                <w:szCs w:val="18"/>
                <w:lang w:eastAsia="lv-LV"/>
              </w:rPr>
              <w:t>Latvijas Nacionālais attīstības plāns 2021.–2027.</w:t>
            </w:r>
            <w:r w:rsidR="00F91BD2">
              <w:rPr>
                <w:bCs/>
                <w:i/>
                <w:color w:val="000000"/>
                <w:sz w:val="18"/>
                <w:szCs w:val="18"/>
                <w:lang w:eastAsia="lv-LV"/>
              </w:rPr>
              <w:t> </w:t>
            </w:r>
            <w:r w:rsidRPr="00F91BD2">
              <w:rPr>
                <w:bCs/>
                <w:i/>
                <w:color w:val="000000"/>
                <w:sz w:val="18"/>
                <w:szCs w:val="18"/>
                <w:lang w:eastAsia="lv-LV"/>
              </w:rPr>
              <w:t>gadam</w:t>
            </w:r>
          </w:p>
        </w:tc>
      </w:tr>
      <w:tr w:rsidR="00E356E9" w:rsidRPr="00D45FA3" w:rsidTr="00F91BD2">
        <w:trPr>
          <w:trHeight w:val="473"/>
        </w:trPr>
        <w:tc>
          <w:tcPr>
            <w:tcW w:w="4080" w:type="dxa"/>
            <w:gridSpan w:val="2"/>
            <w:shd w:val="clear" w:color="auto" w:fill="FFFFFF" w:themeFill="background1"/>
            <w:vAlign w:val="center"/>
            <w:hideMark/>
          </w:tcPr>
          <w:p w:rsidR="00E356E9" w:rsidRPr="00F91BD2" w:rsidRDefault="00E356E9" w:rsidP="00B11E13">
            <w:pPr>
              <w:spacing w:after="0"/>
              <w:ind w:firstLine="0"/>
              <w:jc w:val="center"/>
              <w:rPr>
                <w:b/>
                <w:bCs/>
                <w:color w:val="000000"/>
                <w:sz w:val="18"/>
                <w:szCs w:val="18"/>
                <w:lang w:eastAsia="lv-LV"/>
              </w:rPr>
            </w:pPr>
            <w:r w:rsidRPr="00F91BD2">
              <w:rPr>
                <w:b/>
                <w:bCs/>
                <w:color w:val="000000"/>
                <w:sz w:val="18"/>
                <w:szCs w:val="18"/>
                <w:lang w:eastAsia="lv-LV"/>
              </w:rPr>
              <w:t>Politikas rezultatīvie rādītāji</w:t>
            </w:r>
          </w:p>
        </w:tc>
        <w:tc>
          <w:tcPr>
            <w:tcW w:w="2480" w:type="dxa"/>
            <w:gridSpan w:val="2"/>
            <w:shd w:val="clear" w:color="auto" w:fill="FFFFFF" w:themeFill="background1"/>
            <w:vAlign w:val="center"/>
            <w:hideMark/>
          </w:tcPr>
          <w:p w:rsidR="00E356E9" w:rsidRPr="00F91BD2" w:rsidRDefault="00E356E9" w:rsidP="00B11E13">
            <w:pPr>
              <w:spacing w:after="0"/>
              <w:ind w:firstLine="0"/>
              <w:jc w:val="center"/>
              <w:rPr>
                <w:b/>
                <w:bCs/>
                <w:color w:val="000000"/>
                <w:sz w:val="18"/>
                <w:szCs w:val="18"/>
                <w:lang w:eastAsia="lv-LV"/>
              </w:rPr>
            </w:pPr>
            <w:r w:rsidRPr="00F91BD2">
              <w:rPr>
                <w:b/>
                <w:bCs/>
                <w:color w:val="000000"/>
                <w:sz w:val="18"/>
                <w:szCs w:val="18"/>
                <w:lang w:eastAsia="lv-LV"/>
              </w:rPr>
              <w:t>Attīstības plānošanas dokumenti vai normatīvie akti</w:t>
            </w:r>
          </w:p>
        </w:tc>
        <w:tc>
          <w:tcPr>
            <w:tcW w:w="1240" w:type="dxa"/>
            <w:shd w:val="clear" w:color="auto" w:fill="FFFFFF" w:themeFill="background1"/>
            <w:vAlign w:val="center"/>
            <w:hideMark/>
          </w:tcPr>
          <w:p w:rsidR="00E356E9" w:rsidRPr="00F91BD2" w:rsidRDefault="00E356E9" w:rsidP="00B11E13">
            <w:pPr>
              <w:spacing w:after="0"/>
              <w:ind w:firstLine="0"/>
              <w:jc w:val="center"/>
              <w:rPr>
                <w:b/>
                <w:bCs/>
                <w:color w:val="000000"/>
                <w:sz w:val="18"/>
                <w:szCs w:val="18"/>
                <w:lang w:eastAsia="lv-LV"/>
              </w:rPr>
            </w:pPr>
            <w:r w:rsidRPr="00F91BD2">
              <w:rPr>
                <w:b/>
                <w:bCs/>
                <w:color w:val="000000"/>
                <w:sz w:val="18"/>
                <w:szCs w:val="18"/>
                <w:lang w:eastAsia="lv-LV"/>
              </w:rPr>
              <w:t xml:space="preserve">Faktiskā vērtība     </w:t>
            </w:r>
            <w:r w:rsidRPr="00F91BD2">
              <w:rPr>
                <w:color w:val="000000"/>
                <w:sz w:val="18"/>
                <w:szCs w:val="18"/>
                <w:lang w:eastAsia="lv-LV"/>
              </w:rPr>
              <w:t>(2018)</w:t>
            </w:r>
          </w:p>
        </w:tc>
        <w:tc>
          <w:tcPr>
            <w:tcW w:w="1240" w:type="dxa"/>
            <w:shd w:val="clear" w:color="auto" w:fill="FFFFFF" w:themeFill="background1"/>
            <w:vAlign w:val="center"/>
            <w:hideMark/>
          </w:tcPr>
          <w:p w:rsidR="00E356E9" w:rsidRPr="00F91BD2" w:rsidRDefault="00E356E9" w:rsidP="00B11E13">
            <w:pPr>
              <w:spacing w:after="0"/>
              <w:ind w:firstLine="0"/>
              <w:jc w:val="center"/>
              <w:rPr>
                <w:b/>
                <w:bCs/>
                <w:color w:val="000000"/>
                <w:sz w:val="18"/>
                <w:szCs w:val="18"/>
                <w:lang w:eastAsia="lv-LV"/>
              </w:rPr>
            </w:pPr>
            <w:r w:rsidRPr="00F91BD2">
              <w:rPr>
                <w:b/>
                <w:bCs/>
                <w:color w:val="000000"/>
                <w:sz w:val="18"/>
                <w:szCs w:val="18"/>
                <w:lang w:eastAsia="lv-LV"/>
              </w:rPr>
              <w:t xml:space="preserve">Plānotā vērtība     </w:t>
            </w:r>
            <w:r w:rsidRPr="00F91BD2">
              <w:rPr>
                <w:color w:val="000000"/>
                <w:sz w:val="18"/>
                <w:szCs w:val="18"/>
                <w:lang w:eastAsia="lv-LV"/>
              </w:rPr>
              <w:t>(2024)</w:t>
            </w:r>
          </w:p>
        </w:tc>
      </w:tr>
      <w:tr w:rsidR="00E356E9" w:rsidRPr="00D45FA3" w:rsidTr="00F91BD2">
        <w:trPr>
          <w:trHeight w:val="282"/>
        </w:trPr>
        <w:tc>
          <w:tcPr>
            <w:tcW w:w="4080" w:type="dxa"/>
            <w:gridSpan w:val="2"/>
            <w:tcBorders>
              <w:bottom w:val="single" w:sz="4" w:space="0" w:color="auto"/>
            </w:tcBorders>
            <w:shd w:val="clear" w:color="auto" w:fill="auto"/>
            <w:hideMark/>
          </w:tcPr>
          <w:p w:rsidR="00E356E9" w:rsidRPr="00F91BD2" w:rsidRDefault="00E356E9" w:rsidP="00B11E13">
            <w:pPr>
              <w:spacing w:after="0"/>
              <w:ind w:firstLine="0"/>
              <w:jc w:val="left"/>
              <w:rPr>
                <w:i/>
                <w:iCs/>
                <w:color w:val="000000"/>
                <w:sz w:val="18"/>
                <w:szCs w:val="18"/>
                <w:lang w:eastAsia="lv-LV"/>
              </w:rPr>
            </w:pPr>
            <w:r w:rsidRPr="00F91BD2">
              <w:rPr>
                <w:i/>
                <w:iCs/>
                <w:color w:val="000000"/>
                <w:sz w:val="18"/>
                <w:szCs w:val="18"/>
                <w:lang w:eastAsia="lv-LV"/>
              </w:rPr>
              <w:t>Dalībnieku skaits mākslinieciskās pašdarbības kolektīvos kultūras centros, tūkst. [366]</w:t>
            </w:r>
          </w:p>
        </w:tc>
        <w:tc>
          <w:tcPr>
            <w:tcW w:w="2480" w:type="dxa"/>
            <w:gridSpan w:val="2"/>
            <w:shd w:val="clear" w:color="auto" w:fill="auto"/>
            <w:hideMark/>
          </w:tcPr>
          <w:p w:rsidR="00E356E9" w:rsidRPr="00F91BD2" w:rsidRDefault="00E356E9" w:rsidP="00B11E13">
            <w:pPr>
              <w:spacing w:after="0"/>
              <w:ind w:firstLine="0"/>
              <w:jc w:val="left"/>
              <w:rPr>
                <w:i/>
                <w:iCs/>
                <w:color w:val="000000"/>
                <w:sz w:val="18"/>
                <w:szCs w:val="18"/>
                <w:lang w:eastAsia="lv-LV"/>
              </w:rPr>
            </w:pPr>
            <w:r w:rsidRPr="00F91BD2">
              <w:rPr>
                <w:i/>
                <w:iCs/>
                <w:color w:val="000000"/>
                <w:sz w:val="18"/>
                <w:szCs w:val="18"/>
                <w:lang w:eastAsia="lv-LV"/>
              </w:rPr>
              <w:t>Nacionālais attīstības plāns 2021. – 2027.</w:t>
            </w:r>
            <w:r w:rsidR="00F91BD2">
              <w:rPr>
                <w:i/>
                <w:iCs/>
                <w:color w:val="000000"/>
                <w:sz w:val="18"/>
                <w:szCs w:val="18"/>
                <w:lang w:eastAsia="lv-LV"/>
              </w:rPr>
              <w:t> </w:t>
            </w:r>
            <w:r w:rsidRPr="00F91BD2">
              <w:rPr>
                <w:i/>
                <w:iCs/>
                <w:color w:val="000000"/>
                <w:sz w:val="18"/>
                <w:szCs w:val="18"/>
                <w:lang w:eastAsia="lv-LV"/>
              </w:rPr>
              <w:t>gadam</w:t>
            </w:r>
          </w:p>
        </w:tc>
        <w:tc>
          <w:tcPr>
            <w:tcW w:w="1240" w:type="dxa"/>
            <w:shd w:val="clear" w:color="auto" w:fill="auto"/>
            <w:vAlign w:val="center"/>
            <w:hideMark/>
          </w:tcPr>
          <w:p w:rsidR="00E356E9" w:rsidRPr="00F91BD2" w:rsidRDefault="00E356E9" w:rsidP="00F91BD2">
            <w:pPr>
              <w:spacing w:after="0"/>
              <w:ind w:firstLine="0"/>
              <w:jc w:val="center"/>
              <w:rPr>
                <w:i/>
                <w:iCs/>
                <w:color w:val="000000"/>
                <w:sz w:val="18"/>
                <w:szCs w:val="18"/>
                <w:lang w:eastAsia="lv-LV"/>
              </w:rPr>
            </w:pPr>
            <w:r w:rsidRPr="00F91BD2">
              <w:rPr>
                <w:i/>
                <w:iCs/>
                <w:color w:val="000000"/>
                <w:sz w:val="18"/>
                <w:szCs w:val="18"/>
                <w:lang w:eastAsia="lv-LV"/>
              </w:rPr>
              <w:t>66,2</w:t>
            </w:r>
          </w:p>
        </w:tc>
        <w:tc>
          <w:tcPr>
            <w:tcW w:w="1240" w:type="dxa"/>
            <w:shd w:val="clear" w:color="auto" w:fill="auto"/>
            <w:vAlign w:val="center"/>
            <w:hideMark/>
          </w:tcPr>
          <w:p w:rsidR="00E356E9" w:rsidRPr="00F91BD2" w:rsidRDefault="00E356E9" w:rsidP="00F91BD2">
            <w:pPr>
              <w:spacing w:after="0"/>
              <w:ind w:firstLine="0"/>
              <w:jc w:val="center"/>
              <w:rPr>
                <w:i/>
                <w:iCs/>
                <w:color w:val="000000"/>
                <w:sz w:val="18"/>
                <w:szCs w:val="18"/>
                <w:lang w:eastAsia="lv-LV"/>
              </w:rPr>
            </w:pPr>
            <w:r w:rsidRPr="00F91BD2">
              <w:rPr>
                <w:i/>
                <w:iCs/>
                <w:color w:val="000000"/>
                <w:sz w:val="18"/>
                <w:szCs w:val="18"/>
                <w:lang w:eastAsia="lv-LV"/>
              </w:rPr>
              <w:t>68</w:t>
            </w:r>
          </w:p>
        </w:tc>
      </w:tr>
      <w:tr w:rsidR="00E356E9" w:rsidRPr="00D45FA3" w:rsidTr="00F91BD2">
        <w:trPr>
          <w:trHeight w:val="416"/>
        </w:trPr>
        <w:tc>
          <w:tcPr>
            <w:tcW w:w="4080" w:type="dxa"/>
            <w:gridSpan w:val="2"/>
            <w:tcBorders>
              <w:bottom w:val="single" w:sz="4" w:space="0" w:color="auto"/>
            </w:tcBorders>
            <w:shd w:val="clear" w:color="auto" w:fill="auto"/>
            <w:hideMark/>
          </w:tcPr>
          <w:p w:rsidR="00E356E9" w:rsidRPr="00F91BD2" w:rsidRDefault="00E356E9" w:rsidP="00B11E13">
            <w:pPr>
              <w:spacing w:after="0"/>
              <w:ind w:firstLine="0"/>
              <w:jc w:val="left"/>
              <w:rPr>
                <w:b/>
                <w:bCs/>
                <w:iCs/>
                <w:color w:val="000000"/>
                <w:sz w:val="18"/>
                <w:szCs w:val="18"/>
                <w:lang w:eastAsia="lv-LV"/>
              </w:rPr>
            </w:pPr>
            <w:r w:rsidRPr="00F91BD2">
              <w:rPr>
                <w:b/>
                <w:bCs/>
                <w:iCs/>
                <w:color w:val="000000"/>
                <w:sz w:val="18"/>
                <w:szCs w:val="18"/>
                <w:lang w:eastAsia="lv-LV"/>
              </w:rPr>
              <w:t>Valdības rīcības plāns</w:t>
            </w:r>
          </w:p>
        </w:tc>
        <w:tc>
          <w:tcPr>
            <w:tcW w:w="4960" w:type="dxa"/>
            <w:gridSpan w:val="4"/>
            <w:shd w:val="clear" w:color="auto" w:fill="auto"/>
            <w:hideMark/>
          </w:tcPr>
          <w:p w:rsidR="00E356E9" w:rsidRPr="00F91BD2" w:rsidRDefault="00E356E9" w:rsidP="00B11E13">
            <w:pPr>
              <w:spacing w:after="0"/>
              <w:ind w:firstLine="0"/>
              <w:jc w:val="left"/>
              <w:rPr>
                <w:i/>
                <w:iCs/>
                <w:color w:val="000000"/>
                <w:sz w:val="18"/>
                <w:szCs w:val="18"/>
                <w:lang w:eastAsia="lv-LV"/>
              </w:rPr>
            </w:pPr>
            <w:r w:rsidRPr="00F91BD2">
              <w:rPr>
                <w:i/>
                <w:iCs/>
                <w:color w:val="000000"/>
                <w:sz w:val="18"/>
                <w:szCs w:val="18"/>
                <w:lang w:eastAsia="lv-LV"/>
              </w:rPr>
              <w:t>Deklarācijas par Artura Krišjāņa Kariņa vadītā Ministru kabineta iecerēto darbību 154., 156. un 157.</w:t>
            </w:r>
            <w:r w:rsidR="00F91BD2">
              <w:rPr>
                <w:i/>
                <w:iCs/>
                <w:color w:val="000000"/>
                <w:sz w:val="18"/>
                <w:szCs w:val="18"/>
                <w:lang w:eastAsia="lv-LV"/>
              </w:rPr>
              <w:t> </w:t>
            </w:r>
            <w:r w:rsidRPr="00F91BD2">
              <w:rPr>
                <w:i/>
                <w:iCs/>
                <w:color w:val="000000"/>
                <w:sz w:val="18"/>
                <w:szCs w:val="18"/>
                <w:lang w:eastAsia="lv-LV"/>
              </w:rPr>
              <w:t>punkts.</w:t>
            </w:r>
          </w:p>
        </w:tc>
      </w:tr>
      <w:tr w:rsidR="00E356E9" w:rsidRPr="00D45FA3" w:rsidTr="00B11E13">
        <w:trPr>
          <w:trHeight w:val="150"/>
        </w:trPr>
        <w:tc>
          <w:tcPr>
            <w:tcW w:w="4080" w:type="dxa"/>
            <w:gridSpan w:val="2"/>
            <w:tcBorders>
              <w:top w:val="single" w:sz="4" w:space="0" w:color="auto"/>
              <w:left w:val="nil"/>
              <w:bottom w:val="nil"/>
              <w:right w:val="nil"/>
            </w:tcBorders>
            <w:shd w:val="clear" w:color="auto" w:fill="auto"/>
            <w:hideMark/>
          </w:tcPr>
          <w:p w:rsidR="00E356E9" w:rsidRPr="00D45FA3" w:rsidRDefault="00E356E9" w:rsidP="00B11E13">
            <w:pPr>
              <w:spacing w:after="0"/>
              <w:ind w:firstLine="0"/>
              <w:jc w:val="left"/>
              <w:rPr>
                <w:i/>
                <w:iCs/>
                <w:color w:val="000000"/>
                <w:sz w:val="20"/>
                <w:lang w:eastAsia="lv-LV"/>
              </w:rPr>
            </w:pPr>
            <w:r w:rsidRPr="00D45FA3">
              <w:rPr>
                <w:i/>
                <w:iCs/>
                <w:color w:val="000000"/>
                <w:sz w:val="20"/>
                <w:lang w:eastAsia="lv-LV"/>
              </w:rPr>
              <w:t> </w:t>
            </w:r>
          </w:p>
        </w:tc>
        <w:tc>
          <w:tcPr>
            <w:tcW w:w="2480" w:type="dxa"/>
            <w:gridSpan w:val="2"/>
            <w:tcBorders>
              <w:top w:val="nil"/>
              <w:left w:val="nil"/>
              <w:bottom w:val="nil"/>
              <w:right w:val="nil"/>
            </w:tcBorders>
            <w:shd w:val="clear" w:color="auto" w:fill="auto"/>
            <w:vAlign w:val="bottom"/>
            <w:hideMark/>
          </w:tcPr>
          <w:p w:rsidR="00E356E9" w:rsidRPr="00D45FA3" w:rsidRDefault="00E356E9" w:rsidP="00B11E13">
            <w:pPr>
              <w:spacing w:after="0"/>
              <w:ind w:firstLine="0"/>
              <w:jc w:val="left"/>
              <w:rPr>
                <w:i/>
                <w:iCs/>
                <w:color w:val="000000"/>
                <w:sz w:val="20"/>
                <w:lang w:eastAsia="lv-LV"/>
              </w:rPr>
            </w:pPr>
            <w:r w:rsidRPr="00D45FA3">
              <w:rPr>
                <w:i/>
                <w:iCs/>
                <w:color w:val="000000"/>
                <w:sz w:val="20"/>
                <w:lang w:eastAsia="lv-LV"/>
              </w:rPr>
              <w:t> </w:t>
            </w:r>
          </w:p>
        </w:tc>
        <w:tc>
          <w:tcPr>
            <w:tcW w:w="1240" w:type="dxa"/>
            <w:tcBorders>
              <w:top w:val="nil"/>
              <w:left w:val="nil"/>
              <w:bottom w:val="nil"/>
              <w:right w:val="nil"/>
            </w:tcBorders>
            <w:shd w:val="clear" w:color="auto" w:fill="auto"/>
            <w:hideMark/>
          </w:tcPr>
          <w:p w:rsidR="00E356E9" w:rsidRPr="00D45FA3" w:rsidRDefault="00E356E9" w:rsidP="00B11E13">
            <w:pPr>
              <w:spacing w:after="0"/>
              <w:ind w:firstLine="0"/>
              <w:jc w:val="center"/>
              <w:rPr>
                <w:i/>
                <w:iCs/>
                <w:color w:val="000000"/>
                <w:sz w:val="20"/>
                <w:lang w:eastAsia="lv-LV"/>
              </w:rPr>
            </w:pPr>
            <w:r w:rsidRPr="00D45FA3">
              <w:rPr>
                <w:i/>
                <w:iCs/>
                <w:color w:val="000000"/>
                <w:sz w:val="20"/>
                <w:lang w:eastAsia="lv-LV"/>
              </w:rPr>
              <w:t> </w:t>
            </w:r>
          </w:p>
        </w:tc>
        <w:tc>
          <w:tcPr>
            <w:tcW w:w="1240" w:type="dxa"/>
            <w:tcBorders>
              <w:top w:val="nil"/>
              <w:left w:val="nil"/>
              <w:bottom w:val="nil"/>
              <w:right w:val="nil"/>
            </w:tcBorders>
            <w:shd w:val="clear" w:color="auto" w:fill="auto"/>
            <w:hideMark/>
          </w:tcPr>
          <w:p w:rsidR="00E356E9" w:rsidRPr="00D45FA3" w:rsidRDefault="00E356E9" w:rsidP="00B11E13">
            <w:pPr>
              <w:spacing w:after="0"/>
              <w:ind w:firstLine="0"/>
              <w:jc w:val="center"/>
              <w:rPr>
                <w:i/>
                <w:iCs/>
                <w:color w:val="000000"/>
                <w:sz w:val="20"/>
                <w:lang w:eastAsia="lv-LV"/>
              </w:rPr>
            </w:pPr>
            <w:r w:rsidRPr="00D45FA3">
              <w:rPr>
                <w:i/>
                <w:iCs/>
                <w:color w:val="000000"/>
                <w:sz w:val="20"/>
                <w:lang w:eastAsia="lv-LV"/>
              </w:rPr>
              <w:t> </w:t>
            </w:r>
          </w:p>
        </w:tc>
      </w:tr>
      <w:tr w:rsidR="00E356E9" w:rsidRPr="00D45FA3" w:rsidTr="00F91BD2">
        <w:trPr>
          <w:trHeight w:val="140"/>
        </w:trPr>
        <w:tc>
          <w:tcPr>
            <w:tcW w:w="2840" w:type="dxa"/>
            <w:tcBorders>
              <w:top w:val="single" w:sz="4" w:space="0" w:color="auto"/>
            </w:tcBorders>
            <w:shd w:val="clear" w:color="auto" w:fill="auto"/>
            <w:vAlign w:val="center"/>
            <w:hideMark/>
          </w:tcPr>
          <w:p w:rsidR="00E356E9" w:rsidRPr="00F91BD2" w:rsidRDefault="00E356E9" w:rsidP="00B11E13">
            <w:pPr>
              <w:spacing w:after="0"/>
              <w:ind w:firstLine="0"/>
              <w:jc w:val="left"/>
              <w:rPr>
                <w:color w:val="000000"/>
                <w:sz w:val="18"/>
                <w:szCs w:val="18"/>
                <w:lang w:eastAsia="lv-LV"/>
              </w:rPr>
            </w:pPr>
            <w:r w:rsidRPr="00F91BD2">
              <w:rPr>
                <w:color w:val="000000"/>
                <w:sz w:val="18"/>
                <w:szCs w:val="18"/>
                <w:lang w:eastAsia="lv-LV"/>
              </w:rPr>
              <w:lastRenderedPageBreak/>
              <w:t> </w:t>
            </w:r>
          </w:p>
        </w:tc>
        <w:tc>
          <w:tcPr>
            <w:tcW w:w="1240" w:type="dxa"/>
            <w:tcBorders>
              <w:top w:val="single" w:sz="4" w:space="0" w:color="auto"/>
            </w:tcBorders>
            <w:shd w:val="clear" w:color="auto" w:fill="auto"/>
            <w:vAlign w:val="center"/>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2019.</w:t>
            </w:r>
            <w:r w:rsidR="00F91BD2" w:rsidRPr="00F91BD2">
              <w:rPr>
                <w:color w:val="000000"/>
                <w:sz w:val="18"/>
                <w:szCs w:val="18"/>
                <w:lang w:eastAsia="lv-LV"/>
              </w:rPr>
              <w:t> </w:t>
            </w:r>
            <w:r w:rsidRPr="00F91BD2">
              <w:rPr>
                <w:color w:val="000000"/>
                <w:sz w:val="18"/>
                <w:szCs w:val="18"/>
                <w:lang w:eastAsia="lv-LV"/>
              </w:rPr>
              <w:t>gads (izpilde)</w:t>
            </w:r>
          </w:p>
        </w:tc>
        <w:tc>
          <w:tcPr>
            <w:tcW w:w="1240" w:type="dxa"/>
            <w:tcBorders>
              <w:top w:val="single" w:sz="4" w:space="0" w:color="auto"/>
            </w:tcBorders>
            <w:shd w:val="clear" w:color="auto" w:fill="auto"/>
            <w:vAlign w:val="center"/>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2020.</w:t>
            </w:r>
            <w:r w:rsidR="00F91BD2" w:rsidRPr="00F91BD2">
              <w:rPr>
                <w:color w:val="000000"/>
                <w:sz w:val="18"/>
                <w:szCs w:val="18"/>
                <w:lang w:eastAsia="lv-LV"/>
              </w:rPr>
              <w:t> </w:t>
            </w:r>
            <w:r w:rsidRPr="00F91BD2">
              <w:rPr>
                <w:color w:val="000000"/>
                <w:sz w:val="18"/>
                <w:szCs w:val="18"/>
                <w:lang w:eastAsia="lv-LV"/>
              </w:rPr>
              <w:t>gada     plāns</w:t>
            </w:r>
          </w:p>
        </w:tc>
        <w:tc>
          <w:tcPr>
            <w:tcW w:w="1240" w:type="dxa"/>
            <w:tcBorders>
              <w:top w:val="single" w:sz="4" w:space="0" w:color="auto"/>
            </w:tcBorders>
            <w:shd w:val="clear" w:color="auto" w:fill="auto"/>
            <w:vAlign w:val="center"/>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2021.</w:t>
            </w:r>
            <w:r w:rsidR="00F91BD2" w:rsidRPr="00F91BD2">
              <w:rPr>
                <w:color w:val="000000"/>
                <w:sz w:val="18"/>
                <w:szCs w:val="18"/>
                <w:lang w:eastAsia="lv-LV"/>
              </w:rPr>
              <w:t> </w:t>
            </w:r>
            <w:r w:rsidRPr="00F91BD2">
              <w:rPr>
                <w:color w:val="000000"/>
                <w:sz w:val="18"/>
                <w:szCs w:val="18"/>
                <w:lang w:eastAsia="lv-LV"/>
              </w:rPr>
              <w:t>gada projekts</w:t>
            </w:r>
          </w:p>
        </w:tc>
        <w:tc>
          <w:tcPr>
            <w:tcW w:w="1240" w:type="dxa"/>
            <w:shd w:val="clear" w:color="auto" w:fill="auto"/>
            <w:vAlign w:val="center"/>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2022.</w:t>
            </w:r>
            <w:r w:rsidR="00F91BD2" w:rsidRPr="00F91BD2">
              <w:rPr>
                <w:color w:val="000000"/>
                <w:sz w:val="18"/>
                <w:szCs w:val="18"/>
                <w:lang w:eastAsia="lv-LV"/>
              </w:rPr>
              <w:t> </w:t>
            </w:r>
            <w:r w:rsidRPr="00F91BD2">
              <w:rPr>
                <w:color w:val="000000"/>
                <w:sz w:val="18"/>
                <w:szCs w:val="18"/>
                <w:lang w:eastAsia="lv-LV"/>
              </w:rPr>
              <w:t>gada prognoze</w:t>
            </w:r>
          </w:p>
        </w:tc>
        <w:tc>
          <w:tcPr>
            <w:tcW w:w="1240" w:type="dxa"/>
            <w:shd w:val="clear" w:color="auto" w:fill="auto"/>
            <w:vAlign w:val="center"/>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2023.</w:t>
            </w:r>
            <w:r w:rsidR="00F91BD2" w:rsidRPr="00F91BD2">
              <w:rPr>
                <w:color w:val="000000"/>
                <w:sz w:val="18"/>
                <w:szCs w:val="18"/>
                <w:lang w:eastAsia="lv-LV"/>
              </w:rPr>
              <w:t> </w:t>
            </w:r>
            <w:r w:rsidRPr="00F91BD2">
              <w:rPr>
                <w:color w:val="000000"/>
                <w:sz w:val="18"/>
                <w:szCs w:val="18"/>
                <w:lang w:eastAsia="lv-LV"/>
              </w:rPr>
              <w:t>gada prognoze</w:t>
            </w:r>
          </w:p>
        </w:tc>
      </w:tr>
      <w:tr w:rsidR="00E356E9" w:rsidRPr="00D45FA3" w:rsidTr="00F91BD2">
        <w:trPr>
          <w:trHeight w:val="60"/>
        </w:trPr>
        <w:tc>
          <w:tcPr>
            <w:tcW w:w="9040" w:type="dxa"/>
            <w:gridSpan w:val="6"/>
            <w:shd w:val="clear" w:color="auto" w:fill="D9D9D9" w:themeFill="background1" w:themeFillShade="D9"/>
            <w:vAlign w:val="center"/>
            <w:hideMark/>
          </w:tcPr>
          <w:p w:rsidR="00E356E9" w:rsidRPr="00F91BD2" w:rsidRDefault="00DE5C72" w:rsidP="00B11E13">
            <w:pPr>
              <w:spacing w:after="0"/>
              <w:ind w:firstLine="0"/>
              <w:jc w:val="center"/>
              <w:rPr>
                <w:b/>
                <w:bCs/>
                <w:color w:val="000000"/>
                <w:sz w:val="18"/>
                <w:szCs w:val="18"/>
                <w:lang w:eastAsia="lv-LV"/>
              </w:rPr>
            </w:pPr>
            <w:r>
              <w:rPr>
                <w:b/>
                <w:bCs/>
                <w:color w:val="000000"/>
                <w:sz w:val="18"/>
                <w:szCs w:val="18"/>
                <w:lang w:eastAsia="lv-LV"/>
              </w:rPr>
              <w:t>Ieguldījumi</w:t>
            </w:r>
          </w:p>
        </w:tc>
      </w:tr>
      <w:tr w:rsidR="00E356E9" w:rsidRPr="00D45FA3" w:rsidTr="00F91BD2">
        <w:trPr>
          <w:trHeight w:val="60"/>
        </w:trPr>
        <w:tc>
          <w:tcPr>
            <w:tcW w:w="2840" w:type="dxa"/>
            <w:shd w:val="clear" w:color="auto" w:fill="auto"/>
            <w:vAlign w:val="center"/>
            <w:hideMark/>
          </w:tcPr>
          <w:p w:rsidR="00E356E9" w:rsidRPr="00F91BD2" w:rsidRDefault="00E356E9" w:rsidP="00B11E13">
            <w:pPr>
              <w:spacing w:after="0"/>
              <w:ind w:firstLine="0"/>
              <w:jc w:val="left"/>
              <w:rPr>
                <w:b/>
                <w:bCs/>
                <w:color w:val="000000"/>
                <w:sz w:val="18"/>
                <w:szCs w:val="18"/>
                <w:lang w:eastAsia="lv-LV"/>
              </w:rPr>
            </w:pPr>
            <w:r w:rsidRPr="00F91BD2">
              <w:rPr>
                <w:b/>
                <w:bCs/>
                <w:color w:val="000000"/>
                <w:sz w:val="18"/>
                <w:szCs w:val="18"/>
                <w:lang w:eastAsia="lv-LV"/>
              </w:rPr>
              <w:t xml:space="preserve">Izdevumi kopā, </w:t>
            </w:r>
            <w:proofErr w:type="spellStart"/>
            <w:r w:rsidRPr="00F91BD2">
              <w:rPr>
                <w:i/>
                <w:iCs/>
                <w:color w:val="000000"/>
                <w:sz w:val="18"/>
                <w:szCs w:val="18"/>
                <w:lang w:eastAsia="lv-LV"/>
              </w:rPr>
              <w:t>euro</w:t>
            </w:r>
            <w:proofErr w:type="spellEnd"/>
            <w:r w:rsidRPr="00F91BD2">
              <w:rPr>
                <w:i/>
                <w:iCs/>
                <w:color w:val="000000"/>
                <w:sz w:val="18"/>
                <w:szCs w:val="18"/>
                <w:lang w:eastAsia="lv-LV"/>
              </w:rPr>
              <w:t>,</w:t>
            </w:r>
            <w:r w:rsidRPr="00F91BD2">
              <w:rPr>
                <w:color w:val="000000"/>
                <w:sz w:val="18"/>
                <w:szCs w:val="18"/>
                <w:lang w:eastAsia="lv-LV"/>
              </w:rPr>
              <w:t xml:space="preserve"> t.sk.:</w:t>
            </w:r>
          </w:p>
        </w:tc>
        <w:tc>
          <w:tcPr>
            <w:tcW w:w="1240" w:type="dxa"/>
            <w:shd w:val="clear" w:color="auto" w:fill="auto"/>
            <w:hideMark/>
          </w:tcPr>
          <w:p w:rsidR="00E356E9" w:rsidRPr="00F91BD2" w:rsidRDefault="00E356E9" w:rsidP="00B11E13">
            <w:pPr>
              <w:spacing w:after="0"/>
              <w:ind w:firstLine="0"/>
              <w:jc w:val="right"/>
              <w:rPr>
                <w:b/>
                <w:bCs/>
                <w:color w:val="000000"/>
                <w:sz w:val="18"/>
                <w:szCs w:val="18"/>
                <w:lang w:eastAsia="lv-LV"/>
              </w:rPr>
            </w:pPr>
            <w:r w:rsidRPr="00F91BD2">
              <w:rPr>
                <w:b/>
                <w:bCs/>
                <w:color w:val="000000"/>
                <w:sz w:val="18"/>
                <w:szCs w:val="18"/>
                <w:lang w:eastAsia="lv-LV"/>
              </w:rPr>
              <w:t>54 237 796</w:t>
            </w:r>
          </w:p>
        </w:tc>
        <w:tc>
          <w:tcPr>
            <w:tcW w:w="1240" w:type="dxa"/>
            <w:shd w:val="clear" w:color="auto" w:fill="auto"/>
            <w:hideMark/>
          </w:tcPr>
          <w:p w:rsidR="00E356E9" w:rsidRPr="00F91BD2" w:rsidRDefault="00E356E9" w:rsidP="00B11E13">
            <w:pPr>
              <w:spacing w:after="0"/>
              <w:ind w:firstLine="0"/>
              <w:jc w:val="right"/>
              <w:rPr>
                <w:b/>
                <w:bCs/>
                <w:color w:val="000000"/>
                <w:sz w:val="18"/>
                <w:szCs w:val="18"/>
                <w:lang w:eastAsia="lv-LV"/>
              </w:rPr>
            </w:pPr>
            <w:r w:rsidRPr="00F91BD2">
              <w:rPr>
                <w:b/>
                <w:bCs/>
                <w:color w:val="000000"/>
                <w:sz w:val="18"/>
                <w:szCs w:val="18"/>
                <w:lang w:eastAsia="lv-LV"/>
              </w:rPr>
              <w:t>58 859 597</w:t>
            </w:r>
          </w:p>
        </w:tc>
        <w:tc>
          <w:tcPr>
            <w:tcW w:w="1240" w:type="dxa"/>
            <w:shd w:val="clear" w:color="auto" w:fill="auto"/>
            <w:hideMark/>
          </w:tcPr>
          <w:p w:rsidR="00E356E9" w:rsidRPr="00F91BD2" w:rsidRDefault="00E356E9" w:rsidP="00B11E13">
            <w:pPr>
              <w:spacing w:after="0"/>
              <w:ind w:firstLine="0"/>
              <w:jc w:val="right"/>
              <w:rPr>
                <w:b/>
                <w:bCs/>
                <w:color w:val="000000"/>
                <w:sz w:val="18"/>
                <w:szCs w:val="18"/>
                <w:lang w:eastAsia="lv-LV"/>
              </w:rPr>
            </w:pPr>
            <w:r w:rsidRPr="00F91BD2">
              <w:rPr>
                <w:b/>
                <w:bCs/>
                <w:color w:val="000000"/>
                <w:sz w:val="18"/>
                <w:szCs w:val="18"/>
                <w:lang w:eastAsia="lv-LV"/>
              </w:rPr>
              <w:t>54 494 236</w:t>
            </w:r>
          </w:p>
        </w:tc>
        <w:tc>
          <w:tcPr>
            <w:tcW w:w="1240" w:type="dxa"/>
            <w:shd w:val="clear" w:color="auto" w:fill="auto"/>
            <w:hideMark/>
          </w:tcPr>
          <w:p w:rsidR="00E356E9" w:rsidRPr="00F91BD2" w:rsidRDefault="00E356E9" w:rsidP="00B11E13">
            <w:pPr>
              <w:spacing w:after="0"/>
              <w:ind w:firstLine="0"/>
              <w:jc w:val="right"/>
              <w:rPr>
                <w:b/>
                <w:bCs/>
                <w:color w:val="000000"/>
                <w:sz w:val="18"/>
                <w:szCs w:val="18"/>
                <w:lang w:eastAsia="lv-LV"/>
              </w:rPr>
            </w:pPr>
            <w:r w:rsidRPr="00F91BD2">
              <w:rPr>
                <w:b/>
                <w:bCs/>
                <w:color w:val="000000"/>
                <w:sz w:val="18"/>
                <w:szCs w:val="18"/>
                <w:lang w:eastAsia="lv-LV"/>
              </w:rPr>
              <w:t>58 104 932</w:t>
            </w:r>
          </w:p>
        </w:tc>
        <w:tc>
          <w:tcPr>
            <w:tcW w:w="1240" w:type="dxa"/>
            <w:shd w:val="clear" w:color="auto" w:fill="auto"/>
            <w:hideMark/>
          </w:tcPr>
          <w:p w:rsidR="00E356E9" w:rsidRPr="00F91BD2" w:rsidRDefault="00E356E9" w:rsidP="00B11E13">
            <w:pPr>
              <w:spacing w:after="0"/>
              <w:ind w:firstLine="0"/>
              <w:jc w:val="right"/>
              <w:rPr>
                <w:b/>
                <w:bCs/>
                <w:color w:val="000000"/>
                <w:sz w:val="18"/>
                <w:szCs w:val="18"/>
                <w:lang w:eastAsia="lv-LV"/>
              </w:rPr>
            </w:pPr>
            <w:r w:rsidRPr="00F91BD2">
              <w:rPr>
                <w:b/>
                <w:bCs/>
                <w:color w:val="000000"/>
                <w:sz w:val="18"/>
                <w:szCs w:val="18"/>
                <w:lang w:eastAsia="lv-LV"/>
              </w:rPr>
              <w:t>60 175 545</w:t>
            </w:r>
          </w:p>
        </w:tc>
      </w:tr>
      <w:tr w:rsidR="00E356E9" w:rsidRPr="00D45FA3" w:rsidTr="00F91BD2">
        <w:trPr>
          <w:trHeight w:val="225"/>
        </w:trPr>
        <w:tc>
          <w:tcPr>
            <w:tcW w:w="2840" w:type="dxa"/>
            <w:shd w:val="clear" w:color="auto" w:fill="auto"/>
            <w:vAlign w:val="center"/>
            <w:hideMark/>
          </w:tcPr>
          <w:p w:rsidR="00E356E9" w:rsidRPr="00F91BD2" w:rsidRDefault="00E356E9" w:rsidP="00B11E13">
            <w:pPr>
              <w:spacing w:after="0"/>
              <w:ind w:firstLine="0"/>
              <w:jc w:val="left"/>
              <w:rPr>
                <w:b/>
                <w:bCs/>
                <w:color w:val="000000"/>
                <w:sz w:val="18"/>
                <w:szCs w:val="18"/>
                <w:lang w:eastAsia="lv-LV"/>
              </w:rPr>
            </w:pPr>
            <w:r w:rsidRPr="00F91BD2">
              <w:rPr>
                <w:b/>
                <w:bCs/>
                <w:color w:val="000000"/>
                <w:sz w:val="18"/>
                <w:szCs w:val="18"/>
                <w:lang w:eastAsia="lv-LV"/>
              </w:rPr>
              <w:t>Vidējais amata vietu skaits</w:t>
            </w:r>
            <w:r w:rsidRPr="00F91BD2">
              <w:rPr>
                <w:color w:val="000000"/>
                <w:sz w:val="18"/>
                <w:szCs w:val="18"/>
                <w:lang w:eastAsia="lv-LV"/>
              </w:rPr>
              <w:t xml:space="preserve"> </w:t>
            </w:r>
            <w:r w:rsidRPr="00F91BD2">
              <w:rPr>
                <w:b/>
                <w:bCs/>
                <w:color w:val="000000"/>
                <w:sz w:val="18"/>
                <w:szCs w:val="18"/>
                <w:lang w:eastAsia="lv-LV"/>
              </w:rPr>
              <w:t>kopā</w:t>
            </w:r>
            <w:r w:rsidRPr="00F91BD2">
              <w:rPr>
                <w:color w:val="000000"/>
                <w:sz w:val="18"/>
                <w:szCs w:val="18"/>
                <w:lang w:eastAsia="lv-LV"/>
              </w:rPr>
              <w:t>, t.sk.:</w:t>
            </w:r>
          </w:p>
        </w:tc>
        <w:tc>
          <w:tcPr>
            <w:tcW w:w="1240" w:type="dxa"/>
            <w:shd w:val="clear" w:color="auto" w:fill="auto"/>
            <w:hideMark/>
          </w:tcPr>
          <w:p w:rsidR="00E356E9" w:rsidRPr="00F91BD2" w:rsidRDefault="00E356E9" w:rsidP="00B11E13">
            <w:pPr>
              <w:spacing w:after="0"/>
              <w:ind w:firstLine="0"/>
              <w:jc w:val="right"/>
              <w:rPr>
                <w:b/>
                <w:bCs/>
                <w:color w:val="000000"/>
                <w:sz w:val="18"/>
                <w:szCs w:val="18"/>
                <w:lang w:eastAsia="lv-LV"/>
              </w:rPr>
            </w:pPr>
            <w:r w:rsidRPr="00F91BD2">
              <w:rPr>
                <w:b/>
                <w:bCs/>
                <w:color w:val="000000"/>
                <w:sz w:val="18"/>
                <w:szCs w:val="18"/>
                <w:lang w:eastAsia="lv-LV"/>
              </w:rPr>
              <w:t>1 825,0</w:t>
            </w:r>
          </w:p>
        </w:tc>
        <w:tc>
          <w:tcPr>
            <w:tcW w:w="1240" w:type="dxa"/>
            <w:shd w:val="clear" w:color="auto" w:fill="auto"/>
            <w:hideMark/>
          </w:tcPr>
          <w:p w:rsidR="00E356E9" w:rsidRPr="00F91BD2" w:rsidRDefault="00E356E9" w:rsidP="00B11E13">
            <w:pPr>
              <w:spacing w:after="0"/>
              <w:ind w:firstLine="0"/>
              <w:jc w:val="right"/>
              <w:rPr>
                <w:b/>
                <w:bCs/>
                <w:color w:val="000000"/>
                <w:sz w:val="18"/>
                <w:szCs w:val="18"/>
                <w:lang w:eastAsia="lv-LV"/>
              </w:rPr>
            </w:pPr>
            <w:r w:rsidRPr="00F91BD2">
              <w:rPr>
                <w:b/>
                <w:bCs/>
                <w:color w:val="000000"/>
                <w:sz w:val="18"/>
                <w:szCs w:val="18"/>
                <w:lang w:eastAsia="lv-LV"/>
              </w:rPr>
              <w:t>1 833,6</w:t>
            </w:r>
          </w:p>
        </w:tc>
        <w:tc>
          <w:tcPr>
            <w:tcW w:w="1240" w:type="dxa"/>
            <w:shd w:val="clear" w:color="auto" w:fill="auto"/>
            <w:hideMark/>
          </w:tcPr>
          <w:p w:rsidR="00E356E9" w:rsidRPr="00F91BD2" w:rsidRDefault="00E356E9" w:rsidP="00B11E13">
            <w:pPr>
              <w:spacing w:after="0"/>
              <w:ind w:firstLine="0"/>
              <w:jc w:val="right"/>
              <w:rPr>
                <w:b/>
                <w:bCs/>
                <w:color w:val="000000"/>
                <w:sz w:val="18"/>
                <w:szCs w:val="18"/>
                <w:lang w:eastAsia="lv-LV"/>
              </w:rPr>
            </w:pPr>
            <w:r w:rsidRPr="00F91BD2">
              <w:rPr>
                <w:b/>
                <w:bCs/>
                <w:color w:val="000000"/>
                <w:sz w:val="18"/>
                <w:szCs w:val="18"/>
                <w:lang w:eastAsia="lv-LV"/>
              </w:rPr>
              <w:t>1 825</w:t>
            </w:r>
          </w:p>
        </w:tc>
        <w:tc>
          <w:tcPr>
            <w:tcW w:w="1240" w:type="dxa"/>
            <w:shd w:val="clear" w:color="auto" w:fill="auto"/>
            <w:hideMark/>
          </w:tcPr>
          <w:p w:rsidR="00E356E9" w:rsidRPr="00F91BD2" w:rsidRDefault="00E356E9" w:rsidP="00B11E13">
            <w:pPr>
              <w:spacing w:after="0"/>
              <w:ind w:firstLine="0"/>
              <w:jc w:val="right"/>
              <w:rPr>
                <w:b/>
                <w:bCs/>
                <w:color w:val="000000"/>
                <w:sz w:val="18"/>
                <w:szCs w:val="18"/>
                <w:lang w:eastAsia="lv-LV"/>
              </w:rPr>
            </w:pPr>
            <w:r w:rsidRPr="00F91BD2">
              <w:rPr>
                <w:b/>
                <w:bCs/>
                <w:color w:val="000000"/>
                <w:sz w:val="18"/>
                <w:szCs w:val="18"/>
                <w:lang w:eastAsia="lv-LV"/>
              </w:rPr>
              <w:t>1 821,3</w:t>
            </w:r>
          </w:p>
        </w:tc>
        <w:tc>
          <w:tcPr>
            <w:tcW w:w="1240" w:type="dxa"/>
            <w:shd w:val="clear" w:color="auto" w:fill="auto"/>
            <w:hideMark/>
          </w:tcPr>
          <w:p w:rsidR="00E356E9" w:rsidRPr="00F91BD2" w:rsidRDefault="00E356E9" w:rsidP="00B11E13">
            <w:pPr>
              <w:spacing w:after="0"/>
              <w:ind w:firstLine="0"/>
              <w:jc w:val="right"/>
              <w:rPr>
                <w:b/>
                <w:bCs/>
                <w:color w:val="000000"/>
                <w:sz w:val="18"/>
                <w:szCs w:val="18"/>
                <w:lang w:eastAsia="lv-LV"/>
              </w:rPr>
            </w:pPr>
            <w:r w:rsidRPr="00F91BD2">
              <w:rPr>
                <w:b/>
                <w:bCs/>
                <w:color w:val="000000"/>
                <w:sz w:val="18"/>
                <w:szCs w:val="18"/>
                <w:lang w:eastAsia="lv-LV"/>
              </w:rPr>
              <w:t>1 818,5</w:t>
            </w:r>
          </w:p>
        </w:tc>
      </w:tr>
      <w:tr w:rsidR="00E356E9" w:rsidRPr="00D45FA3" w:rsidTr="00F91BD2">
        <w:trPr>
          <w:trHeight w:val="130"/>
        </w:trPr>
        <w:tc>
          <w:tcPr>
            <w:tcW w:w="2840" w:type="dxa"/>
            <w:vMerge w:val="restart"/>
            <w:shd w:val="clear" w:color="auto" w:fill="auto"/>
            <w:vAlign w:val="center"/>
            <w:hideMark/>
          </w:tcPr>
          <w:p w:rsidR="00E356E9" w:rsidRPr="00F91BD2" w:rsidRDefault="00E356E9" w:rsidP="00B11E13">
            <w:pPr>
              <w:spacing w:after="0"/>
              <w:ind w:firstLineChars="100" w:firstLine="180"/>
              <w:jc w:val="left"/>
              <w:rPr>
                <w:color w:val="000000"/>
                <w:sz w:val="18"/>
                <w:szCs w:val="18"/>
                <w:lang w:eastAsia="lv-LV"/>
              </w:rPr>
            </w:pPr>
            <w:r w:rsidRPr="00F91BD2">
              <w:rPr>
                <w:color w:val="000000"/>
                <w:sz w:val="18"/>
                <w:szCs w:val="18"/>
                <w:lang w:eastAsia="lv-LV"/>
              </w:rPr>
              <w:t>21.00.00  Kultūras mantojums</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42 293 063</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48 319 702</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46 745 990</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47 900 757</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53 589 747</w:t>
            </w:r>
          </w:p>
        </w:tc>
      </w:tr>
      <w:tr w:rsidR="00E356E9" w:rsidRPr="00D45FA3" w:rsidTr="00F91BD2">
        <w:trPr>
          <w:trHeight w:val="60"/>
        </w:trPr>
        <w:tc>
          <w:tcPr>
            <w:tcW w:w="2840" w:type="dxa"/>
            <w:vMerge/>
            <w:vAlign w:val="center"/>
            <w:hideMark/>
          </w:tcPr>
          <w:p w:rsidR="00E356E9" w:rsidRPr="00F91BD2" w:rsidRDefault="00E356E9" w:rsidP="00B11E13">
            <w:pPr>
              <w:spacing w:after="0"/>
              <w:ind w:firstLine="0"/>
              <w:jc w:val="left"/>
              <w:rPr>
                <w:color w:val="000000"/>
                <w:sz w:val="18"/>
                <w:szCs w:val="18"/>
                <w:lang w:eastAsia="lv-LV"/>
              </w:rPr>
            </w:pP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1 806</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1 822</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1 813</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1 813</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1 813</w:t>
            </w:r>
          </w:p>
        </w:tc>
      </w:tr>
      <w:tr w:rsidR="00E356E9" w:rsidRPr="00D45FA3" w:rsidTr="00F91BD2">
        <w:trPr>
          <w:trHeight w:val="60"/>
        </w:trPr>
        <w:tc>
          <w:tcPr>
            <w:tcW w:w="2840" w:type="dxa"/>
            <w:vMerge w:val="restart"/>
            <w:shd w:val="clear" w:color="auto" w:fill="auto"/>
            <w:vAlign w:val="center"/>
            <w:hideMark/>
          </w:tcPr>
          <w:p w:rsidR="00E356E9" w:rsidRPr="00F91BD2" w:rsidRDefault="00E356E9" w:rsidP="00B11E13">
            <w:pPr>
              <w:spacing w:after="0"/>
              <w:ind w:firstLineChars="100" w:firstLine="180"/>
              <w:jc w:val="left"/>
              <w:rPr>
                <w:color w:val="000000"/>
                <w:sz w:val="18"/>
                <w:szCs w:val="18"/>
                <w:lang w:eastAsia="lv-LV"/>
              </w:rPr>
            </w:pPr>
            <w:r w:rsidRPr="00F91BD2">
              <w:rPr>
                <w:color w:val="000000"/>
                <w:sz w:val="18"/>
                <w:szCs w:val="18"/>
                <w:lang w:eastAsia="lv-LV"/>
              </w:rPr>
              <w:t>22.03.00  Kultūras infrastruktūras attīstība</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3 000 000</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r>
      <w:tr w:rsidR="00E356E9" w:rsidRPr="00D45FA3" w:rsidTr="00F91BD2">
        <w:trPr>
          <w:trHeight w:val="60"/>
        </w:trPr>
        <w:tc>
          <w:tcPr>
            <w:tcW w:w="2840" w:type="dxa"/>
            <w:vMerge/>
            <w:vAlign w:val="center"/>
            <w:hideMark/>
          </w:tcPr>
          <w:p w:rsidR="00E356E9" w:rsidRPr="00F91BD2" w:rsidRDefault="00E356E9" w:rsidP="00B11E13">
            <w:pPr>
              <w:spacing w:after="0"/>
              <w:ind w:firstLine="0"/>
              <w:jc w:val="left"/>
              <w:rPr>
                <w:color w:val="000000"/>
                <w:sz w:val="18"/>
                <w:szCs w:val="18"/>
                <w:lang w:eastAsia="lv-LV"/>
              </w:rPr>
            </w:pP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 </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 </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 </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 </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 </w:t>
            </w:r>
          </w:p>
        </w:tc>
      </w:tr>
      <w:tr w:rsidR="00E356E9" w:rsidRPr="00D45FA3" w:rsidTr="00F91BD2">
        <w:trPr>
          <w:trHeight w:val="60"/>
        </w:trPr>
        <w:tc>
          <w:tcPr>
            <w:tcW w:w="2840" w:type="dxa"/>
            <w:vMerge w:val="restart"/>
            <w:shd w:val="clear" w:color="auto" w:fill="auto"/>
            <w:vAlign w:val="center"/>
            <w:hideMark/>
          </w:tcPr>
          <w:p w:rsidR="00E356E9" w:rsidRPr="00F91BD2" w:rsidRDefault="00E356E9" w:rsidP="00B11E13">
            <w:pPr>
              <w:spacing w:after="0"/>
              <w:ind w:firstLineChars="100" w:firstLine="180"/>
              <w:jc w:val="left"/>
              <w:rPr>
                <w:color w:val="000000"/>
                <w:sz w:val="18"/>
                <w:szCs w:val="18"/>
                <w:lang w:eastAsia="lv-LV"/>
              </w:rPr>
            </w:pPr>
            <w:r w:rsidRPr="00F91BD2">
              <w:rPr>
                <w:color w:val="000000"/>
                <w:sz w:val="18"/>
                <w:szCs w:val="18"/>
                <w:lang w:eastAsia="lv-LV"/>
              </w:rPr>
              <w:t>22.05.00  Valsts vienotā bibliotēku informācijas sistēma</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418 736</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422 803</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422 601</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423 759</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423 759</w:t>
            </w:r>
          </w:p>
        </w:tc>
      </w:tr>
      <w:tr w:rsidR="00E356E9" w:rsidRPr="00D45FA3" w:rsidTr="00F91BD2">
        <w:trPr>
          <w:trHeight w:val="60"/>
        </w:trPr>
        <w:tc>
          <w:tcPr>
            <w:tcW w:w="2840" w:type="dxa"/>
            <w:vMerge/>
            <w:vAlign w:val="center"/>
            <w:hideMark/>
          </w:tcPr>
          <w:p w:rsidR="00E356E9" w:rsidRPr="00F91BD2" w:rsidRDefault="00E356E9" w:rsidP="00B11E13">
            <w:pPr>
              <w:spacing w:after="0"/>
              <w:ind w:firstLine="0"/>
              <w:jc w:val="left"/>
              <w:rPr>
                <w:color w:val="000000"/>
                <w:sz w:val="18"/>
                <w:szCs w:val="18"/>
                <w:lang w:eastAsia="lv-LV"/>
              </w:rPr>
            </w:pP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5</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5,3</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5,3</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5,3</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5,3</w:t>
            </w:r>
          </w:p>
        </w:tc>
      </w:tr>
      <w:tr w:rsidR="00E356E9" w:rsidRPr="00D45FA3" w:rsidTr="00F91BD2">
        <w:trPr>
          <w:trHeight w:val="60"/>
        </w:trPr>
        <w:tc>
          <w:tcPr>
            <w:tcW w:w="2840" w:type="dxa"/>
            <w:vMerge w:val="restart"/>
            <w:shd w:val="clear" w:color="auto" w:fill="auto"/>
            <w:vAlign w:val="center"/>
            <w:hideMark/>
          </w:tcPr>
          <w:p w:rsidR="00E356E9" w:rsidRPr="00F91BD2" w:rsidRDefault="00E356E9" w:rsidP="00B11E13">
            <w:pPr>
              <w:spacing w:after="0"/>
              <w:ind w:firstLineChars="100" w:firstLine="180"/>
              <w:jc w:val="left"/>
              <w:rPr>
                <w:color w:val="000000"/>
                <w:sz w:val="18"/>
                <w:szCs w:val="18"/>
                <w:lang w:eastAsia="lv-LV"/>
              </w:rPr>
            </w:pPr>
            <w:r w:rsidRPr="00F91BD2">
              <w:rPr>
                <w:color w:val="000000"/>
                <w:sz w:val="18"/>
                <w:szCs w:val="18"/>
                <w:lang w:eastAsia="lv-LV"/>
              </w:rPr>
              <w:t xml:space="preserve">22.07.00  Nomas maksas VAS"VNĪ" </w:t>
            </w:r>
            <w:proofErr w:type="spellStart"/>
            <w:r w:rsidRPr="00F91BD2">
              <w:rPr>
                <w:color w:val="000000"/>
                <w:sz w:val="18"/>
                <w:szCs w:val="18"/>
                <w:lang w:eastAsia="lv-LV"/>
              </w:rPr>
              <w:t>programas</w:t>
            </w:r>
            <w:proofErr w:type="spellEnd"/>
            <w:r w:rsidRPr="00F91BD2">
              <w:rPr>
                <w:color w:val="000000"/>
                <w:sz w:val="18"/>
                <w:szCs w:val="18"/>
                <w:lang w:eastAsia="lv-LV"/>
              </w:rPr>
              <w:t xml:space="preserve"> "Mantojums-2018" ietvaros</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3 244 953</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5 057 414</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4 981 451</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5 481 579</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5 609 086</w:t>
            </w:r>
          </w:p>
        </w:tc>
      </w:tr>
      <w:tr w:rsidR="00E356E9" w:rsidRPr="00D45FA3" w:rsidTr="00F91BD2">
        <w:trPr>
          <w:trHeight w:val="165"/>
        </w:trPr>
        <w:tc>
          <w:tcPr>
            <w:tcW w:w="2840" w:type="dxa"/>
            <w:vMerge/>
            <w:vAlign w:val="center"/>
            <w:hideMark/>
          </w:tcPr>
          <w:p w:rsidR="00E356E9" w:rsidRPr="00F91BD2" w:rsidRDefault="00E356E9" w:rsidP="00B11E13">
            <w:pPr>
              <w:spacing w:after="0"/>
              <w:ind w:firstLine="0"/>
              <w:jc w:val="left"/>
              <w:rPr>
                <w:color w:val="000000"/>
                <w:sz w:val="18"/>
                <w:szCs w:val="18"/>
                <w:lang w:eastAsia="lv-LV"/>
              </w:rPr>
            </w:pP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r>
      <w:tr w:rsidR="00E356E9" w:rsidRPr="00D45FA3" w:rsidTr="00F91BD2">
        <w:trPr>
          <w:trHeight w:val="60"/>
        </w:trPr>
        <w:tc>
          <w:tcPr>
            <w:tcW w:w="2840" w:type="dxa"/>
            <w:vMerge w:val="restart"/>
            <w:shd w:val="clear" w:color="auto" w:fill="auto"/>
            <w:vAlign w:val="center"/>
            <w:hideMark/>
          </w:tcPr>
          <w:p w:rsidR="00E356E9" w:rsidRPr="00F91BD2" w:rsidRDefault="00E356E9" w:rsidP="00B11E13">
            <w:pPr>
              <w:spacing w:after="0"/>
              <w:ind w:firstLineChars="100" w:firstLine="180"/>
              <w:jc w:val="left"/>
              <w:rPr>
                <w:color w:val="000000"/>
                <w:sz w:val="18"/>
                <w:szCs w:val="18"/>
                <w:lang w:eastAsia="lv-LV"/>
              </w:rPr>
            </w:pPr>
            <w:r w:rsidRPr="00F91BD2">
              <w:rPr>
                <w:color w:val="000000"/>
                <w:sz w:val="18"/>
                <w:szCs w:val="18"/>
                <w:lang w:eastAsia="lv-LV"/>
              </w:rPr>
              <w:t>22.08.00  UNESCO Latvijas Nacionālā komisija</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129 073</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129 073</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129 073</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129 073</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129 073</w:t>
            </w:r>
          </w:p>
        </w:tc>
      </w:tr>
      <w:tr w:rsidR="00E356E9" w:rsidRPr="00D45FA3" w:rsidTr="00F91BD2">
        <w:trPr>
          <w:trHeight w:val="60"/>
        </w:trPr>
        <w:tc>
          <w:tcPr>
            <w:tcW w:w="2840" w:type="dxa"/>
            <w:vMerge/>
            <w:vAlign w:val="center"/>
            <w:hideMark/>
          </w:tcPr>
          <w:p w:rsidR="00E356E9" w:rsidRPr="00F91BD2" w:rsidRDefault="00E356E9" w:rsidP="00B11E13">
            <w:pPr>
              <w:spacing w:after="0"/>
              <w:ind w:firstLine="0"/>
              <w:jc w:val="left"/>
              <w:rPr>
                <w:color w:val="000000"/>
                <w:sz w:val="18"/>
                <w:szCs w:val="18"/>
                <w:lang w:eastAsia="lv-LV"/>
              </w:rPr>
            </w:pP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r>
      <w:tr w:rsidR="00E356E9" w:rsidRPr="00D45FA3" w:rsidTr="00F91BD2">
        <w:trPr>
          <w:trHeight w:val="60"/>
        </w:trPr>
        <w:tc>
          <w:tcPr>
            <w:tcW w:w="2840" w:type="dxa"/>
            <w:vMerge w:val="restart"/>
            <w:shd w:val="clear" w:color="auto" w:fill="auto"/>
            <w:vAlign w:val="center"/>
            <w:hideMark/>
          </w:tcPr>
          <w:p w:rsidR="00E356E9" w:rsidRPr="00F91BD2" w:rsidRDefault="00E356E9" w:rsidP="00B11E13">
            <w:pPr>
              <w:spacing w:after="0"/>
              <w:ind w:firstLineChars="100" w:firstLine="180"/>
              <w:jc w:val="left"/>
              <w:rPr>
                <w:color w:val="000000"/>
                <w:sz w:val="18"/>
                <w:szCs w:val="18"/>
                <w:lang w:eastAsia="lv-LV"/>
              </w:rPr>
            </w:pPr>
            <w:r w:rsidRPr="00F91BD2">
              <w:rPr>
                <w:color w:val="000000"/>
                <w:sz w:val="18"/>
                <w:szCs w:val="18"/>
                <w:lang w:eastAsia="lv-LV"/>
              </w:rPr>
              <w:t>24.00.00 Informācijas tehnoloģiju attīstība un uzturēšana kultūras nozarē</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409 648</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409 648</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409 648</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409 648</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409 648</w:t>
            </w:r>
          </w:p>
        </w:tc>
      </w:tr>
      <w:tr w:rsidR="00E356E9" w:rsidRPr="00D45FA3" w:rsidTr="00F91BD2">
        <w:trPr>
          <w:trHeight w:val="95"/>
        </w:trPr>
        <w:tc>
          <w:tcPr>
            <w:tcW w:w="2840" w:type="dxa"/>
            <w:vMerge/>
            <w:vAlign w:val="center"/>
            <w:hideMark/>
          </w:tcPr>
          <w:p w:rsidR="00E356E9" w:rsidRPr="00F91BD2" w:rsidRDefault="00E356E9" w:rsidP="00B11E13">
            <w:pPr>
              <w:spacing w:after="0"/>
              <w:ind w:firstLine="0"/>
              <w:jc w:val="left"/>
              <w:rPr>
                <w:color w:val="000000"/>
                <w:sz w:val="18"/>
                <w:szCs w:val="18"/>
                <w:lang w:eastAsia="lv-LV"/>
              </w:rPr>
            </w:pP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r>
      <w:tr w:rsidR="00E356E9" w:rsidRPr="00D45FA3" w:rsidTr="00F91BD2">
        <w:trPr>
          <w:trHeight w:val="60"/>
        </w:trPr>
        <w:tc>
          <w:tcPr>
            <w:tcW w:w="2840" w:type="dxa"/>
            <w:vMerge w:val="restart"/>
            <w:shd w:val="clear" w:color="auto" w:fill="auto"/>
            <w:vAlign w:val="center"/>
            <w:hideMark/>
          </w:tcPr>
          <w:p w:rsidR="00E356E9" w:rsidRPr="00F91BD2" w:rsidRDefault="00E356E9" w:rsidP="00B11E13">
            <w:pPr>
              <w:spacing w:after="0"/>
              <w:ind w:firstLineChars="100" w:firstLine="180"/>
              <w:jc w:val="left"/>
              <w:rPr>
                <w:color w:val="000000"/>
                <w:sz w:val="18"/>
                <w:szCs w:val="18"/>
                <w:lang w:eastAsia="lv-LV"/>
              </w:rPr>
            </w:pPr>
            <w:r w:rsidRPr="00F91BD2">
              <w:rPr>
                <w:color w:val="000000"/>
                <w:sz w:val="18"/>
                <w:szCs w:val="18"/>
                <w:lang w:eastAsia="lv-LV"/>
              </w:rPr>
              <w:t>62.07.00  Eiropas Reģionālās attīstības fonda (ERAF) projektu un pasākumu īstenošana (2014-2020)</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6 328 829</w:t>
            </w:r>
          </w:p>
        </w:tc>
        <w:tc>
          <w:tcPr>
            <w:tcW w:w="1240" w:type="dxa"/>
            <w:shd w:val="clear" w:color="auto" w:fill="FFFFFF" w:themeFill="background1"/>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4 518 282</w:t>
            </w:r>
          </w:p>
        </w:tc>
        <w:tc>
          <w:tcPr>
            <w:tcW w:w="1240" w:type="dxa"/>
            <w:shd w:val="clear" w:color="auto" w:fill="FFFFFF" w:themeFill="background1"/>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1 745 223</w:t>
            </w:r>
          </w:p>
        </w:tc>
        <w:tc>
          <w:tcPr>
            <w:tcW w:w="1240" w:type="dxa"/>
            <w:shd w:val="clear" w:color="auto" w:fill="FFFFFF" w:themeFill="background1"/>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744 914</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r>
      <w:tr w:rsidR="00E356E9" w:rsidRPr="00D45FA3" w:rsidTr="00F91BD2">
        <w:trPr>
          <w:trHeight w:val="317"/>
        </w:trPr>
        <w:tc>
          <w:tcPr>
            <w:tcW w:w="2840" w:type="dxa"/>
            <w:vMerge/>
            <w:vAlign w:val="center"/>
            <w:hideMark/>
          </w:tcPr>
          <w:p w:rsidR="00E356E9" w:rsidRPr="00F91BD2" w:rsidRDefault="00E356E9" w:rsidP="00B11E13">
            <w:pPr>
              <w:spacing w:after="0"/>
              <w:ind w:firstLine="0"/>
              <w:jc w:val="left"/>
              <w:rPr>
                <w:color w:val="000000"/>
                <w:sz w:val="18"/>
                <w:szCs w:val="18"/>
                <w:lang w:eastAsia="lv-LV"/>
              </w:rPr>
            </w:pPr>
          </w:p>
        </w:tc>
        <w:tc>
          <w:tcPr>
            <w:tcW w:w="1240" w:type="dxa"/>
            <w:shd w:val="clear" w:color="auto" w:fill="FFFFFF" w:themeFill="background1"/>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13</w:t>
            </w:r>
          </w:p>
        </w:tc>
        <w:tc>
          <w:tcPr>
            <w:tcW w:w="1240" w:type="dxa"/>
            <w:shd w:val="clear" w:color="auto" w:fill="FFFFFF" w:themeFill="background1"/>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6,3</w:t>
            </w:r>
          </w:p>
        </w:tc>
        <w:tc>
          <w:tcPr>
            <w:tcW w:w="1240" w:type="dxa"/>
            <w:shd w:val="clear" w:color="auto" w:fill="FFFFFF" w:themeFill="background1"/>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5,7</w:t>
            </w:r>
          </w:p>
        </w:tc>
        <w:tc>
          <w:tcPr>
            <w:tcW w:w="1240" w:type="dxa"/>
            <w:shd w:val="clear" w:color="auto" w:fill="FFFFFF" w:themeFill="background1"/>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2,8</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r>
      <w:tr w:rsidR="00E356E9" w:rsidRPr="00D45FA3" w:rsidTr="00F91BD2">
        <w:trPr>
          <w:trHeight w:val="60"/>
        </w:trPr>
        <w:tc>
          <w:tcPr>
            <w:tcW w:w="2840" w:type="dxa"/>
            <w:vMerge w:val="restart"/>
            <w:shd w:val="clear" w:color="auto" w:fill="auto"/>
            <w:vAlign w:val="center"/>
            <w:hideMark/>
          </w:tcPr>
          <w:p w:rsidR="00E356E9" w:rsidRPr="00F91BD2" w:rsidRDefault="00E356E9" w:rsidP="00B11E13">
            <w:pPr>
              <w:spacing w:after="0"/>
              <w:ind w:firstLineChars="100" w:firstLine="180"/>
              <w:jc w:val="left"/>
              <w:rPr>
                <w:color w:val="000000"/>
                <w:sz w:val="18"/>
                <w:szCs w:val="18"/>
                <w:lang w:eastAsia="lv-LV"/>
              </w:rPr>
            </w:pPr>
            <w:r w:rsidRPr="00F91BD2">
              <w:rPr>
                <w:color w:val="000000"/>
                <w:sz w:val="18"/>
                <w:szCs w:val="18"/>
                <w:lang w:eastAsia="lv-LV"/>
              </w:rPr>
              <w:t>64.08.00  Eiropas Lauksaimniecības garantiju fonda (ELGF) maksājumi (2014-2020)</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1 234</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r>
      <w:tr w:rsidR="00E356E9" w:rsidRPr="00D45FA3" w:rsidTr="00F91BD2">
        <w:trPr>
          <w:trHeight w:val="113"/>
        </w:trPr>
        <w:tc>
          <w:tcPr>
            <w:tcW w:w="2840" w:type="dxa"/>
            <w:vMerge/>
            <w:vAlign w:val="center"/>
            <w:hideMark/>
          </w:tcPr>
          <w:p w:rsidR="00E356E9" w:rsidRPr="00F91BD2" w:rsidRDefault="00E356E9" w:rsidP="00B11E13">
            <w:pPr>
              <w:spacing w:after="0"/>
              <w:ind w:firstLine="0"/>
              <w:jc w:val="left"/>
              <w:rPr>
                <w:color w:val="000000"/>
                <w:sz w:val="18"/>
                <w:szCs w:val="18"/>
                <w:lang w:eastAsia="lv-LV"/>
              </w:rPr>
            </w:pP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r>
      <w:tr w:rsidR="00E356E9" w:rsidRPr="00D45FA3" w:rsidTr="00F91BD2">
        <w:trPr>
          <w:trHeight w:val="119"/>
        </w:trPr>
        <w:tc>
          <w:tcPr>
            <w:tcW w:w="2840" w:type="dxa"/>
            <w:vMerge w:val="restart"/>
            <w:shd w:val="clear" w:color="auto" w:fill="auto"/>
            <w:vAlign w:val="center"/>
            <w:hideMark/>
          </w:tcPr>
          <w:p w:rsidR="00E356E9" w:rsidRPr="00F91BD2" w:rsidRDefault="00E356E9" w:rsidP="00B11E13">
            <w:pPr>
              <w:spacing w:after="0"/>
              <w:ind w:firstLineChars="100" w:firstLine="180"/>
              <w:jc w:val="left"/>
              <w:rPr>
                <w:color w:val="000000"/>
                <w:sz w:val="18"/>
                <w:szCs w:val="18"/>
                <w:lang w:eastAsia="lv-LV"/>
              </w:rPr>
            </w:pPr>
            <w:r w:rsidRPr="00F91BD2">
              <w:rPr>
                <w:color w:val="000000"/>
                <w:sz w:val="18"/>
                <w:szCs w:val="18"/>
                <w:lang w:eastAsia="lv-LV"/>
              </w:rPr>
              <w:t xml:space="preserve">69.02.00  Atmaksas valsts pamatbudžetā par 3.mērķa "Eiropas teritoriālā sadarbība" pārrobežu sadarbības programmu, projektu un pasākumu īstenošana </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91 267</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r>
      <w:tr w:rsidR="00E356E9" w:rsidRPr="00D45FA3" w:rsidTr="00B11E13">
        <w:trPr>
          <w:trHeight w:val="795"/>
        </w:trPr>
        <w:tc>
          <w:tcPr>
            <w:tcW w:w="2840" w:type="dxa"/>
            <w:vMerge/>
            <w:vAlign w:val="center"/>
            <w:hideMark/>
          </w:tcPr>
          <w:p w:rsidR="00E356E9" w:rsidRPr="00F91BD2" w:rsidRDefault="00E356E9" w:rsidP="00B11E13">
            <w:pPr>
              <w:spacing w:after="0"/>
              <w:ind w:firstLine="0"/>
              <w:jc w:val="left"/>
              <w:rPr>
                <w:color w:val="000000"/>
                <w:sz w:val="18"/>
                <w:szCs w:val="18"/>
                <w:lang w:eastAsia="lv-LV"/>
              </w:rPr>
            </w:pP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r>
      <w:tr w:rsidR="00E356E9" w:rsidRPr="00D45FA3" w:rsidTr="00F91BD2">
        <w:trPr>
          <w:trHeight w:val="64"/>
        </w:trPr>
        <w:tc>
          <w:tcPr>
            <w:tcW w:w="2840" w:type="dxa"/>
            <w:vMerge w:val="restart"/>
            <w:shd w:val="clear" w:color="auto" w:fill="auto"/>
            <w:vAlign w:val="center"/>
            <w:hideMark/>
          </w:tcPr>
          <w:p w:rsidR="00E356E9" w:rsidRPr="00F91BD2" w:rsidRDefault="00E356E9" w:rsidP="00B11E13">
            <w:pPr>
              <w:spacing w:after="0"/>
              <w:ind w:firstLineChars="100" w:firstLine="180"/>
              <w:jc w:val="left"/>
              <w:rPr>
                <w:color w:val="000000"/>
                <w:sz w:val="18"/>
                <w:szCs w:val="18"/>
                <w:lang w:eastAsia="lv-LV"/>
              </w:rPr>
            </w:pPr>
            <w:r w:rsidRPr="00F91BD2">
              <w:rPr>
                <w:color w:val="000000"/>
                <w:sz w:val="18"/>
                <w:szCs w:val="18"/>
                <w:lang w:eastAsia="lv-LV"/>
              </w:rPr>
              <w:t>69.07.00  3.mērķa "Eiropas teritoriālā sadarbība" pārrobežu sadarbības projekti (2014-2020)</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22 513</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r>
      <w:tr w:rsidR="00E356E9" w:rsidRPr="00D45FA3" w:rsidTr="00DE5C72">
        <w:trPr>
          <w:trHeight w:val="137"/>
        </w:trPr>
        <w:tc>
          <w:tcPr>
            <w:tcW w:w="2840" w:type="dxa"/>
            <w:vMerge/>
            <w:vAlign w:val="center"/>
            <w:hideMark/>
          </w:tcPr>
          <w:p w:rsidR="00E356E9" w:rsidRPr="00F91BD2" w:rsidRDefault="00E356E9" w:rsidP="00B11E13">
            <w:pPr>
              <w:spacing w:after="0"/>
              <w:ind w:firstLine="0"/>
              <w:jc w:val="left"/>
              <w:rPr>
                <w:color w:val="000000"/>
                <w:sz w:val="18"/>
                <w:szCs w:val="18"/>
                <w:lang w:eastAsia="lv-LV"/>
              </w:rPr>
            </w:pP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FFFFFF" w:themeFill="background1"/>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r>
      <w:tr w:rsidR="00E356E9" w:rsidRPr="00D45FA3" w:rsidTr="00F91BD2">
        <w:trPr>
          <w:trHeight w:val="73"/>
        </w:trPr>
        <w:tc>
          <w:tcPr>
            <w:tcW w:w="2840" w:type="dxa"/>
            <w:vMerge w:val="restart"/>
            <w:shd w:val="clear" w:color="auto" w:fill="auto"/>
            <w:vAlign w:val="center"/>
            <w:hideMark/>
          </w:tcPr>
          <w:p w:rsidR="00E356E9" w:rsidRPr="00F91BD2" w:rsidRDefault="00E356E9" w:rsidP="00B11E13">
            <w:pPr>
              <w:spacing w:after="0"/>
              <w:ind w:firstLineChars="100" w:firstLine="180"/>
              <w:jc w:val="left"/>
              <w:rPr>
                <w:color w:val="000000"/>
                <w:sz w:val="18"/>
                <w:szCs w:val="18"/>
                <w:lang w:eastAsia="lv-LV"/>
              </w:rPr>
            </w:pPr>
            <w:r w:rsidRPr="00F91BD2">
              <w:rPr>
                <w:color w:val="000000"/>
                <w:sz w:val="18"/>
                <w:szCs w:val="18"/>
                <w:lang w:eastAsia="lv-LV"/>
              </w:rPr>
              <w:t>71.06.00 Eiropas Ekonomikas zonas un Norvēģijas finanšu instrumentu finansēto projektu un pasākumu īstenošana</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1 224 178</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 </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51 803</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15 202</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14 232</w:t>
            </w:r>
          </w:p>
        </w:tc>
      </w:tr>
      <w:tr w:rsidR="00E356E9" w:rsidRPr="00D45FA3" w:rsidTr="00F91BD2">
        <w:trPr>
          <w:trHeight w:val="275"/>
        </w:trPr>
        <w:tc>
          <w:tcPr>
            <w:tcW w:w="2840" w:type="dxa"/>
            <w:vMerge/>
            <w:vAlign w:val="center"/>
            <w:hideMark/>
          </w:tcPr>
          <w:p w:rsidR="00E356E9" w:rsidRPr="00F91BD2" w:rsidRDefault="00E356E9" w:rsidP="00B11E13">
            <w:pPr>
              <w:spacing w:after="0"/>
              <w:ind w:firstLine="0"/>
              <w:jc w:val="left"/>
              <w:rPr>
                <w:color w:val="000000"/>
                <w:sz w:val="18"/>
                <w:szCs w:val="18"/>
                <w:lang w:eastAsia="lv-LV"/>
              </w:rPr>
            </w:pP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0,6</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0,9</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0,2</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0,2</w:t>
            </w:r>
          </w:p>
        </w:tc>
      </w:tr>
      <w:tr w:rsidR="00E356E9" w:rsidRPr="00D45FA3" w:rsidTr="00F91BD2">
        <w:trPr>
          <w:trHeight w:val="60"/>
        </w:trPr>
        <w:tc>
          <w:tcPr>
            <w:tcW w:w="2840" w:type="dxa"/>
            <w:vMerge w:val="restart"/>
            <w:shd w:val="clear" w:color="auto" w:fill="auto"/>
            <w:vAlign w:val="center"/>
            <w:hideMark/>
          </w:tcPr>
          <w:p w:rsidR="00E356E9" w:rsidRPr="00F91BD2" w:rsidRDefault="00E356E9" w:rsidP="00B11E13">
            <w:pPr>
              <w:spacing w:after="0"/>
              <w:ind w:firstLineChars="100" w:firstLine="180"/>
              <w:jc w:val="left"/>
              <w:rPr>
                <w:color w:val="000000"/>
                <w:sz w:val="18"/>
                <w:szCs w:val="18"/>
                <w:lang w:eastAsia="lv-LV"/>
              </w:rPr>
            </w:pPr>
            <w:r w:rsidRPr="00F91BD2">
              <w:rPr>
                <w:color w:val="000000"/>
                <w:sz w:val="18"/>
                <w:szCs w:val="18"/>
                <w:lang w:eastAsia="lv-LV"/>
              </w:rPr>
              <w:t>73.06.00 Pārējās ārvalstu finanšu palīdzības līdzfinansētie projekti</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74 302</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2 675</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8 447</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r>
      <w:tr w:rsidR="00E356E9" w:rsidRPr="00D45FA3" w:rsidTr="00F91BD2">
        <w:trPr>
          <w:trHeight w:val="146"/>
        </w:trPr>
        <w:tc>
          <w:tcPr>
            <w:tcW w:w="2840" w:type="dxa"/>
            <w:vMerge/>
            <w:vAlign w:val="center"/>
            <w:hideMark/>
          </w:tcPr>
          <w:p w:rsidR="00E356E9" w:rsidRPr="00F91BD2" w:rsidRDefault="00E356E9" w:rsidP="00B11E13">
            <w:pPr>
              <w:spacing w:after="0"/>
              <w:ind w:firstLine="0"/>
              <w:jc w:val="left"/>
              <w:rPr>
                <w:color w:val="000000"/>
                <w:sz w:val="18"/>
                <w:szCs w:val="18"/>
                <w:lang w:eastAsia="lv-LV"/>
              </w:rPr>
            </w:pP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0,4</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0,1</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w:t>
            </w:r>
          </w:p>
        </w:tc>
      </w:tr>
      <w:tr w:rsidR="00E356E9" w:rsidRPr="00D45FA3" w:rsidTr="00F91BD2">
        <w:trPr>
          <w:trHeight w:val="60"/>
        </w:trPr>
        <w:tc>
          <w:tcPr>
            <w:tcW w:w="9040" w:type="dxa"/>
            <w:gridSpan w:val="6"/>
            <w:shd w:val="clear" w:color="auto" w:fill="auto"/>
            <w:hideMark/>
          </w:tcPr>
          <w:p w:rsidR="00E356E9" w:rsidRPr="00F91BD2" w:rsidRDefault="00E356E9" w:rsidP="00B11E13">
            <w:pPr>
              <w:spacing w:after="0"/>
              <w:ind w:firstLine="0"/>
              <w:jc w:val="left"/>
              <w:rPr>
                <w:b/>
                <w:bCs/>
                <w:color w:val="000000"/>
                <w:sz w:val="18"/>
                <w:szCs w:val="18"/>
                <w:lang w:eastAsia="lv-LV"/>
              </w:rPr>
            </w:pPr>
            <w:r w:rsidRPr="00F91BD2">
              <w:rPr>
                <w:b/>
                <w:bCs/>
                <w:color w:val="000000"/>
                <w:sz w:val="18"/>
                <w:szCs w:val="18"/>
                <w:lang w:eastAsia="lv-LV"/>
              </w:rPr>
              <w:t xml:space="preserve">Citi ieguldījumi </w:t>
            </w:r>
          </w:p>
        </w:tc>
      </w:tr>
      <w:tr w:rsidR="00E356E9" w:rsidRPr="00D45FA3" w:rsidTr="00F91BD2">
        <w:trPr>
          <w:trHeight w:val="151"/>
        </w:trPr>
        <w:tc>
          <w:tcPr>
            <w:tcW w:w="2840" w:type="dxa"/>
            <w:shd w:val="clear" w:color="auto" w:fill="auto"/>
            <w:vAlign w:val="bottom"/>
            <w:hideMark/>
          </w:tcPr>
          <w:p w:rsidR="00E356E9" w:rsidRPr="00F91BD2" w:rsidRDefault="00E356E9" w:rsidP="00B11E13">
            <w:pPr>
              <w:spacing w:after="0"/>
              <w:ind w:firstLine="0"/>
              <w:rPr>
                <w:i/>
                <w:iCs/>
                <w:color w:val="000000"/>
                <w:sz w:val="18"/>
                <w:szCs w:val="18"/>
                <w:lang w:eastAsia="lv-LV"/>
              </w:rPr>
            </w:pPr>
            <w:r w:rsidRPr="00F91BD2">
              <w:rPr>
                <w:i/>
                <w:iCs/>
                <w:color w:val="000000"/>
                <w:sz w:val="18"/>
                <w:szCs w:val="18"/>
                <w:lang w:eastAsia="lv-LV"/>
              </w:rPr>
              <w:t>KM padotības iestāžu skaits kultūras mantojuma nozarē</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14 </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14 </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14 </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14 </w:t>
            </w:r>
          </w:p>
        </w:tc>
        <w:tc>
          <w:tcPr>
            <w:tcW w:w="1240" w:type="dxa"/>
            <w:shd w:val="clear" w:color="auto" w:fill="auto"/>
            <w:hideMark/>
          </w:tcPr>
          <w:p w:rsidR="00E356E9" w:rsidRPr="00F91BD2" w:rsidRDefault="00E356E9" w:rsidP="00B11E13">
            <w:pPr>
              <w:spacing w:after="0"/>
              <w:ind w:firstLine="0"/>
              <w:jc w:val="right"/>
              <w:rPr>
                <w:color w:val="000000"/>
                <w:sz w:val="18"/>
                <w:szCs w:val="18"/>
                <w:lang w:eastAsia="lv-LV"/>
              </w:rPr>
            </w:pPr>
            <w:r w:rsidRPr="00F91BD2">
              <w:rPr>
                <w:color w:val="000000"/>
                <w:sz w:val="18"/>
                <w:szCs w:val="18"/>
                <w:lang w:eastAsia="lv-LV"/>
              </w:rPr>
              <w:t>14 </w:t>
            </w:r>
          </w:p>
        </w:tc>
      </w:tr>
      <w:tr w:rsidR="00E356E9" w:rsidRPr="00D45FA3" w:rsidTr="00F91BD2">
        <w:trPr>
          <w:trHeight w:val="60"/>
        </w:trPr>
        <w:tc>
          <w:tcPr>
            <w:tcW w:w="9040" w:type="dxa"/>
            <w:gridSpan w:val="6"/>
            <w:shd w:val="clear" w:color="auto" w:fill="D9D9D9" w:themeFill="background1" w:themeFillShade="D9"/>
            <w:vAlign w:val="center"/>
            <w:hideMark/>
          </w:tcPr>
          <w:p w:rsidR="00E356E9" w:rsidRPr="00F91BD2" w:rsidRDefault="00E356E9" w:rsidP="00B11E13">
            <w:pPr>
              <w:spacing w:after="0"/>
              <w:ind w:firstLine="0"/>
              <w:jc w:val="center"/>
              <w:rPr>
                <w:b/>
                <w:bCs/>
                <w:color w:val="000000"/>
                <w:sz w:val="18"/>
                <w:szCs w:val="18"/>
                <w:lang w:eastAsia="lv-LV"/>
              </w:rPr>
            </w:pPr>
            <w:r w:rsidRPr="00F91BD2">
              <w:rPr>
                <w:b/>
                <w:bCs/>
                <w:color w:val="000000"/>
                <w:sz w:val="18"/>
                <w:szCs w:val="18"/>
                <w:lang w:eastAsia="lv-LV"/>
              </w:rPr>
              <w:t xml:space="preserve">Raksturojošākie darbības rezultatīvie rādītāji </w:t>
            </w:r>
          </w:p>
        </w:tc>
      </w:tr>
      <w:tr w:rsidR="00E356E9" w:rsidRPr="00D45FA3" w:rsidTr="00EA5AA7">
        <w:trPr>
          <w:trHeight w:val="487"/>
        </w:trPr>
        <w:tc>
          <w:tcPr>
            <w:tcW w:w="2840" w:type="dxa"/>
            <w:shd w:val="clear" w:color="auto" w:fill="auto"/>
            <w:vAlign w:val="bottom"/>
            <w:hideMark/>
          </w:tcPr>
          <w:p w:rsidR="00E356E9" w:rsidRPr="00F91BD2" w:rsidRDefault="00E356E9" w:rsidP="00C35D52">
            <w:pPr>
              <w:spacing w:after="0"/>
              <w:ind w:firstLine="0"/>
              <w:rPr>
                <w:i/>
                <w:iCs/>
                <w:color w:val="000000"/>
                <w:sz w:val="18"/>
                <w:szCs w:val="18"/>
                <w:lang w:eastAsia="lv-LV"/>
              </w:rPr>
            </w:pPr>
            <w:r w:rsidRPr="00F91BD2">
              <w:rPr>
                <w:i/>
                <w:iCs/>
                <w:color w:val="000000"/>
                <w:sz w:val="18"/>
                <w:szCs w:val="18"/>
                <w:lang w:eastAsia="lv-LV"/>
              </w:rPr>
              <w:t>Latvijas Nacionālajā bibliotēkā un Latvijas Neredzīgo bibliotēkā glabājamo vienību pieaugums (skaits)</w:t>
            </w:r>
          </w:p>
        </w:tc>
        <w:tc>
          <w:tcPr>
            <w:tcW w:w="1240" w:type="dxa"/>
            <w:shd w:val="clear" w:color="auto" w:fill="auto"/>
            <w:hideMark/>
          </w:tcPr>
          <w:p w:rsidR="00E356E9" w:rsidRPr="00F91BD2" w:rsidRDefault="00E356E9" w:rsidP="00EA5AA7">
            <w:pPr>
              <w:spacing w:after="0"/>
              <w:ind w:firstLine="0"/>
              <w:jc w:val="center"/>
              <w:rPr>
                <w:sz w:val="18"/>
                <w:szCs w:val="18"/>
                <w:lang w:eastAsia="lv-LV"/>
              </w:rPr>
            </w:pPr>
            <w:r w:rsidRPr="00F91BD2">
              <w:rPr>
                <w:sz w:val="18"/>
                <w:szCs w:val="18"/>
                <w:lang w:eastAsia="lv-LV"/>
              </w:rPr>
              <w:t>59 737</w:t>
            </w:r>
          </w:p>
        </w:tc>
        <w:tc>
          <w:tcPr>
            <w:tcW w:w="1240" w:type="dxa"/>
            <w:shd w:val="clear" w:color="auto" w:fill="auto"/>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51 800</w:t>
            </w:r>
          </w:p>
        </w:tc>
        <w:tc>
          <w:tcPr>
            <w:tcW w:w="1240" w:type="dxa"/>
            <w:shd w:val="clear" w:color="auto" w:fill="auto"/>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51 800</w:t>
            </w:r>
          </w:p>
        </w:tc>
        <w:tc>
          <w:tcPr>
            <w:tcW w:w="1240" w:type="dxa"/>
            <w:shd w:val="clear" w:color="auto" w:fill="auto"/>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51 800</w:t>
            </w:r>
          </w:p>
        </w:tc>
        <w:tc>
          <w:tcPr>
            <w:tcW w:w="1240" w:type="dxa"/>
            <w:shd w:val="clear" w:color="auto" w:fill="auto"/>
            <w:noWrap/>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51 800</w:t>
            </w:r>
          </w:p>
        </w:tc>
      </w:tr>
      <w:tr w:rsidR="00E356E9" w:rsidRPr="00D45FA3" w:rsidTr="00EA5AA7">
        <w:trPr>
          <w:trHeight w:val="60"/>
        </w:trPr>
        <w:tc>
          <w:tcPr>
            <w:tcW w:w="2840" w:type="dxa"/>
            <w:shd w:val="clear" w:color="auto" w:fill="auto"/>
            <w:hideMark/>
          </w:tcPr>
          <w:p w:rsidR="00E356E9" w:rsidRPr="00F91BD2" w:rsidRDefault="00E356E9" w:rsidP="00C35D52">
            <w:pPr>
              <w:spacing w:after="0"/>
              <w:ind w:firstLine="0"/>
              <w:rPr>
                <w:i/>
                <w:iCs/>
                <w:color w:val="000000"/>
                <w:sz w:val="18"/>
                <w:szCs w:val="18"/>
                <w:lang w:eastAsia="lv-LV"/>
              </w:rPr>
            </w:pPr>
            <w:r w:rsidRPr="00F91BD2">
              <w:rPr>
                <w:i/>
                <w:iCs/>
                <w:color w:val="000000"/>
                <w:sz w:val="18"/>
                <w:szCs w:val="18"/>
                <w:lang w:eastAsia="lv-LV"/>
              </w:rPr>
              <w:t>Muzeju krājumu papildinājums (vienību skaits)</w:t>
            </w:r>
          </w:p>
        </w:tc>
        <w:tc>
          <w:tcPr>
            <w:tcW w:w="1240" w:type="dxa"/>
            <w:shd w:val="clear" w:color="auto" w:fill="auto"/>
            <w:hideMark/>
          </w:tcPr>
          <w:p w:rsidR="00E356E9" w:rsidRPr="00F91BD2" w:rsidRDefault="00E356E9" w:rsidP="00EA5AA7">
            <w:pPr>
              <w:spacing w:after="0"/>
              <w:ind w:firstLine="0"/>
              <w:jc w:val="center"/>
              <w:rPr>
                <w:sz w:val="18"/>
                <w:szCs w:val="18"/>
                <w:lang w:eastAsia="lv-LV"/>
              </w:rPr>
            </w:pPr>
            <w:r w:rsidRPr="00F91BD2">
              <w:rPr>
                <w:sz w:val="18"/>
                <w:szCs w:val="18"/>
                <w:lang w:eastAsia="lv-LV"/>
              </w:rPr>
              <w:t>90 486</w:t>
            </w:r>
          </w:p>
        </w:tc>
        <w:tc>
          <w:tcPr>
            <w:tcW w:w="1240" w:type="dxa"/>
            <w:shd w:val="clear" w:color="auto" w:fill="auto"/>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71 500</w:t>
            </w:r>
          </w:p>
        </w:tc>
        <w:tc>
          <w:tcPr>
            <w:tcW w:w="1240" w:type="dxa"/>
            <w:shd w:val="clear" w:color="auto" w:fill="auto"/>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71 500</w:t>
            </w:r>
          </w:p>
        </w:tc>
        <w:tc>
          <w:tcPr>
            <w:tcW w:w="1240" w:type="dxa"/>
            <w:shd w:val="clear" w:color="auto" w:fill="auto"/>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71 500</w:t>
            </w:r>
          </w:p>
        </w:tc>
        <w:tc>
          <w:tcPr>
            <w:tcW w:w="1240" w:type="dxa"/>
            <w:shd w:val="clear" w:color="auto" w:fill="auto"/>
            <w:noWrap/>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71 500</w:t>
            </w:r>
          </w:p>
        </w:tc>
      </w:tr>
      <w:tr w:rsidR="00E356E9" w:rsidRPr="00D45FA3" w:rsidTr="00EA5AA7">
        <w:trPr>
          <w:trHeight w:val="80"/>
        </w:trPr>
        <w:tc>
          <w:tcPr>
            <w:tcW w:w="2840" w:type="dxa"/>
            <w:shd w:val="clear" w:color="auto" w:fill="auto"/>
            <w:vAlign w:val="bottom"/>
            <w:hideMark/>
          </w:tcPr>
          <w:p w:rsidR="00E356E9" w:rsidRPr="00F91BD2" w:rsidRDefault="00E356E9" w:rsidP="00C35D52">
            <w:pPr>
              <w:spacing w:after="0"/>
              <w:ind w:firstLine="0"/>
              <w:rPr>
                <w:i/>
                <w:iCs/>
                <w:color w:val="000000"/>
                <w:sz w:val="18"/>
                <w:szCs w:val="18"/>
                <w:lang w:eastAsia="lv-LV"/>
              </w:rPr>
            </w:pPr>
            <w:r w:rsidRPr="00F91BD2">
              <w:rPr>
                <w:i/>
                <w:iCs/>
                <w:color w:val="000000"/>
                <w:sz w:val="18"/>
                <w:szCs w:val="18"/>
                <w:lang w:eastAsia="lv-LV"/>
              </w:rPr>
              <w:t>Latvijas Nacionālajā arhīvā glabājamo vienību pieaugums (skaits)</w:t>
            </w:r>
          </w:p>
        </w:tc>
        <w:tc>
          <w:tcPr>
            <w:tcW w:w="1240" w:type="dxa"/>
            <w:shd w:val="clear" w:color="auto" w:fill="auto"/>
            <w:hideMark/>
          </w:tcPr>
          <w:p w:rsidR="00E356E9" w:rsidRPr="00F91BD2" w:rsidRDefault="00E356E9" w:rsidP="00EA5AA7">
            <w:pPr>
              <w:spacing w:after="0"/>
              <w:ind w:firstLine="0"/>
              <w:jc w:val="center"/>
              <w:rPr>
                <w:sz w:val="18"/>
                <w:szCs w:val="18"/>
                <w:lang w:eastAsia="lv-LV"/>
              </w:rPr>
            </w:pPr>
            <w:r w:rsidRPr="00F91BD2">
              <w:rPr>
                <w:sz w:val="18"/>
                <w:szCs w:val="18"/>
                <w:lang w:eastAsia="lv-LV"/>
              </w:rPr>
              <w:t>160 379</w:t>
            </w:r>
          </w:p>
        </w:tc>
        <w:tc>
          <w:tcPr>
            <w:tcW w:w="1240" w:type="dxa"/>
            <w:shd w:val="clear" w:color="auto" w:fill="auto"/>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100 000</w:t>
            </w:r>
          </w:p>
        </w:tc>
        <w:tc>
          <w:tcPr>
            <w:tcW w:w="1240" w:type="dxa"/>
            <w:shd w:val="clear" w:color="auto" w:fill="auto"/>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100 000</w:t>
            </w:r>
          </w:p>
        </w:tc>
        <w:tc>
          <w:tcPr>
            <w:tcW w:w="1240" w:type="dxa"/>
            <w:shd w:val="clear" w:color="auto" w:fill="auto"/>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100 000</w:t>
            </w:r>
          </w:p>
        </w:tc>
        <w:tc>
          <w:tcPr>
            <w:tcW w:w="1240" w:type="dxa"/>
            <w:shd w:val="clear" w:color="auto" w:fill="auto"/>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100 000</w:t>
            </w:r>
          </w:p>
        </w:tc>
      </w:tr>
      <w:tr w:rsidR="00E356E9" w:rsidRPr="00D45FA3" w:rsidTr="00EA5AA7">
        <w:trPr>
          <w:trHeight w:val="60"/>
        </w:trPr>
        <w:tc>
          <w:tcPr>
            <w:tcW w:w="2840" w:type="dxa"/>
            <w:shd w:val="clear" w:color="auto" w:fill="auto"/>
            <w:vAlign w:val="bottom"/>
            <w:hideMark/>
          </w:tcPr>
          <w:p w:rsidR="00E356E9" w:rsidRPr="00F91BD2" w:rsidRDefault="00E356E9" w:rsidP="00C35D52">
            <w:pPr>
              <w:spacing w:after="0"/>
              <w:ind w:firstLine="0"/>
              <w:rPr>
                <w:i/>
                <w:iCs/>
                <w:color w:val="000000"/>
                <w:sz w:val="18"/>
                <w:szCs w:val="18"/>
                <w:lang w:eastAsia="lv-LV"/>
              </w:rPr>
            </w:pPr>
            <w:r w:rsidRPr="00F91BD2">
              <w:rPr>
                <w:i/>
                <w:iCs/>
                <w:color w:val="000000"/>
                <w:sz w:val="18"/>
                <w:szCs w:val="18"/>
                <w:lang w:eastAsia="lv-LV"/>
              </w:rPr>
              <w:t>Ar valsts atbalstu organizēti tautas mākslas un tradicionālās kultūras pasākumi (skaits)</w:t>
            </w:r>
          </w:p>
        </w:tc>
        <w:tc>
          <w:tcPr>
            <w:tcW w:w="1240" w:type="dxa"/>
            <w:shd w:val="clear" w:color="auto" w:fill="auto"/>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83</w:t>
            </w:r>
          </w:p>
        </w:tc>
        <w:tc>
          <w:tcPr>
            <w:tcW w:w="1240" w:type="dxa"/>
            <w:shd w:val="clear" w:color="auto" w:fill="auto"/>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83</w:t>
            </w:r>
          </w:p>
        </w:tc>
        <w:tc>
          <w:tcPr>
            <w:tcW w:w="1240" w:type="dxa"/>
            <w:shd w:val="clear" w:color="auto" w:fill="auto"/>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83</w:t>
            </w:r>
          </w:p>
        </w:tc>
        <w:tc>
          <w:tcPr>
            <w:tcW w:w="1240" w:type="dxa"/>
            <w:shd w:val="clear" w:color="auto" w:fill="auto"/>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83</w:t>
            </w:r>
          </w:p>
        </w:tc>
        <w:tc>
          <w:tcPr>
            <w:tcW w:w="1240" w:type="dxa"/>
            <w:shd w:val="clear" w:color="auto" w:fill="auto"/>
            <w:hideMark/>
          </w:tcPr>
          <w:p w:rsidR="00E356E9" w:rsidRPr="00F91BD2" w:rsidRDefault="00E356E9" w:rsidP="00EA5AA7">
            <w:pPr>
              <w:spacing w:after="0"/>
              <w:ind w:firstLine="0"/>
              <w:jc w:val="center"/>
              <w:rPr>
                <w:color w:val="000000"/>
                <w:sz w:val="18"/>
                <w:szCs w:val="18"/>
                <w:lang w:eastAsia="lv-LV"/>
              </w:rPr>
            </w:pPr>
            <w:r w:rsidRPr="00F91BD2">
              <w:rPr>
                <w:color w:val="000000"/>
                <w:sz w:val="18"/>
                <w:szCs w:val="18"/>
                <w:lang w:eastAsia="lv-LV"/>
              </w:rPr>
              <w:t>83</w:t>
            </w:r>
          </w:p>
        </w:tc>
      </w:tr>
      <w:tr w:rsidR="00E356E9" w:rsidRPr="00D45FA3" w:rsidTr="00F91BD2">
        <w:trPr>
          <w:trHeight w:val="60"/>
        </w:trPr>
        <w:tc>
          <w:tcPr>
            <w:tcW w:w="9040" w:type="dxa"/>
            <w:gridSpan w:val="6"/>
            <w:shd w:val="clear" w:color="auto" w:fill="D9D9D9" w:themeFill="background1" w:themeFillShade="D9"/>
            <w:vAlign w:val="center"/>
            <w:hideMark/>
          </w:tcPr>
          <w:p w:rsidR="00E356E9" w:rsidRPr="00F91BD2" w:rsidRDefault="00E356E9" w:rsidP="00B11E13">
            <w:pPr>
              <w:spacing w:after="0"/>
              <w:ind w:firstLine="0"/>
              <w:jc w:val="center"/>
              <w:rPr>
                <w:b/>
                <w:bCs/>
                <w:color w:val="000000"/>
                <w:sz w:val="18"/>
                <w:szCs w:val="18"/>
                <w:lang w:eastAsia="lv-LV"/>
              </w:rPr>
            </w:pPr>
            <w:r w:rsidRPr="00F91BD2">
              <w:rPr>
                <w:b/>
                <w:bCs/>
                <w:color w:val="000000"/>
                <w:sz w:val="18"/>
                <w:szCs w:val="18"/>
                <w:lang w:eastAsia="lv-LV"/>
              </w:rPr>
              <w:t xml:space="preserve">Kvalitātes rādītāji </w:t>
            </w:r>
          </w:p>
        </w:tc>
      </w:tr>
      <w:tr w:rsidR="00E356E9" w:rsidRPr="00D45FA3" w:rsidTr="00EA5AA7">
        <w:trPr>
          <w:trHeight w:val="60"/>
        </w:trPr>
        <w:tc>
          <w:tcPr>
            <w:tcW w:w="2840" w:type="dxa"/>
            <w:shd w:val="clear" w:color="auto" w:fill="auto"/>
            <w:vAlign w:val="bottom"/>
            <w:hideMark/>
          </w:tcPr>
          <w:p w:rsidR="00E356E9" w:rsidRPr="00F91BD2" w:rsidRDefault="00E356E9" w:rsidP="00C35D52">
            <w:pPr>
              <w:spacing w:after="0"/>
              <w:ind w:firstLine="0"/>
              <w:rPr>
                <w:i/>
                <w:iCs/>
                <w:color w:val="000000"/>
                <w:sz w:val="18"/>
                <w:szCs w:val="18"/>
                <w:lang w:eastAsia="lv-LV"/>
              </w:rPr>
            </w:pPr>
            <w:r w:rsidRPr="00F91BD2">
              <w:rPr>
                <w:i/>
                <w:iCs/>
                <w:color w:val="000000"/>
                <w:sz w:val="18"/>
                <w:szCs w:val="18"/>
                <w:lang w:eastAsia="lv-LV"/>
              </w:rPr>
              <w:t>Bibliotēku, muzeju un arhīvu apmeklējumi uz 100 iedzīvotājiem</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882</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800</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themeColor="text1"/>
                <w:sz w:val="18"/>
                <w:szCs w:val="18"/>
                <w:lang w:eastAsia="lv-LV"/>
              </w:rPr>
              <w:t>750</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themeColor="text1"/>
                <w:sz w:val="18"/>
                <w:szCs w:val="18"/>
                <w:lang w:eastAsia="lv-LV"/>
              </w:rPr>
              <w:t>760</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themeColor="text1"/>
                <w:sz w:val="18"/>
                <w:szCs w:val="18"/>
                <w:lang w:eastAsia="lv-LV"/>
              </w:rPr>
              <w:t>770</w:t>
            </w:r>
          </w:p>
        </w:tc>
      </w:tr>
      <w:tr w:rsidR="00E356E9" w:rsidRPr="00D45FA3" w:rsidTr="00B11E13">
        <w:trPr>
          <w:trHeight w:val="570"/>
        </w:trPr>
        <w:tc>
          <w:tcPr>
            <w:tcW w:w="2840" w:type="dxa"/>
            <w:shd w:val="clear" w:color="auto" w:fill="auto"/>
            <w:hideMark/>
          </w:tcPr>
          <w:p w:rsidR="00E356E9" w:rsidRPr="00F91BD2" w:rsidRDefault="00E356E9" w:rsidP="00C35D52">
            <w:pPr>
              <w:spacing w:after="0"/>
              <w:ind w:firstLine="0"/>
              <w:rPr>
                <w:i/>
                <w:iCs/>
                <w:color w:val="000000"/>
                <w:sz w:val="18"/>
                <w:szCs w:val="18"/>
                <w:lang w:eastAsia="lv-LV"/>
              </w:rPr>
            </w:pPr>
            <w:r w:rsidRPr="00F91BD2">
              <w:rPr>
                <w:i/>
                <w:iCs/>
                <w:color w:val="000000"/>
                <w:sz w:val="18"/>
                <w:szCs w:val="18"/>
                <w:lang w:eastAsia="lv-LV"/>
              </w:rPr>
              <w:t>Kultūras pieminekļu īpatsvars, kuru stāvoklis novērtēts kā labs un apmierinošs (%)</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92</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92</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92</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92</w:t>
            </w:r>
          </w:p>
        </w:tc>
        <w:tc>
          <w:tcPr>
            <w:tcW w:w="1240" w:type="dxa"/>
            <w:shd w:val="clear" w:color="auto" w:fill="auto"/>
            <w:hideMark/>
          </w:tcPr>
          <w:p w:rsidR="00E356E9" w:rsidRPr="00F91BD2" w:rsidRDefault="00E356E9" w:rsidP="00B11E13">
            <w:pPr>
              <w:spacing w:after="0"/>
              <w:ind w:firstLine="0"/>
              <w:jc w:val="center"/>
              <w:rPr>
                <w:color w:val="000000"/>
                <w:sz w:val="18"/>
                <w:szCs w:val="18"/>
                <w:lang w:eastAsia="lv-LV"/>
              </w:rPr>
            </w:pPr>
            <w:r w:rsidRPr="00F91BD2">
              <w:rPr>
                <w:color w:val="000000"/>
                <w:sz w:val="18"/>
                <w:szCs w:val="18"/>
                <w:lang w:eastAsia="lv-LV"/>
              </w:rPr>
              <w:t>92</w:t>
            </w:r>
          </w:p>
        </w:tc>
      </w:tr>
    </w:tbl>
    <w:p w:rsidR="00EA5AA7" w:rsidRDefault="00EA5AA7" w:rsidP="00E356E9">
      <w:pPr>
        <w:pStyle w:val="Tabuluvirsraksti"/>
        <w:spacing w:before="240"/>
        <w:jc w:val="left"/>
        <w:rPr>
          <w:b/>
          <w:lang w:eastAsia="lv-LV"/>
        </w:rPr>
      </w:pPr>
    </w:p>
    <w:p w:rsidR="00EA5AA7" w:rsidRDefault="00EA5AA7" w:rsidP="00E356E9">
      <w:pPr>
        <w:pStyle w:val="Tabuluvirsraksti"/>
        <w:spacing w:before="240"/>
        <w:jc w:val="left"/>
        <w:rPr>
          <w:b/>
          <w:lang w:eastAsia="lv-LV"/>
        </w:rPr>
      </w:pPr>
    </w:p>
    <w:p w:rsidR="00E356E9" w:rsidRPr="00D45FA3" w:rsidRDefault="00E356E9" w:rsidP="00E356E9">
      <w:pPr>
        <w:pStyle w:val="Tabuluvirsraksti"/>
        <w:spacing w:before="240"/>
        <w:jc w:val="left"/>
        <w:rPr>
          <w:b/>
          <w:lang w:eastAsia="lv-LV"/>
        </w:rPr>
      </w:pPr>
      <w:r w:rsidRPr="00D45FA3">
        <w:rPr>
          <w:b/>
          <w:lang w:eastAsia="lv-LV"/>
        </w:rPr>
        <w:lastRenderedPageBreak/>
        <w:t>4. Sabiedrības integrācijas un mediju politikas pasākumu īstenošana</w:t>
      </w:r>
    </w:p>
    <w:tbl>
      <w:tblPr>
        <w:tblW w:w="9040" w:type="dxa"/>
        <w:tblLook w:val="04A0" w:firstRow="1" w:lastRow="0" w:firstColumn="1" w:lastColumn="0" w:noHBand="0" w:noVBand="1"/>
      </w:tblPr>
      <w:tblGrid>
        <w:gridCol w:w="2840"/>
        <w:gridCol w:w="1240"/>
        <w:gridCol w:w="1240"/>
        <w:gridCol w:w="1240"/>
        <w:gridCol w:w="1240"/>
        <w:gridCol w:w="1240"/>
      </w:tblGrid>
      <w:tr w:rsidR="00E356E9" w:rsidRPr="00EA5AA7" w:rsidTr="00EA5AA7">
        <w:trPr>
          <w:trHeight w:val="302"/>
        </w:trPr>
        <w:tc>
          <w:tcPr>
            <w:tcW w:w="9040" w:type="dxa"/>
            <w:gridSpan w:val="6"/>
            <w:tcBorders>
              <w:top w:val="single" w:sz="4" w:space="0" w:color="auto"/>
              <w:left w:val="single" w:sz="4" w:space="0" w:color="auto"/>
              <w:bottom w:val="single" w:sz="8" w:space="0" w:color="auto"/>
              <w:right w:val="single" w:sz="4" w:space="0" w:color="000000"/>
            </w:tcBorders>
            <w:shd w:val="clear" w:color="000000" w:fill="D9D9D9"/>
            <w:vAlign w:val="center"/>
            <w:hideMark/>
          </w:tcPr>
          <w:p w:rsidR="00E356E9" w:rsidRPr="00EA5AA7" w:rsidRDefault="00E356E9" w:rsidP="00B11E13">
            <w:pPr>
              <w:spacing w:after="0"/>
              <w:ind w:firstLine="0"/>
              <w:jc w:val="left"/>
              <w:rPr>
                <w:b/>
                <w:bCs/>
                <w:color w:val="000000"/>
                <w:sz w:val="18"/>
                <w:szCs w:val="18"/>
                <w:lang w:eastAsia="lv-LV"/>
              </w:rPr>
            </w:pPr>
            <w:r w:rsidRPr="00EA5AA7">
              <w:rPr>
                <w:b/>
                <w:bCs/>
                <w:color w:val="000000"/>
                <w:sz w:val="18"/>
                <w:szCs w:val="18"/>
                <w:lang w:eastAsia="lv-LV"/>
              </w:rPr>
              <w:t xml:space="preserve">Politikas mērķis: Nacionālās identitātes stiprināšana, sabiedrības saliedētības veicināšana, pilsoniskās sabiedrības attīstība un mediju politikas īstenošana / </w:t>
            </w:r>
            <w:r w:rsidRPr="00EA5AA7">
              <w:rPr>
                <w:bCs/>
                <w:i/>
                <w:color w:val="000000"/>
                <w:sz w:val="18"/>
                <w:szCs w:val="18"/>
                <w:lang w:eastAsia="lv-LV"/>
              </w:rPr>
              <w:t>Latvijas Nacionālais attīstības plāns 2021.–2027.</w:t>
            </w:r>
            <w:r w:rsidR="00EA5AA7">
              <w:rPr>
                <w:bCs/>
                <w:i/>
                <w:color w:val="000000"/>
                <w:sz w:val="18"/>
                <w:szCs w:val="18"/>
                <w:lang w:eastAsia="lv-LV"/>
              </w:rPr>
              <w:t> </w:t>
            </w:r>
            <w:r w:rsidRPr="00EA5AA7">
              <w:rPr>
                <w:bCs/>
                <w:i/>
                <w:color w:val="000000"/>
                <w:sz w:val="18"/>
                <w:szCs w:val="18"/>
                <w:lang w:eastAsia="lv-LV"/>
              </w:rPr>
              <w:t>gadam</w:t>
            </w:r>
          </w:p>
        </w:tc>
      </w:tr>
      <w:tr w:rsidR="00E356E9" w:rsidRPr="00EA5AA7" w:rsidTr="00EA5AA7">
        <w:trPr>
          <w:trHeight w:val="156"/>
        </w:trPr>
        <w:tc>
          <w:tcPr>
            <w:tcW w:w="4080" w:type="dxa"/>
            <w:gridSpan w:val="2"/>
            <w:tcBorders>
              <w:top w:val="single" w:sz="8" w:space="0" w:color="auto"/>
              <w:left w:val="single" w:sz="4" w:space="0" w:color="auto"/>
              <w:bottom w:val="single" w:sz="4" w:space="0" w:color="auto"/>
              <w:right w:val="single" w:sz="4" w:space="0" w:color="000000"/>
            </w:tcBorders>
            <w:shd w:val="clear" w:color="000000" w:fill="FFFFFF"/>
            <w:vAlign w:val="center"/>
            <w:hideMark/>
          </w:tcPr>
          <w:p w:rsidR="00E356E9" w:rsidRPr="00EA5AA7" w:rsidRDefault="00E356E9" w:rsidP="00B11E13">
            <w:pPr>
              <w:spacing w:after="0"/>
              <w:ind w:firstLine="0"/>
              <w:jc w:val="center"/>
              <w:rPr>
                <w:b/>
                <w:bCs/>
                <w:color w:val="000000"/>
                <w:sz w:val="18"/>
                <w:szCs w:val="18"/>
                <w:lang w:eastAsia="lv-LV"/>
              </w:rPr>
            </w:pPr>
            <w:r w:rsidRPr="00EA5AA7">
              <w:rPr>
                <w:b/>
                <w:bCs/>
                <w:color w:val="000000"/>
                <w:sz w:val="18"/>
                <w:szCs w:val="18"/>
                <w:lang w:eastAsia="lv-LV"/>
              </w:rPr>
              <w:t>Politikas rezultatīvie rādītāji</w:t>
            </w:r>
          </w:p>
        </w:tc>
        <w:tc>
          <w:tcPr>
            <w:tcW w:w="2480" w:type="dxa"/>
            <w:gridSpan w:val="2"/>
            <w:tcBorders>
              <w:top w:val="single" w:sz="8" w:space="0" w:color="auto"/>
              <w:left w:val="nil"/>
              <w:bottom w:val="single" w:sz="4" w:space="0" w:color="auto"/>
              <w:right w:val="single" w:sz="4" w:space="0" w:color="000000"/>
            </w:tcBorders>
            <w:shd w:val="clear" w:color="000000" w:fill="FFFFFF"/>
            <w:vAlign w:val="center"/>
            <w:hideMark/>
          </w:tcPr>
          <w:p w:rsidR="00E356E9" w:rsidRPr="00EA5AA7" w:rsidRDefault="00E356E9" w:rsidP="00B11E13">
            <w:pPr>
              <w:spacing w:after="0"/>
              <w:ind w:firstLine="0"/>
              <w:jc w:val="center"/>
              <w:rPr>
                <w:b/>
                <w:bCs/>
                <w:color w:val="000000"/>
                <w:sz w:val="18"/>
                <w:szCs w:val="18"/>
                <w:lang w:eastAsia="lv-LV"/>
              </w:rPr>
            </w:pPr>
            <w:r w:rsidRPr="00EA5AA7">
              <w:rPr>
                <w:b/>
                <w:bCs/>
                <w:color w:val="000000"/>
                <w:sz w:val="18"/>
                <w:szCs w:val="18"/>
                <w:lang w:eastAsia="lv-LV"/>
              </w:rPr>
              <w:t>Attīstības plānošanas dokumenti vai normatīvie akti</w:t>
            </w:r>
          </w:p>
        </w:tc>
        <w:tc>
          <w:tcPr>
            <w:tcW w:w="1240" w:type="dxa"/>
            <w:tcBorders>
              <w:top w:val="nil"/>
              <w:left w:val="nil"/>
              <w:bottom w:val="single" w:sz="4" w:space="0" w:color="auto"/>
              <w:right w:val="single" w:sz="4" w:space="0" w:color="auto"/>
            </w:tcBorders>
            <w:shd w:val="clear" w:color="000000" w:fill="FFFFFF"/>
            <w:vAlign w:val="center"/>
            <w:hideMark/>
          </w:tcPr>
          <w:p w:rsidR="00E356E9" w:rsidRPr="00EA5AA7" w:rsidRDefault="00E356E9" w:rsidP="00B11E13">
            <w:pPr>
              <w:spacing w:after="0"/>
              <w:ind w:firstLine="0"/>
              <w:jc w:val="center"/>
              <w:rPr>
                <w:b/>
                <w:bCs/>
                <w:color w:val="000000"/>
                <w:sz w:val="18"/>
                <w:szCs w:val="18"/>
                <w:lang w:eastAsia="lv-LV"/>
              </w:rPr>
            </w:pPr>
            <w:r w:rsidRPr="00EA5AA7">
              <w:rPr>
                <w:b/>
                <w:bCs/>
                <w:color w:val="000000"/>
                <w:sz w:val="18"/>
                <w:szCs w:val="18"/>
                <w:lang w:eastAsia="lv-LV"/>
              </w:rPr>
              <w:t xml:space="preserve">Faktiskā vērtība     </w:t>
            </w:r>
          </w:p>
        </w:tc>
        <w:tc>
          <w:tcPr>
            <w:tcW w:w="1240" w:type="dxa"/>
            <w:tcBorders>
              <w:top w:val="nil"/>
              <w:left w:val="nil"/>
              <w:bottom w:val="single" w:sz="4" w:space="0" w:color="auto"/>
              <w:right w:val="single" w:sz="4" w:space="0" w:color="auto"/>
            </w:tcBorders>
            <w:shd w:val="clear" w:color="000000" w:fill="FFFFFF"/>
            <w:vAlign w:val="center"/>
            <w:hideMark/>
          </w:tcPr>
          <w:p w:rsidR="00E356E9" w:rsidRPr="00EA5AA7" w:rsidRDefault="00E356E9" w:rsidP="00B11E13">
            <w:pPr>
              <w:spacing w:after="0"/>
              <w:ind w:firstLine="0"/>
              <w:jc w:val="center"/>
              <w:rPr>
                <w:b/>
                <w:bCs/>
                <w:color w:val="000000"/>
                <w:sz w:val="18"/>
                <w:szCs w:val="18"/>
                <w:lang w:eastAsia="lv-LV"/>
              </w:rPr>
            </w:pPr>
            <w:r w:rsidRPr="00EA5AA7">
              <w:rPr>
                <w:b/>
                <w:bCs/>
                <w:color w:val="000000"/>
                <w:sz w:val="18"/>
                <w:szCs w:val="18"/>
                <w:lang w:eastAsia="lv-LV"/>
              </w:rPr>
              <w:t xml:space="preserve">Plānotā vērtība     </w:t>
            </w:r>
          </w:p>
        </w:tc>
      </w:tr>
      <w:tr w:rsidR="00E356E9" w:rsidRPr="00EA5AA7" w:rsidTr="00EA5AA7">
        <w:trPr>
          <w:trHeight w:val="90"/>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356E9" w:rsidRPr="00EA5AA7" w:rsidRDefault="00E356E9" w:rsidP="00B11E13">
            <w:pPr>
              <w:spacing w:after="0"/>
              <w:ind w:firstLine="0"/>
              <w:jc w:val="left"/>
              <w:rPr>
                <w:i/>
                <w:iCs/>
                <w:color w:val="000000"/>
                <w:sz w:val="18"/>
                <w:szCs w:val="18"/>
                <w:lang w:eastAsia="lv-LV"/>
              </w:rPr>
            </w:pPr>
            <w:r w:rsidRPr="00EA5AA7">
              <w:rPr>
                <w:i/>
                <w:iCs/>
                <w:color w:val="000000"/>
                <w:sz w:val="18"/>
                <w:szCs w:val="18"/>
                <w:lang w:eastAsia="lv-LV"/>
              </w:rPr>
              <w:t>Lepnums par piederību Latvijai (ļoti tuvs, tuvs) [399]</w:t>
            </w:r>
          </w:p>
        </w:tc>
        <w:tc>
          <w:tcPr>
            <w:tcW w:w="2480" w:type="dxa"/>
            <w:gridSpan w:val="2"/>
            <w:tcBorders>
              <w:top w:val="single" w:sz="4" w:space="0" w:color="auto"/>
              <w:left w:val="nil"/>
              <w:bottom w:val="single" w:sz="4" w:space="0" w:color="auto"/>
              <w:right w:val="single" w:sz="4" w:space="0" w:color="000000"/>
            </w:tcBorders>
            <w:shd w:val="clear" w:color="auto" w:fill="auto"/>
            <w:hideMark/>
          </w:tcPr>
          <w:p w:rsidR="00E356E9" w:rsidRPr="00EA5AA7" w:rsidRDefault="00E356E9" w:rsidP="00B11E13">
            <w:pPr>
              <w:spacing w:after="0"/>
              <w:ind w:firstLine="0"/>
              <w:jc w:val="left"/>
              <w:rPr>
                <w:i/>
                <w:iCs/>
                <w:color w:val="000000"/>
                <w:sz w:val="18"/>
                <w:szCs w:val="18"/>
                <w:lang w:eastAsia="lv-LV"/>
              </w:rPr>
            </w:pPr>
            <w:r w:rsidRPr="00EA5AA7">
              <w:rPr>
                <w:i/>
                <w:iCs/>
                <w:color w:val="000000"/>
                <w:sz w:val="18"/>
                <w:szCs w:val="18"/>
                <w:lang w:eastAsia="lv-LV"/>
              </w:rPr>
              <w:t>Nacionālais attīstības plāns 2021. – 2027.</w:t>
            </w:r>
            <w:r w:rsidR="00EA5AA7">
              <w:rPr>
                <w:i/>
                <w:iCs/>
                <w:color w:val="000000"/>
                <w:sz w:val="18"/>
                <w:szCs w:val="18"/>
                <w:lang w:eastAsia="lv-LV"/>
              </w:rPr>
              <w:t> </w:t>
            </w:r>
            <w:r w:rsidRPr="00EA5AA7">
              <w:rPr>
                <w:i/>
                <w:iCs/>
                <w:color w:val="000000"/>
                <w:sz w:val="18"/>
                <w:szCs w:val="18"/>
                <w:lang w:eastAsia="lv-LV"/>
              </w:rPr>
              <w:t>gadam</w:t>
            </w:r>
          </w:p>
        </w:tc>
        <w:tc>
          <w:tcPr>
            <w:tcW w:w="1240" w:type="dxa"/>
            <w:tcBorders>
              <w:top w:val="nil"/>
              <w:left w:val="nil"/>
              <w:bottom w:val="single" w:sz="4" w:space="0" w:color="auto"/>
              <w:right w:val="single" w:sz="4" w:space="0" w:color="auto"/>
            </w:tcBorders>
            <w:shd w:val="clear" w:color="auto" w:fill="auto"/>
            <w:vAlign w:val="center"/>
            <w:hideMark/>
          </w:tcPr>
          <w:p w:rsidR="00C35D52" w:rsidRDefault="00E356E9" w:rsidP="00EA5AA7">
            <w:pPr>
              <w:spacing w:after="0"/>
              <w:ind w:firstLine="0"/>
              <w:jc w:val="center"/>
              <w:rPr>
                <w:i/>
                <w:iCs/>
                <w:color w:val="000000"/>
                <w:sz w:val="18"/>
                <w:szCs w:val="18"/>
                <w:lang w:eastAsia="lv-LV"/>
              </w:rPr>
            </w:pPr>
            <w:r w:rsidRPr="00EA5AA7">
              <w:rPr>
                <w:i/>
                <w:iCs/>
                <w:color w:val="000000"/>
                <w:sz w:val="18"/>
                <w:szCs w:val="18"/>
                <w:lang w:eastAsia="lv-LV"/>
              </w:rPr>
              <w:t xml:space="preserve">88,9 </w:t>
            </w:r>
          </w:p>
          <w:p w:rsidR="00E356E9" w:rsidRPr="00EA5AA7" w:rsidRDefault="00E356E9" w:rsidP="00EA5AA7">
            <w:pPr>
              <w:spacing w:after="0"/>
              <w:ind w:firstLine="0"/>
              <w:jc w:val="center"/>
              <w:rPr>
                <w:i/>
                <w:iCs/>
                <w:color w:val="000000"/>
                <w:sz w:val="18"/>
                <w:szCs w:val="18"/>
                <w:lang w:eastAsia="lv-LV"/>
              </w:rPr>
            </w:pPr>
            <w:r w:rsidRPr="00EA5AA7">
              <w:rPr>
                <w:i/>
                <w:iCs/>
                <w:color w:val="000000"/>
                <w:sz w:val="18"/>
                <w:szCs w:val="18"/>
                <w:lang w:eastAsia="lv-LV"/>
              </w:rPr>
              <w:t>(2015)</w:t>
            </w:r>
          </w:p>
        </w:tc>
        <w:tc>
          <w:tcPr>
            <w:tcW w:w="1240" w:type="dxa"/>
            <w:tcBorders>
              <w:top w:val="nil"/>
              <w:left w:val="nil"/>
              <w:bottom w:val="single" w:sz="4" w:space="0" w:color="auto"/>
              <w:right w:val="single" w:sz="4" w:space="0" w:color="auto"/>
            </w:tcBorders>
            <w:shd w:val="clear" w:color="auto" w:fill="auto"/>
            <w:vAlign w:val="center"/>
            <w:hideMark/>
          </w:tcPr>
          <w:p w:rsidR="00C35D52" w:rsidRDefault="00E356E9" w:rsidP="00EA5AA7">
            <w:pPr>
              <w:spacing w:after="0"/>
              <w:ind w:firstLine="0"/>
              <w:jc w:val="center"/>
              <w:rPr>
                <w:i/>
                <w:iCs/>
                <w:color w:val="000000"/>
                <w:sz w:val="18"/>
                <w:szCs w:val="18"/>
                <w:lang w:eastAsia="lv-LV"/>
              </w:rPr>
            </w:pPr>
            <w:r w:rsidRPr="00EA5AA7">
              <w:rPr>
                <w:i/>
                <w:iCs/>
                <w:color w:val="000000"/>
                <w:sz w:val="18"/>
                <w:szCs w:val="18"/>
                <w:lang w:eastAsia="lv-LV"/>
              </w:rPr>
              <w:t xml:space="preserve">92 </w:t>
            </w:r>
          </w:p>
          <w:p w:rsidR="00E356E9" w:rsidRPr="00EA5AA7" w:rsidRDefault="00E356E9" w:rsidP="00EA5AA7">
            <w:pPr>
              <w:spacing w:after="0"/>
              <w:ind w:firstLine="0"/>
              <w:jc w:val="center"/>
              <w:rPr>
                <w:i/>
                <w:iCs/>
                <w:color w:val="000000"/>
                <w:sz w:val="18"/>
                <w:szCs w:val="18"/>
                <w:lang w:eastAsia="lv-LV"/>
              </w:rPr>
            </w:pPr>
            <w:r w:rsidRPr="00EA5AA7">
              <w:rPr>
                <w:i/>
                <w:iCs/>
                <w:color w:val="000000"/>
                <w:sz w:val="18"/>
                <w:szCs w:val="18"/>
                <w:lang w:eastAsia="lv-LV"/>
              </w:rPr>
              <w:t>(2024)</w:t>
            </w:r>
          </w:p>
        </w:tc>
      </w:tr>
      <w:tr w:rsidR="00E356E9" w:rsidRPr="00EA5AA7" w:rsidTr="00C35D52">
        <w:trPr>
          <w:trHeight w:val="365"/>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356E9" w:rsidRPr="00EA5AA7" w:rsidRDefault="00E356E9" w:rsidP="00B11E13">
            <w:pPr>
              <w:spacing w:after="0"/>
              <w:ind w:firstLine="0"/>
              <w:jc w:val="left"/>
              <w:rPr>
                <w:i/>
                <w:iCs/>
                <w:color w:val="000000"/>
                <w:sz w:val="18"/>
                <w:szCs w:val="18"/>
                <w:lang w:eastAsia="lv-LV"/>
              </w:rPr>
            </w:pPr>
            <w:proofErr w:type="spellStart"/>
            <w:r w:rsidRPr="00EA5AA7">
              <w:rPr>
                <w:i/>
                <w:iCs/>
                <w:color w:val="000000"/>
                <w:sz w:val="18"/>
                <w:szCs w:val="18"/>
                <w:lang w:eastAsia="lv-LV"/>
              </w:rPr>
              <w:t>Medijpratības</w:t>
            </w:r>
            <w:proofErr w:type="spellEnd"/>
            <w:r w:rsidRPr="00EA5AA7">
              <w:rPr>
                <w:i/>
                <w:iCs/>
                <w:color w:val="000000"/>
                <w:sz w:val="18"/>
                <w:szCs w:val="18"/>
                <w:lang w:eastAsia="lv-LV"/>
              </w:rPr>
              <w:t xml:space="preserve"> pieredze (pārbauda, ar ko dalās sociālajos medijos/pārliecinās par informācijas avotu uzticamību) [405]</w:t>
            </w:r>
          </w:p>
        </w:tc>
        <w:tc>
          <w:tcPr>
            <w:tcW w:w="2480" w:type="dxa"/>
            <w:gridSpan w:val="2"/>
            <w:tcBorders>
              <w:top w:val="single" w:sz="4" w:space="0" w:color="auto"/>
              <w:left w:val="nil"/>
              <w:bottom w:val="single" w:sz="4" w:space="0" w:color="auto"/>
              <w:right w:val="single" w:sz="4" w:space="0" w:color="000000"/>
            </w:tcBorders>
            <w:shd w:val="clear" w:color="auto" w:fill="auto"/>
            <w:hideMark/>
          </w:tcPr>
          <w:p w:rsidR="00E356E9" w:rsidRPr="00EA5AA7" w:rsidRDefault="00E356E9" w:rsidP="00B11E13">
            <w:pPr>
              <w:spacing w:after="0"/>
              <w:ind w:firstLine="0"/>
              <w:jc w:val="left"/>
              <w:rPr>
                <w:i/>
                <w:iCs/>
                <w:color w:val="000000"/>
                <w:sz w:val="18"/>
                <w:szCs w:val="18"/>
                <w:lang w:eastAsia="lv-LV"/>
              </w:rPr>
            </w:pPr>
            <w:r w:rsidRPr="00EA5AA7">
              <w:rPr>
                <w:i/>
                <w:iCs/>
                <w:color w:val="000000"/>
                <w:sz w:val="18"/>
                <w:szCs w:val="18"/>
                <w:lang w:eastAsia="lv-LV"/>
              </w:rPr>
              <w:t>Nacionālais attīstības plāns 2021. – 2027.</w:t>
            </w:r>
            <w:r w:rsidR="00EA5AA7">
              <w:rPr>
                <w:i/>
                <w:iCs/>
                <w:color w:val="000000"/>
                <w:sz w:val="18"/>
                <w:szCs w:val="18"/>
                <w:lang w:eastAsia="lv-LV"/>
              </w:rPr>
              <w:t> </w:t>
            </w:r>
            <w:r w:rsidRPr="00EA5AA7">
              <w:rPr>
                <w:i/>
                <w:iCs/>
                <w:color w:val="000000"/>
                <w:sz w:val="18"/>
                <w:szCs w:val="18"/>
                <w:lang w:eastAsia="lv-LV"/>
              </w:rPr>
              <w:t>gadam</w:t>
            </w:r>
          </w:p>
        </w:tc>
        <w:tc>
          <w:tcPr>
            <w:tcW w:w="1240" w:type="dxa"/>
            <w:tcBorders>
              <w:top w:val="nil"/>
              <w:left w:val="nil"/>
              <w:bottom w:val="single" w:sz="4" w:space="0" w:color="auto"/>
              <w:right w:val="single" w:sz="4" w:space="0" w:color="auto"/>
            </w:tcBorders>
            <w:shd w:val="clear" w:color="auto" w:fill="auto"/>
            <w:vAlign w:val="center"/>
            <w:hideMark/>
          </w:tcPr>
          <w:p w:rsidR="00C35D52" w:rsidRDefault="00E356E9" w:rsidP="00C35D52">
            <w:pPr>
              <w:spacing w:after="0"/>
              <w:ind w:firstLine="0"/>
              <w:jc w:val="center"/>
              <w:rPr>
                <w:i/>
                <w:iCs/>
                <w:color w:val="000000"/>
                <w:sz w:val="18"/>
                <w:szCs w:val="18"/>
                <w:lang w:eastAsia="lv-LV"/>
              </w:rPr>
            </w:pPr>
            <w:r w:rsidRPr="00EA5AA7">
              <w:rPr>
                <w:i/>
                <w:iCs/>
                <w:color w:val="000000"/>
                <w:sz w:val="18"/>
                <w:szCs w:val="18"/>
                <w:lang w:eastAsia="lv-LV"/>
              </w:rPr>
              <w:t>11,3</w:t>
            </w:r>
          </w:p>
          <w:p w:rsidR="00E356E9" w:rsidRPr="00EA5AA7" w:rsidRDefault="00E356E9" w:rsidP="00C35D52">
            <w:pPr>
              <w:spacing w:after="0"/>
              <w:ind w:firstLine="0"/>
              <w:jc w:val="center"/>
              <w:rPr>
                <w:i/>
                <w:iCs/>
                <w:color w:val="000000"/>
                <w:sz w:val="18"/>
                <w:szCs w:val="18"/>
                <w:lang w:eastAsia="lv-LV"/>
              </w:rPr>
            </w:pPr>
            <w:r w:rsidRPr="00EA5AA7">
              <w:rPr>
                <w:i/>
                <w:iCs/>
                <w:color w:val="000000"/>
                <w:sz w:val="18"/>
                <w:szCs w:val="18"/>
                <w:lang w:eastAsia="lv-LV"/>
              </w:rPr>
              <w:t>(2019)</w:t>
            </w:r>
          </w:p>
        </w:tc>
        <w:tc>
          <w:tcPr>
            <w:tcW w:w="1240" w:type="dxa"/>
            <w:tcBorders>
              <w:top w:val="nil"/>
              <w:left w:val="nil"/>
              <w:bottom w:val="single" w:sz="4" w:space="0" w:color="auto"/>
              <w:right w:val="single" w:sz="4" w:space="0" w:color="auto"/>
            </w:tcBorders>
            <w:shd w:val="clear" w:color="auto" w:fill="auto"/>
            <w:vAlign w:val="center"/>
            <w:hideMark/>
          </w:tcPr>
          <w:p w:rsidR="00C35D52" w:rsidRDefault="00E356E9" w:rsidP="00C35D52">
            <w:pPr>
              <w:spacing w:after="0"/>
              <w:ind w:firstLine="0"/>
              <w:jc w:val="center"/>
              <w:rPr>
                <w:i/>
                <w:iCs/>
                <w:color w:val="000000"/>
                <w:sz w:val="18"/>
                <w:szCs w:val="18"/>
                <w:lang w:eastAsia="lv-LV"/>
              </w:rPr>
            </w:pPr>
            <w:r w:rsidRPr="00EA5AA7">
              <w:rPr>
                <w:i/>
                <w:iCs/>
                <w:color w:val="000000"/>
                <w:sz w:val="18"/>
                <w:szCs w:val="18"/>
                <w:lang w:eastAsia="lv-LV"/>
              </w:rPr>
              <w:t>15</w:t>
            </w:r>
          </w:p>
          <w:p w:rsidR="00E356E9" w:rsidRPr="00EA5AA7" w:rsidRDefault="00E356E9" w:rsidP="00C35D52">
            <w:pPr>
              <w:spacing w:after="0"/>
              <w:ind w:firstLine="0"/>
              <w:jc w:val="center"/>
              <w:rPr>
                <w:i/>
                <w:iCs/>
                <w:color w:val="000000"/>
                <w:sz w:val="18"/>
                <w:szCs w:val="18"/>
                <w:lang w:eastAsia="lv-LV"/>
              </w:rPr>
            </w:pPr>
            <w:r w:rsidRPr="00EA5AA7">
              <w:rPr>
                <w:i/>
                <w:iCs/>
                <w:color w:val="000000"/>
                <w:sz w:val="18"/>
                <w:szCs w:val="18"/>
                <w:lang w:eastAsia="lv-LV"/>
              </w:rPr>
              <w:t>(2024)</w:t>
            </w:r>
          </w:p>
        </w:tc>
      </w:tr>
      <w:tr w:rsidR="00E356E9" w:rsidRPr="00EA5AA7" w:rsidTr="00EA5AA7">
        <w:trPr>
          <w:trHeight w:val="175"/>
        </w:trPr>
        <w:tc>
          <w:tcPr>
            <w:tcW w:w="40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356E9" w:rsidRPr="00EA5AA7" w:rsidRDefault="00E356E9" w:rsidP="00B11E13">
            <w:pPr>
              <w:spacing w:after="0"/>
              <w:ind w:firstLine="0"/>
              <w:jc w:val="left"/>
              <w:rPr>
                <w:b/>
                <w:bCs/>
                <w:iCs/>
                <w:color w:val="000000"/>
                <w:sz w:val="18"/>
                <w:szCs w:val="18"/>
                <w:lang w:eastAsia="lv-LV"/>
              </w:rPr>
            </w:pPr>
            <w:r w:rsidRPr="00EA5AA7">
              <w:rPr>
                <w:b/>
                <w:bCs/>
                <w:iCs/>
                <w:color w:val="000000"/>
                <w:sz w:val="18"/>
                <w:szCs w:val="18"/>
                <w:lang w:eastAsia="lv-LV"/>
              </w:rPr>
              <w:t>Valdības rīcības plāns</w:t>
            </w:r>
          </w:p>
        </w:tc>
        <w:tc>
          <w:tcPr>
            <w:tcW w:w="4960" w:type="dxa"/>
            <w:gridSpan w:val="4"/>
            <w:tcBorders>
              <w:top w:val="single" w:sz="4" w:space="0" w:color="auto"/>
              <w:left w:val="nil"/>
              <w:bottom w:val="single" w:sz="4" w:space="0" w:color="auto"/>
              <w:right w:val="single" w:sz="4" w:space="0" w:color="000000"/>
            </w:tcBorders>
            <w:shd w:val="clear" w:color="auto" w:fill="auto"/>
            <w:hideMark/>
          </w:tcPr>
          <w:p w:rsidR="00E356E9" w:rsidRPr="00EA5AA7" w:rsidRDefault="00E356E9" w:rsidP="00B11E13">
            <w:pPr>
              <w:spacing w:after="0"/>
              <w:ind w:firstLine="0"/>
              <w:jc w:val="left"/>
              <w:rPr>
                <w:i/>
                <w:iCs/>
                <w:color w:val="000000"/>
                <w:sz w:val="18"/>
                <w:szCs w:val="18"/>
                <w:lang w:eastAsia="lv-LV"/>
              </w:rPr>
            </w:pPr>
            <w:r w:rsidRPr="00EA5AA7">
              <w:rPr>
                <w:i/>
                <w:iCs/>
                <w:color w:val="000000"/>
                <w:sz w:val="18"/>
                <w:szCs w:val="18"/>
                <w:lang w:eastAsia="lv-LV"/>
              </w:rPr>
              <w:t>Deklarācijas par Artura Krišjāņa Kariņa vadītā Ministru kabineta iecerēto darbību 164., 165., 166.</w:t>
            </w:r>
            <w:r w:rsidR="00EA5AA7">
              <w:rPr>
                <w:i/>
                <w:iCs/>
                <w:color w:val="000000"/>
                <w:sz w:val="18"/>
                <w:szCs w:val="18"/>
                <w:lang w:eastAsia="lv-LV"/>
              </w:rPr>
              <w:t> </w:t>
            </w:r>
            <w:r w:rsidRPr="00EA5AA7">
              <w:rPr>
                <w:i/>
                <w:iCs/>
                <w:color w:val="000000"/>
                <w:sz w:val="18"/>
                <w:szCs w:val="18"/>
                <w:lang w:eastAsia="lv-LV"/>
              </w:rPr>
              <w:t>punkts.</w:t>
            </w:r>
          </w:p>
        </w:tc>
      </w:tr>
      <w:tr w:rsidR="00E356E9" w:rsidRPr="00EA5AA7" w:rsidTr="00B11E13">
        <w:trPr>
          <w:trHeight w:val="165"/>
        </w:trPr>
        <w:tc>
          <w:tcPr>
            <w:tcW w:w="2840" w:type="dxa"/>
            <w:tcBorders>
              <w:top w:val="nil"/>
              <w:left w:val="nil"/>
              <w:bottom w:val="nil"/>
              <w:right w:val="nil"/>
            </w:tcBorders>
            <w:shd w:val="clear" w:color="auto" w:fill="auto"/>
            <w:noWrap/>
            <w:vAlign w:val="center"/>
            <w:hideMark/>
          </w:tcPr>
          <w:p w:rsidR="00E356E9" w:rsidRPr="00EA5AA7" w:rsidRDefault="00E356E9" w:rsidP="00B11E13">
            <w:pPr>
              <w:spacing w:after="0"/>
              <w:ind w:firstLine="0"/>
              <w:jc w:val="left"/>
              <w:rPr>
                <w:i/>
                <w:iCs/>
                <w:color w:val="000000"/>
                <w:szCs w:val="24"/>
                <w:lang w:eastAsia="lv-LV"/>
              </w:rPr>
            </w:pPr>
          </w:p>
        </w:tc>
        <w:tc>
          <w:tcPr>
            <w:tcW w:w="1240" w:type="dxa"/>
            <w:tcBorders>
              <w:top w:val="nil"/>
              <w:left w:val="nil"/>
              <w:bottom w:val="nil"/>
              <w:right w:val="nil"/>
            </w:tcBorders>
            <w:shd w:val="clear" w:color="auto" w:fill="auto"/>
            <w:noWrap/>
            <w:vAlign w:val="bottom"/>
            <w:hideMark/>
          </w:tcPr>
          <w:p w:rsidR="00E356E9" w:rsidRPr="00EA5AA7" w:rsidRDefault="00E356E9" w:rsidP="00B11E13">
            <w:pPr>
              <w:spacing w:after="0"/>
              <w:ind w:firstLine="0"/>
              <w:rPr>
                <w:sz w:val="18"/>
                <w:szCs w:val="18"/>
                <w:lang w:eastAsia="lv-LV"/>
              </w:rPr>
            </w:pPr>
          </w:p>
        </w:tc>
        <w:tc>
          <w:tcPr>
            <w:tcW w:w="1240" w:type="dxa"/>
            <w:tcBorders>
              <w:top w:val="nil"/>
              <w:left w:val="nil"/>
              <w:bottom w:val="nil"/>
              <w:right w:val="nil"/>
            </w:tcBorders>
            <w:shd w:val="clear" w:color="auto" w:fill="auto"/>
            <w:noWrap/>
            <w:vAlign w:val="bottom"/>
            <w:hideMark/>
          </w:tcPr>
          <w:p w:rsidR="00E356E9" w:rsidRPr="00EA5AA7" w:rsidRDefault="00E356E9" w:rsidP="00B11E13">
            <w:pPr>
              <w:spacing w:after="0"/>
              <w:ind w:firstLine="0"/>
              <w:jc w:val="left"/>
              <w:rPr>
                <w:sz w:val="18"/>
                <w:szCs w:val="18"/>
                <w:lang w:eastAsia="lv-LV"/>
              </w:rPr>
            </w:pPr>
          </w:p>
        </w:tc>
        <w:tc>
          <w:tcPr>
            <w:tcW w:w="1240" w:type="dxa"/>
            <w:tcBorders>
              <w:top w:val="nil"/>
              <w:left w:val="nil"/>
              <w:bottom w:val="nil"/>
              <w:right w:val="nil"/>
            </w:tcBorders>
            <w:shd w:val="clear" w:color="auto" w:fill="auto"/>
            <w:noWrap/>
            <w:vAlign w:val="bottom"/>
            <w:hideMark/>
          </w:tcPr>
          <w:p w:rsidR="00E356E9" w:rsidRPr="00EA5AA7" w:rsidRDefault="00E356E9" w:rsidP="00B11E13">
            <w:pPr>
              <w:spacing w:after="0"/>
              <w:ind w:firstLine="0"/>
              <w:jc w:val="left"/>
              <w:rPr>
                <w:sz w:val="18"/>
                <w:szCs w:val="18"/>
                <w:lang w:eastAsia="lv-LV"/>
              </w:rPr>
            </w:pPr>
          </w:p>
        </w:tc>
        <w:tc>
          <w:tcPr>
            <w:tcW w:w="1240" w:type="dxa"/>
            <w:tcBorders>
              <w:top w:val="nil"/>
              <w:left w:val="nil"/>
              <w:bottom w:val="nil"/>
              <w:right w:val="nil"/>
            </w:tcBorders>
            <w:shd w:val="clear" w:color="auto" w:fill="auto"/>
            <w:noWrap/>
            <w:vAlign w:val="bottom"/>
            <w:hideMark/>
          </w:tcPr>
          <w:p w:rsidR="00E356E9" w:rsidRPr="00EA5AA7" w:rsidRDefault="00E356E9" w:rsidP="00B11E13">
            <w:pPr>
              <w:spacing w:after="0"/>
              <w:ind w:firstLine="0"/>
              <w:jc w:val="left"/>
              <w:rPr>
                <w:sz w:val="18"/>
                <w:szCs w:val="18"/>
                <w:lang w:eastAsia="lv-LV"/>
              </w:rPr>
            </w:pPr>
          </w:p>
        </w:tc>
        <w:tc>
          <w:tcPr>
            <w:tcW w:w="1240" w:type="dxa"/>
            <w:tcBorders>
              <w:top w:val="nil"/>
              <w:left w:val="nil"/>
              <w:bottom w:val="nil"/>
              <w:right w:val="nil"/>
            </w:tcBorders>
            <w:shd w:val="clear" w:color="auto" w:fill="auto"/>
            <w:noWrap/>
            <w:vAlign w:val="bottom"/>
            <w:hideMark/>
          </w:tcPr>
          <w:p w:rsidR="00E356E9" w:rsidRPr="00EA5AA7" w:rsidRDefault="00E356E9" w:rsidP="00B11E13">
            <w:pPr>
              <w:spacing w:after="0"/>
              <w:ind w:firstLine="0"/>
              <w:jc w:val="left"/>
              <w:rPr>
                <w:sz w:val="18"/>
                <w:szCs w:val="18"/>
                <w:lang w:eastAsia="lv-LV"/>
              </w:rPr>
            </w:pPr>
          </w:p>
        </w:tc>
      </w:tr>
      <w:tr w:rsidR="00E356E9" w:rsidRPr="00EA5AA7" w:rsidTr="00EA5AA7">
        <w:trPr>
          <w:trHeight w:val="141"/>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left"/>
              <w:rPr>
                <w:color w:val="000000"/>
                <w:sz w:val="18"/>
                <w:szCs w:val="18"/>
                <w:lang w:eastAsia="lv-LV"/>
              </w:rPr>
            </w:pPr>
            <w:r w:rsidRPr="00EA5AA7">
              <w:rPr>
                <w:color w:val="000000"/>
                <w:sz w:val="18"/>
                <w:szCs w:val="18"/>
                <w:lang w:eastAsia="lv-LV"/>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2019.</w:t>
            </w:r>
            <w:r w:rsidR="00EA5AA7">
              <w:rPr>
                <w:color w:val="000000"/>
                <w:sz w:val="18"/>
                <w:szCs w:val="18"/>
                <w:lang w:eastAsia="lv-LV"/>
              </w:rPr>
              <w:t> </w:t>
            </w:r>
            <w:r w:rsidRPr="00EA5AA7">
              <w:rPr>
                <w:color w:val="000000"/>
                <w:sz w:val="18"/>
                <w:szCs w:val="18"/>
                <w:lang w:eastAsia="lv-LV"/>
              </w:rPr>
              <w:t>gads (izpilde)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2020.</w:t>
            </w:r>
            <w:r w:rsidR="00EA5AA7">
              <w:rPr>
                <w:color w:val="000000"/>
                <w:sz w:val="18"/>
                <w:szCs w:val="18"/>
                <w:lang w:eastAsia="lv-LV"/>
              </w:rPr>
              <w:t> </w:t>
            </w:r>
            <w:r w:rsidRPr="00EA5AA7">
              <w:rPr>
                <w:color w:val="000000"/>
                <w:sz w:val="18"/>
                <w:szCs w:val="18"/>
                <w:lang w:eastAsia="lv-LV"/>
              </w:rPr>
              <w:t>gada     plāns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2021.</w:t>
            </w:r>
            <w:r w:rsidR="00EA5AA7">
              <w:rPr>
                <w:color w:val="000000"/>
                <w:sz w:val="18"/>
                <w:szCs w:val="18"/>
                <w:lang w:eastAsia="lv-LV"/>
              </w:rPr>
              <w:t> </w:t>
            </w:r>
            <w:r w:rsidRPr="00EA5AA7">
              <w:rPr>
                <w:color w:val="000000"/>
                <w:sz w:val="18"/>
                <w:szCs w:val="18"/>
                <w:lang w:eastAsia="lv-LV"/>
              </w:rPr>
              <w:t>gada projekts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2022.</w:t>
            </w:r>
            <w:r w:rsidR="00EA5AA7">
              <w:rPr>
                <w:color w:val="000000"/>
                <w:sz w:val="18"/>
                <w:szCs w:val="18"/>
                <w:lang w:eastAsia="lv-LV"/>
              </w:rPr>
              <w:t> </w:t>
            </w:r>
            <w:r w:rsidRPr="00EA5AA7">
              <w:rPr>
                <w:color w:val="000000"/>
                <w:sz w:val="18"/>
                <w:szCs w:val="18"/>
                <w:lang w:eastAsia="lv-LV"/>
              </w:rPr>
              <w:t>gada prognoze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2023.</w:t>
            </w:r>
            <w:r w:rsidR="00EA5AA7">
              <w:rPr>
                <w:color w:val="000000"/>
                <w:sz w:val="18"/>
                <w:szCs w:val="18"/>
                <w:lang w:eastAsia="lv-LV"/>
              </w:rPr>
              <w:t> </w:t>
            </w:r>
            <w:r w:rsidRPr="00EA5AA7">
              <w:rPr>
                <w:color w:val="000000"/>
                <w:sz w:val="18"/>
                <w:szCs w:val="18"/>
                <w:lang w:eastAsia="lv-LV"/>
              </w:rPr>
              <w:t>gada prognoze</w:t>
            </w:r>
          </w:p>
        </w:tc>
      </w:tr>
      <w:tr w:rsidR="00E356E9" w:rsidRPr="00EA5AA7" w:rsidTr="00EA5AA7">
        <w:trPr>
          <w:trHeight w:val="60"/>
        </w:trPr>
        <w:tc>
          <w:tcPr>
            <w:tcW w:w="904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356E9" w:rsidRPr="00EA5AA7" w:rsidRDefault="00EA5AA7" w:rsidP="00B11E13">
            <w:pPr>
              <w:spacing w:after="0"/>
              <w:ind w:firstLine="0"/>
              <w:jc w:val="center"/>
              <w:rPr>
                <w:b/>
                <w:bCs/>
                <w:color w:val="000000"/>
                <w:sz w:val="18"/>
                <w:szCs w:val="18"/>
                <w:lang w:eastAsia="lv-LV"/>
              </w:rPr>
            </w:pPr>
            <w:r>
              <w:rPr>
                <w:b/>
                <w:bCs/>
                <w:color w:val="000000"/>
                <w:sz w:val="18"/>
                <w:szCs w:val="18"/>
                <w:lang w:eastAsia="lv-LV"/>
              </w:rPr>
              <w:t>Ieguldījumi</w:t>
            </w:r>
          </w:p>
        </w:tc>
      </w:tr>
      <w:tr w:rsidR="00E356E9" w:rsidRPr="00EA5AA7" w:rsidTr="00EA5AA7">
        <w:trPr>
          <w:trHeight w:val="66"/>
        </w:trPr>
        <w:tc>
          <w:tcPr>
            <w:tcW w:w="2840" w:type="dxa"/>
            <w:tcBorders>
              <w:top w:val="nil"/>
              <w:left w:val="single" w:sz="4" w:space="0" w:color="auto"/>
              <w:bottom w:val="nil"/>
              <w:right w:val="single" w:sz="4" w:space="0" w:color="auto"/>
            </w:tcBorders>
            <w:shd w:val="clear" w:color="auto" w:fill="auto"/>
            <w:vAlign w:val="center"/>
            <w:hideMark/>
          </w:tcPr>
          <w:p w:rsidR="00E356E9" w:rsidRPr="00EA5AA7" w:rsidRDefault="00E356E9" w:rsidP="00B11E13">
            <w:pPr>
              <w:spacing w:after="0"/>
              <w:ind w:firstLine="0"/>
              <w:jc w:val="left"/>
              <w:rPr>
                <w:b/>
                <w:bCs/>
                <w:color w:val="000000"/>
                <w:sz w:val="18"/>
                <w:szCs w:val="18"/>
                <w:lang w:eastAsia="lv-LV"/>
              </w:rPr>
            </w:pPr>
            <w:r w:rsidRPr="00EA5AA7">
              <w:rPr>
                <w:b/>
                <w:bCs/>
                <w:color w:val="000000"/>
                <w:sz w:val="18"/>
                <w:szCs w:val="18"/>
                <w:lang w:eastAsia="lv-LV"/>
              </w:rPr>
              <w:t xml:space="preserve">Izdevumi kopā, </w:t>
            </w:r>
            <w:proofErr w:type="spellStart"/>
            <w:r w:rsidRPr="00EA5AA7">
              <w:rPr>
                <w:i/>
                <w:iCs/>
                <w:color w:val="000000"/>
                <w:sz w:val="18"/>
                <w:szCs w:val="18"/>
                <w:lang w:eastAsia="lv-LV"/>
              </w:rPr>
              <w:t>euro</w:t>
            </w:r>
            <w:proofErr w:type="spellEnd"/>
            <w:r w:rsidRPr="00EA5AA7">
              <w:rPr>
                <w:i/>
                <w:iCs/>
                <w:color w:val="000000"/>
                <w:sz w:val="18"/>
                <w:szCs w:val="18"/>
                <w:lang w:eastAsia="lv-LV"/>
              </w:rPr>
              <w:t>,</w:t>
            </w:r>
            <w:r w:rsidRPr="00EA5AA7">
              <w:rPr>
                <w:color w:val="000000"/>
                <w:sz w:val="18"/>
                <w:szCs w:val="18"/>
                <w:lang w:eastAsia="lv-LV"/>
              </w:rPr>
              <w:t xml:space="preserve"> t.sk.:</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b/>
                <w:bCs/>
                <w:color w:val="000000"/>
                <w:sz w:val="18"/>
                <w:szCs w:val="18"/>
                <w:lang w:eastAsia="lv-LV"/>
              </w:rPr>
            </w:pPr>
            <w:r w:rsidRPr="00EA5AA7">
              <w:rPr>
                <w:b/>
                <w:bCs/>
                <w:color w:val="000000"/>
                <w:sz w:val="18"/>
                <w:szCs w:val="18"/>
                <w:lang w:eastAsia="lv-LV"/>
              </w:rPr>
              <w:t>3 963 490</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b/>
                <w:bCs/>
                <w:color w:val="000000"/>
                <w:sz w:val="18"/>
                <w:szCs w:val="18"/>
                <w:lang w:eastAsia="lv-LV"/>
              </w:rPr>
            </w:pPr>
            <w:r w:rsidRPr="00EA5AA7">
              <w:rPr>
                <w:b/>
                <w:bCs/>
                <w:color w:val="000000"/>
                <w:sz w:val="18"/>
                <w:szCs w:val="18"/>
                <w:lang w:eastAsia="lv-LV"/>
              </w:rPr>
              <w:t>4 492 569</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b/>
                <w:bCs/>
                <w:color w:val="000000"/>
                <w:sz w:val="18"/>
                <w:szCs w:val="18"/>
                <w:lang w:eastAsia="lv-LV"/>
              </w:rPr>
            </w:pPr>
            <w:r w:rsidRPr="00EA5AA7">
              <w:rPr>
                <w:b/>
                <w:bCs/>
                <w:color w:val="000000"/>
                <w:sz w:val="18"/>
                <w:szCs w:val="18"/>
                <w:lang w:eastAsia="lv-LV"/>
              </w:rPr>
              <w:t>4 151 308</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b/>
                <w:bCs/>
                <w:color w:val="000000"/>
                <w:sz w:val="18"/>
                <w:szCs w:val="18"/>
                <w:lang w:eastAsia="lv-LV"/>
              </w:rPr>
            </w:pPr>
            <w:r w:rsidRPr="00EA5AA7">
              <w:rPr>
                <w:b/>
                <w:bCs/>
                <w:color w:val="000000"/>
                <w:sz w:val="18"/>
                <w:szCs w:val="18"/>
                <w:lang w:eastAsia="lv-LV"/>
              </w:rPr>
              <w:t>4 320 369</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b/>
                <w:bCs/>
                <w:color w:val="000000"/>
                <w:sz w:val="18"/>
                <w:szCs w:val="18"/>
                <w:lang w:eastAsia="lv-LV"/>
              </w:rPr>
            </w:pPr>
            <w:r w:rsidRPr="00EA5AA7">
              <w:rPr>
                <w:b/>
                <w:bCs/>
                <w:color w:val="000000"/>
                <w:sz w:val="18"/>
                <w:szCs w:val="18"/>
                <w:lang w:eastAsia="lv-LV"/>
              </w:rPr>
              <w:t>4 103 152</w:t>
            </w:r>
          </w:p>
        </w:tc>
      </w:tr>
      <w:tr w:rsidR="00E356E9" w:rsidRPr="00EA5AA7" w:rsidTr="00EA5AA7">
        <w:trPr>
          <w:trHeight w:val="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left"/>
              <w:rPr>
                <w:b/>
                <w:bCs/>
                <w:color w:val="000000"/>
                <w:sz w:val="18"/>
                <w:szCs w:val="18"/>
                <w:lang w:eastAsia="lv-LV"/>
              </w:rPr>
            </w:pPr>
            <w:r w:rsidRPr="00EA5AA7">
              <w:rPr>
                <w:b/>
                <w:bCs/>
                <w:color w:val="000000"/>
                <w:sz w:val="18"/>
                <w:szCs w:val="18"/>
                <w:lang w:eastAsia="lv-LV"/>
              </w:rPr>
              <w:t>Vidējais amata vietu skaits</w:t>
            </w:r>
            <w:r w:rsidRPr="00EA5AA7">
              <w:rPr>
                <w:color w:val="000000"/>
                <w:sz w:val="18"/>
                <w:szCs w:val="18"/>
                <w:lang w:eastAsia="lv-LV"/>
              </w:rPr>
              <w:t xml:space="preserve"> </w:t>
            </w:r>
            <w:r w:rsidRPr="00EA5AA7">
              <w:rPr>
                <w:b/>
                <w:bCs/>
                <w:color w:val="000000"/>
                <w:sz w:val="18"/>
                <w:szCs w:val="18"/>
                <w:lang w:eastAsia="lv-LV"/>
              </w:rPr>
              <w:t>kopā</w:t>
            </w:r>
            <w:r w:rsidRPr="00EA5AA7">
              <w:rPr>
                <w:color w:val="000000"/>
                <w:sz w:val="18"/>
                <w:szCs w:val="18"/>
                <w:lang w:eastAsia="lv-LV"/>
              </w:rPr>
              <w:t>, t.sk.:</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b/>
                <w:bCs/>
                <w:color w:val="000000"/>
                <w:sz w:val="18"/>
                <w:szCs w:val="18"/>
                <w:lang w:eastAsia="lv-LV"/>
              </w:rPr>
            </w:pPr>
            <w:r w:rsidRPr="00EA5AA7">
              <w:rPr>
                <w:b/>
                <w:bCs/>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b/>
                <w:bCs/>
                <w:color w:val="000000"/>
                <w:sz w:val="18"/>
                <w:szCs w:val="18"/>
                <w:lang w:eastAsia="lv-LV"/>
              </w:rPr>
            </w:pPr>
            <w:r w:rsidRPr="00EA5AA7">
              <w:rPr>
                <w:b/>
                <w:bCs/>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b/>
                <w:bCs/>
                <w:color w:val="000000"/>
                <w:sz w:val="18"/>
                <w:szCs w:val="18"/>
                <w:lang w:eastAsia="lv-LV"/>
              </w:rPr>
            </w:pPr>
            <w:r w:rsidRPr="00EA5AA7">
              <w:rPr>
                <w:b/>
                <w:bCs/>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b/>
                <w:bCs/>
                <w:color w:val="000000"/>
                <w:sz w:val="18"/>
                <w:szCs w:val="18"/>
                <w:lang w:eastAsia="lv-LV"/>
              </w:rPr>
            </w:pPr>
            <w:r w:rsidRPr="00EA5AA7">
              <w:rPr>
                <w:b/>
                <w:bCs/>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b/>
                <w:bCs/>
                <w:color w:val="000000"/>
                <w:sz w:val="18"/>
                <w:szCs w:val="18"/>
                <w:lang w:eastAsia="lv-LV"/>
              </w:rPr>
            </w:pPr>
            <w:r w:rsidRPr="00EA5AA7">
              <w:rPr>
                <w:b/>
                <w:bCs/>
                <w:color w:val="000000"/>
                <w:sz w:val="18"/>
                <w:szCs w:val="18"/>
                <w:lang w:eastAsia="lv-LV"/>
              </w:rPr>
              <w:t>-</w:t>
            </w:r>
          </w:p>
        </w:tc>
      </w:tr>
      <w:tr w:rsidR="00E356E9" w:rsidRPr="00EA5AA7" w:rsidTr="00EA5AA7">
        <w:trPr>
          <w:trHeight w:val="132"/>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Chars="100" w:firstLine="180"/>
              <w:jc w:val="left"/>
              <w:rPr>
                <w:color w:val="000000"/>
                <w:sz w:val="18"/>
                <w:szCs w:val="18"/>
                <w:lang w:eastAsia="lv-LV"/>
              </w:rPr>
            </w:pPr>
            <w:r w:rsidRPr="00EA5AA7">
              <w:rPr>
                <w:color w:val="000000"/>
                <w:sz w:val="18"/>
                <w:szCs w:val="18"/>
                <w:lang w:eastAsia="lv-LV"/>
              </w:rPr>
              <w:t>22.10.00  Sabiedrības saliedētības pasākumi</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1 742 031</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r>
      <w:tr w:rsidR="00E356E9" w:rsidRPr="00EA5AA7" w:rsidTr="00EA5AA7">
        <w:trPr>
          <w:trHeight w:val="60"/>
        </w:trPr>
        <w:tc>
          <w:tcPr>
            <w:tcW w:w="2840" w:type="dxa"/>
            <w:vMerge/>
            <w:tcBorders>
              <w:top w:val="nil"/>
              <w:left w:val="single" w:sz="4" w:space="0" w:color="auto"/>
              <w:bottom w:val="single" w:sz="4" w:space="0" w:color="auto"/>
              <w:right w:val="single" w:sz="4" w:space="0" w:color="auto"/>
            </w:tcBorders>
            <w:vAlign w:val="center"/>
            <w:hideMark/>
          </w:tcPr>
          <w:p w:rsidR="00E356E9" w:rsidRPr="00EA5AA7" w:rsidRDefault="00E356E9" w:rsidP="00B11E13">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r>
      <w:tr w:rsidR="00E356E9" w:rsidRPr="00EA5AA7" w:rsidTr="00EA5AA7">
        <w:trPr>
          <w:trHeight w:val="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Chars="100" w:firstLine="180"/>
              <w:jc w:val="left"/>
              <w:rPr>
                <w:color w:val="000000"/>
                <w:sz w:val="18"/>
                <w:szCs w:val="18"/>
                <w:lang w:eastAsia="lv-LV"/>
              </w:rPr>
            </w:pPr>
            <w:r w:rsidRPr="00EA5AA7">
              <w:rPr>
                <w:color w:val="000000"/>
                <w:sz w:val="18"/>
                <w:szCs w:val="18"/>
                <w:lang w:eastAsia="lv-LV"/>
              </w:rPr>
              <w:t>26.01.00  Sabiedrības integrācijas pasākumu īstenošana</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1 853 457</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1 832 232</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2 132 392</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2 132 392</w:t>
            </w:r>
          </w:p>
        </w:tc>
      </w:tr>
      <w:tr w:rsidR="00E356E9" w:rsidRPr="00EA5AA7" w:rsidTr="00EA5AA7">
        <w:trPr>
          <w:trHeight w:val="60"/>
        </w:trPr>
        <w:tc>
          <w:tcPr>
            <w:tcW w:w="2840" w:type="dxa"/>
            <w:vMerge/>
            <w:tcBorders>
              <w:top w:val="nil"/>
              <w:left w:val="single" w:sz="4" w:space="0" w:color="auto"/>
              <w:bottom w:val="single" w:sz="4" w:space="0" w:color="auto"/>
              <w:right w:val="single" w:sz="4" w:space="0" w:color="auto"/>
            </w:tcBorders>
            <w:vAlign w:val="center"/>
            <w:hideMark/>
          </w:tcPr>
          <w:p w:rsidR="00E356E9" w:rsidRPr="00EA5AA7" w:rsidRDefault="00E356E9" w:rsidP="00B11E13">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r>
      <w:tr w:rsidR="00E356E9" w:rsidRPr="00EA5AA7" w:rsidTr="00EA5AA7">
        <w:trPr>
          <w:trHeight w:val="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Chars="100" w:firstLine="180"/>
              <w:jc w:val="left"/>
              <w:rPr>
                <w:color w:val="000000"/>
                <w:sz w:val="18"/>
                <w:szCs w:val="18"/>
                <w:lang w:eastAsia="lv-LV"/>
              </w:rPr>
            </w:pPr>
            <w:r w:rsidRPr="00EA5AA7">
              <w:rPr>
                <w:color w:val="000000"/>
                <w:sz w:val="18"/>
                <w:szCs w:val="18"/>
                <w:lang w:eastAsia="lv-LV"/>
              </w:rPr>
              <w:t>26.02.00  Diasporas pasākumu īstenošana</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849 659</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788 235</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797 435</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797 435</w:t>
            </w:r>
          </w:p>
        </w:tc>
      </w:tr>
      <w:tr w:rsidR="00E356E9" w:rsidRPr="00EA5AA7" w:rsidTr="00EA5AA7">
        <w:trPr>
          <w:trHeight w:val="60"/>
        </w:trPr>
        <w:tc>
          <w:tcPr>
            <w:tcW w:w="2840" w:type="dxa"/>
            <w:vMerge/>
            <w:tcBorders>
              <w:top w:val="nil"/>
              <w:left w:val="single" w:sz="4" w:space="0" w:color="auto"/>
              <w:bottom w:val="single" w:sz="4" w:space="0" w:color="auto"/>
              <w:right w:val="single" w:sz="4" w:space="0" w:color="auto"/>
            </w:tcBorders>
            <w:vAlign w:val="center"/>
            <w:hideMark/>
          </w:tcPr>
          <w:p w:rsidR="00E356E9" w:rsidRPr="00EA5AA7" w:rsidRDefault="00E356E9" w:rsidP="00B11E13">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r>
      <w:tr w:rsidR="00E356E9" w:rsidRPr="00EA5AA7" w:rsidTr="00EA5AA7">
        <w:trPr>
          <w:trHeight w:val="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Chars="100" w:firstLine="180"/>
              <w:jc w:val="left"/>
              <w:rPr>
                <w:color w:val="000000"/>
                <w:sz w:val="18"/>
                <w:szCs w:val="18"/>
                <w:lang w:eastAsia="lv-LV"/>
              </w:rPr>
            </w:pPr>
            <w:r w:rsidRPr="00EA5AA7">
              <w:rPr>
                <w:color w:val="000000"/>
                <w:sz w:val="18"/>
                <w:szCs w:val="18"/>
                <w:lang w:eastAsia="lv-LV"/>
              </w:rPr>
              <w:t>22.13.00  Mediju politikas īstenošana</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1 289 670</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r>
      <w:tr w:rsidR="00E356E9" w:rsidRPr="00EA5AA7" w:rsidTr="00EA5AA7">
        <w:trPr>
          <w:trHeight w:val="60"/>
        </w:trPr>
        <w:tc>
          <w:tcPr>
            <w:tcW w:w="2840" w:type="dxa"/>
            <w:vMerge/>
            <w:tcBorders>
              <w:top w:val="nil"/>
              <w:left w:val="single" w:sz="4" w:space="0" w:color="auto"/>
              <w:bottom w:val="single" w:sz="4" w:space="0" w:color="auto"/>
              <w:right w:val="single" w:sz="4" w:space="0" w:color="auto"/>
            </w:tcBorders>
            <w:vAlign w:val="center"/>
            <w:hideMark/>
          </w:tcPr>
          <w:p w:rsidR="00E356E9" w:rsidRPr="00EA5AA7" w:rsidRDefault="00E356E9" w:rsidP="00B11E13">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r>
      <w:tr w:rsidR="00E356E9" w:rsidRPr="00EA5AA7" w:rsidTr="00EA5AA7">
        <w:trPr>
          <w:trHeight w:val="60"/>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Chars="100" w:firstLine="180"/>
              <w:jc w:val="left"/>
              <w:rPr>
                <w:color w:val="000000"/>
                <w:sz w:val="18"/>
                <w:szCs w:val="18"/>
                <w:lang w:eastAsia="lv-LV"/>
              </w:rPr>
            </w:pPr>
            <w:r w:rsidRPr="00EA5AA7">
              <w:rPr>
                <w:color w:val="000000"/>
                <w:sz w:val="18"/>
                <w:szCs w:val="18"/>
                <w:lang w:eastAsia="lv-LV"/>
              </w:rPr>
              <w:t>27.00.00  Mediju politikas īstenošana</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1 314 718</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1 064 718</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1 064 718</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1 064 718</w:t>
            </w:r>
          </w:p>
        </w:tc>
      </w:tr>
      <w:tr w:rsidR="00E356E9" w:rsidRPr="00EA5AA7" w:rsidTr="00EA5AA7">
        <w:trPr>
          <w:trHeight w:val="60"/>
        </w:trPr>
        <w:tc>
          <w:tcPr>
            <w:tcW w:w="2840" w:type="dxa"/>
            <w:vMerge/>
            <w:tcBorders>
              <w:top w:val="nil"/>
              <w:left w:val="single" w:sz="4" w:space="0" w:color="auto"/>
              <w:bottom w:val="single" w:sz="4" w:space="0" w:color="auto"/>
              <w:right w:val="single" w:sz="4" w:space="0" w:color="auto"/>
            </w:tcBorders>
            <w:vAlign w:val="center"/>
            <w:hideMark/>
          </w:tcPr>
          <w:p w:rsidR="00E356E9" w:rsidRPr="00EA5AA7" w:rsidRDefault="00E356E9" w:rsidP="00B11E13">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r>
      <w:tr w:rsidR="00E356E9" w:rsidRPr="00EA5AA7" w:rsidTr="00EA5AA7">
        <w:trPr>
          <w:trHeight w:val="78"/>
        </w:trPr>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Chars="100" w:firstLine="180"/>
              <w:jc w:val="left"/>
              <w:rPr>
                <w:color w:val="000000"/>
                <w:sz w:val="18"/>
                <w:szCs w:val="18"/>
                <w:lang w:eastAsia="lv-LV"/>
              </w:rPr>
            </w:pPr>
            <w:r w:rsidRPr="00EA5AA7">
              <w:rPr>
                <w:color w:val="000000"/>
                <w:sz w:val="18"/>
                <w:szCs w:val="18"/>
                <w:lang w:eastAsia="lv-LV"/>
              </w:rPr>
              <w:t>70.18.00  Iekšējās drošības un Patvēruma, migrācijas un integrācijas fonda projektu un pasākumu īstenošana</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sz w:val="18"/>
                <w:szCs w:val="18"/>
                <w:lang w:eastAsia="lv-LV"/>
              </w:rPr>
            </w:pPr>
            <w:r w:rsidRPr="00EA5AA7">
              <w:rPr>
                <w:sz w:val="18"/>
                <w:szCs w:val="18"/>
                <w:lang w:eastAsia="lv-LV"/>
              </w:rPr>
              <w:t>931 788</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sz w:val="18"/>
                <w:szCs w:val="18"/>
                <w:lang w:eastAsia="lv-LV"/>
              </w:rPr>
            </w:pPr>
            <w:r w:rsidRPr="00EA5AA7">
              <w:rPr>
                <w:sz w:val="18"/>
                <w:szCs w:val="18"/>
                <w:lang w:eastAsia="lv-LV"/>
              </w:rPr>
              <w:t>474 735</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sz w:val="18"/>
                <w:szCs w:val="18"/>
                <w:lang w:eastAsia="lv-LV"/>
              </w:rPr>
            </w:pPr>
            <w:r w:rsidRPr="00EA5AA7">
              <w:rPr>
                <w:sz w:val="18"/>
                <w:szCs w:val="18"/>
                <w:lang w:eastAsia="lv-LV"/>
              </w:rPr>
              <w:t>466 123</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sz w:val="18"/>
                <w:szCs w:val="18"/>
                <w:lang w:eastAsia="lv-LV"/>
              </w:rPr>
            </w:pPr>
            <w:r w:rsidRPr="00EA5AA7">
              <w:rPr>
                <w:sz w:val="18"/>
                <w:szCs w:val="18"/>
                <w:lang w:eastAsia="lv-LV"/>
              </w:rPr>
              <w:t>325 824</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sz w:val="18"/>
                <w:szCs w:val="18"/>
                <w:lang w:eastAsia="lv-LV"/>
              </w:rPr>
            </w:pPr>
            <w:r w:rsidRPr="00EA5AA7">
              <w:rPr>
                <w:sz w:val="18"/>
                <w:szCs w:val="18"/>
                <w:lang w:eastAsia="lv-LV"/>
              </w:rPr>
              <w:t>108 607</w:t>
            </w:r>
          </w:p>
        </w:tc>
      </w:tr>
      <w:tr w:rsidR="00E356E9" w:rsidRPr="00EA5AA7" w:rsidTr="00EA5AA7">
        <w:trPr>
          <w:trHeight w:val="151"/>
        </w:trPr>
        <w:tc>
          <w:tcPr>
            <w:tcW w:w="2840" w:type="dxa"/>
            <w:vMerge/>
            <w:tcBorders>
              <w:top w:val="nil"/>
              <w:left w:val="single" w:sz="4" w:space="0" w:color="auto"/>
              <w:bottom w:val="single" w:sz="4" w:space="0" w:color="auto"/>
              <w:right w:val="single" w:sz="4" w:space="0" w:color="auto"/>
            </w:tcBorders>
            <w:vAlign w:val="center"/>
            <w:hideMark/>
          </w:tcPr>
          <w:p w:rsidR="00E356E9" w:rsidRPr="00EA5AA7" w:rsidRDefault="00E356E9" w:rsidP="00B11E13">
            <w:pPr>
              <w:spacing w:after="0"/>
              <w:ind w:firstLine="0"/>
              <w:jc w:val="left"/>
              <w:rPr>
                <w:color w:val="000000"/>
                <w:sz w:val="18"/>
                <w:szCs w:val="18"/>
                <w:lang w:eastAsia="lv-LV"/>
              </w:rPr>
            </w:pP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r>
      <w:tr w:rsidR="00E356E9" w:rsidRPr="00EA5AA7" w:rsidTr="00EA5AA7">
        <w:trPr>
          <w:trHeight w:val="60"/>
        </w:trPr>
        <w:tc>
          <w:tcPr>
            <w:tcW w:w="904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356E9" w:rsidRPr="00EA5AA7" w:rsidRDefault="00E356E9" w:rsidP="00B11E13">
            <w:pPr>
              <w:spacing w:after="0"/>
              <w:ind w:firstLine="0"/>
              <w:jc w:val="center"/>
              <w:rPr>
                <w:b/>
                <w:bCs/>
                <w:color w:val="000000"/>
                <w:sz w:val="18"/>
                <w:szCs w:val="18"/>
                <w:lang w:eastAsia="lv-LV"/>
              </w:rPr>
            </w:pPr>
            <w:r w:rsidRPr="00EA5AA7">
              <w:rPr>
                <w:b/>
                <w:bCs/>
                <w:color w:val="000000"/>
                <w:sz w:val="18"/>
                <w:szCs w:val="18"/>
                <w:lang w:eastAsia="lv-LV"/>
              </w:rPr>
              <w:t xml:space="preserve">Raksturojošākie darbības rezultatīvie rādītāji </w:t>
            </w:r>
          </w:p>
        </w:tc>
      </w:tr>
      <w:tr w:rsidR="00E356E9" w:rsidRPr="00EA5AA7" w:rsidTr="00EA5AA7">
        <w:trPr>
          <w:trHeight w:val="163"/>
        </w:trPr>
        <w:tc>
          <w:tcPr>
            <w:tcW w:w="2840" w:type="dxa"/>
            <w:tcBorders>
              <w:top w:val="nil"/>
              <w:left w:val="single" w:sz="4" w:space="0" w:color="auto"/>
              <w:bottom w:val="single" w:sz="4" w:space="0" w:color="auto"/>
              <w:right w:val="nil"/>
            </w:tcBorders>
            <w:shd w:val="clear" w:color="auto" w:fill="auto"/>
            <w:vAlign w:val="center"/>
            <w:hideMark/>
          </w:tcPr>
          <w:p w:rsidR="00E356E9" w:rsidRPr="00EA5AA7" w:rsidRDefault="00E356E9" w:rsidP="00B11E13">
            <w:pPr>
              <w:spacing w:after="0"/>
              <w:ind w:firstLine="0"/>
              <w:rPr>
                <w:i/>
                <w:iCs/>
                <w:color w:val="000000"/>
                <w:sz w:val="18"/>
                <w:szCs w:val="18"/>
                <w:lang w:eastAsia="lv-LV"/>
              </w:rPr>
            </w:pPr>
            <w:r w:rsidRPr="00EA5AA7">
              <w:rPr>
                <w:i/>
                <w:iCs/>
                <w:color w:val="000000"/>
                <w:sz w:val="18"/>
                <w:szCs w:val="18"/>
                <w:lang w:eastAsia="lv-LV"/>
              </w:rPr>
              <w:t>Pasākumi, kas vērsti uz pilsoniskās sabiedrības attīstību (skaits)</w:t>
            </w:r>
          </w:p>
        </w:tc>
        <w:tc>
          <w:tcPr>
            <w:tcW w:w="1240" w:type="dxa"/>
            <w:tcBorders>
              <w:top w:val="nil"/>
              <w:left w:val="single" w:sz="4" w:space="0" w:color="auto"/>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3</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3</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3</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3</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3</w:t>
            </w:r>
          </w:p>
        </w:tc>
      </w:tr>
      <w:tr w:rsidR="00E356E9" w:rsidRPr="00EA5AA7" w:rsidTr="00EA5AA7">
        <w:trPr>
          <w:trHeight w:val="169"/>
        </w:trPr>
        <w:tc>
          <w:tcPr>
            <w:tcW w:w="2840" w:type="dxa"/>
            <w:tcBorders>
              <w:top w:val="nil"/>
              <w:left w:val="single" w:sz="4" w:space="0" w:color="auto"/>
              <w:bottom w:val="single" w:sz="4" w:space="0" w:color="auto"/>
              <w:right w:val="nil"/>
            </w:tcBorders>
            <w:shd w:val="clear" w:color="auto" w:fill="auto"/>
            <w:vAlign w:val="center"/>
            <w:hideMark/>
          </w:tcPr>
          <w:p w:rsidR="00E356E9" w:rsidRPr="00EA5AA7" w:rsidRDefault="00E356E9" w:rsidP="00B11E13">
            <w:pPr>
              <w:spacing w:after="0"/>
              <w:ind w:firstLine="0"/>
              <w:rPr>
                <w:i/>
                <w:iCs/>
                <w:color w:val="000000"/>
                <w:sz w:val="18"/>
                <w:szCs w:val="18"/>
                <w:lang w:eastAsia="lv-LV"/>
              </w:rPr>
            </w:pPr>
            <w:r w:rsidRPr="00EA5AA7">
              <w:rPr>
                <w:i/>
                <w:iCs/>
                <w:color w:val="000000"/>
                <w:sz w:val="18"/>
                <w:szCs w:val="18"/>
                <w:lang w:eastAsia="lv-LV"/>
              </w:rPr>
              <w:t>Reģionos un Latvijas NVO programmā atbalstīti NVO projekti (skaits)</w:t>
            </w:r>
          </w:p>
        </w:tc>
        <w:tc>
          <w:tcPr>
            <w:tcW w:w="1240" w:type="dxa"/>
            <w:tcBorders>
              <w:top w:val="nil"/>
              <w:left w:val="single" w:sz="4" w:space="0" w:color="auto"/>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54</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65</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77</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90</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90</w:t>
            </w:r>
          </w:p>
        </w:tc>
      </w:tr>
      <w:tr w:rsidR="00E356E9" w:rsidRPr="00EA5AA7" w:rsidTr="00EA5AA7">
        <w:trPr>
          <w:trHeight w:val="249"/>
        </w:trPr>
        <w:tc>
          <w:tcPr>
            <w:tcW w:w="2840" w:type="dxa"/>
            <w:tcBorders>
              <w:top w:val="nil"/>
              <w:left w:val="single" w:sz="4" w:space="0" w:color="auto"/>
              <w:bottom w:val="single" w:sz="4" w:space="0" w:color="auto"/>
              <w:right w:val="nil"/>
            </w:tcBorders>
            <w:shd w:val="clear" w:color="auto" w:fill="auto"/>
            <w:vAlign w:val="center"/>
            <w:hideMark/>
          </w:tcPr>
          <w:p w:rsidR="00E356E9" w:rsidRPr="00EA5AA7" w:rsidRDefault="00E356E9" w:rsidP="00B11E13">
            <w:pPr>
              <w:spacing w:after="0"/>
              <w:ind w:firstLine="0"/>
              <w:rPr>
                <w:i/>
                <w:iCs/>
                <w:color w:val="000000"/>
                <w:sz w:val="18"/>
                <w:szCs w:val="18"/>
                <w:lang w:eastAsia="lv-LV"/>
              </w:rPr>
            </w:pPr>
            <w:r w:rsidRPr="00EA5AA7">
              <w:rPr>
                <w:i/>
                <w:iCs/>
                <w:color w:val="000000"/>
                <w:sz w:val="18"/>
                <w:szCs w:val="18"/>
                <w:lang w:eastAsia="lv-LV"/>
              </w:rPr>
              <w:t>Diasporas skolas, kas piedalījušās lasīšanas veicināšanas programmā “Bērnu un jauniešu žūrija” (skaits)</w:t>
            </w:r>
          </w:p>
        </w:tc>
        <w:tc>
          <w:tcPr>
            <w:tcW w:w="1240" w:type="dxa"/>
            <w:tcBorders>
              <w:top w:val="nil"/>
              <w:left w:val="single" w:sz="4" w:space="0" w:color="auto"/>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57</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60</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60</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60</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60</w:t>
            </w:r>
          </w:p>
        </w:tc>
      </w:tr>
      <w:tr w:rsidR="00E356E9" w:rsidRPr="00EA5AA7" w:rsidTr="00EA5AA7">
        <w:trPr>
          <w:trHeight w:val="598"/>
        </w:trPr>
        <w:tc>
          <w:tcPr>
            <w:tcW w:w="2840" w:type="dxa"/>
            <w:tcBorders>
              <w:top w:val="nil"/>
              <w:left w:val="single" w:sz="4" w:space="0" w:color="auto"/>
              <w:bottom w:val="single" w:sz="4" w:space="0" w:color="auto"/>
              <w:right w:val="nil"/>
            </w:tcBorders>
            <w:shd w:val="clear" w:color="auto" w:fill="auto"/>
            <w:vAlign w:val="center"/>
            <w:hideMark/>
          </w:tcPr>
          <w:p w:rsidR="00E356E9" w:rsidRPr="00EA5AA7" w:rsidRDefault="00E356E9" w:rsidP="00B11E13">
            <w:pPr>
              <w:spacing w:after="0"/>
              <w:ind w:firstLine="0"/>
              <w:rPr>
                <w:i/>
                <w:iCs/>
                <w:color w:val="000000"/>
                <w:sz w:val="18"/>
                <w:szCs w:val="18"/>
                <w:lang w:eastAsia="lv-LV"/>
              </w:rPr>
            </w:pPr>
            <w:r w:rsidRPr="00EA5AA7">
              <w:rPr>
                <w:i/>
                <w:iCs/>
                <w:color w:val="000000"/>
                <w:sz w:val="18"/>
                <w:szCs w:val="18"/>
                <w:lang w:eastAsia="lv-LV"/>
              </w:rPr>
              <w:t>Identitātes un piederības stiprināšanas pasākumos (</w:t>
            </w:r>
            <w:proofErr w:type="spellStart"/>
            <w:r w:rsidRPr="00EA5AA7">
              <w:rPr>
                <w:i/>
                <w:iCs/>
                <w:color w:val="000000"/>
                <w:sz w:val="18"/>
                <w:szCs w:val="18"/>
                <w:lang w:eastAsia="lv-LV"/>
              </w:rPr>
              <w:t>vairākpaaudžu</w:t>
            </w:r>
            <w:proofErr w:type="spellEnd"/>
            <w:r w:rsidRPr="00EA5AA7">
              <w:rPr>
                <w:i/>
                <w:iCs/>
                <w:color w:val="000000"/>
                <w:sz w:val="18"/>
                <w:szCs w:val="18"/>
                <w:lang w:eastAsia="lv-LV"/>
              </w:rPr>
              <w:t xml:space="preserve"> saietos 3x3) piedalījušies diasporas latvieši un Latvijas latvieši (skaits)</w:t>
            </w:r>
          </w:p>
        </w:tc>
        <w:tc>
          <w:tcPr>
            <w:tcW w:w="1240" w:type="dxa"/>
            <w:tcBorders>
              <w:top w:val="nil"/>
              <w:left w:val="single" w:sz="4" w:space="0" w:color="auto"/>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1 437</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1 300</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1 300</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1 300</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1 300</w:t>
            </w:r>
          </w:p>
        </w:tc>
      </w:tr>
      <w:tr w:rsidR="00E356E9" w:rsidRPr="00EA5AA7" w:rsidTr="00EA5AA7">
        <w:trPr>
          <w:trHeight w:val="273"/>
        </w:trPr>
        <w:tc>
          <w:tcPr>
            <w:tcW w:w="2840" w:type="dxa"/>
            <w:tcBorders>
              <w:top w:val="nil"/>
              <w:left w:val="single" w:sz="8" w:space="0" w:color="auto"/>
              <w:bottom w:val="nil"/>
              <w:right w:val="nil"/>
            </w:tcBorders>
            <w:shd w:val="clear" w:color="auto" w:fill="auto"/>
            <w:vAlign w:val="bottom"/>
            <w:hideMark/>
          </w:tcPr>
          <w:p w:rsidR="00E356E9" w:rsidRPr="00EA5AA7" w:rsidRDefault="00E356E9" w:rsidP="00B11E13">
            <w:pPr>
              <w:spacing w:after="0"/>
              <w:ind w:firstLine="0"/>
              <w:rPr>
                <w:i/>
                <w:iCs/>
                <w:color w:val="000000"/>
                <w:sz w:val="18"/>
                <w:szCs w:val="18"/>
                <w:lang w:eastAsia="lv-LV"/>
              </w:rPr>
            </w:pPr>
            <w:r w:rsidRPr="00EA5AA7">
              <w:rPr>
                <w:i/>
                <w:iCs/>
                <w:color w:val="000000"/>
                <w:sz w:val="18"/>
                <w:szCs w:val="18"/>
                <w:lang w:eastAsia="lv-LV"/>
              </w:rPr>
              <w:t>Īstenoti mediju projekti sabiedriski nozīmīga satura veidošanai mediju atbalsta programmu ietvaros (skaits)</w:t>
            </w:r>
          </w:p>
        </w:tc>
        <w:tc>
          <w:tcPr>
            <w:tcW w:w="1240" w:type="dxa"/>
            <w:tcBorders>
              <w:top w:val="nil"/>
              <w:left w:val="single" w:sz="4" w:space="0" w:color="auto"/>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71</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50</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57</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57</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62</w:t>
            </w:r>
          </w:p>
        </w:tc>
      </w:tr>
      <w:tr w:rsidR="00E356E9" w:rsidRPr="00EA5AA7" w:rsidTr="00EA5AA7">
        <w:trPr>
          <w:trHeight w:val="285"/>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56E9" w:rsidRPr="00EA5AA7" w:rsidRDefault="00E356E9" w:rsidP="00B11E13">
            <w:pPr>
              <w:spacing w:after="0"/>
              <w:ind w:firstLine="0"/>
              <w:rPr>
                <w:i/>
                <w:iCs/>
                <w:color w:val="000000"/>
                <w:sz w:val="18"/>
                <w:szCs w:val="18"/>
                <w:lang w:eastAsia="lv-LV"/>
              </w:rPr>
            </w:pPr>
            <w:proofErr w:type="spellStart"/>
            <w:r w:rsidRPr="00EA5AA7">
              <w:rPr>
                <w:i/>
                <w:iCs/>
                <w:color w:val="000000"/>
                <w:sz w:val="18"/>
                <w:szCs w:val="18"/>
                <w:lang w:eastAsia="lv-LV"/>
              </w:rPr>
              <w:t>Medijpratībā</w:t>
            </w:r>
            <w:proofErr w:type="spellEnd"/>
            <w:r w:rsidRPr="00EA5AA7">
              <w:rPr>
                <w:i/>
                <w:iCs/>
                <w:color w:val="000000"/>
                <w:sz w:val="18"/>
                <w:szCs w:val="18"/>
                <w:lang w:eastAsia="lv-LV"/>
              </w:rPr>
              <w:t xml:space="preserve"> izglītoti </w:t>
            </w:r>
            <w:proofErr w:type="spellStart"/>
            <w:r w:rsidRPr="00EA5AA7">
              <w:rPr>
                <w:i/>
                <w:iCs/>
                <w:color w:val="000000"/>
                <w:sz w:val="18"/>
                <w:szCs w:val="18"/>
                <w:lang w:eastAsia="lv-LV"/>
              </w:rPr>
              <w:t>medijpratības</w:t>
            </w:r>
            <w:proofErr w:type="spellEnd"/>
            <w:r w:rsidRPr="00EA5AA7">
              <w:rPr>
                <w:i/>
                <w:iCs/>
                <w:color w:val="000000"/>
                <w:sz w:val="18"/>
                <w:szCs w:val="18"/>
                <w:lang w:eastAsia="lv-LV"/>
              </w:rPr>
              <w:t xml:space="preserve"> </w:t>
            </w:r>
            <w:proofErr w:type="spellStart"/>
            <w:r w:rsidRPr="00EA5AA7">
              <w:rPr>
                <w:i/>
                <w:iCs/>
                <w:color w:val="000000"/>
                <w:sz w:val="18"/>
                <w:szCs w:val="18"/>
                <w:lang w:eastAsia="lv-LV"/>
              </w:rPr>
              <w:t>mentori</w:t>
            </w:r>
            <w:proofErr w:type="spellEnd"/>
            <w:r w:rsidRPr="00EA5AA7">
              <w:rPr>
                <w:i/>
                <w:iCs/>
                <w:color w:val="000000"/>
                <w:sz w:val="18"/>
                <w:szCs w:val="18"/>
                <w:lang w:eastAsia="lv-LV"/>
              </w:rPr>
              <w:t xml:space="preserve"> -bibliotekāri un pedagogi (kopskaits)</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228</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80</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80</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80</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80</w:t>
            </w:r>
          </w:p>
        </w:tc>
      </w:tr>
      <w:tr w:rsidR="00E356E9" w:rsidRPr="00EA5AA7" w:rsidTr="00EA5AA7">
        <w:trPr>
          <w:trHeight w:val="60"/>
        </w:trPr>
        <w:tc>
          <w:tcPr>
            <w:tcW w:w="9040" w:type="dxa"/>
            <w:gridSpan w:val="6"/>
            <w:tcBorders>
              <w:top w:val="nil"/>
              <w:left w:val="single" w:sz="4" w:space="0" w:color="auto"/>
              <w:bottom w:val="single" w:sz="4" w:space="0" w:color="auto"/>
              <w:right w:val="single" w:sz="4" w:space="0" w:color="000000"/>
            </w:tcBorders>
            <w:shd w:val="clear" w:color="auto" w:fill="D9D9D9" w:themeFill="background1" w:themeFillShade="D9"/>
            <w:vAlign w:val="center"/>
            <w:hideMark/>
          </w:tcPr>
          <w:p w:rsidR="00E356E9" w:rsidRPr="00EA5AA7" w:rsidRDefault="00E356E9" w:rsidP="00B11E13">
            <w:pPr>
              <w:spacing w:after="0"/>
              <w:ind w:firstLine="0"/>
              <w:jc w:val="center"/>
              <w:rPr>
                <w:b/>
                <w:bCs/>
                <w:color w:val="000000"/>
                <w:sz w:val="18"/>
                <w:szCs w:val="18"/>
                <w:lang w:eastAsia="lv-LV"/>
              </w:rPr>
            </w:pPr>
            <w:r w:rsidRPr="00EA5AA7">
              <w:rPr>
                <w:b/>
                <w:bCs/>
                <w:color w:val="000000"/>
                <w:sz w:val="18"/>
                <w:szCs w:val="18"/>
                <w:lang w:eastAsia="lv-LV"/>
              </w:rPr>
              <w:t xml:space="preserve">Kvalitātes rādītāji </w:t>
            </w:r>
          </w:p>
        </w:tc>
      </w:tr>
      <w:tr w:rsidR="00E356E9" w:rsidRPr="00EA5AA7" w:rsidTr="00EA5AA7">
        <w:trPr>
          <w:trHeight w:val="141"/>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rPr>
                <w:i/>
                <w:iCs/>
                <w:color w:val="000000"/>
                <w:sz w:val="18"/>
                <w:szCs w:val="18"/>
                <w:lang w:eastAsia="lv-LV"/>
              </w:rPr>
            </w:pPr>
            <w:r w:rsidRPr="00EA5AA7">
              <w:rPr>
                <w:i/>
                <w:iCs/>
                <w:color w:val="000000"/>
                <w:sz w:val="18"/>
                <w:szCs w:val="18"/>
                <w:lang w:eastAsia="lv-LV"/>
              </w:rPr>
              <w:t>Iedzīvotāju sasvstarpējās uzticības īpatsvars (%)</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56</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62</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60</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60</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60</w:t>
            </w:r>
          </w:p>
        </w:tc>
      </w:tr>
      <w:tr w:rsidR="00E356E9" w:rsidRPr="00EA5AA7" w:rsidTr="00EA5AA7">
        <w:trPr>
          <w:trHeight w:val="6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rPr>
                <w:i/>
                <w:iCs/>
                <w:color w:val="000000"/>
                <w:sz w:val="18"/>
                <w:szCs w:val="18"/>
                <w:lang w:eastAsia="lv-LV"/>
              </w:rPr>
            </w:pPr>
            <w:r w:rsidRPr="00EA5AA7">
              <w:rPr>
                <w:i/>
                <w:iCs/>
                <w:color w:val="000000"/>
                <w:sz w:val="18"/>
                <w:szCs w:val="18"/>
                <w:lang w:eastAsia="lv-LV"/>
              </w:rPr>
              <w:t>Sabiedrības neiecietība pret citu tautību pārstāvjiem (%)</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54</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66</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65</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65</w:t>
            </w:r>
          </w:p>
        </w:tc>
        <w:tc>
          <w:tcPr>
            <w:tcW w:w="1240"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65</w:t>
            </w:r>
          </w:p>
        </w:tc>
      </w:tr>
    </w:tbl>
    <w:p w:rsidR="00EA5AA7" w:rsidRDefault="00EA5AA7" w:rsidP="00E356E9">
      <w:pPr>
        <w:pStyle w:val="Tabuluvirsraksti"/>
        <w:spacing w:before="240"/>
        <w:jc w:val="left"/>
        <w:rPr>
          <w:b/>
          <w:lang w:eastAsia="lv-LV"/>
        </w:rPr>
      </w:pPr>
    </w:p>
    <w:p w:rsidR="00EA5AA7" w:rsidRDefault="00EA5AA7" w:rsidP="00E356E9">
      <w:pPr>
        <w:pStyle w:val="Tabuluvirsraksti"/>
        <w:spacing w:before="240"/>
        <w:jc w:val="left"/>
        <w:rPr>
          <w:b/>
          <w:lang w:eastAsia="lv-LV"/>
        </w:rPr>
      </w:pPr>
    </w:p>
    <w:p w:rsidR="00E356E9" w:rsidRPr="00D45FA3" w:rsidRDefault="00E356E9" w:rsidP="00E356E9">
      <w:pPr>
        <w:pStyle w:val="Tabuluvirsraksti"/>
        <w:spacing w:before="240"/>
        <w:jc w:val="left"/>
        <w:rPr>
          <w:b/>
          <w:lang w:eastAsia="lv-LV"/>
        </w:rPr>
      </w:pPr>
      <w:r w:rsidRPr="00D45FA3">
        <w:rPr>
          <w:b/>
          <w:lang w:eastAsia="lv-LV"/>
        </w:rPr>
        <w:lastRenderedPageBreak/>
        <w:t>5. Kultūrizglītība</w:t>
      </w:r>
    </w:p>
    <w:tbl>
      <w:tblPr>
        <w:tblW w:w="9040" w:type="dxa"/>
        <w:tblLook w:val="04A0" w:firstRow="1" w:lastRow="0" w:firstColumn="1" w:lastColumn="0" w:noHBand="0" w:noVBand="1"/>
      </w:tblPr>
      <w:tblGrid>
        <w:gridCol w:w="4036"/>
        <w:gridCol w:w="2466"/>
        <w:gridCol w:w="1305"/>
        <w:gridCol w:w="1233"/>
      </w:tblGrid>
      <w:tr w:rsidR="00E356E9" w:rsidRPr="00EA5AA7" w:rsidTr="00EA5AA7">
        <w:trPr>
          <w:trHeight w:val="60"/>
        </w:trPr>
        <w:tc>
          <w:tcPr>
            <w:tcW w:w="9040" w:type="dxa"/>
            <w:gridSpan w:val="4"/>
            <w:tcBorders>
              <w:top w:val="single" w:sz="4" w:space="0" w:color="auto"/>
              <w:left w:val="single" w:sz="4" w:space="0" w:color="auto"/>
              <w:bottom w:val="single" w:sz="8" w:space="0" w:color="auto"/>
              <w:right w:val="single" w:sz="4" w:space="0" w:color="000000"/>
            </w:tcBorders>
            <w:shd w:val="clear" w:color="000000" w:fill="D9D9D9"/>
            <w:vAlign w:val="center"/>
            <w:hideMark/>
          </w:tcPr>
          <w:p w:rsidR="00E356E9" w:rsidRPr="00EA5AA7" w:rsidRDefault="00E356E9" w:rsidP="00B11E13">
            <w:pPr>
              <w:spacing w:after="0"/>
              <w:ind w:firstLine="0"/>
              <w:jc w:val="left"/>
              <w:rPr>
                <w:b/>
                <w:bCs/>
                <w:color w:val="000000"/>
                <w:sz w:val="18"/>
                <w:szCs w:val="18"/>
                <w:lang w:eastAsia="lv-LV"/>
              </w:rPr>
            </w:pPr>
            <w:r w:rsidRPr="00EA5AA7">
              <w:rPr>
                <w:b/>
                <w:bCs/>
                <w:color w:val="000000"/>
                <w:sz w:val="18"/>
                <w:szCs w:val="18"/>
                <w:lang w:eastAsia="lv-LV"/>
              </w:rPr>
              <w:t xml:space="preserve">Politikas mērķis: Nodrošināt uz panākumiem vērstu profesionālo kultūrizglītību / </w:t>
            </w:r>
            <w:r w:rsidRPr="00EA5AA7">
              <w:rPr>
                <w:bCs/>
                <w:i/>
                <w:color w:val="000000"/>
                <w:sz w:val="18"/>
                <w:szCs w:val="18"/>
                <w:lang w:eastAsia="lv-LV"/>
              </w:rPr>
              <w:t>Latvijas Nacionālais attīstības plāns 2021.–2027.</w:t>
            </w:r>
            <w:r w:rsidR="00EA5AA7">
              <w:rPr>
                <w:bCs/>
                <w:i/>
                <w:color w:val="000000"/>
                <w:sz w:val="18"/>
                <w:szCs w:val="18"/>
                <w:lang w:eastAsia="lv-LV"/>
              </w:rPr>
              <w:t> </w:t>
            </w:r>
            <w:r w:rsidRPr="00EA5AA7">
              <w:rPr>
                <w:bCs/>
                <w:i/>
                <w:color w:val="000000"/>
                <w:sz w:val="18"/>
                <w:szCs w:val="18"/>
                <w:lang w:eastAsia="lv-LV"/>
              </w:rPr>
              <w:t>gadam</w:t>
            </w:r>
          </w:p>
        </w:tc>
      </w:tr>
      <w:tr w:rsidR="00E356E9" w:rsidRPr="00EA5AA7" w:rsidTr="00EA5AA7">
        <w:trPr>
          <w:trHeight w:val="439"/>
        </w:trPr>
        <w:tc>
          <w:tcPr>
            <w:tcW w:w="4036"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E356E9" w:rsidRPr="00EA5AA7" w:rsidRDefault="00E356E9" w:rsidP="00B11E13">
            <w:pPr>
              <w:spacing w:after="0"/>
              <w:ind w:firstLine="0"/>
              <w:jc w:val="center"/>
              <w:rPr>
                <w:b/>
                <w:bCs/>
                <w:color w:val="000000"/>
                <w:sz w:val="18"/>
                <w:szCs w:val="18"/>
                <w:lang w:eastAsia="lv-LV"/>
              </w:rPr>
            </w:pPr>
            <w:r w:rsidRPr="00EA5AA7">
              <w:rPr>
                <w:b/>
                <w:bCs/>
                <w:color w:val="000000"/>
                <w:sz w:val="18"/>
                <w:szCs w:val="18"/>
                <w:lang w:eastAsia="lv-LV"/>
              </w:rPr>
              <w:t>Politikas rezultatīvie rādītāji</w:t>
            </w:r>
          </w:p>
        </w:tc>
        <w:tc>
          <w:tcPr>
            <w:tcW w:w="2466" w:type="dxa"/>
            <w:tcBorders>
              <w:top w:val="single" w:sz="8" w:space="0" w:color="auto"/>
              <w:left w:val="nil"/>
              <w:bottom w:val="single" w:sz="4" w:space="0" w:color="auto"/>
              <w:right w:val="single" w:sz="4" w:space="0" w:color="000000"/>
            </w:tcBorders>
            <w:shd w:val="clear" w:color="auto" w:fill="auto"/>
            <w:vAlign w:val="center"/>
            <w:hideMark/>
          </w:tcPr>
          <w:p w:rsidR="00E356E9" w:rsidRPr="00EA5AA7" w:rsidRDefault="00E356E9" w:rsidP="00B11E13">
            <w:pPr>
              <w:spacing w:after="0"/>
              <w:ind w:firstLine="0"/>
              <w:jc w:val="center"/>
              <w:rPr>
                <w:b/>
                <w:bCs/>
                <w:color w:val="000000"/>
                <w:sz w:val="18"/>
                <w:szCs w:val="18"/>
                <w:lang w:eastAsia="lv-LV"/>
              </w:rPr>
            </w:pPr>
            <w:r w:rsidRPr="00EA5AA7">
              <w:rPr>
                <w:b/>
                <w:bCs/>
                <w:color w:val="000000"/>
                <w:sz w:val="18"/>
                <w:szCs w:val="18"/>
                <w:lang w:eastAsia="lv-LV"/>
              </w:rPr>
              <w:t>Attīstības plānošanas dokumenti vai normatīvie akti</w:t>
            </w:r>
          </w:p>
        </w:tc>
        <w:tc>
          <w:tcPr>
            <w:tcW w:w="1305" w:type="dxa"/>
            <w:tcBorders>
              <w:top w:val="nil"/>
              <w:left w:val="nil"/>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center"/>
              <w:rPr>
                <w:b/>
                <w:bCs/>
                <w:color w:val="000000"/>
                <w:sz w:val="18"/>
                <w:szCs w:val="18"/>
                <w:lang w:eastAsia="lv-LV"/>
              </w:rPr>
            </w:pPr>
            <w:r w:rsidRPr="00EA5AA7">
              <w:rPr>
                <w:b/>
                <w:bCs/>
                <w:color w:val="000000"/>
                <w:sz w:val="18"/>
                <w:szCs w:val="18"/>
                <w:lang w:eastAsia="lv-LV"/>
              </w:rPr>
              <w:t xml:space="preserve">Faktiskā vērtība     </w:t>
            </w:r>
            <w:r w:rsidRPr="00EA5AA7">
              <w:rPr>
                <w:color w:val="000000"/>
                <w:sz w:val="18"/>
                <w:szCs w:val="18"/>
                <w:lang w:eastAsia="lv-LV"/>
              </w:rPr>
              <w:t>(2018./2019.)</w:t>
            </w:r>
          </w:p>
        </w:tc>
        <w:tc>
          <w:tcPr>
            <w:tcW w:w="1233" w:type="dxa"/>
            <w:tcBorders>
              <w:top w:val="nil"/>
              <w:left w:val="nil"/>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center"/>
              <w:rPr>
                <w:b/>
                <w:bCs/>
                <w:color w:val="000000"/>
                <w:sz w:val="18"/>
                <w:szCs w:val="18"/>
                <w:lang w:eastAsia="lv-LV"/>
              </w:rPr>
            </w:pPr>
            <w:r w:rsidRPr="00EA5AA7">
              <w:rPr>
                <w:b/>
                <w:bCs/>
                <w:color w:val="000000"/>
                <w:sz w:val="18"/>
                <w:szCs w:val="18"/>
                <w:lang w:eastAsia="lv-LV"/>
              </w:rPr>
              <w:t xml:space="preserve">Plānotā vērtība     </w:t>
            </w:r>
            <w:r w:rsidRPr="00EA5AA7">
              <w:rPr>
                <w:color w:val="000000"/>
                <w:sz w:val="18"/>
                <w:szCs w:val="18"/>
                <w:lang w:eastAsia="lv-LV"/>
              </w:rPr>
              <w:t>(2024)</w:t>
            </w:r>
          </w:p>
        </w:tc>
      </w:tr>
      <w:tr w:rsidR="00E356E9" w:rsidRPr="00EA5AA7" w:rsidTr="00EA5AA7">
        <w:trPr>
          <w:trHeight w:val="90"/>
        </w:trPr>
        <w:tc>
          <w:tcPr>
            <w:tcW w:w="4036" w:type="dxa"/>
            <w:tcBorders>
              <w:top w:val="single" w:sz="4" w:space="0" w:color="auto"/>
              <w:left w:val="single" w:sz="4" w:space="0" w:color="auto"/>
              <w:bottom w:val="single" w:sz="4" w:space="0" w:color="auto"/>
              <w:right w:val="single" w:sz="4" w:space="0" w:color="000000"/>
            </w:tcBorders>
            <w:shd w:val="clear" w:color="auto" w:fill="auto"/>
            <w:hideMark/>
          </w:tcPr>
          <w:p w:rsidR="00E356E9" w:rsidRPr="00EA5AA7" w:rsidRDefault="00E356E9" w:rsidP="00B11E13">
            <w:pPr>
              <w:spacing w:after="0"/>
              <w:ind w:firstLine="0"/>
              <w:jc w:val="left"/>
              <w:rPr>
                <w:i/>
                <w:iCs/>
                <w:color w:val="000000"/>
                <w:sz w:val="18"/>
                <w:szCs w:val="18"/>
                <w:lang w:eastAsia="lv-LV"/>
              </w:rPr>
            </w:pPr>
            <w:r w:rsidRPr="00EA5AA7">
              <w:rPr>
                <w:i/>
                <w:iCs/>
                <w:color w:val="000000"/>
                <w:sz w:val="18"/>
                <w:szCs w:val="18"/>
                <w:lang w:eastAsia="lv-LV"/>
              </w:rPr>
              <w:t>Skolēnu proporcija vispārējā un profesionālajā izglītībā vidējās izglītības pakāpē [165]</w:t>
            </w:r>
          </w:p>
        </w:tc>
        <w:tc>
          <w:tcPr>
            <w:tcW w:w="2466" w:type="dxa"/>
            <w:tcBorders>
              <w:top w:val="single" w:sz="4" w:space="0" w:color="auto"/>
              <w:left w:val="nil"/>
              <w:bottom w:val="single" w:sz="4" w:space="0" w:color="auto"/>
              <w:right w:val="single" w:sz="4" w:space="0" w:color="000000"/>
            </w:tcBorders>
            <w:shd w:val="clear" w:color="auto" w:fill="auto"/>
            <w:vAlign w:val="bottom"/>
            <w:hideMark/>
          </w:tcPr>
          <w:p w:rsidR="00E356E9" w:rsidRPr="00EA5AA7" w:rsidRDefault="00E356E9" w:rsidP="00B11E13">
            <w:pPr>
              <w:spacing w:after="0"/>
              <w:ind w:firstLine="0"/>
              <w:rPr>
                <w:i/>
                <w:iCs/>
                <w:color w:val="000000"/>
                <w:sz w:val="18"/>
                <w:szCs w:val="18"/>
                <w:lang w:eastAsia="lv-LV"/>
              </w:rPr>
            </w:pPr>
            <w:r w:rsidRPr="00EA5AA7">
              <w:rPr>
                <w:i/>
                <w:iCs/>
                <w:color w:val="000000"/>
                <w:sz w:val="18"/>
                <w:szCs w:val="18"/>
                <w:lang w:eastAsia="lv-LV"/>
              </w:rPr>
              <w:t>Nacionālais attīstības plāns 2021.-2027.gadam</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center"/>
              <w:rPr>
                <w:i/>
                <w:iCs/>
                <w:color w:val="000000"/>
                <w:sz w:val="18"/>
                <w:szCs w:val="18"/>
                <w:lang w:eastAsia="lv-LV"/>
              </w:rPr>
            </w:pPr>
            <w:r w:rsidRPr="00EA5AA7">
              <w:rPr>
                <w:sz w:val="18"/>
                <w:szCs w:val="18"/>
              </w:rPr>
              <w:t>61,14/ 38,86</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center"/>
              <w:rPr>
                <w:i/>
                <w:iCs/>
                <w:color w:val="000000"/>
                <w:sz w:val="18"/>
                <w:szCs w:val="18"/>
                <w:lang w:eastAsia="lv-LV"/>
              </w:rPr>
            </w:pPr>
            <w:r w:rsidRPr="00EA5AA7">
              <w:rPr>
                <w:sz w:val="18"/>
                <w:szCs w:val="18"/>
              </w:rPr>
              <w:t>55/45</w:t>
            </w:r>
          </w:p>
        </w:tc>
      </w:tr>
      <w:tr w:rsidR="00E356E9" w:rsidRPr="00EA5AA7" w:rsidTr="00B11E13">
        <w:trPr>
          <w:trHeight w:val="131"/>
        </w:trPr>
        <w:tc>
          <w:tcPr>
            <w:tcW w:w="4036" w:type="dxa"/>
            <w:tcBorders>
              <w:top w:val="single" w:sz="4" w:space="0" w:color="auto"/>
              <w:left w:val="single" w:sz="4" w:space="0" w:color="auto"/>
              <w:bottom w:val="single" w:sz="4" w:space="0" w:color="auto"/>
              <w:right w:val="single" w:sz="4" w:space="0" w:color="000000"/>
            </w:tcBorders>
            <w:shd w:val="clear" w:color="auto" w:fill="auto"/>
            <w:hideMark/>
          </w:tcPr>
          <w:p w:rsidR="00E356E9" w:rsidRPr="00EA5AA7" w:rsidRDefault="00E356E9" w:rsidP="00B11E13">
            <w:pPr>
              <w:spacing w:after="0"/>
              <w:ind w:firstLine="0"/>
              <w:jc w:val="left"/>
              <w:rPr>
                <w:b/>
                <w:bCs/>
                <w:iCs/>
                <w:color w:val="000000"/>
                <w:sz w:val="18"/>
                <w:szCs w:val="18"/>
                <w:lang w:eastAsia="lv-LV"/>
              </w:rPr>
            </w:pPr>
            <w:r w:rsidRPr="00EA5AA7">
              <w:rPr>
                <w:b/>
                <w:bCs/>
                <w:iCs/>
                <w:color w:val="000000"/>
                <w:sz w:val="18"/>
                <w:szCs w:val="18"/>
                <w:lang w:eastAsia="lv-LV"/>
              </w:rPr>
              <w:t>Valdības rīcības plāns</w:t>
            </w:r>
          </w:p>
        </w:tc>
        <w:tc>
          <w:tcPr>
            <w:tcW w:w="5004" w:type="dxa"/>
            <w:gridSpan w:val="3"/>
            <w:tcBorders>
              <w:top w:val="single" w:sz="4" w:space="0" w:color="auto"/>
              <w:left w:val="nil"/>
              <w:bottom w:val="single" w:sz="4" w:space="0" w:color="auto"/>
              <w:right w:val="single" w:sz="4" w:space="0" w:color="000000"/>
            </w:tcBorders>
            <w:shd w:val="clear" w:color="auto" w:fill="auto"/>
            <w:vAlign w:val="bottom"/>
            <w:hideMark/>
          </w:tcPr>
          <w:p w:rsidR="00E356E9" w:rsidRPr="00EA5AA7" w:rsidRDefault="00E356E9" w:rsidP="00B11E13">
            <w:pPr>
              <w:spacing w:after="0"/>
              <w:ind w:firstLine="0"/>
              <w:jc w:val="left"/>
              <w:rPr>
                <w:i/>
                <w:iCs/>
                <w:color w:val="000000"/>
                <w:sz w:val="18"/>
                <w:szCs w:val="18"/>
                <w:lang w:eastAsia="lv-LV"/>
              </w:rPr>
            </w:pPr>
            <w:r w:rsidRPr="00EA5AA7">
              <w:rPr>
                <w:i/>
                <w:iCs/>
                <w:color w:val="000000"/>
                <w:sz w:val="18"/>
                <w:szCs w:val="18"/>
                <w:lang w:eastAsia="lv-LV"/>
              </w:rPr>
              <w:t>Deklarācijas par Artura Krišjāņa Kariņa vadītā Ministru kabineta iecerēto darbību 152.</w:t>
            </w:r>
            <w:r w:rsidR="00EA5AA7">
              <w:rPr>
                <w:i/>
                <w:iCs/>
                <w:color w:val="000000"/>
                <w:sz w:val="18"/>
                <w:szCs w:val="18"/>
                <w:lang w:eastAsia="lv-LV"/>
              </w:rPr>
              <w:t> </w:t>
            </w:r>
            <w:r w:rsidRPr="00EA5AA7">
              <w:rPr>
                <w:i/>
                <w:iCs/>
                <w:color w:val="000000"/>
                <w:sz w:val="18"/>
                <w:szCs w:val="18"/>
                <w:lang w:eastAsia="lv-LV"/>
              </w:rPr>
              <w:t>punkts.</w:t>
            </w:r>
          </w:p>
        </w:tc>
      </w:tr>
    </w:tbl>
    <w:p w:rsidR="00EA5AA7" w:rsidRDefault="00EA5AA7" w:rsidP="00EA5AA7">
      <w:pPr>
        <w:spacing w:after="0"/>
      </w:pPr>
    </w:p>
    <w:tbl>
      <w:tblPr>
        <w:tblW w:w="9040" w:type="dxa"/>
        <w:tblLook w:val="04A0" w:firstRow="1" w:lastRow="0" w:firstColumn="1" w:lastColumn="0" w:noHBand="0" w:noVBand="1"/>
      </w:tblPr>
      <w:tblGrid>
        <w:gridCol w:w="2803"/>
        <w:gridCol w:w="1233"/>
        <w:gridCol w:w="1233"/>
        <w:gridCol w:w="1233"/>
        <w:gridCol w:w="1305"/>
        <w:gridCol w:w="1233"/>
      </w:tblGrid>
      <w:tr w:rsidR="00E356E9" w:rsidRPr="00EA5AA7" w:rsidTr="00EA5AA7">
        <w:trPr>
          <w:trHeight w:val="92"/>
        </w:trPr>
        <w:tc>
          <w:tcPr>
            <w:tcW w:w="2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left"/>
              <w:rPr>
                <w:color w:val="000000"/>
                <w:sz w:val="18"/>
                <w:szCs w:val="18"/>
                <w:lang w:eastAsia="lv-LV"/>
              </w:rPr>
            </w:pPr>
            <w:r w:rsidRPr="00EA5AA7">
              <w:rPr>
                <w:color w:val="000000"/>
                <w:sz w:val="18"/>
                <w:szCs w:val="18"/>
                <w:lang w:eastAsia="lv-LV"/>
              </w:rPr>
              <w:t> </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2019.</w:t>
            </w:r>
            <w:r w:rsidR="00EA5AA7">
              <w:rPr>
                <w:color w:val="000000"/>
                <w:sz w:val="18"/>
                <w:szCs w:val="18"/>
                <w:lang w:eastAsia="lv-LV"/>
              </w:rPr>
              <w:t> </w:t>
            </w:r>
            <w:r w:rsidRPr="00EA5AA7">
              <w:rPr>
                <w:color w:val="000000"/>
                <w:sz w:val="18"/>
                <w:szCs w:val="18"/>
                <w:lang w:eastAsia="lv-LV"/>
              </w:rPr>
              <w:t>gads (izpilde)</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2020.</w:t>
            </w:r>
            <w:r w:rsidR="00EA5AA7">
              <w:rPr>
                <w:color w:val="000000"/>
                <w:sz w:val="18"/>
                <w:szCs w:val="18"/>
                <w:lang w:eastAsia="lv-LV"/>
              </w:rPr>
              <w:t> </w:t>
            </w:r>
            <w:r w:rsidRPr="00EA5AA7">
              <w:rPr>
                <w:color w:val="000000"/>
                <w:sz w:val="18"/>
                <w:szCs w:val="18"/>
                <w:lang w:eastAsia="lv-LV"/>
              </w:rPr>
              <w:t>gada     plāns</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2021.</w:t>
            </w:r>
            <w:r w:rsidR="00EA5AA7">
              <w:rPr>
                <w:color w:val="000000"/>
                <w:sz w:val="18"/>
                <w:szCs w:val="18"/>
                <w:lang w:eastAsia="lv-LV"/>
              </w:rPr>
              <w:t> </w:t>
            </w:r>
            <w:r w:rsidRPr="00EA5AA7">
              <w:rPr>
                <w:color w:val="000000"/>
                <w:sz w:val="18"/>
                <w:szCs w:val="18"/>
                <w:lang w:eastAsia="lv-LV"/>
              </w:rPr>
              <w:t>gada projekts</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2022.</w:t>
            </w:r>
            <w:r w:rsidR="00EA5AA7">
              <w:rPr>
                <w:color w:val="000000"/>
                <w:sz w:val="18"/>
                <w:szCs w:val="18"/>
                <w:lang w:eastAsia="lv-LV"/>
              </w:rPr>
              <w:t> </w:t>
            </w:r>
            <w:r w:rsidRPr="00EA5AA7">
              <w:rPr>
                <w:color w:val="000000"/>
                <w:sz w:val="18"/>
                <w:szCs w:val="18"/>
                <w:lang w:eastAsia="lv-LV"/>
              </w:rPr>
              <w:t>gada prognoze</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2023.</w:t>
            </w:r>
            <w:r w:rsidR="00EA5AA7">
              <w:rPr>
                <w:color w:val="000000"/>
                <w:sz w:val="18"/>
                <w:szCs w:val="18"/>
                <w:lang w:eastAsia="lv-LV"/>
              </w:rPr>
              <w:t> </w:t>
            </w:r>
            <w:r w:rsidRPr="00EA5AA7">
              <w:rPr>
                <w:color w:val="000000"/>
                <w:sz w:val="18"/>
                <w:szCs w:val="18"/>
                <w:lang w:eastAsia="lv-LV"/>
              </w:rPr>
              <w:t>gada prognoze</w:t>
            </w:r>
          </w:p>
        </w:tc>
      </w:tr>
      <w:tr w:rsidR="00E356E9" w:rsidRPr="00EA5AA7" w:rsidTr="00EA5AA7">
        <w:trPr>
          <w:trHeight w:val="60"/>
        </w:trPr>
        <w:tc>
          <w:tcPr>
            <w:tcW w:w="90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56E9" w:rsidRPr="00EA5AA7" w:rsidRDefault="00EA5AA7" w:rsidP="00B11E13">
            <w:pPr>
              <w:spacing w:after="0"/>
              <w:ind w:firstLine="0"/>
              <w:jc w:val="center"/>
              <w:rPr>
                <w:b/>
                <w:bCs/>
                <w:color w:val="000000"/>
                <w:sz w:val="18"/>
                <w:szCs w:val="18"/>
                <w:lang w:eastAsia="lv-LV"/>
              </w:rPr>
            </w:pPr>
            <w:r>
              <w:rPr>
                <w:b/>
                <w:bCs/>
                <w:color w:val="000000"/>
                <w:sz w:val="18"/>
                <w:szCs w:val="18"/>
                <w:lang w:eastAsia="lv-LV"/>
              </w:rPr>
              <w:t>Ieguldījumi</w:t>
            </w:r>
          </w:p>
        </w:tc>
      </w:tr>
      <w:tr w:rsidR="00E356E9" w:rsidRPr="00EA5AA7" w:rsidTr="00EA5AA7">
        <w:trPr>
          <w:trHeight w:val="60"/>
        </w:trPr>
        <w:tc>
          <w:tcPr>
            <w:tcW w:w="2803" w:type="dxa"/>
            <w:tcBorders>
              <w:top w:val="nil"/>
              <w:left w:val="single" w:sz="4" w:space="0" w:color="auto"/>
              <w:bottom w:val="nil"/>
              <w:right w:val="single" w:sz="4" w:space="0" w:color="auto"/>
            </w:tcBorders>
            <w:shd w:val="clear" w:color="auto" w:fill="auto"/>
            <w:vAlign w:val="center"/>
            <w:hideMark/>
          </w:tcPr>
          <w:p w:rsidR="00E356E9" w:rsidRPr="00EA5AA7" w:rsidRDefault="00E356E9" w:rsidP="00B11E13">
            <w:pPr>
              <w:spacing w:after="0"/>
              <w:ind w:firstLine="0"/>
              <w:jc w:val="left"/>
              <w:rPr>
                <w:b/>
                <w:bCs/>
                <w:color w:val="000000"/>
                <w:sz w:val="18"/>
                <w:szCs w:val="18"/>
                <w:lang w:eastAsia="lv-LV"/>
              </w:rPr>
            </w:pPr>
            <w:r w:rsidRPr="00EA5AA7">
              <w:rPr>
                <w:b/>
                <w:bCs/>
                <w:color w:val="000000"/>
                <w:sz w:val="18"/>
                <w:szCs w:val="18"/>
                <w:lang w:eastAsia="lv-LV"/>
              </w:rPr>
              <w:t xml:space="preserve">Izdevumi kopā, </w:t>
            </w:r>
            <w:proofErr w:type="spellStart"/>
            <w:r w:rsidRPr="00EA5AA7">
              <w:rPr>
                <w:i/>
                <w:iCs/>
                <w:color w:val="000000"/>
                <w:sz w:val="18"/>
                <w:szCs w:val="18"/>
                <w:lang w:eastAsia="lv-LV"/>
              </w:rPr>
              <w:t>euro</w:t>
            </w:r>
            <w:proofErr w:type="spellEnd"/>
            <w:r w:rsidRPr="00EA5AA7">
              <w:rPr>
                <w:i/>
                <w:iCs/>
                <w:color w:val="000000"/>
                <w:sz w:val="18"/>
                <w:szCs w:val="18"/>
                <w:lang w:eastAsia="lv-LV"/>
              </w:rPr>
              <w:t>,</w:t>
            </w:r>
            <w:r w:rsidRPr="00EA5AA7">
              <w:rPr>
                <w:color w:val="000000"/>
                <w:sz w:val="18"/>
                <w:szCs w:val="18"/>
                <w:lang w:eastAsia="lv-LV"/>
              </w:rPr>
              <w:t xml:space="preserve"> t.sk.:</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b/>
                <w:bCs/>
                <w:color w:val="000000"/>
                <w:sz w:val="18"/>
                <w:szCs w:val="18"/>
                <w:lang w:eastAsia="lv-LV"/>
              </w:rPr>
            </w:pPr>
            <w:r w:rsidRPr="00EA5AA7">
              <w:rPr>
                <w:b/>
                <w:bCs/>
                <w:color w:val="000000"/>
                <w:sz w:val="18"/>
                <w:szCs w:val="18"/>
                <w:lang w:eastAsia="lv-LV"/>
              </w:rPr>
              <w:t>53 939 989</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b/>
                <w:bCs/>
                <w:color w:val="000000"/>
                <w:sz w:val="18"/>
                <w:szCs w:val="18"/>
                <w:lang w:eastAsia="lv-LV"/>
              </w:rPr>
            </w:pPr>
            <w:r w:rsidRPr="00EA5AA7">
              <w:rPr>
                <w:b/>
                <w:bCs/>
                <w:color w:val="000000"/>
                <w:sz w:val="18"/>
                <w:szCs w:val="18"/>
                <w:lang w:eastAsia="lv-LV"/>
              </w:rPr>
              <w:t>56 261 556</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b/>
                <w:bCs/>
                <w:color w:val="000000"/>
                <w:sz w:val="18"/>
                <w:szCs w:val="18"/>
                <w:lang w:eastAsia="lv-LV"/>
              </w:rPr>
            </w:pPr>
            <w:r w:rsidRPr="00EA5AA7">
              <w:rPr>
                <w:b/>
                <w:bCs/>
                <w:color w:val="000000"/>
                <w:sz w:val="18"/>
                <w:szCs w:val="18"/>
                <w:lang w:eastAsia="lv-LV"/>
              </w:rPr>
              <w:t>60 925 265</w:t>
            </w:r>
          </w:p>
        </w:tc>
        <w:tc>
          <w:tcPr>
            <w:tcW w:w="1305"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b/>
                <w:bCs/>
                <w:color w:val="000000"/>
                <w:sz w:val="18"/>
                <w:szCs w:val="18"/>
                <w:lang w:eastAsia="lv-LV"/>
              </w:rPr>
            </w:pPr>
            <w:r w:rsidRPr="00EA5AA7">
              <w:rPr>
                <w:b/>
                <w:bCs/>
                <w:color w:val="000000"/>
                <w:sz w:val="18"/>
                <w:szCs w:val="18"/>
                <w:lang w:eastAsia="lv-LV"/>
              </w:rPr>
              <w:t>60 698 865</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b/>
                <w:bCs/>
                <w:color w:val="000000"/>
                <w:sz w:val="18"/>
                <w:szCs w:val="18"/>
                <w:lang w:eastAsia="lv-LV"/>
              </w:rPr>
            </w:pPr>
            <w:r w:rsidRPr="00EA5AA7">
              <w:rPr>
                <w:b/>
                <w:bCs/>
                <w:color w:val="000000"/>
                <w:sz w:val="18"/>
                <w:szCs w:val="18"/>
                <w:lang w:eastAsia="lv-LV"/>
              </w:rPr>
              <w:t>60 683 942</w:t>
            </w:r>
          </w:p>
        </w:tc>
      </w:tr>
      <w:tr w:rsidR="00E356E9" w:rsidRPr="00EA5AA7" w:rsidTr="00EA5AA7">
        <w:trPr>
          <w:trHeight w:val="60"/>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jc w:val="left"/>
              <w:rPr>
                <w:b/>
                <w:bCs/>
                <w:color w:val="000000"/>
                <w:sz w:val="18"/>
                <w:szCs w:val="18"/>
                <w:lang w:eastAsia="lv-LV"/>
              </w:rPr>
            </w:pPr>
            <w:r w:rsidRPr="00EA5AA7">
              <w:rPr>
                <w:b/>
                <w:bCs/>
                <w:color w:val="000000"/>
                <w:sz w:val="18"/>
                <w:szCs w:val="18"/>
                <w:lang w:eastAsia="lv-LV"/>
              </w:rPr>
              <w:t>Vidējais amata vietu skaits</w:t>
            </w:r>
            <w:r w:rsidRPr="00EA5AA7">
              <w:rPr>
                <w:color w:val="000000"/>
                <w:sz w:val="18"/>
                <w:szCs w:val="18"/>
                <w:lang w:eastAsia="lv-LV"/>
              </w:rPr>
              <w:t xml:space="preserve"> </w:t>
            </w:r>
            <w:r w:rsidRPr="00EA5AA7">
              <w:rPr>
                <w:b/>
                <w:bCs/>
                <w:color w:val="000000"/>
                <w:sz w:val="18"/>
                <w:szCs w:val="18"/>
                <w:lang w:eastAsia="lv-LV"/>
              </w:rPr>
              <w:t>kopā</w:t>
            </w:r>
            <w:r w:rsidRPr="00EA5AA7">
              <w:rPr>
                <w:color w:val="000000"/>
                <w:sz w:val="18"/>
                <w:szCs w:val="18"/>
                <w:lang w:eastAsia="lv-LV"/>
              </w:rPr>
              <w:t>, t.sk.:</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b/>
                <w:bCs/>
                <w:color w:val="000000"/>
                <w:sz w:val="18"/>
                <w:szCs w:val="18"/>
                <w:lang w:eastAsia="lv-LV"/>
              </w:rPr>
            </w:pPr>
            <w:r w:rsidRPr="00EA5AA7">
              <w:rPr>
                <w:b/>
                <w:bCs/>
                <w:color w:val="000000"/>
                <w:sz w:val="18"/>
                <w:szCs w:val="18"/>
                <w:lang w:eastAsia="lv-LV"/>
              </w:rPr>
              <w:t>420,6</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b/>
                <w:bCs/>
                <w:color w:val="000000"/>
                <w:sz w:val="18"/>
                <w:szCs w:val="18"/>
                <w:lang w:eastAsia="lv-LV"/>
              </w:rPr>
            </w:pPr>
            <w:r w:rsidRPr="00EA5AA7">
              <w:rPr>
                <w:b/>
                <w:bCs/>
                <w:color w:val="000000"/>
                <w:sz w:val="18"/>
                <w:szCs w:val="18"/>
                <w:lang w:eastAsia="lv-LV"/>
              </w:rPr>
              <w:t>421,9</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b/>
                <w:bCs/>
                <w:color w:val="000000"/>
                <w:sz w:val="18"/>
                <w:szCs w:val="18"/>
                <w:lang w:eastAsia="lv-LV"/>
              </w:rPr>
            </w:pPr>
            <w:r w:rsidRPr="00EA5AA7">
              <w:rPr>
                <w:b/>
                <w:bCs/>
                <w:color w:val="000000"/>
                <w:sz w:val="18"/>
                <w:szCs w:val="18"/>
                <w:lang w:eastAsia="lv-LV"/>
              </w:rPr>
              <w:t>418,1</w:t>
            </w:r>
          </w:p>
        </w:tc>
        <w:tc>
          <w:tcPr>
            <w:tcW w:w="1305"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b/>
                <w:bCs/>
                <w:color w:val="000000"/>
                <w:sz w:val="18"/>
                <w:szCs w:val="18"/>
                <w:lang w:eastAsia="lv-LV"/>
              </w:rPr>
            </w:pPr>
            <w:r w:rsidRPr="00EA5AA7">
              <w:rPr>
                <w:b/>
                <w:bCs/>
                <w:color w:val="000000"/>
                <w:sz w:val="18"/>
                <w:szCs w:val="18"/>
                <w:lang w:eastAsia="lv-LV"/>
              </w:rPr>
              <w:t>416,4</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b/>
                <w:bCs/>
                <w:color w:val="000000"/>
                <w:sz w:val="18"/>
                <w:szCs w:val="18"/>
                <w:lang w:eastAsia="lv-LV"/>
              </w:rPr>
            </w:pPr>
            <w:r w:rsidRPr="00EA5AA7">
              <w:rPr>
                <w:b/>
                <w:bCs/>
                <w:color w:val="000000"/>
                <w:sz w:val="18"/>
                <w:szCs w:val="18"/>
                <w:lang w:eastAsia="lv-LV"/>
              </w:rPr>
              <w:t>416</w:t>
            </w:r>
          </w:p>
        </w:tc>
      </w:tr>
      <w:tr w:rsidR="00E356E9" w:rsidRPr="00EA5AA7" w:rsidTr="00DE5C72">
        <w:trPr>
          <w:trHeight w:val="95"/>
        </w:trPr>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Chars="100" w:firstLine="180"/>
              <w:jc w:val="left"/>
              <w:rPr>
                <w:color w:val="000000"/>
                <w:sz w:val="18"/>
                <w:szCs w:val="18"/>
                <w:lang w:eastAsia="lv-LV"/>
              </w:rPr>
            </w:pPr>
            <w:r w:rsidRPr="00EA5AA7">
              <w:rPr>
                <w:color w:val="000000"/>
                <w:sz w:val="18"/>
                <w:szCs w:val="18"/>
                <w:lang w:eastAsia="lv-LV"/>
              </w:rPr>
              <w:t xml:space="preserve">20.00.00  Kultūrizglītība </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53 271 958</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56 060 178</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60 819 656</w:t>
            </w:r>
          </w:p>
        </w:tc>
        <w:tc>
          <w:tcPr>
            <w:tcW w:w="1305"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60 683 942</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60 683 942</w:t>
            </w:r>
          </w:p>
        </w:tc>
      </w:tr>
      <w:tr w:rsidR="00E356E9" w:rsidRPr="00EA5AA7" w:rsidTr="00EA5AA7">
        <w:trPr>
          <w:trHeight w:val="60"/>
        </w:trPr>
        <w:tc>
          <w:tcPr>
            <w:tcW w:w="2803" w:type="dxa"/>
            <w:vMerge/>
            <w:tcBorders>
              <w:top w:val="nil"/>
              <w:left w:val="single" w:sz="4" w:space="0" w:color="auto"/>
              <w:bottom w:val="single" w:sz="4" w:space="0" w:color="auto"/>
              <w:right w:val="single" w:sz="4" w:space="0" w:color="auto"/>
            </w:tcBorders>
            <w:vAlign w:val="center"/>
            <w:hideMark/>
          </w:tcPr>
          <w:p w:rsidR="00E356E9" w:rsidRPr="00EA5AA7" w:rsidRDefault="00E356E9" w:rsidP="00B11E13">
            <w:pPr>
              <w:spacing w:after="0"/>
              <w:ind w:firstLine="0"/>
              <w:jc w:val="left"/>
              <w:rPr>
                <w:color w:val="000000"/>
                <w:sz w:val="18"/>
                <w:szCs w:val="18"/>
                <w:lang w:eastAsia="lv-LV"/>
              </w:rPr>
            </w:pP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413</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416</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416</w:t>
            </w:r>
          </w:p>
        </w:tc>
        <w:tc>
          <w:tcPr>
            <w:tcW w:w="1305"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416</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416</w:t>
            </w:r>
          </w:p>
        </w:tc>
      </w:tr>
      <w:tr w:rsidR="00E356E9" w:rsidRPr="00EA5AA7" w:rsidTr="00EA5AA7">
        <w:trPr>
          <w:trHeight w:val="60"/>
        </w:trPr>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Chars="100" w:firstLine="180"/>
              <w:jc w:val="left"/>
              <w:rPr>
                <w:color w:val="000000"/>
                <w:sz w:val="18"/>
                <w:szCs w:val="18"/>
                <w:lang w:eastAsia="lv-LV"/>
              </w:rPr>
            </w:pPr>
            <w:r w:rsidRPr="00EA5AA7">
              <w:rPr>
                <w:color w:val="000000"/>
                <w:sz w:val="18"/>
                <w:szCs w:val="18"/>
                <w:lang w:eastAsia="lv-LV"/>
              </w:rPr>
              <w:t>63.07.00 Eiropas Sociālā fonda (ESF) projektu un pasākumu īstenošana (2014-2020)</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92 531</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87 284</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305"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r>
      <w:tr w:rsidR="00E356E9" w:rsidRPr="00EA5AA7" w:rsidTr="00B11E13">
        <w:trPr>
          <w:trHeight w:val="390"/>
        </w:trPr>
        <w:tc>
          <w:tcPr>
            <w:tcW w:w="2803" w:type="dxa"/>
            <w:vMerge/>
            <w:tcBorders>
              <w:top w:val="nil"/>
              <w:left w:val="single" w:sz="4" w:space="0" w:color="auto"/>
              <w:bottom w:val="single" w:sz="4" w:space="0" w:color="auto"/>
              <w:right w:val="single" w:sz="4" w:space="0" w:color="auto"/>
            </w:tcBorders>
            <w:vAlign w:val="center"/>
            <w:hideMark/>
          </w:tcPr>
          <w:p w:rsidR="00E356E9" w:rsidRPr="00EA5AA7" w:rsidRDefault="00E356E9" w:rsidP="00B11E13">
            <w:pPr>
              <w:spacing w:after="0"/>
              <w:ind w:firstLine="0"/>
              <w:jc w:val="left"/>
              <w:rPr>
                <w:color w:val="000000"/>
                <w:sz w:val="18"/>
                <w:szCs w:val="18"/>
                <w:lang w:eastAsia="lv-LV"/>
              </w:rPr>
            </w:pP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4,9</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4,3</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305"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r>
      <w:tr w:rsidR="00E356E9" w:rsidRPr="00EA5AA7" w:rsidTr="00EA5AA7">
        <w:trPr>
          <w:trHeight w:val="60"/>
        </w:trPr>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Chars="100" w:firstLine="180"/>
              <w:jc w:val="left"/>
              <w:rPr>
                <w:color w:val="000000"/>
                <w:sz w:val="18"/>
                <w:szCs w:val="18"/>
                <w:lang w:eastAsia="lv-LV"/>
              </w:rPr>
            </w:pPr>
            <w:r w:rsidRPr="00EA5AA7">
              <w:rPr>
                <w:color w:val="000000"/>
                <w:sz w:val="18"/>
                <w:szCs w:val="18"/>
                <w:lang w:eastAsia="lv-LV"/>
              </w:rPr>
              <w:t>70.21.00  Atmaksas valsts pamatbudžetā par citu Eiropas Savienības politiku instrumentu projektu un pasākumu īstenošanu (2014-2020)</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11 088</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305"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r>
      <w:tr w:rsidR="00E356E9" w:rsidRPr="00EA5AA7" w:rsidTr="00EA5AA7">
        <w:trPr>
          <w:trHeight w:val="227"/>
        </w:trPr>
        <w:tc>
          <w:tcPr>
            <w:tcW w:w="2803" w:type="dxa"/>
            <w:vMerge/>
            <w:tcBorders>
              <w:top w:val="nil"/>
              <w:left w:val="single" w:sz="4" w:space="0" w:color="auto"/>
              <w:bottom w:val="single" w:sz="4" w:space="0" w:color="auto"/>
              <w:right w:val="single" w:sz="4" w:space="0" w:color="auto"/>
            </w:tcBorders>
            <w:vAlign w:val="center"/>
            <w:hideMark/>
          </w:tcPr>
          <w:p w:rsidR="00E356E9" w:rsidRPr="00EA5AA7" w:rsidRDefault="00E356E9" w:rsidP="00B11E13">
            <w:pPr>
              <w:spacing w:after="0"/>
              <w:ind w:firstLine="0"/>
              <w:jc w:val="left"/>
              <w:rPr>
                <w:color w:val="000000"/>
                <w:sz w:val="18"/>
                <w:szCs w:val="18"/>
                <w:lang w:eastAsia="lv-LV"/>
              </w:rPr>
            </w:pP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305"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r>
      <w:tr w:rsidR="00E356E9" w:rsidRPr="00EA5AA7" w:rsidTr="00EA5AA7">
        <w:trPr>
          <w:trHeight w:val="60"/>
        </w:trPr>
        <w:tc>
          <w:tcPr>
            <w:tcW w:w="2803" w:type="dxa"/>
            <w:vMerge w:val="restart"/>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Chars="100" w:firstLine="180"/>
              <w:jc w:val="left"/>
              <w:rPr>
                <w:color w:val="000000"/>
                <w:sz w:val="18"/>
                <w:szCs w:val="18"/>
                <w:lang w:eastAsia="lv-LV"/>
              </w:rPr>
            </w:pPr>
            <w:r w:rsidRPr="00EA5AA7">
              <w:rPr>
                <w:color w:val="000000"/>
                <w:sz w:val="18"/>
                <w:szCs w:val="18"/>
                <w:lang w:eastAsia="lv-LV"/>
              </w:rPr>
              <w:t xml:space="preserve">70.15.00  Eiropas Savienības programmas  </w:t>
            </w:r>
            <w:proofErr w:type="spellStart"/>
            <w:r w:rsidRPr="00EA5AA7">
              <w:rPr>
                <w:color w:val="000000"/>
                <w:sz w:val="18"/>
                <w:szCs w:val="18"/>
                <w:lang w:eastAsia="lv-LV"/>
              </w:rPr>
              <w:t>Erasmus</w:t>
            </w:r>
            <w:proofErr w:type="spellEnd"/>
            <w:r w:rsidRPr="00EA5AA7">
              <w:rPr>
                <w:color w:val="000000"/>
                <w:sz w:val="18"/>
                <w:szCs w:val="18"/>
                <w:lang w:eastAsia="lv-LV"/>
              </w:rPr>
              <w:t>+ projektu īstenošanas nodrošināšana</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564 412</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114 094</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105 609</w:t>
            </w:r>
          </w:p>
        </w:tc>
        <w:tc>
          <w:tcPr>
            <w:tcW w:w="1305"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14 923</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r>
      <w:tr w:rsidR="00E356E9" w:rsidRPr="00EA5AA7" w:rsidTr="00EA5AA7">
        <w:trPr>
          <w:trHeight w:val="171"/>
        </w:trPr>
        <w:tc>
          <w:tcPr>
            <w:tcW w:w="2803" w:type="dxa"/>
            <w:vMerge/>
            <w:tcBorders>
              <w:top w:val="nil"/>
              <w:left w:val="single" w:sz="4" w:space="0" w:color="auto"/>
              <w:bottom w:val="single" w:sz="4" w:space="0" w:color="auto"/>
              <w:right w:val="single" w:sz="4" w:space="0" w:color="auto"/>
            </w:tcBorders>
            <w:vAlign w:val="center"/>
            <w:hideMark/>
          </w:tcPr>
          <w:p w:rsidR="00E356E9" w:rsidRPr="00EA5AA7" w:rsidRDefault="00E356E9" w:rsidP="00B11E13">
            <w:pPr>
              <w:spacing w:after="0"/>
              <w:ind w:firstLine="0"/>
              <w:jc w:val="left"/>
              <w:rPr>
                <w:color w:val="000000"/>
                <w:sz w:val="18"/>
                <w:szCs w:val="18"/>
                <w:lang w:eastAsia="lv-LV"/>
              </w:rPr>
            </w:pP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2,7</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1,6</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2,1</w:t>
            </w:r>
          </w:p>
        </w:tc>
        <w:tc>
          <w:tcPr>
            <w:tcW w:w="1305"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0,4</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w:t>
            </w:r>
          </w:p>
        </w:tc>
      </w:tr>
      <w:tr w:rsidR="00E356E9" w:rsidRPr="00EA5AA7" w:rsidTr="00EA5AA7">
        <w:trPr>
          <w:trHeight w:val="6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E356E9" w:rsidRPr="00EA5AA7" w:rsidRDefault="00E356E9" w:rsidP="00B11E13">
            <w:pPr>
              <w:spacing w:after="0"/>
              <w:ind w:firstLine="0"/>
              <w:jc w:val="left"/>
              <w:rPr>
                <w:b/>
                <w:bCs/>
                <w:color w:val="000000"/>
                <w:sz w:val="18"/>
                <w:szCs w:val="18"/>
                <w:lang w:eastAsia="lv-LV"/>
              </w:rPr>
            </w:pPr>
            <w:r w:rsidRPr="00EA5AA7">
              <w:rPr>
                <w:b/>
                <w:bCs/>
                <w:color w:val="000000"/>
                <w:sz w:val="18"/>
                <w:szCs w:val="18"/>
                <w:lang w:eastAsia="lv-LV"/>
              </w:rPr>
              <w:t xml:space="preserve">Citi ieguldījumi </w:t>
            </w:r>
          </w:p>
        </w:tc>
      </w:tr>
      <w:tr w:rsidR="00E356E9" w:rsidRPr="00EA5AA7" w:rsidTr="00EA5AA7">
        <w:trPr>
          <w:trHeight w:val="95"/>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B11E13">
            <w:pPr>
              <w:spacing w:after="0"/>
              <w:ind w:firstLine="0"/>
              <w:rPr>
                <w:i/>
                <w:iCs/>
                <w:color w:val="000000"/>
                <w:sz w:val="18"/>
                <w:szCs w:val="18"/>
                <w:lang w:eastAsia="lv-LV"/>
              </w:rPr>
            </w:pPr>
            <w:r w:rsidRPr="00EA5AA7">
              <w:rPr>
                <w:i/>
                <w:iCs/>
                <w:color w:val="000000"/>
                <w:sz w:val="18"/>
                <w:szCs w:val="18"/>
                <w:lang w:eastAsia="lv-LV"/>
              </w:rPr>
              <w:t>KM padotībā esošo kultūrizglītības iestāžu skaits</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13</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13</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13</w:t>
            </w:r>
          </w:p>
        </w:tc>
        <w:tc>
          <w:tcPr>
            <w:tcW w:w="1305"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13</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13</w:t>
            </w:r>
          </w:p>
        </w:tc>
      </w:tr>
      <w:tr w:rsidR="00E356E9" w:rsidRPr="00EA5AA7" w:rsidTr="00EA5AA7">
        <w:trPr>
          <w:trHeight w:val="683"/>
        </w:trPr>
        <w:tc>
          <w:tcPr>
            <w:tcW w:w="2803" w:type="dxa"/>
            <w:tcBorders>
              <w:top w:val="nil"/>
              <w:left w:val="single" w:sz="4" w:space="0" w:color="auto"/>
              <w:bottom w:val="single" w:sz="4" w:space="0" w:color="auto"/>
              <w:right w:val="single" w:sz="4" w:space="0" w:color="auto"/>
            </w:tcBorders>
            <w:shd w:val="clear" w:color="auto" w:fill="auto"/>
            <w:vAlign w:val="bottom"/>
            <w:hideMark/>
          </w:tcPr>
          <w:p w:rsidR="00E356E9" w:rsidRPr="00EA5AA7" w:rsidRDefault="00E356E9" w:rsidP="00AB6AB1">
            <w:pPr>
              <w:spacing w:after="0"/>
              <w:ind w:firstLine="0"/>
              <w:rPr>
                <w:i/>
                <w:iCs/>
                <w:color w:val="000000"/>
                <w:sz w:val="18"/>
                <w:szCs w:val="18"/>
                <w:lang w:eastAsia="lv-LV"/>
              </w:rPr>
            </w:pPr>
            <w:r w:rsidRPr="00EA5AA7">
              <w:rPr>
                <w:i/>
                <w:iCs/>
                <w:color w:val="000000"/>
                <w:sz w:val="18"/>
                <w:szCs w:val="18"/>
                <w:lang w:eastAsia="lv-LV"/>
              </w:rPr>
              <w:t>No valsts budžeta dotācijas apmaksātās pedagoģiskās likmes pašvaldību izglītības iestādēs profesionālās ievirzes kultūrizglītības programmās (skaits)</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1 537</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1 542</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1 542</w:t>
            </w:r>
          </w:p>
        </w:tc>
        <w:tc>
          <w:tcPr>
            <w:tcW w:w="1305"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1  542</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right"/>
              <w:rPr>
                <w:color w:val="000000"/>
                <w:sz w:val="18"/>
                <w:szCs w:val="18"/>
                <w:lang w:eastAsia="lv-LV"/>
              </w:rPr>
            </w:pPr>
            <w:r w:rsidRPr="00EA5AA7">
              <w:rPr>
                <w:color w:val="000000"/>
                <w:sz w:val="18"/>
                <w:szCs w:val="18"/>
                <w:lang w:eastAsia="lv-LV"/>
              </w:rPr>
              <w:t>1 542</w:t>
            </w:r>
          </w:p>
        </w:tc>
      </w:tr>
      <w:tr w:rsidR="00E356E9" w:rsidRPr="00EA5AA7" w:rsidTr="00EA5AA7">
        <w:trPr>
          <w:trHeight w:val="60"/>
        </w:trPr>
        <w:tc>
          <w:tcPr>
            <w:tcW w:w="9040"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E356E9" w:rsidRPr="00EA5AA7" w:rsidRDefault="00E356E9" w:rsidP="00B11E13">
            <w:pPr>
              <w:spacing w:after="0"/>
              <w:ind w:firstLine="0"/>
              <w:jc w:val="center"/>
              <w:rPr>
                <w:b/>
                <w:bCs/>
                <w:color w:val="000000"/>
                <w:sz w:val="18"/>
                <w:szCs w:val="18"/>
                <w:lang w:eastAsia="lv-LV"/>
              </w:rPr>
            </w:pPr>
            <w:r w:rsidRPr="00EA5AA7">
              <w:rPr>
                <w:b/>
                <w:bCs/>
                <w:color w:val="000000"/>
                <w:sz w:val="18"/>
                <w:szCs w:val="18"/>
                <w:lang w:eastAsia="lv-LV"/>
              </w:rPr>
              <w:t xml:space="preserve">Raksturojošākie darbības rezultatīvie rādītāji </w:t>
            </w:r>
          </w:p>
        </w:tc>
      </w:tr>
      <w:tr w:rsidR="00E356E9" w:rsidRPr="00EA5AA7" w:rsidTr="00EA5AA7">
        <w:trPr>
          <w:trHeight w:val="335"/>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AB6AB1">
            <w:pPr>
              <w:spacing w:after="0"/>
              <w:ind w:firstLine="0"/>
              <w:rPr>
                <w:i/>
                <w:iCs/>
                <w:color w:val="000000"/>
                <w:sz w:val="18"/>
                <w:szCs w:val="18"/>
                <w:lang w:eastAsia="lv-LV"/>
              </w:rPr>
            </w:pPr>
            <w:r w:rsidRPr="00EA5AA7">
              <w:rPr>
                <w:i/>
                <w:iCs/>
                <w:color w:val="000000"/>
                <w:sz w:val="18"/>
                <w:szCs w:val="18"/>
                <w:lang w:eastAsia="lv-LV"/>
              </w:rPr>
              <w:t>Audzēkņi kultūrizglītības augstskolās un koledžās uz 1000 iedzīvotājiem (skaits)</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1,23</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1,22</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1,22</w:t>
            </w:r>
          </w:p>
        </w:tc>
        <w:tc>
          <w:tcPr>
            <w:tcW w:w="1305"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1,22</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1,22</w:t>
            </w:r>
          </w:p>
        </w:tc>
      </w:tr>
      <w:tr w:rsidR="00E356E9" w:rsidRPr="00EA5AA7" w:rsidTr="00EA5AA7">
        <w:trPr>
          <w:trHeight w:val="131"/>
        </w:trPr>
        <w:tc>
          <w:tcPr>
            <w:tcW w:w="2803" w:type="dxa"/>
            <w:tcBorders>
              <w:top w:val="nil"/>
              <w:left w:val="single" w:sz="4" w:space="0" w:color="auto"/>
              <w:bottom w:val="single" w:sz="4" w:space="0" w:color="auto"/>
              <w:right w:val="single" w:sz="4" w:space="0" w:color="auto"/>
            </w:tcBorders>
            <w:shd w:val="clear" w:color="auto" w:fill="auto"/>
            <w:vAlign w:val="center"/>
            <w:hideMark/>
          </w:tcPr>
          <w:p w:rsidR="00E356E9" w:rsidRPr="00EA5AA7" w:rsidRDefault="00E356E9" w:rsidP="00AB6AB1">
            <w:pPr>
              <w:spacing w:after="0"/>
              <w:ind w:firstLine="0"/>
              <w:rPr>
                <w:i/>
                <w:iCs/>
                <w:color w:val="000000"/>
                <w:sz w:val="18"/>
                <w:szCs w:val="18"/>
                <w:lang w:eastAsia="lv-LV"/>
              </w:rPr>
            </w:pPr>
            <w:r w:rsidRPr="00EA5AA7">
              <w:rPr>
                <w:i/>
                <w:iCs/>
                <w:color w:val="000000"/>
                <w:sz w:val="18"/>
                <w:szCs w:val="18"/>
                <w:lang w:eastAsia="lv-LV"/>
              </w:rPr>
              <w:t>Audzēkņi profesionālās ievirzes un profesionālās kultūrizglītības programmās uz 1000 iedzīvotājiem (skaits)</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15,79</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15,5</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15,5</w:t>
            </w:r>
          </w:p>
        </w:tc>
        <w:tc>
          <w:tcPr>
            <w:tcW w:w="1305"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15,5</w:t>
            </w:r>
          </w:p>
        </w:tc>
        <w:tc>
          <w:tcPr>
            <w:tcW w:w="1233" w:type="dxa"/>
            <w:tcBorders>
              <w:top w:val="nil"/>
              <w:left w:val="nil"/>
              <w:bottom w:val="single" w:sz="4" w:space="0" w:color="auto"/>
              <w:right w:val="single" w:sz="4" w:space="0" w:color="auto"/>
            </w:tcBorders>
            <w:shd w:val="clear" w:color="auto" w:fill="auto"/>
            <w:hideMark/>
          </w:tcPr>
          <w:p w:rsidR="00E356E9" w:rsidRPr="00EA5AA7" w:rsidRDefault="00E356E9" w:rsidP="00B11E13">
            <w:pPr>
              <w:spacing w:after="0"/>
              <w:ind w:firstLine="0"/>
              <w:jc w:val="center"/>
              <w:rPr>
                <w:color w:val="000000"/>
                <w:sz w:val="18"/>
                <w:szCs w:val="18"/>
                <w:lang w:eastAsia="lv-LV"/>
              </w:rPr>
            </w:pPr>
            <w:r w:rsidRPr="00EA5AA7">
              <w:rPr>
                <w:color w:val="000000"/>
                <w:sz w:val="18"/>
                <w:szCs w:val="18"/>
                <w:lang w:eastAsia="lv-LV"/>
              </w:rPr>
              <w:t>15,5</w:t>
            </w:r>
          </w:p>
        </w:tc>
      </w:tr>
    </w:tbl>
    <w:p w:rsidR="00E356E9" w:rsidRPr="00D45FA3" w:rsidRDefault="00E356E9" w:rsidP="00EA5AA7">
      <w:pPr>
        <w:pStyle w:val="Funkcijasbold"/>
        <w:spacing w:before="480" w:after="0"/>
        <w:jc w:val="center"/>
        <w:rPr>
          <w:rFonts w:eastAsia="Calibri"/>
          <w:u w:val="single"/>
        </w:rPr>
      </w:pPr>
      <w:r w:rsidRPr="00D45FA3">
        <w:rPr>
          <w:rFonts w:eastAsia="Calibri"/>
          <w:u w:val="single"/>
        </w:rPr>
        <w:t xml:space="preserve">Prioritārajiem pasākumiem </w:t>
      </w:r>
    </w:p>
    <w:p w:rsidR="00E356E9" w:rsidRPr="00D45FA3" w:rsidRDefault="00E356E9" w:rsidP="00EA5AA7">
      <w:pPr>
        <w:pStyle w:val="Funkcijasbold"/>
        <w:spacing w:after="240"/>
        <w:jc w:val="center"/>
        <w:rPr>
          <w:u w:val="single"/>
        </w:rPr>
      </w:pPr>
      <w:r w:rsidRPr="00D45FA3">
        <w:rPr>
          <w:rFonts w:eastAsia="Calibri"/>
          <w:u w:val="single"/>
        </w:rPr>
        <w:t>papildu piešķirtais finansējums no 2021.</w:t>
      </w:r>
      <w:r w:rsidRPr="00D45FA3">
        <w:rPr>
          <w:u w:val="single"/>
        </w:rPr>
        <w:t xml:space="preserve"> līdz 2023. gadam</w:t>
      </w:r>
    </w:p>
    <w:tbl>
      <w:tblPr>
        <w:tblW w:w="9062" w:type="dxa"/>
        <w:tblLook w:val="04A0" w:firstRow="1" w:lastRow="0" w:firstColumn="1" w:lastColumn="0" w:noHBand="0" w:noVBand="1"/>
      </w:tblPr>
      <w:tblGrid>
        <w:gridCol w:w="506"/>
        <w:gridCol w:w="3839"/>
        <w:gridCol w:w="1026"/>
        <w:gridCol w:w="1097"/>
        <w:gridCol w:w="1133"/>
        <w:gridCol w:w="1461"/>
      </w:tblGrid>
      <w:tr w:rsidR="00EA5AA7" w:rsidRPr="00D45FA3" w:rsidTr="00F7130D">
        <w:trPr>
          <w:trHeight w:val="285"/>
          <w:tblHeader/>
        </w:trPr>
        <w:tc>
          <w:tcPr>
            <w:tcW w:w="506" w:type="dxa"/>
            <w:tcBorders>
              <w:top w:val="single" w:sz="4" w:space="0" w:color="auto"/>
              <w:left w:val="single" w:sz="4" w:space="0" w:color="auto"/>
              <w:bottom w:val="nil"/>
              <w:right w:val="single" w:sz="8" w:space="0" w:color="auto"/>
            </w:tcBorders>
            <w:shd w:val="clear" w:color="auto" w:fill="auto"/>
            <w:vAlign w:val="center"/>
            <w:hideMark/>
          </w:tcPr>
          <w:p w:rsidR="00EA5AA7" w:rsidRPr="00D45FA3" w:rsidRDefault="00EA5AA7" w:rsidP="00B11E13">
            <w:pPr>
              <w:spacing w:after="0"/>
              <w:ind w:firstLine="0"/>
              <w:jc w:val="center"/>
              <w:rPr>
                <w:color w:val="000000"/>
                <w:sz w:val="18"/>
                <w:szCs w:val="18"/>
                <w:lang w:eastAsia="lv-LV"/>
              </w:rPr>
            </w:pPr>
            <w:r w:rsidRPr="00D45FA3">
              <w:rPr>
                <w:color w:val="000000"/>
                <w:sz w:val="18"/>
                <w:szCs w:val="18"/>
                <w:lang w:eastAsia="lv-LV"/>
              </w:rPr>
              <w:t>Nr.</w:t>
            </w:r>
          </w:p>
        </w:tc>
        <w:tc>
          <w:tcPr>
            <w:tcW w:w="3839" w:type="dxa"/>
            <w:vMerge w:val="restart"/>
            <w:tcBorders>
              <w:top w:val="single" w:sz="4" w:space="0" w:color="auto"/>
              <w:left w:val="nil"/>
              <w:right w:val="single" w:sz="8" w:space="0" w:color="auto"/>
            </w:tcBorders>
            <w:shd w:val="clear" w:color="auto" w:fill="auto"/>
            <w:vAlign w:val="center"/>
            <w:hideMark/>
          </w:tcPr>
          <w:p w:rsidR="00EA5AA7" w:rsidRPr="00D45FA3" w:rsidRDefault="00EA5AA7" w:rsidP="00EA5AA7">
            <w:pPr>
              <w:spacing w:after="0"/>
              <w:ind w:firstLine="0"/>
              <w:rPr>
                <w:b/>
                <w:bCs/>
                <w:color w:val="000000"/>
                <w:sz w:val="18"/>
                <w:szCs w:val="18"/>
                <w:lang w:eastAsia="lv-LV"/>
              </w:rPr>
            </w:pPr>
            <w:r w:rsidRPr="00D45FA3">
              <w:rPr>
                <w:b/>
                <w:bCs/>
                <w:color w:val="000000"/>
                <w:sz w:val="18"/>
                <w:szCs w:val="18"/>
                <w:lang w:eastAsia="lv-LV"/>
              </w:rPr>
              <w:t xml:space="preserve">Pasākuma nosaukums </w:t>
            </w:r>
          </w:p>
          <w:p w:rsidR="00EA5AA7" w:rsidRPr="00D45FA3" w:rsidRDefault="00EA5AA7" w:rsidP="00EA5AA7">
            <w:pPr>
              <w:spacing w:after="0"/>
              <w:ind w:firstLine="0"/>
              <w:rPr>
                <w:b/>
                <w:bCs/>
                <w:i/>
                <w:iCs/>
                <w:color w:val="000000"/>
                <w:sz w:val="18"/>
                <w:szCs w:val="18"/>
                <w:lang w:eastAsia="lv-LV"/>
              </w:rPr>
            </w:pPr>
            <w:r w:rsidRPr="00D45FA3">
              <w:rPr>
                <w:b/>
                <w:bCs/>
                <w:i/>
                <w:iCs/>
                <w:color w:val="000000"/>
                <w:sz w:val="18"/>
                <w:szCs w:val="18"/>
                <w:lang w:eastAsia="lv-LV"/>
              </w:rPr>
              <w:t>Darbības apraksts</w:t>
            </w:r>
            <w:r w:rsidRPr="00D45FA3">
              <w:rPr>
                <w:i/>
                <w:iCs/>
                <w:color w:val="000000"/>
                <w:sz w:val="18"/>
                <w:szCs w:val="18"/>
                <w:lang w:eastAsia="lv-LV"/>
              </w:rPr>
              <w:t xml:space="preserve"> </w:t>
            </w:r>
            <w:r w:rsidRPr="00D45FA3">
              <w:rPr>
                <w:b/>
                <w:bCs/>
                <w:i/>
                <w:iCs/>
                <w:color w:val="000000"/>
                <w:sz w:val="18"/>
                <w:szCs w:val="18"/>
                <w:lang w:eastAsia="lv-LV"/>
              </w:rPr>
              <w:t>ar norādi uz līdzekļu izlietojumu</w:t>
            </w:r>
            <w:r w:rsidRPr="00D45FA3">
              <w:rPr>
                <w:b/>
                <w:bCs/>
                <w:color w:val="000000"/>
                <w:sz w:val="18"/>
                <w:szCs w:val="18"/>
                <w:lang w:eastAsia="lv-LV"/>
              </w:rPr>
              <w:t xml:space="preserve"> </w:t>
            </w:r>
          </w:p>
          <w:p w:rsidR="00EA5AA7" w:rsidRPr="00D45FA3" w:rsidRDefault="00EA5AA7" w:rsidP="00EA5AA7">
            <w:pPr>
              <w:spacing w:after="0"/>
              <w:ind w:firstLineChars="100" w:firstLine="180"/>
              <w:jc w:val="left"/>
              <w:rPr>
                <w:color w:val="000000"/>
                <w:sz w:val="18"/>
                <w:szCs w:val="18"/>
                <w:lang w:eastAsia="lv-LV"/>
              </w:rPr>
            </w:pPr>
            <w:r w:rsidRPr="00D45FA3">
              <w:rPr>
                <w:color w:val="000000"/>
                <w:sz w:val="18"/>
                <w:szCs w:val="18"/>
                <w:lang w:eastAsia="lv-LV"/>
              </w:rPr>
              <w:t>Darbības rezultāts</w:t>
            </w:r>
          </w:p>
          <w:p w:rsidR="00EA5AA7" w:rsidRPr="00D45FA3" w:rsidRDefault="00EA5AA7" w:rsidP="00EA5AA7">
            <w:pPr>
              <w:spacing w:after="0"/>
              <w:ind w:firstLineChars="300" w:firstLine="540"/>
              <w:jc w:val="left"/>
              <w:rPr>
                <w:i/>
                <w:iCs/>
                <w:color w:val="000000"/>
                <w:sz w:val="18"/>
                <w:szCs w:val="18"/>
                <w:lang w:eastAsia="lv-LV"/>
              </w:rPr>
            </w:pPr>
            <w:r w:rsidRPr="00D45FA3">
              <w:rPr>
                <w:i/>
                <w:iCs/>
                <w:color w:val="000000"/>
                <w:sz w:val="18"/>
                <w:szCs w:val="18"/>
                <w:lang w:eastAsia="lv-LV"/>
              </w:rPr>
              <w:t>Rezultatīvais rādītājs</w:t>
            </w:r>
          </w:p>
          <w:p w:rsidR="00EA5AA7" w:rsidRPr="00D45FA3" w:rsidRDefault="00EA5AA7" w:rsidP="00F7130D">
            <w:pPr>
              <w:spacing w:after="0"/>
              <w:ind w:firstLine="0"/>
              <w:jc w:val="left"/>
              <w:rPr>
                <w:b/>
                <w:bCs/>
                <w:color w:val="000000"/>
                <w:sz w:val="18"/>
                <w:szCs w:val="18"/>
                <w:lang w:eastAsia="lv-LV"/>
              </w:rPr>
            </w:pPr>
            <w:r w:rsidRPr="00D45FA3">
              <w:rPr>
                <w:color w:val="000000"/>
                <w:sz w:val="18"/>
                <w:szCs w:val="18"/>
                <w:lang w:eastAsia="lv-LV"/>
              </w:rPr>
              <w:t>Programmas (apakšprogrammas) kods un nosaukums</w:t>
            </w:r>
          </w:p>
        </w:tc>
        <w:tc>
          <w:tcPr>
            <w:tcW w:w="3256" w:type="dxa"/>
            <w:gridSpan w:val="3"/>
            <w:vMerge w:val="restart"/>
            <w:tcBorders>
              <w:top w:val="single" w:sz="4" w:space="0" w:color="auto"/>
              <w:left w:val="nil"/>
              <w:right w:val="single" w:sz="8" w:space="0" w:color="000000" w:themeColor="text1"/>
            </w:tcBorders>
            <w:shd w:val="clear" w:color="auto" w:fill="auto"/>
            <w:vAlign w:val="center"/>
            <w:hideMark/>
          </w:tcPr>
          <w:p w:rsidR="00EA5AA7" w:rsidRPr="00D45FA3" w:rsidRDefault="00EA5AA7" w:rsidP="00EA5AA7">
            <w:pPr>
              <w:spacing w:after="0"/>
              <w:ind w:firstLine="0"/>
              <w:jc w:val="center"/>
              <w:rPr>
                <w:b/>
                <w:bCs/>
                <w:color w:val="000000"/>
                <w:sz w:val="18"/>
                <w:szCs w:val="18"/>
                <w:lang w:eastAsia="lv-LV"/>
              </w:rPr>
            </w:pPr>
            <w:r w:rsidRPr="00D45FA3">
              <w:rPr>
                <w:b/>
                <w:bCs/>
                <w:color w:val="000000"/>
                <w:sz w:val="18"/>
                <w:szCs w:val="18"/>
                <w:lang w:eastAsia="lv-LV"/>
              </w:rPr>
              <w:t xml:space="preserve">Izdevumi,  </w:t>
            </w:r>
            <w:proofErr w:type="spellStart"/>
            <w:r w:rsidRPr="00D45FA3">
              <w:rPr>
                <w:i/>
                <w:iCs/>
                <w:color w:val="000000"/>
                <w:sz w:val="18"/>
                <w:szCs w:val="18"/>
                <w:lang w:eastAsia="lv-LV"/>
              </w:rPr>
              <w:t>euro</w:t>
            </w:r>
            <w:proofErr w:type="spellEnd"/>
            <w:r w:rsidRPr="00D45FA3">
              <w:rPr>
                <w:color w:val="000000"/>
                <w:sz w:val="18"/>
                <w:szCs w:val="18"/>
                <w:lang w:eastAsia="lv-LV"/>
              </w:rPr>
              <w:t xml:space="preserve"> /</w:t>
            </w:r>
          </w:p>
          <w:p w:rsidR="00EA5AA7" w:rsidRPr="00D45FA3" w:rsidRDefault="00EA5AA7" w:rsidP="00EA5AA7">
            <w:pPr>
              <w:spacing w:after="0"/>
              <w:rPr>
                <w:b/>
                <w:bCs/>
                <w:color w:val="000000"/>
                <w:sz w:val="18"/>
                <w:szCs w:val="18"/>
                <w:lang w:eastAsia="lv-LV"/>
              </w:rPr>
            </w:pPr>
            <w:r w:rsidRPr="00D45FA3">
              <w:rPr>
                <w:color w:val="000000"/>
                <w:sz w:val="18"/>
                <w:szCs w:val="18"/>
                <w:lang w:eastAsia="lv-LV"/>
              </w:rPr>
              <w:t xml:space="preserve"> rādītāji,</w:t>
            </w:r>
            <w:r w:rsidRPr="00D45FA3">
              <w:rPr>
                <w:i/>
                <w:iCs/>
                <w:color w:val="000000"/>
                <w:sz w:val="18"/>
                <w:szCs w:val="18"/>
                <w:lang w:eastAsia="lv-LV"/>
              </w:rPr>
              <w:t xml:space="preserve"> vērtība</w:t>
            </w:r>
            <w:r w:rsidRPr="00D45FA3">
              <w:rPr>
                <w:color w:val="000000"/>
                <w:sz w:val="18"/>
                <w:szCs w:val="18"/>
                <w:lang w:eastAsia="lv-LV"/>
              </w:rPr>
              <w:t xml:space="preserve"> </w:t>
            </w:r>
          </w:p>
        </w:tc>
        <w:tc>
          <w:tcPr>
            <w:tcW w:w="146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EA5AA7" w:rsidRPr="00D45FA3" w:rsidRDefault="00EA5AA7" w:rsidP="00B11E13">
            <w:pPr>
              <w:spacing w:after="0"/>
              <w:ind w:firstLine="0"/>
              <w:jc w:val="center"/>
              <w:rPr>
                <w:color w:val="000000"/>
                <w:sz w:val="18"/>
                <w:szCs w:val="18"/>
                <w:lang w:eastAsia="lv-LV"/>
              </w:rPr>
            </w:pPr>
            <w:r w:rsidRPr="00D45FA3">
              <w:rPr>
                <w:color w:val="000000"/>
                <w:sz w:val="18"/>
                <w:szCs w:val="18"/>
                <w:lang w:eastAsia="lv-LV"/>
              </w:rPr>
              <w:t>Pamatojums</w:t>
            </w:r>
          </w:p>
        </w:tc>
      </w:tr>
      <w:tr w:rsidR="00EA5AA7" w:rsidRPr="00D45FA3" w:rsidTr="00F7130D">
        <w:trPr>
          <w:trHeight w:val="50"/>
          <w:tblHeader/>
        </w:trPr>
        <w:tc>
          <w:tcPr>
            <w:tcW w:w="506" w:type="dxa"/>
            <w:tcBorders>
              <w:top w:val="nil"/>
              <w:left w:val="single" w:sz="4" w:space="0" w:color="auto"/>
              <w:bottom w:val="nil"/>
              <w:right w:val="single" w:sz="8" w:space="0" w:color="auto"/>
            </w:tcBorders>
            <w:shd w:val="clear" w:color="auto" w:fill="auto"/>
            <w:vAlign w:val="center"/>
            <w:hideMark/>
          </w:tcPr>
          <w:p w:rsidR="00EA5AA7" w:rsidRPr="00D45FA3" w:rsidRDefault="00EA5AA7" w:rsidP="00B11E13">
            <w:pPr>
              <w:spacing w:after="0"/>
              <w:ind w:firstLine="0"/>
              <w:jc w:val="center"/>
              <w:rPr>
                <w:color w:val="000000"/>
                <w:sz w:val="18"/>
                <w:szCs w:val="18"/>
                <w:lang w:eastAsia="lv-LV"/>
              </w:rPr>
            </w:pPr>
            <w:r w:rsidRPr="00D45FA3">
              <w:rPr>
                <w:color w:val="000000"/>
                <w:sz w:val="18"/>
                <w:szCs w:val="18"/>
                <w:lang w:eastAsia="lv-LV"/>
              </w:rPr>
              <w:t>p.k.</w:t>
            </w:r>
          </w:p>
        </w:tc>
        <w:tc>
          <w:tcPr>
            <w:tcW w:w="3839" w:type="dxa"/>
            <w:vMerge/>
            <w:tcBorders>
              <w:left w:val="nil"/>
              <w:right w:val="single" w:sz="8" w:space="0" w:color="auto"/>
            </w:tcBorders>
            <w:shd w:val="clear" w:color="auto" w:fill="auto"/>
            <w:vAlign w:val="center"/>
            <w:hideMark/>
          </w:tcPr>
          <w:p w:rsidR="00EA5AA7" w:rsidRPr="00D45FA3" w:rsidRDefault="00EA5AA7" w:rsidP="00EA5AA7">
            <w:pPr>
              <w:spacing w:after="0"/>
              <w:jc w:val="left"/>
              <w:rPr>
                <w:b/>
                <w:bCs/>
                <w:i/>
                <w:iCs/>
                <w:color w:val="000000"/>
                <w:sz w:val="18"/>
                <w:szCs w:val="18"/>
                <w:lang w:eastAsia="lv-LV"/>
              </w:rPr>
            </w:pPr>
          </w:p>
        </w:tc>
        <w:tc>
          <w:tcPr>
            <w:tcW w:w="3256" w:type="dxa"/>
            <w:gridSpan w:val="3"/>
            <w:vMerge/>
            <w:tcBorders>
              <w:left w:val="nil"/>
              <w:bottom w:val="nil"/>
              <w:right w:val="single" w:sz="8" w:space="0" w:color="000000" w:themeColor="text1"/>
            </w:tcBorders>
            <w:shd w:val="clear" w:color="auto" w:fill="auto"/>
            <w:vAlign w:val="center"/>
            <w:hideMark/>
          </w:tcPr>
          <w:p w:rsidR="00EA5AA7" w:rsidRPr="00D45FA3" w:rsidRDefault="00EA5AA7" w:rsidP="00EA5AA7">
            <w:pPr>
              <w:spacing w:after="0"/>
              <w:ind w:firstLine="0"/>
              <w:jc w:val="center"/>
              <w:rPr>
                <w:color w:val="000000"/>
                <w:sz w:val="18"/>
                <w:szCs w:val="18"/>
                <w:lang w:eastAsia="lv-LV"/>
              </w:rPr>
            </w:pPr>
          </w:p>
        </w:tc>
        <w:tc>
          <w:tcPr>
            <w:tcW w:w="1461" w:type="dxa"/>
            <w:vMerge/>
            <w:tcBorders>
              <w:bottom w:val="single" w:sz="4" w:space="0" w:color="auto"/>
              <w:right w:val="single" w:sz="4" w:space="0" w:color="auto"/>
            </w:tcBorders>
            <w:vAlign w:val="center"/>
            <w:hideMark/>
          </w:tcPr>
          <w:p w:rsidR="00EA5AA7" w:rsidRPr="00D45FA3" w:rsidRDefault="00EA5AA7" w:rsidP="00B11E13">
            <w:pPr>
              <w:spacing w:after="0"/>
              <w:ind w:firstLine="0"/>
              <w:jc w:val="left"/>
              <w:rPr>
                <w:color w:val="000000"/>
                <w:sz w:val="18"/>
                <w:szCs w:val="18"/>
                <w:lang w:eastAsia="lv-LV"/>
              </w:rPr>
            </w:pPr>
          </w:p>
        </w:tc>
      </w:tr>
      <w:tr w:rsidR="00EA5AA7" w:rsidRPr="00D45FA3" w:rsidTr="00F7130D">
        <w:trPr>
          <w:trHeight w:val="270"/>
          <w:tblHeader/>
        </w:trPr>
        <w:tc>
          <w:tcPr>
            <w:tcW w:w="506" w:type="dxa"/>
            <w:tcBorders>
              <w:top w:val="nil"/>
              <w:left w:val="single" w:sz="4" w:space="0" w:color="auto"/>
              <w:bottom w:val="nil"/>
              <w:right w:val="single" w:sz="8" w:space="0" w:color="auto"/>
            </w:tcBorders>
            <w:shd w:val="clear" w:color="auto" w:fill="auto"/>
            <w:vAlign w:val="center"/>
            <w:hideMark/>
          </w:tcPr>
          <w:p w:rsidR="00EA5AA7" w:rsidRPr="00D45FA3" w:rsidRDefault="00EA5AA7" w:rsidP="00B11E13">
            <w:pPr>
              <w:spacing w:after="0"/>
              <w:ind w:firstLine="0"/>
              <w:jc w:val="left"/>
              <w:rPr>
                <w:color w:val="000000"/>
                <w:szCs w:val="24"/>
                <w:lang w:eastAsia="lv-LV"/>
              </w:rPr>
            </w:pPr>
            <w:r w:rsidRPr="00D45FA3">
              <w:rPr>
                <w:color w:val="000000"/>
                <w:szCs w:val="24"/>
                <w:lang w:eastAsia="lv-LV"/>
              </w:rPr>
              <w:t> </w:t>
            </w:r>
          </w:p>
        </w:tc>
        <w:tc>
          <w:tcPr>
            <w:tcW w:w="3839" w:type="dxa"/>
            <w:vMerge/>
            <w:tcBorders>
              <w:left w:val="nil"/>
              <w:right w:val="single" w:sz="8" w:space="0" w:color="auto"/>
            </w:tcBorders>
            <w:shd w:val="clear" w:color="auto" w:fill="auto"/>
            <w:vAlign w:val="center"/>
            <w:hideMark/>
          </w:tcPr>
          <w:p w:rsidR="00EA5AA7" w:rsidRPr="00D45FA3" w:rsidRDefault="00EA5AA7" w:rsidP="00EA5AA7">
            <w:pPr>
              <w:spacing w:after="0"/>
              <w:jc w:val="left"/>
              <w:rPr>
                <w:color w:val="000000"/>
                <w:sz w:val="18"/>
                <w:szCs w:val="18"/>
                <w:lang w:eastAsia="lv-LV"/>
              </w:rPr>
            </w:pPr>
          </w:p>
        </w:tc>
        <w:tc>
          <w:tcPr>
            <w:tcW w:w="1026"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EA5AA7" w:rsidRPr="00D45FA3" w:rsidRDefault="00EA5AA7" w:rsidP="00B11E13">
            <w:pPr>
              <w:spacing w:after="0"/>
              <w:ind w:firstLine="0"/>
              <w:jc w:val="center"/>
              <w:rPr>
                <w:color w:val="000000"/>
                <w:sz w:val="18"/>
                <w:szCs w:val="18"/>
                <w:lang w:eastAsia="lv-LV"/>
              </w:rPr>
            </w:pPr>
            <w:r w:rsidRPr="00D45FA3">
              <w:rPr>
                <w:color w:val="000000"/>
                <w:sz w:val="18"/>
                <w:szCs w:val="18"/>
                <w:lang w:eastAsia="lv-LV"/>
              </w:rPr>
              <w:t>2021. gadā</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AA7" w:rsidRPr="00D45FA3" w:rsidRDefault="00EA5AA7" w:rsidP="00B11E13">
            <w:pPr>
              <w:spacing w:after="0"/>
              <w:ind w:firstLine="0"/>
              <w:jc w:val="center"/>
              <w:rPr>
                <w:color w:val="000000"/>
                <w:sz w:val="18"/>
                <w:szCs w:val="18"/>
                <w:lang w:eastAsia="lv-LV"/>
              </w:rPr>
            </w:pPr>
            <w:r w:rsidRPr="00D45FA3">
              <w:rPr>
                <w:color w:val="000000"/>
                <w:sz w:val="18"/>
                <w:szCs w:val="18"/>
                <w:lang w:eastAsia="lv-LV"/>
              </w:rPr>
              <w:t>2022. gadā</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AA7" w:rsidRPr="00D45FA3" w:rsidRDefault="00EA5AA7" w:rsidP="00B11E13">
            <w:pPr>
              <w:spacing w:after="0"/>
              <w:ind w:firstLine="0"/>
              <w:jc w:val="center"/>
              <w:rPr>
                <w:color w:val="000000"/>
                <w:sz w:val="18"/>
                <w:szCs w:val="18"/>
                <w:lang w:eastAsia="lv-LV"/>
              </w:rPr>
            </w:pPr>
            <w:r w:rsidRPr="00D45FA3">
              <w:rPr>
                <w:color w:val="000000"/>
                <w:sz w:val="18"/>
                <w:szCs w:val="18"/>
                <w:lang w:eastAsia="lv-LV"/>
              </w:rPr>
              <w:t>2023. gadā</w:t>
            </w:r>
          </w:p>
        </w:tc>
        <w:tc>
          <w:tcPr>
            <w:tcW w:w="1461" w:type="dxa"/>
            <w:vMerge/>
            <w:tcBorders>
              <w:left w:val="single" w:sz="4" w:space="0" w:color="auto"/>
              <w:bottom w:val="single" w:sz="4" w:space="0" w:color="auto"/>
              <w:right w:val="single" w:sz="4" w:space="0" w:color="auto"/>
            </w:tcBorders>
            <w:vAlign w:val="center"/>
            <w:hideMark/>
          </w:tcPr>
          <w:p w:rsidR="00EA5AA7" w:rsidRPr="00D45FA3" w:rsidRDefault="00EA5AA7" w:rsidP="00B11E13">
            <w:pPr>
              <w:spacing w:after="0"/>
              <w:ind w:firstLine="0"/>
              <w:jc w:val="left"/>
              <w:rPr>
                <w:color w:val="000000"/>
                <w:sz w:val="18"/>
                <w:szCs w:val="18"/>
                <w:lang w:eastAsia="lv-LV"/>
              </w:rPr>
            </w:pPr>
          </w:p>
        </w:tc>
      </w:tr>
      <w:tr w:rsidR="00EA5AA7" w:rsidRPr="00D45FA3" w:rsidTr="00F7130D">
        <w:trPr>
          <w:trHeight w:val="270"/>
          <w:tblHeader/>
        </w:trPr>
        <w:tc>
          <w:tcPr>
            <w:tcW w:w="506" w:type="dxa"/>
            <w:tcBorders>
              <w:top w:val="nil"/>
              <w:left w:val="single" w:sz="4" w:space="0" w:color="auto"/>
              <w:bottom w:val="nil"/>
              <w:right w:val="single" w:sz="8" w:space="0" w:color="auto"/>
            </w:tcBorders>
            <w:shd w:val="clear" w:color="auto" w:fill="auto"/>
            <w:vAlign w:val="center"/>
            <w:hideMark/>
          </w:tcPr>
          <w:p w:rsidR="00EA5AA7" w:rsidRPr="00D45FA3" w:rsidRDefault="00EA5AA7" w:rsidP="00B11E13">
            <w:pPr>
              <w:spacing w:after="0"/>
              <w:ind w:firstLine="0"/>
              <w:jc w:val="left"/>
              <w:rPr>
                <w:color w:val="000000"/>
                <w:szCs w:val="24"/>
                <w:lang w:eastAsia="lv-LV"/>
              </w:rPr>
            </w:pPr>
            <w:r w:rsidRPr="00D45FA3">
              <w:rPr>
                <w:color w:val="000000"/>
                <w:szCs w:val="24"/>
                <w:lang w:eastAsia="lv-LV"/>
              </w:rPr>
              <w:t> </w:t>
            </w:r>
          </w:p>
        </w:tc>
        <w:tc>
          <w:tcPr>
            <w:tcW w:w="3839" w:type="dxa"/>
            <w:vMerge/>
            <w:tcBorders>
              <w:left w:val="nil"/>
              <w:right w:val="single" w:sz="8" w:space="0" w:color="auto"/>
            </w:tcBorders>
            <w:shd w:val="clear" w:color="auto" w:fill="auto"/>
            <w:vAlign w:val="center"/>
            <w:hideMark/>
          </w:tcPr>
          <w:p w:rsidR="00EA5AA7" w:rsidRPr="00D45FA3" w:rsidRDefault="00EA5AA7" w:rsidP="00EA5AA7">
            <w:pPr>
              <w:spacing w:after="0"/>
              <w:jc w:val="left"/>
              <w:rPr>
                <w:i/>
                <w:iCs/>
                <w:color w:val="000000"/>
                <w:sz w:val="18"/>
                <w:szCs w:val="18"/>
                <w:lang w:eastAsia="lv-LV"/>
              </w:rPr>
            </w:pPr>
          </w:p>
        </w:tc>
        <w:tc>
          <w:tcPr>
            <w:tcW w:w="1026" w:type="dxa"/>
            <w:vMerge/>
            <w:tcBorders>
              <w:left w:val="single" w:sz="8" w:space="0" w:color="auto"/>
              <w:bottom w:val="single" w:sz="4" w:space="0" w:color="auto"/>
              <w:right w:val="single" w:sz="4" w:space="0" w:color="auto"/>
            </w:tcBorders>
            <w:vAlign w:val="center"/>
            <w:hideMark/>
          </w:tcPr>
          <w:p w:rsidR="00EA5AA7" w:rsidRPr="00D45FA3" w:rsidRDefault="00EA5AA7" w:rsidP="00B11E13">
            <w:pPr>
              <w:spacing w:after="0"/>
              <w:ind w:firstLine="0"/>
              <w:jc w:val="left"/>
              <w:rPr>
                <w:color w:val="000000"/>
                <w:sz w:val="18"/>
                <w:szCs w:val="18"/>
                <w:lang w:eastAsia="lv-LV"/>
              </w:rPr>
            </w:pPr>
          </w:p>
        </w:tc>
        <w:tc>
          <w:tcPr>
            <w:tcW w:w="1097" w:type="dxa"/>
            <w:vMerge/>
            <w:tcBorders>
              <w:left w:val="single" w:sz="4" w:space="0" w:color="auto"/>
              <w:bottom w:val="single" w:sz="4" w:space="0" w:color="auto"/>
              <w:right w:val="single" w:sz="4" w:space="0" w:color="auto"/>
            </w:tcBorders>
            <w:vAlign w:val="center"/>
            <w:hideMark/>
          </w:tcPr>
          <w:p w:rsidR="00EA5AA7" w:rsidRPr="00D45FA3" w:rsidRDefault="00EA5AA7" w:rsidP="00B11E13">
            <w:pPr>
              <w:spacing w:after="0"/>
              <w:ind w:firstLine="0"/>
              <w:jc w:val="left"/>
              <w:rPr>
                <w:color w:val="000000"/>
                <w:sz w:val="18"/>
                <w:szCs w:val="18"/>
                <w:lang w:eastAsia="lv-LV"/>
              </w:rPr>
            </w:pPr>
          </w:p>
        </w:tc>
        <w:tc>
          <w:tcPr>
            <w:tcW w:w="1133" w:type="dxa"/>
            <w:vMerge/>
            <w:tcBorders>
              <w:left w:val="single" w:sz="4" w:space="0" w:color="auto"/>
              <w:bottom w:val="single" w:sz="4" w:space="0" w:color="auto"/>
              <w:right w:val="single" w:sz="4" w:space="0" w:color="auto"/>
            </w:tcBorders>
            <w:vAlign w:val="center"/>
            <w:hideMark/>
          </w:tcPr>
          <w:p w:rsidR="00EA5AA7" w:rsidRPr="00D45FA3" w:rsidRDefault="00EA5AA7" w:rsidP="00B11E13">
            <w:pPr>
              <w:spacing w:after="0"/>
              <w:ind w:firstLine="0"/>
              <w:jc w:val="left"/>
              <w:rPr>
                <w:color w:val="000000"/>
                <w:sz w:val="18"/>
                <w:szCs w:val="18"/>
                <w:lang w:eastAsia="lv-LV"/>
              </w:rPr>
            </w:pPr>
          </w:p>
        </w:tc>
        <w:tc>
          <w:tcPr>
            <w:tcW w:w="1461" w:type="dxa"/>
            <w:vMerge/>
            <w:tcBorders>
              <w:left w:val="single" w:sz="4" w:space="0" w:color="auto"/>
              <w:bottom w:val="single" w:sz="4" w:space="0" w:color="auto"/>
              <w:right w:val="single" w:sz="4" w:space="0" w:color="auto"/>
            </w:tcBorders>
            <w:vAlign w:val="center"/>
            <w:hideMark/>
          </w:tcPr>
          <w:p w:rsidR="00EA5AA7" w:rsidRPr="00D45FA3" w:rsidRDefault="00EA5AA7" w:rsidP="00B11E13">
            <w:pPr>
              <w:spacing w:after="0"/>
              <w:ind w:firstLine="0"/>
              <w:jc w:val="left"/>
              <w:rPr>
                <w:color w:val="000000"/>
                <w:sz w:val="18"/>
                <w:szCs w:val="18"/>
                <w:lang w:eastAsia="lv-LV"/>
              </w:rPr>
            </w:pPr>
          </w:p>
        </w:tc>
      </w:tr>
      <w:tr w:rsidR="00EA5AA7" w:rsidRPr="00D45FA3" w:rsidTr="00F7130D">
        <w:trPr>
          <w:trHeight w:val="60"/>
          <w:tblHeader/>
        </w:trPr>
        <w:tc>
          <w:tcPr>
            <w:tcW w:w="506" w:type="dxa"/>
            <w:tcBorders>
              <w:top w:val="nil"/>
              <w:left w:val="single" w:sz="4" w:space="0" w:color="auto"/>
              <w:bottom w:val="single" w:sz="4" w:space="0" w:color="auto"/>
              <w:right w:val="single" w:sz="8" w:space="0" w:color="auto"/>
            </w:tcBorders>
            <w:shd w:val="clear" w:color="auto" w:fill="auto"/>
            <w:vAlign w:val="center"/>
            <w:hideMark/>
          </w:tcPr>
          <w:p w:rsidR="00EA5AA7" w:rsidRPr="00D45FA3" w:rsidRDefault="00EA5AA7" w:rsidP="00B11E13">
            <w:pPr>
              <w:spacing w:after="0"/>
              <w:ind w:firstLine="0"/>
              <w:jc w:val="left"/>
              <w:rPr>
                <w:color w:val="000000"/>
                <w:szCs w:val="24"/>
                <w:lang w:eastAsia="lv-LV"/>
              </w:rPr>
            </w:pPr>
            <w:r w:rsidRPr="00D45FA3">
              <w:rPr>
                <w:color w:val="000000"/>
                <w:szCs w:val="24"/>
                <w:lang w:eastAsia="lv-LV"/>
              </w:rPr>
              <w:t> </w:t>
            </w:r>
          </w:p>
        </w:tc>
        <w:tc>
          <w:tcPr>
            <w:tcW w:w="3839" w:type="dxa"/>
            <w:vMerge/>
            <w:tcBorders>
              <w:left w:val="nil"/>
              <w:bottom w:val="single" w:sz="8" w:space="0" w:color="auto"/>
              <w:right w:val="single" w:sz="8" w:space="0" w:color="auto"/>
            </w:tcBorders>
            <w:shd w:val="clear" w:color="auto" w:fill="auto"/>
            <w:vAlign w:val="center"/>
            <w:hideMark/>
          </w:tcPr>
          <w:p w:rsidR="00EA5AA7" w:rsidRPr="00D45FA3" w:rsidRDefault="00EA5AA7" w:rsidP="00EA5AA7">
            <w:pPr>
              <w:spacing w:after="0"/>
              <w:ind w:firstLine="0"/>
              <w:jc w:val="left"/>
              <w:rPr>
                <w:color w:val="000000"/>
                <w:sz w:val="18"/>
                <w:szCs w:val="18"/>
                <w:lang w:eastAsia="lv-LV"/>
              </w:rPr>
            </w:pPr>
          </w:p>
        </w:tc>
        <w:tc>
          <w:tcPr>
            <w:tcW w:w="1026" w:type="dxa"/>
            <w:vMerge/>
            <w:tcBorders>
              <w:left w:val="single" w:sz="8" w:space="0" w:color="auto"/>
              <w:bottom w:val="single" w:sz="4" w:space="0" w:color="auto"/>
              <w:right w:val="single" w:sz="4" w:space="0" w:color="auto"/>
            </w:tcBorders>
            <w:vAlign w:val="center"/>
            <w:hideMark/>
          </w:tcPr>
          <w:p w:rsidR="00EA5AA7" w:rsidRPr="00D45FA3" w:rsidRDefault="00EA5AA7" w:rsidP="00B11E13">
            <w:pPr>
              <w:spacing w:after="0"/>
              <w:ind w:firstLine="0"/>
              <w:jc w:val="left"/>
              <w:rPr>
                <w:color w:val="000000"/>
                <w:sz w:val="18"/>
                <w:szCs w:val="18"/>
                <w:lang w:eastAsia="lv-LV"/>
              </w:rPr>
            </w:pPr>
          </w:p>
        </w:tc>
        <w:tc>
          <w:tcPr>
            <w:tcW w:w="1097" w:type="dxa"/>
            <w:vMerge/>
            <w:tcBorders>
              <w:left w:val="single" w:sz="4" w:space="0" w:color="auto"/>
              <w:bottom w:val="single" w:sz="4" w:space="0" w:color="auto"/>
              <w:right w:val="single" w:sz="4" w:space="0" w:color="auto"/>
            </w:tcBorders>
            <w:vAlign w:val="center"/>
            <w:hideMark/>
          </w:tcPr>
          <w:p w:rsidR="00EA5AA7" w:rsidRPr="00D45FA3" w:rsidRDefault="00EA5AA7" w:rsidP="00B11E13">
            <w:pPr>
              <w:spacing w:after="0"/>
              <w:ind w:firstLine="0"/>
              <w:jc w:val="left"/>
              <w:rPr>
                <w:color w:val="000000"/>
                <w:sz w:val="18"/>
                <w:szCs w:val="18"/>
                <w:lang w:eastAsia="lv-LV"/>
              </w:rPr>
            </w:pPr>
          </w:p>
        </w:tc>
        <w:tc>
          <w:tcPr>
            <w:tcW w:w="1133" w:type="dxa"/>
            <w:vMerge/>
            <w:tcBorders>
              <w:left w:val="single" w:sz="4" w:space="0" w:color="auto"/>
              <w:bottom w:val="single" w:sz="4" w:space="0" w:color="auto"/>
              <w:right w:val="single" w:sz="4" w:space="0" w:color="auto"/>
            </w:tcBorders>
            <w:vAlign w:val="center"/>
            <w:hideMark/>
          </w:tcPr>
          <w:p w:rsidR="00EA5AA7" w:rsidRPr="00D45FA3" w:rsidRDefault="00EA5AA7" w:rsidP="00B11E13">
            <w:pPr>
              <w:spacing w:after="0"/>
              <w:ind w:firstLine="0"/>
              <w:jc w:val="left"/>
              <w:rPr>
                <w:color w:val="000000"/>
                <w:sz w:val="18"/>
                <w:szCs w:val="18"/>
                <w:lang w:eastAsia="lv-LV"/>
              </w:rPr>
            </w:pPr>
          </w:p>
        </w:tc>
        <w:tc>
          <w:tcPr>
            <w:tcW w:w="1461" w:type="dxa"/>
            <w:vMerge/>
            <w:tcBorders>
              <w:left w:val="single" w:sz="4" w:space="0" w:color="auto"/>
              <w:bottom w:val="single" w:sz="4" w:space="0" w:color="auto"/>
              <w:right w:val="single" w:sz="4" w:space="0" w:color="auto"/>
            </w:tcBorders>
            <w:vAlign w:val="center"/>
            <w:hideMark/>
          </w:tcPr>
          <w:p w:rsidR="00EA5AA7" w:rsidRPr="00D45FA3" w:rsidRDefault="00EA5AA7" w:rsidP="00B11E13">
            <w:pPr>
              <w:spacing w:after="0"/>
              <w:ind w:firstLine="0"/>
              <w:jc w:val="left"/>
              <w:rPr>
                <w:color w:val="000000"/>
                <w:sz w:val="18"/>
                <w:szCs w:val="18"/>
                <w:lang w:eastAsia="lv-LV"/>
              </w:rPr>
            </w:pPr>
          </w:p>
        </w:tc>
      </w:tr>
      <w:tr w:rsidR="00E356E9" w:rsidRPr="00D45FA3" w:rsidTr="00C35D52">
        <w:trPr>
          <w:trHeight w:val="735"/>
        </w:trPr>
        <w:tc>
          <w:tcPr>
            <w:tcW w:w="506"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E356E9" w:rsidRPr="00D45FA3" w:rsidRDefault="00E356E9" w:rsidP="00B11E13">
            <w:pPr>
              <w:spacing w:after="0"/>
              <w:ind w:firstLine="0"/>
              <w:jc w:val="left"/>
              <w:rPr>
                <w:color w:val="000000"/>
                <w:sz w:val="18"/>
                <w:szCs w:val="18"/>
                <w:lang w:eastAsia="lv-LV"/>
              </w:rPr>
            </w:pPr>
            <w:r w:rsidRPr="00D45FA3">
              <w:rPr>
                <w:color w:val="000000"/>
                <w:sz w:val="18"/>
                <w:szCs w:val="18"/>
                <w:lang w:eastAsia="lv-LV"/>
              </w:rPr>
              <w:t>1.</w:t>
            </w:r>
          </w:p>
        </w:tc>
        <w:tc>
          <w:tcPr>
            <w:tcW w:w="3839"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E356E9" w:rsidRPr="00D45FA3" w:rsidRDefault="00E356E9" w:rsidP="00B11E13">
            <w:pPr>
              <w:spacing w:after="0"/>
              <w:ind w:firstLine="0"/>
              <w:jc w:val="left"/>
              <w:rPr>
                <w:b/>
                <w:bCs/>
                <w:color w:val="000000"/>
                <w:sz w:val="18"/>
                <w:szCs w:val="18"/>
                <w:lang w:eastAsia="lv-LV"/>
              </w:rPr>
            </w:pPr>
            <w:r w:rsidRPr="00D45FA3">
              <w:rPr>
                <w:b/>
                <w:bCs/>
                <w:color w:val="000000"/>
                <w:sz w:val="18"/>
                <w:szCs w:val="18"/>
                <w:lang w:eastAsia="lv-LV"/>
              </w:rPr>
              <w:t>Pedagogu darba samaksas pieauguma grafika īstenošana pirmskolas izglītībā, vispārējā izglītībā, profesionālajā ievirzē un interešu izglītībā</w:t>
            </w:r>
          </w:p>
        </w:tc>
        <w:tc>
          <w:tcPr>
            <w:tcW w:w="1026" w:type="dxa"/>
            <w:tcBorders>
              <w:top w:val="single" w:sz="4" w:space="0" w:color="auto"/>
              <w:left w:val="nil"/>
              <w:bottom w:val="single" w:sz="4" w:space="0" w:color="auto"/>
              <w:right w:val="single" w:sz="8" w:space="0" w:color="auto"/>
            </w:tcBorders>
            <w:shd w:val="clear" w:color="auto" w:fill="D9D9D9" w:themeFill="background1" w:themeFillShade="D9"/>
            <w:hideMark/>
          </w:tcPr>
          <w:p w:rsidR="00E356E9" w:rsidRPr="00D45FA3" w:rsidRDefault="00E356E9" w:rsidP="00C35D52">
            <w:pPr>
              <w:spacing w:after="0"/>
              <w:ind w:firstLine="0"/>
              <w:jc w:val="right"/>
              <w:rPr>
                <w:b/>
                <w:bCs/>
                <w:color w:val="000000"/>
                <w:sz w:val="18"/>
                <w:szCs w:val="18"/>
                <w:lang w:eastAsia="lv-LV"/>
              </w:rPr>
            </w:pPr>
            <w:r w:rsidRPr="00D45FA3">
              <w:rPr>
                <w:b/>
                <w:bCs/>
                <w:color w:val="000000"/>
                <w:sz w:val="18"/>
                <w:szCs w:val="18"/>
                <w:lang w:eastAsia="lv-LV"/>
              </w:rPr>
              <w:t>3 102 855</w:t>
            </w:r>
          </w:p>
        </w:tc>
        <w:tc>
          <w:tcPr>
            <w:tcW w:w="1097" w:type="dxa"/>
            <w:tcBorders>
              <w:top w:val="single" w:sz="4" w:space="0" w:color="auto"/>
              <w:left w:val="nil"/>
              <w:bottom w:val="single" w:sz="4" w:space="0" w:color="auto"/>
              <w:right w:val="single" w:sz="8" w:space="0" w:color="auto"/>
            </w:tcBorders>
            <w:shd w:val="clear" w:color="auto" w:fill="D9D9D9" w:themeFill="background1" w:themeFillShade="D9"/>
            <w:hideMark/>
          </w:tcPr>
          <w:p w:rsidR="00E356E9" w:rsidRPr="00D45FA3" w:rsidRDefault="00E356E9" w:rsidP="00C35D52">
            <w:pPr>
              <w:spacing w:after="0"/>
              <w:ind w:firstLine="0"/>
              <w:jc w:val="right"/>
              <w:rPr>
                <w:b/>
                <w:bCs/>
                <w:color w:val="000000"/>
                <w:sz w:val="18"/>
                <w:szCs w:val="18"/>
                <w:lang w:eastAsia="lv-LV"/>
              </w:rPr>
            </w:pPr>
            <w:r w:rsidRPr="00D45FA3">
              <w:rPr>
                <w:b/>
                <w:bCs/>
                <w:color w:val="000000"/>
                <w:sz w:val="18"/>
                <w:szCs w:val="18"/>
                <w:lang w:eastAsia="lv-LV"/>
              </w:rPr>
              <w:t>3 852 322</w:t>
            </w:r>
          </w:p>
        </w:tc>
        <w:tc>
          <w:tcPr>
            <w:tcW w:w="1133" w:type="dxa"/>
            <w:tcBorders>
              <w:top w:val="single" w:sz="4" w:space="0" w:color="auto"/>
              <w:left w:val="nil"/>
              <w:bottom w:val="single" w:sz="4" w:space="0" w:color="auto"/>
              <w:right w:val="single" w:sz="8" w:space="0" w:color="auto"/>
            </w:tcBorders>
            <w:shd w:val="clear" w:color="auto" w:fill="D9D9D9" w:themeFill="background1" w:themeFillShade="D9"/>
            <w:hideMark/>
          </w:tcPr>
          <w:p w:rsidR="00E356E9" w:rsidRPr="00D45FA3" w:rsidRDefault="00E356E9" w:rsidP="00C35D52">
            <w:pPr>
              <w:spacing w:after="0"/>
              <w:ind w:firstLine="0"/>
              <w:jc w:val="right"/>
              <w:rPr>
                <w:b/>
                <w:bCs/>
                <w:color w:val="000000"/>
                <w:sz w:val="18"/>
                <w:szCs w:val="18"/>
                <w:lang w:eastAsia="lv-LV"/>
              </w:rPr>
            </w:pPr>
            <w:r w:rsidRPr="00D45FA3">
              <w:rPr>
                <w:b/>
                <w:bCs/>
                <w:color w:val="000000"/>
                <w:sz w:val="18"/>
                <w:szCs w:val="18"/>
                <w:lang w:eastAsia="lv-LV"/>
              </w:rPr>
              <w:t>3 852 322</w:t>
            </w:r>
          </w:p>
        </w:tc>
        <w:tc>
          <w:tcPr>
            <w:tcW w:w="146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E356E9" w:rsidRPr="00D45FA3" w:rsidRDefault="00E356E9" w:rsidP="00B11E13">
            <w:pPr>
              <w:spacing w:after="0"/>
              <w:ind w:firstLine="0"/>
              <w:jc w:val="left"/>
              <w:rPr>
                <w:sz w:val="18"/>
                <w:szCs w:val="18"/>
                <w:lang w:eastAsia="lv-LV"/>
              </w:rPr>
            </w:pPr>
            <w:r w:rsidRPr="00D45FA3">
              <w:rPr>
                <w:sz w:val="18"/>
                <w:szCs w:val="18"/>
                <w:lang w:eastAsia="lv-LV"/>
              </w:rPr>
              <w:t>MK 22.09.2020.sēdes protokola Nr.55 38.§ 3.</w:t>
            </w:r>
            <w:r w:rsidR="00F7130D">
              <w:rPr>
                <w:sz w:val="18"/>
                <w:szCs w:val="18"/>
                <w:lang w:eastAsia="lv-LV"/>
              </w:rPr>
              <w:t> </w:t>
            </w:r>
            <w:r w:rsidRPr="00D45FA3">
              <w:rPr>
                <w:sz w:val="18"/>
                <w:szCs w:val="18"/>
                <w:lang w:eastAsia="lv-LV"/>
              </w:rPr>
              <w:t>punkts</w:t>
            </w:r>
          </w:p>
        </w:tc>
      </w:tr>
      <w:tr w:rsidR="00E356E9" w:rsidRPr="00D45FA3" w:rsidTr="00C35D52">
        <w:trPr>
          <w:trHeight w:val="1507"/>
        </w:trPr>
        <w:tc>
          <w:tcPr>
            <w:tcW w:w="506" w:type="dxa"/>
            <w:vMerge/>
            <w:tcBorders>
              <w:left w:val="single" w:sz="4" w:space="0" w:color="auto"/>
              <w:bottom w:val="single" w:sz="4" w:space="0" w:color="auto"/>
              <w:right w:val="single" w:sz="4" w:space="0" w:color="auto"/>
            </w:tcBorders>
            <w:vAlign w:val="center"/>
            <w:hideMark/>
          </w:tcPr>
          <w:p w:rsidR="00E356E9" w:rsidRPr="00D45FA3" w:rsidRDefault="00E356E9" w:rsidP="00B11E13">
            <w:pPr>
              <w:spacing w:after="0"/>
              <w:ind w:firstLine="0"/>
              <w:jc w:val="left"/>
              <w:rPr>
                <w:color w:val="000000"/>
                <w:sz w:val="18"/>
                <w:szCs w:val="18"/>
                <w:lang w:eastAsia="lv-LV"/>
              </w:rPr>
            </w:pPr>
          </w:p>
        </w:tc>
        <w:tc>
          <w:tcPr>
            <w:tcW w:w="3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6E9" w:rsidRPr="00D45FA3" w:rsidRDefault="00E356E9" w:rsidP="00B11E13">
            <w:pPr>
              <w:spacing w:after="0"/>
              <w:ind w:firstLine="0"/>
              <w:jc w:val="left"/>
              <w:rPr>
                <w:b/>
                <w:bCs/>
                <w:i/>
                <w:iCs/>
                <w:color w:val="000000"/>
                <w:sz w:val="18"/>
                <w:szCs w:val="18"/>
                <w:lang w:eastAsia="lv-LV"/>
              </w:rPr>
            </w:pPr>
            <w:r w:rsidRPr="00D45FA3">
              <w:rPr>
                <w:b/>
                <w:bCs/>
                <w:i/>
                <w:iCs/>
                <w:color w:val="000000"/>
                <w:sz w:val="18"/>
                <w:szCs w:val="18"/>
                <w:lang w:eastAsia="lv-LV"/>
              </w:rPr>
              <w:t xml:space="preserve">Nodrošināt ministrijas padotības un pārraudzības izglītības iestāžu pedagogu darba samaksas pieaugumu saskaņā ar apstiprināto pedagogu darba samaksas pieauguma grafiku, no 01.09.2020. paaugstinot pedagogu zemāko mēneša darba algas likmi līdz 790 </w:t>
            </w:r>
            <w:proofErr w:type="spellStart"/>
            <w:r w:rsidRPr="00D45FA3">
              <w:rPr>
                <w:b/>
                <w:bCs/>
                <w:i/>
                <w:iCs/>
                <w:color w:val="000000"/>
                <w:sz w:val="18"/>
                <w:szCs w:val="18"/>
                <w:lang w:eastAsia="lv-LV"/>
              </w:rPr>
              <w:t>euro</w:t>
            </w:r>
            <w:proofErr w:type="spellEnd"/>
            <w:r w:rsidRPr="00D45FA3">
              <w:rPr>
                <w:b/>
                <w:bCs/>
                <w:i/>
                <w:iCs/>
                <w:color w:val="000000"/>
                <w:sz w:val="18"/>
                <w:szCs w:val="18"/>
                <w:lang w:eastAsia="lv-LV"/>
              </w:rPr>
              <w:t xml:space="preserve"> un no 01.09.2021. paaugstinot pedagogu zemāko mēneša darba algas likmi līdz  830 </w:t>
            </w:r>
            <w:proofErr w:type="spellStart"/>
            <w:r w:rsidRPr="00D45FA3">
              <w:rPr>
                <w:b/>
                <w:bCs/>
                <w:i/>
                <w:iCs/>
                <w:color w:val="000000"/>
                <w:sz w:val="18"/>
                <w:szCs w:val="18"/>
                <w:lang w:eastAsia="lv-LV"/>
              </w:rPr>
              <w:t>euro</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6E9" w:rsidRPr="00D45FA3" w:rsidRDefault="00E356E9" w:rsidP="00C35D52">
            <w:pPr>
              <w:spacing w:after="0"/>
              <w:ind w:firstLine="0"/>
              <w:jc w:val="right"/>
              <w:rPr>
                <w:b/>
                <w:bCs/>
                <w:color w:val="000000"/>
                <w:sz w:val="18"/>
                <w:szCs w:val="18"/>
                <w:lang w:eastAsia="lv-LV"/>
              </w:rPr>
            </w:pPr>
            <w:r w:rsidRPr="00D45FA3">
              <w:rPr>
                <w:b/>
                <w:bCs/>
                <w:color w:val="000000"/>
                <w:sz w:val="18"/>
                <w:szCs w:val="18"/>
                <w:lang w:eastAsia="lv-LV"/>
              </w:rPr>
              <w:t>3 102 855</w:t>
            </w:r>
          </w:p>
        </w:tc>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6E9" w:rsidRPr="00D45FA3" w:rsidRDefault="00E356E9" w:rsidP="00C35D52">
            <w:pPr>
              <w:spacing w:after="0"/>
              <w:ind w:firstLine="0"/>
              <w:jc w:val="right"/>
              <w:rPr>
                <w:b/>
                <w:bCs/>
                <w:color w:val="000000"/>
                <w:sz w:val="18"/>
                <w:szCs w:val="18"/>
                <w:lang w:eastAsia="lv-LV"/>
              </w:rPr>
            </w:pPr>
            <w:r w:rsidRPr="00D45FA3">
              <w:rPr>
                <w:b/>
                <w:bCs/>
                <w:color w:val="000000"/>
                <w:sz w:val="18"/>
                <w:szCs w:val="18"/>
                <w:lang w:eastAsia="lv-LV"/>
              </w:rPr>
              <w:t>3 852 322</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6E9" w:rsidRPr="00D45FA3" w:rsidRDefault="00E356E9" w:rsidP="00C35D52">
            <w:pPr>
              <w:spacing w:after="0"/>
              <w:ind w:firstLine="0"/>
              <w:jc w:val="right"/>
              <w:rPr>
                <w:b/>
                <w:bCs/>
                <w:color w:val="000000"/>
                <w:sz w:val="18"/>
                <w:szCs w:val="18"/>
                <w:lang w:eastAsia="lv-LV"/>
              </w:rPr>
            </w:pPr>
            <w:r w:rsidRPr="00D45FA3">
              <w:rPr>
                <w:b/>
                <w:bCs/>
                <w:color w:val="000000"/>
                <w:sz w:val="18"/>
                <w:szCs w:val="18"/>
                <w:lang w:eastAsia="lv-LV"/>
              </w:rPr>
              <w:t>3 852 322</w:t>
            </w:r>
          </w:p>
        </w:tc>
        <w:tc>
          <w:tcPr>
            <w:tcW w:w="1461" w:type="dxa"/>
            <w:vMerge/>
            <w:tcBorders>
              <w:left w:val="single" w:sz="4" w:space="0" w:color="auto"/>
              <w:bottom w:val="single" w:sz="4" w:space="0" w:color="auto"/>
              <w:right w:val="single" w:sz="4" w:space="0" w:color="auto"/>
            </w:tcBorders>
            <w:vAlign w:val="center"/>
            <w:hideMark/>
          </w:tcPr>
          <w:p w:rsidR="00E356E9" w:rsidRPr="00D45FA3" w:rsidRDefault="00E356E9" w:rsidP="00B11E13">
            <w:pPr>
              <w:spacing w:after="0"/>
              <w:ind w:firstLine="0"/>
              <w:jc w:val="left"/>
              <w:rPr>
                <w:sz w:val="18"/>
                <w:szCs w:val="18"/>
                <w:lang w:eastAsia="lv-LV"/>
              </w:rPr>
            </w:pPr>
          </w:p>
        </w:tc>
      </w:tr>
      <w:tr w:rsidR="00E356E9" w:rsidRPr="00D45FA3" w:rsidTr="00F7130D">
        <w:trPr>
          <w:trHeight w:val="60"/>
        </w:trPr>
        <w:tc>
          <w:tcPr>
            <w:tcW w:w="506" w:type="dxa"/>
            <w:vMerge/>
            <w:tcBorders>
              <w:left w:val="single" w:sz="4" w:space="0" w:color="auto"/>
              <w:bottom w:val="single" w:sz="4" w:space="0" w:color="auto"/>
              <w:right w:val="single" w:sz="4" w:space="0" w:color="auto"/>
            </w:tcBorders>
            <w:vAlign w:val="center"/>
            <w:hideMark/>
          </w:tcPr>
          <w:p w:rsidR="00E356E9" w:rsidRPr="00D45FA3" w:rsidRDefault="00E356E9" w:rsidP="00B11E13">
            <w:pPr>
              <w:spacing w:after="0"/>
              <w:ind w:firstLine="0"/>
              <w:jc w:val="left"/>
              <w:rPr>
                <w:color w:val="000000"/>
                <w:sz w:val="18"/>
                <w:szCs w:val="18"/>
                <w:lang w:eastAsia="lv-LV"/>
              </w:rPr>
            </w:pPr>
          </w:p>
        </w:tc>
        <w:tc>
          <w:tcPr>
            <w:tcW w:w="7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56E9" w:rsidRPr="00D45FA3" w:rsidRDefault="00E356E9" w:rsidP="00B11E13">
            <w:pPr>
              <w:spacing w:after="0"/>
              <w:ind w:firstLineChars="100" w:firstLine="180"/>
              <w:jc w:val="left"/>
              <w:rPr>
                <w:color w:val="000000"/>
                <w:sz w:val="18"/>
                <w:szCs w:val="18"/>
                <w:lang w:eastAsia="lv-LV"/>
              </w:rPr>
            </w:pPr>
            <w:r w:rsidRPr="00D45FA3">
              <w:rPr>
                <w:color w:val="000000"/>
                <w:sz w:val="18"/>
                <w:szCs w:val="18"/>
                <w:lang w:eastAsia="lv-LV"/>
              </w:rPr>
              <w:t>Paaugstināta pedagogu zemākā darba algas likme</w:t>
            </w:r>
          </w:p>
        </w:tc>
        <w:tc>
          <w:tcPr>
            <w:tcW w:w="1461" w:type="dxa"/>
            <w:vMerge/>
            <w:tcBorders>
              <w:left w:val="single" w:sz="4" w:space="0" w:color="auto"/>
              <w:bottom w:val="single" w:sz="4" w:space="0" w:color="auto"/>
              <w:right w:val="single" w:sz="4" w:space="0" w:color="auto"/>
            </w:tcBorders>
            <w:vAlign w:val="center"/>
            <w:hideMark/>
          </w:tcPr>
          <w:p w:rsidR="00E356E9" w:rsidRPr="00D45FA3" w:rsidRDefault="00E356E9" w:rsidP="00B11E13">
            <w:pPr>
              <w:spacing w:after="0"/>
              <w:ind w:firstLine="0"/>
              <w:jc w:val="left"/>
              <w:rPr>
                <w:sz w:val="18"/>
                <w:szCs w:val="18"/>
                <w:lang w:eastAsia="lv-LV"/>
              </w:rPr>
            </w:pPr>
          </w:p>
        </w:tc>
      </w:tr>
      <w:tr w:rsidR="00E356E9" w:rsidRPr="00D45FA3" w:rsidTr="00C35D52">
        <w:trPr>
          <w:trHeight w:val="360"/>
        </w:trPr>
        <w:tc>
          <w:tcPr>
            <w:tcW w:w="506" w:type="dxa"/>
            <w:vMerge/>
            <w:tcBorders>
              <w:left w:val="single" w:sz="4" w:space="0" w:color="auto"/>
              <w:bottom w:val="single" w:sz="4" w:space="0" w:color="auto"/>
              <w:right w:val="single" w:sz="4" w:space="0" w:color="auto"/>
            </w:tcBorders>
            <w:vAlign w:val="center"/>
            <w:hideMark/>
          </w:tcPr>
          <w:p w:rsidR="00E356E9" w:rsidRPr="00D45FA3" w:rsidRDefault="00E356E9" w:rsidP="00B11E13">
            <w:pPr>
              <w:spacing w:after="0"/>
              <w:ind w:firstLine="0"/>
              <w:jc w:val="left"/>
              <w:rPr>
                <w:color w:val="000000"/>
                <w:sz w:val="18"/>
                <w:szCs w:val="18"/>
                <w:lang w:eastAsia="lv-LV"/>
              </w:rPr>
            </w:pP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6E9" w:rsidRPr="00D45FA3" w:rsidRDefault="00E356E9" w:rsidP="00B11E13">
            <w:pPr>
              <w:spacing w:after="0"/>
              <w:ind w:firstLineChars="300" w:firstLine="540"/>
              <w:jc w:val="left"/>
              <w:rPr>
                <w:i/>
                <w:iCs/>
                <w:color w:val="000000"/>
                <w:sz w:val="18"/>
                <w:szCs w:val="18"/>
                <w:lang w:eastAsia="lv-LV"/>
              </w:rPr>
            </w:pPr>
            <w:r w:rsidRPr="00D45FA3">
              <w:rPr>
                <w:i/>
                <w:iCs/>
                <w:color w:val="000000"/>
                <w:sz w:val="18"/>
                <w:szCs w:val="18"/>
                <w:lang w:eastAsia="lv-LV"/>
              </w:rPr>
              <w:t>Pedagogu darba algas likmes vidējais pieaugums (%)</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E356E9" w:rsidRPr="00D45FA3" w:rsidRDefault="00E356E9" w:rsidP="00C35D52">
            <w:pPr>
              <w:spacing w:after="0"/>
              <w:ind w:firstLine="0"/>
              <w:jc w:val="center"/>
              <w:rPr>
                <w:color w:val="000000"/>
                <w:sz w:val="18"/>
                <w:szCs w:val="18"/>
                <w:lang w:eastAsia="lv-LV"/>
              </w:rPr>
            </w:pPr>
            <w:r w:rsidRPr="00D45FA3">
              <w:rPr>
                <w:color w:val="000000"/>
                <w:sz w:val="18"/>
                <w:szCs w:val="18"/>
                <w:lang w:eastAsia="lv-LV"/>
              </w:rPr>
              <w:t>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E356E9" w:rsidRPr="00D45FA3" w:rsidRDefault="00E356E9" w:rsidP="00C35D52">
            <w:pPr>
              <w:spacing w:after="0"/>
              <w:ind w:firstLine="0"/>
              <w:jc w:val="center"/>
              <w:rPr>
                <w:color w:val="000000"/>
                <w:sz w:val="18"/>
                <w:szCs w:val="18"/>
                <w:lang w:eastAsia="lv-LV"/>
              </w:rPr>
            </w:pPr>
            <w:r w:rsidRPr="00D45FA3">
              <w:rPr>
                <w:color w:val="000000"/>
                <w:sz w:val="18"/>
                <w:szCs w:val="18"/>
                <w:lang w:eastAsia="lv-LV"/>
              </w:rPr>
              <w:t>10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E356E9" w:rsidRPr="00D45FA3" w:rsidRDefault="00E356E9" w:rsidP="00C35D52">
            <w:pPr>
              <w:spacing w:after="0"/>
              <w:ind w:firstLine="0"/>
              <w:jc w:val="center"/>
              <w:rPr>
                <w:color w:val="000000"/>
                <w:sz w:val="18"/>
                <w:szCs w:val="18"/>
                <w:lang w:eastAsia="lv-LV"/>
              </w:rPr>
            </w:pPr>
            <w:r w:rsidRPr="00D45FA3">
              <w:rPr>
                <w:color w:val="000000"/>
                <w:sz w:val="18"/>
                <w:szCs w:val="18"/>
                <w:lang w:eastAsia="lv-LV"/>
              </w:rPr>
              <w:t>10</w:t>
            </w:r>
          </w:p>
        </w:tc>
        <w:tc>
          <w:tcPr>
            <w:tcW w:w="1461" w:type="dxa"/>
            <w:vMerge/>
            <w:tcBorders>
              <w:left w:val="single" w:sz="4" w:space="0" w:color="auto"/>
              <w:bottom w:val="single" w:sz="4" w:space="0" w:color="auto"/>
              <w:right w:val="single" w:sz="4" w:space="0" w:color="auto"/>
            </w:tcBorders>
            <w:vAlign w:val="center"/>
            <w:hideMark/>
          </w:tcPr>
          <w:p w:rsidR="00E356E9" w:rsidRPr="00D45FA3" w:rsidRDefault="00E356E9" w:rsidP="00B11E13">
            <w:pPr>
              <w:spacing w:after="0"/>
              <w:ind w:firstLine="0"/>
              <w:jc w:val="left"/>
              <w:rPr>
                <w:sz w:val="18"/>
                <w:szCs w:val="18"/>
                <w:lang w:eastAsia="lv-LV"/>
              </w:rPr>
            </w:pPr>
          </w:p>
        </w:tc>
      </w:tr>
      <w:tr w:rsidR="00E356E9" w:rsidRPr="00D45FA3" w:rsidTr="00F7130D">
        <w:trPr>
          <w:trHeight w:val="60"/>
        </w:trPr>
        <w:tc>
          <w:tcPr>
            <w:tcW w:w="506" w:type="dxa"/>
            <w:vMerge/>
            <w:tcBorders>
              <w:left w:val="single" w:sz="4" w:space="0" w:color="auto"/>
              <w:bottom w:val="single" w:sz="4" w:space="0" w:color="auto"/>
              <w:right w:val="single" w:sz="4" w:space="0" w:color="auto"/>
            </w:tcBorders>
            <w:vAlign w:val="center"/>
            <w:hideMark/>
          </w:tcPr>
          <w:p w:rsidR="00E356E9" w:rsidRPr="00D45FA3" w:rsidRDefault="00E356E9" w:rsidP="00B11E13">
            <w:pPr>
              <w:spacing w:after="0"/>
              <w:ind w:firstLine="0"/>
              <w:jc w:val="left"/>
              <w:rPr>
                <w:color w:val="000000"/>
                <w:sz w:val="18"/>
                <w:szCs w:val="18"/>
                <w:lang w:eastAsia="lv-LV"/>
              </w:rPr>
            </w:pPr>
          </w:p>
        </w:tc>
        <w:tc>
          <w:tcPr>
            <w:tcW w:w="7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56E9" w:rsidRPr="00D45FA3" w:rsidRDefault="00E356E9" w:rsidP="00B11E13">
            <w:pPr>
              <w:spacing w:after="0"/>
              <w:ind w:firstLine="0"/>
              <w:jc w:val="left"/>
              <w:rPr>
                <w:color w:val="000000"/>
                <w:sz w:val="18"/>
                <w:szCs w:val="18"/>
                <w:lang w:eastAsia="lv-LV"/>
              </w:rPr>
            </w:pPr>
            <w:r w:rsidRPr="00D45FA3">
              <w:rPr>
                <w:color w:val="000000"/>
                <w:sz w:val="18"/>
                <w:szCs w:val="18"/>
                <w:lang w:eastAsia="lv-LV"/>
              </w:rPr>
              <w:t>20.00.00  Kultūrizglītība</w:t>
            </w:r>
          </w:p>
        </w:tc>
        <w:tc>
          <w:tcPr>
            <w:tcW w:w="1461" w:type="dxa"/>
            <w:tcBorders>
              <w:top w:val="single" w:sz="4" w:space="0" w:color="auto"/>
              <w:left w:val="single" w:sz="4" w:space="0" w:color="auto"/>
              <w:bottom w:val="nil"/>
              <w:right w:val="single" w:sz="4" w:space="0" w:color="auto"/>
            </w:tcBorders>
            <w:shd w:val="clear" w:color="auto" w:fill="auto"/>
            <w:vAlign w:val="center"/>
            <w:hideMark/>
          </w:tcPr>
          <w:p w:rsidR="00E356E9" w:rsidRPr="00D45FA3" w:rsidRDefault="00E356E9" w:rsidP="00B11E13">
            <w:pPr>
              <w:spacing w:after="0"/>
              <w:ind w:firstLine="0"/>
              <w:jc w:val="center"/>
              <w:rPr>
                <w:i/>
                <w:iCs/>
                <w:color w:val="000000"/>
                <w:sz w:val="18"/>
                <w:szCs w:val="18"/>
                <w:lang w:eastAsia="lv-LV"/>
              </w:rPr>
            </w:pPr>
            <w:r w:rsidRPr="00D45FA3">
              <w:rPr>
                <w:i/>
                <w:iCs/>
                <w:color w:val="000000"/>
                <w:sz w:val="18"/>
                <w:szCs w:val="18"/>
                <w:lang w:eastAsia="lv-LV"/>
              </w:rPr>
              <w:t> </w:t>
            </w:r>
          </w:p>
        </w:tc>
      </w:tr>
      <w:tr w:rsidR="00E356E9" w:rsidRPr="00D45FA3" w:rsidTr="00C35D52">
        <w:trPr>
          <w:trHeight w:val="73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6E9" w:rsidRPr="00D45FA3" w:rsidRDefault="00E356E9" w:rsidP="00B11E13">
            <w:pPr>
              <w:spacing w:after="0"/>
              <w:ind w:firstLine="0"/>
              <w:jc w:val="left"/>
              <w:rPr>
                <w:color w:val="000000"/>
                <w:sz w:val="18"/>
                <w:szCs w:val="18"/>
                <w:lang w:eastAsia="lv-LV"/>
              </w:rPr>
            </w:pPr>
            <w:r w:rsidRPr="00D45FA3">
              <w:rPr>
                <w:color w:val="000000"/>
                <w:sz w:val="18"/>
                <w:szCs w:val="18"/>
                <w:lang w:eastAsia="lv-LV"/>
              </w:rPr>
              <w:t>2.</w:t>
            </w:r>
          </w:p>
        </w:tc>
        <w:tc>
          <w:tcPr>
            <w:tcW w:w="3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56E9" w:rsidRPr="00D45FA3" w:rsidRDefault="00E356E9" w:rsidP="00B11E13">
            <w:pPr>
              <w:spacing w:after="0"/>
              <w:ind w:firstLine="0"/>
              <w:jc w:val="left"/>
              <w:rPr>
                <w:b/>
                <w:bCs/>
                <w:color w:val="000000"/>
                <w:sz w:val="18"/>
                <w:szCs w:val="18"/>
                <w:lang w:eastAsia="lv-LV"/>
              </w:rPr>
            </w:pPr>
            <w:r w:rsidRPr="00D45FA3">
              <w:rPr>
                <w:b/>
                <w:bCs/>
                <w:color w:val="000000"/>
                <w:sz w:val="18"/>
                <w:szCs w:val="18"/>
                <w:lang w:eastAsia="lv-LV"/>
              </w:rPr>
              <w:t>Akadēmiskā personāla minimālo atlīdzības likmju paaugstināšana saskaņā ar pedagogu darba samaksas paaugstināšanas grafiku (MK rīk. Nr.17)</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56E9" w:rsidRPr="00D45FA3" w:rsidRDefault="00E356E9" w:rsidP="00C35D52">
            <w:pPr>
              <w:spacing w:after="0"/>
              <w:ind w:firstLine="0"/>
              <w:jc w:val="right"/>
              <w:rPr>
                <w:b/>
                <w:bCs/>
                <w:color w:val="000000"/>
                <w:sz w:val="18"/>
                <w:szCs w:val="18"/>
                <w:lang w:eastAsia="lv-LV"/>
              </w:rPr>
            </w:pPr>
            <w:r w:rsidRPr="00D45FA3">
              <w:rPr>
                <w:b/>
                <w:bCs/>
                <w:color w:val="000000"/>
                <w:sz w:val="18"/>
                <w:szCs w:val="18"/>
                <w:lang w:eastAsia="lv-LV"/>
              </w:rPr>
              <w:t>784 204</w:t>
            </w:r>
          </w:p>
        </w:tc>
        <w:tc>
          <w:tcPr>
            <w:tcW w:w="1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56E9" w:rsidRPr="00D45FA3" w:rsidRDefault="00E356E9" w:rsidP="00C35D52">
            <w:pPr>
              <w:spacing w:after="0"/>
              <w:ind w:firstLine="0"/>
              <w:jc w:val="right"/>
              <w:rPr>
                <w:b/>
                <w:bCs/>
                <w:color w:val="000000"/>
                <w:sz w:val="18"/>
                <w:szCs w:val="18"/>
                <w:lang w:eastAsia="lv-LV"/>
              </w:rPr>
            </w:pPr>
            <w:r w:rsidRPr="00D45FA3">
              <w:rPr>
                <w:b/>
                <w:bCs/>
                <w:color w:val="000000"/>
                <w:sz w:val="18"/>
                <w:szCs w:val="18"/>
                <w:lang w:eastAsia="lv-LV"/>
              </w:rPr>
              <w:t>784 204</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56E9" w:rsidRPr="00D45FA3" w:rsidRDefault="00E356E9" w:rsidP="00C35D52">
            <w:pPr>
              <w:spacing w:after="0"/>
              <w:ind w:firstLine="0"/>
              <w:jc w:val="right"/>
              <w:rPr>
                <w:b/>
                <w:bCs/>
                <w:color w:val="000000"/>
                <w:sz w:val="18"/>
                <w:szCs w:val="18"/>
                <w:lang w:eastAsia="lv-LV"/>
              </w:rPr>
            </w:pPr>
            <w:r w:rsidRPr="00D45FA3">
              <w:rPr>
                <w:b/>
                <w:bCs/>
                <w:color w:val="000000"/>
                <w:sz w:val="18"/>
                <w:szCs w:val="18"/>
                <w:lang w:eastAsia="lv-LV"/>
              </w:rPr>
              <w:t>784 204</w:t>
            </w:r>
          </w:p>
        </w:tc>
        <w:tc>
          <w:tcPr>
            <w:tcW w:w="1461" w:type="dxa"/>
            <w:vMerge w:val="restart"/>
            <w:tcBorders>
              <w:top w:val="nil"/>
              <w:left w:val="single" w:sz="4" w:space="0" w:color="auto"/>
              <w:bottom w:val="single" w:sz="8" w:space="0" w:color="000000" w:themeColor="text1"/>
              <w:right w:val="single" w:sz="4" w:space="0" w:color="auto"/>
            </w:tcBorders>
            <w:shd w:val="clear" w:color="auto" w:fill="auto"/>
            <w:vAlign w:val="center"/>
            <w:hideMark/>
          </w:tcPr>
          <w:p w:rsidR="00E356E9" w:rsidRPr="00D45FA3" w:rsidRDefault="00E356E9" w:rsidP="00B11E13">
            <w:pPr>
              <w:spacing w:after="0"/>
              <w:ind w:firstLine="0"/>
              <w:jc w:val="left"/>
              <w:rPr>
                <w:sz w:val="18"/>
                <w:szCs w:val="18"/>
                <w:lang w:eastAsia="lv-LV"/>
              </w:rPr>
            </w:pPr>
            <w:r w:rsidRPr="00D45FA3">
              <w:rPr>
                <w:sz w:val="18"/>
                <w:szCs w:val="18"/>
                <w:lang w:eastAsia="lv-LV"/>
              </w:rPr>
              <w:t>MK 22.09.2020.sēdes protokola Nr.55 38.§ 3.punkts</w:t>
            </w:r>
          </w:p>
        </w:tc>
      </w:tr>
      <w:tr w:rsidR="00E356E9" w:rsidRPr="00D45FA3" w:rsidTr="00C35D52">
        <w:trPr>
          <w:trHeight w:val="694"/>
        </w:trPr>
        <w:tc>
          <w:tcPr>
            <w:tcW w:w="506" w:type="dxa"/>
            <w:vMerge/>
            <w:tcBorders>
              <w:left w:val="single" w:sz="4" w:space="0" w:color="auto"/>
              <w:bottom w:val="single" w:sz="4" w:space="0" w:color="auto"/>
              <w:right w:val="single" w:sz="4" w:space="0" w:color="auto"/>
            </w:tcBorders>
            <w:vAlign w:val="center"/>
            <w:hideMark/>
          </w:tcPr>
          <w:p w:rsidR="00E356E9" w:rsidRPr="00D45FA3" w:rsidRDefault="00E356E9" w:rsidP="00B11E13">
            <w:pPr>
              <w:spacing w:after="0"/>
              <w:ind w:firstLine="0"/>
              <w:jc w:val="left"/>
              <w:rPr>
                <w:color w:val="000000"/>
                <w:sz w:val="18"/>
                <w:szCs w:val="18"/>
                <w:lang w:eastAsia="lv-LV"/>
              </w:rPr>
            </w:pPr>
          </w:p>
        </w:tc>
        <w:tc>
          <w:tcPr>
            <w:tcW w:w="3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6E9" w:rsidRPr="00D45FA3" w:rsidRDefault="00E356E9" w:rsidP="00B11E13">
            <w:pPr>
              <w:spacing w:after="0"/>
              <w:ind w:firstLine="0"/>
              <w:jc w:val="left"/>
              <w:rPr>
                <w:b/>
                <w:i/>
                <w:iCs/>
                <w:color w:val="000000"/>
                <w:sz w:val="18"/>
                <w:szCs w:val="18"/>
                <w:lang w:eastAsia="lv-LV"/>
              </w:rPr>
            </w:pPr>
            <w:r w:rsidRPr="00D45FA3">
              <w:rPr>
                <w:b/>
                <w:i/>
                <w:iCs/>
                <w:color w:val="000000"/>
                <w:sz w:val="18"/>
                <w:szCs w:val="18"/>
                <w:lang w:eastAsia="lv-LV"/>
              </w:rPr>
              <w:t>Nodrošināt  ministrijas padotībā esošo augstskolu pedagogu darba samaksas pieaugumu saskaņā ar apstiprināto pedagogu darba samaksas pieauguma grafiku, paaugstinot samaksu par pedagoģisko likmi</w:t>
            </w:r>
          </w:p>
        </w:tc>
        <w:tc>
          <w:tcPr>
            <w:tcW w:w="1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6E9" w:rsidRPr="00D45FA3" w:rsidRDefault="00E356E9" w:rsidP="00C35D52">
            <w:pPr>
              <w:spacing w:after="0"/>
              <w:ind w:firstLine="0"/>
              <w:jc w:val="right"/>
              <w:rPr>
                <w:b/>
                <w:bCs/>
                <w:color w:val="000000"/>
                <w:sz w:val="18"/>
                <w:szCs w:val="18"/>
                <w:lang w:eastAsia="lv-LV"/>
              </w:rPr>
            </w:pPr>
            <w:r w:rsidRPr="00D45FA3">
              <w:rPr>
                <w:b/>
                <w:bCs/>
                <w:color w:val="000000"/>
                <w:sz w:val="18"/>
                <w:szCs w:val="18"/>
                <w:lang w:eastAsia="lv-LV"/>
              </w:rPr>
              <w:t>784 204</w:t>
            </w:r>
          </w:p>
        </w:tc>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6E9" w:rsidRPr="00D45FA3" w:rsidRDefault="00E356E9" w:rsidP="00C35D52">
            <w:pPr>
              <w:spacing w:after="0"/>
              <w:ind w:firstLine="0"/>
              <w:jc w:val="right"/>
              <w:rPr>
                <w:b/>
                <w:bCs/>
                <w:color w:val="000000"/>
                <w:sz w:val="18"/>
                <w:szCs w:val="18"/>
                <w:lang w:eastAsia="lv-LV"/>
              </w:rPr>
            </w:pPr>
            <w:r w:rsidRPr="00D45FA3">
              <w:rPr>
                <w:b/>
                <w:bCs/>
                <w:color w:val="000000"/>
                <w:sz w:val="18"/>
                <w:szCs w:val="18"/>
                <w:lang w:eastAsia="lv-LV"/>
              </w:rPr>
              <w:t>784 204</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6E9" w:rsidRPr="00D45FA3" w:rsidRDefault="00E356E9" w:rsidP="00C35D52">
            <w:pPr>
              <w:spacing w:after="0"/>
              <w:ind w:firstLine="0"/>
              <w:jc w:val="right"/>
              <w:rPr>
                <w:b/>
                <w:bCs/>
                <w:color w:val="000000"/>
                <w:sz w:val="18"/>
                <w:szCs w:val="18"/>
                <w:lang w:eastAsia="lv-LV"/>
              </w:rPr>
            </w:pPr>
            <w:r w:rsidRPr="00D45FA3">
              <w:rPr>
                <w:b/>
                <w:bCs/>
                <w:color w:val="000000"/>
                <w:sz w:val="18"/>
                <w:szCs w:val="18"/>
                <w:lang w:eastAsia="lv-LV"/>
              </w:rPr>
              <w:t>784 204</w:t>
            </w:r>
          </w:p>
        </w:tc>
        <w:tc>
          <w:tcPr>
            <w:tcW w:w="1461" w:type="dxa"/>
            <w:vMerge/>
            <w:tcBorders>
              <w:left w:val="single" w:sz="4" w:space="0" w:color="auto"/>
              <w:right w:val="single" w:sz="4" w:space="0" w:color="auto"/>
            </w:tcBorders>
            <w:vAlign w:val="center"/>
            <w:hideMark/>
          </w:tcPr>
          <w:p w:rsidR="00E356E9" w:rsidRPr="00D45FA3" w:rsidRDefault="00E356E9" w:rsidP="00B11E13">
            <w:pPr>
              <w:spacing w:after="0"/>
              <w:ind w:firstLine="0"/>
              <w:jc w:val="left"/>
              <w:rPr>
                <w:sz w:val="18"/>
                <w:szCs w:val="18"/>
                <w:lang w:eastAsia="lv-LV"/>
              </w:rPr>
            </w:pPr>
          </w:p>
        </w:tc>
      </w:tr>
      <w:tr w:rsidR="00E356E9" w:rsidRPr="00D45FA3" w:rsidTr="00F7130D">
        <w:trPr>
          <w:trHeight w:val="60"/>
        </w:trPr>
        <w:tc>
          <w:tcPr>
            <w:tcW w:w="506" w:type="dxa"/>
            <w:vMerge/>
            <w:tcBorders>
              <w:left w:val="single" w:sz="4" w:space="0" w:color="auto"/>
              <w:bottom w:val="single" w:sz="4" w:space="0" w:color="auto"/>
              <w:right w:val="single" w:sz="4" w:space="0" w:color="auto"/>
            </w:tcBorders>
            <w:vAlign w:val="center"/>
            <w:hideMark/>
          </w:tcPr>
          <w:p w:rsidR="00E356E9" w:rsidRPr="00D45FA3" w:rsidRDefault="00E356E9" w:rsidP="00B11E13">
            <w:pPr>
              <w:spacing w:after="0"/>
              <w:ind w:firstLine="0"/>
              <w:jc w:val="left"/>
              <w:rPr>
                <w:color w:val="000000"/>
                <w:sz w:val="18"/>
                <w:szCs w:val="18"/>
                <w:lang w:eastAsia="lv-LV"/>
              </w:rPr>
            </w:pPr>
          </w:p>
        </w:tc>
        <w:tc>
          <w:tcPr>
            <w:tcW w:w="7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56E9" w:rsidRPr="00D45FA3" w:rsidRDefault="00E356E9" w:rsidP="00B11E13">
            <w:pPr>
              <w:spacing w:after="0"/>
              <w:ind w:firstLineChars="100" w:firstLine="180"/>
              <w:jc w:val="left"/>
              <w:rPr>
                <w:color w:val="000000"/>
                <w:sz w:val="18"/>
                <w:szCs w:val="18"/>
                <w:lang w:eastAsia="lv-LV"/>
              </w:rPr>
            </w:pPr>
            <w:r w:rsidRPr="00D45FA3">
              <w:rPr>
                <w:color w:val="000000"/>
                <w:sz w:val="18"/>
                <w:szCs w:val="18"/>
                <w:lang w:eastAsia="lv-LV"/>
              </w:rPr>
              <w:t>Nodrošināta akadēmiskā personāla minimālās darba algas likmes paaugstināšana</w:t>
            </w:r>
          </w:p>
        </w:tc>
        <w:tc>
          <w:tcPr>
            <w:tcW w:w="1461" w:type="dxa"/>
            <w:vMerge/>
            <w:tcBorders>
              <w:left w:val="single" w:sz="4" w:space="0" w:color="auto"/>
              <w:right w:val="single" w:sz="4" w:space="0" w:color="auto"/>
            </w:tcBorders>
            <w:vAlign w:val="center"/>
            <w:hideMark/>
          </w:tcPr>
          <w:p w:rsidR="00E356E9" w:rsidRPr="00D45FA3" w:rsidRDefault="00E356E9" w:rsidP="00B11E13">
            <w:pPr>
              <w:spacing w:after="0"/>
              <w:ind w:firstLine="0"/>
              <w:jc w:val="left"/>
              <w:rPr>
                <w:sz w:val="18"/>
                <w:szCs w:val="18"/>
                <w:lang w:eastAsia="lv-LV"/>
              </w:rPr>
            </w:pPr>
          </w:p>
        </w:tc>
      </w:tr>
      <w:tr w:rsidR="00E356E9" w:rsidRPr="00D45FA3" w:rsidTr="00C35D52">
        <w:trPr>
          <w:trHeight w:val="127"/>
        </w:trPr>
        <w:tc>
          <w:tcPr>
            <w:tcW w:w="506" w:type="dxa"/>
            <w:vMerge/>
            <w:tcBorders>
              <w:left w:val="single" w:sz="4" w:space="0" w:color="auto"/>
              <w:bottom w:val="single" w:sz="4" w:space="0" w:color="auto"/>
              <w:right w:val="single" w:sz="4" w:space="0" w:color="auto"/>
            </w:tcBorders>
            <w:vAlign w:val="center"/>
            <w:hideMark/>
          </w:tcPr>
          <w:p w:rsidR="00E356E9" w:rsidRPr="00D45FA3" w:rsidRDefault="00E356E9" w:rsidP="00B11E13">
            <w:pPr>
              <w:spacing w:after="0"/>
              <w:ind w:firstLine="0"/>
              <w:jc w:val="left"/>
              <w:rPr>
                <w:color w:val="000000"/>
                <w:sz w:val="18"/>
                <w:szCs w:val="18"/>
                <w:lang w:eastAsia="lv-LV"/>
              </w:rPr>
            </w:pP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6E9" w:rsidRPr="00D45FA3" w:rsidRDefault="00E356E9" w:rsidP="00B11E13">
            <w:pPr>
              <w:spacing w:after="0"/>
              <w:ind w:firstLineChars="300" w:firstLine="540"/>
              <w:jc w:val="left"/>
              <w:rPr>
                <w:i/>
                <w:iCs/>
                <w:color w:val="000000"/>
                <w:sz w:val="18"/>
                <w:szCs w:val="18"/>
                <w:lang w:eastAsia="lv-LV"/>
              </w:rPr>
            </w:pPr>
            <w:r w:rsidRPr="00D45FA3">
              <w:rPr>
                <w:i/>
                <w:iCs/>
                <w:color w:val="000000"/>
                <w:sz w:val="18"/>
                <w:szCs w:val="18"/>
                <w:lang w:eastAsia="lv-LV"/>
              </w:rPr>
              <w:t>Augstskolu pedagogu minimālās likmes pieaugums (%)</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E356E9" w:rsidRPr="00D45FA3" w:rsidRDefault="00E356E9" w:rsidP="00C35D52">
            <w:pPr>
              <w:spacing w:after="0"/>
              <w:ind w:firstLine="0"/>
              <w:jc w:val="center"/>
              <w:rPr>
                <w:color w:val="000000"/>
                <w:sz w:val="18"/>
                <w:szCs w:val="18"/>
                <w:lang w:eastAsia="lv-LV"/>
              </w:rPr>
            </w:pPr>
            <w:r w:rsidRPr="00D45FA3">
              <w:rPr>
                <w:color w:val="000000"/>
                <w:sz w:val="18"/>
                <w:szCs w:val="18"/>
                <w:lang w:eastAsia="lv-LV"/>
              </w:rPr>
              <w:t>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E356E9" w:rsidRPr="00D45FA3" w:rsidRDefault="00E356E9" w:rsidP="00C35D52">
            <w:pPr>
              <w:spacing w:after="0"/>
              <w:ind w:firstLine="0"/>
              <w:jc w:val="center"/>
              <w:rPr>
                <w:color w:val="000000"/>
                <w:sz w:val="18"/>
                <w:szCs w:val="18"/>
                <w:lang w:eastAsia="lv-LV"/>
              </w:rPr>
            </w:pPr>
            <w:r w:rsidRPr="00D45FA3">
              <w:rPr>
                <w:color w:val="000000"/>
                <w:sz w:val="18"/>
                <w:szCs w:val="18"/>
                <w:lang w:eastAsia="lv-LV"/>
              </w:rPr>
              <w:t>10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E356E9" w:rsidRPr="00D45FA3" w:rsidRDefault="00E356E9" w:rsidP="00C35D52">
            <w:pPr>
              <w:spacing w:after="0"/>
              <w:ind w:firstLine="0"/>
              <w:jc w:val="center"/>
              <w:rPr>
                <w:color w:val="000000"/>
                <w:sz w:val="18"/>
                <w:szCs w:val="18"/>
                <w:lang w:eastAsia="lv-LV"/>
              </w:rPr>
            </w:pPr>
            <w:r w:rsidRPr="00D45FA3">
              <w:rPr>
                <w:color w:val="000000"/>
                <w:sz w:val="18"/>
                <w:szCs w:val="18"/>
                <w:lang w:eastAsia="lv-LV"/>
              </w:rPr>
              <w:t>10</w:t>
            </w:r>
          </w:p>
        </w:tc>
        <w:tc>
          <w:tcPr>
            <w:tcW w:w="1461" w:type="dxa"/>
            <w:vMerge/>
            <w:tcBorders>
              <w:left w:val="single" w:sz="4" w:space="0" w:color="auto"/>
              <w:right w:val="single" w:sz="4" w:space="0" w:color="auto"/>
            </w:tcBorders>
            <w:vAlign w:val="center"/>
            <w:hideMark/>
          </w:tcPr>
          <w:p w:rsidR="00E356E9" w:rsidRPr="00D45FA3" w:rsidRDefault="00E356E9" w:rsidP="00B11E13">
            <w:pPr>
              <w:spacing w:after="0"/>
              <w:ind w:firstLine="0"/>
              <w:jc w:val="left"/>
              <w:rPr>
                <w:sz w:val="18"/>
                <w:szCs w:val="18"/>
                <w:lang w:eastAsia="lv-LV"/>
              </w:rPr>
            </w:pPr>
          </w:p>
        </w:tc>
      </w:tr>
      <w:tr w:rsidR="00E356E9" w:rsidRPr="00D45FA3" w:rsidTr="00F7130D">
        <w:trPr>
          <w:trHeight w:val="60"/>
        </w:trPr>
        <w:tc>
          <w:tcPr>
            <w:tcW w:w="506" w:type="dxa"/>
            <w:vMerge/>
            <w:tcBorders>
              <w:left w:val="single" w:sz="4" w:space="0" w:color="auto"/>
              <w:bottom w:val="single" w:sz="4" w:space="0" w:color="auto"/>
              <w:right w:val="single" w:sz="4" w:space="0" w:color="auto"/>
            </w:tcBorders>
            <w:vAlign w:val="center"/>
            <w:hideMark/>
          </w:tcPr>
          <w:p w:rsidR="00E356E9" w:rsidRPr="00D45FA3" w:rsidRDefault="00E356E9" w:rsidP="00B11E13">
            <w:pPr>
              <w:spacing w:after="0"/>
              <w:ind w:firstLine="0"/>
              <w:jc w:val="left"/>
              <w:rPr>
                <w:color w:val="000000"/>
                <w:sz w:val="18"/>
                <w:szCs w:val="18"/>
                <w:lang w:eastAsia="lv-LV"/>
              </w:rPr>
            </w:pPr>
          </w:p>
        </w:tc>
        <w:tc>
          <w:tcPr>
            <w:tcW w:w="7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56E9" w:rsidRPr="00D45FA3" w:rsidRDefault="00E356E9" w:rsidP="00B11E13">
            <w:pPr>
              <w:spacing w:after="0"/>
              <w:ind w:firstLine="0"/>
              <w:jc w:val="left"/>
              <w:rPr>
                <w:color w:val="000000"/>
                <w:sz w:val="18"/>
                <w:szCs w:val="18"/>
                <w:lang w:eastAsia="lv-LV"/>
              </w:rPr>
            </w:pPr>
            <w:r w:rsidRPr="00D45FA3">
              <w:rPr>
                <w:color w:val="000000"/>
                <w:sz w:val="18"/>
                <w:szCs w:val="18"/>
                <w:lang w:eastAsia="lv-LV"/>
              </w:rPr>
              <w:t>20.00.00  Kultūrizglītība</w:t>
            </w:r>
          </w:p>
        </w:tc>
        <w:tc>
          <w:tcPr>
            <w:tcW w:w="1461" w:type="dxa"/>
            <w:vMerge/>
            <w:tcBorders>
              <w:left w:val="single" w:sz="4" w:space="0" w:color="auto"/>
              <w:right w:val="single" w:sz="4" w:space="0" w:color="auto"/>
            </w:tcBorders>
            <w:vAlign w:val="center"/>
            <w:hideMark/>
          </w:tcPr>
          <w:p w:rsidR="00E356E9" w:rsidRPr="00D45FA3" w:rsidRDefault="00E356E9" w:rsidP="00B11E13">
            <w:pPr>
              <w:spacing w:after="0"/>
              <w:ind w:firstLine="0"/>
              <w:jc w:val="left"/>
              <w:rPr>
                <w:sz w:val="18"/>
                <w:szCs w:val="18"/>
                <w:lang w:eastAsia="lv-LV"/>
              </w:rPr>
            </w:pPr>
          </w:p>
        </w:tc>
      </w:tr>
      <w:tr w:rsidR="00E356E9" w:rsidRPr="00D45FA3" w:rsidTr="00DE5C72">
        <w:trPr>
          <w:trHeight w:val="55"/>
        </w:trPr>
        <w:tc>
          <w:tcPr>
            <w:tcW w:w="4345" w:type="dxa"/>
            <w:gridSpan w:val="2"/>
            <w:tcBorders>
              <w:top w:val="single" w:sz="8" w:space="0" w:color="auto"/>
              <w:left w:val="single" w:sz="4" w:space="0" w:color="auto"/>
              <w:bottom w:val="single" w:sz="4" w:space="0" w:color="auto"/>
              <w:right w:val="single" w:sz="8" w:space="0" w:color="000000" w:themeColor="text1"/>
            </w:tcBorders>
            <w:shd w:val="clear" w:color="auto" w:fill="D9D9D9" w:themeFill="background1" w:themeFillShade="D9"/>
            <w:vAlign w:val="center"/>
            <w:hideMark/>
          </w:tcPr>
          <w:p w:rsidR="00E356E9" w:rsidRPr="00DE5C72" w:rsidRDefault="00E356E9" w:rsidP="00B11E13">
            <w:pPr>
              <w:spacing w:after="0"/>
              <w:ind w:firstLine="0"/>
              <w:jc w:val="right"/>
              <w:rPr>
                <w:b/>
                <w:bCs/>
                <w:color w:val="000000"/>
                <w:sz w:val="18"/>
                <w:szCs w:val="18"/>
                <w:lang w:eastAsia="lv-LV"/>
              </w:rPr>
            </w:pPr>
            <w:r w:rsidRPr="00DE5C72">
              <w:rPr>
                <w:b/>
                <w:bCs/>
                <w:color w:val="000000"/>
                <w:sz w:val="18"/>
                <w:szCs w:val="18"/>
                <w:lang w:eastAsia="lv-LV"/>
              </w:rPr>
              <w:t>Kopā</w:t>
            </w:r>
          </w:p>
        </w:tc>
        <w:tc>
          <w:tcPr>
            <w:tcW w:w="1026" w:type="dxa"/>
            <w:tcBorders>
              <w:top w:val="nil"/>
              <w:left w:val="nil"/>
              <w:bottom w:val="single" w:sz="4" w:space="0" w:color="auto"/>
              <w:right w:val="single" w:sz="8" w:space="0" w:color="auto"/>
            </w:tcBorders>
            <w:shd w:val="clear" w:color="auto" w:fill="D9D9D9" w:themeFill="background1" w:themeFillShade="D9"/>
            <w:vAlign w:val="center"/>
            <w:hideMark/>
          </w:tcPr>
          <w:p w:rsidR="00E356E9" w:rsidRPr="00DE5C72" w:rsidRDefault="00E356E9" w:rsidP="00B11E13">
            <w:pPr>
              <w:spacing w:after="0"/>
              <w:ind w:firstLine="0"/>
              <w:jc w:val="right"/>
              <w:rPr>
                <w:b/>
                <w:bCs/>
                <w:color w:val="000000"/>
                <w:sz w:val="18"/>
                <w:szCs w:val="18"/>
                <w:lang w:eastAsia="lv-LV"/>
              </w:rPr>
            </w:pPr>
            <w:r w:rsidRPr="00DE5C72">
              <w:rPr>
                <w:b/>
                <w:bCs/>
                <w:color w:val="000000"/>
                <w:sz w:val="18"/>
                <w:szCs w:val="18"/>
                <w:lang w:eastAsia="lv-LV"/>
              </w:rPr>
              <w:t>3 887 059</w:t>
            </w:r>
          </w:p>
        </w:tc>
        <w:tc>
          <w:tcPr>
            <w:tcW w:w="1097" w:type="dxa"/>
            <w:tcBorders>
              <w:top w:val="nil"/>
              <w:left w:val="nil"/>
              <w:bottom w:val="single" w:sz="4" w:space="0" w:color="auto"/>
              <w:right w:val="single" w:sz="8" w:space="0" w:color="auto"/>
            </w:tcBorders>
            <w:shd w:val="clear" w:color="auto" w:fill="D9D9D9" w:themeFill="background1" w:themeFillShade="D9"/>
            <w:vAlign w:val="center"/>
            <w:hideMark/>
          </w:tcPr>
          <w:p w:rsidR="00E356E9" w:rsidRPr="00DE5C72" w:rsidRDefault="00E356E9" w:rsidP="00B11E13">
            <w:pPr>
              <w:spacing w:after="0"/>
              <w:ind w:firstLine="0"/>
              <w:jc w:val="right"/>
              <w:rPr>
                <w:b/>
                <w:bCs/>
                <w:color w:val="000000"/>
                <w:sz w:val="18"/>
                <w:szCs w:val="18"/>
                <w:lang w:eastAsia="lv-LV"/>
              </w:rPr>
            </w:pPr>
            <w:r w:rsidRPr="00DE5C72">
              <w:rPr>
                <w:b/>
                <w:bCs/>
                <w:color w:val="000000"/>
                <w:sz w:val="18"/>
                <w:szCs w:val="18"/>
                <w:lang w:eastAsia="lv-LV"/>
              </w:rPr>
              <w:t>4 636 526</w:t>
            </w:r>
          </w:p>
        </w:tc>
        <w:tc>
          <w:tcPr>
            <w:tcW w:w="1133" w:type="dxa"/>
            <w:tcBorders>
              <w:top w:val="nil"/>
              <w:left w:val="nil"/>
              <w:bottom w:val="single" w:sz="4" w:space="0" w:color="auto"/>
              <w:right w:val="single" w:sz="8" w:space="0" w:color="auto"/>
            </w:tcBorders>
            <w:shd w:val="clear" w:color="auto" w:fill="D9D9D9" w:themeFill="background1" w:themeFillShade="D9"/>
            <w:vAlign w:val="center"/>
            <w:hideMark/>
          </w:tcPr>
          <w:p w:rsidR="00E356E9" w:rsidRPr="00DE5C72" w:rsidRDefault="00E356E9" w:rsidP="00B11E13">
            <w:pPr>
              <w:spacing w:after="0"/>
              <w:ind w:firstLine="0"/>
              <w:jc w:val="right"/>
              <w:rPr>
                <w:b/>
                <w:bCs/>
                <w:color w:val="000000"/>
                <w:sz w:val="18"/>
                <w:szCs w:val="18"/>
                <w:lang w:eastAsia="lv-LV"/>
              </w:rPr>
            </w:pPr>
            <w:r w:rsidRPr="00DE5C72">
              <w:rPr>
                <w:b/>
                <w:bCs/>
                <w:color w:val="000000"/>
                <w:sz w:val="18"/>
                <w:szCs w:val="18"/>
                <w:lang w:eastAsia="lv-LV"/>
              </w:rPr>
              <w:t>4 636 526</w:t>
            </w:r>
          </w:p>
        </w:tc>
        <w:tc>
          <w:tcPr>
            <w:tcW w:w="1461" w:type="dxa"/>
            <w:tcBorders>
              <w:top w:val="nil"/>
              <w:left w:val="nil"/>
              <w:bottom w:val="single" w:sz="4" w:space="0" w:color="auto"/>
              <w:right w:val="single" w:sz="4" w:space="0" w:color="auto"/>
            </w:tcBorders>
            <w:shd w:val="clear" w:color="auto" w:fill="auto"/>
            <w:vAlign w:val="center"/>
            <w:hideMark/>
          </w:tcPr>
          <w:p w:rsidR="00E356E9" w:rsidRPr="00D45FA3" w:rsidRDefault="00E356E9" w:rsidP="00B11E13">
            <w:pPr>
              <w:spacing w:after="0"/>
              <w:ind w:firstLine="0"/>
              <w:jc w:val="center"/>
              <w:rPr>
                <w:color w:val="000000"/>
                <w:sz w:val="18"/>
                <w:szCs w:val="18"/>
                <w:lang w:eastAsia="lv-LV"/>
              </w:rPr>
            </w:pPr>
          </w:p>
        </w:tc>
      </w:tr>
    </w:tbl>
    <w:p w:rsidR="00E356E9" w:rsidRPr="00D45FA3" w:rsidRDefault="00E356E9" w:rsidP="00E356E9">
      <w:pPr>
        <w:spacing w:before="240" w:after="240"/>
        <w:ind w:firstLine="0"/>
        <w:jc w:val="center"/>
        <w:rPr>
          <w:b/>
        </w:rPr>
      </w:pPr>
      <w:bookmarkStart w:id="3" w:name="_Hlk51839812"/>
      <w:bookmarkStart w:id="4" w:name="_Hlk51839673"/>
      <w:r w:rsidRPr="00D45FA3">
        <w:rPr>
          <w:b/>
        </w:rPr>
        <w:t>19.00.00 Profesionālā māksla</w:t>
      </w:r>
    </w:p>
    <w:p w:rsidR="00E356E9" w:rsidRPr="00D45FA3" w:rsidRDefault="00E356E9" w:rsidP="00E356E9">
      <w:pPr>
        <w:spacing w:before="240" w:after="240"/>
        <w:ind w:firstLine="0"/>
        <w:jc w:val="center"/>
        <w:rPr>
          <w:b/>
        </w:rPr>
      </w:pPr>
      <w:r w:rsidRPr="00D45FA3">
        <w:rPr>
          <w:b/>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t>33 193 665</w:t>
            </w:r>
          </w:p>
        </w:tc>
        <w:tc>
          <w:tcPr>
            <w:tcW w:w="1132" w:type="dxa"/>
            <w:shd w:val="clear" w:color="auto" w:fill="D9D9D9" w:themeFill="background1" w:themeFillShade="D9"/>
          </w:tcPr>
          <w:p w:rsidR="00E356E9" w:rsidRPr="00D45FA3" w:rsidRDefault="00E356E9" w:rsidP="00B11E13">
            <w:pPr>
              <w:pStyle w:val="tabteksts"/>
              <w:jc w:val="right"/>
            </w:pPr>
            <w:r w:rsidRPr="00D45FA3">
              <w:t>39 924 904</w:t>
            </w:r>
          </w:p>
        </w:tc>
        <w:tc>
          <w:tcPr>
            <w:tcW w:w="1132" w:type="dxa"/>
            <w:shd w:val="clear" w:color="auto" w:fill="D9D9D9" w:themeFill="background1" w:themeFillShade="D9"/>
          </w:tcPr>
          <w:p w:rsidR="00E356E9" w:rsidRPr="00D45FA3" w:rsidRDefault="00E356E9" w:rsidP="00B11E13">
            <w:pPr>
              <w:pStyle w:val="tabteksts"/>
              <w:jc w:val="right"/>
            </w:pPr>
            <w:r w:rsidRPr="00D45FA3">
              <w:t>50 926 075</w:t>
            </w:r>
          </w:p>
        </w:tc>
        <w:tc>
          <w:tcPr>
            <w:tcW w:w="1132" w:type="dxa"/>
            <w:shd w:val="clear" w:color="auto" w:fill="D9D9D9" w:themeFill="background1" w:themeFillShade="D9"/>
          </w:tcPr>
          <w:p w:rsidR="00E356E9" w:rsidRPr="00D45FA3" w:rsidRDefault="00E356E9" w:rsidP="00B11E13">
            <w:pPr>
              <w:pStyle w:val="tabteksts"/>
              <w:jc w:val="right"/>
            </w:pPr>
            <w:r w:rsidRPr="00D45FA3">
              <w:t>42 840 929</w:t>
            </w:r>
          </w:p>
        </w:tc>
        <w:tc>
          <w:tcPr>
            <w:tcW w:w="1132" w:type="dxa"/>
            <w:shd w:val="clear" w:color="auto" w:fill="D9D9D9" w:themeFill="background1" w:themeFillShade="D9"/>
          </w:tcPr>
          <w:p w:rsidR="00E356E9" w:rsidRPr="00D45FA3" w:rsidRDefault="00E356E9" w:rsidP="00B11E13">
            <w:pPr>
              <w:pStyle w:val="tabteksts"/>
              <w:jc w:val="right"/>
            </w:pPr>
            <w:r w:rsidRPr="00D45FA3">
              <w:t>40 690 081</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6 731 239</w:t>
            </w:r>
          </w:p>
        </w:tc>
        <w:tc>
          <w:tcPr>
            <w:tcW w:w="1132" w:type="dxa"/>
          </w:tcPr>
          <w:p w:rsidR="00E356E9" w:rsidRPr="00D45FA3" w:rsidRDefault="00E356E9" w:rsidP="00B11E13">
            <w:pPr>
              <w:pStyle w:val="tabteksts"/>
              <w:jc w:val="right"/>
            </w:pPr>
            <w:r w:rsidRPr="00D45FA3">
              <w:t>11 001 171</w:t>
            </w:r>
          </w:p>
        </w:tc>
        <w:tc>
          <w:tcPr>
            <w:tcW w:w="1132" w:type="dxa"/>
          </w:tcPr>
          <w:p w:rsidR="00E356E9" w:rsidRPr="00D45FA3" w:rsidRDefault="00E356E9" w:rsidP="00B11E13">
            <w:pPr>
              <w:pStyle w:val="tabteksts"/>
              <w:jc w:val="right"/>
            </w:pPr>
            <w:r w:rsidRPr="00D45FA3">
              <w:t>-8 085 146</w:t>
            </w:r>
          </w:p>
        </w:tc>
        <w:tc>
          <w:tcPr>
            <w:tcW w:w="1132" w:type="dxa"/>
          </w:tcPr>
          <w:p w:rsidR="00E356E9" w:rsidRPr="00D45FA3" w:rsidRDefault="00E356E9" w:rsidP="00B11E13">
            <w:pPr>
              <w:pStyle w:val="tabteksts"/>
              <w:jc w:val="right"/>
            </w:pPr>
            <w:r w:rsidRPr="00D45FA3">
              <w:t>-2 150 848</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20,3</w:t>
            </w:r>
          </w:p>
        </w:tc>
        <w:tc>
          <w:tcPr>
            <w:tcW w:w="1132" w:type="dxa"/>
          </w:tcPr>
          <w:p w:rsidR="00E356E9" w:rsidRPr="00D45FA3" w:rsidRDefault="00E356E9" w:rsidP="00B11E13">
            <w:pPr>
              <w:pStyle w:val="tabteksts"/>
              <w:jc w:val="right"/>
            </w:pPr>
            <w:r w:rsidRPr="00D45FA3">
              <w:t>27,6</w:t>
            </w:r>
          </w:p>
        </w:tc>
        <w:tc>
          <w:tcPr>
            <w:tcW w:w="1132" w:type="dxa"/>
          </w:tcPr>
          <w:p w:rsidR="00E356E9" w:rsidRPr="00D45FA3" w:rsidRDefault="00E356E9" w:rsidP="00B11E13">
            <w:pPr>
              <w:pStyle w:val="tabteksts"/>
              <w:jc w:val="right"/>
            </w:pPr>
            <w:r w:rsidRPr="00D45FA3">
              <w:t>-15,9</w:t>
            </w:r>
          </w:p>
        </w:tc>
        <w:tc>
          <w:tcPr>
            <w:tcW w:w="1132" w:type="dxa"/>
          </w:tcPr>
          <w:p w:rsidR="00E356E9" w:rsidRPr="00D45FA3" w:rsidRDefault="00E356E9" w:rsidP="00B11E13">
            <w:pPr>
              <w:pStyle w:val="tabteksts"/>
              <w:jc w:val="right"/>
            </w:pPr>
            <w:r w:rsidRPr="00D45FA3">
              <w:t>-5,0</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214 975</w:t>
            </w:r>
          </w:p>
        </w:tc>
        <w:tc>
          <w:tcPr>
            <w:tcW w:w="1132" w:type="dxa"/>
          </w:tcPr>
          <w:p w:rsidR="00E356E9" w:rsidRPr="00D45FA3" w:rsidRDefault="00E356E9" w:rsidP="00B11E13">
            <w:pPr>
              <w:pStyle w:val="tabteksts"/>
              <w:jc w:val="right"/>
              <w:rPr>
                <w:szCs w:val="18"/>
              </w:rPr>
            </w:pPr>
            <w:r w:rsidRPr="00D45FA3">
              <w:rPr>
                <w:szCs w:val="18"/>
              </w:rPr>
              <w:t>204 778</w:t>
            </w:r>
          </w:p>
        </w:tc>
        <w:tc>
          <w:tcPr>
            <w:tcW w:w="1132" w:type="dxa"/>
          </w:tcPr>
          <w:p w:rsidR="00E356E9" w:rsidRPr="00D45FA3" w:rsidRDefault="00E356E9" w:rsidP="00B11E13">
            <w:pPr>
              <w:pStyle w:val="tabteksts"/>
              <w:jc w:val="right"/>
              <w:rPr>
                <w:szCs w:val="18"/>
              </w:rPr>
            </w:pPr>
            <w:r w:rsidRPr="00D45FA3">
              <w:rPr>
                <w:szCs w:val="18"/>
              </w:rPr>
              <w:t>213 698</w:t>
            </w:r>
          </w:p>
        </w:tc>
        <w:tc>
          <w:tcPr>
            <w:tcW w:w="1132" w:type="dxa"/>
          </w:tcPr>
          <w:p w:rsidR="00E356E9" w:rsidRPr="00D45FA3" w:rsidRDefault="00E356E9" w:rsidP="00B11E13">
            <w:pPr>
              <w:pStyle w:val="tabteksts"/>
              <w:jc w:val="right"/>
              <w:rPr>
                <w:szCs w:val="18"/>
              </w:rPr>
            </w:pPr>
            <w:r w:rsidRPr="00D45FA3">
              <w:rPr>
                <w:szCs w:val="18"/>
              </w:rPr>
              <w:t>216 698</w:t>
            </w:r>
          </w:p>
        </w:tc>
        <w:tc>
          <w:tcPr>
            <w:tcW w:w="1132" w:type="dxa"/>
          </w:tcPr>
          <w:p w:rsidR="00E356E9" w:rsidRPr="00D45FA3" w:rsidRDefault="00E356E9" w:rsidP="00B11E13">
            <w:pPr>
              <w:pStyle w:val="tabteksts"/>
              <w:jc w:val="right"/>
              <w:rPr>
                <w:szCs w:val="18"/>
              </w:rPr>
            </w:pPr>
            <w:r w:rsidRPr="00D45FA3">
              <w:rPr>
                <w:szCs w:val="18"/>
              </w:rPr>
              <w:t>216 698</w:t>
            </w:r>
          </w:p>
        </w:tc>
      </w:tr>
      <w:tr w:rsidR="00E356E9" w:rsidRPr="00D45FA3" w:rsidTr="00F7130D">
        <w:trPr>
          <w:trHeight w:val="84"/>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w:t>
            </w:r>
          </w:p>
        </w:tc>
        <w:tc>
          <w:tcPr>
            <w:tcW w:w="1131" w:type="dxa"/>
          </w:tcPr>
          <w:p w:rsidR="00E356E9" w:rsidRPr="00D45FA3" w:rsidRDefault="00E356E9" w:rsidP="00B11E13">
            <w:pPr>
              <w:pStyle w:val="tabteksts"/>
              <w:jc w:val="right"/>
              <w:rPr>
                <w:szCs w:val="18"/>
              </w:rPr>
            </w:pPr>
            <w:r w:rsidRPr="00D45FA3">
              <w:rPr>
                <w:szCs w:val="18"/>
              </w:rPr>
              <w:t>11</w:t>
            </w:r>
          </w:p>
        </w:tc>
        <w:tc>
          <w:tcPr>
            <w:tcW w:w="1132" w:type="dxa"/>
          </w:tcPr>
          <w:p w:rsidR="00E356E9" w:rsidRPr="00D45FA3" w:rsidRDefault="00E356E9" w:rsidP="00B11E13">
            <w:pPr>
              <w:pStyle w:val="tabteksts"/>
              <w:jc w:val="right"/>
              <w:rPr>
                <w:szCs w:val="18"/>
              </w:rPr>
            </w:pPr>
            <w:r w:rsidRPr="00D45FA3">
              <w:rPr>
                <w:szCs w:val="18"/>
              </w:rPr>
              <w:t>11</w:t>
            </w:r>
          </w:p>
        </w:tc>
        <w:tc>
          <w:tcPr>
            <w:tcW w:w="1132" w:type="dxa"/>
          </w:tcPr>
          <w:p w:rsidR="00E356E9" w:rsidRPr="00D45FA3" w:rsidRDefault="00E356E9" w:rsidP="00B11E13">
            <w:pPr>
              <w:pStyle w:val="tabteksts"/>
              <w:jc w:val="right"/>
              <w:rPr>
                <w:szCs w:val="18"/>
              </w:rPr>
            </w:pPr>
            <w:r w:rsidRPr="00D45FA3">
              <w:rPr>
                <w:szCs w:val="18"/>
              </w:rPr>
              <w:t>10</w:t>
            </w:r>
          </w:p>
        </w:tc>
        <w:tc>
          <w:tcPr>
            <w:tcW w:w="1132" w:type="dxa"/>
          </w:tcPr>
          <w:p w:rsidR="00E356E9" w:rsidRPr="00D45FA3" w:rsidRDefault="00E356E9" w:rsidP="00B11E13">
            <w:pPr>
              <w:pStyle w:val="tabteksts"/>
              <w:jc w:val="right"/>
              <w:rPr>
                <w:szCs w:val="18"/>
              </w:rPr>
            </w:pPr>
            <w:r w:rsidRPr="00D45FA3">
              <w:rPr>
                <w:szCs w:val="18"/>
              </w:rPr>
              <w:t>10</w:t>
            </w:r>
          </w:p>
        </w:tc>
        <w:tc>
          <w:tcPr>
            <w:tcW w:w="1132" w:type="dxa"/>
          </w:tcPr>
          <w:p w:rsidR="00E356E9" w:rsidRPr="00D45FA3" w:rsidRDefault="00E356E9" w:rsidP="00B11E13">
            <w:pPr>
              <w:pStyle w:val="tabteksts"/>
              <w:jc w:val="right"/>
              <w:rPr>
                <w:szCs w:val="18"/>
              </w:rPr>
            </w:pPr>
            <w:r w:rsidRPr="00D45FA3">
              <w:rPr>
                <w:szCs w:val="18"/>
              </w:rPr>
              <w:t>10</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vertAlign w:val="superscript"/>
                <w:lang w:eastAsia="lv-LV"/>
              </w:rPr>
              <w:t>1</w:t>
            </w:r>
            <w:r w:rsidRPr="00D45FA3">
              <w:rPr>
                <w:color w:val="000000" w:themeColor="text1"/>
                <w:szCs w:val="18"/>
              </w:rPr>
              <w:t xml:space="preserve">,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1 385</w:t>
            </w:r>
          </w:p>
        </w:tc>
        <w:tc>
          <w:tcPr>
            <w:tcW w:w="1132" w:type="dxa"/>
          </w:tcPr>
          <w:p w:rsidR="00E356E9" w:rsidRPr="00D45FA3" w:rsidRDefault="00E356E9" w:rsidP="00B11E13">
            <w:pPr>
              <w:pStyle w:val="tabteksts"/>
              <w:jc w:val="right"/>
              <w:rPr>
                <w:szCs w:val="18"/>
              </w:rPr>
            </w:pPr>
            <w:r w:rsidRPr="00D45FA3">
              <w:rPr>
                <w:szCs w:val="18"/>
              </w:rPr>
              <w:t>1 487</w:t>
            </w:r>
          </w:p>
        </w:tc>
        <w:tc>
          <w:tcPr>
            <w:tcW w:w="1132" w:type="dxa"/>
          </w:tcPr>
          <w:p w:rsidR="00E356E9" w:rsidRPr="00D45FA3" w:rsidRDefault="00E356E9" w:rsidP="00B11E13">
            <w:pPr>
              <w:pStyle w:val="tabteksts"/>
              <w:jc w:val="right"/>
              <w:rPr>
                <w:szCs w:val="18"/>
              </w:rPr>
            </w:pPr>
            <w:r w:rsidRPr="00D45FA3">
              <w:rPr>
                <w:szCs w:val="18"/>
              </w:rPr>
              <w:t>1 678</w:t>
            </w:r>
          </w:p>
        </w:tc>
        <w:tc>
          <w:tcPr>
            <w:tcW w:w="1132" w:type="dxa"/>
          </w:tcPr>
          <w:p w:rsidR="00E356E9" w:rsidRPr="00D45FA3" w:rsidRDefault="00E356E9" w:rsidP="00B11E13">
            <w:pPr>
              <w:pStyle w:val="tabteksts"/>
              <w:jc w:val="right"/>
              <w:rPr>
                <w:szCs w:val="18"/>
              </w:rPr>
            </w:pPr>
            <w:r w:rsidRPr="00D45FA3">
              <w:rPr>
                <w:szCs w:val="18"/>
              </w:rPr>
              <w:t>1 703</w:t>
            </w:r>
          </w:p>
        </w:tc>
        <w:tc>
          <w:tcPr>
            <w:tcW w:w="1132" w:type="dxa"/>
          </w:tcPr>
          <w:p w:rsidR="00E356E9" w:rsidRPr="00D45FA3" w:rsidRDefault="00E356E9" w:rsidP="00B11E13">
            <w:pPr>
              <w:pStyle w:val="tabteksts"/>
              <w:jc w:val="right"/>
              <w:rPr>
                <w:szCs w:val="18"/>
              </w:rPr>
            </w:pPr>
            <w:r w:rsidRPr="00D45FA3">
              <w:rPr>
                <w:szCs w:val="18"/>
              </w:rPr>
              <w:t>1 703</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rPr>
                <w:szCs w:val="18"/>
              </w:rPr>
              <w:t>32 169</w:t>
            </w:r>
          </w:p>
        </w:tc>
        <w:tc>
          <w:tcPr>
            <w:tcW w:w="1132" w:type="dxa"/>
          </w:tcPr>
          <w:p w:rsidR="00E356E9" w:rsidRPr="00D45FA3" w:rsidRDefault="00E356E9" w:rsidP="00B11E13">
            <w:pPr>
              <w:pStyle w:val="tabteksts"/>
              <w:jc w:val="right"/>
              <w:rPr>
                <w:szCs w:val="18"/>
              </w:rPr>
            </w:pPr>
            <w:r w:rsidRPr="00D45FA3">
              <w:rPr>
                <w:szCs w:val="18"/>
              </w:rPr>
              <w:t>8 500</w:t>
            </w:r>
          </w:p>
        </w:tc>
        <w:tc>
          <w:tcPr>
            <w:tcW w:w="1132" w:type="dxa"/>
          </w:tcPr>
          <w:p w:rsidR="00E356E9" w:rsidRPr="00D45FA3" w:rsidRDefault="00E356E9" w:rsidP="00B11E13">
            <w:pPr>
              <w:pStyle w:val="tabteksts"/>
              <w:jc w:val="right"/>
              <w:rPr>
                <w:szCs w:val="18"/>
              </w:rPr>
            </w:pPr>
            <w:r w:rsidRPr="00D45FA3">
              <w:rPr>
                <w:szCs w:val="18"/>
              </w:rPr>
              <w:t>12 338</w:t>
            </w:r>
          </w:p>
        </w:tc>
        <w:tc>
          <w:tcPr>
            <w:tcW w:w="1132" w:type="dxa"/>
          </w:tcPr>
          <w:p w:rsidR="00E356E9" w:rsidRPr="00D45FA3" w:rsidRDefault="00E356E9" w:rsidP="00B11E13">
            <w:pPr>
              <w:pStyle w:val="tabteksts"/>
              <w:jc w:val="right"/>
              <w:rPr>
                <w:szCs w:val="18"/>
              </w:rPr>
            </w:pPr>
            <w:r w:rsidRPr="00D45FA3">
              <w:rPr>
                <w:szCs w:val="18"/>
              </w:rPr>
              <w:t>12 338</w:t>
            </w:r>
          </w:p>
        </w:tc>
        <w:tc>
          <w:tcPr>
            <w:tcW w:w="1132" w:type="dxa"/>
          </w:tcPr>
          <w:p w:rsidR="00E356E9" w:rsidRPr="00D45FA3" w:rsidRDefault="00E356E9" w:rsidP="00B11E13">
            <w:pPr>
              <w:pStyle w:val="tabteksts"/>
              <w:jc w:val="right"/>
              <w:rPr>
                <w:szCs w:val="18"/>
              </w:rPr>
            </w:pPr>
            <w:r w:rsidRPr="00D45FA3">
              <w:rPr>
                <w:szCs w:val="18"/>
              </w:rPr>
              <w:t>12 338</w:t>
            </w:r>
          </w:p>
        </w:tc>
      </w:tr>
    </w:tbl>
    <w:p w:rsidR="00E356E9" w:rsidRPr="00D45FA3" w:rsidRDefault="00E356E9" w:rsidP="00E356E9">
      <w:pPr>
        <w:pStyle w:val="Tabuluvirsraksti"/>
        <w:spacing w:after="0"/>
        <w:ind w:firstLine="425"/>
        <w:jc w:val="both"/>
        <w:rPr>
          <w:i/>
          <w:sz w:val="20"/>
          <w:lang w:eastAsia="lv-LV"/>
        </w:rPr>
      </w:pPr>
      <w:r w:rsidRPr="00D45FA3">
        <w:rPr>
          <w:sz w:val="18"/>
          <w:szCs w:val="18"/>
        </w:rPr>
        <w:t>Piezīmes.</w:t>
      </w:r>
    </w:p>
    <w:p w:rsidR="00E356E9" w:rsidRPr="00D45FA3" w:rsidRDefault="00E356E9" w:rsidP="00E356E9">
      <w:pPr>
        <w:pStyle w:val="Tabuluvirsraksti"/>
        <w:tabs>
          <w:tab w:val="left" w:pos="1252"/>
        </w:tabs>
        <w:spacing w:after="0"/>
        <w:ind w:firstLine="426"/>
        <w:jc w:val="both"/>
        <w:rPr>
          <w:sz w:val="18"/>
          <w:szCs w:val="18"/>
          <w:lang w:eastAsia="lv-LV"/>
        </w:rPr>
      </w:pPr>
      <w:r w:rsidRPr="00D45FA3">
        <w:rPr>
          <w:sz w:val="18"/>
          <w:szCs w:val="18"/>
          <w:vertAlign w:val="superscript"/>
          <w:lang w:eastAsia="lv-LV"/>
        </w:rPr>
        <w:t>1</w:t>
      </w:r>
      <w:r w:rsidRPr="00D45FA3">
        <w:rPr>
          <w:sz w:val="18"/>
          <w:szCs w:val="18"/>
          <w:lang w:eastAsia="lv-LV"/>
        </w:rPr>
        <w:t>Tajā skaitā darba devēja valsts sociālās apdrošināšanas obligātās iemaksas (šeit un turpmāk tabulās “Finansiālie rādītāji no 2018. līdz 2022. gadam”</w:t>
      </w:r>
    </w:p>
    <w:p w:rsidR="00E356E9" w:rsidRPr="00D45FA3" w:rsidRDefault="00E356E9" w:rsidP="00E356E9">
      <w:pPr>
        <w:spacing w:before="240" w:after="240"/>
        <w:ind w:firstLine="0"/>
        <w:jc w:val="center"/>
        <w:rPr>
          <w:b/>
        </w:rPr>
      </w:pPr>
      <w:r w:rsidRPr="00D45FA3">
        <w:rPr>
          <w:b/>
        </w:rPr>
        <w:t>19.03.00 Filmu nozare</w:t>
      </w:r>
    </w:p>
    <w:bookmarkEnd w:id="3"/>
    <w:p w:rsidR="00E356E9" w:rsidRPr="00D45FA3" w:rsidRDefault="00E356E9" w:rsidP="00F7130D">
      <w:pPr>
        <w:pStyle w:val="ListParagraph"/>
        <w:ind w:left="0" w:firstLine="0"/>
        <w:contextualSpacing w:val="0"/>
        <w:rPr>
          <w:u w:val="single"/>
        </w:rPr>
      </w:pPr>
      <w:r w:rsidRPr="00D45FA3">
        <w:rPr>
          <w:u w:val="single"/>
        </w:rPr>
        <w:t>Apakšprogrammas mērķis:</w:t>
      </w:r>
    </w:p>
    <w:p w:rsidR="00F7130D" w:rsidRPr="00DE5C72" w:rsidRDefault="00E356E9" w:rsidP="00DE5C72">
      <w:pPr>
        <w:pStyle w:val="ListParagraph"/>
        <w:ind w:left="0" w:firstLine="720"/>
        <w:contextualSpacing w:val="0"/>
      </w:pPr>
      <w:r w:rsidRPr="00D45FA3">
        <w:t>attīstīt nacionālo filmu mākslu un veicināt Latvijas filmu ražošanu un izplatīšanu.</w:t>
      </w:r>
    </w:p>
    <w:p w:rsidR="00E356E9" w:rsidRPr="00D45FA3" w:rsidRDefault="00E356E9" w:rsidP="00E356E9">
      <w:pPr>
        <w:ind w:firstLine="0"/>
        <w:rPr>
          <w:u w:val="single"/>
        </w:rPr>
      </w:pPr>
      <w:r w:rsidRPr="00D45FA3">
        <w:rPr>
          <w:u w:val="single"/>
        </w:rPr>
        <w:t>Galvenās aktivitātes:</w:t>
      </w:r>
    </w:p>
    <w:p w:rsidR="00E356E9" w:rsidRPr="00D45FA3" w:rsidRDefault="00E356E9" w:rsidP="00A97906">
      <w:pPr>
        <w:pStyle w:val="ListParagraph"/>
        <w:numPr>
          <w:ilvl w:val="0"/>
          <w:numId w:val="3"/>
        </w:numPr>
        <w:spacing w:before="120"/>
        <w:ind w:left="1077" w:hanging="357"/>
        <w:contextualSpacing w:val="0"/>
      </w:pPr>
      <w:r w:rsidRPr="00D45FA3">
        <w:t>administrēt kino un filmu nozarei paredzētos valsts budžeta līdzekļus;</w:t>
      </w:r>
    </w:p>
    <w:p w:rsidR="00E356E9" w:rsidRPr="00D45FA3" w:rsidRDefault="00E356E9" w:rsidP="00A97906">
      <w:pPr>
        <w:pStyle w:val="ListParagraph"/>
        <w:numPr>
          <w:ilvl w:val="0"/>
          <w:numId w:val="3"/>
        </w:numPr>
        <w:spacing w:before="120"/>
        <w:ind w:left="1077" w:hanging="357"/>
        <w:contextualSpacing w:val="0"/>
      </w:pPr>
      <w:r w:rsidRPr="00D45FA3">
        <w:lastRenderedPageBreak/>
        <w:t>veidot filmu nozares stratēģiju, veicināt tās attīstību un konkurētspēju;</w:t>
      </w:r>
    </w:p>
    <w:p w:rsidR="00E356E9" w:rsidRPr="00D45FA3" w:rsidRDefault="00E356E9" w:rsidP="00A97906">
      <w:pPr>
        <w:pStyle w:val="ListParagraph"/>
        <w:numPr>
          <w:ilvl w:val="0"/>
          <w:numId w:val="3"/>
        </w:numPr>
        <w:spacing w:before="120"/>
        <w:ind w:left="1077" w:hanging="357"/>
        <w:contextualSpacing w:val="0"/>
      </w:pPr>
      <w:r w:rsidRPr="00D45FA3">
        <w:t>piesaistīt līdzfinansējumu projektiem un nozarei kopumā;</w:t>
      </w:r>
    </w:p>
    <w:p w:rsidR="00E356E9" w:rsidRPr="00D45FA3" w:rsidRDefault="00E356E9" w:rsidP="00A97906">
      <w:pPr>
        <w:pStyle w:val="ListParagraph"/>
        <w:numPr>
          <w:ilvl w:val="0"/>
          <w:numId w:val="3"/>
        </w:numPr>
        <w:spacing w:before="120"/>
        <w:ind w:left="1077" w:hanging="357"/>
        <w:contextualSpacing w:val="0"/>
      </w:pPr>
      <w:r w:rsidRPr="00D45FA3">
        <w:t>veicināt filmu radīšanu, kā arī audiovizuālā mantojuma pieejamību un izplatību Latvijā un pasaulē;</w:t>
      </w:r>
    </w:p>
    <w:p w:rsidR="00E356E9" w:rsidRPr="00D45FA3" w:rsidRDefault="00E356E9" w:rsidP="00A97906">
      <w:pPr>
        <w:pStyle w:val="ListParagraph"/>
        <w:numPr>
          <w:ilvl w:val="0"/>
          <w:numId w:val="3"/>
        </w:numPr>
        <w:spacing w:before="120"/>
        <w:ind w:left="1077" w:hanging="357"/>
        <w:contextualSpacing w:val="0"/>
      </w:pPr>
      <w:r w:rsidRPr="00D45FA3">
        <w:t>koordinēt Latvijas kino un filmu nozares līdzdarbību Eiropas audiovizuālās jomas atbalsta programmās;</w:t>
      </w:r>
    </w:p>
    <w:p w:rsidR="00E356E9" w:rsidRPr="00D45FA3" w:rsidRDefault="00E356E9" w:rsidP="00A97906">
      <w:pPr>
        <w:pStyle w:val="ListParagraph"/>
        <w:numPr>
          <w:ilvl w:val="0"/>
          <w:numId w:val="3"/>
        </w:numPr>
        <w:spacing w:before="120"/>
        <w:ind w:left="1077" w:hanging="357"/>
        <w:contextualSpacing w:val="0"/>
      </w:pPr>
      <w:r w:rsidRPr="00D45FA3">
        <w:t>veicināt sadarbību ar Eiropas Savienības un citām valstīm kino nozares jomā.</w:t>
      </w:r>
    </w:p>
    <w:p w:rsidR="00E356E9" w:rsidRPr="00D45FA3" w:rsidRDefault="00E356E9" w:rsidP="00E356E9">
      <w:pPr>
        <w:spacing w:after="240"/>
        <w:ind w:firstLine="0"/>
      </w:pPr>
      <w:r w:rsidRPr="00D45FA3">
        <w:rPr>
          <w:u w:val="single"/>
        </w:rPr>
        <w:t>Apakšprogrammas izpildītājs:</w:t>
      </w:r>
      <w:r w:rsidRPr="00D45FA3">
        <w:t xml:space="preserve"> Nacionālais kino centrs.</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356E9" w:rsidRPr="00D45FA3" w:rsidTr="00B11E13">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 gads</w:t>
            </w:r>
            <w:r w:rsidRPr="00D45FA3">
              <w:rPr>
                <w:szCs w:val="18"/>
                <w:lang w:eastAsia="lv-LV"/>
              </w:rPr>
              <w:br/>
              <w:t>(izpilde)</w:t>
            </w:r>
          </w:p>
        </w:tc>
        <w:tc>
          <w:tcPr>
            <w:tcW w:w="1134" w:type="dxa"/>
          </w:tcPr>
          <w:p w:rsidR="00E356E9" w:rsidRPr="00D45FA3" w:rsidRDefault="00E356E9" w:rsidP="00B11E13">
            <w:pPr>
              <w:pStyle w:val="tabteksts"/>
              <w:jc w:val="center"/>
              <w:rPr>
                <w:szCs w:val="18"/>
                <w:lang w:eastAsia="lv-LV"/>
              </w:rPr>
            </w:pPr>
            <w:r w:rsidRPr="00D45FA3">
              <w:rPr>
                <w:lang w:eastAsia="lv-LV"/>
              </w:rPr>
              <w:t>2020. 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 xml:space="preserve">2022. gada </w:t>
            </w:r>
            <w:r w:rsidRPr="00D45FA3">
              <w:rPr>
                <w:lang w:eastAsia="lv-LV"/>
              </w:rPr>
              <w:t>prognoze</w:t>
            </w:r>
          </w:p>
        </w:tc>
        <w:tc>
          <w:tcPr>
            <w:tcW w:w="1139" w:type="dxa"/>
          </w:tcPr>
          <w:p w:rsidR="00E356E9" w:rsidRPr="00D45FA3" w:rsidRDefault="00E356E9" w:rsidP="00B11E13">
            <w:pPr>
              <w:pStyle w:val="tabteksts"/>
              <w:jc w:val="center"/>
              <w:rPr>
                <w:szCs w:val="18"/>
                <w:lang w:eastAsia="lv-LV"/>
              </w:rPr>
            </w:pPr>
            <w:r w:rsidRPr="00D45FA3">
              <w:rPr>
                <w:szCs w:val="18"/>
                <w:lang w:eastAsia="lv-LV"/>
              </w:rPr>
              <w:t xml:space="preserve">2023. gada </w:t>
            </w:r>
            <w:r w:rsidRPr="00D45FA3">
              <w:rPr>
                <w:lang w:eastAsia="lv-LV"/>
              </w:rPr>
              <w:t>prognoze</w:t>
            </w:r>
          </w:p>
        </w:tc>
      </w:tr>
      <w:tr w:rsidR="00E356E9" w:rsidRPr="00D45FA3" w:rsidTr="00B11E13">
        <w:trPr>
          <w:jc w:val="center"/>
        </w:trPr>
        <w:tc>
          <w:tcPr>
            <w:tcW w:w="9072"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Nodrošināt profesionālās mākslas produktu kvalitāti un pieejamību sabiedrībai, kā arī sekmēt to izcilību</w:t>
            </w:r>
          </w:p>
        </w:tc>
      </w:tr>
      <w:tr w:rsidR="00E356E9" w:rsidRPr="00D45FA3" w:rsidTr="00B11E13">
        <w:trPr>
          <w:jc w:val="center"/>
        </w:trPr>
        <w:tc>
          <w:tcPr>
            <w:tcW w:w="3397" w:type="dxa"/>
          </w:tcPr>
          <w:p w:rsidR="00E356E9" w:rsidRPr="00D45FA3" w:rsidRDefault="00E356E9" w:rsidP="00AB6AB1">
            <w:pPr>
              <w:pStyle w:val="tabteksts"/>
              <w:jc w:val="both"/>
            </w:pPr>
            <w:r w:rsidRPr="00D45FA3">
              <w:t>Ar valsts atbalstu producētās filmas (skaits)</w:t>
            </w:r>
          </w:p>
        </w:tc>
        <w:tc>
          <w:tcPr>
            <w:tcW w:w="1134" w:type="dxa"/>
          </w:tcPr>
          <w:p w:rsidR="00E356E9" w:rsidRPr="00D45FA3" w:rsidRDefault="00E356E9" w:rsidP="00B11E13">
            <w:pPr>
              <w:pStyle w:val="tabteksts"/>
              <w:jc w:val="center"/>
            </w:pPr>
            <w:r w:rsidRPr="00D45FA3">
              <w:t>30</w:t>
            </w:r>
          </w:p>
        </w:tc>
        <w:tc>
          <w:tcPr>
            <w:tcW w:w="1134" w:type="dxa"/>
          </w:tcPr>
          <w:p w:rsidR="00E356E9" w:rsidRPr="00D45FA3" w:rsidRDefault="00E356E9" w:rsidP="00B11E13">
            <w:pPr>
              <w:pStyle w:val="tabteksts"/>
              <w:jc w:val="center"/>
            </w:pPr>
            <w:r w:rsidRPr="00D45FA3">
              <w:t>35</w:t>
            </w:r>
          </w:p>
        </w:tc>
        <w:tc>
          <w:tcPr>
            <w:tcW w:w="1134" w:type="dxa"/>
          </w:tcPr>
          <w:p w:rsidR="00E356E9" w:rsidRPr="00D45FA3" w:rsidRDefault="00E356E9" w:rsidP="00B11E13">
            <w:pPr>
              <w:pStyle w:val="tabteksts"/>
              <w:jc w:val="center"/>
            </w:pPr>
            <w:r w:rsidRPr="00D45FA3">
              <w:t>35</w:t>
            </w:r>
          </w:p>
        </w:tc>
        <w:tc>
          <w:tcPr>
            <w:tcW w:w="1134" w:type="dxa"/>
          </w:tcPr>
          <w:p w:rsidR="00E356E9" w:rsidRPr="00D45FA3" w:rsidRDefault="00E356E9" w:rsidP="00B11E13">
            <w:pPr>
              <w:pStyle w:val="tabteksts"/>
              <w:jc w:val="center"/>
            </w:pPr>
            <w:r w:rsidRPr="00D45FA3">
              <w:t>30</w:t>
            </w:r>
          </w:p>
        </w:tc>
        <w:tc>
          <w:tcPr>
            <w:tcW w:w="1139" w:type="dxa"/>
          </w:tcPr>
          <w:p w:rsidR="00E356E9" w:rsidRPr="00D45FA3" w:rsidRDefault="00E356E9" w:rsidP="00B11E13">
            <w:pPr>
              <w:pStyle w:val="tabteksts"/>
              <w:jc w:val="center"/>
            </w:pPr>
            <w:r w:rsidRPr="00D45FA3">
              <w:t>30</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AB6AB1">
            <w:pPr>
              <w:pStyle w:val="tabteksts"/>
              <w:jc w:val="both"/>
            </w:pPr>
            <w:r w:rsidRPr="00D45FA3">
              <w:t>Ar piesaistīto Eiropas finansējumu uzņemtās kopražojuma filmas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4</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8</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8</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8</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8</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AB6AB1">
            <w:pPr>
              <w:pStyle w:val="tabteksts"/>
              <w:jc w:val="both"/>
            </w:pPr>
            <w:r w:rsidRPr="00D45FA3">
              <w:t>Latvijas filmu skatītāji kinoteātros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548 938</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300 000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200 000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200 000</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300 000</w:t>
            </w:r>
          </w:p>
        </w:tc>
      </w:tr>
      <w:tr w:rsidR="00E356E9" w:rsidRPr="00D45FA3" w:rsidTr="00B11E13">
        <w:trPr>
          <w:jc w:val="center"/>
        </w:trPr>
        <w:tc>
          <w:tcPr>
            <w:tcW w:w="9072"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Filmu projekti, kas stiprina valstiskumu un piederību Latvijai, un nodrošināta ārvalstu filmu uzņemšana (nacionālo filmu atbalsts un ārvalstu filmu uzņemšana)</w:t>
            </w:r>
          </w:p>
        </w:tc>
      </w:tr>
      <w:tr w:rsidR="00E356E9" w:rsidRPr="00D45FA3" w:rsidTr="00B11E13">
        <w:trPr>
          <w:jc w:val="center"/>
        </w:trPr>
        <w:tc>
          <w:tcPr>
            <w:tcW w:w="3397" w:type="dxa"/>
          </w:tcPr>
          <w:p w:rsidR="00E356E9" w:rsidRPr="00D45FA3" w:rsidRDefault="00E356E9" w:rsidP="00AB6AB1">
            <w:pPr>
              <w:pStyle w:val="tabteksts"/>
              <w:jc w:val="both"/>
            </w:pPr>
            <w:r w:rsidRPr="00D45FA3">
              <w:t>Līdzfinansēto filmu projektu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2</w:t>
            </w:r>
          </w:p>
        </w:tc>
        <w:tc>
          <w:tcPr>
            <w:tcW w:w="1134" w:type="dxa"/>
          </w:tcPr>
          <w:p w:rsidR="00E356E9" w:rsidRPr="00D45FA3" w:rsidRDefault="00E356E9" w:rsidP="00B11E13">
            <w:pPr>
              <w:pStyle w:val="tabteksts"/>
              <w:jc w:val="center"/>
            </w:pPr>
            <w:r w:rsidRPr="00D45FA3">
              <w:t>2</w:t>
            </w:r>
          </w:p>
        </w:tc>
        <w:tc>
          <w:tcPr>
            <w:tcW w:w="1134" w:type="dxa"/>
          </w:tcPr>
          <w:p w:rsidR="00E356E9" w:rsidRPr="00D45FA3" w:rsidRDefault="00E356E9" w:rsidP="00B11E13">
            <w:pPr>
              <w:pStyle w:val="tabteksts"/>
              <w:jc w:val="center"/>
            </w:pPr>
            <w:r w:rsidRPr="00D45FA3">
              <w:t>2</w:t>
            </w:r>
          </w:p>
        </w:tc>
        <w:tc>
          <w:tcPr>
            <w:tcW w:w="1139" w:type="dxa"/>
          </w:tcPr>
          <w:p w:rsidR="00E356E9" w:rsidRPr="00D45FA3" w:rsidRDefault="00E356E9" w:rsidP="00B11E13">
            <w:pPr>
              <w:pStyle w:val="tabteksts"/>
              <w:jc w:val="center"/>
            </w:pPr>
            <w:r w:rsidRPr="00D45FA3">
              <w:t>2</w:t>
            </w:r>
          </w:p>
        </w:tc>
      </w:tr>
      <w:tr w:rsidR="00E356E9" w:rsidRPr="00D45FA3" w:rsidTr="00B11E13">
        <w:trPr>
          <w:jc w:val="center"/>
        </w:trPr>
        <w:tc>
          <w:tcPr>
            <w:tcW w:w="3397" w:type="dxa"/>
          </w:tcPr>
          <w:p w:rsidR="00E356E9" w:rsidRPr="00D45FA3" w:rsidRDefault="00E356E9" w:rsidP="00AB6AB1">
            <w:pPr>
              <w:pStyle w:val="tabteksts"/>
              <w:jc w:val="both"/>
            </w:pPr>
            <w:r w:rsidRPr="00D45FA3">
              <w:t>Filmu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0</w:t>
            </w:r>
          </w:p>
        </w:tc>
        <w:tc>
          <w:tcPr>
            <w:tcW w:w="1134" w:type="dxa"/>
          </w:tcPr>
          <w:p w:rsidR="00E356E9" w:rsidRPr="00D45FA3" w:rsidRDefault="00E356E9" w:rsidP="00B11E13">
            <w:pPr>
              <w:pStyle w:val="tabteksts"/>
              <w:jc w:val="center"/>
            </w:pPr>
            <w:r w:rsidRPr="00D45FA3">
              <w:t>3</w:t>
            </w:r>
          </w:p>
        </w:tc>
        <w:tc>
          <w:tcPr>
            <w:tcW w:w="1134" w:type="dxa"/>
          </w:tcPr>
          <w:p w:rsidR="00E356E9" w:rsidRPr="00D45FA3" w:rsidRDefault="00E356E9" w:rsidP="00B11E13">
            <w:pPr>
              <w:pStyle w:val="tabteksts"/>
              <w:jc w:val="center"/>
            </w:pPr>
            <w:r w:rsidRPr="00D45FA3">
              <w:t>1</w:t>
            </w:r>
          </w:p>
        </w:tc>
        <w:tc>
          <w:tcPr>
            <w:tcW w:w="1139" w:type="dxa"/>
          </w:tcPr>
          <w:p w:rsidR="00E356E9" w:rsidRPr="00D45FA3" w:rsidRDefault="00E356E9" w:rsidP="00B11E13">
            <w:pPr>
              <w:pStyle w:val="tabteksts"/>
              <w:jc w:val="center"/>
            </w:pPr>
            <w:r w:rsidRPr="00D45FA3">
              <w:t>0</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t>5 312 461</w:t>
            </w:r>
          </w:p>
        </w:tc>
        <w:tc>
          <w:tcPr>
            <w:tcW w:w="1132" w:type="dxa"/>
            <w:shd w:val="clear" w:color="auto" w:fill="D9D9D9" w:themeFill="background1" w:themeFillShade="D9"/>
          </w:tcPr>
          <w:p w:rsidR="00E356E9" w:rsidRPr="00D45FA3" w:rsidRDefault="00E356E9" w:rsidP="00B11E13">
            <w:pPr>
              <w:pStyle w:val="tabteksts"/>
              <w:jc w:val="right"/>
            </w:pPr>
            <w:r w:rsidRPr="00D45FA3">
              <w:t>6 256 369</w:t>
            </w:r>
          </w:p>
        </w:tc>
        <w:tc>
          <w:tcPr>
            <w:tcW w:w="1132" w:type="dxa"/>
            <w:shd w:val="clear" w:color="auto" w:fill="D9D9D9" w:themeFill="background1" w:themeFillShade="D9"/>
          </w:tcPr>
          <w:p w:rsidR="00E356E9" w:rsidRPr="00D45FA3" w:rsidRDefault="00E356E9" w:rsidP="00B11E13">
            <w:pPr>
              <w:pStyle w:val="tabteksts"/>
              <w:jc w:val="right"/>
            </w:pPr>
            <w:r w:rsidRPr="00D45FA3">
              <w:t>6 351 139</w:t>
            </w:r>
          </w:p>
        </w:tc>
        <w:tc>
          <w:tcPr>
            <w:tcW w:w="1132" w:type="dxa"/>
            <w:shd w:val="clear" w:color="auto" w:fill="D9D9D9" w:themeFill="background1" w:themeFillShade="D9"/>
          </w:tcPr>
          <w:p w:rsidR="00E356E9" w:rsidRPr="00D45FA3" w:rsidRDefault="00E356E9" w:rsidP="00B11E13">
            <w:pPr>
              <w:pStyle w:val="tabteksts"/>
              <w:jc w:val="right"/>
            </w:pPr>
            <w:r w:rsidRPr="00D45FA3">
              <w:t>5 358 939</w:t>
            </w:r>
          </w:p>
        </w:tc>
        <w:tc>
          <w:tcPr>
            <w:tcW w:w="1132" w:type="dxa"/>
            <w:shd w:val="clear" w:color="auto" w:fill="D9D9D9" w:themeFill="background1" w:themeFillShade="D9"/>
          </w:tcPr>
          <w:p w:rsidR="00E356E9" w:rsidRPr="00D45FA3" w:rsidRDefault="00E356E9" w:rsidP="00B11E13">
            <w:pPr>
              <w:pStyle w:val="tabteksts"/>
              <w:jc w:val="right"/>
            </w:pPr>
            <w:r w:rsidRPr="00D45FA3">
              <w:t>5 358 939</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943 909</w:t>
            </w:r>
          </w:p>
        </w:tc>
        <w:tc>
          <w:tcPr>
            <w:tcW w:w="1132" w:type="dxa"/>
          </w:tcPr>
          <w:p w:rsidR="00E356E9" w:rsidRPr="00D45FA3" w:rsidRDefault="00E356E9" w:rsidP="00B11E13">
            <w:pPr>
              <w:pStyle w:val="tabteksts"/>
              <w:jc w:val="right"/>
            </w:pPr>
            <w:r w:rsidRPr="00D45FA3">
              <w:t>94 770</w:t>
            </w:r>
          </w:p>
        </w:tc>
        <w:tc>
          <w:tcPr>
            <w:tcW w:w="1132" w:type="dxa"/>
          </w:tcPr>
          <w:p w:rsidR="00E356E9" w:rsidRPr="00D45FA3" w:rsidRDefault="00E356E9" w:rsidP="00B11E13">
            <w:pPr>
              <w:pStyle w:val="tabteksts"/>
              <w:jc w:val="right"/>
            </w:pPr>
            <w:r w:rsidRPr="00D45FA3">
              <w:t>-992 200</w:t>
            </w:r>
          </w:p>
        </w:tc>
        <w:tc>
          <w:tcPr>
            <w:tcW w:w="1132" w:type="dxa"/>
          </w:tcPr>
          <w:p w:rsidR="00E356E9" w:rsidRPr="00D45FA3" w:rsidRDefault="00C35D52" w:rsidP="00C35D52">
            <w:pPr>
              <w:pStyle w:val="tabteksts"/>
              <w:jc w:val="center"/>
            </w:pPr>
            <w:r>
              <w:t>-</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17,8</w:t>
            </w:r>
          </w:p>
        </w:tc>
        <w:tc>
          <w:tcPr>
            <w:tcW w:w="1132" w:type="dxa"/>
          </w:tcPr>
          <w:p w:rsidR="00E356E9" w:rsidRPr="00D45FA3" w:rsidRDefault="00E356E9" w:rsidP="00B11E13">
            <w:pPr>
              <w:pStyle w:val="tabteksts"/>
              <w:jc w:val="right"/>
            </w:pPr>
            <w:r w:rsidRPr="00D45FA3">
              <w:t>1,5</w:t>
            </w:r>
          </w:p>
        </w:tc>
        <w:tc>
          <w:tcPr>
            <w:tcW w:w="1132" w:type="dxa"/>
          </w:tcPr>
          <w:p w:rsidR="00E356E9" w:rsidRPr="00D45FA3" w:rsidRDefault="00E356E9" w:rsidP="00B11E13">
            <w:pPr>
              <w:pStyle w:val="tabteksts"/>
              <w:jc w:val="right"/>
            </w:pPr>
            <w:r w:rsidRPr="00D45FA3">
              <w:t>-15,6</w:t>
            </w:r>
          </w:p>
        </w:tc>
        <w:tc>
          <w:tcPr>
            <w:tcW w:w="1132" w:type="dxa"/>
          </w:tcPr>
          <w:p w:rsidR="00E356E9" w:rsidRPr="00D45FA3" w:rsidRDefault="00C35D52" w:rsidP="00C35D52">
            <w:pPr>
              <w:pStyle w:val="tabteksts"/>
              <w:jc w:val="center"/>
            </w:pPr>
            <w:r>
              <w:t>-</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t>192 985</w:t>
            </w:r>
          </w:p>
        </w:tc>
        <w:tc>
          <w:tcPr>
            <w:tcW w:w="1132" w:type="dxa"/>
          </w:tcPr>
          <w:p w:rsidR="00E356E9" w:rsidRPr="00D45FA3" w:rsidRDefault="00E356E9" w:rsidP="00B11E13">
            <w:pPr>
              <w:pStyle w:val="tabteksts"/>
              <w:jc w:val="right"/>
              <w:rPr>
                <w:szCs w:val="18"/>
              </w:rPr>
            </w:pPr>
            <w:r w:rsidRPr="00D45FA3">
              <w:t>204 778</w:t>
            </w:r>
          </w:p>
        </w:tc>
        <w:tc>
          <w:tcPr>
            <w:tcW w:w="1132" w:type="dxa"/>
          </w:tcPr>
          <w:p w:rsidR="00E356E9" w:rsidRPr="00D45FA3" w:rsidRDefault="00E356E9" w:rsidP="00B11E13">
            <w:pPr>
              <w:pStyle w:val="tabteksts"/>
              <w:jc w:val="right"/>
              <w:rPr>
                <w:szCs w:val="18"/>
              </w:rPr>
            </w:pPr>
            <w:r w:rsidRPr="00D45FA3">
              <w:t>213 698</w:t>
            </w:r>
          </w:p>
        </w:tc>
        <w:tc>
          <w:tcPr>
            <w:tcW w:w="1132" w:type="dxa"/>
          </w:tcPr>
          <w:p w:rsidR="00E356E9" w:rsidRPr="00D45FA3" w:rsidRDefault="00E356E9" w:rsidP="00B11E13">
            <w:pPr>
              <w:pStyle w:val="tabteksts"/>
              <w:jc w:val="right"/>
              <w:rPr>
                <w:szCs w:val="18"/>
              </w:rPr>
            </w:pPr>
            <w:r w:rsidRPr="00D45FA3">
              <w:t>216 698</w:t>
            </w:r>
          </w:p>
        </w:tc>
        <w:tc>
          <w:tcPr>
            <w:tcW w:w="1132" w:type="dxa"/>
          </w:tcPr>
          <w:p w:rsidR="00E356E9" w:rsidRPr="00D45FA3" w:rsidRDefault="00E356E9" w:rsidP="00B11E13">
            <w:pPr>
              <w:pStyle w:val="tabteksts"/>
              <w:jc w:val="right"/>
              <w:rPr>
                <w:szCs w:val="18"/>
              </w:rPr>
            </w:pPr>
            <w:r w:rsidRPr="00D45FA3">
              <w:t>216 698</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 neskaitot pedagogu un zemessargu amata vietas</w:t>
            </w:r>
          </w:p>
        </w:tc>
        <w:tc>
          <w:tcPr>
            <w:tcW w:w="1131" w:type="dxa"/>
          </w:tcPr>
          <w:p w:rsidR="00E356E9" w:rsidRPr="00D45FA3" w:rsidRDefault="00E356E9" w:rsidP="00B11E13">
            <w:pPr>
              <w:pStyle w:val="tabteksts"/>
              <w:jc w:val="right"/>
              <w:rPr>
                <w:szCs w:val="18"/>
              </w:rPr>
            </w:pPr>
            <w:r w:rsidRPr="00D45FA3">
              <w:rPr>
                <w:szCs w:val="18"/>
              </w:rPr>
              <w:t>11</w:t>
            </w:r>
          </w:p>
        </w:tc>
        <w:tc>
          <w:tcPr>
            <w:tcW w:w="1132" w:type="dxa"/>
          </w:tcPr>
          <w:p w:rsidR="00E356E9" w:rsidRPr="00D45FA3" w:rsidRDefault="00E356E9" w:rsidP="00B11E13">
            <w:pPr>
              <w:pStyle w:val="tabteksts"/>
              <w:jc w:val="right"/>
              <w:rPr>
                <w:szCs w:val="18"/>
              </w:rPr>
            </w:pPr>
            <w:r w:rsidRPr="00D45FA3">
              <w:rPr>
                <w:szCs w:val="18"/>
              </w:rPr>
              <w:t>11</w:t>
            </w:r>
          </w:p>
        </w:tc>
        <w:tc>
          <w:tcPr>
            <w:tcW w:w="1132" w:type="dxa"/>
          </w:tcPr>
          <w:p w:rsidR="00E356E9" w:rsidRPr="00D45FA3" w:rsidRDefault="00E356E9" w:rsidP="00B11E13">
            <w:pPr>
              <w:pStyle w:val="tabteksts"/>
              <w:jc w:val="right"/>
              <w:rPr>
                <w:szCs w:val="18"/>
              </w:rPr>
            </w:pPr>
            <w:r w:rsidRPr="00D45FA3">
              <w:rPr>
                <w:szCs w:val="18"/>
              </w:rPr>
              <w:t>10</w:t>
            </w:r>
          </w:p>
        </w:tc>
        <w:tc>
          <w:tcPr>
            <w:tcW w:w="1132" w:type="dxa"/>
          </w:tcPr>
          <w:p w:rsidR="00E356E9" w:rsidRPr="00D45FA3" w:rsidRDefault="00E356E9" w:rsidP="00B11E13">
            <w:pPr>
              <w:pStyle w:val="tabteksts"/>
              <w:jc w:val="right"/>
              <w:rPr>
                <w:szCs w:val="18"/>
              </w:rPr>
            </w:pPr>
            <w:r w:rsidRPr="00D45FA3">
              <w:rPr>
                <w:szCs w:val="18"/>
              </w:rPr>
              <w:t>10</w:t>
            </w:r>
          </w:p>
        </w:tc>
        <w:tc>
          <w:tcPr>
            <w:tcW w:w="1132" w:type="dxa"/>
          </w:tcPr>
          <w:p w:rsidR="00E356E9" w:rsidRPr="00D45FA3" w:rsidRDefault="00E356E9" w:rsidP="00B11E13">
            <w:pPr>
              <w:pStyle w:val="tabteksts"/>
              <w:jc w:val="right"/>
              <w:rPr>
                <w:szCs w:val="18"/>
              </w:rPr>
            </w:pPr>
            <w:r w:rsidRPr="00D45FA3">
              <w:rPr>
                <w:szCs w:val="18"/>
              </w:rPr>
              <w:t>10</w:t>
            </w:r>
          </w:p>
        </w:tc>
      </w:tr>
      <w:tr w:rsidR="00E356E9" w:rsidRPr="00D45FA3" w:rsidTr="00F7130D">
        <w:trPr>
          <w:trHeight w:val="60"/>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rPr>
              <w:t xml:space="preserve">,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t>1 369</w:t>
            </w:r>
          </w:p>
        </w:tc>
        <w:tc>
          <w:tcPr>
            <w:tcW w:w="1132" w:type="dxa"/>
          </w:tcPr>
          <w:p w:rsidR="00E356E9" w:rsidRPr="00D45FA3" w:rsidRDefault="00E356E9" w:rsidP="00B11E13">
            <w:pPr>
              <w:pStyle w:val="tabteksts"/>
              <w:jc w:val="right"/>
              <w:rPr>
                <w:szCs w:val="18"/>
              </w:rPr>
            </w:pPr>
            <w:r w:rsidRPr="00D45FA3">
              <w:t>1 487</w:t>
            </w:r>
          </w:p>
        </w:tc>
        <w:tc>
          <w:tcPr>
            <w:tcW w:w="1132" w:type="dxa"/>
          </w:tcPr>
          <w:p w:rsidR="00E356E9" w:rsidRPr="00D45FA3" w:rsidRDefault="00E356E9" w:rsidP="00B11E13">
            <w:pPr>
              <w:pStyle w:val="tabteksts"/>
              <w:jc w:val="right"/>
              <w:rPr>
                <w:szCs w:val="18"/>
              </w:rPr>
            </w:pPr>
            <w:r w:rsidRPr="00D45FA3">
              <w:t>1 678</w:t>
            </w:r>
          </w:p>
        </w:tc>
        <w:tc>
          <w:tcPr>
            <w:tcW w:w="1132" w:type="dxa"/>
          </w:tcPr>
          <w:p w:rsidR="00E356E9" w:rsidRPr="00D45FA3" w:rsidRDefault="00E356E9" w:rsidP="00B11E13">
            <w:pPr>
              <w:pStyle w:val="tabteksts"/>
              <w:jc w:val="right"/>
              <w:rPr>
                <w:szCs w:val="18"/>
              </w:rPr>
            </w:pPr>
            <w:r w:rsidRPr="00D45FA3">
              <w:t>1 703</w:t>
            </w:r>
          </w:p>
        </w:tc>
        <w:tc>
          <w:tcPr>
            <w:tcW w:w="1132" w:type="dxa"/>
          </w:tcPr>
          <w:p w:rsidR="00E356E9" w:rsidRPr="00D45FA3" w:rsidRDefault="00E356E9" w:rsidP="00B11E13">
            <w:pPr>
              <w:pStyle w:val="tabteksts"/>
              <w:jc w:val="right"/>
              <w:rPr>
                <w:szCs w:val="18"/>
              </w:rPr>
            </w:pPr>
            <w:r w:rsidRPr="00D45FA3">
              <w:t>1 703</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t>12 291</w:t>
            </w:r>
          </w:p>
        </w:tc>
        <w:tc>
          <w:tcPr>
            <w:tcW w:w="1132" w:type="dxa"/>
          </w:tcPr>
          <w:p w:rsidR="00E356E9" w:rsidRPr="00D45FA3" w:rsidRDefault="00E356E9" w:rsidP="00B11E13">
            <w:pPr>
              <w:pStyle w:val="tabteksts"/>
              <w:jc w:val="right"/>
              <w:rPr>
                <w:szCs w:val="18"/>
              </w:rPr>
            </w:pPr>
            <w:r w:rsidRPr="00D45FA3">
              <w:t>8 500</w:t>
            </w:r>
          </w:p>
        </w:tc>
        <w:tc>
          <w:tcPr>
            <w:tcW w:w="1132" w:type="dxa"/>
          </w:tcPr>
          <w:p w:rsidR="00E356E9" w:rsidRPr="00D45FA3" w:rsidRDefault="00E356E9" w:rsidP="00B11E13">
            <w:pPr>
              <w:pStyle w:val="tabteksts"/>
              <w:jc w:val="right"/>
              <w:rPr>
                <w:szCs w:val="18"/>
              </w:rPr>
            </w:pPr>
            <w:r w:rsidRPr="00D45FA3">
              <w:t>12 338</w:t>
            </w:r>
          </w:p>
        </w:tc>
        <w:tc>
          <w:tcPr>
            <w:tcW w:w="1132" w:type="dxa"/>
          </w:tcPr>
          <w:p w:rsidR="00E356E9" w:rsidRPr="00D45FA3" w:rsidRDefault="00E356E9" w:rsidP="00B11E13">
            <w:pPr>
              <w:pStyle w:val="tabteksts"/>
              <w:jc w:val="right"/>
              <w:rPr>
                <w:szCs w:val="18"/>
              </w:rPr>
            </w:pPr>
            <w:r w:rsidRPr="00D45FA3">
              <w:t>12 338</w:t>
            </w:r>
          </w:p>
        </w:tc>
        <w:tc>
          <w:tcPr>
            <w:tcW w:w="1132" w:type="dxa"/>
          </w:tcPr>
          <w:p w:rsidR="00E356E9" w:rsidRPr="00D45FA3" w:rsidRDefault="00E356E9" w:rsidP="00B11E13">
            <w:pPr>
              <w:pStyle w:val="tabteksts"/>
              <w:jc w:val="right"/>
              <w:rPr>
                <w:szCs w:val="18"/>
              </w:rPr>
            </w:pPr>
            <w:r w:rsidRPr="00D45FA3">
              <w:t>12 338</w:t>
            </w:r>
          </w:p>
        </w:tc>
      </w:tr>
    </w:tbl>
    <w:p w:rsidR="00E356E9" w:rsidRPr="00D45FA3" w:rsidRDefault="00E356E9" w:rsidP="00E356E9">
      <w:pPr>
        <w:pStyle w:val="Tabuluvirsraksti"/>
        <w:tabs>
          <w:tab w:val="left" w:pos="1252"/>
        </w:tabs>
        <w:spacing w:before="240" w:after="240"/>
        <w:ind w:firstLine="425"/>
        <w:rPr>
          <w:sz w:val="18"/>
          <w:szCs w:val="18"/>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bCs/>
                <w:szCs w:val="18"/>
              </w:rPr>
            </w:pPr>
            <w:r w:rsidRPr="00D45FA3">
              <w:rPr>
                <w:b/>
                <w:bCs/>
              </w:rPr>
              <w:t>1 005 665</w:t>
            </w:r>
          </w:p>
        </w:tc>
        <w:tc>
          <w:tcPr>
            <w:tcW w:w="1277" w:type="dxa"/>
            <w:shd w:val="clear" w:color="auto" w:fill="D9D9D9" w:themeFill="background1" w:themeFillShade="D9"/>
          </w:tcPr>
          <w:p w:rsidR="00E356E9" w:rsidRPr="00D45FA3" w:rsidRDefault="00E356E9" w:rsidP="00B11E13">
            <w:pPr>
              <w:pStyle w:val="tabteksts"/>
              <w:jc w:val="right"/>
              <w:rPr>
                <w:b/>
                <w:bCs/>
                <w:szCs w:val="18"/>
              </w:rPr>
            </w:pPr>
            <w:r w:rsidRPr="00D45FA3">
              <w:rPr>
                <w:b/>
                <w:bCs/>
              </w:rPr>
              <w:t>1 100 435</w:t>
            </w:r>
          </w:p>
        </w:tc>
        <w:tc>
          <w:tcPr>
            <w:tcW w:w="1277" w:type="dxa"/>
            <w:shd w:val="clear" w:color="auto" w:fill="D9D9D9" w:themeFill="background1" w:themeFillShade="D9"/>
          </w:tcPr>
          <w:p w:rsidR="00E356E9" w:rsidRPr="00D45FA3" w:rsidRDefault="00E356E9" w:rsidP="00B11E13">
            <w:pPr>
              <w:pStyle w:val="tabteksts"/>
              <w:jc w:val="right"/>
              <w:rPr>
                <w:b/>
                <w:bCs/>
                <w:szCs w:val="18"/>
              </w:rPr>
            </w:pPr>
            <w:r w:rsidRPr="00D45FA3">
              <w:rPr>
                <w:b/>
                <w:bCs/>
              </w:rPr>
              <w:t>94 770</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1" w:type="dxa"/>
            <w:shd w:val="clear" w:color="auto" w:fill="F2F2F2" w:themeFill="background1" w:themeFillShade="F2"/>
          </w:tcPr>
          <w:p w:rsidR="00E356E9" w:rsidRPr="00D45FA3" w:rsidRDefault="00E356E9" w:rsidP="00B11E13">
            <w:pPr>
              <w:pStyle w:val="tabteksts"/>
              <w:rPr>
                <w:b/>
                <w:bCs/>
                <w:szCs w:val="18"/>
                <w:u w:val="single"/>
                <w:lang w:eastAsia="lv-LV"/>
              </w:rPr>
            </w:pPr>
            <w:r w:rsidRPr="00D45FA3">
              <w:rPr>
                <w:szCs w:val="18"/>
                <w:u w:val="single"/>
                <w:lang w:eastAsia="lv-LV"/>
              </w:rPr>
              <w:t>Vienreizēji pasākumi</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4 800</w:t>
            </w:r>
          </w:p>
        </w:tc>
        <w:tc>
          <w:tcPr>
            <w:tcW w:w="1277" w:type="dxa"/>
            <w:shd w:val="clear" w:color="auto" w:fill="F2F2F2" w:themeFill="background1" w:themeFillShade="F2"/>
          </w:tcPr>
          <w:p w:rsidR="00E356E9" w:rsidRPr="00D45FA3" w:rsidRDefault="00E356E9" w:rsidP="00B11E13">
            <w:pPr>
              <w:pStyle w:val="tabteksts"/>
              <w:jc w:val="center"/>
              <w:rPr>
                <w:szCs w:val="18"/>
              </w:rPr>
            </w:pPr>
            <w:r w:rsidRPr="00D45FA3">
              <w:rPr>
                <w:szCs w:val="18"/>
              </w:rPr>
              <w:t>-</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-4 800</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Samazināti izdevumi saskaņā ar MK 22.09.2020. sēdes protokola Nr.55 38.§ 2. un 40.punktu (atbilstoši informatīvā ziņojuma 4.pielikumam)</w:t>
            </w:r>
          </w:p>
        </w:tc>
        <w:tc>
          <w:tcPr>
            <w:tcW w:w="1277" w:type="dxa"/>
          </w:tcPr>
          <w:p w:rsidR="00E356E9" w:rsidRPr="00D45FA3" w:rsidRDefault="00E356E9" w:rsidP="00B11E13">
            <w:pPr>
              <w:pStyle w:val="tabteksts"/>
              <w:jc w:val="right"/>
              <w:rPr>
                <w:szCs w:val="18"/>
              </w:rPr>
            </w:pPr>
            <w:r w:rsidRPr="00D45FA3">
              <w:rPr>
                <w:szCs w:val="18"/>
              </w:rPr>
              <w:t>4 800</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-4 800</w:t>
            </w:r>
          </w:p>
        </w:tc>
      </w:tr>
      <w:tr w:rsidR="00E356E9" w:rsidRPr="00D45FA3" w:rsidTr="00B11E13">
        <w:trPr>
          <w:trHeight w:val="142"/>
          <w:jc w:val="center"/>
        </w:trPr>
        <w:tc>
          <w:tcPr>
            <w:tcW w:w="5241" w:type="dxa"/>
            <w:shd w:val="clear" w:color="auto" w:fill="F2F2F2" w:themeFill="background1" w:themeFillShade="F2"/>
            <w:vAlign w:val="center"/>
          </w:tcPr>
          <w:p w:rsidR="00E356E9" w:rsidRPr="00D45FA3" w:rsidRDefault="00E356E9" w:rsidP="00B11E13">
            <w:pPr>
              <w:pStyle w:val="tabteksts"/>
              <w:rPr>
                <w:szCs w:val="18"/>
                <w:u w:val="single"/>
                <w:lang w:eastAsia="lv-LV"/>
              </w:rPr>
            </w:pPr>
            <w:r w:rsidRPr="00D45FA3">
              <w:rPr>
                <w:szCs w:val="18"/>
                <w:u w:val="single"/>
                <w:lang w:eastAsia="lv-LV"/>
              </w:rPr>
              <w:t>Citas izmaiņas</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1 000 865</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1 100 435</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99 570</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Samazināti izdevumi saskaņā ar MK 22.09.2020. sēdes protokola Nr.55 38.§ 2. un 40.punktu (atbilstoši informatīvā ziņojuma 3.pielikumam)</w:t>
            </w:r>
          </w:p>
        </w:tc>
        <w:tc>
          <w:tcPr>
            <w:tcW w:w="1277" w:type="dxa"/>
          </w:tcPr>
          <w:p w:rsidR="00E356E9" w:rsidRPr="00D45FA3" w:rsidRDefault="00E356E9" w:rsidP="00B11E13">
            <w:pPr>
              <w:pStyle w:val="tabteksts"/>
              <w:jc w:val="right"/>
              <w:rPr>
                <w:szCs w:val="18"/>
              </w:rPr>
            </w:pPr>
            <w:r w:rsidRPr="00D45FA3">
              <w:rPr>
                <w:szCs w:val="18"/>
              </w:rPr>
              <w:t>865</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-865</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Mērķprogramma vēsturisko un identitāti stiprinošo latviešu filmu ražošanai, saskaņā ar MK 14.09.2017. sēdes protokola Nr.46  3§ 2. un 3.punktu</w:t>
            </w:r>
          </w:p>
        </w:tc>
        <w:tc>
          <w:tcPr>
            <w:tcW w:w="1277" w:type="dxa"/>
          </w:tcPr>
          <w:p w:rsidR="00E356E9" w:rsidRPr="00D45FA3" w:rsidRDefault="00E356E9" w:rsidP="00B11E13">
            <w:pPr>
              <w:pStyle w:val="tabteksts"/>
              <w:jc w:val="right"/>
              <w:rPr>
                <w:szCs w:val="18"/>
              </w:rPr>
            </w:pPr>
            <w:r w:rsidRPr="00D45FA3">
              <w:rPr>
                <w:szCs w:val="18"/>
              </w:rPr>
              <w:t>1 000 000</w:t>
            </w:r>
          </w:p>
        </w:tc>
        <w:tc>
          <w:tcPr>
            <w:tcW w:w="1277" w:type="dxa"/>
          </w:tcPr>
          <w:p w:rsidR="00E356E9" w:rsidRPr="00D45FA3" w:rsidRDefault="00E356E9" w:rsidP="00B11E13">
            <w:pPr>
              <w:pStyle w:val="tabteksts"/>
              <w:jc w:val="center"/>
              <w:rPr>
                <w:szCs w:val="18"/>
              </w:rPr>
            </w:pPr>
            <w:r w:rsidRPr="00D45FA3">
              <w:t>-</w:t>
            </w:r>
          </w:p>
        </w:tc>
        <w:tc>
          <w:tcPr>
            <w:tcW w:w="1277" w:type="dxa"/>
          </w:tcPr>
          <w:p w:rsidR="00E356E9" w:rsidRPr="00D45FA3" w:rsidRDefault="00E356E9" w:rsidP="00B11E13">
            <w:pPr>
              <w:pStyle w:val="tabteksts"/>
              <w:jc w:val="right"/>
              <w:rPr>
                <w:szCs w:val="18"/>
              </w:rPr>
            </w:pPr>
            <w:r w:rsidRPr="00D45FA3">
              <w:t>-1 000 000</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iCs/>
              </w:rPr>
              <w:t>2020.gadā iesāktā atalgojuma palielinājuma kultūras nozarē nodarbinātajiem tupināšana</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435</w:t>
            </w:r>
          </w:p>
        </w:tc>
        <w:tc>
          <w:tcPr>
            <w:tcW w:w="1277" w:type="dxa"/>
          </w:tcPr>
          <w:p w:rsidR="00E356E9" w:rsidRPr="00D45FA3" w:rsidRDefault="00E356E9" w:rsidP="00B11E13">
            <w:pPr>
              <w:pStyle w:val="tabteksts"/>
              <w:jc w:val="right"/>
              <w:rPr>
                <w:szCs w:val="18"/>
              </w:rPr>
            </w:pPr>
            <w:r w:rsidRPr="00D45FA3">
              <w:rPr>
                <w:szCs w:val="18"/>
              </w:rPr>
              <w:t>435</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lastRenderedPageBreak/>
              <w:t>Filmu projektiem, kas stiprina valstiskumu un piederību Latvijai, un ārvalstu filmām, saskaņā ar MK 17.09.2019.  sēdes protokola Nr.42  34.§ 2.punktu</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t xml:space="preserve"> 1 100 000</w:t>
            </w:r>
          </w:p>
        </w:tc>
        <w:tc>
          <w:tcPr>
            <w:tcW w:w="1277" w:type="dxa"/>
          </w:tcPr>
          <w:p w:rsidR="00E356E9" w:rsidRPr="00D45FA3" w:rsidRDefault="00E356E9" w:rsidP="00B11E13">
            <w:pPr>
              <w:pStyle w:val="tabteksts"/>
              <w:jc w:val="right"/>
              <w:rPr>
                <w:szCs w:val="18"/>
              </w:rPr>
            </w:pPr>
            <w:r w:rsidRPr="00D45FA3">
              <w:t>1 100 000</w:t>
            </w:r>
          </w:p>
        </w:tc>
      </w:tr>
    </w:tbl>
    <w:bookmarkEnd w:id="4"/>
    <w:p w:rsidR="00E356E9" w:rsidRPr="00D45FA3" w:rsidRDefault="00E356E9" w:rsidP="00E356E9">
      <w:pPr>
        <w:spacing w:before="240" w:after="240"/>
        <w:ind w:firstLine="0"/>
        <w:jc w:val="center"/>
        <w:rPr>
          <w:b/>
        </w:rPr>
      </w:pPr>
      <w:r w:rsidRPr="00D45FA3">
        <w:rPr>
          <w:b/>
        </w:rPr>
        <w:t>19.07.00 Mākslas un literatūra</w:t>
      </w:r>
    </w:p>
    <w:p w:rsidR="00E356E9" w:rsidRPr="00D45FA3" w:rsidRDefault="00E356E9" w:rsidP="00F7130D">
      <w:pPr>
        <w:pStyle w:val="ListParagraph"/>
        <w:ind w:left="0" w:firstLine="0"/>
        <w:contextualSpacing w:val="0"/>
        <w:rPr>
          <w:u w:val="single"/>
        </w:rPr>
      </w:pPr>
      <w:r w:rsidRPr="00D45FA3">
        <w:rPr>
          <w:u w:val="single"/>
        </w:rPr>
        <w:t>Apakšprogrammas mērķis:</w:t>
      </w:r>
    </w:p>
    <w:p w:rsidR="00E356E9" w:rsidRPr="00D45FA3" w:rsidRDefault="00E356E9" w:rsidP="00E356E9">
      <w:pPr>
        <w:pStyle w:val="ListParagraph"/>
        <w:ind w:left="0" w:firstLine="720"/>
        <w:contextualSpacing w:val="0"/>
      </w:pPr>
      <w:r w:rsidRPr="00D45FA3">
        <w:t>nodrošināt mūsdienīgu mākslas radošo procesu Latvijā un veicināt profesionālās mākslas pieejamību visiem Latvijas iedzīvotājiem, kā arī nodrošināt Latvijas profesionālās mākslas starptautisko apriti.</w:t>
      </w:r>
    </w:p>
    <w:p w:rsidR="00E356E9" w:rsidRPr="00D45FA3" w:rsidRDefault="00E356E9" w:rsidP="00E356E9">
      <w:pPr>
        <w:ind w:firstLine="0"/>
        <w:rPr>
          <w:u w:val="single"/>
        </w:rPr>
      </w:pPr>
      <w:r w:rsidRPr="00D45FA3">
        <w:rPr>
          <w:u w:val="single"/>
        </w:rPr>
        <w:t>Galvenās aktivitātes:</w:t>
      </w:r>
    </w:p>
    <w:p w:rsidR="00E356E9" w:rsidRPr="00D45FA3" w:rsidRDefault="00E356E9" w:rsidP="00DE5C72">
      <w:pPr>
        <w:pStyle w:val="ListParagraph"/>
        <w:numPr>
          <w:ilvl w:val="0"/>
          <w:numId w:val="4"/>
        </w:numPr>
        <w:ind w:left="1077" w:hanging="357"/>
        <w:contextualSpacing w:val="0"/>
      </w:pPr>
      <w:r w:rsidRPr="00D45FA3">
        <w:t>teātra izrāžu un koncertu veidošana un pieejamības nodrošināšana;</w:t>
      </w:r>
    </w:p>
    <w:p w:rsidR="00E356E9" w:rsidRPr="00D45FA3" w:rsidRDefault="00E356E9" w:rsidP="00DE5C72">
      <w:pPr>
        <w:pStyle w:val="ListParagraph"/>
        <w:numPr>
          <w:ilvl w:val="0"/>
          <w:numId w:val="4"/>
        </w:numPr>
        <w:ind w:left="1077" w:hanging="357"/>
        <w:contextualSpacing w:val="0"/>
      </w:pPr>
      <w:r w:rsidRPr="00D45FA3">
        <w:t>literatūras un grāmatniecības nozaru attīstības veicināšana un popularizēšana ārvalstīs;</w:t>
      </w:r>
    </w:p>
    <w:p w:rsidR="00E356E9" w:rsidRPr="00D45FA3" w:rsidRDefault="00E356E9" w:rsidP="00DE5C72">
      <w:pPr>
        <w:pStyle w:val="ListParagraph"/>
        <w:numPr>
          <w:ilvl w:val="0"/>
          <w:numId w:val="4"/>
        </w:numPr>
        <w:ind w:left="1077" w:hanging="357"/>
        <w:contextualSpacing w:val="0"/>
      </w:pPr>
      <w:r w:rsidRPr="00D45FA3">
        <w:t>autora atlīdzības par publisko patapinājumu izmaksāšana un pabalstu administrēšana baleta māksliniekiem par radošo darbu;</w:t>
      </w:r>
    </w:p>
    <w:p w:rsidR="00E356E9" w:rsidRPr="00D45FA3" w:rsidRDefault="00E356E9" w:rsidP="00DE5C72">
      <w:pPr>
        <w:pStyle w:val="ListParagraph"/>
        <w:numPr>
          <w:ilvl w:val="0"/>
          <w:numId w:val="4"/>
        </w:numPr>
        <w:ind w:left="1077" w:hanging="357"/>
        <w:contextualSpacing w:val="0"/>
      </w:pPr>
      <w:r w:rsidRPr="00D45FA3">
        <w:t>Latvijas kultūras pārstāvniecība nozīmīgos starptautiskos forumos – vismaz 3 starptautiskos grāmatu tirgos un divos mūzikas industrijas gadatirgos. Latvijas ritmiskās, populārās mūzikas pārstāvniecība starptautiskos nozares gadatirgos/konferencēs/festivālos.</w:t>
      </w:r>
    </w:p>
    <w:p w:rsidR="00E356E9" w:rsidRPr="00D45FA3" w:rsidRDefault="00E356E9" w:rsidP="00F7130D">
      <w:pPr>
        <w:ind w:firstLine="0"/>
      </w:pPr>
      <w:r w:rsidRPr="00D45FA3">
        <w:rPr>
          <w:u w:val="single"/>
        </w:rPr>
        <w:t>Apakšprogrammas izpildītājs:</w:t>
      </w:r>
      <w:r w:rsidRPr="00D45FA3">
        <w:t xml:space="preserve"> Kultūras ministrija, piešķirot finansējumu valsts sabiedrībai ar ierobežotu atbildību „Latvijas Nacionālā opera un balets”, valsts sabiedrībai ar ierobežotu atbildību „Latvijas Nacionālais teātris”, valsts sabiedrībai ar ierobežotu atbildību „Dailes teātris”, valsts sabiedrībai ar ierobežotu atbildību „Mihaila Čehova Rīgas Krievu teātris”, valsts sabiedrībai ar ierobežotu atbildību ”Jaunais Rīgas teātris”, valsts sabiedrībai ar ierobežotu atbildību „Latvijas Leļļu teātris”, valsts sabiedrībai ar ierobežotu atbildību „Valmieras drāmas teātris”, valsts sabiedrībai ar ierobežotu atbildību „Daugavpils teātris”, valsts sabiedrībai ar ierobežotu atbildību „Latvijas Nacionālais simfoniskais orķestris”, valsts sabiedrībai ar ierobežotu atbildību „Valsts Akadēmiskais koris „Latvija””, valsts sabiedrībai ar ierobežotu atbildību „Latvijas Koncerti”, valsts sabiedrībai ar ierobežotu atbildību „</w:t>
      </w:r>
      <w:proofErr w:type="spellStart"/>
      <w:r w:rsidRPr="00D45FA3">
        <w:t>KREMERata</w:t>
      </w:r>
      <w:proofErr w:type="spellEnd"/>
      <w:r w:rsidRPr="00D45FA3">
        <w:t xml:space="preserve"> </w:t>
      </w:r>
      <w:proofErr w:type="spellStart"/>
      <w:r w:rsidRPr="00D45FA3">
        <w:t>Baltica</w:t>
      </w:r>
      <w:proofErr w:type="spellEnd"/>
      <w:r w:rsidRPr="00D45FA3">
        <w:t xml:space="preserve">”, valsts sabiedrībai ar ierobežotu atbildību „Liepājas Simfoniskais orķestris”, valsts sabiedrībai ar ierobežotu atbildību „Rīgas Cirks”, kas nodrošina teātra izrāžu un koncertu veidošanu un pieejamību. </w:t>
      </w:r>
    </w:p>
    <w:p w:rsidR="00E356E9" w:rsidRPr="00D45FA3" w:rsidRDefault="00E356E9" w:rsidP="00F7130D">
      <w:pPr>
        <w:ind w:firstLine="720"/>
      </w:pPr>
      <w:r w:rsidRPr="00D45FA3">
        <w:t>Valsts sabiedrība ar ierobežotu atbildību „Starptautiskā Rakstnieku un tulkotāju māja” nodrošina literāro radošo rezidenču programmas darbību un iekļaušanos starptautiskajā apritē.</w:t>
      </w:r>
    </w:p>
    <w:p w:rsidR="00E356E9" w:rsidRPr="00D45FA3" w:rsidRDefault="00E356E9" w:rsidP="00F7130D">
      <w:pPr>
        <w:spacing w:after="240"/>
        <w:ind w:firstLine="720"/>
      </w:pPr>
      <w:r w:rsidRPr="00D45FA3">
        <w:t>Nevalstiskais sektors īsteno valsts deleģētas funkcijas profesionālās mākslas nozarēs: literatūrā un grāmatniecībā, teātrī, mūzikā, dejā, vizuālajā mākslā, kā arī nozaru procesu atspoguļošanā drukātajos/interneta medijos.</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356E9" w:rsidRPr="00D45FA3" w:rsidTr="00F7130D">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 gads</w:t>
            </w:r>
            <w:r w:rsidRPr="00D45FA3">
              <w:rPr>
                <w:szCs w:val="18"/>
                <w:lang w:eastAsia="lv-LV"/>
              </w:rPr>
              <w:br/>
              <w:t>(izpilde)</w:t>
            </w:r>
          </w:p>
        </w:tc>
        <w:tc>
          <w:tcPr>
            <w:tcW w:w="1134" w:type="dxa"/>
          </w:tcPr>
          <w:p w:rsidR="00E356E9" w:rsidRPr="00D45FA3" w:rsidRDefault="00E356E9" w:rsidP="00B11E13">
            <w:pPr>
              <w:pStyle w:val="tabteksts"/>
              <w:jc w:val="center"/>
              <w:rPr>
                <w:szCs w:val="18"/>
                <w:lang w:eastAsia="lv-LV"/>
              </w:rPr>
            </w:pPr>
            <w:r w:rsidRPr="00D45FA3">
              <w:rPr>
                <w:lang w:eastAsia="lv-LV"/>
              </w:rPr>
              <w:t>2020. 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 xml:space="preserve">2022. gada </w:t>
            </w:r>
            <w:r w:rsidRPr="00D45FA3">
              <w:rPr>
                <w:lang w:eastAsia="lv-LV"/>
              </w:rPr>
              <w:t>prognoze</w:t>
            </w:r>
          </w:p>
        </w:tc>
        <w:tc>
          <w:tcPr>
            <w:tcW w:w="1139" w:type="dxa"/>
          </w:tcPr>
          <w:p w:rsidR="00E356E9" w:rsidRPr="00D45FA3" w:rsidRDefault="00E356E9" w:rsidP="00B11E13">
            <w:pPr>
              <w:pStyle w:val="tabteksts"/>
              <w:jc w:val="center"/>
              <w:rPr>
                <w:szCs w:val="18"/>
                <w:lang w:eastAsia="lv-LV"/>
              </w:rPr>
            </w:pPr>
            <w:r w:rsidRPr="00D45FA3">
              <w:rPr>
                <w:szCs w:val="18"/>
                <w:lang w:eastAsia="lv-LV"/>
              </w:rPr>
              <w:t xml:space="preserve">2023. gada </w:t>
            </w:r>
            <w:r w:rsidRPr="00D45FA3">
              <w:rPr>
                <w:lang w:eastAsia="lv-LV"/>
              </w:rPr>
              <w:t>prognoze</w:t>
            </w:r>
          </w:p>
        </w:tc>
      </w:tr>
      <w:tr w:rsidR="00E356E9" w:rsidRPr="00D45FA3" w:rsidTr="00B11E13">
        <w:trPr>
          <w:jc w:val="center"/>
        </w:trPr>
        <w:tc>
          <w:tcPr>
            <w:tcW w:w="9072"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Koncertu un izrāžu apmeklētība</w:t>
            </w:r>
          </w:p>
        </w:tc>
      </w:tr>
      <w:tr w:rsidR="00E356E9" w:rsidRPr="00D45FA3" w:rsidTr="00F7130D">
        <w:trPr>
          <w:jc w:val="center"/>
        </w:trPr>
        <w:tc>
          <w:tcPr>
            <w:tcW w:w="3397" w:type="dxa"/>
          </w:tcPr>
          <w:p w:rsidR="00E356E9" w:rsidRPr="00D45FA3" w:rsidRDefault="00E356E9" w:rsidP="00AB6AB1">
            <w:pPr>
              <w:pStyle w:val="tabteksts"/>
              <w:jc w:val="both"/>
            </w:pPr>
            <w:r w:rsidRPr="00D45FA3">
              <w:t>Izrādes un koncerti (skaits)</w:t>
            </w:r>
          </w:p>
        </w:tc>
        <w:tc>
          <w:tcPr>
            <w:tcW w:w="1134" w:type="dxa"/>
          </w:tcPr>
          <w:p w:rsidR="00E356E9" w:rsidRPr="00D45FA3" w:rsidRDefault="00E356E9" w:rsidP="00B11E13">
            <w:pPr>
              <w:pStyle w:val="tabteksts"/>
              <w:jc w:val="center"/>
            </w:pPr>
            <w:r w:rsidRPr="00D45FA3">
              <w:t>4 004</w:t>
            </w:r>
          </w:p>
        </w:tc>
        <w:tc>
          <w:tcPr>
            <w:tcW w:w="1134" w:type="dxa"/>
          </w:tcPr>
          <w:p w:rsidR="00E356E9" w:rsidRPr="00D45FA3" w:rsidRDefault="00E356E9" w:rsidP="00B11E13">
            <w:pPr>
              <w:pStyle w:val="tabteksts"/>
              <w:jc w:val="center"/>
            </w:pPr>
            <w:r w:rsidRPr="00D45FA3">
              <w:t>3 260</w:t>
            </w:r>
          </w:p>
        </w:tc>
        <w:tc>
          <w:tcPr>
            <w:tcW w:w="1134" w:type="dxa"/>
          </w:tcPr>
          <w:p w:rsidR="00E356E9" w:rsidRPr="00D45FA3" w:rsidRDefault="00E356E9" w:rsidP="00B11E13">
            <w:pPr>
              <w:pStyle w:val="tabteksts"/>
              <w:jc w:val="center"/>
            </w:pPr>
            <w:r w:rsidRPr="00D45FA3">
              <w:t>3 231</w:t>
            </w:r>
          </w:p>
        </w:tc>
        <w:tc>
          <w:tcPr>
            <w:tcW w:w="1134" w:type="dxa"/>
          </w:tcPr>
          <w:p w:rsidR="00E356E9" w:rsidRPr="00D45FA3" w:rsidRDefault="00E356E9" w:rsidP="00B11E13">
            <w:pPr>
              <w:pStyle w:val="tabteksts"/>
              <w:jc w:val="center"/>
            </w:pPr>
            <w:r w:rsidRPr="00D45FA3">
              <w:t>3 023</w:t>
            </w:r>
          </w:p>
        </w:tc>
        <w:tc>
          <w:tcPr>
            <w:tcW w:w="1139" w:type="dxa"/>
          </w:tcPr>
          <w:p w:rsidR="00E356E9" w:rsidRPr="00D45FA3" w:rsidRDefault="00E356E9" w:rsidP="00B11E13">
            <w:pPr>
              <w:pStyle w:val="tabteksts"/>
              <w:jc w:val="center"/>
            </w:pPr>
            <w:r w:rsidRPr="00D45FA3">
              <w:t>3 394</w:t>
            </w:r>
          </w:p>
        </w:tc>
      </w:tr>
      <w:tr w:rsidR="00E356E9" w:rsidRPr="00D45FA3" w:rsidTr="00F7130D">
        <w:trPr>
          <w:jc w:val="center"/>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AB6AB1">
            <w:pPr>
              <w:pStyle w:val="tabteksts"/>
              <w:jc w:val="both"/>
            </w:pPr>
            <w:r w:rsidRPr="00D45FA3">
              <w:t>Latviešu oriģināldarbu iestudējumu īpatsvars kopējā jauniestudējumu skaitā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25</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25</w:t>
            </w:r>
          </w:p>
        </w:tc>
      </w:tr>
      <w:tr w:rsidR="00E356E9" w:rsidRPr="00D45FA3" w:rsidTr="00F7130D">
        <w:trPr>
          <w:jc w:val="center"/>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AB6AB1">
            <w:pPr>
              <w:pStyle w:val="tabteksts"/>
              <w:jc w:val="both"/>
            </w:pPr>
            <w:r w:rsidRPr="00D45FA3">
              <w:t>Izrāžu un koncertu apmeklējumi (skaits)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1 215 848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1 050 000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857 057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872 119</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955 303</w:t>
            </w:r>
          </w:p>
        </w:tc>
      </w:tr>
      <w:tr w:rsidR="00E356E9" w:rsidRPr="00D45FA3" w:rsidTr="00F7130D">
        <w:trPr>
          <w:jc w:val="center"/>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AB6AB1">
            <w:pPr>
              <w:pStyle w:val="tabteksts"/>
              <w:jc w:val="both"/>
            </w:pPr>
            <w:r w:rsidRPr="00D45FA3">
              <w:t>Bērnu un jauniešu izrāžu un koncertu apmeklējumi (skaits)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275 386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190 000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175 478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159 640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186 244</w:t>
            </w:r>
          </w:p>
        </w:tc>
      </w:tr>
      <w:tr w:rsidR="00E356E9" w:rsidRPr="00D45FA3" w:rsidTr="00F7130D">
        <w:trPr>
          <w:jc w:val="center"/>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AB6AB1">
            <w:pPr>
              <w:pStyle w:val="tabteksts"/>
              <w:jc w:val="both"/>
            </w:pPr>
            <w:r w:rsidRPr="00D45FA3">
              <w:lastRenderedPageBreak/>
              <w:t xml:space="preserve">Valsts finansēto teātru un </w:t>
            </w:r>
            <w:proofErr w:type="spellStart"/>
            <w:r w:rsidRPr="00D45FA3">
              <w:t>koncertorganizāciju</w:t>
            </w:r>
            <w:proofErr w:type="spellEnd"/>
            <w:r w:rsidRPr="00D45FA3">
              <w:t xml:space="preserve"> pasākumi Latvijas reģionos (skaits)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869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651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400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437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6E9" w:rsidRPr="00D45FA3" w:rsidRDefault="00E356E9" w:rsidP="00B11E13">
            <w:pPr>
              <w:pStyle w:val="tabteksts"/>
              <w:jc w:val="center"/>
            </w:pPr>
            <w:r w:rsidRPr="00D45FA3">
              <w:t>423</w:t>
            </w:r>
          </w:p>
        </w:tc>
      </w:tr>
      <w:tr w:rsidR="00E356E9" w:rsidRPr="00D45FA3" w:rsidTr="00F7130D">
        <w:trPr>
          <w:trHeight w:val="60"/>
          <w:jc w:val="center"/>
        </w:trPr>
        <w:tc>
          <w:tcPr>
            <w:tcW w:w="9072"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Nodrošināta Latvijas pārstāvniecība starptautiskos pasākumos</w:t>
            </w:r>
          </w:p>
        </w:tc>
      </w:tr>
      <w:tr w:rsidR="00E356E9" w:rsidRPr="00D45FA3" w:rsidTr="00F7130D">
        <w:trPr>
          <w:jc w:val="center"/>
        </w:trPr>
        <w:tc>
          <w:tcPr>
            <w:tcW w:w="3397" w:type="dxa"/>
          </w:tcPr>
          <w:p w:rsidR="00E356E9" w:rsidRPr="00D45FA3" w:rsidRDefault="00E356E9" w:rsidP="00AB6AB1">
            <w:pPr>
              <w:pStyle w:val="tabteksts"/>
              <w:jc w:val="both"/>
            </w:pPr>
            <w:r w:rsidRPr="00D45FA3">
              <w:t>Viesizrādes un koncerti ārvalstīs (skaits)</w:t>
            </w:r>
          </w:p>
        </w:tc>
        <w:tc>
          <w:tcPr>
            <w:tcW w:w="1134" w:type="dxa"/>
          </w:tcPr>
          <w:p w:rsidR="00E356E9" w:rsidRPr="00D45FA3" w:rsidRDefault="00E356E9" w:rsidP="00B11E13">
            <w:pPr>
              <w:pStyle w:val="tabteksts"/>
              <w:jc w:val="center"/>
            </w:pPr>
            <w:r w:rsidRPr="00D45FA3">
              <w:t>132</w:t>
            </w:r>
          </w:p>
        </w:tc>
        <w:tc>
          <w:tcPr>
            <w:tcW w:w="1134" w:type="dxa"/>
          </w:tcPr>
          <w:p w:rsidR="00E356E9" w:rsidRPr="00D45FA3" w:rsidRDefault="00E356E9" w:rsidP="00B11E13">
            <w:pPr>
              <w:pStyle w:val="tabteksts"/>
              <w:jc w:val="center"/>
            </w:pPr>
            <w:r w:rsidRPr="00D45FA3">
              <w:t xml:space="preserve">103 </w:t>
            </w:r>
          </w:p>
        </w:tc>
        <w:tc>
          <w:tcPr>
            <w:tcW w:w="1134" w:type="dxa"/>
          </w:tcPr>
          <w:p w:rsidR="00E356E9" w:rsidRPr="00D45FA3" w:rsidRDefault="00E356E9" w:rsidP="00B11E13">
            <w:pPr>
              <w:pStyle w:val="tabteksts"/>
              <w:jc w:val="center"/>
            </w:pPr>
            <w:r w:rsidRPr="00D45FA3">
              <w:t>104</w:t>
            </w:r>
          </w:p>
        </w:tc>
        <w:tc>
          <w:tcPr>
            <w:tcW w:w="1134" w:type="dxa"/>
          </w:tcPr>
          <w:p w:rsidR="00E356E9" w:rsidRPr="00D45FA3" w:rsidRDefault="00E356E9" w:rsidP="00B11E13">
            <w:pPr>
              <w:pStyle w:val="tabteksts"/>
              <w:jc w:val="center"/>
            </w:pPr>
            <w:r w:rsidRPr="00D45FA3">
              <w:t>107</w:t>
            </w:r>
          </w:p>
        </w:tc>
        <w:tc>
          <w:tcPr>
            <w:tcW w:w="1139" w:type="dxa"/>
          </w:tcPr>
          <w:p w:rsidR="00E356E9" w:rsidRPr="00D45FA3" w:rsidRDefault="00E356E9" w:rsidP="00B11E13">
            <w:pPr>
              <w:pStyle w:val="tabteksts"/>
              <w:jc w:val="center"/>
            </w:pPr>
            <w:r w:rsidRPr="00D45FA3">
              <w:t>105</w:t>
            </w:r>
          </w:p>
        </w:tc>
      </w:tr>
      <w:tr w:rsidR="00E356E9" w:rsidRPr="00D45FA3" w:rsidTr="00B11E13">
        <w:trPr>
          <w:jc w:val="center"/>
        </w:trPr>
        <w:tc>
          <w:tcPr>
            <w:tcW w:w="9072" w:type="dxa"/>
            <w:gridSpan w:val="6"/>
            <w:shd w:val="clear" w:color="auto" w:fill="D9D9D9" w:themeFill="background1" w:themeFillShade="D9"/>
          </w:tcPr>
          <w:p w:rsidR="00E356E9" w:rsidRPr="00D45FA3" w:rsidRDefault="00E356E9" w:rsidP="00B11E13">
            <w:pPr>
              <w:pStyle w:val="tabteksts"/>
              <w:jc w:val="center"/>
              <w:rPr>
                <w:szCs w:val="18"/>
              </w:rPr>
            </w:pPr>
            <w:r w:rsidRPr="00D45FA3">
              <w:rPr>
                <w:szCs w:val="18"/>
                <w:lang w:eastAsia="lv-LV"/>
              </w:rPr>
              <w:t>Nodrošināta publiskā patapinājuma izmaksa</w:t>
            </w:r>
          </w:p>
        </w:tc>
      </w:tr>
      <w:tr w:rsidR="00E356E9" w:rsidRPr="00D45FA3" w:rsidTr="00F7130D">
        <w:trPr>
          <w:jc w:val="center"/>
        </w:trPr>
        <w:tc>
          <w:tcPr>
            <w:tcW w:w="3397" w:type="dxa"/>
          </w:tcPr>
          <w:p w:rsidR="00E356E9" w:rsidRPr="00D45FA3" w:rsidRDefault="00E356E9" w:rsidP="00B11E13">
            <w:pPr>
              <w:pStyle w:val="tabteksts"/>
            </w:pPr>
            <w:r w:rsidRPr="00D45FA3">
              <w:t xml:space="preserve">Autori (skaits) </w:t>
            </w:r>
          </w:p>
        </w:tc>
        <w:tc>
          <w:tcPr>
            <w:tcW w:w="1134" w:type="dxa"/>
          </w:tcPr>
          <w:p w:rsidR="00E356E9" w:rsidRPr="00D45FA3" w:rsidRDefault="00E356E9" w:rsidP="00B11E13">
            <w:pPr>
              <w:pStyle w:val="tabteksts"/>
              <w:jc w:val="center"/>
            </w:pPr>
            <w:r w:rsidRPr="00D45FA3">
              <w:t>1 926</w:t>
            </w:r>
          </w:p>
        </w:tc>
        <w:tc>
          <w:tcPr>
            <w:tcW w:w="1134" w:type="dxa"/>
          </w:tcPr>
          <w:p w:rsidR="00E356E9" w:rsidRPr="00D45FA3" w:rsidRDefault="00E356E9" w:rsidP="00B11E13">
            <w:pPr>
              <w:pStyle w:val="tabteksts"/>
              <w:jc w:val="center"/>
            </w:pPr>
            <w:r w:rsidRPr="00D45FA3">
              <w:t>1 800</w:t>
            </w:r>
          </w:p>
        </w:tc>
        <w:tc>
          <w:tcPr>
            <w:tcW w:w="1134" w:type="dxa"/>
          </w:tcPr>
          <w:p w:rsidR="00E356E9" w:rsidRPr="00D45FA3" w:rsidRDefault="00E356E9" w:rsidP="00B11E13">
            <w:pPr>
              <w:pStyle w:val="tabteksts"/>
              <w:jc w:val="center"/>
            </w:pPr>
            <w:r w:rsidRPr="00D45FA3">
              <w:t>1 800</w:t>
            </w:r>
          </w:p>
        </w:tc>
        <w:tc>
          <w:tcPr>
            <w:tcW w:w="1134" w:type="dxa"/>
          </w:tcPr>
          <w:p w:rsidR="00E356E9" w:rsidRPr="00D45FA3" w:rsidRDefault="00E356E9" w:rsidP="00B11E13">
            <w:pPr>
              <w:pStyle w:val="tabteksts"/>
              <w:jc w:val="center"/>
            </w:pPr>
            <w:r w:rsidRPr="00D45FA3">
              <w:t>1 800</w:t>
            </w:r>
          </w:p>
        </w:tc>
        <w:tc>
          <w:tcPr>
            <w:tcW w:w="1139" w:type="dxa"/>
          </w:tcPr>
          <w:p w:rsidR="00E356E9" w:rsidRPr="00D45FA3" w:rsidRDefault="00E356E9" w:rsidP="00B11E13">
            <w:pPr>
              <w:pStyle w:val="tabteksts"/>
              <w:jc w:val="center"/>
            </w:pPr>
            <w:r w:rsidRPr="00D45FA3">
              <w:t>1 800</w:t>
            </w:r>
          </w:p>
        </w:tc>
      </w:tr>
      <w:tr w:rsidR="00E356E9" w:rsidRPr="00D45FA3" w:rsidTr="00B11E13">
        <w:trPr>
          <w:jc w:val="center"/>
        </w:trPr>
        <w:tc>
          <w:tcPr>
            <w:tcW w:w="9072" w:type="dxa"/>
            <w:gridSpan w:val="6"/>
            <w:shd w:val="clear" w:color="auto" w:fill="D9D9D9" w:themeFill="background1" w:themeFillShade="D9"/>
          </w:tcPr>
          <w:p w:rsidR="00E356E9" w:rsidRPr="00D45FA3" w:rsidRDefault="00E356E9" w:rsidP="00B11E13">
            <w:pPr>
              <w:pStyle w:val="tabteksts"/>
              <w:jc w:val="center"/>
            </w:pPr>
            <w:r w:rsidRPr="00D45FA3">
              <w:rPr>
                <w:szCs w:val="18"/>
                <w:lang w:eastAsia="lv-LV"/>
              </w:rPr>
              <w:t xml:space="preserve"> Radošo literāro rezidenču skaits</w:t>
            </w:r>
          </w:p>
        </w:tc>
      </w:tr>
      <w:tr w:rsidR="00E356E9" w:rsidRPr="00D45FA3" w:rsidTr="00F7130D">
        <w:trPr>
          <w:jc w:val="center"/>
        </w:trPr>
        <w:tc>
          <w:tcPr>
            <w:tcW w:w="3397" w:type="dxa"/>
          </w:tcPr>
          <w:p w:rsidR="00E356E9" w:rsidRPr="00D45FA3" w:rsidRDefault="00E356E9" w:rsidP="00AB6AB1">
            <w:pPr>
              <w:pStyle w:val="tabteksts"/>
              <w:jc w:val="both"/>
              <w:rPr>
                <w:szCs w:val="18"/>
                <w:lang w:eastAsia="lv-LV"/>
              </w:rPr>
            </w:pPr>
            <w:r w:rsidRPr="00D45FA3">
              <w:t>Literāti, kuriem nodrošinātas radošās rezidences (skaits)</w:t>
            </w:r>
          </w:p>
        </w:tc>
        <w:tc>
          <w:tcPr>
            <w:tcW w:w="1134" w:type="dxa"/>
          </w:tcPr>
          <w:p w:rsidR="00E356E9" w:rsidRPr="00D45FA3" w:rsidRDefault="00E356E9" w:rsidP="00B11E13">
            <w:pPr>
              <w:pStyle w:val="tabteksts"/>
              <w:jc w:val="center"/>
            </w:pPr>
            <w:r w:rsidRPr="00D45FA3">
              <w:t>109</w:t>
            </w:r>
          </w:p>
        </w:tc>
        <w:tc>
          <w:tcPr>
            <w:tcW w:w="1134" w:type="dxa"/>
          </w:tcPr>
          <w:p w:rsidR="00E356E9" w:rsidRPr="00D45FA3" w:rsidRDefault="00E356E9" w:rsidP="00B11E13">
            <w:pPr>
              <w:pStyle w:val="tabteksts"/>
              <w:jc w:val="center"/>
            </w:pPr>
            <w:r w:rsidRPr="00D45FA3">
              <w:t>100</w:t>
            </w:r>
          </w:p>
        </w:tc>
        <w:tc>
          <w:tcPr>
            <w:tcW w:w="1134" w:type="dxa"/>
          </w:tcPr>
          <w:p w:rsidR="00E356E9" w:rsidRPr="00D45FA3" w:rsidRDefault="00E356E9" w:rsidP="00B11E13">
            <w:pPr>
              <w:pStyle w:val="tabteksts"/>
              <w:jc w:val="center"/>
            </w:pPr>
            <w:r w:rsidRPr="00D45FA3">
              <w:t>100</w:t>
            </w:r>
          </w:p>
        </w:tc>
        <w:tc>
          <w:tcPr>
            <w:tcW w:w="1134" w:type="dxa"/>
          </w:tcPr>
          <w:p w:rsidR="00E356E9" w:rsidRPr="00D45FA3" w:rsidRDefault="00E356E9" w:rsidP="00B11E13">
            <w:pPr>
              <w:pStyle w:val="tabteksts"/>
              <w:jc w:val="center"/>
            </w:pPr>
            <w:r w:rsidRPr="00D45FA3">
              <w:t>100</w:t>
            </w:r>
          </w:p>
        </w:tc>
        <w:tc>
          <w:tcPr>
            <w:tcW w:w="1139" w:type="dxa"/>
          </w:tcPr>
          <w:p w:rsidR="00E356E9" w:rsidRPr="00D45FA3" w:rsidRDefault="00E356E9" w:rsidP="00B11E13">
            <w:pPr>
              <w:pStyle w:val="tabteksts"/>
              <w:jc w:val="center"/>
            </w:pPr>
            <w:r w:rsidRPr="00D45FA3">
              <w:t>100</w:t>
            </w:r>
          </w:p>
        </w:tc>
      </w:tr>
      <w:tr w:rsidR="00E356E9" w:rsidRPr="00D45FA3" w:rsidTr="00B11E13">
        <w:trPr>
          <w:jc w:val="center"/>
        </w:trPr>
        <w:tc>
          <w:tcPr>
            <w:tcW w:w="9072" w:type="dxa"/>
            <w:gridSpan w:val="6"/>
            <w:shd w:val="clear" w:color="auto" w:fill="D9D9D9" w:themeFill="background1" w:themeFillShade="D9"/>
          </w:tcPr>
          <w:p w:rsidR="00E356E9" w:rsidRPr="00D45FA3" w:rsidRDefault="00E356E9" w:rsidP="00B11E13">
            <w:pPr>
              <w:pStyle w:val="tabteksts"/>
              <w:jc w:val="center"/>
            </w:pPr>
            <w:r w:rsidRPr="00D45FA3">
              <w:rPr>
                <w:szCs w:val="18"/>
                <w:lang w:eastAsia="lv-LV"/>
              </w:rPr>
              <w:t xml:space="preserve"> Latviešu literatūras popularizēšana un atbalsts</w:t>
            </w:r>
          </w:p>
        </w:tc>
      </w:tr>
      <w:tr w:rsidR="00E356E9" w:rsidRPr="00D45FA3" w:rsidTr="00F7130D">
        <w:trPr>
          <w:jc w:val="center"/>
        </w:trPr>
        <w:tc>
          <w:tcPr>
            <w:tcW w:w="3397" w:type="dxa"/>
          </w:tcPr>
          <w:p w:rsidR="00E356E9" w:rsidRPr="00D45FA3" w:rsidRDefault="00E356E9" w:rsidP="00AB6AB1">
            <w:pPr>
              <w:pStyle w:val="tabteksts"/>
              <w:jc w:val="both"/>
              <w:rPr>
                <w:szCs w:val="18"/>
                <w:lang w:eastAsia="lv-LV"/>
              </w:rPr>
            </w:pPr>
            <w:r w:rsidRPr="00D45FA3">
              <w:t>Latviešu daiļliteratūras izdevumi (skaits)</w:t>
            </w:r>
          </w:p>
        </w:tc>
        <w:tc>
          <w:tcPr>
            <w:tcW w:w="1134" w:type="dxa"/>
          </w:tcPr>
          <w:p w:rsidR="00E356E9" w:rsidRPr="00D45FA3" w:rsidRDefault="00E356E9" w:rsidP="00B11E13">
            <w:pPr>
              <w:pStyle w:val="tabteksts"/>
              <w:jc w:val="center"/>
            </w:pPr>
            <w:r w:rsidRPr="00D45FA3">
              <w:t>459</w:t>
            </w:r>
          </w:p>
        </w:tc>
        <w:tc>
          <w:tcPr>
            <w:tcW w:w="1134" w:type="dxa"/>
          </w:tcPr>
          <w:p w:rsidR="00E356E9" w:rsidRPr="00D45FA3" w:rsidRDefault="00E356E9" w:rsidP="00B11E13">
            <w:pPr>
              <w:pStyle w:val="tabteksts"/>
              <w:jc w:val="center"/>
            </w:pPr>
            <w:r w:rsidRPr="00D45FA3">
              <w:t>455</w:t>
            </w:r>
          </w:p>
        </w:tc>
        <w:tc>
          <w:tcPr>
            <w:tcW w:w="1134" w:type="dxa"/>
          </w:tcPr>
          <w:p w:rsidR="00E356E9" w:rsidRPr="00D45FA3" w:rsidRDefault="00E356E9" w:rsidP="00B11E13">
            <w:pPr>
              <w:pStyle w:val="tabteksts"/>
              <w:jc w:val="center"/>
            </w:pPr>
            <w:r w:rsidRPr="00D45FA3">
              <w:t>455</w:t>
            </w:r>
          </w:p>
        </w:tc>
        <w:tc>
          <w:tcPr>
            <w:tcW w:w="1134" w:type="dxa"/>
          </w:tcPr>
          <w:p w:rsidR="00E356E9" w:rsidRPr="00D45FA3" w:rsidRDefault="00E356E9" w:rsidP="00B11E13">
            <w:pPr>
              <w:pStyle w:val="tabteksts"/>
              <w:jc w:val="center"/>
            </w:pPr>
            <w:r w:rsidRPr="00D45FA3">
              <w:t>455</w:t>
            </w:r>
          </w:p>
        </w:tc>
        <w:tc>
          <w:tcPr>
            <w:tcW w:w="1139" w:type="dxa"/>
          </w:tcPr>
          <w:p w:rsidR="00E356E9" w:rsidRPr="00D45FA3" w:rsidRDefault="00E356E9" w:rsidP="00B11E13">
            <w:pPr>
              <w:pStyle w:val="tabteksts"/>
              <w:jc w:val="center"/>
            </w:pPr>
            <w:r w:rsidRPr="00D45FA3">
              <w:t>455</w:t>
            </w:r>
          </w:p>
        </w:tc>
      </w:tr>
      <w:tr w:rsidR="00E356E9" w:rsidRPr="00D45FA3" w:rsidTr="00F7130D">
        <w:trPr>
          <w:jc w:val="center"/>
        </w:trPr>
        <w:tc>
          <w:tcPr>
            <w:tcW w:w="3397" w:type="dxa"/>
          </w:tcPr>
          <w:p w:rsidR="00E356E9" w:rsidRPr="00D45FA3" w:rsidRDefault="00E356E9" w:rsidP="00AB6AB1">
            <w:pPr>
              <w:pStyle w:val="tabteksts"/>
              <w:jc w:val="both"/>
              <w:rPr>
                <w:szCs w:val="18"/>
                <w:lang w:eastAsia="lv-LV"/>
              </w:rPr>
            </w:pPr>
            <w:r w:rsidRPr="00D45FA3">
              <w:t xml:space="preserve">Latviešu bērnu daiļliteratūras izdevumi (skaits) </w:t>
            </w:r>
          </w:p>
        </w:tc>
        <w:tc>
          <w:tcPr>
            <w:tcW w:w="1134" w:type="dxa"/>
          </w:tcPr>
          <w:p w:rsidR="00E356E9" w:rsidRPr="00D45FA3" w:rsidRDefault="00E356E9" w:rsidP="00B11E13">
            <w:pPr>
              <w:pStyle w:val="tabteksts"/>
              <w:jc w:val="center"/>
            </w:pPr>
            <w:r w:rsidRPr="00D45FA3">
              <w:t>98</w:t>
            </w:r>
          </w:p>
        </w:tc>
        <w:tc>
          <w:tcPr>
            <w:tcW w:w="1134" w:type="dxa"/>
          </w:tcPr>
          <w:p w:rsidR="00E356E9" w:rsidRPr="00D45FA3" w:rsidRDefault="00E356E9" w:rsidP="00B11E13">
            <w:pPr>
              <w:pStyle w:val="tabteksts"/>
              <w:jc w:val="center"/>
            </w:pPr>
            <w:r w:rsidRPr="00D45FA3">
              <w:t>100</w:t>
            </w:r>
          </w:p>
        </w:tc>
        <w:tc>
          <w:tcPr>
            <w:tcW w:w="1134" w:type="dxa"/>
          </w:tcPr>
          <w:p w:rsidR="00E356E9" w:rsidRPr="00D45FA3" w:rsidRDefault="00E356E9" w:rsidP="00B11E13">
            <w:pPr>
              <w:pStyle w:val="tabteksts"/>
              <w:jc w:val="center"/>
            </w:pPr>
            <w:r w:rsidRPr="00D45FA3">
              <w:t>100</w:t>
            </w:r>
          </w:p>
        </w:tc>
        <w:tc>
          <w:tcPr>
            <w:tcW w:w="1134" w:type="dxa"/>
          </w:tcPr>
          <w:p w:rsidR="00E356E9" w:rsidRPr="00D45FA3" w:rsidRDefault="00E356E9" w:rsidP="00B11E13">
            <w:pPr>
              <w:pStyle w:val="tabteksts"/>
              <w:jc w:val="center"/>
            </w:pPr>
            <w:r w:rsidRPr="00D45FA3">
              <w:t>100</w:t>
            </w:r>
          </w:p>
        </w:tc>
        <w:tc>
          <w:tcPr>
            <w:tcW w:w="1139" w:type="dxa"/>
          </w:tcPr>
          <w:p w:rsidR="00E356E9" w:rsidRPr="00D45FA3" w:rsidRDefault="00E356E9" w:rsidP="00B11E13">
            <w:pPr>
              <w:pStyle w:val="tabteksts"/>
              <w:jc w:val="center"/>
            </w:pPr>
            <w:r w:rsidRPr="00D45FA3">
              <w:t>100</w:t>
            </w:r>
          </w:p>
        </w:tc>
      </w:tr>
      <w:tr w:rsidR="00E356E9" w:rsidRPr="00D45FA3" w:rsidTr="00B11E13">
        <w:trPr>
          <w:jc w:val="center"/>
        </w:trPr>
        <w:tc>
          <w:tcPr>
            <w:tcW w:w="9072" w:type="dxa"/>
            <w:gridSpan w:val="6"/>
            <w:shd w:val="clear" w:color="auto" w:fill="D9D9D9" w:themeFill="background1" w:themeFillShade="D9"/>
          </w:tcPr>
          <w:p w:rsidR="00E356E9" w:rsidRPr="00D45FA3" w:rsidRDefault="00E356E9" w:rsidP="00B11E13">
            <w:pPr>
              <w:pStyle w:val="tabteksts"/>
              <w:jc w:val="center"/>
            </w:pPr>
            <w:r w:rsidRPr="00D45FA3">
              <w:t xml:space="preserve">Nodrošināta atlīdzība par </w:t>
            </w:r>
            <w:proofErr w:type="spellStart"/>
            <w:r w:rsidRPr="00D45FA3">
              <w:t>reprogrāfisko</w:t>
            </w:r>
            <w:proofErr w:type="spellEnd"/>
            <w:r w:rsidRPr="00D45FA3">
              <w:t xml:space="preserve"> reproducēšanu</w:t>
            </w:r>
          </w:p>
        </w:tc>
      </w:tr>
      <w:tr w:rsidR="00E356E9" w:rsidRPr="00D45FA3" w:rsidTr="00F7130D">
        <w:trPr>
          <w:jc w:val="center"/>
        </w:trPr>
        <w:tc>
          <w:tcPr>
            <w:tcW w:w="3397" w:type="dxa"/>
          </w:tcPr>
          <w:p w:rsidR="00E356E9" w:rsidRPr="00D45FA3" w:rsidRDefault="00E356E9" w:rsidP="00AB6AB1">
            <w:pPr>
              <w:pStyle w:val="tabteksts"/>
              <w:jc w:val="both"/>
            </w:pPr>
            <w:r w:rsidRPr="00D45FA3">
              <w:t xml:space="preserve">Kopējais iekārtu skaits, kas tiek izmantots </w:t>
            </w:r>
            <w:proofErr w:type="spellStart"/>
            <w:r w:rsidRPr="00D45FA3">
              <w:t>autordarbu</w:t>
            </w:r>
            <w:proofErr w:type="spellEnd"/>
            <w:r w:rsidRPr="00D45FA3">
              <w:t xml:space="preserve"> </w:t>
            </w:r>
            <w:proofErr w:type="spellStart"/>
            <w:r w:rsidRPr="00D45FA3">
              <w:t>reprogrāfiskajai</w:t>
            </w:r>
            <w:proofErr w:type="spellEnd"/>
            <w:r w:rsidRPr="00D45FA3">
              <w:t xml:space="preserve"> reproducēšanai valsts pārvaldē</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2 305</w:t>
            </w:r>
          </w:p>
        </w:tc>
        <w:tc>
          <w:tcPr>
            <w:tcW w:w="1134" w:type="dxa"/>
          </w:tcPr>
          <w:p w:rsidR="00E356E9" w:rsidRPr="00D45FA3" w:rsidRDefault="00E356E9" w:rsidP="00B11E13">
            <w:pPr>
              <w:pStyle w:val="tabteksts"/>
              <w:jc w:val="center"/>
            </w:pPr>
            <w:r w:rsidRPr="00D45FA3">
              <w:t>2 305</w:t>
            </w:r>
          </w:p>
        </w:tc>
        <w:tc>
          <w:tcPr>
            <w:tcW w:w="1134" w:type="dxa"/>
          </w:tcPr>
          <w:p w:rsidR="00E356E9" w:rsidRPr="00D45FA3" w:rsidRDefault="00E356E9" w:rsidP="00B11E13">
            <w:pPr>
              <w:pStyle w:val="tabteksts"/>
              <w:jc w:val="center"/>
            </w:pPr>
            <w:r w:rsidRPr="00D45FA3">
              <w:t>2 305</w:t>
            </w:r>
          </w:p>
        </w:tc>
        <w:tc>
          <w:tcPr>
            <w:tcW w:w="1139" w:type="dxa"/>
          </w:tcPr>
          <w:p w:rsidR="00E356E9" w:rsidRPr="00D45FA3" w:rsidRDefault="00E356E9" w:rsidP="00B11E13">
            <w:pPr>
              <w:pStyle w:val="tabteksts"/>
              <w:jc w:val="center"/>
            </w:pPr>
            <w:r w:rsidRPr="00D45FA3">
              <w:t>2 305</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t>27 881 204</w:t>
            </w:r>
          </w:p>
        </w:tc>
        <w:tc>
          <w:tcPr>
            <w:tcW w:w="1132" w:type="dxa"/>
            <w:shd w:val="clear" w:color="auto" w:fill="D9D9D9" w:themeFill="background1" w:themeFillShade="D9"/>
          </w:tcPr>
          <w:p w:rsidR="00E356E9" w:rsidRPr="00D45FA3" w:rsidRDefault="00E356E9" w:rsidP="00B11E13">
            <w:pPr>
              <w:pStyle w:val="tabteksts"/>
              <w:jc w:val="right"/>
            </w:pPr>
            <w:r w:rsidRPr="00D45FA3">
              <w:t>33 668 535</w:t>
            </w:r>
          </w:p>
        </w:tc>
        <w:tc>
          <w:tcPr>
            <w:tcW w:w="1132" w:type="dxa"/>
            <w:shd w:val="clear" w:color="auto" w:fill="D9D9D9" w:themeFill="background1" w:themeFillShade="D9"/>
          </w:tcPr>
          <w:p w:rsidR="00E356E9" w:rsidRPr="00D45FA3" w:rsidRDefault="00E356E9" w:rsidP="00B11E13">
            <w:pPr>
              <w:pStyle w:val="tabteksts"/>
              <w:jc w:val="right"/>
            </w:pPr>
            <w:r w:rsidRPr="00D45FA3">
              <w:t>44 574 936</w:t>
            </w:r>
          </w:p>
        </w:tc>
        <w:tc>
          <w:tcPr>
            <w:tcW w:w="1132" w:type="dxa"/>
            <w:shd w:val="clear" w:color="auto" w:fill="D9D9D9" w:themeFill="background1" w:themeFillShade="D9"/>
          </w:tcPr>
          <w:p w:rsidR="00E356E9" w:rsidRPr="00D45FA3" w:rsidRDefault="00E356E9" w:rsidP="00B11E13">
            <w:pPr>
              <w:pStyle w:val="tabteksts"/>
              <w:jc w:val="right"/>
            </w:pPr>
            <w:r w:rsidRPr="00D45FA3">
              <w:t>37 481 990</w:t>
            </w:r>
          </w:p>
        </w:tc>
        <w:tc>
          <w:tcPr>
            <w:tcW w:w="1132" w:type="dxa"/>
            <w:shd w:val="clear" w:color="auto" w:fill="D9D9D9" w:themeFill="background1" w:themeFillShade="D9"/>
          </w:tcPr>
          <w:p w:rsidR="00E356E9" w:rsidRPr="00D45FA3" w:rsidRDefault="00E356E9" w:rsidP="00B11E13">
            <w:pPr>
              <w:pStyle w:val="tabteksts"/>
              <w:jc w:val="right"/>
            </w:pPr>
            <w:r w:rsidRPr="00D45FA3">
              <w:t>35 331 142</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5 787 331</w:t>
            </w:r>
          </w:p>
        </w:tc>
        <w:tc>
          <w:tcPr>
            <w:tcW w:w="1132" w:type="dxa"/>
          </w:tcPr>
          <w:p w:rsidR="00E356E9" w:rsidRPr="00D45FA3" w:rsidRDefault="00E356E9" w:rsidP="00B11E13">
            <w:pPr>
              <w:pStyle w:val="tabteksts"/>
              <w:jc w:val="right"/>
            </w:pPr>
            <w:r w:rsidRPr="00D45FA3">
              <w:t>10 906 401</w:t>
            </w:r>
          </w:p>
        </w:tc>
        <w:tc>
          <w:tcPr>
            <w:tcW w:w="1132" w:type="dxa"/>
          </w:tcPr>
          <w:p w:rsidR="00E356E9" w:rsidRPr="00D45FA3" w:rsidRDefault="00E356E9" w:rsidP="00B11E13">
            <w:pPr>
              <w:pStyle w:val="tabteksts"/>
              <w:jc w:val="right"/>
            </w:pPr>
            <w:r w:rsidRPr="00D45FA3">
              <w:t>-7 092 946</w:t>
            </w:r>
          </w:p>
        </w:tc>
        <w:tc>
          <w:tcPr>
            <w:tcW w:w="1132" w:type="dxa"/>
          </w:tcPr>
          <w:p w:rsidR="00E356E9" w:rsidRPr="00D45FA3" w:rsidRDefault="00E356E9" w:rsidP="00B11E13">
            <w:pPr>
              <w:pStyle w:val="tabteksts"/>
              <w:jc w:val="right"/>
            </w:pPr>
            <w:r w:rsidRPr="00D45FA3">
              <w:t>-2 150 848</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20,8</w:t>
            </w:r>
          </w:p>
        </w:tc>
        <w:tc>
          <w:tcPr>
            <w:tcW w:w="1132" w:type="dxa"/>
          </w:tcPr>
          <w:p w:rsidR="00E356E9" w:rsidRPr="00D45FA3" w:rsidRDefault="00E356E9" w:rsidP="00B11E13">
            <w:pPr>
              <w:pStyle w:val="tabteksts"/>
              <w:jc w:val="right"/>
            </w:pPr>
            <w:r w:rsidRPr="00D45FA3">
              <w:t>32,4</w:t>
            </w:r>
          </w:p>
        </w:tc>
        <w:tc>
          <w:tcPr>
            <w:tcW w:w="1132" w:type="dxa"/>
          </w:tcPr>
          <w:p w:rsidR="00E356E9" w:rsidRPr="00D45FA3" w:rsidRDefault="00E356E9" w:rsidP="00B11E13">
            <w:pPr>
              <w:pStyle w:val="tabteksts"/>
              <w:jc w:val="right"/>
            </w:pPr>
            <w:r w:rsidRPr="00D45FA3">
              <w:t>-15,9</w:t>
            </w:r>
          </w:p>
        </w:tc>
        <w:tc>
          <w:tcPr>
            <w:tcW w:w="1132" w:type="dxa"/>
          </w:tcPr>
          <w:p w:rsidR="00E356E9" w:rsidRPr="00D45FA3" w:rsidRDefault="00E356E9" w:rsidP="00B11E13">
            <w:pPr>
              <w:pStyle w:val="tabteksts"/>
              <w:jc w:val="right"/>
            </w:pPr>
            <w:r w:rsidRPr="00D45FA3">
              <w:t>-5,7</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vertAlign w:val="superscript"/>
                <w:lang w:eastAsia="lv-LV"/>
              </w:rPr>
            </w:pPr>
            <w:r w:rsidRPr="00D45FA3">
              <w:rPr>
                <w:color w:val="000000" w:themeColor="text1"/>
                <w:szCs w:val="18"/>
              </w:rPr>
              <w:t xml:space="preserve">Atlīdzība, </w:t>
            </w:r>
            <w:r w:rsidRPr="00D45FA3">
              <w:rPr>
                <w:i/>
                <w:szCs w:val="18"/>
              </w:rPr>
              <w:t>euro</w:t>
            </w:r>
            <w:r w:rsidRPr="00D45FA3">
              <w:rPr>
                <w:i/>
                <w:szCs w:val="18"/>
                <w:vertAlign w:val="superscript"/>
              </w:rPr>
              <w:t>1</w:t>
            </w:r>
          </w:p>
        </w:tc>
        <w:tc>
          <w:tcPr>
            <w:tcW w:w="1131" w:type="dxa"/>
          </w:tcPr>
          <w:p w:rsidR="00E356E9" w:rsidRPr="00D45FA3" w:rsidRDefault="00E356E9" w:rsidP="00B11E13">
            <w:pPr>
              <w:pStyle w:val="tabteksts"/>
              <w:jc w:val="right"/>
              <w:rPr>
                <w:szCs w:val="18"/>
              </w:rPr>
            </w:pPr>
            <w:r w:rsidRPr="00D45FA3">
              <w:t>21 989</w:t>
            </w:r>
          </w:p>
        </w:tc>
        <w:tc>
          <w:tcPr>
            <w:tcW w:w="1132" w:type="dxa"/>
          </w:tcPr>
          <w:p w:rsidR="00E356E9" w:rsidRPr="00D45FA3" w:rsidRDefault="00E356E9" w:rsidP="00B11E13">
            <w:pPr>
              <w:pStyle w:val="tabteksts"/>
              <w:jc w:val="center"/>
              <w:rPr>
                <w:szCs w:val="18"/>
              </w:rPr>
            </w:pPr>
            <w:r w:rsidRPr="00D45FA3">
              <w:t>-</w:t>
            </w:r>
          </w:p>
        </w:tc>
        <w:tc>
          <w:tcPr>
            <w:tcW w:w="1132" w:type="dxa"/>
          </w:tcPr>
          <w:p w:rsidR="00E356E9" w:rsidRPr="00D45FA3" w:rsidRDefault="00E356E9" w:rsidP="00B11E13">
            <w:pPr>
              <w:pStyle w:val="tabteksts"/>
              <w:jc w:val="center"/>
              <w:rPr>
                <w:szCs w:val="18"/>
              </w:rPr>
            </w:pPr>
            <w:r w:rsidRPr="00D45FA3">
              <w:t>-</w:t>
            </w:r>
          </w:p>
        </w:tc>
        <w:tc>
          <w:tcPr>
            <w:tcW w:w="1132" w:type="dxa"/>
          </w:tcPr>
          <w:p w:rsidR="00E356E9" w:rsidRPr="00D45FA3" w:rsidRDefault="00E356E9" w:rsidP="00B11E13">
            <w:pPr>
              <w:pStyle w:val="tabteksts"/>
              <w:jc w:val="center"/>
              <w:rPr>
                <w:szCs w:val="18"/>
              </w:rPr>
            </w:pPr>
            <w:r w:rsidRPr="00D45FA3">
              <w:t>-</w:t>
            </w:r>
          </w:p>
        </w:tc>
        <w:tc>
          <w:tcPr>
            <w:tcW w:w="1132" w:type="dxa"/>
          </w:tcPr>
          <w:p w:rsidR="00E356E9" w:rsidRPr="00D45FA3" w:rsidRDefault="00E356E9" w:rsidP="00B11E13">
            <w:pPr>
              <w:pStyle w:val="tabteksts"/>
              <w:jc w:val="center"/>
              <w:rPr>
                <w:szCs w:val="18"/>
              </w:rPr>
            </w:pPr>
            <w:r w:rsidRPr="00D45FA3">
              <w:t>-</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t>19 878</w:t>
            </w:r>
          </w:p>
        </w:tc>
        <w:tc>
          <w:tcPr>
            <w:tcW w:w="1132" w:type="dxa"/>
          </w:tcPr>
          <w:p w:rsidR="00E356E9" w:rsidRPr="00D45FA3" w:rsidRDefault="00E356E9" w:rsidP="00B11E13">
            <w:pPr>
              <w:pStyle w:val="tabteksts"/>
              <w:jc w:val="center"/>
              <w:rPr>
                <w:szCs w:val="18"/>
              </w:rPr>
            </w:pPr>
            <w:r w:rsidRPr="00D45FA3">
              <w:t>-</w:t>
            </w:r>
          </w:p>
        </w:tc>
        <w:tc>
          <w:tcPr>
            <w:tcW w:w="1132" w:type="dxa"/>
          </w:tcPr>
          <w:p w:rsidR="00E356E9" w:rsidRPr="00D45FA3" w:rsidRDefault="00E356E9" w:rsidP="00B11E13">
            <w:pPr>
              <w:pStyle w:val="tabteksts"/>
              <w:jc w:val="center"/>
              <w:rPr>
                <w:szCs w:val="18"/>
              </w:rPr>
            </w:pPr>
            <w:r w:rsidRPr="00D45FA3">
              <w:t>-</w:t>
            </w:r>
          </w:p>
        </w:tc>
        <w:tc>
          <w:tcPr>
            <w:tcW w:w="1132" w:type="dxa"/>
          </w:tcPr>
          <w:p w:rsidR="00E356E9" w:rsidRPr="00D45FA3" w:rsidRDefault="00E356E9" w:rsidP="00B11E13">
            <w:pPr>
              <w:pStyle w:val="tabteksts"/>
              <w:jc w:val="center"/>
              <w:rPr>
                <w:szCs w:val="18"/>
              </w:rPr>
            </w:pPr>
            <w:r w:rsidRPr="00D45FA3">
              <w:t>-</w:t>
            </w:r>
          </w:p>
        </w:tc>
        <w:tc>
          <w:tcPr>
            <w:tcW w:w="1132" w:type="dxa"/>
          </w:tcPr>
          <w:p w:rsidR="00E356E9" w:rsidRPr="00D45FA3" w:rsidRDefault="00E356E9" w:rsidP="00B11E13">
            <w:pPr>
              <w:pStyle w:val="tabteksts"/>
              <w:jc w:val="center"/>
              <w:rPr>
                <w:szCs w:val="18"/>
              </w:rPr>
            </w:pPr>
            <w:r w:rsidRPr="00D45FA3">
              <w:t>-</w:t>
            </w:r>
          </w:p>
        </w:tc>
      </w:tr>
    </w:tbl>
    <w:p w:rsidR="00E356E9" w:rsidRPr="00D45FA3" w:rsidRDefault="00E356E9" w:rsidP="00E356E9">
      <w:pPr>
        <w:pStyle w:val="Tabuluvirsraksti"/>
        <w:tabs>
          <w:tab w:val="left" w:pos="1252"/>
        </w:tabs>
        <w:spacing w:after="0"/>
        <w:ind w:firstLine="426"/>
        <w:jc w:val="both"/>
        <w:rPr>
          <w:sz w:val="18"/>
          <w:szCs w:val="18"/>
        </w:rPr>
      </w:pPr>
      <w:r w:rsidRPr="00D45FA3">
        <w:rPr>
          <w:sz w:val="18"/>
          <w:szCs w:val="18"/>
        </w:rPr>
        <w:t xml:space="preserve">Piezīmes. </w:t>
      </w:r>
    </w:p>
    <w:p w:rsidR="00E356E9" w:rsidRPr="00D45FA3" w:rsidRDefault="00E356E9" w:rsidP="00F7130D">
      <w:pPr>
        <w:spacing w:after="0"/>
        <w:ind w:firstLine="426"/>
        <w:rPr>
          <w:sz w:val="18"/>
          <w:szCs w:val="18"/>
        </w:rPr>
      </w:pPr>
      <w:r w:rsidRPr="00D45FA3">
        <w:rPr>
          <w:sz w:val="18"/>
          <w:szCs w:val="18"/>
          <w:vertAlign w:val="superscript"/>
        </w:rPr>
        <w:t>1</w:t>
      </w:r>
      <w:r w:rsidRPr="00D45FA3">
        <w:rPr>
          <w:sz w:val="18"/>
          <w:szCs w:val="18"/>
        </w:rPr>
        <w:t>Tajā skaitā piemaksas amata vietām programmā 20.00.00 „Kultūrizglītība” un 21.00.00 “Kultūras mantojums”</w:t>
      </w:r>
    </w:p>
    <w:p w:rsidR="00E356E9" w:rsidRPr="00D45FA3" w:rsidRDefault="00E356E9" w:rsidP="00E356E9">
      <w:pPr>
        <w:pStyle w:val="Tabuluvirsraksti"/>
        <w:tabs>
          <w:tab w:val="left" w:pos="1252"/>
        </w:tabs>
        <w:spacing w:before="240" w:after="240"/>
        <w:ind w:firstLine="425"/>
        <w:rPr>
          <w:sz w:val="18"/>
          <w:szCs w:val="18"/>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1"/>
        <w:gridCol w:w="1156"/>
        <w:gridCol w:w="1268"/>
        <w:gridCol w:w="1266"/>
      </w:tblGrid>
      <w:tr w:rsidR="00E356E9" w:rsidRPr="00D45FA3" w:rsidTr="00AB6AB1">
        <w:trPr>
          <w:trHeight w:val="142"/>
          <w:tblHeader/>
          <w:jc w:val="center"/>
        </w:trPr>
        <w:tc>
          <w:tcPr>
            <w:tcW w:w="2968" w:type="pct"/>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625" w:type="pct"/>
            <w:vAlign w:val="center"/>
          </w:tcPr>
          <w:p w:rsidR="00E356E9" w:rsidRPr="00D45FA3" w:rsidRDefault="00E356E9" w:rsidP="00AB6AB1">
            <w:pPr>
              <w:pStyle w:val="tabteksts"/>
              <w:ind w:left="-110" w:right="-110"/>
              <w:jc w:val="center"/>
              <w:rPr>
                <w:color w:val="000000" w:themeColor="text1"/>
                <w:szCs w:val="18"/>
                <w:lang w:eastAsia="lv-LV"/>
              </w:rPr>
            </w:pPr>
            <w:r w:rsidRPr="00D45FA3">
              <w:rPr>
                <w:color w:val="000000" w:themeColor="text1"/>
                <w:szCs w:val="18"/>
                <w:lang w:eastAsia="lv-LV"/>
              </w:rPr>
              <w:t>Samazinājums</w:t>
            </w:r>
          </w:p>
        </w:tc>
        <w:tc>
          <w:tcPr>
            <w:tcW w:w="704" w:type="pct"/>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703" w:type="pct"/>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AB6AB1">
        <w:trPr>
          <w:trHeight w:val="142"/>
          <w:jc w:val="center"/>
        </w:trPr>
        <w:tc>
          <w:tcPr>
            <w:tcW w:w="2968" w:type="pct"/>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625" w:type="pct"/>
            <w:shd w:val="clear" w:color="auto" w:fill="D9D9D9" w:themeFill="background1" w:themeFillShade="D9"/>
          </w:tcPr>
          <w:p w:rsidR="00E356E9" w:rsidRPr="00D45FA3" w:rsidRDefault="00E356E9" w:rsidP="00B11E13">
            <w:pPr>
              <w:pStyle w:val="tabteksts"/>
              <w:jc w:val="center"/>
              <w:rPr>
                <w:b/>
                <w:bCs/>
                <w:szCs w:val="18"/>
              </w:rPr>
            </w:pPr>
            <w:r w:rsidRPr="00D45FA3">
              <w:rPr>
                <w:b/>
                <w:bCs/>
              </w:rPr>
              <w:t>-</w:t>
            </w:r>
          </w:p>
        </w:tc>
        <w:tc>
          <w:tcPr>
            <w:tcW w:w="704" w:type="pct"/>
            <w:shd w:val="clear" w:color="auto" w:fill="D9D9D9" w:themeFill="background1" w:themeFillShade="D9"/>
          </w:tcPr>
          <w:p w:rsidR="00E356E9" w:rsidRPr="00D45FA3" w:rsidRDefault="00E356E9" w:rsidP="00B11E13">
            <w:pPr>
              <w:pStyle w:val="tabteksts"/>
              <w:jc w:val="right"/>
              <w:rPr>
                <w:b/>
                <w:bCs/>
                <w:szCs w:val="18"/>
              </w:rPr>
            </w:pPr>
            <w:r w:rsidRPr="00D45FA3">
              <w:rPr>
                <w:b/>
                <w:bCs/>
              </w:rPr>
              <w:t>10 906 401</w:t>
            </w:r>
          </w:p>
        </w:tc>
        <w:tc>
          <w:tcPr>
            <w:tcW w:w="703" w:type="pct"/>
            <w:shd w:val="clear" w:color="auto" w:fill="D9D9D9" w:themeFill="background1" w:themeFillShade="D9"/>
          </w:tcPr>
          <w:p w:rsidR="00E356E9" w:rsidRPr="00D45FA3" w:rsidRDefault="00E356E9" w:rsidP="00B11E13">
            <w:pPr>
              <w:pStyle w:val="tabteksts"/>
              <w:jc w:val="right"/>
              <w:rPr>
                <w:b/>
                <w:bCs/>
                <w:szCs w:val="18"/>
              </w:rPr>
            </w:pPr>
            <w:r w:rsidRPr="00D45FA3">
              <w:rPr>
                <w:b/>
                <w:bCs/>
              </w:rPr>
              <w:t>10 906 401</w:t>
            </w:r>
          </w:p>
        </w:tc>
      </w:tr>
      <w:tr w:rsidR="00E356E9" w:rsidRPr="00D45FA3" w:rsidTr="00AB6AB1">
        <w:trPr>
          <w:jc w:val="center"/>
        </w:trPr>
        <w:tc>
          <w:tcPr>
            <w:tcW w:w="5000" w:type="pct"/>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AB6AB1">
        <w:trPr>
          <w:trHeight w:val="142"/>
          <w:jc w:val="center"/>
        </w:trPr>
        <w:tc>
          <w:tcPr>
            <w:tcW w:w="2968" w:type="pct"/>
            <w:shd w:val="clear" w:color="auto" w:fill="F2F2F2" w:themeFill="background1" w:themeFillShade="F2"/>
          </w:tcPr>
          <w:p w:rsidR="00E356E9" w:rsidRPr="00D45FA3" w:rsidRDefault="00E356E9" w:rsidP="00B11E13">
            <w:pPr>
              <w:pStyle w:val="tabteksts"/>
              <w:rPr>
                <w:b/>
                <w:bCs/>
                <w:szCs w:val="18"/>
                <w:u w:val="single"/>
                <w:lang w:eastAsia="lv-LV"/>
              </w:rPr>
            </w:pPr>
            <w:r w:rsidRPr="00D45FA3">
              <w:rPr>
                <w:szCs w:val="18"/>
                <w:u w:val="single"/>
                <w:lang w:eastAsia="lv-LV"/>
              </w:rPr>
              <w:t>Vienreizēji pasākumi</w:t>
            </w:r>
          </w:p>
        </w:tc>
        <w:tc>
          <w:tcPr>
            <w:tcW w:w="625" w:type="pct"/>
            <w:shd w:val="clear" w:color="auto" w:fill="F2F2F2" w:themeFill="background1" w:themeFillShade="F2"/>
          </w:tcPr>
          <w:p w:rsidR="00E356E9" w:rsidRPr="00D45FA3" w:rsidRDefault="00E356E9" w:rsidP="00B11E13">
            <w:pPr>
              <w:pStyle w:val="tabteksts"/>
              <w:jc w:val="center"/>
              <w:rPr>
                <w:szCs w:val="18"/>
              </w:rPr>
            </w:pPr>
            <w:r w:rsidRPr="00D45FA3">
              <w:t>-</w:t>
            </w:r>
          </w:p>
        </w:tc>
        <w:tc>
          <w:tcPr>
            <w:tcW w:w="704" w:type="pct"/>
            <w:shd w:val="clear" w:color="auto" w:fill="F2F2F2" w:themeFill="background1" w:themeFillShade="F2"/>
          </w:tcPr>
          <w:p w:rsidR="00E356E9" w:rsidRPr="00D45FA3" w:rsidRDefault="00E356E9" w:rsidP="00B11E13">
            <w:pPr>
              <w:pStyle w:val="tabteksts"/>
              <w:jc w:val="right"/>
              <w:rPr>
                <w:szCs w:val="18"/>
              </w:rPr>
            </w:pPr>
            <w:r w:rsidRPr="00D45FA3">
              <w:t>10 175 066</w:t>
            </w:r>
          </w:p>
        </w:tc>
        <w:tc>
          <w:tcPr>
            <w:tcW w:w="703" w:type="pct"/>
            <w:shd w:val="clear" w:color="auto" w:fill="F2F2F2" w:themeFill="background1" w:themeFillShade="F2"/>
          </w:tcPr>
          <w:p w:rsidR="00E356E9" w:rsidRPr="00D45FA3" w:rsidRDefault="00E356E9" w:rsidP="00B11E13">
            <w:pPr>
              <w:pStyle w:val="tabteksts"/>
              <w:jc w:val="right"/>
              <w:rPr>
                <w:szCs w:val="18"/>
              </w:rPr>
            </w:pPr>
            <w:r w:rsidRPr="00D45FA3">
              <w:t>10 175 066</w:t>
            </w:r>
          </w:p>
        </w:tc>
      </w:tr>
      <w:tr w:rsidR="00E356E9" w:rsidRPr="00D45FA3" w:rsidTr="00AB6AB1">
        <w:trPr>
          <w:trHeight w:val="142"/>
          <w:jc w:val="center"/>
        </w:trPr>
        <w:tc>
          <w:tcPr>
            <w:tcW w:w="2968" w:type="pct"/>
          </w:tcPr>
          <w:p w:rsidR="00E356E9" w:rsidRPr="00D45FA3" w:rsidRDefault="00E356E9" w:rsidP="00AB6AB1">
            <w:pPr>
              <w:pStyle w:val="tabteksts"/>
              <w:jc w:val="both"/>
              <w:rPr>
                <w:i/>
                <w:iCs/>
                <w:szCs w:val="18"/>
                <w:lang w:eastAsia="lv-LV"/>
              </w:rPr>
            </w:pPr>
            <w:r w:rsidRPr="00D45FA3">
              <w:rPr>
                <w:i/>
                <w:iCs/>
              </w:rPr>
              <w:t>VSIA “Latvijas Nacionālā opera un balets” ugunsdzēsības un apziņošanas sistēmas izbūvei Jaunajā zālē un jaunajā korpusā (Covid-19 krīzes pārvarēšanai un ekonomikas atlabšanas pasākums 2021.</w:t>
            </w:r>
            <w:r w:rsidR="00F7130D">
              <w:rPr>
                <w:i/>
                <w:iCs/>
              </w:rPr>
              <w:t> </w:t>
            </w:r>
            <w:r w:rsidRPr="00D45FA3">
              <w:rPr>
                <w:i/>
                <w:iCs/>
              </w:rPr>
              <w:t>gadam saskaņā ar MK 02.09.2020. sēdes protokola Nr.</w:t>
            </w:r>
            <w:r w:rsidR="00F7130D">
              <w:rPr>
                <w:i/>
                <w:iCs/>
              </w:rPr>
              <w:t> </w:t>
            </w:r>
            <w:r w:rsidRPr="00D45FA3">
              <w:rPr>
                <w:i/>
                <w:iCs/>
              </w:rPr>
              <w:t>51 55.§ 2.</w:t>
            </w:r>
            <w:r w:rsidR="00F7130D">
              <w:rPr>
                <w:i/>
                <w:iCs/>
              </w:rPr>
              <w:t> </w:t>
            </w:r>
            <w:r w:rsidRPr="00D45FA3">
              <w:rPr>
                <w:i/>
                <w:iCs/>
              </w:rPr>
              <w:t>punktu)</w:t>
            </w:r>
          </w:p>
        </w:tc>
        <w:tc>
          <w:tcPr>
            <w:tcW w:w="625" w:type="pct"/>
          </w:tcPr>
          <w:p w:rsidR="00E356E9" w:rsidRPr="00D45FA3" w:rsidRDefault="00E356E9" w:rsidP="00B11E13">
            <w:pPr>
              <w:pStyle w:val="tabteksts"/>
              <w:jc w:val="center"/>
              <w:rPr>
                <w:szCs w:val="18"/>
              </w:rPr>
            </w:pPr>
            <w:r w:rsidRPr="00D45FA3">
              <w:t>-</w:t>
            </w:r>
          </w:p>
        </w:tc>
        <w:tc>
          <w:tcPr>
            <w:tcW w:w="704" w:type="pct"/>
          </w:tcPr>
          <w:p w:rsidR="00E356E9" w:rsidRPr="00D45FA3" w:rsidRDefault="00E356E9" w:rsidP="00B11E13">
            <w:pPr>
              <w:pStyle w:val="tabteksts"/>
              <w:jc w:val="right"/>
              <w:rPr>
                <w:szCs w:val="18"/>
              </w:rPr>
            </w:pPr>
            <w:r w:rsidRPr="00D45FA3">
              <w:t>74 700</w:t>
            </w:r>
          </w:p>
        </w:tc>
        <w:tc>
          <w:tcPr>
            <w:tcW w:w="703" w:type="pct"/>
          </w:tcPr>
          <w:p w:rsidR="00E356E9" w:rsidRPr="00D45FA3" w:rsidRDefault="00E356E9" w:rsidP="00B11E13">
            <w:pPr>
              <w:pStyle w:val="tabteksts"/>
              <w:jc w:val="right"/>
              <w:rPr>
                <w:szCs w:val="18"/>
              </w:rPr>
            </w:pPr>
            <w:r w:rsidRPr="00D45FA3">
              <w:t>74 700</w:t>
            </w:r>
          </w:p>
        </w:tc>
      </w:tr>
      <w:tr w:rsidR="00E356E9" w:rsidRPr="00D45FA3" w:rsidTr="00AB6AB1">
        <w:trPr>
          <w:trHeight w:val="142"/>
          <w:jc w:val="center"/>
        </w:trPr>
        <w:tc>
          <w:tcPr>
            <w:tcW w:w="2968" w:type="pct"/>
          </w:tcPr>
          <w:p w:rsidR="00E356E9" w:rsidRPr="00D45FA3" w:rsidRDefault="00E356E9" w:rsidP="00AB6AB1">
            <w:pPr>
              <w:pStyle w:val="tabteksts"/>
              <w:jc w:val="both"/>
              <w:rPr>
                <w:i/>
                <w:iCs/>
                <w:szCs w:val="18"/>
                <w:lang w:eastAsia="lv-LV"/>
              </w:rPr>
            </w:pPr>
            <w:r w:rsidRPr="00D45FA3">
              <w:rPr>
                <w:i/>
                <w:iCs/>
              </w:rPr>
              <w:t>Akustiskās koncertzāles ar konferenču funkciju projektēšanai (Covid-19 krīzes pārvarēšanai un ekonomikas atlabšanas pasākums 2021.</w:t>
            </w:r>
            <w:r w:rsidR="00F7130D">
              <w:rPr>
                <w:i/>
                <w:iCs/>
              </w:rPr>
              <w:t> </w:t>
            </w:r>
            <w:r w:rsidRPr="00D45FA3">
              <w:rPr>
                <w:i/>
                <w:iCs/>
              </w:rPr>
              <w:t>gadam saskaņā ar MK 02.09.2020. sēdes protokola Nr.</w:t>
            </w:r>
            <w:r w:rsidR="00F7130D">
              <w:rPr>
                <w:i/>
                <w:iCs/>
              </w:rPr>
              <w:t> </w:t>
            </w:r>
            <w:r w:rsidRPr="00D45FA3">
              <w:rPr>
                <w:i/>
                <w:iCs/>
              </w:rPr>
              <w:t>51 55.§ 2.</w:t>
            </w:r>
            <w:r w:rsidR="00F7130D">
              <w:rPr>
                <w:i/>
                <w:iCs/>
              </w:rPr>
              <w:t> </w:t>
            </w:r>
            <w:r w:rsidRPr="00D45FA3">
              <w:rPr>
                <w:i/>
                <w:iCs/>
              </w:rPr>
              <w:t>punktu)</w:t>
            </w:r>
          </w:p>
        </w:tc>
        <w:tc>
          <w:tcPr>
            <w:tcW w:w="625" w:type="pct"/>
          </w:tcPr>
          <w:p w:rsidR="00E356E9" w:rsidRPr="00D45FA3" w:rsidRDefault="00E356E9" w:rsidP="00B11E13">
            <w:pPr>
              <w:pStyle w:val="tabteksts"/>
              <w:jc w:val="center"/>
              <w:rPr>
                <w:szCs w:val="18"/>
              </w:rPr>
            </w:pPr>
            <w:r w:rsidRPr="00D45FA3">
              <w:t>-</w:t>
            </w:r>
          </w:p>
        </w:tc>
        <w:tc>
          <w:tcPr>
            <w:tcW w:w="704" w:type="pct"/>
          </w:tcPr>
          <w:p w:rsidR="00E356E9" w:rsidRPr="00D45FA3" w:rsidRDefault="00E356E9" w:rsidP="00B11E13">
            <w:pPr>
              <w:pStyle w:val="tabteksts"/>
              <w:jc w:val="right"/>
              <w:rPr>
                <w:szCs w:val="18"/>
              </w:rPr>
            </w:pPr>
            <w:r w:rsidRPr="00D45FA3">
              <w:t>7 000 000</w:t>
            </w:r>
          </w:p>
        </w:tc>
        <w:tc>
          <w:tcPr>
            <w:tcW w:w="703" w:type="pct"/>
          </w:tcPr>
          <w:p w:rsidR="00E356E9" w:rsidRPr="00D45FA3" w:rsidRDefault="00E356E9" w:rsidP="00B11E13">
            <w:pPr>
              <w:pStyle w:val="tabteksts"/>
              <w:jc w:val="right"/>
              <w:rPr>
                <w:szCs w:val="18"/>
              </w:rPr>
            </w:pPr>
            <w:r w:rsidRPr="00D45FA3">
              <w:t>7 000 000</w:t>
            </w:r>
          </w:p>
        </w:tc>
      </w:tr>
      <w:tr w:rsidR="00E356E9" w:rsidRPr="00D45FA3" w:rsidTr="00AB6AB1">
        <w:trPr>
          <w:trHeight w:val="142"/>
          <w:jc w:val="center"/>
        </w:trPr>
        <w:tc>
          <w:tcPr>
            <w:tcW w:w="2968" w:type="pct"/>
          </w:tcPr>
          <w:p w:rsidR="00E356E9" w:rsidRPr="00D45FA3" w:rsidRDefault="00E356E9" w:rsidP="00AB6AB1">
            <w:pPr>
              <w:pStyle w:val="tabteksts"/>
              <w:jc w:val="both"/>
              <w:rPr>
                <w:i/>
                <w:iCs/>
                <w:szCs w:val="18"/>
                <w:lang w:eastAsia="lv-LV"/>
              </w:rPr>
            </w:pPr>
            <w:r w:rsidRPr="00D45FA3">
              <w:rPr>
                <w:i/>
                <w:iCs/>
              </w:rPr>
              <w:t>VSIA “Latvijas Leļļu teātris” bīstamo būvkonstrukciju stiprināšanai (Covid-19 krīzes pārvarēšanai un ekonomikas atlabšanas pasākums 2021.</w:t>
            </w:r>
            <w:r w:rsidR="00F7130D">
              <w:rPr>
                <w:i/>
                <w:iCs/>
              </w:rPr>
              <w:t> </w:t>
            </w:r>
            <w:r w:rsidRPr="00D45FA3">
              <w:rPr>
                <w:i/>
                <w:iCs/>
              </w:rPr>
              <w:t>gadam saskaņā ar MK 02.09.2020. sēdes protokola Nr.</w:t>
            </w:r>
            <w:r w:rsidR="00F7130D">
              <w:rPr>
                <w:i/>
                <w:iCs/>
              </w:rPr>
              <w:t> </w:t>
            </w:r>
            <w:r w:rsidRPr="00D45FA3">
              <w:rPr>
                <w:i/>
                <w:iCs/>
              </w:rPr>
              <w:t>51 55.§ 2.</w:t>
            </w:r>
            <w:r w:rsidR="00F7130D">
              <w:rPr>
                <w:i/>
                <w:iCs/>
              </w:rPr>
              <w:t> </w:t>
            </w:r>
            <w:r w:rsidRPr="00D45FA3">
              <w:rPr>
                <w:i/>
                <w:iCs/>
              </w:rPr>
              <w:t>punktu)</w:t>
            </w:r>
          </w:p>
        </w:tc>
        <w:tc>
          <w:tcPr>
            <w:tcW w:w="625" w:type="pct"/>
          </w:tcPr>
          <w:p w:rsidR="00E356E9" w:rsidRPr="00D45FA3" w:rsidRDefault="00E356E9" w:rsidP="00B11E13">
            <w:pPr>
              <w:pStyle w:val="tabteksts"/>
              <w:jc w:val="center"/>
              <w:rPr>
                <w:szCs w:val="18"/>
              </w:rPr>
            </w:pPr>
            <w:r w:rsidRPr="00D45FA3">
              <w:t>-</w:t>
            </w:r>
          </w:p>
        </w:tc>
        <w:tc>
          <w:tcPr>
            <w:tcW w:w="704" w:type="pct"/>
          </w:tcPr>
          <w:p w:rsidR="00E356E9" w:rsidRPr="00D45FA3" w:rsidRDefault="00E356E9" w:rsidP="00B11E13">
            <w:pPr>
              <w:pStyle w:val="tabteksts"/>
              <w:jc w:val="right"/>
              <w:rPr>
                <w:szCs w:val="18"/>
              </w:rPr>
            </w:pPr>
            <w:r w:rsidRPr="00D45FA3">
              <w:t>600 000</w:t>
            </w:r>
          </w:p>
        </w:tc>
        <w:tc>
          <w:tcPr>
            <w:tcW w:w="703" w:type="pct"/>
          </w:tcPr>
          <w:p w:rsidR="00E356E9" w:rsidRPr="00D45FA3" w:rsidRDefault="00E356E9" w:rsidP="00B11E13">
            <w:pPr>
              <w:pStyle w:val="tabteksts"/>
              <w:jc w:val="right"/>
              <w:rPr>
                <w:szCs w:val="18"/>
              </w:rPr>
            </w:pPr>
            <w:r w:rsidRPr="00D45FA3">
              <w:t>600 000</w:t>
            </w:r>
          </w:p>
        </w:tc>
      </w:tr>
      <w:tr w:rsidR="00E356E9" w:rsidRPr="00D45FA3" w:rsidTr="00AB6AB1">
        <w:trPr>
          <w:trHeight w:val="142"/>
          <w:jc w:val="center"/>
        </w:trPr>
        <w:tc>
          <w:tcPr>
            <w:tcW w:w="2968" w:type="pct"/>
            <w:tcBorders>
              <w:top w:val="single" w:sz="4" w:space="0" w:color="000000"/>
              <w:left w:val="single" w:sz="4" w:space="0" w:color="000000"/>
              <w:bottom w:val="single" w:sz="4" w:space="0" w:color="000000"/>
              <w:right w:val="single" w:sz="4" w:space="0" w:color="000000"/>
            </w:tcBorders>
            <w:shd w:val="clear" w:color="auto" w:fill="auto"/>
          </w:tcPr>
          <w:p w:rsidR="00E356E9" w:rsidRPr="00D45FA3" w:rsidRDefault="00E356E9" w:rsidP="00AB6AB1">
            <w:pPr>
              <w:pStyle w:val="tabteksts"/>
              <w:jc w:val="both"/>
              <w:rPr>
                <w:i/>
                <w:iCs/>
              </w:rPr>
            </w:pPr>
            <w:r w:rsidRPr="00D45FA3">
              <w:rPr>
                <w:i/>
                <w:iCs/>
              </w:rPr>
              <w:t>VSIA “Valmieras drāmas teātris” energoefektivitātes projekta īstenošanai, lai segtu projekta neattiecināmās izmaksas (Covid-19 krīzes pārvarēšanai un ekonomikas atlabšanas pasākums 2021.</w:t>
            </w:r>
            <w:r w:rsidR="00F7130D">
              <w:rPr>
                <w:i/>
                <w:iCs/>
              </w:rPr>
              <w:t> </w:t>
            </w:r>
            <w:r w:rsidRPr="00D45FA3">
              <w:rPr>
                <w:i/>
                <w:iCs/>
              </w:rPr>
              <w:t>gadam saskaņā ar MK 02.09.2020. sēdes protokola Nr.</w:t>
            </w:r>
            <w:r w:rsidR="00F7130D">
              <w:rPr>
                <w:i/>
                <w:iCs/>
              </w:rPr>
              <w:t> </w:t>
            </w:r>
            <w:r w:rsidRPr="00D45FA3">
              <w:rPr>
                <w:i/>
                <w:iCs/>
              </w:rPr>
              <w:t>51 55.§ 2.</w:t>
            </w:r>
            <w:r w:rsidR="00F7130D">
              <w:rPr>
                <w:i/>
                <w:iCs/>
              </w:rPr>
              <w:t> </w:t>
            </w:r>
            <w:r w:rsidRPr="00D45FA3">
              <w:rPr>
                <w:i/>
                <w:iCs/>
              </w:rPr>
              <w:t>punktu)</w:t>
            </w: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E356E9" w:rsidRPr="00D45FA3" w:rsidRDefault="00E356E9" w:rsidP="00B11E13">
            <w:pPr>
              <w:pStyle w:val="tabteksts"/>
              <w:jc w:val="center"/>
            </w:pPr>
            <w:r w:rsidRPr="00D45FA3">
              <w:t>-</w:t>
            </w:r>
          </w:p>
        </w:tc>
        <w:tc>
          <w:tcPr>
            <w:tcW w:w="704" w:type="pct"/>
            <w:tcBorders>
              <w:top w:val="single" w:sz="4" w:space="0" w:color="000000"/>
              <w:left w:val="single" w:sz="4" w:space="0" w:color="000000"/>
              <w:bottom w:val="single" w:sz="4" w:space="0" w:color="000000"/>
              <w:right w:val="single" w:sz="4" w:space="0" w:color="000000"/>
            </w:tcBorders>
            <w:shd w:val="clear" w:color="auto" w:fill="auto"/>
          </w:tcPr>
          <w:p w:rsidR="00E356E9" w:rsidRPr="00D45FA3" w:rsidRDefault="00E356E9" w:rsidP="00B11E13">
            <w:pPr>
              <w:pStyle w:val="tabteksts"/>
              <w:jc w:val="right"/>
            </w:pPr>
            <w:r w:rsidRPr="00D45FA3">
              <w:t>2 500 366</w:t>
            </w:r>
          </w:p>
        </w:tc>
        <w:tc>
          <w:tcPr>
            <w:tcW w:w="703" w:type="pct"/>
            <w:tcBorders>
              <w:top w:val="single" w:sz="4" w:space="0" w:color="000000"/>
              <w:left w:val="single" w:sz="4" w:space="0" w:color="000000"/>
              <w:bottom w:val="single" w:sz="4" w:space="0" w:color="000000"/>
              <w:right w:val="single" w:sz="4" w:space="0" w:color="000000"/>
            </w:tcBorders>
            <w:shd w:val="clear" w:color="auto" w:fill="auto"/>
          </w:tcPr>
          <w:p w:rsidR="00E356E9" w:rsidRPr="00D45FA3" w:rsidRDefault="00E356E9" w:rsidP="00B11E13">
            <w:pPr>
              <w:pStyle w:val="tabteksts"/>
              <w:jc w:val="right"/>
            </w:pPr>
            <w:r w:rsidRPr="00D45FA3">
              <w:t>2 500 366</w:t>
            </w:r>
          </w:p>
        </w:tc>
      </w:tr>
      <w:tr w:rsidR="00E356E9" w:rsidRPr="00D45FA3" w:rsidTr="00AB6AB1">
        <w:trPr>
          <w:trHeight w:val="142"/>
          <w:jc w:val="center"/>
        </w:trPr>
        <w:tc>
          <w:tcPr>
            <w:tcW w:w="29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356E9" w:rsidRPr="00D45FA3" w:rsidRDefault="00E356E9" w:rsidP="00B11E13">
            <w:pPr>
              <w:pStyle w:val="tabteksts"/>
              <w:rPr>
                <w:u w:val="single"/>
              </w:rPr>
            </w:pPr>
            <w:r w:rsidRPr="00D45FA3">
              <w:rPr>
                <w:u w:val="single"/>
              </w:rPr>
              <w:t>Citas izmaiņas</w:t>
            </w:r>
          </w:p>
        </w:tc>
        <w:tc>
          <w:tcPr>
            <w:tcW w:w="6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356E9" w:rsidRPr="00D45FA3" w:rsidRDefault="00E356E9" w:rsidP="00B11E13">
            <w:pPr>
              <w:pStyle w:val="tabteksts"/>
              <w:jc w:val="center"/>
            </w:pPr>
            <w:r w:rsidRPr="00D45FA3">
              <w:t>-</w:t>
            </w:r>
          </w:p>
        </w:tc>
        <w:tc>
          <w:tcPr>
            <w:tcW w:w="7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356E9" w:rsidRPr="00D45FA3" w:rsidRDefault="00E356E9" w:rsidP="00B11E13">
            <w:pPr>
              <w:pStyle w:val="tabteksts"/>
              <w:jc w:val="right"/>
            </w:pPr>
            <w:r w:rsidRPr="00D45FA3">
              <w:t>731 335</w:t>
            </w:r>
          </w:p>
        </w:tc>
        <w:tc>
          <w:tcPr>
            <w:tcW w:w="70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356E9" w:rsidRPr="00D45FA3" w:rsidRDefault="00E356E9" w:rsidP="00B11E13">
            <w:pPr>
              <w:pStyle w:val="tabteksts"/>
              <w:jc w:val="right"/>
            </w:pPr>
            <w:r w:rsidRPr="00D45FA3">
              <w:t>731 335</w:t>
            </w:r>
          </w:p>
        </w:tc>
      </w:tr>
      <w:tr w:rsidR="00E356E9" w:rsidRPr="00D45FA3" w:rsidTr="00AB6AB1">
        <w:trPr>
          <w:trHeight w:val="142"/>
          <w:jc w:val="center"/>
        </w:trPr>
        <w:tc>
          <w:tcPr>
            <w:tcW w:w="2968" w:type="pct"/>
            <w:tcBorders>
              <w:top w:val="single" w:sz="4" w:space="0" w:color="000000"/>
              <w:left w:val="single" w:sz="4" w:space="0" w:color="000000"/>
              <w:bottom w:val="single" w:sz="4" w:space="0" w:color="000000"/>
              <w:right w:val="single" w:sz="4" w:space="0" w:color="000000"/>
            </w:tcBorders>
          </w:tcPr>
          <w:p w:rsidR="00E356E9" w:rsidRPr="00D45FA3" w:rsidRDefault="00E356E9" w:rsidP="00AB6AB1">
            <w:pPr>
              <w:pStyle w:val="tabteksts"/>
              <w:jc w:val="both"/>
              <w:rPr>
                <w:i/>
                <w:iCs/>
              </w:rPr>
            </w:pPr>
            <w:r w:rsidRPr="00D45FA3">
              <w:rPr>
                <w:i/>
                <w:iCs/>
              </w:rPr>
              <w:t>2020.</w:t>
            </w:r>
            <w:r w:rsidR="00F7130D">
              <w:rPr>
                <w:i/>
                <w:iCs/>
              </w:rPr>
              <w:t> </w:t>
            </w:r>
            <w:r w:rsidRPr="00D45FA3">
              <w:rPr>
                <w:i/>
                <w:iCs/>
              </w:rPr>
              <w:t>gadā iesāktā atalgojuma palielinājuma kultūras nozarē nodarbinātajiem tupināšana</w:t>
            </w:r>
          </w:p>
        </w:tc>
        <w:tc>
          <w:tcPr>
            <w:tcW w:w="625" w:type="pct"/>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w:t>
            </w:r>
          </w:p>
        </w:tc>
        <w:tc>
          <w:tcPr>
            <w:tcW w:w="704" w:type="pct"/>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pPr>
            <w:r w:rsidRPr="00D45FA3">
              <w:t>223 954</w:t>
            </w:r>
          </w:p>
        </w:tc>
        <w:tc>
          <w:tcPr>
            <w:tcW w:w="703" w:type="pct"/>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pPr>
            <w:r w:rsidRPr="00D45FA3">
              <w:t>223 954</w:t>
            </w:r>
          </w:p>
        </w:tc>
      </w:tr>
      <w:tr w:rsidR="00E356E9" w:rsidRPr="00D45FA3" w:rsidTr="00AB6AB1">
        <w:trPr>
          <w:trHeight w:val="142"/>
          <w:jc w:val="center"/>
        </w:trPr>
        <w:tc>
          <w:tcPr>
            <w:tcW w:w="2968" w:type="pct"/>
          </w:tcPr>
          <w:p w:rsidR="00E356E9" w:rsidRPr="00D45FA3" w:rsidRDefault="00E356E9" w:rsidP="00AB6AB1">
            <w:pPr>
              <w:pStyle w:val="tabteksts"/>
              <w:ind w:left="171"/>
              <w:jc w:val="both"/>
              <w:rPr>
                <w:i/>
                <w:szCs w:val="18"/>
                <w:lang w:eastAsia="lv-LV"/>
              </w:rPr>
            </w:pPr>
            <w:r w:rsidRPr="00D45FA3">
              <w:rPr>
                <w:i/>
                <w:szCs w:val="18"/>
                <w:lang w:eastAsia="lv-LV"/>
              </w:rPr>
              <w:t>t.sk. iekšējā līdzekļu pārdale starp budžeta programmām (apakšprogrammām)</w:t>
            </w:r>
          </w:p>
        </w:tc>
        <w:tc>
          <w:tcPr>
            <w:tcW w:w="625" w:type="pct"/>
          </w:tcPr>
          <w:p w:rsidR="00E356E9" w:rsidRPr="00D45FA3" w:rsidRDefault="00E356E9" w:rsidP="00B11E13">
            <w:pPr>
              <w:pStyle w:val="tabteksts"/>
              <w:jc w:val="right"/>
              <w:rPr>
                <w:szCs w:val="18"/>
              </w:rPr>
            </w:pPr>
          </w:p>
        </w:tc>
        <w:tc>
          <w:tcPr>
            <w:tcW w:w="704" w:type="pct"/>
          </w:tcPr>
          <w:p w:rsidR="00E356E9" w:rsidRPr="00D45FA3" w:rsidRDefault="00E356E9" w:rsidP="00B11E13">
            <w:pPr>
              <w:pStyle w:val="tabteksts"/>
              <w:jc w:val="right"/>
              <w:rPr>
                <w:szCs w:val="18"/>
              </w:rPr>
            </w:pPr>
          </w:p>
        </w:tc>
        <w:tc>
          <w:tcPr>
            <w:tcW w:w="703" w:type="pct"/>
          </w:tcPr>
          <w:p w:rsidR="00E356E9" w:rsidRPr="00D45FA3" w:rsidRDefault="00E356E9" w:rsidP="00B11E13">
            <w:pPr>
              <w:pStyle w:val="tabteksts"/>
              <w:jc w:val="right"/>
              <w:rPr>
                <w:szCs w:val="18"/>
              </w:rPr>
            </w:pPr>
          </w:p>
        </w:tc>
      </w:tr>
      <w:tr w:rsidR="00E356E9" w:rsidRPr="00D45FA3" w:rsidTr="00AB6AB1">
        <w:trPr>
          <w:trHeight w:val="142"/>
          <w:jc w:val="center"/>
        </w:trPr>
        <w:tc>
          <w:tcPr>
            <w:tcW w:w="2968" w:type="pct"/>
            <w:tcBorders>
              <w:top w:val="single" w:sz="4" w:space="0" w:color="000000"/>
              <w:left w:val="single" w:sz="4" w:space="0" w:color="000000"/>
              <w:bottom w:val="single" w:sz="4" w:space="0" w:color="000000"/>
              <w:right w:val="single" w:sz="4" w:space="0" w:color="000000"/>
            </w:tcBorders>
          </w:tcPr>
          <w:p w:rsidR="00E356E9" w:rsidRPr="00D45FA3" w:rsidRDefault="00E356E9" w:rsidP="00AB6AB1">
            <w:pPr>
              <w:pStyle w:val="tabteksts"/>
              <w:jc w:val="both"/>
              <w:rPr>
                <w:i/>
                <w:iCs/>
              </w:rPr>
            </w:pPr>
            <w:r w:rsidRPr="00D45FA3">
              <w:rPr>
                <w:i/>
                <w:iCs/>
              </w:rPr>
              <w:lastRenderedPageBreak/>
              <w:t>Finansējuma pārdale no programmas 21.00.00 “Kultūras mantojums” VSIA “Dailes teātris” telpu labiekārtošanai un</w:t>
            </w:r>
            <w:r w:rsidRPr="00D45FA3">
              <w:t xml:space="preserve"> </w:t>
            </w:r>
            <w:r w:rsidRPr="00D45FA3">
              <w:rPr>
                <w:i/>
                <w:iCs/>
              </w:rPr>
              <w:t>VSIA “Leļļu teātris” pagaidu telpu nomai un uzturēšanai, saskaņā ar MK 15.09.2020 sēdes prot. Nr.</w:t>
            </w:r>
            <w:r w:rsidR="00F7130D">
              <w:rPr>
                <w:i/>
                <w:iCs/>
              </w:rPr>
              <w:t> </w:t>
            </w:r>
            <w:r w:rsidRPr="00D45FA3">
              <w:rPr>
                <w:i/>
                <w:iCs/>
              </w:rPr>
              <w:t>54 39.§ 4.</w:t>
            </w:r>
            <w:r w:rsidR="00F7130D">
              <w:rPr>
                <w:i/>
                <w:iCs/>
              </w:rPr>
              <w:t> </w:t>
            </w:r>
            <w:r w:rsidRPr="00D45FA3">
              <w:rPr>
                <w:i/>
                <w:iCs/>
              </w:rPr>
              <w:t>punktu</w:t>
            </w:r>
          </w:p>
        </w:tc>
        <w:tc>
          <w:tcPr>
            <w:tcW w:w="625" w:type="pct"/>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w:t>
            </w:r>
          </w:p>
        </w:tc>
        <w:tc>
          <w:tcPr>
            <w:tcW w:w="704" w:type="pct"/>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pPr>
            <w:r w:rsidRPr="00D45FA3">
              <w:t>507 381</w:t>
            </w:r>
          </w:p>
        </w:tc>
        <w:tc>
          <w:tcPr>
            <w:tcW w:w="703" w:type="pct"/>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pPr>
            <w:r w:rsidRPr="00D45FA3">
              <w:t>507 381</w:t>
            </w:r>
          </w:p>
        </w:tc>
      </w:tr>
    </w:tbl>
    <w:p w:rsidR="00E356E9" w:rsidRPr="00D45FA3" w:rsidRDefault="00E356E9" w:rsidP="00E356E9">
      <w:pPr>
        <w:spacing w:before="240" w:after="240"/>
        <w:ind w:firstLine="0"/>
        <w:jc w:val="center"/>
        <w:rPr>
          <w:b/>
        </w:rPr>
      </w:pPr>
      <w:r w:rsidRPr="00D45FA3">
        <w:rPr>
          <w:b/>
        </w:rPr>
        <w:t>20.00.00 Kultūrizglītība</w:t>
      </w:r>
    </w:p>
    <w:p w:rsidR="00E356E9" w:rsidRPr="00D45FA3" w:rsidRDefault="00E356E9" w:rsidP="00F7130D">
      <w:pPr>
        <w:pStyle w:val="ListParagraph"/>
        <w:ind w:left="0" w:firstLine="0"/>
        <w:contextualSpacing w:val="0"/>
        <w:rPr>
          <w:u w:val="single"/>
        </w:rPr>
      </w:pPr>
      <w:r w:rsidRPr="00D45FA3">
        <w:rPr>
          <w:u w:val="single"/>
        </w:rPr>
        <w:t>Programmas mērķis:</w:t>
      </w:r>
    </w:p>
    <w:p w:rsidR="00E356E9" w:rsidRPr="00D45FA3" w:rsidRDefault="00E356E9" w:rsidP="00E356E9">
      <w:r w:rsidRPr="00D45FA3">
        <w:t>nodrošināt sabiedrības vajadzībām un darba tirgus prasībām atbilstošas kultūrizglītības ieguves iespējas, sekmējot gan kultūras jomas profesionāļu konkurētspēju, gan kultūrizglītības pieejamību sabiedrībai mūžizglītības kontekstā.</w:t>
      </w:r>
    </w:p>
    <w:p w:rsidR="00E356E9" w:rsidRPr="00D45FA3" w:rsidRDefault="00E356E9" w:rsidP="00E356E9">
      <w:pPr>
        <w:ind w:firstLine="0"/>
        <w:rPr>
          <w:u w:val="single"/>
        </w:rPr>
      </w:pPr>
      <w:r w:rsidRPr="00D45FA3">
        <w:rPr>
          <w:u w:val="single"/>
        </w:rPr>
        <w:t>Galvenās aktivitātes:</w:t>
      </w:r>
    </w:p>
    <w:p w:rsidR="00E356E9" w:rsidRPr="00D45FA3" w:rsidRDefault="00E356E9" w:rsidP="00A97906">
      <w:pPr>
        <w:pStyle w:val="ListParagraph"/>
        <w:numPr>
          <w:ilvl w:val="0"/>
          <w:numId w:val="5"/>
        </w:numPr>
        <w:ind w:left="1077" w:hanging="357"/>
        <w:contextualSpacing w:val="0"/>
      </w:pPr>
      <w:r w:rsidRPr="00D45FA3">
        <w:t>kultūrizglītības iestāžu (profesionālās vidējās izglītības iestādes, augstskolas) darbības nodrošināšana;</w:t>
      </w:r>
    </w:p>
    <w:p w:rsidR="00E356E9" w:rsidRPr="00D45FA3" w:rsidRDefault="00E356E9" w:rsidP="00A97906">
      <w:pPr>
        <w:pStyle w:val="ListParagraph"/>
        <w:numPr>
          <w:ilvl w:val="0"/>
          <w:numId w:val="5"/>
        </w:numPr>
        <w:ind w:left="1077" w:hanging="357"/>
        <w:contextualSpacing w:val="0"/>
      </w:pPr>
      <w:r w:rsidRPr="00D45FA3">
        <w:t>pašvaldību mūzikas, mākslas un dejas profesionālās ievirzes izglītības programmās strādājošo pedagogu darba samaksas nodrošināšana un pašvaldību profesionālās vidējās izglītības programmu finansēšana;</w:t>
      </w:r>
    </w:p>
    <w:p w:rsidR="00E356E9" w:rsidRPr="00D45FA3" w:rsidRDefault="00E356E9" w:rsidP="00A97906">
      <w:pPr>
        <w:pStyle w:val="ListParagraph"/>
        <w:numPr>
          <w:ilvl w:val="0"/>
          <w:numId w:val="5"/>
        </w:numPr>
        <w:ind w:left="1077" w:hanging="357"/>
        <w:contextualSpacing w:val="0"/>
      </w:pPr>
      <w:r w:rsidRPr="00D45FA3">
        <w:t>kultūrizglītības programmu kvalitātes uzraudzība;</w:t>
      </w:r>
    </w:p>
    <w:p w:rsidR="00E356E9" w:rsidRPr="00D45FA3" w:rsidRDefault="00E356E9" w:rsidP="00A97906">
      <w:pPr>
        <w:pStyle w:val="ListParagraph"/>
        <w:numPr>
          <w:ilvl w:val="0"/>
          <w:numId w:val="5"/>
        </w:numPr>
        <w:ind w:left="1077" w:hanging="357"/>
        <w:contextualSpacing w:val="0"/>
      </w:pPr>
      <w:r w:rsidRPr="00D45FA3">
        <w:t>metodiskā atbalsta sniegšana kultūrizglītības iestādēm.</w:t>
      </w:r>
    </w:p>
    <w:p w:rsidR="00E356E9" w:rsidRPr="00D45FA3" w:rsidRDefault="00E356E9" w:rsidP="00E356E9">
      <w:pPr>
        <w:spacing w:after="240"/>
        <w:ind w:firstLine="0"/>
      </w:pPr>
      <w:r w:rsidRPr="00D45FA3">
        <w:rPr>
          <w:u w:val="single"/>
        </w:rPr>
        <w:t xml:space="preserve">Programmas izpildītājs: </w:t>
      </w:r>
      <w:r w:rsidRPr="00D45FA3">
        <w:t>Kultūras ministrija un Latvijas Nacionālais kultūras centrs, piešķirot finansējumu 10 valsts dibinātām profesionālās vidējās</w:t>
      </w:r>
      <w:r w:rsidR="00F7130D">
        <w:t xml:space="preserve"> izglītības iestādēm (tostarp 4 </w:t>
      </w:r>
      <w:r w:rsidRPr="00D45FA3">
        <w:t>profesionālās izglītības kompetences centriem), 142 pašvaldību  izglītības iestādēm, kas īsteno profesionālās ievirzes izglītības programmas (no kurām 2 īsteno arī profesionālās vidējās izglītības programmas</w:t>
      </w:r>
      <w:r w:rsidRPr="00D45FA3">
        <w:rPr>
          <w:color w:val="44546A" w:themeColor="dark2"/>
        </w:rPr>
        <w:t>)</w:t>
      </w:r>
      <w:r w:rsidRPr="00D45FA3">
        <w:t xml:space="preserve">, 9 privātām iestādēm, kas īsteno profesionālās ievirzes izglītības programmas un 3 augstskolām </w:t>
      </w:r>
      <w:r w:rsidR="00F7130D">
        <w:t>–</w:t>
      </w:r>
      <w:r w:rsidRPr="00D45FA3">
        <w:t xml:space="preserve"> Latvijas Mākslas akadēmijai, Latvijas Kultūras akadēmijai (tajā skaitā Latvijas Kultūras akadēmijas Latvijas Kultūras koledžai), Jāzepa Vītola Latvijas Mūzikas akadēmijai.</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356E9" w:rsidRPr="00D45FA3" w:rsidTr="00B11E13">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 gads</w:t>
            </w:r>
            <w:r w:rsidRPr="00D45FA3">
              <w:rPr>
                <w:szCs w:val="18"/>
                <w:lang w:eastAsia="lv-LV"/>
              </w:rPr>
              <w:br/>
              <w:t>(izpilde)</w:t>
            </w:r>
          </w:p>
        </w:tc>
        <w:tc>
          <w:tcPr>
            <w:tcW w:w="1134" w:type="dxa"/>
          </w:tcPr>
          <w:p w:rsidR="00E356E9" w:rsidRPr="00D45FA3" w:rsidRDefault="00E356E9" w:rsidP="00B11E13">
            <w:pPr>
              <w:pStyle w:val="tabteksts"/>
              <w:jc w:val="center"/>
              <w:rPr>
                <w:szCs w:val="18"/>
                <w:lang w:eastAsia="lv-LV"/>
              </w:rPr>
            </w:pPr>
            <w:r w:rsidRPr="00D45FA3">
              <w:rPr>
                <w:lang w:eastAsia="lv-LV"/>
              </w:rPr>
              <w:t>2020. 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 xml:space="preserve">2022. gada </w:t>
            </w:r>
            <w:r w:rsidRPr="00D45FA3">
              <w:rPr>
                <w:lang w:eastAsia="lv-LV"/>
              </w:rPr>
              <w:t>prognoze</w:t>
            </w:r>
          </w:p>
        </w:tc>
        <w:tc>
          <w:tcPr>
            <w:tcW w:w="1139" w:type="dxa"/>
          </w:tcPr>
          <w:p w:rsidR="00E356E9" w:rsidRPr="00D45FA3" w:rsidRDefault="00E356E9" w:rsidP="00B11E13">
            <w:pPr>
              <w:pStyle w:val="tabteksts"/>
              <w:jc w:val="center"/>
              <w:rPr>
                <w:szCs w:val="18"/>
                <w:lang w:eastAsia="lv-LV"/>
              </w:rPr>
            </w:pPr>
            <w:r w:rsidRPr="00D45FA3">
              <w:rPr>
                <w:szCs w:val="18"/>
                <w:lang w:eastAsia="lv-LV"/>
              </w:rPr>
              <w:t xml:space="preserve">2023. gada </w:t>
            </w:r>
            <w:r w:rsidRPr="00D45FA3">
              <w:rPr>
                <w:lang w:eastAsia="lv-LV"/>
              </w:rPr>
              <w:t>prognoze</w:t>
            </w:r>
          </w:p>
        </w:tc>
      </w:tr>
      <w:tr w:rsidR="00E356E9" w:rsidRPr="00D45FA3" w:rsidTr="00B11E13">
        <w:trPr>
          <w:jc w:val="center"/>
        </w:trPr>
        <w:tc>
          <w:tcPr>
            <w:tcW w:w="9072"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Sagatavoto speciālistu skaits kultūrizglītībā</w:t>
            </w:r>
          </w:p>
        </w:tc>
      </w:tr>
      <w:tr w:rsidR="00E356E9" w:rsidRPr="00D45FA3" w:rsidTr="00B11E13">
        <w:trPr>
          <w:jc w:val="center"/>
        </w:trPr>
        <w:tc>
          <w:tcPr>
            <w:tcW w:w="3397" w:type="dxa"/>
          </w:tcPr>
          <w:p w:rsidR="00E356E9" w:rsidRPr="00D45FA3" w:rsidRDefault="00E356E9" w:rsidP="00B11E13">
            <w:pPr>
              <w:pStyle w:val="tabteksts"/>
            </w:pPr>
            <w:r w:rsidRPr="00D45FA3">
              <w:rPr>
                <w:szCs w:val="18"/>
              </w:rPr>
              <w:t>Sagatavoti speciālisti ar vidējo profesionālo izglītību kultūras nozarei (skaits)</w:t>
            </w:r>
          </w:p>
        </w:tc>
        <w:tc>
          <w:tcPr>
            <w:tcW w:w="1134" w:type="dxa"/>
          </w:tcPr>
          <w:p w:rsidR="00E356E9" w:rsidRPr="00D45FA3" w:rsidRDefault="00E356E9" w:rsidP="00B11E13">
            <w:pPr>
              <w:pStyle w:val="tabteksts"/>
              <w:jc w:val="center"/>
            </w:pPr>
            <w:r w:rsidRPr="00D45FA3">
              <w:t>393</w:t>
            </w:r>
          </w:p>
        </w:tc>
        <w:tc>
          <w:tcPr>
            <w:tcW w:w="1134" w:type="dxa"/>
          </w:tcPr>
          <w:p w:rsidR="00E356E9" w:rsidRPr="00D45FA3" w:rsidRDefault="00E356E9" w:rsidP="00B11E13">
            <w:pPr>
              <w:pStyle w:val="tabteksts"/>
              <w:jc w:val="center"/>
            </w:pPr>
            <w:r w:rsidRPr="00D45FA3">
              <w:rPr>
                <w:szCs w:val="18"/>
              </w:rPr>
              <w:t>390</w:t>
            </w:r>
          </w:p>
        </w:tc>
        <w:tc>
          <w:tcPr>
            <w:tcW w:w="1134" w:type="dxa"/>
          </w:tcPr>
          <w:p w:rsidR="00E356E9" w:rsidRPr="00D45FA3" w:rsidRDefault="00E356E9" w:rsidP="00B11E13">
            <w:pPr>
              <w:pStyle w:val="tabteksts"/>
              <w:jc w:val="center"/>
            </w:pPr>
            <w:r w:rsidRPr="00D45FA3">
              <w:rPr>
                <w:szCs w:val="18"/>
              </w:rPr>
              <w:t>390</w:t>
            </w:r>
          </w:p>
        </w:tc>
        <w:tc>
          <w:tcPr>
            <w:tcW w:w="1134" w:type="dxa"/>
          </w:tcPr>
          <w:p w:rsidR="00E356E9" w:rsidRPr="00D45FA3" w:rsidRDefault="00E356E9" w:rsidP="00B11E13">
            <w:pPr>
              <w:pStyle w:val="tabteksts"/>
              <w:jc w:val="center"/>
            </w:pPr>
            <w:r w:rsidRPr="00D45FA3">
              <w:rPr>
                <w:szCs w:val="18"/>
              </w:rPr>
              <w:t>390</w:t>
            </w:r>
          </w:p>
        </w:tc>
        <w:tc>
          <w:tcPr>
            <w:tcW w:w="1139" w:type="dxa"/>
          </w:tcPr>
          <w:p w:rsidR="00E356E9" w:rsidRPr="00D45FA3" w:rsidRDefault="00E356E9" w:rsidP="00B11E13">
            <w:pPr>
              <w:pStyle w:val="tabteksts"/>
              <w:jc w:val="center"/>
            </w:pPr>
            <w:r w:rsidRPr="00D45FA3">
              <w:t>390</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pPr>
            <w:r w:rsidRPr="00D45FA3">
              <w:rPr>
                <w:szCs w:val="18"/>
              </w:rPr>
              <w:t>Sagatavoti speciālisti ar augstāko izglītību kultūras nozarei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577</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600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600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600</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600</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rPr>
                <w:szCs w:val="18"/>
              </w:rPr>
            </w:pPr>
            <w:r w:rsidRPr="00D45FA3">
              <w:rPr>
                <w:szCs w:val="18"/>
              </w:rPr>
              <w:t>Audzēkņi kultūrizglītības augstskolās un koledžās uz 1000 iedzīvotājiem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t>1,23</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rPr>
              <w:t>1,22</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rPr>
              <w:t>1,22</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rPr>
              <w:t>1,22</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1,22</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rPr>
                <w:szCs w:val="18"/>
              </w:rPr>
            </w:pPr>
            <w:r w:rsidRPr="00D45FA3">
              <w:rPr>
                <w:szCs w:val="18"/>
              </w:rPr>
              <w:t>Audzēkņi profesionālās ievirzes un profesionālās kultūrizglītības programmās uz 1000 iedzīvotājiem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t>15,79</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rPr>
              <w:t>15,5</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rPr>
              <w:t>15,5</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rPr>
              <w:t>15,5</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15,5</w:t>
            </w:r>
          </w:p>
        </w:tc>
      </w:tr>
      <w:tr w:rsidR="00E356E9" w:rsidRPr="00D45FA3" w:rsidTr="00B11E13">
        <w:trPr>
          <w:jc w:val="center"/>
        </w:trPr>
        <w:tc>
          <w:tcPr>
            <w:tcW w:w="9072"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No valsts budžeta dotācijas apmaksāto pedagoģisko likmju skaits pašvaldību izglītības iestādēs profesionālās ievirzes izglītības programmām</w:t>
            </w:r>
          </w:p>
        </w:tc>
      </w:tr>
      <w:tr w:rsidR="00E356E9" w:rsidRPr="00D45FA3" w:rsidTr="00B11E13">
        <w:trPr>
          <w:jc w:val="center"/>
        </w:trPr>
        <w:tc>
          <w:tcPr>
            <w:tcW w:w="3397" w:type="dxa"/>
          </w:tcPr>
          <w:p w:rsidR="00E356E9" w:rsidRPr="00D45FA3" w:rsidRDefault="00E356E9" w:rsidP="00B11E13">
            <w:pPr>
              <w:pStyle w:val="tabteksts"/>
            </w:pPr>
            <w:r w:rsidRPr="00D45FA3">
              <w:rPr>
                <w:szCs w:val="18"/>
              </w:rPr>
              <w:t>Finansētās pedagoģiskās likmes vidēji mēnesī (skaits)</w:t>
            </w:r>
          </w:p>
        </w:tc>
        <w:tc>
          <w:tcPr>
            <w:tcW w:w="1134" w:type="dxa"/>
          </w:tcPr>
          <w:p w:rsidR="00E356E9" w:rsidRPr="00D45FA3" w:rsidRDefault="00E356E9" w:rsidP="00B11E13">
            <w:pPr>
              <w:pStyle w:val="tabteksts"/>
              <w:jc w:val="center"/>
            </w:pPr>
            <w:r w:rsidRPr="00D45FA3">
              <w:rPr>
                <w:szCs w:val="18"/>
              </w:rPr>
              <w:t>1 545</w:t>
            </w:r>
          </w:p>
        </w:tc>
        <w:tc>
          <w:tcPr>
            <w:tcW w:w="1134" w:type="dxa"/>
          </w:tcPr>
          <w:p w:rsidR="00E356E9" w:rsidRPr="00D45FA3" w:rsidRDefault="00E356E9" w:rsidP="00B11E13">
            <w:pPr>
              <w:pStyle w:val="tabteksts"/>
              <w:jc w:val="center"/>
            </w:pPr>
            <w:r w:rsidRPr="00D45FA3">
              <w:rPr>
                <w:szCs w:val="18"/>
              </w:rPr>
              <w:t>1 542</w:t>
            </w:r>
          </w:p>
        </w:tc>
        <w:tc>
          <w:tcPr>
            <w:tcW w:w="1134" w:type="dxa"/>
          </w:tcPr>
          <w:p w:rsidR="00E356E9" w:rsidRPr="00D45FA3" w:rsidRDefault="00E356E9" w:rsidP="00B11E13">
            <w:pPr>
              <w:pStyle w:val="tabteksts"/>
              <w:jc w:val="center"/>
            </w:pPr>
            <w:r w:rsidRPr="00D45FA3">
              <w:rPr>
                <w:szCs w:val="18"/>
              </w:rPr>
              <w:t>1 542</w:t>
            </w:r>
          </w:p>
        </w:tc>
        <w:tc>
          <w:tcPr>
            <w:tcW w:w="1134" w:type="dxa"/>
          </w:tcPr>
          <w:p w:rsidR="00E356E9" w:rsidRPr="00D45FA3" w:rsidRDefault="00E356E9" w:rsidP="00B11E13">
            <w:pPr>
              <w:pStyle w:val="tabteksts"/>
              <w:jc w:val="center"/>
            </w:pPr>
            <w:r w:rsidRPr="00D45FA3">
              <w:rPr>
                <w:szCs w:val="18"/>
              </w:rPr>
              <w:t>1 542</w:t>
            </w:r>
          </w:p>
        </w:tc>
        <w:tc>
          <w:tcPr>
            <w:tcW w:w="1139" w:type="dxa"/>
          </w:tcPr>
          <w:p w:rsidR="00E356E9" w:rsidRPr="00D45FA3" w:rsidRDefault="00E356E9" w:rsidP="00B11E13">
            <w:pPr>
              <w:pStyle w:val="tabteksts"/>
              <w:jc w:val="center"/>
            </w:pPr>
            <w:r w:rsidRPr="00D45FA3">
              <w:t>1542</w:t>
            </w:r>
          </w:p>
        </w:tc>
      </w:tr>
      <w:tr w:rsidR="00E356E9" w:rsidRPr="00D45FA3" w:rsidTr="00B11E13">
        <w:trPr>
          <w:jc w:val="center"/>
        </w:trPr>
        <w:tc>
          <w:tcPr>
            <w:tcW w:w="3397" w:type="dxa"/>
          </w:tcPr>
          <w:p w:rsidR="00E356E9" w:rsidRPr="00D45FA3" w:rsidRDefault="00E356E9" w:rsidP="00B11E13">
            <w:pPr>
              <w:pStyle w:val="tabteksts"/>
            </w:pPr>
            <w:r w:rsidRPr="00D45FA3">
              <w:rPr>
                <w:szCs w:val="18"/>
              </w:rPr>
              <w:t>Valsts līdzfinansēto pašvaldību un privāto dibinātāju profesionālās ievirzes izglītības programmu īstenotāji (skaits)</w:t>
            </w:r>
          </w:p>
        </w:tc>
        <w:tc>
          <w:tcPr>
            <w:tcW w:w="1134" w:type="dxa"/>
          </w:tcPr>
          <w:p w:rsidR="00E356E9" w:rsidRPr="00D45FA3" w:rsidRDefault="00E356E9" w:rsidP="00B11E13">
            <w:pPr>
              <w:pStyle w:val="tabteksts"/>
              <w:jc w:val="center"/>
            </w:pPr>
            <w:r w:rsidRPr="00D45FA3">
              <w:rPr>
                <w:szCs w:val="18"/>
              </w:rPr>
              <w:t>150</w:t>
            </w:r>
          </w:p>
        </w:tc>
        <w:tc>
          <w:tcPr>
            <w:tcW w:w="1134" w:type="dxa"/>
          </w:tcPr>
          <w:p w:rsidR="00E356E9" w:rsidRPr="00D45FA3" w:rsidRDefault="00E356E9" w:rsidP="00B11E13">
            <w:pPr>
              <w:pStyle w:val="tabteksts"/>
              <w:jc w:val="center"/>
            </w:pPr>
            <w:r w:rsidRPr="00D45FA3">
              <w:rPr>
                <w:szCs w:val="18"/>
              </w:rPr>
              <w:t>150</w:t>
            </w:r>
          </w:p>
        </w:tc>
        <w:tc>
          <w:tcPr>
            <w:tcW w:w="1134" w:type="dxa"/>
          </w:tcPr>
          <w:p w:rsidR="00E356E9" w:rsidRPr="00D45FA3" w:rsidRDefault="00E356E9" w:rsidP="00B11E13">
            <w:pPr>
              <w:pStyle w:val="tabteksts"/>
              <w:jc w:val="center"/>
            </w:pPr>
            <w:r w:rsidRPr="00D45FA3">
              <w:rPr>
                <w:szCs w:val="18"/>
              </w:rPr>
              <w:t>150</w:t>
            </w:r>
          </w:p>
        </w:tc>
        <w:tc>
          <w:tcPr>
            <w:tcW w:w="1134" w:type="dxa"/>
          </w:tcPr>
          <w:p w:rsidR="00E356E9" w:rsidRPr="00D45FA3" w:rsidRDefault="00E356E9" w:rsidP="00B11E13">
            <w:pPr>
              <w:pStyle w:val="tabteksts"/>
              <w:jc w:val="center"/>
            </w:pPr>
            <w:r w:rsidRPr="00D45FA3">
              <w:rPr>
                <w:szCs w:val="18"/>
              </w:rPr>
              <w:t>150</w:t>
            </w:r>
          </w:p>
        </w:tc>
        <w:tc>
          <w:tcPr>
            <w:tcW w:w="1139" w:type="dxa"/>
          </w:tcPr>
          <w:p w:rsidR="00E356E9" w:rsidRPr="00D45FA3" w:rsidRDefault="00E356E9" w:rsidP="00B11E13">
            <w:pPr>
              <w:pStyle w:val="tabteksts"/>
              <w:jc w:val="center"/>
            </w:pPr>
            <w:r w:rsidRPr="00D45FA3">
              <w:t>150</w:t>
            </w:r>
          </w:p>
        </w:tc>
      </w:tr>
      <w:tr w:rsidR="00E356E9" w:rsidRPr="00D45FA3" w:rsidTr="00B11E13">
        <w:trPr>
          <w:jc w:val="center"/>
        </w:trPr>
        <w:tc>
          <w:tcPr>
            <w:tcW w:w="3397" w:type="dxa"/>
          </w:tcPr>
          <w:p w:rsidR="00E356E9" w:rsidRPr="00D45FA3" w:rsidRDefault="00E356E9" w:rsidP="00B11E13">
            <w:pPr>
              <w:pStyle w:val="tabteksts"/>
            </w:pPr>
            <w:r w:rsidRPr="00D45FA3">
              <w:rPr>
                <w:szCs w:val="18"/>
              </w:rPr>
              <w:t>Valsts līdzfinansēto pašvaldību un privāto dibinātāju profesionālās ievirzes izglītības programmu izglītojamie uz 1000 iedzīvotājiem (skaits)</w:t>
            </w:r>
          </w:p>
        </w:tc>
        <w:tc>
          <w:tcPr>
            <w:tcW w:w="1134" w:type="dxa"/>
          </w:tcPr>
          <w:p w:rsidR="00E356E9" w:rsidRPr="00D45FA3" w:rsidRDefault="00E356E9" w:rsidP="00B11E13">
            <w:pPr>
              <w:pStyle w:val="tabteksts"/>
              <w:jc w:val="center"/>
            </w:pPr>
            <w:r w:rsidRPr="00D45FA3">
              <w:rPr>
                <w:szCs w:val="18"/>
              </w:rPr>
              <w:t>10,3</w:t>
            </w:r>
          </w:p>
        </w:tc>
        <w:tc>
          <w:tcPr>
            <w:tcW w:w="1134" w:type="dxa"/>
          </w:tcPr>
          <w:p w:rsidR="00E356E9" w:rsidRPr="00D45FA3" w:rsidRDefault="00E356E9" w:rsidP="00B11E13">
            <w:pPr>
              <w:pStyle w:val="tabteksts"/>
              <w:jc w:val="center"/>
            </w:pPr>
            <w:r w:rsidRPr="00D45FA3">
              <w:rPr>
                <w:szCs w:val="18"/>
              </w:rPr>
              <w:t>10</w:t>
            </w:r>
          </w:p>
        </w:tc>
        <w:tc>
          <w:tcPr>
            <w:tcW w:w="1134" w:type="dxa"/>
          </w:tcPr>
          <w:p w:rsidR="00E356E9" w:rsidRPr="00D45FA3" w:rsidRDefault="00E356E9" w:rsidP="00B11E13">
            <w:pPr>
              <w:pStyle w:val="tabteksts"/>
              <w:jc w:val="center"/>
            </w:pPr>
            <w:r w:rsidRPr="00D45FA3">
              <w:rPr>
                <w:szCs w:val="18"/>
              </w:rPr>
              <w:t>10</w:t>
            </w:r>
          </w:p>
        </w:tc>
        <w:tc>
          <w:tcPr>
            <w:tcW w:w="1134" w:type="dxa"/>
          </w:tcPr>
          <w:p w:rsidR="00E356E9" w:rsidRPr="00D45FA3" w:rsidRDefault="00E356E9" w:rsidP="00B11E13">
            <w:pPr>
              <w:pStyle w:val="tabteksts"/>
              <w:jc w:val="center"/>
            </w:pPr>
            <w:r w:rsidRPr="00D45FA3">
              <w:rPr>
                <w:szCs w:val="18"/>
              </w:rPr>
              <w:t>10</w:t>
            </w:r>
          </w:p>
        </w:tc>
        <w:tc>
          <w:tcPr>
            <w:tcW w:w="1139" w:type="dxa"/>
          </w:tcPr>
          <w:p w:rsidR="00E356E9" w:rsidRPr="00D45FA3" w:rsidRDefault="00E356E9" w:rsidP="00B11E13">
            <w:pPr>
              <w:pStyle w:val="tabteksts"/>
              <w:jc w:val="center"/>
            </w:pPr>
            <w:r w:rsidRPr="00D45FA3">
              <w:t>10</w:t>
            </w:r>
          </w:p>
        </w:tc>
      </w:tr>
    </w:tbl>
    <w:p w:rsidR="00E356E9" w:rsidRPr="00D45FA3" w:rsidRDefault="00E356E9" w:rsidP="00E356E9">
      <w:pPr>
        <w:pStyle w:val="Tabuluvirsraksti"/>
        <w:spacing w:before="240" w:after="240"/>
        <w:rPr>
          <w:b/>
          <w:lang w:eastAsia="lv-LV"/>
        </w:rPr>
      </w:pPr>
      <w:r w:rsidRPr="00D45FA3">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t>53 271 958</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56 060 178</w:t>
            </w:r>
          </w:p>
        </w:tc>
        <w:tc>
          <w:tcPr>
            <w:tcW w:w="1132" w:type="dxa"/>
            <w:shd w:val="clear" w:color="auto" w:fill="D9D9D9" w:themeFill="background1" w:themeFillShade="D9"/>
          </w:tcPr>
          <w:p w:rsidR="00E356E9" w:rsidRPr="00D45FA3" w:rsidRDefault="00E356E9" w:rsidP="00B11E13">
            <w:pPr>
              <w:pStyle w:val="tabteksts"/>
              <w:jc w:val="right"/>
            </w:pPr>
            <w:r w:rsidRPr="00D45FA3">
              <w:t>60 819 656</w:t>
            </w:r>
          </w:p>
        </w:tc>
        <w:tc>
          <w:tcPr>
            <w:tcW w:w="1132" w:type="dxa"/>
            <w:shd w:val="clear" w:color="auto" w:fill="D9D9D9" w:themeFill="background1" w:themeFillShade="D9"/>
          </w:tcPr>
          <w:p w:rsidR="00E356E9" w:rsidRPr="00D45FA3" w:rsidRDefault="00E356E9" w:rsidP="00B11E13">
            <w:pPr>
              <w:pStyle w:val="tabteksts"/>
              <w:jc w:val="right"/>
            </w:pPr>
            <w:r w:rsidRPr="00D45FA3">
              <w:t>60 683 942</w:t>
            </w:r>
          </w:p>
        </w:tc>
        <w:tc>
          <w:tcPr>
            <w:tcW w:w="1132" w:type="dxa"/>
            <w:shd w:val="clear" w:color="auto" w:fill="D9D9D9" w:themeFill="background1" w:themeFillShade="D9"/>
          </w:tcPr>
          <w:p w:rsidR="00E356E9" w:rsidRPr="00D45FA3" w:rsidRDefault="00E356E9" w:rsidP="00B11E13">
            <w:pPr>
              <w:pStyle w:val="tabteksts"/>
              <w:jc w:val="right"/>
            </w:pPr>
            <w:r w:rsidRPr="00D45FA3">
              <w:t>60 683 942</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2 788 220</w:t>
            </w:r>
          </w:p>
        </w:tc>
        <w:tc>
          <w:tcPr>
            <w:tcW w:w="1132" w:type="dxa"/>
          </w:tcPr>
          <w:p w:rsidR="00E356E9" w:rsidRPr="00D45FA3" w:rsidRDefault="00E356E9" w:rsidP="00B11E13">
            <w:pPr>
              <w:pStyle w:val="tabteksts"/>
              <w:jc w:val="right"/>
            </w:pPr>
            <w:r w:rsidRPr="00D45FA3">
              <w:t>4 759 478</w:t>
            </w:r>
          </w:p>
        </w:tc>
        <w:tc>
          <w:tcPr>
            <w:tcW w:w="1132" w:type="dxa"/>
          </w:tcPr>
          <w:p w:rsidR="00E356E9" w:rsidRPr="00D45FA3" w:rsidRDefault="00E356E9" w:rsidP="00B11E13">
            <w:pPr>
              <w:pStyle w:val="tabteksts"/>
              <w:jc w:val="right"/>
            </w:pPr>
            <w:r w:rsidRPr="00D45FA3">
              <w:t>-135 714</w:t>
            </w:r>
          </w:p>
        </w:tc>
        <w:tc>
          <w:tcPr>
            <w:tcW w:w="1132" w:type="dxa"/>
          </w:tcPr>
          <w:p w:rsidR="00E356E9" w:rsidRPr="00D45FA3" w:rsidRDefault="00E356E9" w:rsidP="00B11E13">
            <w:pPr>
              <w:pStyle w:val="tabteksts"/>
              <w:jc w:val="right"/>
            </w:pPr>
            <w:r w:rsidRPr="00D45FA3">
              <w:t>0</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5,2</w:t>
            </w:r>
          </w:p>
        </w:tc>
        <w:tc>
          <w:tcPr>
            <w:tcW w:w="1132" w:type="dxa"/>
          </w:tcPr>
          <w:p w:rsidR="00E356E9" w:rsidRPr="00D45FA3" w:rsidRDefault="00E356E9" w:rsidP="00B11E13">
            <w:pPr>
              <w:pStyle w:val="tabteksts"/>
              <w:jc w:val="right"/>
            </w:pPr>
            <w:r w:rsidRPr="00D45FA3">
              <w:t>8,5</w:t>
            </w:r>
          </w:p>
        </w:tc>
        <w:tc>
          <w:tcPr>
            <w:tcW w:w="1132" w:type="dxa"/>
          </w:tcPr>
          <w:p w:rsidR="00E356E9" w:rsidRPr="00D45FA3" w:rsidRDefault="00E356E9" w:rsidP="00B11E13">
            <w:pPr>
              <w:pStyle w:val="tabteksts"/>
              <w:jc w:val="right"/>
            </w:pPr>
            <w:r w:rsidRPr="00D45FA3">
              <w:t>0,2</w:t>
            </w:r>
          </w:p>
        </w:tc>
        <w:tc>
          <w:tcPr>
            <w:tcW w:w="1132" w:type="dxa"/>
          </w:tcPr>
          <w:p w:rsidR="00E356E9" w:rsidRPr="00D45FA3" w:rsidRDefault="00E356E9" w:rsidP="00B11E13">
            <w:pPr>
              <w:pStyle w:val="tabteksts"/>
              <w:jc w:val="right"/>
            </w:pPr>
            <w:r w:rsidRPr="00D45FA3">
              <w:t>0</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19 415 819</w:t>
            </w:r>
          </w:p>
        </w:tc>
        <w:tc>
          <w:tcPr>
            <w:tcW w:w="1132" w:type="dxa"/>
          </w:tcPr>
          <w:p w:rsidR="00E356E9" w:rsidRPr="00D45FA3" w:rsidRDefault="00E356E9" w:rsidP="00B11E13">
            <w:pPr>
              <w:pStyle w:val="tabteksts"/>
              <w:jc w:val="right"/>
              <w:rPr>
                <w:szCs w:val="18"/>
              </w:rPr>
            </w:pPr>
            <w:r w:rsidRPr="00D45FA3">
              <w:rPr>
                <w:szCs w:val="18"/>
              </w:rPr>
              <w:t>20 454 414</w:t>
            </w:r>
          </w:p>
        </w:tc>
        <w:tc>
          <w:tcPr>
            <w:tcW w:w="1132" w:type="dxa"/>
          </w:tcPr>
          <w:p w:rsidR="00E356E9" w:rsidRPr="00D45FA3" w:rsidRDefault="00E356E9" w:rsidP="00B11E13">
            <w:pPr>
              <w:pStyle w:val="tabteksts"/>
              <w:jc w:val="right"/>
              <w:rPr>
                <w:szCs w:val="18"/>
              </w:rPr>
            </w:pPr>
            <w:r w:rsidRPr="00D45FA3">
              <w:rPr>
                <w:szCs w:val="18"/>
              </w:rPr>
              <w:t>22 073 610</w:t>
            </w:r>
          </w:p>
        </w:tc>
        <w:tc>
          <w:tcPr>
            <w:tcW w:w="1132" w:type="dxa"/>
          </w:tcPr>
          <w:p w:rsidR="00E356E9" w:rsidRPr="00D45FA3" w:rsidRDefault="00E356E9" w:rsidP="00B11E13">
            <w:pPr>
              <w:pStyle w:val="tabteksts"/>
              <w:jc w:val="right"/>
              <w:rPr>
                <w:szCs w:val="18"/>
              </w:rPr>
            </w:pPr>
            <w:r w:rsidRPr="00D45FA3">
              <w:rPr>
                <w:szCs w:val="18"/>
              </w:rPr>
              <w:t>22 266 139</w:t>
            </w:r>
          </w:p>
        </w:tc>
        <w:tc>
          <w:tcPr>
            <w:tcW w:w="1132" w:type="dxa"/>
          </w:tcPr>
          <w:p w:rsidR="00E356E9" w:rsidRPr="00D45FA3" w:rsidRDefault="00E356E9" w:rsidP="00B11E13">
            <w:pPr>
              <w:pStyle w:val="tabteksts"/>
              <w:jc w:val="right"/>
              <w:rPr>
                <w:szCs w:val="18"/>
              </w:rPr>
            </w:pPr>
            <w:r w:rsidRPr="00D45FA3">
              <w:rPr>
                <w:szCs w:val="18"/>
              </w:rPr>
              <w:t>22 266 136</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 neskaitot pedagogu un zemessargu amata vietas</w:t>
            </w:r>
          </w:p>
        </w:tc>
        <w:tc>
          <w:tcPr>
            <w:tcW w:w="1131" w:type="dxa"/>
          </w:tcPr>
          <w:p w:rsidR="00E356E9" w:rsidRPr="00D45FA3" w:rsidRDefault="00E356E9" w:rsidP="00B11E13">
            <w:pPr>
              <w:pStyle w:val="tabteksts"/>
              <w:jc w:val="right"/>
              <w:rPr>
                <w:szCs w:val="18"/>
              </w:rPr>
            </w:pPr>
            <w:r w:rsidRPr="00D45FA3">
              <w:rPr>
                <w:szCs w:val="18"/>
              </w:rPr>
              <w:t>413</w:t>
            </w:r>
          </w:p>
        </w:tc>
        <w:tc>
          <w:tcPr>
            <w:tcW w:w="1132" w:type="dxa"/>
          </w:tcPr>
          <w:p w:rsidR="00E356E9" w:rsidRPr="00D45FA3" w:rsidRDefault="00E356E9" w:rsidP="00B11E13">
            <w:pPr>
              <w:pStyle w:val="tabteksts"/>
              <w:jc w:val="right"/>
              <w:rPr>
                <w:szCs w:val="18"/>
              </w:rPr>
            </w:pPr>
            <w:r w:rsidRPr="00D45FA3">
              <w:rPr>
                <w:szCs w:val="18"/>
              </w:rPr>
              <w:t>416</w:t>
            </w:r>
          </w:p>
        </w:tc>
        <w:tc>
          <w:tcPr>
            <w:tcW w:w="1132" w:type="dxa"/>
          </w:tcPr>
          <w:p w:rsidR="00E356E9" w:rsidRPr="00D45FA3" w:rsidRDefault="00E356E9" w:rsidP="00B11E13">
            <w:pPr>
              <w:pStyle w:val="tabteksts"/>
              <w:jc w:val="right"/>
              <w:rPr>
                <w:szCs w:val="18"/>
              </w:rPr>
            </w:pPr>
            <w:r w:rsidRPr="00D45FA3">
              <w:rPr>
                <w:szCs w:val="18"/>
              </w:rPr>
              <w:t>416</w:t>
            </w:r>
          </w:p>
        </w:tc>
        <w:tc>
          <w:tcPr>
            <w:tcW w:w="1132" w:type="dxa"/>
          </w:tcPr>
          <w:p w:rsidR="00E356E9" w:rsidRPr="00D45FA3" w:rsidRDefault="00E356E9" w:rsidP="00B11E13">
            <w:pPr>
              <w:pStyle w:val="tabteksts"/>
              <w:jc w:val="right"/>
              <w:rPr>
                <w:szCs w:val="18"/>
              </w:rPr>
            </w:pPr>
            <w:r w:rsidRPr="00D45FA3">
              <w:rPr>
                <w:szCs w:val="18"/>
              </w:rPr>
              <w:t>416</w:t>
            </w:r>
          </w:p>
        </w:tc>
        <w:tc>
          <w:tcPr>
            <w:tcW w:w="1132" w:type="dxa"/>
          </w:tcPr>
          <w:p w:rsidR="00E356E9" w:rsidRPr="00D45FA3" w:rsidRDefault="00E356E9" w:rsidP="00B11E13">
            <w:pPr>
              <w:pStyle w:val="tabteksts"/>
              <w:jc w:val="right"/>
              <w:rPr>
                <w:szCs w:val="18"/>
              </w:rPr>
            </w:pPr>
            <w:r w:rsidRPr="00D45FA3">
              <w:rPr>
                <w:szCs w:val="18"/>
              </w:rPr>
              <w:t>416</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rPr>
              <w:t xml:space="preserve">, neskaitot pedagogu amata vietas,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737</w:t>
            </w:r>
          </w:p>
        </w:tc>
        <w:tc>
          <w:tcPr>
            <w:tcW w:w="1132" w:type="dxa"/>
          </w:tcPr>
          <w:p w:rsidR="00E356E9" w:rsidRPr="00D45FA3" w:rsidRDefault="00E356E9" w:rsidP="00B11E13">
            <w:pPr>
              <w:pStyle w:val="tabteksts"/>
              <w:jc w:val="right"/>
              <w:rPr>
                <w:szCs w:val="18"/>
              </w:rPr>
            </w:pPr>
            <w:r w:rsidRPr="00D45FA3">
              <w:rPr>
                <w:szCs w:val="18"/>
              </w:rPr>
              <w:t>808</w:t>
            </w:r>
          </w:p>
        </w:tc>
        <w:tc>
          <w:tcPr>
            <w:tcW w:w="1132" w:type="dxa"/>
          </w:tcPr>
          <w:p w:rsidR="00E356E9" w:rsidRPr="00D45FA3" w:rsidRDefault="00E356E9" w:rsidP="00B11E13">
            <w:pPr>
              <w:pStyle w:val="tabteksts"/>
              <w:jc w:val="right"/>
              <w:rPr>
                <w:szCs w:val="18"/>
              </w:rPr>
            </w:pPr>
            <w:r w:rsidRPr="00D45FA3">
              <w:rPr>
                <w:szCs w:val="18"/>
              </w:rPr>
              <w:t>825</w:t>
            </w:r>
          </w:p>
        </w:tc>
        <w:tc>
          <w:tcPr>
            <w:tcW w:w="1132" w:type="dxa"/>
          </w:tcPr>
          <w:p w:rsidR="00E356E9" w:rsidRPr="00D45FA3" w:rsidRDefault="00E356E9" w:rsidP="00B11E13">
            <w:pPr>
              <w:pStyle w:val="tabteksts"/>
              <w:jc w:val="right"/>
              <w:rPr>
                <w:szCs w:val="18"/>
              </w:rPr>
            </w:pPr>
            <w:r w:rsidRPr="00D45FA3">
              <w:rPr>
                <w:szCs w:val="18"/>
              </w:rPr>
              <w:t>854</w:t>
            </w:r>
          </w:p>
        </w:tc>
        <w:tc>
          <w:tcPr>
            <w:tcW w:w="1132" w:type="dxa"/>
          </w:tcPr>
          <w:p w:rsidR="00E356E9" w:rsidRPr="00D45FA3" w:rsidRDefault="00E356E9" w:rsidP="00B11E13">
            <w:pPr>
              <w:pStyle w:val="tabteksts"/>
              <w:jc w:val="right"/>
              <w:rPr>
                <w:szCs w:val="18"/>
              </w:rPr>
            </w:pPr>
            <w:r w:rsidRPr="00D45FA3">
              <w:rPr>
                <w:szCs w:val="18"/>
              </w:rPr>
              <w:t>854</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rPr>
                <w:szCs w:val="18"/>
              </w:rPr>
              <w:t>133 557</w:t>
            </w:r>
          </w:p>
        </w:tc>
        <w:tc>
          <w:tcPr>
            <w:tcW w:w="1132" w:type="dxa"/>
          </w:tcPr>
          <w:p w:rsidR="00E356E9" w:rsidRPr="00D45FA3" w:rsidRDefault="00E356E9" w:rsidP="00B11E13">
            <w:pPr>
              <w:pStyle w:val="tabteksts"/>
              <w:jc w:val="right"/>
              <w:rPr>
                <w:szCs w:val="18"/>
              </w:rPr>
            </w:pPr>
            <w:r w:rsidRPr="00D45FA3">
              <w:rPr>
                <w:szCs w:val="18"/>
              </w:rPr>
              <w:t>110 375</w:t>
            </w:r>
          </w:p>
        </w:tc>
        <w:tc>
          <w:tcPr>
            <w:tcW w:w="1132" w:type="dxa"/>
          </w:tcPr>
          <w:p w:rsidR="00E356E9" w:rsidRPr="00D45FA3" w:rsidRDefault="00E356E9" w:rsidP="00B11E13">
            <w:pPr>
              <w:pStyle w:val="tabteksts"/>
              <w:jc w:val="right"/>
              <w:rPr>
                <w:szCs w:val="18"/>
              </w:rPr>
            </w:pPr>
            <w:r w:rsidRPr="00D45FA3">
              <w:rPr>
                <w:szCs w:val="18"/>
              </w:rPr>
              <w:t>97 630</w:t>
            </w:r>
          </w:p>
        </w:tc>
        <w:tc>
          <w:tcPr>
            <w:tcW w:w="1132" w:type="dxa"/>
          </w:tcPr>
          <w:p w:rsidR="00E356E9" w:rsidRPr="00D45FA3" w:rsidRDefault="00E356E9" w:rsidP="00B11E13">
            <w:pPr>
              <w:pStyle w:val="tabteksts"/>
              <w:jc w:val="right"/>
              <w:rPr>
                <w:szCs w:val="18"/>
              </w:rPr>
            </w:pPr>
            <w:r w:rsidRPr="00D45FA3">
              <w:rPr>
                <w:szCs w:val="18"/>
              </w:rPr>
              <w:t>97 630</w:t>
            </w:r>
          </w:p>
        </w:tc>
        <w:tc>
          <w:tcPr>
            <w:tcW w:w="1132" w:type="dxa"/>
          </w:tcPr>
          <w:p w:rsidR="00E356E9" w:rsidRPr="00D45FA3" w:rsidRDefault="00E356E9" w:rsidP="00B11E13">
            <w:pPr>
              <w:pStyle w:val="tabteksts"/>
              <w:jc w:val="right"/>
              <w:rPr>
                <w:szCs w:val="18"/>
              </w:rPr>
            </w:pPr>
            <w:r w:rsidRPr="00D45FA3">
              <w:rPr>
                <w:szCs w:val="18"/>
              </w:rPr>
              <w:t>97 630</w:t>
            </w:r>
          </w:p>
        </w:tc>
      </w:tr>
      <w:tr w:rsidR="00E356E9" w:rsidRPr="00D45FA3" w:rsidTr="00B11E13">
        <w:trPr>
          <w:trHeight w:val="142"/>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Vidējais pedagogu darba slodžu skaits gadā</w:t>
            </w:r>
          </w:p>
        </w:tc>
        <w:tc>
          <w:tcPr>
            <w:tcW w:w="1131" w:type="dxa"/>
          </w:tcPr>
          <w:p w:rsidR="00E356E9" w:rsidRPr="00D45FA3" w:rsidRDefault="00E356E9" w:rsidP="00B11E13">
            <w:pPr>
              <w:pStyle w:val="tabteksts"/>
              <w:jc w:val="right"/>
              <w:rPr>
                <w:szCs w:val="18"/>
              </w:rPr>
            </w:pPr>
            <w:r w:rsidRPr="00D45FA3">
              <w:rPr>
                <w:szCs w:val="18"/>
              </w:rPr>
              <w:t>929</w:t>
            </w:r>
          </w:p>
        </w:tc>
        <w:tc>
          <w:tcPr>
            <w:tcW w:w="1132" w:type="dxa"/>
          </w:tcPr>
          <w:p w:rsidR="00E356E9" w:rsidRPr="00D45FA3" w:rsidRDefault="00E356E9" w:rsidP="00B11E13">
            <w:pPr>
              <w:pStyle w:val="tabteksts"/>
              <w:jc w:val="right"/>
              <w:rPr>
                <w:szCs w:val="18"/>
              </w:rPr>
            </w:pPr>
            <w:r w:rsidRPr="00D45FA3">
              <w:rPr>
                <w:szCs w:val="18"/>
              </w:rPr>
              <w:t>941</w:t>
            </w:r>
          </w:p>
        </w:tc>
        <w:tc>
          <w:tcPr>
            <w:tcW w:w="1132" w:type="dxa"/>
          </w:tcPr>
          <w:p w:rsidR="00E356E9" w:rsidRPr="00D45FA3" w:rsidRDefault="00E356E9" w:rsidP="00B11E13">
            <w:pPr>
              <w:pStyle w:val="tabteksts"/>
              <w:jc w:val="right"/>
              <w:rPr>
                <w:szCs w:val="18"/>
              </w:rPr>
            </w:pPr>
            <w:r w:rsidRPr="00D45FA3">
              <w:rPr>
                <w:szCs w:val="18"/>
              </w:rPr>
              <w:t>941</w:t>
            </w:r>
          </w:p>
        </w:tc>
        <w:tc>
          <w:tcPr>
            <w:tcW w:w="1132" w:type="dxa"/>
          </w:tcPr>
          <w:p w:rsidR="00E356E9" w:rsidRPr="00D45FA3" w:rsidRDefault="00E356E9" w:rsidP="00B11E13">
            <w:pPr>
              <w:pStyle w:val="tabteksts"/>
              <w:jc w:val="right"/>
              <w:rPr>
                <w:szCs w:val="18"/>
              </w:rPr>
            </w:pPr>
            <w:r w:rsidRPr="00D45FA3">
              <w:rPr>
                <w:szCs w:val="18"/>
              </w:rPr>
              <w:t>941</w:t>
            </w:r>
          </w:p>
        </w:tc>
        <w:tc>
          <w:tcPr>
            <w:tcW w:w="1132" w:type="dxa"/>
          </w:tcPr>
          <w:p w:rsidR="00E356E9" w:rsidRPr="00D45FA3" w:rsidRDefault="00E356E9" w:rsidP="00B11E13">
            <w:pPr>
              <w:pStyle w:val="tabteksts"/>
              <w:jc w:val="right"/>
              <w:rPr>
                <w:szCs w:val="18"/>
              </w:rPr>
            </w:pPr>
            <w:r w:rsidRPr="00D45FA3">
              <w:rPr>
                <w:szCs w:val="18"/>
              </w:rPr>
              <w:t>941</w:t>
            </w:r>
          </w:p>
        </w:tc>
      </w:tr>
      <w:tr w:rsidR="00E356E9" w:rsidRPr="00D45FA3" w:rsidTr="00B11E13">
        <w:trPr>
          <w:trHeight w:val="283"/>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Vidējā atlīdzība pedagogu darba slodzei (mēnesī),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1265</w:t>
            </w:r>
          </w:p>
        </w:tc>
        <w:tc>
          <w:tcPr>
            <w:tcW w:w="1132" w:type="dxa"/>
          </w:tcPr>
          <w:p w:rsidR="00E356E9" w:rsidRPr="00D45FA3" w:rsidRDefault="00E356E9" w:rsidP="00B11E13">
            <w:pPr>
              <w:pStyle w:val="tabteksts"/>
              <w:jc w:val="right"/>
              <w:rPr>
                <w:szCs w:val="18"/>
              </w:rPr>
            </w:pPr>
            <w:r w:rsidRPr="00D45FA3">
              <w:rPr>
                <w:szCs w:val="18"/>
              </w:rPr>
              <w:t>1308</w:t>
            </w:r>
          </w:p>
        </w:tc>
        <w:tc>
          <w:tcPr>
            <w:tcW w:w="1132" w:type="dxa"/>
          </w:tcPr>
          <w:p w:rsidR="00E356E9" w:rsidRPr="00D45FA3" w:rsidRDefault="00E356E9" w:rsidP="00B11E13">
            <w:pPr>
              <w:pStyle w:val="tabteksts"/>
              <w:jc w:val="right"/>
              <w:rPr>
                <w:szCs w:val="18"/>
              </w:rPr>
            </w:pPr>
            <w:r w:rsidRPr="00D45FA3">
              <w:rPr>
                <w:szCs w:val="18"/>
              </w:rPr>
              <w:t>1428</w:t>
            </w:r>
          </w:p>
        </w:tc>
        <w:tc>
          <w:tcPr>
            <w:tcW w:w="1132" w:type="dxa"/>
          </w:tcPr>
          <w:p w:rsidR="00E356E9" w:rsidRPr="00D45FA3" w:rsidRDefault="00E356E9" w:rsidP="00B11E13">
            <w:pPr>
              <w:pStyle w:val="tabteksts"/>
              <w:jc w:val="right"/>
              <w:rPr>
                <w:szCs w:val="18"/>
              </w:rPr>
            </w:pPr>
            <w:r w:rsidRPr="00D45FA3">
              <w:rPr>
                <w:szCs w:val="18"/>
              </w:rPr>
              <w:t>1429</w:t>
            </w:r>
          </w:p>
        </w:tc>
        <w:tc>
          <w:tcPr>
            <w:tcW w:w="1132" w:type="dxa"/>
          </w:tcPr>
          <w:p w:rsidR="00E356E9" w:rsidRPr="00D45FA3" w:rsidRDefault="00E356E9" w:rsidP="00B11E13">
            <w:pPr>
              <w:pStyle w:val="tabteksts"/>
              <w:jc w:val="right"/>
              <w:rPr>
                <w:szCs w:val="18"/>
              </w:rPr>
            </w:pPr>
            <w:r w:rsidRPr="00D45FA3">
              <w:rPr>
                <w:szCs w:val="18"/>
              </w:rPr>
              <w:t>1429</w:t>
            </w:r>
          </w:p>
        </w:tc>
      </w:tr>
      <w:tr w:rsidR="00E356E9" w:rsidRPr="00D45FA3" w:rsidTr="00B11E13">
        <w:trPr>
          <w:trHeight w:val="142"/>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Vidējais pedagogu amata vietu skaits gadā</w:t>
            </w:r>
          </w:p>
        </w:tc>
        <w:tc>
          <w:tcPr>
            <w:tcW w:w="1131" w:type="dxa"/>
          </w:tcPr>
          <w:p w:rsidR="00E356E9" w:rsidRPr="00D45FA3" w:rsidRDefault="00E356E9" w:rsidP="00B11E13">
            <w:pPr>
              <w:pStyle w:val="tabteksts"/>
              <w:jc w:val="right"/>
              <w:rPr>
                <w:szCs w:val="18"/>
              </w:rPr>
            </w:pPr>
            <w:r w:rsidRPr="00D45FA3">
              <w:rPr>
                <w:szCs w:val="18"/>
              </w:rPr>
              <w:t>87</w:t>
            </w:r>
          </w:p>
        </w:tc>
        <w:tc>
          <w:tcPr>
            <w:tcW w:w="1132" w:type="dxa"/>
          </w:tcPr>
          <w:p w:rsidR="00E356E9" w:rsidRPr="00D45FA3" w:rsidRDefault="00E356E9" w:rsidP="00B11E13">
            <w:pPr>
              <w:pStyle w:val="tabteksts"/>
              <w:jc w:val="right"/>
              <w:rPr>
                <w:szCs w:val="18"/>
              </w:rPr>
            </w:pPr>
            <w:r w:rsidRPr="00D45FA3">
              <w:rPr>
                <w:szCs w:val="18"/>
              </w:rPr>
              <w:t>87</w:t>
            </w:r>
          </w:p>
        </w:tc>
        <w:tc>
          <w:tcPr>
            <w:tcW w:w="1132" w:type="dxa"/>
          </w:tcPr>
          <w:p w:rsidR="00E356E9" w:rsidRPr="00D45FA3" w:rsidRDefault="00E356E9" w:rsidP="00B11E13">
            <w:pPr>
              <w:pStyle w:val="tabteksts"/>
              <w:jc w:val="right"/>
              <w:rPr>
                <w:szCs w:val="18"/>
              </w:rPr>
            </w:pPr>
            <w:r w:rsidRPr="00D45FA3">
              <w:rPr>
                <w:szCs w:val="18"/>
              </w:rPr>
              <w:t>87</w:t>
            </w:r>
          </w:p>
        </w:tc>
        <w:tc>
          <w:tcPr>
            <w:tcW w:w="1132" w:type="dxa"/>
          </w:tcPr>
          <w:p w:rsidR="00E356E9" w:rsidRPr="00D45FA3" w:rsidRDefault="00E356E9" w:rsidP="00B11E13">
            <w:pPr>
              <w:pStyle w:val="tabteksts"/>
              <w:jc w:val="right"/>
              <w:rPr>
                <w:szCs w:val="18"/>
              </w:rPr>
            </w:pPr>
            <w:r w:rsidRPr="00D45FA3">
              <w:rPr>
                <w:szCs w:val="18"/>
              </w:rPr>
              <w:t>87</w:t>
            </w:r>
          </w:p>
        </w:tc>
        <w:tc>
          <w:tcPr>
            <w:tcW w:w="1132" w:type="dxa"/>
          </w:tcPr>
          <w:p w:rsidR="00E356E9" w:rsidRPr="00D45FA3" w:rsidRDefault="00E356E9" w:rsidP="00B11E13">
            <w:pPr>
              <w:pStyle w:val="tabteksts"/>
              <w:jc w:val="right"/>
              <w:rPr>
                <w:szCs w:val="18"/>
              </w:rPr>
            </w:pPr>
            <w:r w:rsidRPr="00D45FA3">
              <w:rPr>
                <w:szCs w:val="18"/>
              </w:rPr>
              <w:t>87</w:t>
            </w:r>
          </w:p>
        </w:tc>
      </w:tr>
      <w:tr w:rsidR="00E356E9" w:rsidRPr="00D45FA3" w:rsidTr="00B11E13">
        <w:trPr>
          <w:trHeight w:val="283"/>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Vidējā atlīdzība pedagogu amata vietai (mēnesī), </w:t>
            </w:r>
            <w:proofErr w:type="spellStart"/>
            <w:r w:rsidRPr="00D45FA3">
              <w:rPr>
                <w:i/>
                <w:color w:val="000000" w:themeColor="text1"/>
                <w:szCs w:val="18"/>
                <w:lang w:eastAsia="lv-LV"/>
              </w:rPr>
              <w:t>euro</w:t>
            </w:r>
            <w:proofErr w:type="spellEnd"/>
            <w:r w:rsidRPr="00D45FA3">
              <w:rPr>
                <w:color w:val="000000" w:themeColor="text1"/>
                <w:szCs w:val="18"/>
                <w:lang w:eastAsia="lv-LV"/>
              </w:rPr>
              <w:t xml:space="preserve"> </w:t>
            </w:r>
          </w:p>
        </w:tc>
        <w:tc>
          <w:tcPr>
            <w:tcW w:w="1131" w:type="dxa"/>
          </w:tcPr>
          <w:p w:rsidR="00E356E9" w:rsidRPr="00D45FA3" w:rsidRDefault="00E356E9" w:rsidP="00B11E13">
            <w:pPr>
              <w:pStyle w:val="tabteksts"/>
              <w:jc w:val="right"/>
              <w:rPr>
                <w:szCs w:val="18"/>
              </w:rPr>
            </w:pPr>
            <w:r w:rsidRPr="00D45FA3">
              <w:rPr>
                <w:szCs w:val="18"/>
              </w:rPr>
              <w:t>1464</w:t>
            </w:r>
          </w:p>
        </w:tc>
        <w:tc>
          <w:tcPr>
            <w:tcW w:w="1132" w:type="dxa"/>
          </w:tcPr>
          <w:p w:rsidR="00E356E9" w:rsidRPr="00D45FA3" w:rsidRDefault="00E356E9" w:rsidP="00B11E13">
            <w:pPr>
              <w:pStyle w:val="tabteksts"/>
              <w:jc w:val="right"/>
              <w:rPr>
                <w:szCs w:val="18"/>
              </w:rPr>
            </w:pPr>
            <w:r w:rsidRPr="00D45FA3">
              <w:rPr>
                <w:szCs w:val="18"/>
              </w:rPr>
              <w:t>1477</w:t>
            </w:r>
          </w:p>
        </w:tc>
        <w:tc>
          <w:tcPr>
            <w:tcW w:w="1132" w:type="dxa"/>
          </w:tcPr>
          <w:p w:rsidR="00E356E9" w:rsidRPr="00D45FA3" w:rsidRDefault="00E356E9" w:rsidP="00B11E13">
            <w:pPr>
              <w:pStyle w:val="tabteksts"/>
              <w:jc w:val="right"/>
              <w:rPr>
                <w:szCs w:val="18"/>
              </w:rPr>
            </w:pPr>
            <w:r w:rsidRPr="00D45FA3">
              <w:rPr>
                <w:szCs w:val="18"/>
              </w:rPr>
              <w:t>1659</w:t>
            </w:r>
          </w:p>
        </w:tc>
        <w:tc>
          <w:tcPr>
            <w:tcW w:w="1132" w:type="dxa"/>
          </w:tcPr>
          <w:p w:rsidR="00E356E9" w:rsidRPr="00D45FA3" w:rsidRDefault="00E356E9" w:rsidP="00B11E13">
            <w:pPr>
              <w:pStyle w:val="tabteksts"/>
              <w:jc w:val="right"/>
              <w:rPr>
                <w:szCs w:val="18"/>
              </w:rPr>
            </w:pPr>
            <w:r w:rsidRPr="00D45FA3">
              <w:rPr>
                <w:szCs w:val="18"/>
              </w:rPr>
              <w:t>1696</w:t>
            </w:r>
          </w:p>
        </w:tc>
        <w:tc>
          <w:tcPr>
            <w:tcW w:w="1132" w:type="dxa"/>
          </w:tcPr>
          <w:p w:rsidR="00E356E9" w:rsidRPr="00D45FA3" w:rsidRDefault="00E356E9" w:rsidP="00B11E13">
            <w:pPr>
              <w:pStyle w:val="tabteksts"/>
              <w:jc w:val="right"/>
              <w:rPr>
                <w:szCs w:val="18"/>
              </w:rPr>
            </w:pPr>
            <w:r w:rsidRPr="00D45FA3">
              <w:rPr>
                <w:szCs w:val="18"/>
              </w:rPr>
              <w:t>1696</w:t>
            </w:r>
          </w:p>
        </w:tc>
      </w:tr>
    </w:tbl>
    <w:p w:rsidR="00E356E9" w:rsidRPr="00D45FA3" w:rsidRDefault="00E356E9" w:rsidP="00E356E9">
      <w:pPr>
        <w:pStyle w:val="Tabuluvirsraksti"/>
        <w:tabs>
          <w:tab w:val="left" w:pos="1252"/>
        </w:tabs>
        <w:spacing w:before="240" w:after="240"/>
        <w:ind w:firstLine="425"/>
        <w:rPr>
          <w:sz w:val="18"/>
          <w:szCs w:val="18"/>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0"/>
        <w:jc w:val="right"/>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147 971</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4 907 449</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4 759 478</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F7130D">
        <w:trPr>
          <w:trHeight w:val="60"/>
          <w:jc w:val="center"/>
        </w:trPr>
        <w:tc>
          <w:tcPr>
            <w:tcW w:w="5241" w:type="dxa"/>
            <w:shd w:val="clear" w:color="auto" w:fill="F2F2F2" w:themeFill="background1" w:themeFillShade="F2"/>
          </w:tcPr>
          <w:p w:rsidR="00E356E9" w:rsidRPr="00D45FA3" w:rsidRDefault="00E356E9" w:rsidP="00B11E13">
            <w:pPr>
              <w:pStyle w:val="tabteksts"/>
              <w:rPr>
                <w:b/>
                <w:bCs/>
                <w:szCs w:val="18"/>
                <w:u w:val="single"/>
                <w:lang w:eastAsia="lv-LV"/>
              </w:rPr>
            </w:pPr>
            <w:r w:rsidRPr="00D45FA3">
              <w:rPr>
                <w:szCs w:val="18"/>
                <w:u w:val="single"/>
                <w:lang w:eastAsia="lv-LV"/>
              </w:rPr>
              <w:t>Prioritāri pasākumi</w:t>
            </w:r>
          </w:p>
        </w:tc>
        <w:tc>
          <w:tcPr>
            <w:tcW w:w="1277" w:type="dxa"/>
            <w:shd w:val="clear" w:color="auto" w:fill="F2F2F2" w:themeFill="background1" w:themeFillShade="F2"/>
          </w:tcPr>
          <w:p w:rsidR="00E356E9" w:rsidRPr="00D45FA3" w:rsidRDefault="00E356E9" w:rsidP="00B11E13">
            <w:pPr>
              <w:pStyle w:val="tabteksts"/>
              <w:jc w:val="center"/>
              <w:rPr>
                <w:szCs w:val="18"/>
              </w:rPr>
            </w:pPr>
            <w:r w:rsidRPr="00D45FA3">
              <w:rPr>
                <w:szCs w:val="18"/>
              </w:rPr>
              <w:t>-</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3 887 059</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3 887 059</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Pedagogu darba samaksas pieauguma grafika īstenošana pirmsskolas izglītībā, vispārējā izglītībā, profesionālajā izglītībā, profesionālajā ievirzē un interešu izglītībā</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3 102 855</w:t>
            </w:r>
          </w:p>
        </w:tc>
        <w:tc>
          <w:tcPr>
            <w:tcW w:w="1277" w:type="dxa"/>
          </w:tcPr>
          <w:p w:rsidR="00E356E9" w:rsidRPr="00D45FA3" w:rsidRDefault="00E356E9" w:rsidP="00B11E13">
            <w:pPr>
              <w:pStyle w:val="tabteksts"/>
              <w:jc w:val="right"/>
              <w:rPr>
                <w:szCs w:val="18"/>
              </w:rPr>
            </w:pPr>
            <w:r w:rsidRPr="00D45FA3">
              <w:rPr>
                <w:szCs w:val="18"/>
              </w:rPr>
              <w:t>3 102 855</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Akadēmiskā personāla minimālo atlīdzības likmju paaugstināšana saskaņā ar pedagogu darba samaksas paaugstināšanas grafiku (MK rīk. Nr. 17)</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 xml:space="preserve">784 204 </w:t>
            </w:r>
          </w:p>
        </w:tc>
        <w:tc>
          <w:tcPr>
            <w:tcW w:w="1277" w:type="dxa"/>
          </w:tcPr>
          <w:p w:rsidR="00E356E9" w:rsidRPr="00D45FA3" w:rsidRDefault="00E356E9" w:rsidP="00B11E13">
            <w:pPr>
              <w:pStyle w:val="tabteksts"/>
              <w:jc w:val="right"/>
              <w:rPr>
                <w:szCs w:val="18"/>
              </w:rPr>
            </w:pPr>
            <w:r w:rsidRPr="00D45FA3">
              <w:rPr>
                <w:szCs w:val="18"/>
              </w:rPr>
              <w:t>784 204</w:t>
            </w:r>
          </w:p>
        </w:tc>
      </w:tr>
      <w:tr w:rsidR="00E356E9" w:rsidRPr="00D45FA3" w:rsidTr="00B11E13">
        <w:trPr>
          <w:trHeight w:val="142"/>
          <w:jc w:val="center"/>
        </w:trPr>
        <w:tc>
          <w:tcPr>
            <w:tcW w:w="5241" w:type="dxa"/>
            <w:shd w:val="clear" w:color="auto" w:fill="F2F2F2" w:themeFill="background1" w:themeFillShade="F2"/>
          </w:tcPr>
          <w:p w:rsidR="00E356E9" w:rsidRPr="00D45FA3" w:rsidRDefault="00E356E9" w:rsidP="00B11E13">
            <w:pPr>
              <w:pStyle w:val="tabteksts"/>
              <w:rPr>
                <w:b/>
                <w:bCs/>
                <w:szCs w:val="18"/>
                <w:u w:val="single"/>
                <w:lang w:eastAsia="lv-LV"/>
              </w:rPr>
            </w:pPr>
            <w:r w:rsidRPr="00D45FA3">
              <w:rPr>
                <w:szCs w:val="18"/>
                <w:u w:val="single"/>
                <w:lang w:eastAsia="lv-LV"/>
              </w:rPr>
              <w:t>Vienreizēji pasākumi</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14 762</w:t>
            </w:r>
          </w:p>
        </w:tc>
        <w:tc>
          <w:tcPr>
            <w:tcW w:w="1277" w:type="dxa"/>
            <w:shd w:val="clear" w:color="auto" w:fill="F2F2F2" w:themeFill="background1" w:themeFillShade="F2"/>
          </w:tcPr>
          <w:p w:rsidR="00E356E9" w:rsidRPr="00D45FA3" w:rsidRDefault="00E356E9" w:rsidP="00B11E13">
            <w:pPr>
              <w:pStyle w:val="tabteksts"/>
              <w:jc w:val="center"/>
              <w:rPr>
                <w:szCs w:val="18"/>
                <w:u w:val="single"/>
              </w:rPr>
            </w:pPr>
            <w:r w:rsidRPr="00D45FA3">
              <w:rPr>
                <w:szCs w:val="18"/>
                <w:u w:val="single"/>
              </w:rPr>
              <w:t>441 419</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220 238</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Stipendiju apmēra un skaita palielinājums pirmā līmeņa profesionālās augstākās izglītības (koledžas), bakalaura un maģistra līmeņa studijām Kultūras ministrijas padotībā esošajām augstskolām (Covid-19 krīzes pārvarēšanai un ekonomikas atlabšanai 2021.</w:t>
            </w:r>
            <w:r w:rsidR="00F7130D">
              <w:rPr>
                <w:i/>
                <w:szCs w:val="18"/>
                <w:lang w:eastAsia="lv-LV"/>
              </w:rPr>
              <w:t> </w:t>
            </w:r>
            <w:r w:rsidRPr="00D45FA3">
              <w:rPr>
                <w:i/>
                <w:szCs w:val="18"/>
                <w:lang w:eastAsia="lv-LV"/>
              </w:rPr>
              <w:t>gadam saskaņā ar MK 02.09.2020. sēdes protokola Nr.</w:t>
            </w:r>
            <w:r w:rsidR="00F7130D">
              <w:rPr>
                <w:i/>
                <w:szCs w:val="18"/>
                <w:lang w:eastAsia="lv-LV"/>
              </w:rPr>
              <w:t> </w:t>
            </w:r>
            <w:r w:rsidRPr="00D45FA3">
              <w:rPr>
                <w:i/>
                <w:szCs w:val="18"/>
                <w:lang w:eastAsia="lv-LV"/>
              </w:rPr>
              <w:t>51 55.§ 2.</w:t>
            </w:r>
            <w:r w:rsidR="00F7130D">
              <w:rPr>
                <w:i/>
                <w:szCs w:val="18"/>
                <w:lang w:eastAsia="lv-LV"/>
              </w:rPr>
              <w:t> </w:t>
            </w:r>
            <w:r w:rsidRPr="00D45FA3">
              <w:rPr>
                <w:i/>
                <w:szCs w:val="18"/>
                <w:lang w:eastAsia="lv-LV"/>
              </w:rPr>
              <w:t>punktu)</w:t>
            </w:r>
          </w:p>
        </w:tc>
        <w:tc>
          <w:tcPr>
            <w:tcW w:w="1277" w:type="dxa"/>
          </w:tcPr>
          <w:p w:rsidR="00E356E9" w:rsidRPr="00D45FA3" w:rsidRDefault="00E356E9" w:rsidP="00B11E13">
            <w:pPr>
              <w:pStyle w:val="tabteksts"/>
              <w:jc w:val="center"/>
              <w:rPr>
                <w:szCs w:val="18"/>
              </w:rPr>
            </w:pPr>
          </w:p>
        </w:tc>
        <w:tc>
          <w:tcPr>
            <w:tcW w:w="1277" w:type="dxa"/>
          </w:tcPr>
          <w:p w:rsidR="00E356E9" w:rsidRPr="00D45FA3" w:rsidRDefault="00E356E9" w:rsidP="00B11E13">
            <w:pPr>
              <w:pStyle w:val="tabteksts"/>
              <w:jc w:val="center"/>
              <w:rPr>
                <w:szCs w:val="18"/>
              </w:rPr>
            </w:pPr>
            <w:r w:rsidRPr="00D45FA3">
              <w:rPr>
                <w:szCs w:val="18"/>
              </w:rPr>
              <w:t>206 419</w:t>
            </w:r>
          </w:p>
        </w:tc>
        <w:tc>
          <w:tcPr>
            <w:tcW w:w="1277" w:type="dxa"/>
          </w:tcPr>
          <w:p w:rsidR="00E356E9" w:rsidRPr="00D45FA3" w:rsidRDefault="00E356E9" w:rsidP="00B11E13">
            <w:pPr>
              <w:pStyle w:val="tabteksts"/>
              <w:jc w:val="right"/>
              <w:rPr>
                <w:szCs w:val="18"/>
              </w:rPr>
            </w:pPr>
            <w:r w:rsidRPr="00D45FA3">
              <w:rPr>
                <w:szCs w:val="18"/>
              </w:rPr>
              <w:t>206 419</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 xml:space="preserve">PIKC Nacionālās Mākslu vidusskolas struktūrvienības </w:t>
            </w:r>
            <w:proofErr w:type="spellStart"/>
            <w:r w:rsidRPr="00D45FA3">
              <w:rPr>
                <w:i/>
                <w:szCs w:val="18"/>
                <w:lang w:eastAsia="lv-LV"/>
              </w:rPr>
              <w:t>E.Dārziņa</w:t>
            </w:r>
            <w:proofErr w:type="spellEnd"/>
            <w:r w:rsidRPr="00D45FA3">
              <w:rPr>
                <w:i/>
                <w:szCs w:val="18"/>
                <w:lang w:eastAsia="lv-LV"/>
              </w:rPr>
              <w:t xml:space="preserve"> mūzikas vidusskolas aktu zāles un tās infrastruktūras uzlabošana (Covid-19 krīzes pārvarēšanai un ekonomikas atlabšanas pasākums 2021.</w:t>
            </w:r>
            <w:r w:rsidR="00F7130D">
              <w:rPr>
                <w:i/>
                <w:szCs w:val="18"/>
                <w:lang w:eastAsia="lv-LV"/>
              </w:rPr>
              <w:t> </w:t>
            </w:r>
            <w:r w:rsidRPr="00D45FA3">
              <w:rPr>
                <w:i/>
                <w:szCs w:val="18"/>
                <w:lang w:eastAsia="lv-LV"/>
              </w:rPr>
              <w:t>gadam saskaņā ar MK 02.09.2020. sēdes protokola Nr.</w:t>
            </w:r>
            <w:r w:rsidR="00F7130D">
              <w:rPr>
                <w:i/>
                <w:szCs w:val="18"/>
                <w:lang w:eastAsia="lv-LV"/>
              </w:rPr>
              <w:t> </w:t>
            </w:r>
            <w:r w:rsidRPr="00D45FA3">
              <w:rPr>
                <w:i/>
                <w:szCs w:val="18"/>
                <w:lang w:eastAsia="lv-LV"/>
              </w:rPr>
              <w:t>51 55.§ 2.</w:t>
            </w:r>
            <w:r w:rsidR="00F7130D">
              <w:rPr>
                <w:i/>
                <w:szCs w:val="18"/>
                <w:lang w:eastAsia="lv-LV"/>
              </w:rPr>
              <w:t> </w:t>
            </w:r>
            <w:r w:rsidRPr="00D45FA3">
              <w:rPr>
                <w:i/>
                <w:szCs w:val="18"/>
                <w:lang w:eastAsia="lv-LV"/>
              </w:rPr>
              <w:t>punktu)</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center"/>
              <w:rPr>
                <w:szCs w:val="18"/>
              </w:rPr>
            </w:pPr>
            <w:r w:rsidRPr="00D45FA3">
              <w:rPr>
                <w:szCs w:val="18"/>
              </w:rPr>
              <w:t>135 000</w:t>
            </w:r>
          </w:p>
        </w:tc>
        <w:tc>
          <w:tcPr>
            <w:tcW w:w="1277" w:type="dxa"/>
          </w:tcPr>
          <w:p w:rsidR="00E356E9" w:rsidRPr="00D45FA3" w:rsidRDefault="00E356E9" w:rsidP="00B11E13">
            <w:pPr>
              <w:pStyle w:val="tabteksts"/>
              <w:jc w:val="right"/>
              <w:rPr>
                <w:szCs w:val="18"/>
              </w:rPr>
            </w:pPr>
            <w:r w:rsidRPr="00D45FA3">
              <w:rPr>
                <w:szCs w:val="18"/>
              </w:rPr>
              <w:t>135 000</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Kultūras ministrijas padotības iestāžu materiāltehniskās bāzes uzlabošana un PIKC „Nacionālā mākslu vidusskola” struktūrvienības „Emīla Dārziņa mūzikas vidusskola” infrastruktūras sakārtošana (Covid-19 krīzes pārvarēšanai un ekonomikas atlabšanas pasākums 2021.</w:t>
            </w:r>
            <w:r w:rsidR="00F7130D">
              <w:rPr>
                <w:i/>
                <w:szCs w:val="18"/>
                <w:lang w:eastAsia="lv-LV"/>
              </w:rPr>
              <w:t> </w:t>
            </w:r>
            <w:r w:rsidRPr="00D45FA3">
              <w:rPr>
                <w:i/>
                <w:szCs w:val="18"/>
                <w:lang w:eastAsia="lv-LV"/>
              </w:rPr>
              <w:t>gadam saskaņā ar MK 02.09.2020. sēdes protokola Nr.</w:t>
            </w:r>
            <w:r w:rsidR="00F7130D">
              <w:rPr>
                <w:i/>
                <w:szCs w:val="18"/>
                <w:lang w:eastAsia="lv-LV"/>
              </w:rPr>
              <w:t> </w:t>
            </w:r>
            <w:r w:rsidRPr="00D45FA3">
              <w:rPr>
                <w:i/>
                <w:szCs w:val="18"/>
                <w:lang w:eastAsia="lv-LV"/>
              </w:rPr>
              <w:t>51 55.§ 2.</w:t>
            </w:r>
            <w:r w:rsidR="00F7130D">
              <w:rPr>
                <w:i/>
                <w:szCs w:val="18"/>
                <w:lang w:eastAsia="lv-LV"/>
              </w:rPr>
              <w:t> </w:t>
            </w:r>
            <w:r w:rsidRPr="00D45FA3">
              <w:rPr>
                <w:i/>
                <w:szCs w:val="18"/>
                <w:lang w:eastAsia="lv-LV"/>
              </w:rPr>
              <w:t>punktu)</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center"/>
              <w:rPr>
                <w:szCs w:val="18"/>
              </w:rPr>
            </w:pPr>
            <w:r w:rsidRPr="00D45FA3">
              <w:rPr>
                <w:szCs w:val="18"/>
              </w:rPr>
              <w:t>100 000</w:t>
            </w:r>
          </w:p>
        </w:tc>
        <w:tc>
          <w:tcPr>
            <w:tcW w:w="1277" w:type="dxa"/>
          </w:tcPr>
          <w:p w:rsidR="00E356E9" w:rsidRPr="00D45FA3" w:rsidRDefault="00E356E9" w:rsidP="00B11E13">
            <w:pPr>
              <w:pStyle w:val="tabteksts"/>
              <w:jc w:val="right"/>
              <w:rPr>
                <w:szCs w:val="18"/>
              </w:rPr>
            </w:pPr>
            <w:r w:rsidRPr="00D45FA3">
              <w:rPr>
                <w:szCs w:val="18"/>
              </w:rPr>
              <w:t>100 000</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Samazināti izdevumi saskaņā ar MK 22.09.2020. sēdes protokola Nr.</w:t>
            </w:r>
            <w:r w:rsidR="00F7130D">
              <w:rPr>
                <w:i/>
                <w:szCs w:val="18"/>
                <w:lang w:eastAsia="lv-LV"/>
              </w:rPr>
              <w:t> </w:t>
            </w:r>
            <w:r w:rsidRPr="00D45FA3">
              <w:rPr>
                <w:i/>
                <w:szCs w:val="18"/>
                <w:lang w:eastAsia="lv-LV"/>
              </w:rPr>
              <w:t>55 38.§ 2. un 40.</w:t>
            </w:r>
            <w:r w:rsidR="00F7130D">
              <w:rPr>
                <w:i/>
                <w:szCs w:val="18"/>
                <w:lang w:eastAsia="lv-LV"/>
              </w:rPr>
              <w:t> </w:t>
            </w:r>
            <w:r w:rsidRPr="00D45FA3">
              <w:rPr>
                <w:i/>
                <w:szCs w:val="18"/>
                <w:lang w:eastAsia="lv-LV"/>
              </w:rPr>
              <w:t>punktu (atbilstoši informatīvā ziņojuma 4.</w:t>
            </w:r>
            <w:r w:rsidR="00F7130D">
              <w:rPr>
                <w:i/>
                <w:szCs w:val="18"/>
                <w:lang w:eastAsia="lv-LV"/>
              </w:rPr>
              <w:t> </w:t>
            </w:r>
            <w:r w:rsidRPr="00D45FA3">
              <w:rPr>
                <w:i/>
                <w:szCs w:val="18"/>
                <w:lang w:eastAsia="lv-LV"/>
              </w:rPr>
              <w:t>pielikumam)</w:t>
            </w:r>
          </w:p>
        </w:tc>
        <w:tc>
          <w:tcPr>
            <w:tcW w:w="1277" w:type="dxa"/>
          </w:tcPr>
          <w:p w:rsidR="00E356E9" w:rsidRPr="00D45FA3" w:rsidRDefault="00E356E9" w:rsidP="00B11E13">
            <w:pPr>
              <w:pStyle w:val="tabteksts"/>
              <w:jc w:val="right"/>
              <w:rPr>
                <w:szCs w:val="18"/>
              </w:rPr>
            </w:pPr>
            <w:r w:rsidRPr="00D45FA3">
              <w:rPr>
                <w:szCs w:val="18"/>
              </w:rPr>
              <w:t>14 762</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-14 762</w:t>
            </w:r>
          </w:p>
        </w:tc>
      </w:tr>
      <w:tr w:rsidR="00E356E9" w:rsidRPr="00D45FA3" w:rsidTr="00B11E13">
        <w:trPr>
          <w:trHeight w:val="142"/>
          <w:jc w:val="center"/>
        </w:trPr>
        <w:tc>
          <w:tcPr>
            <w:tcW w:w="5241" w:type="dxa"/>
            <w:shd w:val="clear" w:color="auto" w:fill="F2F2F2" w:themeFill="background1" w:themeFillShade="F2"/>
            <w:vAlign w:val="center"/>
          </w:tcPr>
          <w:p w:rsidR="00E356E9" w:rsidRPr="00D45FA3" w:rsidRDefault="00E356E9" w:rsidP="00B11E13">
            <w:pPr>
              <w:pStyle w:val="tabteksts"/>
              <w:rPr>
                <w:szCs w:val="18"/>
                <w:u w:val="single"/>
                <w:lang w:eastAsia="lv-LV"/>
              </w:rPr>
            </w:pPr>
            <w:r w:rsidRPr="00D45FA3">
              <w:rPr>
                <w:szCs w:val="18"/>
                <w:u w:val="single"/>
                <w:lang w:eastAsia="lv-LV"/>
              </w:rPr>
              <w:t>Citas izmaiņas</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133 209</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578 971</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445 762</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iCs/>
              </w:rPr>
              <w:t>2020.</w:t>
            </w:r>
            <w:r w:rsidR="00F7130D">
              <w:rPr>
                <w:i/>
                <w:iCs/>
              </w:rPr>
              <w:t> </w:t>
            </w:r>
            <w:r w:rsidRPr="00D45FA3">
              <w:rPr>
                <w:i/>
                <w:iCs/>
              </w:rPr>
              <w:t>gadā iesāktā atalgojuma palielinājuma kultūras nozarē nodarbinātajiem tupināšana</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19 706</w:t>
            </w:r>
          </w:p>
        </w:tc>
        <w:tc>
          <w:tcPr>
            <w:tcW w:w="1277" w:type="dxa"/>
          </w:tcPr>
          <w:p w:rsidR="00E356E9" w:rsidRPr="00D45FA3" w:rsidRDefault="00E356E9" w:rsidP="00B11E13">
            <w:pPr>
              <w:pStyle w:val="tabteksts"/>
              <w:jc w:val="right"/>
              <w:rPr>
                <w:szCs w:val="18"/>
              </w:rPr>
            </w:pPr>
            <w:r w:rsidRPr="00D45FA3">
              <w:rPr>
                <w:szCs w:val="18"/>
              </w:rPr>
              <w:t>19 706</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Kultūras infrastruktūras ēku atjaunošanas programmai “Mantojums 20</w:t>
            </w:r>
            <w:r w:rsidR="00F7130D">
              <w:rPr>
                <w:i/>
                <w:szCs w:val="18"/>
                <w:lang w:eastAsia="lv-LV"/>
              </w:rPr>
              <w:t xml:space="preserve">30”, saskaņā ar MK 17.09.2019. sēdes protokola Nr. 42 </w:t>
            </w:r>
            <w:r w:rsidRPr="00D45FA3">
              <w:rPr>
                <w:i/>
                <w:szCs w:val="18"/>
                <w:lang w:eastAsia="lv-LV"/>
              </w:rPr>
              <w:t>34.§ 2.</w:t>
            </w:r>
            <w:r w:rsidR="00F7130D">
              <w:rPr>
                <w:i/>
                <w:szCs w:val="18"/>
                <w:lang w:eastAsia="lv-LV"/>
              </w:rPr>
              <w:t> </w:t>
            </w:r>
            <w:r w:rsidRPr="00D45FA3">
              <w:rPr>
                <w:i/>
                <w:szCs w:val="18"/>
                <w:lang w:eastAsia="lv-LV"/>
              </w:rPr>
              <w:t>punkts</w:t>
            </w:r>
          </w:p>
        </w:tc>
        <w:tc>
          <w:tcPr>
            <w:tcW w:w="1277" w:type="dxa"/>
          </w:tcPr>
          <w:p w:rsidR="00E356E9" w:rsidRPr="00D45FA3" w:rsidRDefault="00E356E9" w:rsidP="00B11E13">
            <w:pPr>
              <w:pStyle w:val="tabteksts"/>
              <w:jc w:val="center"/>
              <w:rPr>
                <w:szCs w:val="18"/>
              </w:rPr>
            </w:pPr>
          </w:p>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190 206</w:t>
            </w:r>
          </w:p>
          <w:p w:rsidR="00E356E9" w:rsidRPr="00D45FA3" w:rsidRDefault="00E356E9" w:rsidP="00B11E13">
            <w:pPr>
              <w:pStyle w:val="tabteksts"/>
              <w:jc w:val="right"/>
              <w:rPr>
                <w:szCs w:val="18"/>
              </w:rPr>
            </w:pPr>
          </w:p>
        </w:tc>
        <w:tc>
          <w:tcPr>
            <w:tcW w:w="1277" w:type="dxa"/>
          </w:tcPr>
          <w:p w:rsidR="00E356E9" w:rsidRPr="00D45FA3" w:rsidRDefault="00E356E9" w:rsidP="00B11E13">
            <w:pPr>
              <w:pStyle w:val="tabteksts"/>
              <w:jc w:val="right"/>
              <w:rPr>
                <w:szCs w:val="18"/>
              </w:rPr>
            </w:pPr>
            <w:r w:rsidRPr="00D45FA3">
              <w:rPr>
                <w:szCs w:val="18"/>
              </w:rPr>
              <w:t>190 206</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 xml:space="preserve">Minimālās algas palielināšana līdz 500 </w:t>
            </w:r>
            <w:proofErr w:type="spellStart"/>
            <w:r w:rsidRPr="00D45FA3">
              <w:rPr>
                <w:i/>
                <w:szCs w:val="18"/>
                <w:lang w:eastAsia="lv-LV"/>
              </w:rPr>
              <w:t>euro</w:t>
            </w:r>
            <w:proofErr w:type="spellEnd"/>
            <w:r w:rsidRPr="00D45FA3">
              <w:rPr>
                <w:i/>
                <w:szCs w:val="18"/>
                <w:lang w:eastAsia="lv-LV"/>
              </w:rPr>
              <w:t xml:space="preserve"> ar 2021. gada 1.</w:t>
            </w:r>
            <w:r w:rsidR="00F7130D">
              <w:rPr>
                <w:i/>
                <w:szCs w:val="18"/>
                <w:lang w:eastAsia="lv-LV"/>
              </w:rPr>
              <w:t> </w:t>
            </w:r>
            <w:r w:rsidRPr="00D45FA3">
              <w:rPr>
                <w:i/>
                <w:szCs w:val="18"/>
                <w:lang w:eastAsia="lv-LV"/>
              </w:rPr>
              <w:t>janvāri</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145 852</w:t>
            </w:r>
          </w:p>
        </w:tc>
        <w:tc>
          <w:tcPr>
            <w:tcW w:w="1277" w:type="dxa"/>
          </w:tcPr>
          <w:p w:rsidR="00E356E9" w:rsidRPr="00D45FA3" w:rsidRDefault="00E356E9" w:rsidP="00B11E13">
            <w:pPr>
              <w:pStyle w:val="tabteksts"/>
              <w:jc w:val="right"/>
              <w:rPr>
                <w:szCs w:val="18"/>
              </w:rPr>
            </w:pPr>
            <w:r w:rsidRPr="00D45FA3">
              <w:rPr>
                <w:szCs w:val="18"/>
              </w:rPr>
              <w:t>145 852</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proofErr w:type="spellStart"/>
            <w:r w:rsidRPr="00D45FA3">
              <w:rPr>
                <w:i/>
                <w:szCs w:val="18"/>
                <w:lang w:eastAsia="lv-LV"/>
              </w:rPr>
              <w:lastRenderedPageBreak/>
              <w:t>Transferta</w:t>
            </w:r>
            <w:proofErr w:type="spellEnd"/>
            <w:r w:rsidRPr="00D45FA3">
              <w:rPr>
                <w:i/>
                <w:szCs w:val="18"/>
                <w:lang w:eastAsia="lv-LV"/>
              </w:rPr>
              <w:t xml:space="preserve"> palielinājums no Rēzeknes novada pašvaldības Rēzeknes Mākslas un dizaina vidusskolai izglītības programmas “Vizuāli plastiskā māksla” īstenošanai</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810</w:t>
            </w:r>
          </w:p>
        </w:tc>
        <w:tc>
          <w:tcPr>
            <w:tcW w:w="1277" w:type="dxa"/>
          </w:tcPr>
          <w:p w:rsidR="00E356E9" w:rsidRPr="00D45FA3" w:rsidRDefault="00E356E9" w:rsidP="00B11E13">
            <w:pPr>
              <w:pStyle w:val="tabteksts"/>
              <w:jc w:val="right"/>
              <w:rPr>
                <w:szCs w:val="18"/>
              </w:rPr>
            </w:pPr>
            <w:r w:rsidRPr="00D45FA3">
              <w:rPr>
                <w:szCs w:val="18"/>
              </w:rPr>
              <w:t>810</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 xml:space="preserve"> </w:t>
            </w:r>
            <w:r w:rsidRPr="00D45FA3">
              <w:rPr>
                <w:i/>
                <w:szCs w:val="18"/>
              </w:rPr>
              <w:t xml:space="preserve">Izdevumi no </w:t>
            </w:r>
            <w:r w:rsidRPr="00D45FA3">
              <w:rPr>
                <w:i/>
                <w:szCs w:val="18"/>
                <w:lang w:eastAsia="lv-LV"/>
              </w:rPr>
              <w:t xml:space="preserve"> Izglītības un zinātnes ministrijas saņemtā </w:t>
            </w:r>
            <w:proofErr w:type="spellStart"/>
            <w:r w:rsidRPr="00D45FA3">
              <w:rPr>
                <w:i/>
                <w:szCs w:val="18"/>
                <w:lang w:eastAsia="lv-LV"/>
              </w:rPr>
              <w:t>transferta</w:t>
            </w:r>
            <w:proofErr w:type="spellEnd"/>
            <w:r w:rsidRPr="00D45FA3">
              <w:rPr>
                <w:i/>
                <w:szCs w:val="18"/>
                <w:lang w:eastAsia="lv-LV"/>
              </w:rPr>
              <w:t xml:space="preserve">, lai </w:t>
            </w:r>
            <w:r w:rsidRPr="00D45FA3">
              <w:rPr>
                <w:i/>
                <w:szCs w:val="18"/>
              </w:rPr>
              <w:t>nodrošinātu PIKC „Nacionālā Mākslu vidusskola” 1. – 4.</w:t>
            </w:r>
            <w:r w:rsidR="00F7130D">
              <w:rPr>
                <w:i/>
                <w:szCs w:val="18"/>
              </w:rPr>
              <w:t> </w:t>
            </w:r>
            <w:r w:rsidRPr="00D45FA3">
              <w:rPr>
                <w:i/>
                <w:szCs w:val="18"/>
              </w:rPr>
              <w:t>klases izglītojamo brīvpusdienas</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35 847</w:t>
            </w:r>
          </w:p>
        </w:tc>
        <w:tc>
          <w:tcPr>
            <w:tcW w:w="1277" w:type="dxa"/>
          </w:tcPr>
          <w:p w:rsidR="00E356E9" w:rsidRPr="00D45FA3" w:rsidRDefault="00E356E9" w:rsidP="00B11E13">
            <w:pPr>
              <w:pStyle w:val="tabteksts"/>
              <w:jc w:val="right"/>
              <w:rPr>
                <w:szCs w:val="18"/>
              </w:rPr>
            </w:pPr>
            <w:r w:rsidRPr="00D45FA3">
              <w:rPr>
                <w:szCs w:val="18"/>
              </w:rPr>
              <w:t>35 847</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 xml:space="preserve"> </w:t>
            </w:r>
            <w:r w:rsidRPr="00D45FA3">
              <w:rPr>
                <w:i/>
                <w:szCs w:val="18"/>
              </w:rPr>
              <w:t xml:space="preserve">Izdevumi no </w:t>
            </w:r>
            <w:r w:rsidRPr="00D45FA3">
              <w:rPr>
                <w:i/>
                <w:szCs w:val="18"/>
                <w:lang w:eastAsia="lv-LV"/>
              </w:rPr>
              <w:t xml:space="preserve"> Rīgas domes saņemtā </w:t>
            </w:r>
            <w:proofErr w:type="spellStart"/>
            <w:r w:rsidRPr="00D45FA3">
              <w:rPr>
                <w:i/>
                <w:szCs w:val="18"/>
                <w:lang w:eastAsia="lv-LV"/>
              </w:rPr>
              <w:t>transferta</w:t>
            </w:r>
            <w:proofErr w:type="spellEnd"/>
            <w:r w:rsidRPr="00D45FA3">
              <w:rPr>
                <w:i/>
                <w:szCs w:val="18"/>
                <w:lang w:eastAsia="lv-LV"/>
              </w:rPr>
              <w:t xml:space="preserve">, lai </w:t>
            </w:r>
            <w:r w:rsidRPr="00D45FA3">
              <w:rPr>
                <w:i/>
                <w:szCs w:val="18"/>
              </w:rPr>
              <w:t>nodrošinātu PIKC „Nacionālā Mākslu vidusskola” 5.-9.</w:t>
            </w:r>
            <w:r w:rsidR="00F7130D">
              <w:rPr>
                <w:i/>
                <w:szCs w:val="18"/>
              </w:rPr>
              <w:t> </w:t>
            </w:r>
            <w:r w:rsidRPr="00D45FA3">
              <w:rPr>
                <w:i/>
                <w:szCs w:val="18"/>
              </w:rPr>
              <w:t>klases izglītojamo brīvpusdienas</w:t>
            </w:r>
          </w:p>
        </w:tc>
        <w:tc>
          <w:tcPr>
            <w:tcW w:w="1277" w:type="dxa"/>
          </w:tcPr>
          <w:p w:rsidR="00E356E9" w:rsidRPr="00D45FA3" w:rsidRDefault="00E356E9" w:rsidP="00B11E13">
            <w:pPr>
              <w:pStyle w:val="tabteksts"/>
              <w:jc w:val="right"/>
              <w:rPr>
                <w:szCs w:val="18"/>
              </w:rPr>
            </w:pPr>
            <w:r w:rsidRPr="00D45FA3">
              <w:rPr>
                <w:szCs w:val="18"/>
              </w:rPr>
              <w:t>50 124</w:t>
            </w:r>
          </w:p>
        </w:tc>
        <w:tc>
          <w:tcPr>
            <w:tcW w:w="1277" w:type="dxa"/>
          </w:tcPr>
          <w:p w:rsidR="00E356E9" w:rsidRPr="00D45FA3" w:rsidRDefault="00E356E9" w:rsidP="00B11E13">
            <w:pPr>
              <w:pStyle w:val="tabteksts"/>
              <w:jc w:val="right"/>
              <w:rPr>
                <w:szCs w:val="18"/>
              </w:rPr>
            </w:pPr>
            <w:r w:rsidRPr="00D45FA3">
              <w:rPr>
                <w:szCs w:val="18"/>
              </w:rPr>
              <w:t>50 257</w:t>
            </w:r>
          </w:p>
        </w:tc>
        <w:tc>
          <w:tcPr>
            <w:tcW w:w="1277" w:type="dxa"/>
          </w:tcPr>
          <w:p w:rsidR="00E356E9" w:rsidRPr="00D45FA3" w:rsidRDefault="00E356E9" w:rsidP="00B11E13">
            <w:pPr>
              <w:pStyle w:val="tabteksts"/>
              <w:jc w:val="right"/>
              <w:rPr>
                <w:szCs w:val="18"/>
              </w:rPr>
            </w:pPr>
            <w:r w:rsidRPr="00D45FA3">
              <w:rPr>
                <w:szCs w:val="18"/>
              </w:rPr>
              <w:t>133</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 xml:space="preserve">Finansējuma palielinājums </w:t>
            </w:r>
            <w:proofErr w:type="spellStart"/>
            <w:r w:rsidRPr="00D45FA3">
              <w:rPr>
                <w:i/>
                <w:szCs w:val="18"/>
                <w:lang w:eastAsia="lv-LV"/>
              </w:rPr>
              <w:t>S.Broka</w:t>
            </w:r>
            <w:proofErr w:type="spellEnd"/>
            <w:r w:rsidRPr="00D45FA3">
              <w:rPr>
                <w:i/>
                <w:szCs w:val="18"/>
                <w:lang w:eastAsia="lv-LV"/>
              </w:rPr>
              <w:t xml:space="preserve"> Daugavpils Mūzikas vidusskolai nomas attiecību nodibināšanai, saskaņā ar MK 18.08.2020. sēdes Nr.</w:t>
            </w:r>
            <w:r w:rsidR="00F7130D">
              <w:rPr>
                <w:i/>
                <w:szCs w:val="18"/>
                <w:lang w:eastAsia="lv-LV"/>
              </w:rPr>
              <w:t> </w:t>
            </w:r>
            <w:r w:rsidRPr="00D45FA3">
              <w:rPr>
                <w:i/>
                <w:szCs w:val="18"/>
                <w:lang w:eastAsia="lv-LV"/>
              </w:rPr>
              <w:t>49 protokola 12.7. apakšpunktu</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136 293</w:t>
            </w:r>
          </w:p>
        </w:tc>
        <w:tc>
          <w:tcPr>
            <w:tcW w:w="1277" w:type="dxa"/>
          </w:tcPr>
          <w:p w:rsidR="00E356E9" w:rsidRPr="00D45FA3" w:rsidRDefault="00E356E9" w:rsidP="00B11E13">
            <w:pPr>
              <w:pStyle w:val="tabteksts"/>
              <w:jc w:val="right"/>
              <w:rPr>
                <w:szCs w:val="18"/>
              </w:rPr>
            </w:pPr>
            <w:r w:rsidRPr="00D45FA3">
              <w:rPr>
                <w:szCs w:val="18"/>
              </w:rPr>
              <w:t>136 293</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Samazināti izdevumi saskaņā ar MK 22.09.2020. sēdes protokola Nr.</w:t>
            </w:r>
            <w:r w:rsidR="00F7130D">
              <w:rPr>
                <w:i/>
                <w:szCs w:val="18"/>
                <w:lang w:eastAsia="lv-LV"/>
              </w:rPr>
              <w:t> </w:t>
            </w:r>
            <w:r w:rsidRPr="00D45FA3">
              <w:rPr>
                <w:i/>
                <w:szCs w:val="18"/>
                <w:lang w:eastAsia="lv-LV"/>
              </w:rPr>
              <w:t>55 38.§ 2. un 40.</w:t>
            </w:r>
            <w:r w:rsidR="00F7130D">
              <w:rPr>
                <w:i/>
                <w:szCs w:val="18"/>
                <w:lang w:eastAsia="lv-LV"/>
              </w:rPr>
              <w:t> </w:t>
            </w:r>
            <w:r w:rsidRPr="00D45FA3">
              <w:rPr>
                <w:i/>
                <w:szCs w:val="18"/>
                <w:lang w:eastAsia="lv-LV"/>
              </w:rPr>
              <w:t>punktu (atbilstoši informatīvā ziņojuma 3.</w:t>
            </w:r>
            <w:r w:rsidR="00F7130D">
              <w:rPr>
                <w:i/>
                <w:szCs w:val="18"/>
                <w:lang w:eastAsia="lv-LV"/>
              </w:rPr>
              <w:t> </w:t>
            </w:r>
            <w:r w:rsidRPr="00D45FA3">
              <w:rPr>
                <w:i/>
                <w:szCs w:val="18"/>
                <w:lang w:eastAsia="lv-LV"/>
              </w:rPr>
              <w:t>pielikumam)</w:t>
            </w:r>
          </w:p>
        </w:tc>
        <w:tc>
          <w:tcPr>
            <w:tcW w:w="1277" w:type="dxa"/>
          </w:tcPr>
          <w:p w:rsidR="00E356E9" w:rsidRPr="00D45FA3" w:rsidRDefault="00E356E9" w:rsidP="00B11E13">
            <w:pPr>
              <w:pStyle w:val="tabteksts"/>
              <w:jc w:val="right"/>
              <w:rPr>
                <w:szCs w:val="18"/>
              </w:rPr>
            </w:pPr>
            <w:r w:rsidRPr="00D45FA3">
              <w:rPr>
                <w:szCs w:val="18"/>
              </w:rPr>
              <w:t>83 085</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-83 085</w:t>
            </w:r>
          </w:p>
        </w:tc>
      </w:tr>
    </w:tbl>
    <w:p w:rsidR="00E356E9" w:rsidRPr="00D45FA3" w:rsidRDefault="00E356E9" w:rsidP="00E356E9">
      <w:pPr>
        <w:pStyle w:val="programmas"/>
        <w:spacing w:after="240"/>
      </w:pPr>
      <w:r w:rsidRPr="00D45FA3">
        <w:t>21.00.00 Kultūras mantojums</w:t>
      </w:r>
    </w:p>
    <w:p w:rsidR="00E356E9" w:rsidRPr="00D45FA3" w:rsidRDefault="00E356E9" w:rsidP="00E356E9">
      <w:pPr>
        <w:ind w:firstLine="0"/>
      </w:pPr>
      <w:r w:rsidRPr="00D45FA3">
        <w:rPr>
          <w:u w:val="single"/>
        </w:rPr>
        <w:t>Programmas mērķis:</w:t>
      </w:r>
      <w:r w:rsidRPr="00D45FA3">
        <w:t xml:space="preserve"> </w:t>
      </w:r>
    </w:p>
    <w:p w:rsidR="00E356E9" w:rsidRPr="00D45FA3" w:rsidRDefault="00E356E9" w:rsidP="00E356E9">
      <w:pPr>
        <w:rPr>
          <w:u w:val="single"/>
        </w:rPr>
      </w:pPr>
      <w:r w:rsidRPr="00D45FA3">
        <w:t>nodrošināt kultūras mantojuma saglabāšanu, aizsardzību, izpēti, popularizēšanu un pieejamību sabiedrībai, kā arī nemateriālā kultūras mantojuma, t.sk. Dziesmu un deju svētku tradīcijas, saglabāšanu un attīstību.</w:t>
      </w:r>
    </w:p>
    <w:p w:rsidR="00E356E9" w:rsidRPr="00D45FA3" w:rsidRDefault="00E356E9" w:rsidP="00E356E9">
      <w:pPr>
        <w:ind w:firstLine="0"/>
        <w:rPr>
          <w:u w:val="single"/>
        </w:rPr>
      </w:pPr>
      <w:r w:rsidRPr="00D45FA3">
        <w:rPr>
          <w:u w:val="single"/>
        </w:rPr>
        <w:t>Galvenās aktivitātes:</w:t>
      </w:r>
    </w:p>
    <w:p w:rsidR="00E356E9" w:rsidRPr="00D45FA3" w:rsidRDefault="00E356E9" w:rsidP="00A97906">
      <w:pPr>
        <w:pStyle w:val="ListParagraph"/>
        <w:numPr>
          <w:ilvl w:val="0"/>
          <w:numId w:val="6"/>
        </w:numPr>
        <w:ind w:left="1077" w:hanging="357"/>
        <w:contextualSpacing w:val="0"/>
      </w:pPr>
      <w:r w:rsidRPr="00D45FA3">
        <w:t>arhīvu, bibliotēku un muzeju krājumu veidošana, saglabāšana, dokumentēšana, izpēte un popularizēšana;</w:t>
      </w:r>
    </w:p>
    <w:p w:rsidR="00E356E9" w:rsidRPr="00D45FA3" w:rsidRDefault="00E356E9" w:rsidP="00A97906">
      <w:pPr>
        <w:pStyle w:val="ListParagraph"/>
        <w:numPr>
          <w:ilvl w:val="0"/>
          <w:numId w:val="6"/>
        </w:numPr>
        <w:ind w:left="1077" w:hanging="357"/>
        <w:contextualSpacing w:val="0"/>
      </w:pPr>
      <w:r w:rsidRPr="00D45FA3">
        <w:t>materiālā kultūras mantojuma apzināšana, valsts aizsargājamo kultūras pieminekļu uzskaites nodrošināšana; no kultūras pieminekļu statusa izrietošo ierobežojumu un norādījumu izdošana, konsultāciju sniegšana; valsts aizsargājamo kultūras pieminekļu saglabātības stāvokļa uzraudzība un kontrole;</w:t>
      </w:r>
    </w:p>
    <w:p w:rsidR="00E356E9" w:rsidRPr="00D45FA3" w:rsidRDefault="00E356E9" w:rsidP="00A97906">
      <w:pPr>
        <w:pStyle w:val="ListParagraph"/>
        <w:numPr>
          <w:ilvl w:val="0"/>
          <w:numId w:val="6"/>
        </w:numPr>
        <w:ind w:left="1077" w:hanging="357"/>
        <w:contextualSpacing w:val="0"/>
      </w:pPr>
      <w:r w:rsidRPr="00D45FA3">
        <w:t>bibliotēku, arhīvu un muzeju pakalpojumu pieejamības nodrošināšana un pasākumi pieejamības veicināšanai;</w:t>
      </w:r>
    </w:p>
    <w:p w:rsidR="00E356E9" w:rsidRPr="00D45FA3" w:rsidRDefault="00E356E9" w:rsidP="00A97906">
      <w:pPr>
        <w:pStyle w:val="ListParagraph"/>
        <w:numPr>
          <w:ilvl w:val="0"/>
          <w:numId w:val="6"/>
        </w:numPr>
        <w:ind w:left="1077" w:hanging="357"/>
        <w:contextualSpacing w:val="0"/>
      </w:pPr>
      <w:r w:rsidRPr="00D45FA3">
        <w:t xml:space="preserve">bibliotēku, arhīvu, muzeju krājuma vienību </w:t>
      </w:r>
      <w:proofErr w:type="spellStart"/>
      <w:r w:rsidRPr="00D45FA3">
        <w:t>digitalizācija</w:t>
      </w:r>
      <w:proofErr w:type="spellEnd"/>
      <w:r w:rsidRPr="00D45FA3">
        <w:t xml:space="preserve">, </w:t>
      </w:r>
      <w:proofErr w:type="spellStart"/>
      <w:r w:rsidRPr="00D45FA3">
        <w:t>digitalizēto</w:t>
      </w:r>
      <w:proofErr w:type="spellEnd"/>
      <w:r w:rsidRPr="00D45FA3">
        <w:t xml:space="preserve"> materiālu pieejamības nodrošināšana un veicināšana;</w:t>
      </w:r>
    </w:p>
    <w:p w:rsidR="00E356E9" w:rsidRPr="00D45FA3" w:rsidRDefault="00E356E9" w:rsidP="00A97906">
      <w:pPr>
        <w:pStyle w:val="ListParagraph"/>
        <w:numPr>
          <w:ilvl w:val="0"/>
          <w:numId w:val="6"/>
        </w:numPr>
        <w:ind w:left="1077" w:hanging="357"/>
        <w:contextualSpacing w:val="0"/>
      </w:pPr>
      <w:r w:rsidRPr="00D45FA3">
        <w:t xml:space="preserve">nemateriālā kultūras mantojuma saglabāšanas, </w:t>
      </w:r>
      <w:proofErr w:type="spellStart"/>
      <w:r w:rsidRPr="00D45FA3">
        <w:t>pārmantojamības</w:t>
      </w:r>
      <w:proofErr w:type="spellEnd"/>
      <w:r w:rsidRPr="00D45FA3">
        <w:t xml:space="preserve"> un attīstības veicināšana, t.sk., Vispārējo latviešu Dziesmu un deju svētku procesa nepārtrauktības nodrošināšana;</w:t>
      </w:r>
    </w:p>
    <w:p w:rsidR="00E356E9" w:rsidRPr="00D45FA3" w:rsidRDefault="00E356E9" w:rsidP="00A97906">
      <w:pPr>
        <w:pStyle w:val="ListParagraph"/>
        <w:numPr>
          <w:ilvl w:val="0"/>
          <w:numId w:val="6"/>
        </w:numPr>
        <w:ind w:left="1077" w:hanging="357"/>
        <w:contextualSpacing w:val="0"/>
      </w:pPr>
      <w:r w:rsidRPr="00D45FA3">
        <w:t>valsts konkursu, olimpiāžu un skašu organizēšana, kultūrizglītības un radošo industriju programmu izstrādes nodrošināšana, vērtēšanas kritēriju izstrāde, kultūras un radošās industrijas jomas speciālistu un pedagogu tālākizglītības organizēšana un koordinēšana.</w:t>
      </w:r>
    </w:p>
    <w:p w:rsidR="00E356E9" w:rsidRPr="00D45FA3" w:rsidRDefault="00E356E9" w:rsidP="00E356E9">
      <w:pPr>
        <w:spacing w:after="240"/>
        <w:ind w:firstLine="0"/>
      </w:pPr>
      <w:r w:rsidRPr="00D45FA3">
        <w:rPr>
          <w:u w:val="single"/>
        </w:rPr>
        <w:t>Programmas izpildītājs</w:t>
      </w:r>
      <w:r w:rsidRPr="00D45FA3">
        <w:t xml:space="preserve">: Latvijas Nacionālā bibliotēka, Latvijas Neredzīgo bibliotēka, Latvijas Nacionālais vēstures muzejs, Rīgas vēstures un kuģniecības muzejs, Latvijas Nacionālais mākslas muzejs, Latvijas Etnogrāfiskais brīvdabas muzejs, Rundāles pils muzejs, Īpaši aizsargājamais kultūras piemineklis – Turaidas </w:t>
      </w:r>
      <w:proofErr w:type="spellStart"/>
      <w:r w:rsidRPr="00D45FA3">
        <w:t>muzejrezervāts</w:t>
      </w:r>
      <w:proofErr w:type="spellEnd"/>
      <w:r w:rsidRPr="00D45FA3">
        <w:t>, Rakstniecības un mūzikas muzejs, Memoriālo muzeju apvienība, Latvijas Kultūras akadēmijas struktūrvienības „Kino muzejs” un „</w:t>
      </w:r>
      <w:proofErr w:type="spellStart"/>
      <w:r w:rsidRPr="00D45FA3">
        <w:t>E.Smiļģa</w:t>
      </w:r>
      <w:proofErr w:type="spellEnd"/>
      <w:r w:rsidRPr="00D45FA3">
        <w:t xml:space="preserve"> Teātra muzejs”, Nacionālā kultūras mantojuma pārvalde, Latvijas Nacionālais kultūras centrs, Latvijas Nacionālais arhīvs, Kultūras informācijas sistēmu centrs, kā arī citi akreditētie muzeji.</w:t>
      </w:r>
    </w:p>
    <w:p w:rsidR="00AB6AB1" w:rsidRDefault="00AB6AB1" w:rsidP="00F505E8">
      <w:pPr>
        <w:pStyle w:val="Tabuluvirsraksti"/>
        <w:rPr>
          <w:b/>
          <w:lang w:eastAsia="lv-LV"/>
        </w:rPr>
      </w:pPr>
    </w:p>
    <w:p w:rsidR="00E356E9" w:rsidRPr="00D45FA3" w:rsidRDefault="00E356E9" w:rsidP="00F505E8">
      <w:pPr>
        <w:pStyle w:val="Tabuluvirsraksti"/>
        <w:rPr>
          <w:b/>
          <w:lang w:eastAsia="lv-LV"/>
        </w:rPr>
      </w:pPr>
      <w:r w:rsidRPr="00D45FA3">
        <w:rPr>
          <w:b/>
          <w:lang w:eastAsia="lv-LV"/>
        </w:rPr>
        <w:lastRenderedPageBreak/>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1114"/>
        <w:gridCol w:w="1115"/>
        <w:gridCol w:w="1115"/>
        <w:gridCol w:w="1115"/>
        <w:gridCol w:w="1125"/>
      </w:tblGrid>
      <w:tr w:rsidR="00E356E9" w:rsidRPr="00D45FA3" w:rsidTr="00F505E8">
        <w:trPr>
          <w:tblHeader/>
          <w:jc w:val="center"/>
        </w:trPr>
        <w:tc>
          <w:tcPr>
            <w:tcW w:w="1919" w:type="pct"/>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lang w:eastAsia="lv-LV"/>
              </w:rPr>
            </w:pPr>
            <w:r w:rsidRPr="00D45FA3">
              <w:rPr>
                <w:szCs w:val="18"/>
                <w:lang w:eastAsia="lv-LV"/>
              </w:rPr>
              <w:t>2019.</w:t>
            </w:r>
            <w:r w:rsidR="00E07081">
              <w:rPr>
                <w:szCs w:val="18"/>
                <w:lang w:eastAsia="lv-LV"/>
              </w:rPr>
              <w:t> </w:t>
            </w:r>
            <w:r w:rsidRPr="00D45FA3">
              <w:rPr>
                <w:szCs w:val="18"/>
                <w:lang w:eastAsia="lv-LV"/>
              </w:rPr>
              <w:t>gads (izpilde)</w:t>
            </w:r>
          </w:p>
        </w:tc>
        <w:tc>
          <w:tcPr>
            <w:tcW w:w="615" w:type="pct"/>
            <w:tcBorders>
              <w:top w:val="single" w:sz="4" w:space="0" w:color="000000"/>
              <w:left w:val="single" w:sz="4" w:space="0" w:color="000000"/>
              <w:bottom w:val="single" w:sz="4" w:space="0" w:color="000000"/>
              <w:right w:val="single" w:sz="4" w:space="0" w:color="000000"/>
            </w:tcBorders>
            <w:vAlign w:val="center"/>
            <w:hideMark/>
          </w:tcPr>
          <w:p w:rsidR="00E356E9" w:rsidRPr="00D45FA3" w:rsidRDefault="00E356E9" w:rsidP="00B11E13">
            <w:pPr>
              <w:pStyle w:val="tabteksts"/>
              <w:jc w:val="center"/>
              <w:rPr>
                <w:szCs w:val="18"/>
                <w:lang w:eastAsia="lv-LV"/>
              </w:rPr>
            </w:pPr>
            <w:r w:rsidRPr="00D45FA3">
              <w:rPr>
                <w:szCs w:val="18"/>
                <w:lang w:eastAsia="lv-LV"/>
              </w:rPr>
              <w:t>2020.</w:t>
            </w:r>
            <w:r w:rsidR="00E07081">
              <w:rPr>
                <w:szCs w:val="18"/>
                <w:lang w:eastAsia="lv-LV"/>
              </w:rPr>
              <w:t> </w:t>
            </w:r>
            <w:r w:rsidRPr="00D45FA3">
              <w:rPr>
                <w:szCs w:val="18"/>
                <w:lang w:eastAsia="lv-LV"/>
              </w:rPr>
              <w:t>gada plāns</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lang w:eastAsia="lv-LV"/>
              </w:rPr>
            </w:pPr>
            <w:r w:rsidRPr="00D45FA3">
              <w:rPr>
                <w:szCs w:val="18"/>
                <w:lang w:eastAsia="lv-LV"/>
              </w:rPr>
              <w:t>2021.</w:t>
            </w:r>
            <w:r w:rsidR="00E07081">
              <w:rPr>
                <w:szCs w:val="18"/>
                <w:lang w:eastAsia="lv-LV"/>
              </w:rPr>
              <w:t> </w:t>
            </w:r>
            <w:r w:rsidRPr="00D45FA3">
              <w:rPr>
                <w:szCs w:val="18"/>
                <w:lang w:eastAsia="lv-LV"/>
              </w:rPr>
              <w:t>gada projekts</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lang w:eastAsia="lv-LV"/>
              </w:rPr>
            </w:pPr>
            <w:r w:rsidRPr="00D45FA3">
              <w:rPr>
                <w:szCs w:val="18"/>
                <w:lang w:eastAsia="lv-LV"/>
              </w:rPr>
              <w:t>2022.</w:t>
            </w:r>
            <w:r w:rsidR="00E07081">
              <w:rPr>
                <w:szCs w:val="18"/>
                <w:lang w:eastAsia="lv-LV"/>
              </w:rPr>
              <w:t> </w:t>
            </w:r>
            <w:r w:rsidRPr="00D45FA3">
              <w:rPr>
                <w:szCs w:val="18"/>
                <w:lang w:eastAsia="lv-LV"/>
              </w:rPr>
              <w:t>gada prognoze</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lang w:eastAsia="lv-LV"/>
              </w:rPr>
            </w:pPr>
            <w:r w:rsidRPr="00D45FA3">
              <w:rPr>
                <w:szCs w:val="18"/>
                <w:lang w:eastAsia="lv-LV"/>
              </w:rPr>
              <w:t>2023.</w:t>
            </w:r>
            <w:r w:rsidR="00E07081">
              <w:rPr>
                <w:szCs w:val="18"/>
                <w:lang w:eastAsia="lv-LV"/>
              </w:rPr>
              <w:t> </w:t>
            </w:r>
            <w:r w:rsidRPr="00D45FA3">
              <w:rPr>
                <w:szCs w:val="18"/>
                <w:lang w:eastAsia="lv-LV"/>
              </w:rPr>
              <w:t>gada prognoze</w:t>
            </w:r>
          </w:p>
        </w:tc>
      </w:tr>
      <w:tr w:rsidR="00E356E9" w:rsidRPr="00D45FA3" w:rsidTr="00F505E8">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56E9" w:rsidRPr="00D45FA3" w:rsidRDefault="00E356E9" w:rsidP="00B11E13">
            <w:pPr>
              <w:pStyle w:val="tabteksts"/>
              <w:jc w:val="center"/>
              <w:rPr>
                <w:szCs w:val="18"/>
              </w:rPr>
            </w:pPr>
            <w:r w:rsidRPr="00D45FA3">
              <w:rPr>
                <w:szCs w:val="18"/>
                <w:lang w:eastAsia="lv-LV"/>
              </w:rPr>
              <w:t>Kultūras mantojuma vērtību pieejamība sabiedrībai</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abteksts"/>
              <w:jc w:val="both"/>
              <w:rPr>
                <w:szCs w:val="18"/>
              </w:rPr>
            </w:pPr>
            <w:r w:rsidRPr="00D45FA3">
              <w:rPr>
                <w:szCs w:val="18"/>
              </w:rPr>
              <w:t>Apmeklējumi Latvijas Nacionālajā bibliotēkā un Latvijas Neredzīgo bibliotēkā (skaits)</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ind w:firstLine="0"/>
              <w:jc w:val="center"/>
              <w:rPr>
                <w:rFonts w:eastAsiaTheme="minorHAnsi"/>
                <w:color w:val="000000"/>
                <w:sz w:val="18"/>
                <w:szCs w:val="18"/>
              </w:rPr>
            </w:pPr>
            <w:r w:rsidRPr="00D45FA3">
              <w:rPr>
                <w:color w:val="000000"/>
                <w:sz w:val="18"/>
                <w:szCs w:val="18"/>
              </w:rPr>
              <w:t>2 579 117</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pStyle w:val="tabteksts"/>
              <w:jc w:val="center"/>
              <w:rPr>
                <w:szCs w:val="18"/>
              </w:rPr>
            </w:pPr>
            <w:r w:rsidRPr="00D45FA3">
              <w:rPr>
                <w:szCs w:val="18"/>
              </w:rPr>
              <w:t>2 081 000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pStyle w:val="tabteksts"/>
              <w:jc w:val="center"/>
              <w:rPr>
                <w:szCs w:val="18"/>
              </w:rPr>
            </w:pPr>
            <w:r w:rsidRPr="00D45FA3">
              <w:rPr>
                <w:szCs w:val="18"/>
              </w:rPr>
              <w:t>2 081 000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pStyle w:val="tabteksts"/>
              <w:jc w:val="center"/>
              <w:rPr>
                <w:szCs w:val="18"/>
              </w:rPr>
            </w:pPr>
            <w:r w:rsidRPr="00D45FA3">
              <w:rPr>
                <w:szCs w:val="18"/>
              </w:rPr>
              <w:t>2 081 000</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ind w:firstLine="0"/>
              <w:jc w:val="center"/>
              <w:rPr>
                <w:rFonts w:eastAsiaTheme="minorHAnsi"/>
                <w:sz w:val="18"/>
                <w:szCs w:val="18"/>
              </w:rPr>
            </w:pPr>
            <w:r w:rsidRPr="00D45FA3">
              <w:rPr>
                <w:sz w:val="18"/>
                <w:szCs w:val="18"/>
              </w:rPr>
              <w:t>2 081 000</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abteksts"/>
              <w:jc w:val="both"/>
              <w:rPr>
                <w:szCs w:val="18"/>
              </w:rPr>
            </w:pPr>
            <w:r w:rsidRPr="00D45FA3">
              <w:rPr>
                <w:szCs w:val="18"/>
              </w:rPr>
              <w:t>Apmeklējumi Latvijas Nacionālajā arhīvā (skaits)</w:t>
            </w:r>
          </w:p>
        </w:tc>
        <w:tc>
          <w:tcPr>
            <w:tcW w:w="615" w:type="pct"/>
            <w:tcBorders>
              <w:top w:val="single" w:sz="4" w:space="0" w:color="000000"/>
              <w:left w:val="single" w:sz="4" w:space="0" w:color="000000"/>
              <w:bottom w:val="single" w:sz="4" w:space="0" w:color="000000"/>
              <w:right w:val="single" w:sz="4" w:space="0" w:color="000000"/>
            </w:tcBorders>
            <w:vAlign w:val="center"/>
            <w:hideMark/>
          </w:tcPr>
          <w:p w:rsidR="00E356E9" w:rsidRPr="00D45FA3" w:rsidRDefault="00E356E9" w:rsidP="00E07081">
            <w:pPr>
              <w:ind w:firstLine="0"/>
              <w:jc w:val="center"/>
              <w:rPr>
                <w:rFonts w:eastAsiaTheme="minorHAnsi"/>
                <w:color w:val="000000"/>
                <w:sz w:val="18"/>
                <w:szCs w:val="18"/>
              </w:rPr>
            </w:pPr>
            <w:r w:rsidRPr="00D45FA3">
              <w:rPr>
                <w:color w:val="000000"/>
                <w:sz w:val="18"/>
                <w:szCs w:val="18"/>
              </w:rPr>
              <w:t>37 000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pStyle w:val="tabteksts"/>
              <w:jc w:val="center"/>
              <w:rPr>
                <w:szCs w:val="18"/>
              </w:rPr>
            </w:pPr>
            <w:r w:rsidRPr="00D45FA3">
              <w:rPr>
                <w:szCs w:val="18"/>
              </w:rPr>
              <w:t>30 000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pStyle w:val="tabteksts"/>
              <w:jc w:val="center"/>
              <w:rPr>
                <w:szCs w:val="18"/>
              </w:rPr>
            </w:pPr>
            <w:r w:rsidRPr="00D45FA3">
              <w:rPr>
                <w:szCs w:val="18"/>
              </w:rPr>
              <w:t>30 000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pStyle w:val="tabteksts"/>
              <w:jc w:val="center"/>
              <w:rPr>
                <w:szCs w:val="18"/>
              </w:rPr>
            </w:pPr>
            <w:r w:rsidRPr="00D45FA3">
              <w:rPr>
                <w:szCs w:val="18"/>
              </w:rPr>
              <w:t>25 000</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ind w:firstLine="0"/>
              <w:jc w:val="center"/>
              <w:rPr>
                <w:rFonts w:eastAsiaTheme="minorHAnsi"/>
                <w:sz w:val="18"/>
                <w:szCs w:val="18"/>
              </w:rPr>
            </w:pPr>
            <w:r w:rsidRPr="00D45FA3">
              <w:rPr>
                <w:sz w:val="18"/>
                <w:szCs w:val="18"/>
              </w:rPr>
              <w:t>25 000</w:t>
            </w:r>
          </w:p>
        </w:tc>
      </w:tr>
      <w:tr w:rsidR="00E356E9" w:rsidRPr="00D45FA3" w:rsidTr="00F505E8">
        <w:trPr>
          <w:trHeight w:val="60"/>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abteksts"/>
              <w:jc w:val="both"/>
              <w:rPr>
                <w:szCs w:val="18"/>
              </w:rPr>
            </w:pPr>
            <w:r w:rsidRPr="00D45FA3">
              <w:rPr>
                <w:szCs w:val="18"/>
              </w:rPr>
              <w:t>Apmeklējumi muzejos (skaits)</w:t>
            </w:r>
          </w:p>
        </w:tc>
        <w:tc>
          <w:tcPr>
            <w:tcW w:w="615" w:type="pct"/>
            <w:tcBorders>
              <w:top w:val="single" w:sz="4" w:space="0" w:color="000000"/>
              <w:left w:val="single" w:sz="4" w:space="0" w:color="000000"/>
              <w:bottom w:val="single" w:sz="4" w:space="0" w:color="000000"/>
              <w:right w:val="single" w:sz="4" w:space="0" w:color="000000"/>
            </w:tcBorders>
            <w:vAlign w:val="center"/>
            <w:hideMark/>
          </w:tcPr>
          <w:p w:rsidR="00E356E9" w:rsidRPr="00D45FA3" w:rsidRDefault="00E356E9" w:rsidP="00E07081">
            <w:pPr>
              <w:spacing w:after="0"/>
              <w:ind w:firstLine="0"/>
              <w:jc w:val="center"/>
              <w:rPr>
                <w:rFonts w:eastAsiaTheme="minorHAnsi"/>
                <w:sz w:val="18"/>
                <w:szCs w:val="18"/>
              </w:rPr>
            </w:pPr>
            <w:r w:rsidRPr="00D45FA3">
              <w:rPr>
                <w:sz w:val="18"/>
                <w:szCs w:val="18"/>
              </w:rPr>
              <w:t>3 317 382</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pStyle w:val="tabteksts"/>
              <w:jc w:val="center"/>
              <w:rPr>
                <w:bCs/>
                <w:szCs w:val="18"/>
              </w:rPr>
            </w:pPr>
            <w:r w:rsidRPr="00D45FA3">
              <w:rPr>
                <w:szCs w:val="18"/>
              </w:rPr>
              <w:t>3 300 000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pStyle w:val="tabteksts"/>
              <w:jc w:val="center"/>
              <w:rPr>
                <w:szCs w:val="18"/>
              </w:rPr>
            </w:pPr>
            <w:r w:rsidRPr="00D45FA3">
              <w:rPr>
                <w:szCs w:val="18"/>
              </w:rPr>
              <w:t>1 980 000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pStyle w:val="tabteksts"/>
              <w:jc w:val="center"/>
              <w:rPr>
                <w:szCs w:val="18"/>
              </w:rPr>
            </w:pPr>
            <w:r w:rsidRPr="00D45FA3">
              <w:rPr>
                <w:szCs w:val="18"/>
              </w:rPr>
              <w:t>2 310 000</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spacing w:after="0"/>
              <w:ind w:firstLine="0"/>
              <w:jc w:val="center"/>
              <w:rPr>
                <w:rFonts w:eastAsiaTheme="minorHAnsi"/>
                <w:sz w:val="18"/>
                <w:szCs w:val="18"/>
              </w:rPr>
            </w:pPr>
            <w:r w:rsidRPr="00D45FA3">
              <w:rPr>
                <w:sz w:val="18"/>
                <w:szCs w:val="18"/>
              </w:rPr>
              <w:t>2 640 000</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abteksts"/>
              <w:jc w:val="both"/>
              <w:rPr>
                <w:szCs w:val="18"/>
              </w:rPr>
            </w:pPr>
            <w:r w:rsidRPr="00D45FA3">
              <w:rPr>
                <w:szCs w:val="18"/>
              </w:rPr>
              <w:t xml:space="preserve">Tematiski pasākumi un izstādes pieejamības veicināšanai Latvijas Nacionālajā bibliotēkā un Latvijas Neredzīgo bibliotēkā (skaits) </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ind w:firstLine="0"/>
              <w:jc w:val="center"/>
              <w:rPr>
                <w:rFonts w:eastAsiaTheme="minorHAnsi"/>
                <w:color w:val="000000"/>
                <w:sz w:val="18"/>
                <w:szCs w:val="18"/>
              </w:rPr>
            </w:pPr>
            <w:r w:rsidRPr="00D45FA3">
              <w:rPr>
                <w:color w:val="000000"/>
                <w:sz w:val="18"/>
                <w:szCs w:val="18"/>
              </w:rPr>
              <w:t>1 184</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750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750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500</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 w:val="24"/>
                <w:szCs w:val="24"/>
              </w:rPr>
            </w:pPr>
            <w:r w:rsidRPr="00D45FA3">
              <w:t>500</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abteksts"/>
              <w:jc w:val="both"/>
              <w:rPr>
                <w:szCs w:val="18"/>
              </w:rPr>
            </w:pPr>
            <w:r w:rsidRPr="00D45FA3">
              <w:rPr>
                <w:szCs w:val="18"/>
              </w:rPr>
              <w:t xml:space="preserve">Izstādes dokumentārā mantojuma vērtību popularizēšanai Latvijas Nacionālajā arhīvā kultūras mantojuma vērtību popularizēšanai (skaits) </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ind w:firstLine="0"/>
              <w:jc w:val="center"/>
              <w:rPr>
                <w:rFonts w:eastAsiaTheme="minorHAnsi"/>
                <w:color w:val="000000"/>
                <w:sz w:val="18"/>
                <w:szCs w:val="18"/>
              </w:rPr>
            </w:pPr>
            <w:r w:rsidRPr="00D45FA3">
              <w:rPr>
                <w:color w:val="000000"/>
                <w:sz w:val="18"/>
                <w:szCs w:val="18"/>
              </w:rPr>
              <w:t>19</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15</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15</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15</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ind w:firstLine="0"/>
              <w:jc w:val="center"/>
              <w:rPr>
                <w:rFonts w:eastAsiaTheme="minorHAnsi"/>
                <w:sz w:val="18"/>
                <w:szCs w:val="18"/>
              </w:rPr>
            </w:pPr>
            <w:r w:rsidRPr="00D45FA3">
              <w:rPr>
                <w:sz w:val="18"/>
                <w:szCs w:val="18"/>
              </w:rPr>
              <w:t>15</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abteksts"/>
              <w:jc w:val="both"/>
              <w:rPr>
                <w:szCs w:val="18"/>
              </w:rPr>
            </w:pPr>
            <w:r w:rsidRPr="00D45FA3">
              <w:rPr>
                <w:szCs w:val="18"/>
              </w:rPr>
              <w:t>Ekspozīcijas, izstādes un muzeju izglītojošās aktivitātes kultūras mantojuma vērtību popularizēšanai muzejos (skaits)</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ind w:firstLine="0"/>
              <w:jc w:val="center"/>
              <w:rPr>
                <w:rFonts w:ascii="Calibri" w:eastAsiaTheme="minorHAnsi" w:hAnsi="Calibri"/>
                <w:color w:val="1F497D"/>
                <w:sz w:val="22"/>
                <w:szCs w:val="22"/>
              </w:rPr>
            </w:pPr>
            <w:r w:rsidRPr="00D45FA3">
              <w:rPr>
                <w:sz w:val="18"/>
                <w:szCs w:val="18"/>
              </w:rPr>
              <w:t>11 234</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8 500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8 500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10 000</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ind w:firstLine="0"/>
              <w:jc w:val="center"/>
              <w:rPr>
                <w:rFonts w:eastAsiaTheme="minorHAnsi"/>
                <w:sz w:val="18"/>
                <w:szCs w:val="18"/>
              </w:rPr>
            </w:pPr>
            <w:r w:rsidRPr="00D45FA3">
              <w:rPr>
                <w:sz w:val="18"/>
                <w:szCs w:val="18"/>
              </w:rPr>
              <w:t>10 000</w:t>
            </w:r>
          </w:p>
        </w:tc>
      </w:tr>
      <w:tr w:rsidR="00E356E9" w:rsidRPr="00D45FA3" w:rsidTr="00F505E8">
        <w:trPr>
          <w:trHeight w:val="6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56E9" w:rsidRPr="00D45FA3" w:rsidRDefault="00E356E9" w:rsidP="00E07081">
            <w:pPr>
              <w:pStyle w:val="tabteksts"/>
              <w:jc w:val="center"/>
              <w:rPr>
                <w:szCs w:val="18"/>
              </w:rPr>
            </w:pPr>
            <w:r w:rsidRPr="00D45FA3">
              <w:rPr>
                <w:szCs w:val="18"/>
                <w:lang w:eastAsia="lv-LV"/>
              </w:rPr>
              <w:t>Nodrošināta krājumu papildināšana</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vhtml"/>
              <w:jc w:val="both"/>
              <w:rPr>
                <w:rFonts w:ascii="Times New Roman" w:hAnsi="Times New Roman"/>
                <w:sz w:val="18"/>
                <w:szCs w:val="18"/>
              </w:rPr>
            </w:pPr>
            <w:r w:rsidRPr="00D45FA3">
              <w:rPr>
                <w:rFonts w:ascii="Times New Roman" w:hAnsi="Times New Roman"/>
                <w:sz w:val="18"/>
                <w:szCs w:val="18"/>
              </w:rPr>
              <w:t>Latvijas Nacionālajā arhīvā glabājamo vienību pieaugums (skaits)</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ind w:firstLine="0"/>
              <w:jc w:val="center"/>
              <w:rPr>
                <w:rFonts w:eastAsiaTheme="minorHAnsi"/>
                <w:color w:val="000000"/>
                <w:sz w:val="18"/>
                <w:szCs w:val="18"/>
              </w:rPr>
            </w:pPr>
            <w:r w:rsidRPr="00D45FA3">
              <w:rPr>
                <w:color w:val="000000"/>
                <w:sz w:val="18"/>
                <w:szCs w:val="18"/>
              </w:rPr>
              <w:t>160 379</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100 000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100 000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100 000</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ind w:firstLine="0"/>
              <w:jc w:val="center"/>
              <w:rPr>
                <w:rFonts w:eastAsiaTheme="minorHAnsi"/>
                <w:sz w:val="18"/>
                <w:szCs w:val="18"/>
              </w:rPr>
            </w:pPr>
            <w:r w:rsidRPr="00D45FA3">
              <w:rPr>
                <w:sz w:val="18"/>
                <w:szCs w:val="18"/>
              </w:rPr>
              <w:t>100 000</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vhtml"/>
              <w:jc w:val="both"/>
              <w:rPr>
                <w:rFonts w:ascii="Times New Roman" w:hAnsi="Times New Roman"/>
                <w:sz w:val="18"/>
                <w:szCs w:val="18"/>
              </w:rPr>
            </w:pPr>
            <w:r w:rsidRPr="00D45FA3">
              <w:rPr>
                <w:rFonts w:ascii="Times New Roman" w:hAnsi="Times New Roman"/>
                <w:sz w:val="18"/>
                <w:szCs w:val="18"/>
              </w:rPr>
              <w:t>Latvijas Nacionālajā bibliotēkā un Latvijas Neredzīgo bibliotēkā glabājamo vienību pieaugums (skaits)</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ind w:firstLine="0"/>
              <w:jc w:val="center"/>
              <w:rPr>
                <w:rFonts w:eastAsiaTheme="minorHAnsi"/>
                <w:color w:val="000000"/>
                <w:sz w:val="18"/>
                <w:szCs w:val="18"/>
              </w:rPr>
            </w:pPr>
            <w:r w:rsidRPr="00D45FA3">
              <w:rPr>
                <w:color w:val="000000"/>
                <w:sz w:val="18"/>
                <w:szCs w:val="18"/>
              </w:rPr>
              <w:t>59 737</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lang w:val="en-GB"/>
              </w:rPr>
            </w:pPr>
            <w:r w:rsidRPr="00D45FA3">
              <w:rPr>
                <w:lang w:val="en-GB"/>
              </w:rPr>
              <w:t>51 800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lang w:val="en-GB"/>
              </w:rPr>
            </w:pPr>
            <w:r w:rsidRPr="00D45FA3">
              <w:rPr>
                <w:lang w:val="en-GB"/>
              </w:rPr>
              <w:t>51 800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lang w:val="en-GB"/>
              </w:rPr>
            </w:pPr>
            <w:r w:rsidRPr="00D45FA3">
              <w:rPr>
                <w:lang w:val="en-GB"/>
              </w:rPr>
              <w:t>51 800</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ind w:firstLine="0"/>
              <w:jc w:val="center"/>
              <w:rPr>
                <w:rFonts w:eastAsiaTheme="minorHAnsi"/>
                <w:sz w:val="18"/>
                <w:szCs w:val="18"/>
                <w:lang w:val="en-GB"/>
              </w:rPr>
            </w:pPr>
            <w:r w:rsidRPr="00D45FA3">
              <w:rPr>
                <w:sz w:val="18"/>
                <w:szCs w:val="18"/>
                <w:lang w:val="en-GB"/>
              </w:rPr>
              <w:t>51 800</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tcPr>
          <w:p w:rsidR="00E356E9" w:rsidRPr="00D45FA3" w:rsidRDefault="00E356E9" w:rsidP="00F505E8">
            <w:pPr>
              <w:pStyle w:val="tvhtml"/>
              <w:jc w:val="both"/>
              <w:rPr>
                <w:rFonts w:ascii="Times New Roman" w:hAnsi="Times New Roman"/>
                <w:sz w:val="18"/>
                <w:szCs w:val="18"/>
              </w:rPr>
            </w:pPr>
            <w:r w:rsidRPr="00D45FA3">
              <w:rPr>
                <w:rFonts w:ascii="Times New Roman" w:hAnsi="Times New Roman"/>
                <w:sz w:val="18"/>
                <w:szCs w:val="18"/>
              </w:rPr>
              <w:t>Muzeju krājumu papildinājums (vienību skaita pieaugums)</w:t>
            </w:r>
          </w:p>
        </w:tc>
        <w:tc>
          <w:tcPr>
            <w:tcW w:w="615" w:type="pct"/>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ind w:firstLine="0"/>
              <w:jc w:val="center"/>
              <w:rPr>
                <w:color w:val="000000"/>
                <w:sz w:val="18"/>
                <w:szCs w:val="18"/>
              </w:rPr>
            </w:pPr>
            <w:r w:rsidRPr="00D45FA3">
              <w:rPr>
                <w:color w:val="000000"/>
                <w:sz w:val="18"/>
                <w:szCs w:val="18"/>
              </w:rPr>
              <w:t>90 486</w:t>
            </w:r>
          </w:p>
        </w:tc>
        <w:tc>
          <w:tcPr>
            <w:tcW w:w="615" w:type="pct"/>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lang w:val="en-GB"/>
              </w:rPr>
            </w:pPr>
            <w:r w:rsidRPr="00D45FA3">
              <w:rPr>
                <w:lang w:val="en-GB"/>
              </w:rPr>
              <w:t>71 500</w:t>
            </w:r>
          </w:p>
        </w:tc>
        <w:tc>
          <w:tcPr>
            <w:tcW w:w="615" w:type="pct"/>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lang w:val="en-GB"/>
              </w:rPr>
            </w:pPr>
            <w:r w:rsidRPr="00D45FA3">
              <w:rPr>
                <w:lang w:val="en-GB"/>
              </w:rPr>
              <w:t>71 500</w:t>
            </w:r>
          </w:p>
        </w:tc>
        <w:tc>
          <w:tcPr>
            <w:tcW w:w="615" w:type="pct"/>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lang w:val="en-GB"/>
              </w:rPr>
            </w:pPr>
            <w:r w:rsidRPr="00D45FA3">
              <w:rPr>
                <w:lang w:val="en-GB"/>
              </w:rPr>
              <w:t>71 500</w:t>
            </w:r>
          </w:p>
        </w:tc>
        <w:tc>
          <w:tcPr>
            <w:tcW w:w="621" w:type="pct"/>
            <w:tcBorders>
              <w:top w:val="single" w:sz="4" w:space="0" w:color="000000"/>
              <w:left w:val="single" w:sz="4" w:space="0" w:color="000000"/>
              <w:bottom w:val="single" w:sz="4" w:space="0" w:color="000000"/>
              <w:right w:val="single" w:sz="4" w:space="0" w:color="000000"/>
            </w:tcBorders>
          </w:tcPr>
          <w:p w:rsidR="00E356E9" w:rsidRPr="00D45FA3" w:rsidRDefault="00E356E9" w:rsidP="00F505E8">
            <w:pPr>
              <w:ind w:firstLine="0"/>
              <w:jc w:val="center"/>
              <w:rPr>
                <w:sz w:val="18"/>
                <w:szCs w:val="18"/>
                <w:lang w:val="en-GB"/>
              </w:rPr>
            </w:pPr>
            <w:r w:rsidRPr="00D45FA3">
              <w:rPr>
                <w:sz w:val="18"/>
                <w:szCs w:val="18"/>
                <w:lang w:val="en-GB"/>
              </w:rPr>
              <w:t>71 500</w:t>
            </w:r>
          </w:p>
        </w:tc>
      </w:tr>
      <w:tr w:rsidR="00E356E9" w:rsidRPr="00D45FA3" w:rsidTr="00F505E8">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356E9" w:rsidRPr="00D45FA3" w:rsidRDefault="00E356E9" w:rsidP="00F505E8">
            <w:pPr>
              <w:pStyle w:val="tabteksts"/>
              <w:jc w:val="center"/>
              <w:rPr>
                <w:szCs w:val="18"/>
              </w:rPr>
            </w:pPr>
            <w:r w:rsidRPr="00D45FA3">
              <w:rPr>
                <w:szCs w:val="18"/>
              </w:rPr>
              <w:t>Nodrošināta kultūras mantojuma saglabāšana</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abteksts"/>
              <w:jc w:val="both"/>
              <w:rPr>
                <w:szCs w:val="18"/>
              </w:rPr>
            </w:pPr>
            <w:r w:rsidRPr="00D45FA3">
              <w:rPr>
                <w:szCs w:val="18"/>
              </w:rPr>
              <w:t>Restaurētās kultūras mantojuma vienības Latvijas Nacionālajā arhīvā (skaits)</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ind w:firstLine="0"/>
              <w:jc w:val="center"/>
              <w:rPr>
                <w:rFonts w:eastAsiaTheme="minorHAnsi"/>
                <w:color w:val="000000"/>
                <w:sz w:val="18"/>
                <w:szCs w:val="18"/>
              </w:rPr>
            </w:pPr>
            <w:r w:rsidRPr="00D45FA3">
              <w:rPr>
                <w:color w:val="000000"/>
                <w:sz w:val="18"/>
                <w:szCs w:val="18"/>
              </w:rPr>
              <w:t>3 783</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lang w:val="en-GB"/>
              </w:rPr>
            </w:pPr>
            <w:r w:rsidRPr="00D45FA3">
              <w:rPr>
                <w:lang w:val="en-GB"/>
              </w:rPr>
              <w:t>2 700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lang w:val="en-GB"/>
              </w:rPr>
            </w:pPr>
            <w:r w:rsidRPr="00D45FA3">
              <w:rPr>
                <w:lang w:val="en-GB"/>
              </w:rPr>
              <w:t>2 700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lang w:val="en-GB"/>
              </w:rPr>
            </w:pPr>
            <w:r w:rsidRPr="00D45FA3">
              <w:rPr>
                <w:lang w:val="en-GB"/>
              </w:rPr>
              <w:t xml:space="preserve">2 700 </w:t>
            </w:r>
            <w:r w:rsidRPr="00D45FA3">
              <w:rPr>
                <w:lang w:val="en-GB"/>
              </w:rPr>
              <w:br/>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ind w:firstLine="0"/>
              <w:jc w:val="center"/>
              <w:rPr>
                <w:rFonts w:eastAsiaTheme="minorHAnsi"/>
                <w:sz w:val="18"/>
                <w:szCs w:val="18"/>
                <w:lang w:val="en-GB"/>
              </w:rPr>
            </w:pPr>
            <w:r w:rsidRPr="00D45FA3">
              <w:rPr>
                <w:sz w:val="18"/>
                <w:szCs w:val="18"/>
                <w:lang w:val="en-GB"/>
              </w:rPr>
              <w:t>2 700</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abteksts"/>
              <w:jc w:val="both"/>
              <w:rPr>
                <w:szCs w:val="18"/>
              </w:rPr>
            </w:pPr>
            <w:r w:rsidRPr="00D45FA3">
              <w:rPr>
                <w:szCs w:val="18"/>
              </w:rPr>
              <w:t>Restaurētās kultūras mantojuma vienības Latvijas Nacionālajā bibliotēkā (skaits)</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ind w:firstLine="0"/>
              <w:jc w:val="center"/>
              <w:rPr>
                <w:rFonts w:eastAsiaTheme="minorHAnsi"/>
                <w:color w:val="000000"/>
                <w:sz w:val="18"/>
                <w:szCs w:val="18"/>
              </w:rPr>
            </w:pPr>
            <w:r w:rsidRPr="00D45FA3">
              <w:rPr>
                <w:color w:val="000000"/>
                <w:sz w:val="18"/>
                <w:szCs w:val="18"/>
              </w:rPr>
              <w:t>1 094</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lang w:val="en-GB"/>
              </w:rPr>
            </w:pPr>
            <w:r w:rsidRPr="00D45FA3">
              <w:rPr>
                <w:lang w:val="en-GB"/>
              </w:rPr>
              <w:t>850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lang w:val="en-GB"/>
              </w:rPr>
            </w:pPr>
            <w:r w:rsidRPr="00D45FA3">
              <w:rPr>
                <w:lang w:val="en-GB"/>
              </w:rPr>
              <w:t>850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lang w:val="en-GB"/>
              </w:rPr>
            </w:pPr>
            <w:r w:rsidRPr="00D45FA3">
              <w:rPr>
                <w:lang w:val="en-GB"/>
              </w:rPr>
              <w:t>850</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ind w:firstLine="0"/>
              <w:jc w:val="center"/>
              <w:rPr>
                <w:rFonts w:eastAsiaTheme="minorHAnsi"/>
                <w:sz w:val="18"/>
                <w:szCs w:val="18"/>
                <w:lang w:val="en-GB"/>
              </w:rPr>
            </w:pPr>
            <w:r w:rsidRPr="00D45FA3">
              <w:rPr>
                <w:sz w:val="18"/>
                <w:szCs w:val="18"/>
                <w:lang w:val="en-GB"/>
              </w:rPr>
              <w:t>850</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abteksts"/>
              <w:jc w:val="both"/>
              <w:rPr>
                <w:szCs w:val="18"/>
              </w:rPr>
            </w:pPr>
            <w:r w:rsidRPr="00D45FA3">
              <w:rPr>
                <w:szCs w:val="18"/>
              </w:rPr>
              <w:t>Kultūras pieminekļi, kuru stāvoklis novērtēts kā labs un apmierinošs (% )</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ind w:firstLine="0"/>
              <w:jc w:val="center"/>
              <w:rPr>
                <w:rFonts w:eastAsiaTheme="minorHAnsi"/>
                <w:sz w:val="18"/>
                <w:szCs w:val="18"/>
              </w:rPr>
            </w:pPr>
            <w:r w:rsidRPr="00D45FA3">
              <w:rPr>
                <w:sz w:val="18"/>
                <w:szCs w:val="18"/>
              </w:rPr>
              <w:t>92</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92</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92</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92</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92</w:t>
            </w:r>
          </w:p>
        </w:tc>
      </w:tr>
      <w:tr w:rsidR="00E356E9" w:rsidRPr="00D45FA3" w:rsidTr="00F505E8">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356E9" w:rsidRPr="00D45FA3" w:rsidRDefault="00E356E9" w:rsidP="00E07081">
            <w:pPr>
              <w:pStyle w:val="tabteksts"/>
              <w:jc w:val="center"/>
              <w:rPr>
                <w:szCs w:val="18"/>
              </w:rPr>
            </w:pPr>
            <w:proofErr w:type="spellStart"/>
            <w:r w:rsidRPr="00D45FA3">
              <w:rPr>
                <w:szCs w:val="18"/>
              </w:rPr>
              <w:t>Digitalizēto</w:t>
            </w:r>
            <w:proofErr w:type="spellEnd"/>
            <w:r w:rsidRPr="00D45FA3">
              <w:rPr>
                <w:szCs w:val="18"/>
              </w:rPr>
              <w:t xml:space="preserve"> krājuma vienību skaits bibliotēkās, arhīvos, muzejos</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vhtml"/>
              <w:jc w:val="both"/>
              <w:rPr>
                <w:rFonts w:ascii="Times New Roman" w:hAnsi="Times New Roman"/>
                <w:sz w:val="18"/>
                <w:szCs w:val="18"/>
              </w:rPr>
            </w:pPr>
            <w:proofErr w:type="spellStart"/>
            <w:r w:rsidRPr="00D45FA3">
              <w:rPr>
                <w:rFonts w:ascii="Times New Roman" w:hAnsi="Times New Roman"/>
                <w:sz w:val="18"/>
                <w:szCs w:val="18"/>
              </w:rPr>
              <w:t>Digitalizētās</w:t>
            </w:r>
            <w:proofErr w:type="spellEnd"/>
            <w:r w:rsidRPr="00D45FA3">
              <w:rPr>
                <w:rFonts w:ascii="Times New Roman" w:hAnsi="Times New Roman"/>
                <w:sz w:val="18"/>
                <w:szCs w:val="18"/>
              </w:rPr>
              <w:t xml:space="preserve"> krājuma vienības Latvijas Nacionālajā bibliotēkā un Latvijas Neredzīgo bibliotēkā (skaits)</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ind w:firstLine="0"/>
              <w:jc w:val="center"/>
              <w:rPr>
                <w:rFonts w:eastAsiaTheme="minorHAnsi"/>
                <w:color w:val="000000"/>
                <w:sz w:val="18"/>
                <w:szCs w:val="18"/>
              </w:rPr>
            </w:pPr>
            <w:r w:rsidRPr="00D45FA3">
              <w:rPr>
                <w:color w:val="000000"/>
                <w:sz w:val="18"/>
                <w:szCs w:val="18"/>
              </w:rPr>
              <w:t>762 809</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pStyle w:val="tabteksts"/>
              <w:jc w:val="center"/>
              <w:rPr>
                <w:lang w:val="en-GB"/>
              </w:rPr>
            </w:pPr>
            <w:r w:rsidRPr="00D45FA3">
              <w:rPr>
                <w:lang w:val="en-GB"/>
              </w:rPr>
              <w:t>763 650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pStyle w:val="tabteksts"/>
              <w:jc w:val="center"/>
              <w:rPr>
                <w:lang w:val="en-GB"/>
              </w:rPr>
            </w:pPr>
            <w:r w:rsidRPr="00D45FA3">
              <w:rPr>
                <w:lang w:val="en-GB"/>
              </w:rPr>
              <w:t>950 000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pStyle w:val="tabteksts"/>
              <w:jc w:val="center"/>
              <w:rPr>
                <w:lang w:val="en-GB"/>
              </w:rPr>
            </w:pPr>
            <w:r w:rsidRPr="00D45FA3">
              <w:rPr>
                <w:lang w:val="en-GB"/>
              </w:rPr>
              <w:t>1 000 000</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ind w:firstLine="0"/>
              <w:jc w:val="center"/>
              <w:rPr>
                <w:rFonts w:eastAsiaTheme="minorHAnsi"/>
                <w:sz w:val="18"/>
                <w:szCs w:val="18"/>
                <w:lang w:val="en-GB"/>
              </w:rPr>
            </w:pPr>
            <w:r w:rsidRPr="00D45FA3">
              <w:rPr>
                <w:sz w:val="18"/>
                <w:szCs w:val="18"/>
                <w:lang w:val="en-GB"/>
              </w:rPr>
              <w:t>1 030 000</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vhtml"/>
              <w:jc w:val="both"/>
              <w:rPr>
                <w:rFonts w:ascii="Times New Roman" w:hAnsi="Times New Roman"/>
                <w:sz w:val="18"/>
                <w:szCs w:val="18"/>
              </w:rPr>
            </w:pPr>
            <w:r w:rsidRPr="00D45FA3">
              <w:rPr>
                <w:rFonts w:ascii="Times New Roman" w:hAnsi="Times New Roman"/>
                <w:sz w:val="18"/>
                <w:szCs w:val="18"/>
              </w:rPr>
              <w:t>Digitāli pieejamās krājuma vienības Latvijas Nacionālajā arhīvā (pieaugums pret iepriekšējo gadu)</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ind w:firstLine="0"/>
              <w:jc w:val="center"/>
              <w:rPr>
                <w:rFonts w:eastAsiaTheme="minorHAnsi"/>
                <w:color w:val="000000"/>
                <w:sz w:val="18"/>
                <w:szCs w:val="18"/>
              </w:rPr>
            </w:pPr>
            <w:r w:rsidRPr="00D45FA3">
              <w:rPr>
                <w:color w:val="000000"/>
                <w:sz w:val="18"/>
                <w:szCs w:val="18"/>
              </w:rPr>
              <w:t>5 587 410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pStyle w:val="tabteksts"/>
              <w:jc w:val="center"/>
              <w:rPr>
                <w:lang w:val="en-GB"/>
              </w:rPr>
            </w:pPr>
            <w:r w:rsidRPr="00D45FA3">
              <w:rPr>
                <w:lang w:val="en-GB"/>
              </w:rPr>
              <w:t>1 400 000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pStyle w:val="tabteksts"/>
              <w:jc w:val="center"/>
              <w:rPr>
                <w:lang w:val="en-GB"/>
              </w:rPr>
            </w:pPr>
            <w:r w:rsidRPr="00D45FA3">
              <w:rPr>
                <w:lang w:val="en-GB"/>
              </w:rPr>
              <w:t>1 400 000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pStyle w:val="tabteksts"/>
              <w:spacing w:after="240"/>
              <w:jc w:val="center"/>
              <w:rPr>
                <w:color w:val="000000"/>
              </w:rPr>
            </w:pPr>
            <w:r w:rsidRPr="00D45FA3">
              <w:rPr>
                <w:color w:val="000000"/>
              </w:rPr>
              <w:t>1 400 000</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E07081">
            <w:pPr>
              <w:ind w:firstLine="0"/>
              <w:jc w:val="center"/>
              <w:rPr>
                <w:rFonts w:eastAsiaTheme="minorHAnsi"/>
                <w:color w:val="000000"/>
                <w:sz w:val="18"/>
                <w:szCs w:val="18"/>
              </w:rPr>
            </w:pPr>
            <w:r w:rsidRPr="00D45FA3">
              <w:rPr>
                <w:color w:val="000000"/>
                <w:sz w:val="18"/>
                <w:szCs w:val="18"/>
              </w:rPr>
              <w:t>1 400 000</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tcPr>
          <w:p w:rsidR="00E356E9" w:rsidRPr="00D45FA3" w:rsidRDefault="00E356E9" w:rsidP="00F505E8">
            <w:pPr>
              <w:pStyle w:val="tvhtml"/>
              <w:jc w:val="both"/>
              <w:rPr>
                <w:rFonts w:ascii="Times New Roman" w:hAnsi="Times New Roman"/>
                <w:sz w:val="18"/>
                <w:szCs w:val="18"/>
              </w:rPr>
            </w:pPr>
            <w:r w:rsidRPr="00D45FA3">
              <w:rPr>
                <w:rFonts w:ascii="Times New Roman" w:hAnsi="Times New Roman"/>
                <w:sz w:val="18"/>
                <w:szCs w:val="18"/>
              </w:rPr>
              <w:t>Digitāli pieejamās krājuma vienības muzejos (pieaugums pret iepriekšējo gadu)</w:t>
            </w:r>
          </w:p>
        </w:tc>
        <w:tc>
          <w:tcPr>
            <w:tcW w:w="615" w:type="pct"/>
            <w:tcBorders>
              <w:top w:val="single" w:sz="4" w:space="0" w:color="000000"/>
              <w:left w:val="single" w:sz="4" w:space="0" w:color="000000"/>
              <w:bottom w:val="single" w:sz="4" w:space="0" w:color="000000"/>
              <w:right w:val="single" w:sz="4" w:space="0" w:color="000000"/>
            </w:tcBorders>
          </w:tcPr>
          <w:p w:rsidR="00E356E9" w:rsidRPr="00D45FA3" w:rsidRDefault="00E356E9" w:rsidP="00E07081">
            <w:pPr>
              <w:ind w:firstLine="0"/>
              <w:jc w:val="center"/>
              <w:rPr>
                <w:color w:val="000000"/>
                <w:sz w:val="18"/>
                <w:szCs w:val="18"/>
              </w:rPr>
            </w:pPr>
            <w:r w:rsidRPr="00D45FA3">
              <w:rPr>
                <w:color w:val="000000"/>
                <w:sz w:val="18"/>
                <w:szCs w:val="18"/>
              </w:rPr>
              <w:t>116 888</w:t>
            </w:r>
          </w:p>
        </w:tc>
        <w:tc>
          <w:tcPr>
            <w:tcW w:w="615" w:type="pct"/>
            <w:tcBorders>
              <w:top w:val="single" w:sz="4" w:space="0" w:color="000000"/>
              <w:left w:val="single" w:sz="4" w:space="0" w:color="000000"/>
              <w:bottom w:val="single" w:sz="4" w:space="0" w:color="000000"/>
              <w:right w:val="single" w:sz="4" w:space="0" w:color="000000"/>
            </w:tcBorders>
          </w:tcPr>
          <w:p w:rsidR="00E356E9" w:rsidRPr="00D45FA3" w:rsidRDefault="00E356E9" w:rsidP="00E07081">
            <w:pPr>
              <w:pStyle w:val="tabteksts"/>
              <w:jc w:val="center"/>
            </w:pPr>
            <w:r w:rsidRPr="00D45FA3">
              <w:t>71 500</w:t>
            </w:r>
          </w:p>
        </w:tc>
        <w:tc>
          <w:tcPr>
            <w:tcW w:w="615" w:type="pct"/>
            <w:tcBorders>
              <w:top w:val="single" w:sz="4" w:space="0" w:color="000000"/>
              <w:left w:val="single" w:sz="4" w:space="0" w:color="000000"/>
              <w:bottom w:val="single" w:sz="4" w:space="0" w:color="000000"/>
              <w:right w:val="single" w:sz="4" w:space="0" w:color="000000"/>
            </w:tcBorders>
          </w:tcPr>
          <w:p w:rsidR="00E356E9" w:rsidRPr="00D45FA3" w:rsidRDefault="00E356E9" w:rsidP="00E07081">
            <w:pPr>
              <w:pStyle w:val="tabteksts"/>
              <w:jc w:val="center"/>
            </w:pPr>
            <w:r w:rsidRPr="00D45FA3">
              <w:t>71 500</w:t>
            </w:r>
          </w:p>
        </w:tc>
        <w:tc>
          <w:tcPr>
            <w:tcW w:w="615" w:type="pct"/>
            <w:tcBorders>
              <w:top w:val="single" w:sz="4" w:space="0" w:color="000000"/>
              <w:left w:val="single" w:sz="4" w:space="0" w:color="000000"/>
              <w:bottom w:val="single" w:sz="4" w:space="0" w:color="000000"/>
              <w:right w:val="single" w:sz="4" w:space="0" w:color="000000"/>
            </w:tcBorders>
          </w:tcPr>
          <w:p w:rsidR="00E356E9" w:rsidRPr="00D45FA3" w:rsidRDefault="00E356E9" w:rsidP="00E07081">
            <w:pPr>
              <w:pStyle w:val="tabteksts"/>
              <w:spacing w:after="240"/>
              <w:jc w:val="center"/>
              <w:rPr>
                <w:color w:val="000000"/>
              </w:rPr>
            </w:pPr>
            <w:r w:rsidRPr="00D45FA3">
              <w:rPr>
                <w:color w:val="000000"/>
              </w:rPr>
              <w:t>71 500</w:t>
            </w:r>
          </w:p>
        </w:tc>
        <w:tc>
          <w:tcPr>
            <w:tcW w:w="621" w:type="pct"/>
            <w:tcBorders>
              <w:top w:val="single" w:sz="4" w:space="0" w:color="000000"/>
              <w:left w:val="single" w:sz="4" w:space="0" w:color="000000"/>
              <w:bottom w:val="single" w:sz="4" w:space="0" w:color="000000"/>
              <w:right w:val="single" w:sz="4" w:space="0" w:color="000000"/>
            </w:tcBorders>
          </w:tcPr>
          <w:p w:rsidR="00E356E9" w:rsidRPr="00D45FA3" w:rsidRDefault="00E356E9" w:rsidP="00E07081">
            <w:pPr>
              <w:ind w:firstLine="0"/>
              <w:jc w:val="center"/>
              <w:rPr>
                <w:color w:val="000000"/>
                <w:sz w:val="18"/>
                <w:szCs w:val="18"/>
              </w:rPr>
            </w:pPr>
            <w:r w:rsidRPr="00D45FA3">
              <w:rPr>
                <w:color w:val="000000"/>
                <w:sz w:val="18"/>
                <w:szCs w:val="18"/>
              </w:rPr>
              <w:t>71 500</w:t>
            </w:r>
          </w:p>
        </w:tc>
      </w:tr>
      <w:tr w:rsidR="00E356E9" w:rsidRPr="00D45FA3" w:rsidTr="00F505E8">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56E9" w:rsidRPr="00D45FA3" w:rsidRDefault="00E356E9" w:rsidP="00B11E13">
            <w:pPr>
              <w:pStyle w:val="tabteksts"/>
              <w:jc w:val="center"/>
              <w:rPr>
                <w:szCs w:val="18"/>
              </w:rPr>
            </w:pPr>
            <w:r w:rsidRPr="00D45FA3">
              <w:rPr>
                <w:szCs w:val="18"/>
              </w:rPr>
              <w:t>Nodrošināta nemateriālā kultūras mantojuma saglabāšana un attīstība, t.sk. dziesmu un deju svētku procesa nepārtrauktība</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vhtml"/>
              <w:jc w:val="both"/>
              <w:rPr>
                <w:rFonts w:ascii="Times New Roman" w:hAnsi="Times New Roman"/>
                <w:sz w:val="18"/>
                <w:szCs w:val="18"/>
              </w:rPr>
            </w:pPr>
            <w:r w:rsidRPr="00D45FA3">
              <w:rPr>
                <w:rFonts w:ascii="Times New Roman" w:hAnsi="Times New Roman"/>
                <w:sz w:val="18"/>
                <w:szCs w:val="18"/>
              </w:rPr>
              <w:t>Valsts apmaksātie virsdiriģenti/ virsvadītāji (skaits)</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ind w:firstLine="0"/>
              <w:jc w:val="center"/>
              <w:rPr>
                <w:rFonts w:eastAsiaTheme="minorHAnsi"/>
                <w:sz w:val="18"/>
                <w:szCs w:val="18"/>
              </w:rPr>
            </w:pPr>
            <w:r w:rsidRPr="00D45FA3">
              <w:rPr>
                <w:sz w:val="18"/>
                <w:szCs w:val="18"/>
              </w:rPr>
              <w:t>64</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64</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64</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61</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61</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vhtml"/>
              <w:jc w:val="both"/>
              <w:rPr>
                <w:rFonts w:ascii="Times New Roman" w:hAnsi="Times New Roman"/>
                <w:sz w:val="18"/>
                <w:szCs w:val="18"/>
              </w:rPr>
            </w:pPr>
            <w:r w:rsidRPr="00D45FA3">
              <w:rPr>
                <w:rFonts w:ascii="Times New Roman" w:hAnsi="Times New Roman"/>
                <w:sz w:val="18"/>
                <w:szCs w:val="18"/>
              </w:rPr>
              <w:t>Ar valsts atbalstu organizētie tautas mākslas un tradicionālās kultūras pasākumi (skaits)</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ind w:firstLine="0"/>
              <w:jc w:val="center"/>
              <w:rPr>
                <w:rFonts w:eastAsiaTheme="minorHAnsi"/>
                <w:sz w:val="18"/>
                <w:szCs w:val="18"/>
              </w:rPr>
            </w:pPr>
            <w:r w:rsidRPr="00D45FA3">
              <w:rPr>
                <w:sz w:val="18"/>
                <w:szCs w:val="18"/>
              </w:rPr>
              <w:t>83</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rStyle w:val="CommentReference"/>
                <w:szCs w:val="18"/>
              </w:rPr>
              <w:t>83</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83</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83</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83</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vhtml"/>
              <w:jc w:val="both"/>
              <w:rPr>
                <w:rFonts w:ascii="Times New Roman" w:hAnsi="Times New Roman"/>
                <w:sz w:val="18"/>
                <w:szCs w:val="18"/>
              </w:rPr>
            </w:pPr>
            <w:r w:rsidRPr="00D45FA3">
              <w:rPr>
                <w:rFonts w:ascii="Times New Roman" w:hAnsi="Times New Roman"/>
                <w:sz w:val="18"/>
                <w:szCs w:val="18"/>
              </w:rPr>
              <w:t>Tautas mākslas kolektīvi (ansambļi, kopas, studijas, pulciņi u.c.), kuriem piešķirta Valsts budžeta mērķdotācija māksliniecisko kolektīvu vadītāju darba samaksai un VSAOI (skaits)</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ind w:firstLine="0"/>
              <w:jc w:val="center"/>
              <w:rPr>
                <w:rFonts w:eastAsiaTheme="minorHAnsi"/>
                <w:sz w:val="18"/>
                <w:szCs w:val="18"/>
              </w:rPr>
            </w:pPr>
            <w:r w:rsidRPr="00D45FA3">
              <w:rPr>
                <w:sz w:val="18"/>
                <w:szCs w:val="18"/>
              </w:rPr>
              <w:t>1 600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1 600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1 600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1 600</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1 600</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vhtml"/>
              <w:jc w:val="both"/>
              <w:rPr>
                <w:rFonts w:ascii="Times New Roman" w:hAnsi="Times New Roman"/>
                <w:sz w:val="18"/>
                <w:szCs w:val="18"/>
              </w:rPr>
            </w:pPr>
            <w:r w:rsidRPr="00D45FA3">
              <w:rPr>
                <w:rFonts w:ascii="Times New Roman" w:hAnsi="Times New Roman"/>
                <w:sz w:val="18"/>
                <w:szCs w:val="18"/>
              </w:rPr>
              <w:t>Tautas mākslas kolektīvu (ansambļi, kopas, studijas, pulciņi u.c.) dalībnieki, kuriem piešķirta Valsts budžeta mērķdotācija māksliniecisko kolektīvu vadītāju darba samaksai un VSAOI (skaits)</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ind w:firstLine="0"/>
              <w:jc w:val="center"/>
              <w:rPr>
                <w:rFonts w:eastAsiaTheme="minorHAnsi"/>
                <w:sz w:val="18"/>
                <w:szCs w:val="18"/>
              </w:rPr>
            </w:pPr>
            <w:r w:rsidRPr="00D45FA3">
              <w:rPr>
                <w:sz w:val="18"/>
                <w:szCs w:val="18"/>
              </w:rPr>
              <w:t>34 000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34 000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34 000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34 000</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34 000</w:t>
            </w:r>
          </w:p>
        </w:tc>
      </w:tr>
      <w:tr w:rsidR="00E356E9" w:rsidRPr="00D45FA3" w:rsidTr="00F505E8">
        <w:trPr>
          <w:jc w:val="center"/>
        </w:trPr>
        <w:tc>
          <w:tcPr>
            <w:tcW w:w="1919"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F505E8">
            <w:pPr>
              <w:pStyle w:val="tvhtml"/>
              <w:jc w:val="both"/>
              <w:rPr>
                <w:rFonts w:ascii="Times New Roman" w:hAnsi="Times New Roman"/>
                <w:sz w:val="18"/>
                <w:szCs w:val="18"/>
              </w:rPr>
            </w:pPr>
            <w:r w:rsidRPr="00D45FA3">
              <w:rPr>
                <w:rFonts w:ascii="Times New Roman" w:hAnsi="Times New Roman"/>
                <w:sz w:val="18"/>
                <w:szCs w:val="18"/>
              </w:rPr>
              <w:t xml:space="preserve">LNKC organizēto kursu dalībnieki kultūrizglītības vadībai un pedagogiem (vadība, mūzika, māksla, deja) un tautas mākslas nozaru speciālistiem (Kori, Dejas, Pūtēju orķestri, Vokālie ansambļi, </w:t>
            </w:r>
            <w:proofErr w:type="spellStart"/>
            <w:r w:rsidRPr="00D45FA3">
              <w:rPr>
                <w:rFonts w:ascii="Times New Roman" w:hAnsi="Times New Roman"/>
                <w:sz w:val="18"/>
                <w:szCs w:val="18"/>
              </w:rPr>
              <w:t>Amatierteātri</w:t>
            </w:r>
            <w:proofErr w:type="spellEnd"/>
            <w:r w:rsidRPr="00D45FA3">
              <w:rPr>
                <w:rFonts w:ascii="Times New Roman" w:hAnsi="Times New Roman"/>
                <w:sz w:val="18"/>
                <w:szCs w:val="18"/>
              </w:rPr>
              <w:t>, Tautas mūzika, Folklora, Tautas lietišķā māksla, Kultūras centri, mazākumtautības) (skaits)</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ind w:firstLine="0"/>
              <w:jc w:val="center"/>
              <w:rPr>
                <w:rFonts w:eastAsiaTheme="minorHAnsi"/>
                <w:sz w:val="18"/>
                <w:szCs w:val="18"/>
              </w:rPr>
            </w:pPr>
            <w:r w:rsidRPr="00D45FA3">
              <w:rPr>
                <w:sz w:val="18"/>
                <w:szCs w:val="18"/>
              </w:rPr>
              <w:t>1 650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1 650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1 650</w:t>
            </w:r>
          </w:p>
        </w:tc>
        <w:tc>
          <w:tcPr>
            <w:tcW w:w="615"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1 650</w:t>
            </w:r>
          </w:p>
        </w:tc>
        <w:tc>
          <w:tcPr>
            <w:tcW w:w="621" w:type="pct"/>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1 650</w:t>
            </w:r>
          </w:p>
        </w:tc>
      </w:tr>
      <w:tr w:rsidR="00E356E9" w:rsidRPr="00D45FA3" w:rsidTr="00F505E8">
        <w:trPr>
          <w:jc w:val="center"/>
        </w:trPr>
        <w:tc>
          <w:tcPr>
            <w:tcW w:w="1919" w:type="pct"/>
            <w:tcBorders>
              <w:top w:val="single" w:sz="4" w:space="0" w:color="000000"/>
              <w:left w:val="single" w:sz="4" w:space="0" w:color="000000"/>
              <w:bottom w:val="single" w:sz="4" w:space="0" w:color="auto"/>
              <w:right w:val="single" w:sz="4" w:space="0" w:color="000000"/>
            </w:tcBorders>
            <w:hideMark/>
          </w:tcPr>
          <w:p w:rsidR="00E356E9" w:rsidRPr="00D45FA3" w:rsidRDefault="00E356E9" w:rsidP="00B11E13">
            <w:pPr>
              <w:pStyle w:val="tabteksts"/>
              <w:rPr>
                <w:szCs w:val="18"/>
              </w:rPr>
            </w:pPr>
            <w:r w:rsidRPr="00D45FA3">
              <w:rPr>
                <w:szCs w:val="18"/>
              </w:rPr>
              <w:lastRenderedPageBreak/>
              <w:t>Reģionu kultūras savdabības saglabāšanas un kopienu līdzdalības lokālo nemateriālā kultūras mantojuma izpausmju saglabāšanā un tālāknodošanā nacionālajā līmenī veicināšanas pasākuma “Satiec savu meistaru” apmeklējumi (skaits)</w:t>
            </w:r>
          </w:p>
        </w:tc>
        <w:tc>
          <w:tcPr>
            <w:tcW w:w="615" w:type="pct"/>
            <w:tcBorders>
              <w:top w:val="single" w:sz="4" w:space="0" w:color="000000"/>
              <w:left w:val="single" w:sz="4" w:space="0" w:color="000000"/>
              <w:bottom w:val="single" w:sz="4" w:space="0" w:color="auto"/>
              <w:right w:val="single" w:sz="4" w:space="0" w:color="000000"/>
            </w:tcBorders>
            <w:hideMark/>
          </w:tcPr>
          <w:p w:rsidR="00E356E9" w:rsidRPr="00D45FA3" w:rsidRDefault="00E356E9" w:rsidP="00B11E13">
            <w:pPr>
              <w:ind w:firstLine="0"/>
              <w:jc w:val="center"/>
              <w:rPr>
                <w:rFonts w:eastAsiaTheme="minorHAnsi"/>
                <w:sz w:val="18"/>
                <w:szCs w:val="18"/>
              </w:rPr>
            </w:pPr>
            <w:r w:rsidRPr="00D45FA3">
              <w:rPr>
                <w:sz w:val="18"/>
                <w:szCs w:val="18"/>
              </w:rPr>
              <w:t>3 500</w:t>
            </w:r>
          </w:p>
        </w:tc>
        <w:tc>
          <w:tcPr>
            <w:tcW w:w="615" w:type="pct"/>
            <w:tcBorders>
              <w:top w:val="single" w:sz="4" w:space="0" w:color="000000"/>
              <w:left w:val="single" w:sz="4" w:space="0" w:color="000000"/>
              <w:bottom w:val="single" w:sz="4" w:space="0" w:color="auto"/>
              <w:right w:val="single" w:sz="4" w:space="0" w:color="000000"/>
            </w:tcBorders>
            <w:hideMark/>
          </w:tcPr>
          <w:p w:rsidR="00E356E9" w:rsidRPr="00D45FA3" w:rsidRDefault="00E356E9" w:rsidP="00B11E13">
            <w:pPr>
              <w:pStyle w:val="tabteksts"/>
              <w:jc w:val="center"/>
              <w:rPr>
                <w:szCs w:val="18"/>
              </w:rPr>
            </w:pPr>
            <w:r w:rsidRPr="00D45FA3">
              <w:rPr>
                <w:szCs w:val="18"/>
              </w:rPr>
              <w:t>3 500</w:t>
            </w:r>
          </w:p>
        </w:tc>
        <w:tc>
          <w:tcPr>
            <w:tcW w:w="615" w:type="pct"/>
            <w:tcBorders>
              <w:top w:val="single" w:sz="4" w:space="0" w:color="000000"/>
              <w:left w:val="single" w:sz="4" w:space="0" w:color="000000"/>
              <w:bottom w:val="single" w:sz="4" w:space="0" w:color="auto"/>
              <w:right w:val="single" w:sz="4" w:space="0" w:color="000000"/>
            </w:tcBorders>
            <w:hideMark/>
          </w:tcPr>
          <w:p w:rsidR="00E356E9" w:rsidRPr="00D45FA3" w:rsidRDefault="00E356E9" w:rsidP="00B11E13">
            <w:pPr>
              <w:pStyle w:val="tabteksts"/>
              <w:jc w:val="center"/>
              <w:rPr>
                <w:szCs w:val="18"/>
              </w:rPr>
            </w:pPr>
            <w:r w:rsidRPr="00D45FA3">
              <w:rPr>
                <w:szCs w:val="18"/>
              </w:rPr>
              <w:t>3 500</w:t>
            </w:r>
          </w:p>
        </w:tc>
        <w:tc>
          <w:tcPr>
            <w:tcW w:w="615" w:type="pct"/>
            <w:tcBorders>
              <w:top w:val="single" w:sz="4" w:space="0" w:color="000000"/>
              <w:left w:val="single" w:sz="4" w:space="0" w:color="000000"/>
              <w:bottom w:val="single" w:sz="4" w:space="0" w:color="auto"/>
              <w:right w:val="single" w:sz="4" w:space="0" w:color="000000"/>
            </w:tcBorders>
          </w:tcPr>
          <w:p w:rsidR="00E356E9" w:rsidRPr="00D45FA3" w:rsidRDefault="00E356E9" w:rsidP="00B11E13">
            <w:pPr>
              <w:pStyle w:val="tabteksts"/>
              <w:jc w:val="center"/>
              <w:rPr>
                <w:szCs w:val="18"/>
              </w:rPr>
            </w:pPr>
            <w:r w:rsidRPr="00D45FA3">
              <w:rPr>
                <w:szCs w:val="18"/>
              </w:rPr>
              <w:t>3 500</w:t>
            </w:r>
          </w:p>
          <w:p w:rsidR="00E356E9" w:rsidRPr="00D45FA3" w:rsidRDefault="00E356E9" w:rsidP="00B11E13">
            <w:pPr>
              <w:pStyle w:val="tabteksts"/>
              <w:jc w:val="center"/>
              <w:rPr>
                <w:szCs w:val="18"/>
              </w:rPr>
            </w:pPr>
          </w:p>
        </w:tc>
        <w:tc>
          <w:tcPr>
            <w:tcW w:w="621" w:type="pct"/>
            <w:tcBorders>
              <w:top w:val="single" w:sz="4" w:space="0" w:color="000000"/>
              <w:left w:val="single" w:sz="4" w:space="0" w:color="000000"/>
              <w:bottom w:val="single" w:sz="4" w:space="0" w:color="auto"/>
              <w:right w:val="single" w:sz="4" w:space="0" w:color="000000"/>
            </w:tcBorders>
            <w:hideMark/>
          </w:tcPr>
          <w:p w:rsidR="00E356E9" w:rsidRPr="00D45FA3" w:rsidRDefault="00E356E9" w:rsidP="00B11E13">
            <w:pPr>
              <w:pStyle w:val="tabteksts"/>
              <w:jc w:val="center"/>
              <w:rPr>
                <w:szCs w:val="18"/>
              </w:rPr>
            </w:pPr>
            <w:r w:rsidRPr="00D45FA3">
              <w:rPr>
                <w:szCs w:val="18"/>
              </w:rPr>
              <w:t>3 500</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rPr>
                <w:szCs w:val="18"/>
              </w:rPr>
              <w:t>42 293 063</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48 319 702</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46 745 990</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47 900 757</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53 589 747</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color w:val="000000"/>
                <w:szCs w:val="18"/>
              </w:rPr>
              <w:t>6 026 639</w:t>
            </w:r>
          </w:p>
        </w:tc>
        <w:tc>
          <w:tcPr>
            <w:tcW w:w="1132" w:type="dxa"/>
          </w:tcPr>
          <w:p w:rsidR="00E356E9" w:rsidRPr="00D45FA3" w:rsidRDefault="00E356E9" w:rsidP="00B11E13">
            <w:pPr>
              <w:pStyle w:val="tabteksts"/>
              <w:jc w:val="right"/>
            </w:pPr>
            <w:r w:rsidRPr="00D45FA3">
              <w:rPr>
                <w:szCs w:val="18"/>
              </w:rPr>
              <w:t>-1 573 712</w:t>
            </w:r>
          </w:p>
        </w:tc>
        <w:tc>
          <w:tcPr>
            <w:tcW w:w="1132" w:type="dxa"/>
          </w:tcPr>
          <w:p w:rsidR="00E356E9" w:rsidRPr="00D45FA3" w:rsidRDefault="00E356E9" w:rsidP="00B11E13">
            <w:pPr>
              <w:pStyle w:val="tabteksts"/>
              <w:jc w:val="right"/>
            </w:pPr>
            <w:r w:rsidRPr="00D45FA3">
              <w:rPr>
                <w:color w:val="000000"/>
                <w:szCs w:val="18"/>
              </w:rPr>
              <w:t>1 154 767</w:t>
            </w:r>
          </w:p>
        </w:tc>
        <w:tc>
          <w:tcPr>
            <w:tcW w:w="1132" w:type="dxa"/>
          </w:tcPr>
          <w:p w:rsidR="00E356E9" w:rsidRPr="00D45FA3" w:rsidRDefault="00E356E9" w:rsidP="00B11E13">
            <w:pPr>
              <w:pStyle w:val="tabteksts"/>
              <w:jc w:val="right"/>
            </w:pPr>
            <w:r w:rsidRPr="00D45FA3">
              <w:rPr>
                <w:color w:val="000000"/>
                <w:szCs w:val="18"/>
              </w:rPr>
              <w:t>5 688 990</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color w:val="000000"/>
                <w:szCs w:val="18"/>
              </w:rPr>
              <w:t>14,2</w:t>
            </w:r>
          </w:p>
        </w:tc>
        <w:tc>
          <w:tcPr>
            <w:tcW w:w="1132" w:type="dxa"/>
          </w:tcPr>
          <w:p w:rsidR="00E356E9" w:rsidRPr="00D45FA3" w:rsidRDefault="00E356E9" w:rsidP="00B11E13">
            <w:pPr>
              <w:pStyle w:val="tabteksts"/>
              <w:jc w:val="right"/>
            </w:pPr>
            <w:r w:rsidRPr="00D45FA3">
              <w:rPr>
                <w:color w:val="000000"/>
                <w:szCs w:val="18"/>
              </w:rPr>
              <w:t>-3,3</w:t>
            </w:r>
          </w:p>
        </w:tc>
        <w:tc>
          <w:tcPr>
            <w:tcW w:w="1132" w:type="dxa"/>
          </w:tcPr>
          <w:p w:rsidR="00E356E9" w:rsidRPr="00D45FA3" w:rsidRDefault="00E356E9" w:rsidP="00B11E13">
            <w:pPr>
              <w:pStyle w:val="tabteksts"/>
              <w:jc w:val="right"/>
            </w:pPr>
            <w:r w:rsidRPr="00D45FA3">
              <w:rPr>
                <w:color w:val="000000"/>
                <w:szCs w:val="18"/>
              </w:rPr>
              <w:t>2,5</w:t>
            </w:r>
          </w:p>
        </w:tc>
        <w:tc>
          <w:tcPr>
            <w:tcW w:w="1132" w:type="dxa"/>
          </w:tcPr>
          <w:p w:rsidR="00E356E9" w:rsidRPr="00D45FA3" w:rsidRDefault="00E356E9" w:rsidP="00B11E13">
            <w:pPr>
              <w:pStyle w:val="tabteksts"/>
              <w:jc w:val="right"/>
            </w:pPr>
            <w:r w:rsidRPr="00D45FA3">
              <w:rPr>
                <w:color w:val="000000"/>
                <w:szCs w:val="18"/>
              </w:rPr>
              <w:t>11,9</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25 246 194</w:t>
            </w:r>
          </w:p>
        </w:tc>
        <w:tc>
          <w:tcPr>
            <w:tcW w:w="1132" w:type="dxa"/>
          </w:tcPr>
          <w:p w:rsidR="00E356E9" w:rsidRPr="00D45FA3" w:rsidRDefault="00E356E9" w:rsidP="00B11E13">
            <w:pPr>
              <w:pStyle w:val="tabteksts"/>
              <w:jc w:val="right"/>
              <w:rPr>
                <w:szCs w:val="18"/>
              </w:rPr>
            </w:pPr>
            <w:r w:rsidRPr="00D45FA3">
              <w:rPr>
                <w:szCs w:val="18"/>
              </w:rPr>
              <w:t>27 498 534</w:t>
            </w:r>
          </w:p>
        </w:tc>
        <w:tc>
          <w:tcPr>
            <w:tcW w:w="1132" w:type="dxa"/>
          </w:tcPr>
          <w:p w:rsidR="00E356E9" w:rsidRPr="00D45FA3" w:rsidRDefault="00E356E9" w:rsidP="00B11E13">
            <w:pPr>
              <w:pStyle w:val="tabteksts"/>
              <w:jc w:val="right"/>
              <w:rPr>
                <w:szCs w:val="18"/>
              </w:rPr>
            </w:pPr>
            <w:r w:rsidRPr="00D45FA3">
              <w:rPr>
                <w:szCs w:val="18"/>
              </w:rPr>
              <w:t>27 656 810</w:t>
            </w:r>
          </w:p>
        </w:tc>
        <w:tc>
          <w:tcPr>
            <w:tcW w:w="1132" w:type="dxa"/>
          </w:tcPr>
          <w:p w:rsidR="00E356E9" w:rsidRPr="00D45FA3" w:rsidRDefault="00E356E9" w:rsidP="00B11E13">
            <w:pPr>
              <w:pStyle w:val="tabteksts"/>
              <w:jc w:val="right"/>
              <w:rPr>
                <w:szCs w:val="18"/>
              </w:rPr>
            </w:pPr>
            <w:r w:rsidRPr="00D45FA3">
              <w:rPr>
                <w:szCs w:val="18"/>
              </w:rPr>
              <w:t>28 383 106</w:t>
            </w:r>
          </w:p>
        </w:tc>
        <w:tc>
          <w:tcPr>
            <w:tcW w:w="1132" w:type="dxa"/>
          </w:tcPr>
          <w:p w:rsidR="00E356E9" w:rsidRPr="00D45FA3" w:rsidRDefault="00E356E9" w:rsidP="00B11E13">
            <w:pPr>
              <w:pStyle w:val="tabteksts"/>
              <w:jc w:val="right"/>
              <w:rPr>
                <w:szCs w:val="18"/>
              </w:rPr>
            </w:pPr>
            <w:r w:rsidRPr="00D45FA3">
              <w:rPr>
                <w:szCs w:val="18"/>
              </w:rPr>
              <w:t>28 163 736</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 neskaitot pedagogu un zemessargu amata vietas</w:t>
            </w:r>
          </w:p>
        </w:tc>
        <w:tc>
          <w:tcPr>
            <w:tcW w:w="1131" w:type="dxa"/>
          </w:tcPr>
          <w:p w:rsidR="00E356E9" w:rsidRPr="00D45FA3" w:rsidRDefault="00E356E9" w:rsidP="00B11E13">
            <w:pPr>
              <w:pStyle w:val="tabteksts"/>
              <w:jc w:val="right"/>
              <w:rPr>
                <w:szCs w:val="18"/>
              </w:rPr>
            </w:pPr>
            <w:r w:rsidRPr="00D45FA3">
              <w:rPr>
                <w:color w:val="000000"/>
                <w:szCs w:val="18"/>
              </w:rPr>
              <w:t>1 806</w:t>
            </w:r>
          </w:p>
        </w:tc>
        <w:tc>
          <w:tcPr>
            <w:tcW w:w="1132" w:type="dxa"/>
          </w:tcPr>
          <w:p w:rsidR="00E356E9" w:rsidRPr="00D45FA3" w:rsidRDefault="00E356E9" w:rsidP="00B11E13">
            <w:pPr>
              <w:pStyle w:val="tabteksts"/>
              <w:jc w:val="right"/>
              <w:rPr>
                <w:szCs w:val="18"/>
              </w:rPr>
            </w:pPr>
            <w:r w:rsidRPr="00D45FA3">
              <w:rPr>
                <w:color w:val="000000"/>
                <w:szCs w:val="18"/>
              </w:rPr>
              <w:t>1 822</w:t>
            </w:r>
          </w:p>
        </w:tc>
        <w:tc>
          <w:tcPr>
            <w:tcW w:w="1132" w:type="dxa"/>
          </w:tcPr>
          <w:p w:rsidR="00E356E9" w:rsidRPr="00D45FA3" w:rsidRDefault="00E356E9" w:rsidP="00B11E13">
            <w:pPr>
              <w:pStyle w:val="tabteksts"/>
              <w:jc w:val="right"/>
              <w:rPr>
                <w:szCs w:val="18"/>
              </w:rPr>
            </w:pPr>
            <w:r w:rsidRPr="00D45FA3">
              <w:rPr>
                <w:color w:val="000000"/>
                <w:szCs w:val="18"/>
              </w:rPr>
              <w:t>1813</w:t>
            </w:r>
          </w:p>
        </w:tc>
        <w:tc>
          <w:tcPr>
            <w:tcW w:w="1132" w:type="dxa"/>
          </w:tcPr>
          <w:p w:rsidR="00E356E9" w:rsidRPr="00D45FA3" w:rsidRDefault="00E356E9" w:rsidP="00B11E13">
            <w:pPr>
              <w:pStyle w:val="tabteksts"/>
              <w:jc w:val="right"/>
              <w:rPr>
                <w:szCs w:val="18"/>
              </w:rPr>
            </w:pPr>
            <w:r w:rsidRPr="00D45FA3">
              <w:rPr>
                <w:color w:val="000000"/>
                <w:szCs w:val="18"/>
              </w:rPr>
              <w:t>1 813</w:t>
            </w:r>
          </w:p>
        </w:tc>
        <w:tc>
          <w:tcPr>
            <w:tcW w:w="1132" w:type="dxa"/>
          </w:tcPr>
          <w:p w:rsidR="00E356E9" w:rsidRPr="00D45FA3" w:rsidRDefault="00E356E9" w:rsidP="00B11E13">
            <w:pPr>
              <w:pStyle w:val="tabteksts"/>
              <w:jc w:val="right"/>
              <w:rPr>
                <w:szCs w:val="18"/>
              </w:rPr>
            </w:pPr>
            <w:r w:rsidRPr="00D45FA3">
              <w:rPr>
                <w:color w:val="000000"/>
                <w:szCs w:val="18"/>
              </w:rPr>
              <w:t>1 813</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rPr>
              <w:t xml:space="preserve">, neskaitot pedagogu amata vietas,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rPr>
                <w:color w:val="000000"/>
                <w:szCs w:val="18"/>
              </w:rPr>
              <w:t>1 120</w:t>
            </w:r>
          </w:p>
        </w:tc>
        <w:tc>
          <w:tcPr>
            <w:tcW w:w="1132" w:type="dxa"/>
          </w:tcPr>
          <w:p w:rsidR="00E356E9" w:rsidRPr="00D45FA3" w:rsidRDefault="00E356E9" w:rsidP="00B11E13">
            <w:pPr>
              <w:pStyle w:val="tabteksts"/>
              <w:jc w:val="right"/>
              <w:rPr>
                <w:szCs w:val="18"/>
              </w:rPr>
            </w:pPr>
            <w:r w:rsidRPr="00D45FA3">
              <w:rPr>
                <w:color w:val="000000"/>
                <w:szCs w:val="18"/>
              </w:rPr>
              <w:t>1 223</w:t>
            </w:r>
          </w:p>
        </w:tc>
        <w:tc>
          <w:tcPr>
            <w:tcW w:w="1132" w:type="dxa"/>
          </w:tcPr>
          <w:p w:rsidR="00E356E9" w:rsidRPr="00D45FA3" w:rsidRDefault="00E356E9" w:rsidP="00B11E13">
            <w:pPr>
              <w:pStyle w:val="tabteksts"/>
              <w:jc w:val="right"/>
              <w:rPr>
                <w:szCs w:val="18"/>
              </w:rPr>
            </w:pPr>
            <w:r w:rsidRPr="00D45FA3">
              <w:rPr>
                <w:color w:val="000000"/>
                <w:szCs w:val="18"/>
              </w:rPr>
              <w:t>1 237</w:t>
            </w:r>
          </w:p>
        </w:tc>
        <w:tc>
          <w:tcPr>
            <w:tcW w:w="1132" w:type="dxa"/>
          </w:tcPr>
          <w:p w:rsidR="00E356E9" w:rsidRPr="00D45FA3" w:rsidRDefault="00E356E9" w:rsidP="00B11E13">
            <w:pPr>
              <w:pStyle w:val="tabteksts"/>
              <w:jc w:val="right"/>
              <w:rPr>
                <w:szCs w:val="18"/>
              </w:rPr>
            </w:pPr>
            <w:r w:rsidRPr="00D45FA3">
              <w:rPr>
                <w:color w:val="000000"/>
                <w:szCs w:val="18"/>
              </w:rPr>
              <w:t>1 270</w:t>
            </w:r>
          </w:p>
        </w:tc>
        <w:tc>
          <w:tcPr>
            <w:tcW w:w="1132" w:type="dxa"/>
          </w:tcPr>
          <w:p w:rsidR="00E356E9" w:rsidRPr="00D45FA3" w:rsidRDefault="00E356E9" w:rsidP="00B11E13">
            <w:pPr>
              <w:pStyle w:val="tabteksts"/>
              <w:jc w:val="right"/>
              <w:rPr>
                <w:szCs w:val="18"/>
              </w:rPr>
            </w:pPr>
            <w:r w:rsidRPr="00D45FA3">
              <w:rPr>
                <w:color w:val="000000"/>
                <w:szCs w:val="18"/>
              </w:rPr>
              <w:t>1 272</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rPr>
                <w:color w:val="000000"/>
                <w:szCs w:val="18"/>
              </w:rPr>
              <w:t>972 485</w:t>
            </w:r>
          </w:p>
        </w:tc>
        <w:tc>
          <w:tcPr>
            <w:tcW w:w="1132" w:type="dxa"/>
          </w:tcPr>
          <w:p w:rsidR="00E356E9" w:rsidRPr="00D45FA3" w:rsidRDefault="00E356E9" w:rsidP="00B11E13">
            <w:pPr>
              <w:pStyle w:val="tabteksts"/>
              <w:jc w:val="right"/>
              <w:rPr>
                <w:szCs w:val="18"/>
              </w:rPr>
            </w:pPr>
            <w:r w:rsidRPr="00D45FA3">
              <w:rPr>
                <w:color w:val="000000"/>
                <w:szCs w:val="18"/>
              </w:rPr>
              <w:t>763 208</w:t>
            </w:r>
          </w:p>
        </w:tc>
        <w:tc>
          <w:tcPr>
            <w:tcW w:w="1132" w:type="dxa"/>
          </w:tcPr>
          <w:p w:rsidR="00E356E9" w:rsidRPr="00D45FA3" w:rsidRDefault="00E356E9" w:rsidP="00B11E13">
            <w:pPr>
              <w:pStyle w:val="tabteksts"/>
              <w:jc w:val="right"/>
              <w:rPr>
                <w:szCs w:val="18"/>
              </w:rPr>
            </w:pPr>
            <w:r w:rsidRPr="00D45FA3">
              <w:rPr>
                <w:color w:val="000000"/>
                <w:szCs w:val="18"/>
              </w:rPr>
              <w:t>754 830</w:t>
            </w:r>
          </w:p>
        </w:tc>
        <w:tc>
          <w:tcPr>
            <w:tcW w:w="1132" w:type="dxa"/>
          </w:tcPr>
          <w:p w:rsidR="00E356E9" w:rsidRPr="00D45FA3" w:rsidRDefault="00E356E9" w:rsidP="00B11E13">
            <w:pPr>
              <w:pStyle w:val="tabteksts"/>
              <w:jc w:val="right"/>
              <w:rPr>
                <w:szCs w:val="18"/>
              </w:rPr>
            </w:pPr>
            <w:r w:rsidRPr="00D45FA3">
              <w:rPr>
                <w:color w:val="000000"/>
                <w:szCs w:val="18"/>
              </w:rPr>
              <w:t>755 089</w:t>
            </w:r>
          </w:p>
        </w:tc>
        <w:tc>
          <w:tcPr>
            <w:tcW w:w="1132" w:type="dxa"/>
          </w:tcPr>
          <w:p w:rsidR="00E356E9" w:rsidRPr="00D45FA3" w:rsidRDefault="00E356E9" w:rsidP="00B11E13">
            <w:pPr>
              <w:pStyle w:val="tabteksts"/>
              <w:jc w:val="right"/>
              <w:rPr>
                <w:szCs w:val="18"/>
              </w:rPr>
            </w:pPr>
            <w:r w:rsidRPr="00D45FA3">
              <w:rPr>
                <w:color w:val="000000"/>
                <w:szCs w:val="18"/>
              </w:rPr>
              <w:t>480 163</w:t>
            </w:r>
          </w:p>
        </w:tc>
      </w:tr>
    </w:tbl>
    <w:p w:rsidR="00E356E9" w:rsidRPr="00D45FA3" w:rsidRDefault="00E356E9" w:rsidP="00E356E9">
      <w:pPr>
        <w:pStyle w:val="Tabuluvirsraksti"/>
        <w:tabs>
          <w:tab w:val="left" w:pos="1252"/>
        </w:tabs>
        <w:spacing w:before="240" w:after="240"/>
        <w:ind w:firstLine="425"/>
        <w:rPr>
          <w:sz w:val="18"/>
          <w:szCs w:val="18"/>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4 292 011</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2 718 299</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-1 573 712</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1" w:type="dxa"/>
            <w:shd w:val="clear" w:color="auto" w:fill="F2F2F2" w:themeFill="background1" w:themeFillShade="F2"/>
          </w:tcPr>
          <w:p w:rsidR="00E356E9" w:rsidRPr="00D45FA3" w:rsidRDefault="00E356E9" w:rsidP="00B11E13">
            <w:pPr>
              <w:pStyle w:val="tabteksts"/>
              <w:rPr>
                <w:b/>
                <w:bCs/>
                <w:szCs w:val="18"/>
                <w:u w:val="single"/>
                <w:lang w:eastAsia="lv-LV"/>
              </w:rPr>
            </w:pPr>
            <w:r w:rsidRPr="00D45FA3">
              <w:rPr>
                <w:szCs w:val="18"/>
                <w:u w:val="single"/>
                <w:lang w:eastAsia="lv-LV"/>
              </w:rPr>
              <w:t>Vienreizēji pasākumi</w:t>
            </w:r>
          </w:p>
        </w:tc>
        <w:tc>
          <w:tcPr>
            <w:tcW w:w="1277" w:type="dxa"/>
            <w:shd w:val="clear" w:color="auto" w:fill="F2F2F2" w:themeFill="background1" w:themeFillShade="F2"/>
          </w:tcPr>
          <w:p w:rsidR="00E356E9" w:rsidRPr="00D45FA3" w:rsidRDefault="00E356E9" w:rsidP="00B11E13">
            <w:pPr>
              <w:pStyle w:val="tabteksts"/>
              <w:jc w:val="center"/>
              <w:rPr>
                <w:szCs w:val="18"/>
                <w:u w:val="single"/>
              </w:rPr>
            </w:pPr>
            <w:r w:rsidRPr="00D45FA3">
              <w:rPr>
                <w:szCs w:val="18"/>
                <w:u w:val="single"/>
              </w:rPr>
              <w:t>39 362</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395 433</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356 071</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 xml:space="preserve">Finansējums Rakstniecības un mākslas muzejam Dziesmu svētku ekspozīcijas audio vizuālo materiālu izstrādei </w:t>
            </w:r>
            <w:r w:rsidRPr="00D45FA3">
              <w:rPr>
                <w:i/>
                <w:iCs/>
              </w:rPr>
              <w:t>(Covid-19 krīzes pārvarēšanai un ekonomikas atlabšanas pasākums 2021.</w:t>
            </w:r>
            <w:r w:rsidR="00E07081">
              <w:rPr>
                <w:i/>
                <w:iCs/>
              </w:rPr>
              <w:t> </w:t>
            </w:r>
            <w:r w:rsidRPr="00D45FA3">
              <w:rPr>
                <w:i/>
                <w:iCs/>
              </w:rPr>
              <w:t>gadam saskaņā ar MK 02.09.2020. sēdes protokola Nr.</w:t>
            </w:r>
            <w:r w:rsidR="00E07081">
              <w:rPr>
                <w:i/>
                <w:iCs/>
              </w:rPr>
              <w:t> </w:t>
            </w:r>
            <w:r w:rsidRPr="00D45FA3">
              <w:rPr>
                <w:i/>
                <w:iCs/>
              </w:rPr>
              <w:t>51 55.§ 2.</w:t>
            </w:r>
            <w:r w:rsidR="00E07081">
              <w:rPr>
                <w:i/>
                <w:iCs/>
              </w:rPr>
              <w:t> </w:t>
            </w:r>
            <w:r w:rsidRPr="00D45FA3">
              <w:rPr>
                <w:i/>
                <w:iCs/>
              </w:rPr>
              <w:t>punktu)</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100 000</w:t>
            </w:r>
          </w:p>
        </w:tc>
        <w:tc>
          <w:tcPr>
            <w:tcW w:w="1277" w:type="dxa"/>
          </w:tcPr>
          <w:p w:rsidR="00E356E9" w:rsidRPr="00D45FA3" w:rsidRDefault="00E356E9" w:rsidP="00B11E13">
            <w:pPr>
              <w:pStyle w:val="tabteksts"/>
              <w:jc w:val="right"/>
              <w:rPr>
                <w:szCs w:val="18"/>
              </w:rPr>
            </w:pPr>
            <w:r w:rsidRPr="00D45FA3">
              <w:rPr>
                <w:szCs w:val="18"/>
              </w:rPr>
              <w:t>100 000</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 xml:space="preserve">Finansējums Latvijas Etnogrāfiskajam brīvdabas muzejam apkures sistēmas atjaunošanai un muzeja </w:t>
            </w:r>
            <w:proofErr w:type="spellStart"/>
            <w:r w:rsidRPr="00D45FA3">
              <w:rPr>
                <w:i/>
                <w:szCs w:val="18"/>
                <w:lang w:eastAsia="lv-LV"/>
              </w:rPr>
              <w:t>eksponātēku</w:t>
            </w:r>
            <w:proofErr w:type="spellEnd"/>
            <w:r w:rsidRPr="00D45FA3">
              <w:rPr>
                <w:i/>
                <w:szCs w:val="18"/>
                <w:lang w:eastAsia="lv-LV"/>
              </w:rPr>
              <w:t xml:space="preserve"> restaurācijas darbiem</w:t>
            </w:r>
            <w:r w:rsidRPr="00D45FA3">
              <w:rPr>
                <w:i/>
                <w:iCs/>
              </w:rPr>
              <w:t xml:space="preserve"> (Covid-19 krīzes pārvarēšanai un ekonomikas atlabšanas pasākums 2021.</w:t>
            </w:r>
            <w:r w:rsidR="00E07081">
              <w:rPr>
                <w:i/>
                <w:iCs/>
              </w:rPr>
              <w:t> </w:t>
            </w:r>
            <w:r w:rsidRPr="00D45FA3">
              <w:rPr>
                <w:i/>
                <w:iCs/>
              </w:rPr>
              <w:t>gadam saskaņā ar MK 02.09.2020. sēdes protokola Nr.</w:t>
            </w:r>
            <w:r w:rsidR="00E07081">
              <w:rPr>
                <w:i/>
                <w:iCs/>
              </w:rPr>
              <w:t> </w:t>
            </w:r>
            <w:r w:rsidRPr="00D45FA3">
              <w:rPr>
                <w:i/>
                <w:iCs/>
              </w:rPr>
              <w:t>51 55.§ 2.</w:t>
            </w:r>
            <w:r w:rsidR="00E07081">
              <w:rPr>
                <w:i/>
                <w:iCs/>
              </w:rPr>
              <w:t> </w:t>
            </w:r>
            <w:r w:rsidRPr="00D45FA3">
              <w:rPr>
                <w:i/>
                <w:iCs/>
              </w:rPr>
              <w:t>punktu)</w:t>
            </w:r>
            <w:r w:rsidRPr="00D45FA3">
              <w:rPr>
                <w:i/>
                <w:szCs w:val="18"/>
                <w:lang w:eastAsia="lv-LV"/>
              </w:rPr>
              <w:t xml:space="preserve"> </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295 433</w:t>
            </w:r>
          </w:p>
        </w:tc>
        <w:tc>
          <w:tcPr>
            <w:tcW w:w="1277" w:type="dxa"/>
          </w:tcPr>
          <w:p w:rsidR="00E356E9" w:rsidRPr="00D45FA3" w:rsidRDefault="00E356E9" w:rsidP="00B11E13">
            <w:pPr>
              <w:pStyle w:val="tabteksts"/>
              <w:jc w:val="right"/>
              <w:rPr>
                <w:szCs w:val="18"/>
              </w:rPr>
            </w:pPr>
            <w:r w:rsidRPr="00D45FA3">
              <w:rPr>
                <w:szCs w:val="18"/>
              </w:rPr>
              <w:t>295 433</w:t>
            </w:r>
          </w:p>
        </w:tc>
      </w:tr>
      <w:tr w:rsidR="00E356E9" w:rsidRPr="00D45FA3" w:rsidTr="00B11E13">
        <w:trPr>
          <w:trHeight w:val="142"/>
          <w:jc w:val="center"/>
        </w:trPr>
        <w:tc>
          <w:tcPr>
            <w:tcW w:w="5241" w:type="dxa"/>
          </w:tcPr>
          <w:p w:rsidR="00E356E9" w:rsidRPr="00D45FA3" w:rsidRDefault="00E356E9" w:rsidP="00AB6AB1">
            <w:pPr>
              <w:pStyle w:val="tabteksts"/>
              <w:jc w:val="both"/>
              <w:rPr>
                <w:i/>
                <w:iCs/>
                <w:szCs w:val="18"/>
                <w:lang w:eastAsia="lv-LV"/>
              </w:rPr>
            </w:pPr>
            <w:r w:rsidRPr="00D45FA3">
              <w:rPr>
                <w:i/>
                <w:iCs/>
                <w:szCs w:val="18"/>
              </w:rPr>
              <w:t>Samazināti izdevumi saskaņā ar MK 22.09.2020. sēdes protokola Nr.</w:t>
            </w:r>
            <w:r w:rsidR="00E07081">
              <w:rPr>
                <w:i/>
                <w:iCs/>
                <w:szCs w:val="18"/>
              </w:rPr>
              <w:t> </w:t>
            </w:r>
            <w:r w:rsidRPr="00D45FA3">
              <w:rPr>
                <w:i/>
                <w:iCs/>
                <w:szCs w:val="18"/>
              </w:rPr>
              <w:t>55 38.§ 2. un 40.</w:t>
            </w:r>
            <w:r w:rsidR="00E07081">
              <w:rPr>
                <w:i/>
                <w:iCs/>
                <w:szCs w:val="18"/>
              </w:rPr>
              <w:t> </w:t>
            </w:r>
            <w:r w:rsidRPr="00D45FA3">
              <w:rPr>
                <w:i/>
                <w:iCs/>
                <w:szCs w:val="18"/>
              </w:rPr>
              <w:t>punktu (atbilstoši informatīvā ziņojuma 4.</w:t>
            </w:r>
            <w:r w:rsidR="00E07081">
              <w:rPr>
                <w:i/>
                <w:iCs/>
                <w:szCs w:val="18"/>
              </w:rPr>
              <w:t> </w:t>
            </w:r>
            <w:r w:rsidRPr="00D45FA3">
              <w:rPr>
                <w:i/>
                <w:iCs/>
                <w:szCs w:val="18"/>
              </w:rPr>
              <w:t>pielikumam)</w:t>
            </w:r>
          </w:p>
        </w:tc>
        <w:tc>
          <w:tcPr>
            <w:tcW w:w="1277" w:type="dxa"/>
          </w:tcPr>
          <w:p w:rsidR="00E356E9" w:rsidRPr="00D45FA3" w:rsidRDefault="00E356E9" w:rsidP="00B11E13">
            <w:pPr>
              <w:pStyle w:val="tabteksts"/>
              <w:jc w:val="right"/>
              <w:rPr>
                <w:szCs w:val="18"/>
              </w:rPr>
            </w:pPr>
            <w:r w:rsidRPr="00D45FA3">
              <w:rPr>
                <w:szCs w:val="18"/>
              </w:rPr>
              <w:t>39 362</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-39 362</w:t>
            </w:r>
          </w:p>
        </w:tc>
      </w:tr>
      <w:tr w:rsidR="00E356E9" w:rsidRPr="00D45FA3" w:rsidTr="00B11E13">
        <w:trPr>
          <w:trHeight w:val="142"/>
          <w:jc w:val="center"/>
        </w:trPr>
        <w:tc>
          <w:tcPr>
            <w:tcW w:w="5241" w:type="dxa"/>
            <w:shd w:val="clear" w:color="auto" w:fill="F2F2F2" w:themeFill="background1" w:themeFillShade="F2"/>
            <w:vAlign w:val="center"/>
          </w:tcPr>
          <w:p w:rsidR="00E356E9" w:rsidRPr="00D45FA3" w:rsidRDefault="00E356E9" w:rsidP="00B11E13">
            <w:pPr>
              <w:pStyle w:val="tabteksts"/>
              <w:rPr>
                <w:szCs w:val="18"/>
                <w:u w:val="single"/>
                <w:lang w:eastAsia="lv-LV"/>
              </w:rPr>
            </w:pPr>
            <w:r w:rsidRPr="00D45FA3">
              <w:rPr>
                <w:szCs w:val="18"/>
                <w:u w:val="single"/>
                <w:lang w:eastAsia="lv-LV"/>
              </w:rPr>
              <w:t>Citas izmaiņas</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4 252 649</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2 322 866</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-1 929 783</w:t>
            </w:r>
          </w:p>
        </w:tc>
      </w:tr>
      <w:tr w:rsidR="00E356E9" w:rsidRPr="00D45FA3" w:rsidTr="00B11E13">
        <w:trPr>
          <w:trHeight w:val="142"/>
          <w:jc w:val="center"/>
        </w:trPr>
        <w:tc>
          <w:tcPr>
            <w:tcW w:w="5241" w:type="dxa"/>
            <w:vAlign w:val="center"/>
          </w:tcPr>
          <w:p w:rsidR="00E356E9" w:rsidRPr="00D45FA3" w:rsidRDefault="00E356E9" w:rsidP="00AB6AB1">
            <w:pPr>
              <w:pStyle w:val="tabteksts"/>
              <w:jc w:val="both"/>
              <w:rPr>
                <w:i/>
                <w:szCs w:val="18"/>
                <w:lang w:eastAsia="lv-LV"/>
              </w:rPr>
            </w:pPr>
            <w:r w:rsidRPr="00D45FA3">
              <w:rPr>
                <w:i/>
                <w:szCs w:val="18"/>
                <w:lang w:eastAsia="lv-LV"/>
              </w:rPr>
              <w:t>Samazināti izdevumi saskaņā ar MK 22.09.2020. sēdes protokola Nr.</w:t>
            </w:r>
            <w:r w:rsidR="00E07081">
              <w:rPr>
                <w:i/>
                <w:szCs w:val="18"/>
                <w:lang w:eastAsia="lv-LV"/>
              </w:rPr>
              <w:t> </w:t>
            </w:r>
            <w:r w:rsidRPr="00D45FA3">
              <w:rPr>
                <w:i/>
                <w:szCs w:val="18"/>
                <w:lang w:eastAsia="lv-LV"/>
              </w:rPr>
              <w:t>55 38.§ 2. un 40.</w:t>
            </w:r>
            <w:r w:rsidR="00E07081">
              <w:rPr>
                <w:i/>
                <w:szCs w:val="18"/>
                <w:lang w:eastAsia="lv-LV"/>
              </w:rPr>
              <w:t> </w:t>
            </w:r>
            <w:r w:rsidRPr="00D45FA3">
              <w:rPr>
                <w:i/>
                <w:szCs w:val="18"/>
                <w:lang w:eastAsia="lv-LV"/>
              </w:rPr>
              <w:t>punktu (atbilstoši informatīvā ziņojuma 3.</w:t>
            </w:r>
            <w:r w:rsidR="00E07081">
              <w:rPr>
                <w:i/>
                <w:szCs w:val="18"/>
                <w:lang w:eastAsia="lv-LV"/>
              </w:rPr>
              <w:t> </w:t>
            </w:r>
            <w:r w:rsidRPr="00D45FA3">
              <w:rPr>
                <w:i/>
                <w:szCs w:val="18"/>
                <w:lang w:eastAsia="lv-LV"/>
              </w:rPr>
              <w:t>pielikumam)</w:t>
            </w:r>
          </w:p>
        </w:tc>
        <w:tc>
          <w:tcPr>
            <w:tcW w:w="1277" w:type="dxa"/>
          </w:tcPr>
          <w:p w:rsidR="00E356E9" w:rsidRPr="00D45FA3" w:rsidRDefault="00E356E9" w:rsidP="00B11E13">
            <w:pPr>
              <w:pStyle w:val="tabteksts"/>
              <w:jc w:val="right"/>
              <w:rPr>
                <w:szCs w:val="18"/>
              </w:rPr>
            </w:pPr>
            <w:r w:rsidRPr="00D45FA3">
              <w:rPr>
                <w:szCs w:val="18"/>
              </w:rPr>
              <w:t>111 875</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-111 875</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rPr>
              <w:t>Brīvības pieminekļa izgaismošana</w:t>
            </w:r>
          </w:p>
        </w:tc>
        <w:tc>
          <w:tcPr>
            <w:tcW w:w="1277" w:type="dxa"/>
          </w:tcPr>
          <w:p w:rsidR="00E356E9" w:rsidRPr="00D45FA3" w:rsidRDefault="00E356E9" w:rsidP="00B11E13">
            <w:pPr>
              <w:pStyle w:val="tabteksts"/>
              <w:jc w:val="right"/>
              <w:rPr>
                <w:szCs w:val="18"/>
              </w:rPr>
            </w:pPr>
            <w:r w:rsidRPr="00D45FA3">
              <w:rPr>
                <w:szCs w:val="18"/>
              </w:rPr>
              <w:t>100 000</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-100 000</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rPr>
            </w:pPr>
            <w:r w:rsidRPr="00D45FA3">
              <w:rPr>
                <w:i/>
                <w:szCs w:val="18"/>
                <w:lang w:eastAsia="lv-LV"/>
              </w:rPr>
              <w:t xml:space="preserve">Kultūras infrastruktūras ēku atjaunošanas programmai “Mantojums 2030”- </w:t>
            </w:r>
            <w:r w:rsidRPr="00D45FA3">
              <w:rPr>
                <w:i/>
                <w:szCs w:val="18"/>
              </w:rPr>
              <w:t>Rundāles pils muzeja jumta remontam</w:t>
            </w:r>
          </w:p>
        </w:tc>
        <w:tc>
          <w:tcPr>
            <w:tcW w:w="1277" w:type="dxa"/>
          </w:tcPr>
          <w:p w:rsidR="00E356E9" w:rsidRPr="00D45FA3" w:rsidRDefault="00E356E9" w:rsidP="00B11E13">
            <w:pPr>
              <w:pStyle w:val="tabteksts"/>
              <w:jc w:val="right"/>
              <w:rPr>
                <w:szCs w:val="18"/>
              </w:rPr>
            </w:pPr>
            <w:r w:rsidRPr="00D45FA3">
              <w:rPr>
                <w:szCs w:val="18"/>
              </w:rPr>
              <w:t>2 155 513</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-2 155 513</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rPr>
            </w:pPr>
            <w:r w:rsidRPr="00D45FA3">
              <w:rPr>
                <w:i/>
                <w:iCs/>
              </w:rPr>
              <w:t>2020.</w:t>
            </w:r>
            <w:r w:rsidR="00E07081">
              <w:rPr>
                <w:i/>
                <w:iCs/>
              </w:rPr>
              <w:t> </w:t>
            </w:r>
            <w:r w:rsidRPr="00D45FA3">
              <w:rPr>
                <w:i/>
                <w:iCs/>
              </w:rPr>
              <w:t>gadā iesāktā atalgojuma palielinājuma kultūras nozarē nodarbinātajiem tupināšana</w:t>
            </w:r>
          </w:p>
        </w:tc>
        <w:tc>
          <w:tcPr>
            <w:tcW w:w="1277" w:type="dxa"/>
          </w:tcPr>
          <w:p w:rsidR="00E356E9" w:rsidRPr="00D45FA3" w:rsidRDefault="00E356E9" w:rsidP="00B11E13">
            <w:pPr>
              <w:pStyle w:val="tabteksts"/>
              <w:jc w:val="right"/>
              <w:rPr>
                <w:szCs w:val="18"/>
              </w:rPr>
            </w:pPr>
          </w:p>
        </w:tc>
        <w:tc>
          <w:tcPr>
            <w:tcW w:w="1277" w:type="dxa"/>
          </w:tcPr>
          <w:p w:rsidR="00E356E9" w:rsidRPr="00D45FA3" w:rsidRDefault="00E356E9" w:rsidP="00B11E13">
            <w:pPr>
              <w:pStyle w:val="tabteksts"/>
              <w:jc w:val="right"/>
              <w:rPr>
                <w:szCs w:val="18"/>
              </w:rPr>
            </w:pPr>
            <w:r w:rsidRPr="00D45FA3">
              <w:rPr>
                <w:szCs w:val="18"/>
              </w:rPr>
              <w:t>92 443</w:t>
            </w:r>
          </w:p>
        </w:tc>
        <w:tc>
          <w:tcPr>
            <w:tcW w:w="1277" w:type="dxa"/>
          </w:tcPr>
          <w:p w:rsidR="00E356E9" w:rsidRPr="00D45FA3" w:rsidRDefault="00E356E9" w:rsidP="00B11E13">
            <w:pPr>
              <w:pStyle w:val="tabteksts"/>
              <w:jc w:val="right"/>
              <w:rPr>
                <w:szCs w:val="18"/>
              </w:rPr>
            </w:pPr>
            <w:r w:rsidRPr="00D45FA3">
              <w:rPr>
                <w:szCs w:val="18"/>
              </w:rPr>
              <w:t>92 443</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rPr>
            </w:pPr>
            <w:r w:rsidRPr="00D45FA3">
              <w:rPr>
                <w:i/>
                <w:szCs w:val="18"/>
                <w:lang w:eastAsia="lv-LV"/>
              </w:rPr>
              <w:t xml:space="preserve">Minimālās algas palielināšana līdz 500 </w:t>
            </w:r>
            <w:proofErr w:type="spellStart"/>
            <w:r w:rsidRPr="00D45FA3">
              <w:rPr>
                <w:i/>
                <w:szCs w:val="18"/>
                <w:lang w:eastAsia="lv-LV"/>
              </w:rPr>
              <w:t>euro</w:t>
            </w:r>
            <w:proofErr w:type="spellEnd"/>
            <w:r w:rsidRPr="00D45FA3">
              <w:rPr>
                <w:i/>
                <w:szCs w:val="18"/>
                <w:lang w:eastAsia="lv-LV"/>
              </w:rPr>
              <w:t xml:space="preserve"> ar 2021. gada 1.</w:t>
            </w:r>
            <w:r w:rsidR="00E07081">
              <w:rPr>
                <w:i/>
                <w:szCs w:val="18"/>
                <w:lang w:eastAsia="lv-LV"/>
              </w:rPr>
              <w:t> </w:t>
            </w:r>
            <w:r w:rsidRPr="00D45FA3">
              <w:rPr>
                <w:i/>
                <w:szCs w:val="18"/>
                <w:lang w:eastAsia="lv-LV"/>
              </w:rPr>
              <w:t>janvāri</w:t>
            </w:r>
          </w:p>
        </w:tc>
        <w:tc>
          <w:tcPr>
            <w:tcW w:w="1277" w:type="dxa"/>
          </w:tcPr>
          <w:p w:rsidR="00E356E9" w:rsidRPr="00D45FA3" w:rsidRDefault="00E356E9" w:rsidP="00B11E13">
            <w:pPr>
              <w:pStyle w:val="tabteksts"/>
              <w:jc w:val="right"/>
              <w:rPr>
                <w:szCs w:val="18"/>
              </w:rPr>
            </w:pPr>
          </w:p>
        </w:tc>
        <w:tc>
          <w:tcPr>
            <w:tcW w:w="1277" w:type="dxa"/>
          </w:tcPr>
          <w:p w:rsidR="00E356E9" w:rsidRPr="00D45FA3" w:rsidRDefault="00E356E9" w:rsidP="00B11E13">
            <w:pPr>
              <w:pStyle w:val="tabteksts"/>
              <w:jc w:val="right"/>
              <w:rPr>
                <w:szCs w:val="18"/>
              </w:rPr>
            </w:pPr>
            <w:r w:rsidRPr="00D45FA3">
              <w:rPr>
                <w:szCs w:val="18"/>
              </w:rPr>
              <w:t>132 038</w:t>
            </w:r>
          </w:p>
        </w:tc>
        <w:tc>
          <w:tcPr>
            <w:tcW w:w="1277" w:type="dxa"/>
          </w:tcPr>
          <w:p w:rsidR="00E356E9" w:rsidRPr="00D45FA3" w:rsidRDefault="00E356E9" w:rsidP="00B11E13">
            <w:pPr>
              <w:pStyle w:val="tabteksts"/>
              <w:jc w:val="right"/>
              <w:rPr>
                <w:szCs w:val="18"/>
              </w:rPr>
            </w:pPr>
            <w:r w:rsidRPr="00D45FA3">
              <w:rPr>
                <w:szCs w:val="18"/>
              </w:rPr>
              <w:t>132 038</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rPr>
              <w:t>Kultūras mantojuma digitālā infrastruktūra un pakalpojumi Latvijas Nacionālajā bibliot</w:t>
            </w:r>
            <w:r w:rsidR="00E07081">
              <w:rPr>
                <w:i/>
                <w:szCs w:val="18"/>
              </w:rPr>
              <w:t xml:space="preserve">ēkā, saskaņā ar MK 17.09.2019. </w:t>
            </w:r>
            <w:r w:rsidRPr="00D45FA3">
              <w:rPr>
                <w:i/>
                <w:szCs w:val="18"/>
              </w:rPr>
              <w:t>sēdes protokola Nr.</w:t>
            </w:r>
            <w:r w:rsidR="00E07081">
              <w:rPr>
                <w:i/>
                <w:szCs w:val="18"/>
              </w:rPr>
              <w:t xml:space="preserve"> 42 </w:t>
            </w:r>
            <w:r w:rsidRPr="00D45FA3">
              <w:rPr>
                <w:i/>
                <w:szCs w:val="18"/>
              </w:rPr>
              <w:t>34.§ 2.</w:t>
            </w:r>
            <w:r w:rsidR="00E07081">
              <w:rPr>
                <w:i/>
                <w:szCs w:val="18"/>
              </w:rPr>
              <w:t> </w:t>
            </w:r>
            <w:r w:rsidRPr="00D45FA3">
              <w:rPr>
                <w:i/>
                <w:szCs w:val="18"/>
              </w:rPr>
              <w:t>punktu</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100 000</w:t>
            </w:r>
          </w:p>
        </w:tc>
        <w:tc>
          <w:tcPr>
            <w:tcW w:w="1277" w:type="dxa"/>
          </w:tcPr>
          <w:p w:rsidR="00E356E9" w:rsidRPr="00D45FA3" w:rsidRDefault="00E356E9" w:rsidP="00B11E13">
            <w:pPr>
              <w:pStyle w:val="tabteksts"/>
              <w:jc w:val="right"/>
              <w:rPr>
                <w:szCs w:val="18"/>
              </w:rPr>
            </w:pPr>
            <w:r w:rsidRPr="00D45FA3">
              <w:rPr>
                <w:szCs w:val="18"/>
              </w:rPr>
              <w:t>100 000</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rPr>
              <w:t>Latvijas Nacionālā kultūras centra izdevumu palielinājums no maksas pakalpojumu un citu pašu ieņēmumu atlikumiem Dziesmu un deju svētku sagatavošanās procesa nodrošināšanai</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136 920</w:t>
            </w:r>
          </w:p>
        </w:tc>
        <w:tc>
          <w:tcPr>
            <w:tcW w:w="1277" w:type="dxa"/>
          </w:tcPr>
          <w:p w:rsidR="00E356E9" w:rsidRPr="00D45FA3" w:rsidRDefault="00E356E9" w:rsidP="00B11E13">
            <w:pPr>
              <w:pStyle w:val="tabteksts"/>
              <w:jc w:val="right"/>
              <w:rPr>
                <w:szCs w:val="18"/>
              </w:rPr>
            </w:pPr>
            <w:r w:rsidRPr="00D45FA3">
              <w:rPr>
                <w:szCs w:val="18"/>
              </w:rPr>
              <w:t>136 920</w:t>
            </w:r>
          </w:p>
        </w:tc>
      </w:tr>
      <w:tr w:rsidR="00E356E9" w:rsidRPr="00D45FA3" w:rsidTr="00B11E13">
        <w:trPr>
          <w:trHeight w:val="142"/>
          <w:jc w:val="center"/>
        </w:trPr>
        <w:tc>
          <w:tcPr>
            <w:tcW w:w="5241" w:type="dxa"/>
            <w:vAlign w:val="center"/>
          </w:tcPr>
          <w:p w:rsidR="00E356E9" w:rsidRPr="00D45FA3" w:rsidRDefault="00E356E9" w:rsidP="00AB6AB1">
            <w:pPr>
              <w:pStyle w:val="tabteksts"/>
              <w:jc w:val="both"/>
              <w:rPr>
                <w:i/>
                <w:szCs w:val="18"/>
                <w:lang w:eastAsia="lv-LV"/>
              </w:rPr>
            </w:pPr>
            <w:r w:rsidRPr="00D45FA3">
              <w:rPr>
                <w:i/>
                <w:szCs w:val="18"/>
                <w:lang w:eastAsia="lv-LV"/>
              </w:rPr>
              <w:t xml:space="preserve">Latvijas Nacionālajam arhīvam </w:t>
            </w:r>
            <w:r w:rsidR="00E07081">
              <w:rPr>
                <w:i/>
                <w:szCs w:val="18"/>
                <w:lang w:eastAsia="lv-LV"/>
              </w:rPr>
              <w:t>–</w:t>
            </w:r>
            <w:r w:rsidRPr="00D45FA3">
              <w:rPr>
                <w:i/>
                <w:szCs w:val="18"/>
                <w:lang w:eastAsia="lv-LV"/>
              </w:rPr>
              <w:t xml:space="preserve"> LPSR VDK dokumentu publicēšanai</w:t>
            </w:r>
          </w:p>
        </w:tc>
        <w:tc>
          <w:tcPr>
            <w:tcW w:w="1277" w:type="dxa"/>
          </w:tcPr>
          <w:p w:rsidR="00E356E9" w:rsidRPr="00D45FA3" w:rsidRDefault="00E356E9" w:rsidP="00B11E13">
            <w:pPr>
              <w:pStyle w:val="tabteksts"/>
              <w:jc w:val="right"/>
              <w:rPr>
                <w:szCs w:val="18"/>
              </w:rPr>
            </w:pPr>
            <w:r w:rsidRPr="00D45FA3">
              <w:rPr>
                <w:szCs w:val="18"/>
              </w:rPr>
              <w:t>134 018</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-134 018</w:t>
            </w:r>
          </w:p>
        </w:tc>
      </w:tr>
      <w:tr w:rsidR="00E356E9" w:rsidRPr="00D45FA3" w:rsidTr="00B11E13">
        <w:trPr>
          <w:trHeight w:val="142"/>
          <w:jc w:val="center"/>
        </w:trPr>
        <w:tc>
          <w:tcPr>
            <w:tcW w:w="5241" w:type="dxa"/>
            <w:vAlign w:val="center"/>
          </w:tcPr>
          <w:p w:rsidR="00E356E9" w:rsidRPr="00D45FA3" w:rsidRDefault="00E356E9" w:rsidP="00AB6AB1">
            <w:pPr>
              <w:pStyle w:val="tabteksts"/>
              <w:jc w:val="both"/>
              <w:rPr>
                <w:i/>
                <w:szCs w:val="18"/>
                <w:lang w:eastAsia="lv-LV"/>
              </w:rPr>
            </w:pPr>
            <w:r w:rsidRPr="00D45FA3">
              <w:rPr>
                <w:i/>
                <w:szCs w:val="18"/>
              </w:rPr>
              <w:lastRenderedPageBreak/>
              <w:t xml:space="preserve">Pasākumu plāna noziedzīgi iegūtu līdzekļu legalizācijas, terorisma un </w:t>
            </w:r>
            <w:proofErr w:type="spellStart"/>
            <w:r w:rsidRPr="00D45FA3">
              <w:rPr>
                <w:i/>
                <w:szCs w:val="18"/>
              </w:rPr>
              <w:t>proliferācijas</w:t>
            </w:r>
            <w:proofErr w:type="spellEnd"/>
            <w:r w:rsidRPr="00D45FA3">
              <w:rPr>
                <w:i/>
                <w:szCs w:val="18"/>
              </w:rPr>
              <w:t xml:space="preserve"> finansēšanas novēršanai laikposmam no 2020.</w:t>
            </w:r>
            <w:r w:rsidR="00E07081">
              <w:rPr>
                <w:i/>
                <w:szCs w:val="18"/>
              </w:rPr>
              <w:t> </w:t>
            </w:r>
            <w:r w:rsidRPr="00D45FA3">
              <w:rPr>
                <w:i/>
                <w:szCs w:val="18"/>
              </w:rPr>
              <w:t>līdz 2022.</w:t>
            </w:r>
            <w:r w:rsidR="00E07081">
              <w:rPr>
                <w:i/>
                <w:szCs w:val="18"/>
              </w:rPr>
              <w:t> </w:t>
            </w:r>
            <w:r w:rsidRPr="00D45FA3">
              <w:rPr>
                <w:i/>
                <w:szCs w:val="18"/>
              </w:rPr>
              <w:t>g</w:t>
            </w:r>
            <w:r w:rsidR="00E07081">
              <w:rPr>
                <w:i/>
                <w:szCs w:val="18"/>
              </w:rPr>
              <w:t>adam</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171 607</w:t>
            </w:r>
          </w:p>
        </w:tc>
        <w:tc>
          <w:tcPr>
            <w:tcW w:w="1277" w:type="dxa"/>
          </w:tcPr>
          <w:p w:rsidR="00E356E9" w:rsidRPr="00D45FA3" w:rsidRDefault="00E356E9" w:rsidP="00B11E13">
            <w:pPr>
              <w:pStyle w:val="tabteksts"/>
              <w:jc w:val="right"/>
              <w:rPr>
                <w:szCs w:val="18"/>
              </w:rPr>
            </w:pPr>
            <w:r w:rsidRPr="00D45FA3">
              <w:rPr>
                <w:szCs w:val="18"/>
              </w:rPr>
              <w:t>171 607</w:t>
            </w:r>
          </w:p>
        </w:tc>
      </w:tr>
      <w:tr w:rsidR="00E356E9" w:rsidRPr="00D45FA3" w:rsidTr="00B11E13">
        <w:trPr>
          <w:trHeight w:val="142"/>
          <w:jc w:val="center"/>
        </w:trPr>
        <w:tc>
          <w:tcPr>
            <w:tcW w:w="5241" w:type="dxa"/>
            <w:vAlign w:val="center"/>
          </w:tcPr>
          <w:p w:rsidR="00E356E9" w:rsidRPr="00D45FA3" w:rsidRDefault="00E356E9" w:rsidP="00AB6AB1">
            <w:pPr>
              <w:pStyle w:val="tabteksts"/>
              <w:jc w:val="both"/>
              <w:rPr>
                <w:i/>
                <w:szCs w:val="18"/>
                <w:lang w:eastAsia="lv-LV"/>
              </w:rPr>
            </w:pPr>
            <w:r w:rsidRPr="00D45FA3">
              <w:rPr>
                <w:i/>
                <w:szCs w:val="18"/>
                <w:lang w:eastAsia="lv-LV"/>
              </w:rPr>
              <w:t xml:space="preserve">Finansējuma samazinājums sakrālā mantojuma saglabāšanas mērķprogrammā </w:t>
            </w:r>
            <w:r w:rsidR="00E07081">
              <w:rPr>
                <w:i/>
                <w:szCs w:val="18"/>
                <w:lang w:eastAsia="lv-LV"/>
              </w:rPr>
              <w:t>–</w:t>
            </w:r>
            <w:r w:rsidRPr="00D45FA3">
              <w:rPr>
                <w:i/>
                <w:szCs w:val="18"/>
                <w:lang w:eastAsia="lv-LV"/>
              </w:rPr>
              <w:t xml:space="preserve"> Rīgas </w:t>
            </w:r>
            <w:proofErr w:type="spellStart"/>
            <w:r w:rsidRPr="00D45FA3">
              <w:rPr>
                <w:i/>
                <w:szCs w:val="18"/>
                <w:lang w:eastAsia="lv-LV"/>
              </w:rPr>
              <w:t>Sv.Jēkaba</w:t>
            </w:r>
            <w:proofErr w:type="spellEnd"/>
            <w:r w:rsidRPr="00D45FA3">
              <w:rPr>
                <w:i/>
                <w:szCs w:val="18"/>
                <w:lang w:eastAsia="lv-LV"/>
              </w:rPr>
              <w:t xml:space="preserve"> Romas katoļu baznīcas ēkas restaurācijas darbu turpināšanai</w:t>
            </w:r>
          </w:p>
        </w:tc>
        <w:tc>
          <w:tcPr>
            <w:tcW w:w="1277" w:type="dxa"/>
          </w:tcPr>
          <w:p w:rsidR="00E356E9" w:rsidRPr="00D45FA3" w:rsidRDefault="00E356E9" w:rsidP="00B11E13">
            <w:pPr>
              <w:pStyle w:val="tabteksts"/>
              <w:jc w:val="right"/>
              <w:rPr>
                <w:szCs w:val="18"/>
              </w:rPr>
            </w:pPr>
            <w:r w:rsidRPr="00D45FA3">
              <w:rPr>
                <w:szCs w:val="18"/>
              </w:rPr>
              <w:t>500 000</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-500 000</w:t>
            </w:r>
          </w:p>
        </w:tc>
      </w:tr>
      <w:tr w:rsidR="00E356E9" w:rsidRPr="00D45FA3" w:rsidTr="00B11E13">
        <w:trPr>
          <w:trHeight w:val="142"/>
          <w:jc w:val="center"/>
        </w:trPr>
        <w:tc>
          <w:tcPr>
            <w:tcW w:w="5241" w:type="dxa"/>
            <w:vAlign w:val="center"/>
          </w:tcPr>
          <w:p w:rsidR="00E356E9" w:rsidRPr="00D45FA3" w:rsidRDefault="00E356E9" w:rsidP="00AB6AB1">
            <w:pPr>
              <w:pStyle w:val="tabteksts"/>
              <w:jc w:val="both"/>
              <w:rPr>
                <w:i/>
                <w:szCs w:val="18"/>
                <w:lang w:eastAsia="lv-LV"/>
              </w:rPr>
            </w:pPr>
            <w:r w:rsidRPr="00D45FA3">
              <w:rPr>
                <w:i/>
                <w:szCs w:val="18"/>
                <w:lang w:eastAsia="lv-LV"/>
              </w:rPr>
              <w:t>Finansējums sabiedrības saliedētības, kultūras mantojuma un sociālās atmiņas pasākumiem, saskaņā ar MK 14.09.2017. sēdes protokola Nr.</w:t>
            </w:r>
            <w:r w:rsidR="00E07081">
              <w:rPr>
                <w:i/>
                <w:szCs w:val="18"/>
                <w:lang w:eastAsia="lv-LV"/>
              </w:rPr>
              <w:t> </w:t>
            </w:r>
            <w:r w:rsidRPr="00D45FA3">
              <w:rPr>
                <w:i/>
                <w:szCs w:val="18"/>
                <w:lang w:eastAsia="lv-LV"/>
              </w:rPr>
              <w:t>46  3§ 2.</w:t>
            </w:r>
            <w:r w:rsidR="00E07081">
              <w:rPr>
                <w:i/>
                <w:szCs w:val="18"/>
                <w:lang w:eastAsia="lv-LV"/>
              </w:rPr>
              <w:t> </w:t>
            </w:r>
            <w:r w:rsidRPr="00D45FA3">
              <w:rPr>
                <w:i/>
                <w:szCs w:val="18"/>
                <w:lang w:eastAsia="lv-LV"/>
              </w:rPr>
              <w:t>punktu</w:t>
            </w:r>
          </w:p>
        </w:tc>
        <w:tc>
          <w:tcPr>
            <w:tcW w:w="1277" w:type="dxa"/>
          </w:tcPr>
          <w:p w:rsidR="00E356E9" w:rsidRPr="00D45FA3" w:rsidRDefault="00E356E9" w:rsidP="00B11E13">
            <w:pPr>
              <w:pStyle w:val="tabteksts"/>
              <w:jc w:val="right"/>
              <w:rPr>
                <w:szCs w:val="18"/>
              </w:rPr>
            </w:pPr>
            <w:r w:rsidRPr="00D45FA3">
              <w:rPr>
                <w:szCs w:val="18"/>
              </w:rPr>
              <w:t>140 000</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-140 000</w:t>
            </w:r>
          </w:p>
        </w:tc>
      </w:tr>
      <w:tr w:rsidR="00E356E9" w:rsidRPr="00D45FA3" w:rsidTr="00B11E13">
        <w:trPr>
          <w:trHeight w:val="142"/>
          <w:jc w:val="center"/>
        </w:trPr>
        <w:tc>
          <w:tcPr>
            <w:tcW w:w="5241" w:type="dxa"/>
            <w:vAlign w:val="center"/>
          </w:tcPr>
          <w:p w:rsidR="00E356E9" w:rsidRPr="00D45FA3" w:rsidRDefault="00E356E9" w:rsidP="00AB6AB1">
            <w:pPr>
              <w:pStyle w:val="tabteksts"/>
              <w:jc w:val="both"/>
              <w:rPr>
                <w:i/>
                <w:szCs w:val="18"/>
                <w:lang w:eastAsia="lv-LV"/>
              </w:rPr>
            </w:pPr>
            <w:r w:rsidRPr="00D45FA3">
              <w:rPr>
                <w:i/>
                <w:szCs w:val="18"/>
                <w:lang w:eastAsia="lv-LV"/>
              </w:rPr>
              <w:t>Finansējums Kultūras informācijas sistēmu centra projekta „</w:t>
            </w:r>
            <w:proofErr w:type="spellStart"/>
            <w:r w:rsidRPr="00D45FA3">
              <w:rPr>
                <w:i/>
                <w:szCs w:val="18"/>
                <w:lang w:eastAsia="lv-LV"/>
              </w:rPr>
              <w:t>Mašīntulkošana</w:t>
            </w:r>
            <w:proofErr w:type="spellEnd"/>
            <w:r w:rsidRPr="00D45FA3">
              <w:rPr>
                <w:i/>
                <w:szCs w:val="18"/>
                <w:lang w:eastAsia="lv-LV"/>
              </w:rPr>
              <w:t>” platformas Hugo.lv uzturēšanas izmaksu nodrošināšanai</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100 000,</w:t>
            </w:r>
          </w:p>
        </w:tc>
        <w:tc>
          <w:tcPr>
            <w:tcW w:w="1277" w:type="dxa"/>
          </w:tcPr>
          <w:p w:rsidR="00E356E9" w:rsidRPr="00D45FA3" w:rsidRDefault="00E356E9" w:rsidP="00B11E13">
            <w:pPr>
              <w:pStyle w:val="tabteksts"/>
              <w:jc w:val="right"/>
              <w:rPr>
                <w:szCs w:val="18"/>
              </w:rPr>
            </w:pPr>
            <w:r w:rsidRPr="00D45FA3">
              <w:rPr>
                <w:szCs w:val="18"/>
              </w:rPr>
              <w:t>100 000</w:t>
            </w:r>
          </w:p>
        </w:tc>
      </w:tr>
      <w:tr w:rsidR="00E356E9" w:rsidRPr="00D45FA3" w:rsidTr="00B11E13">
        <w:trPr>
          <w:trHeight w:val="142"/>
          <w:jc w:val="center"/>
        </w:trPr>
        <w:tc>
          <w:tcPr>
            <w:tcW w:w="5241" w:type="dxa"/>
            <w:vAlign w:val="center"/>
          </w:tcPr>
          <w:p w:rsidR="00E356E9" w:rsidRPr="00D45FA3" w:rsidRDefault="00E356E9" w:rsidP="00AB6AB1">
            <w:pPr>
              <w:pStyle w:val="tabteksts"/>
              <w:jc w:val="both"/>
              <w:rPr>
                <w:i/>
                <w:szCs w:val="18"/>
                <w:lang w:eastAsia="lv-LV"/>
              </w:rPr>
            </w:pPr>
            <w:r w:rsidRPr="00D45FA3">
              <w:rPr>
                <w:i/>
                <w:szCs w:val="18"/>
                <w:lang w:eastAsia="lv-LV"/>
              </w:rPr>
              <w:t xml:space="preserve">Izdevumi no Izglītības un zinātnes ministrijas </w:t>
            </w:r>
            <w:proofErr w:type="spellStart"/>
            <w:r w:rsidRPr="00D45FA3">
              <w:rPr>
                <w:i/>
                <w:szCs w:val="18"/>
                <w:lang w:eastAsia="lv-LV"/>
              </w:rPr>
              <w:t>transferta</w:t>
            </w:r>
            <w:proofErr w:type="spellEnd"/>
            <w:r w:rsidRPr="00D45FA3">
              <w:rPr>
                <w:i/>
                <w:szCs w:val="18"/>
                <w:lang w:eastAsia="lv-LV"/>
              </w:rPr>
              <w:t xml:space="preserve"> Latvijas Nacionālās bibliotēkas projekta “Latvijas atmiņu institūciju dati digitālajā telpā: vienojot kultūras mantojumu" īstenošanai </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104 551</w:t>
            </w:r>
          </w:p>
        </w:tc>
        <w:tc>
          <w:tcPr>
            <w:tcW w:w="1277" w:type="dxa"/>
          </w:tcPr>
          <w:p w:rsidR="00E356E9" w:rsidRPr="00D45FA3" w:rsidRDefault="00E356E9" w:rsidP="00B11E13">
            <w:pPr>
              <w:pStyle w:val="tabteksts"/>
              <w:jc w:val="right"/>
              <w:rPr>
                <w:szCs w:val="18"/>
              </w:rPr>
            </w:pPr>
            <w:r w:rsidRPr="00D45FA3">
              <w:rPr>
                <w:szCs w:val="18"/>
              </w:rPr>
              <w:t>104 551</w:t>
            </w:r>
          </w:p>
        </w:tc>
      </w:tr>
      <w:tr w:rsidR="00E356E9" w:rsidRPr="00D45FA3" w:rsidTr="00B11E13">
        <w:trPr>
          <w:trHeight w:val="142"/>
          <w:jc w:val="center"/>
        </w:trPr>
        <w:tc>
          <w:tcPr>
            <w:tcW w:w="5241" w:type="dxa"/>
            <w:vAlign w:val="center"/>
          </w:tcPr>
          <w:p w:rsidR="00E356E9" w:rsidRPr="00D45FA3" w:rsidRDefault="00E356E9" w:rsidP="00AB6AB1">
            <w:pPr>
              <w:pStyle w:val="tabteksts"/>
              <w:jc w:val="both"/>
              <w:rPr>
                <w:i/>
                <w:szCs w:val="18"/>
                <w:lang w:eastAsia="lv-LV"/>
              </w:rPr>
            </w:pPr>
            <w:r w:rsidRPr="00D45FA3">
              <w:rPr>
                <w:i/>
                <w:szCs w:val="18"/>
                <w:lang w:eastAsia="lv-LV"/>
              </w:rPr>
              <w:t>Finansējuma samazinājums Latvijas Nacionālajam vēstures muzejam 2020.</w:t>
            </w:r>
            <w:r w:rsidR="00E07081">
              <w:rPr>
                <w:i/>
                <w:szCs w:val="18"/>
                <w:lang w:eastAsia="lv-LV"/>
              </w:rPr>
              <w:t> </w:t>
            </w:r>
            <w:r w:rsidRPr="00D45FA3">
              <w:rPr>
                <w:i/>
                <w:szCs w:val="18"/>
                <w:lang w:eastAsia="lv-LV"/>
              </w:rPr>
              <w:t>gada pārcelšanās uz Muzeju krātuvju kompleksu Pulka ielā 8, Rīgā, izdevumu segšanai, saskaņā ar  MK 12.06.2018. rīkojuma Nr.</w:t>
            </w:r>
            <w:r w:rsidR="00E07081">
              <w:rPr>
                <w:i/>
                <w:szCs w:val="18"/>
                <w:lang w:eastAsia="lv-LV"/>
              </w:rPr>
              <w:t> </w:t>
            </w:r>
            <w:r w:rsidRPr="00D45FA3">
              <w:rPr>
                <w:i/>
                <w:szCs w:val="18"/>
                <w:lang w:eastAsia="lv-LV"/>
              </w:rPr>
              <w:t>267 2.6.</w:t>
            </w:r>
            <w:r w:rsidR="00E07081">
              <w:rPr>
                <w:i/>
                <w:szCs w:val="18"/>
                <w:lang w:eastAsia="lv-LV"/>
              </w:rPr>
              <w:t> </w:t>
            </w:r>
            <w:r w:rsidRPr="00D45FA3">
              <w:rPr>
                <w:i/>
                <w:szCs w:val="18"/>
                <w:lang w:eastAsia="lv-LV"/>
              </w:rPr>
              <w:t>apakšpunktu</w:t>
            </w:r>
          </w:p>
        </w:tc>
        <w:tc>
          <w:tcPr>
            <w:tcW w:w="1277" w:type="dxa"/>
          </w:tcPr>
          <w:p w:rsidR="00E356E9" w:rsidRPr="00D45FA3" w:rsidRDefault="00E356E9" w:rsidP="00B11E13">
            <w:pPr>
              <w:pStyle w:val="tabteksts"/>
              <w:jc w:val="right"/>
              <w:rPr>
                <w:szCs w:val="18"/>
              </w:rPr>
            </w:pPr>
            <w:r w:rsidRPr="00D45FA3">
              <w:rPr>
                <w:szCs w:val="18"/>
              </w:rPr>
              <w:t>187 583</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-187 583</w:t>
            </w:r>
          </w:p>
          <w:p w:rsidR="00E356E9" w:rsidRPr="00D45FA3" w:rsidRDefault="00E356E9" w:rsidP="00B11E13">
            <w:pPr>
              <w:pStyle w:val="tabteksts"/>
              <w:jc w:val="right"/>
              <w:rPr>
                <w:szCs w:val="18"/>
              </w:rPr>
            </w:pPr>
          </w:p>
        </w:tc>
      </w:tr>
      <w:tr w:rsidR="00E356E9" w:rsidRPr="00D45FA3" w:rsidTr="00B11E13">
        <w:trPr>
          <w:trHeight w:val="142"/>
          <w:jc w:val="center"/>
        </w:trPr>
        <w:tc>
          <w:tcPr>
            <w:tcW w:w="5241" w:type="dxa"/>
            <w:vAlign w:val="center"/>
          </w:tcPr>
          <w:p w:rsidR="00E356E9" w:rsidRPr="00D45FA3" w:rsidRDefault="00E356E9" w:rsidP="00AB6AB1">
            <w:pPr>
              <w:pStyle w:val="tabteksts"/>
              <w:jc w:val="both"/>
              <w:rPr>
                <w:i/>
                <w:szCs w:val="18"/>
                <w:lang w:eastAsia="lv-LV"/>
              </w:rPr>
            </w:pPr>
            <w:r w:rsidRPr="00D45FA3">
              <w:rPr>
                <w:i/>
                <w:szCs w:val="18"/>
                <w:lang w:eastAsia="lv-LV"/>
              </w:rPr>
              <w:t>Finansējuma samazinājums Rakstniecības un mūzikas muzejam 2020.</w:t>
            </w:r>
            <w:r w:rsidR="00E07081">
              <w:rPr>
                <w:i/>
                <w:szCs w:val="18"/>
                <w:lang w:eastAsia="lv-LV"/>
              </w:rPr>
              <w:t> </w:t>
            </w:r>
            <w:r w:rsidRPr="00D45FA3">
              <w:rPr>
                <w:i/>
                <w:szCs w:val="18"/>
                <w:lang w:eastAsia="lv-LV"/>
              </w:rPr>
              <w:t>gada pārcelšanās uz Muzeju krātuvju kompleksu Pulka ielā 8, Rīgā, izdevumu segšanai</w:t>
            </w:r>
            <w:r w:rsidRPr="00D45FA3">
              <w:t xml:space="preserve"> </w:t>
            </w:r>
            <w:r w:rsidRPr="00D45FA3">
              <w:rPr>
                <w:i/>
                <w:szCs w:val="18"/>
                <w:lang w:eastAsia="lv-LV"/>
              </w:rPr>
              <w:t>saskaņā ar MK 12.06.2018. rīkojuma Nr.</w:t>
            </w:r>
            <w:r w:rsidR="00E07081">
              <w:rPr>
                <w:i/>
                <w:szCs w:val="18"/>
                <w:lang w:eastAsia="lv-LV"/>
              </w:rPr>
              <w:t> </w:t>
            </w:r>
            <w:r w:rsidRPr="00D45FA3">
              <w:rPr>
                <w:i/>
                <w:szCs w:val="18"/>
                <w:lang w:eastAsia="lv-LV"/>
              </w:rPr>
              <w:t>267 2.7.</w:t>
            </w:r>
            <w:r w:rsidR="00E07081">
              <w:rPr>
                <w:i/>
                <w:szCs w:val="18"/>
                <w:lang w:eastAsia="lv-LV"/>
              </w:rPr>
              <w:t> </w:t>
            </w:r>
            <w:r w:rsidRPr="00D45FA3">
              <w:rPr>
                <w:i/>
                <w:szCs w:val="18"/>
                <w:lang w:eastAsia="lv-LV"/>
              </w:rPr>
              <w:t>apakšpunktu</w:t>
            </w:r>
          </w:p>
        </w:tc>
        <w:tc>
          <w:tcPr>
            <w:tcW w:w="1277" w:type="dxa"/>
          </w:tcPr>
          <w:p w:rsidR="00E356E9" w:rsidRPr="00D45FA3" w:rsidRDefault="00E356E9" w:rsidP="00B11E13">
            <w:pPr>
              <w:pStyle w:val="tabteksts"/>
              <w:jc w:val="right"/>
              <w:rPr>
                <w:szCs w:val="18"/>
              </w:rPr>
            </w:pPr>
            <w:r w:rsidRPr="00D45FA3">
              <w:rPr>
                <w:szCs w:val="18"/>
              </w:rPr>
              <w:t>33 952</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-33 952</w:t>
            </w:r>
          </w:p>
        </w:tc>
      </w:tr>
      <w:tr w:rsidR="00E356E9" w:rsidRPr="00D45FA3" w:rsidTr="00B11E13">
        <w:trPr>
          <w:trHeight w:val="142"/>
          <w:jc w:val="center"/>
        </w:trPr>
        <w:tc>
          <w:tcPr>
            <w:tcW w:w="5241" w:type="dxa"/>
            <w:vAlign w:val="center"/>
          </w:tcPr>
          <w:p w:rsidR="00E356E9" w:rsidRPr="00D45FA3" w:rsidRDefault="00E356E9" w:rsidP="00AB6AB1">
            <w:pPr>
              <w:pStyle w:val="tabteksts"/>
              <w:jc w:val="both"/>
              <w:rPr>
                <w:i/>
                <w:szCs w:val="18"/>
                <w:lang w:eastAsia="lv-LV"/>
              </w:rPr>
            </w:pPr>
            <w:r w:rsidRPr="00D45FA3">
              <w:rPr>
                <w:i/>
                <w:szCs w:val="18"/>
                <w:lang w:eastAsia="lv-LV"/>
              </w:rPr>
              <w:t>Finansējuma samazinājums Rīgas Kino muzejam pārcelšanās uz Muzeju krātuvju kompleksu Pulka ielā 8, Rīgā, un aprīkojuma iegādes izdevumu segšanai, saskaņā ar MK 12.06.2018.</w:t>
            </w:r>
            <w:r w:rsidR="00E07081">
              <w:rPr>
                <w:i/>
                <w:szCs w:val="18"/>
                <w:lang w:eastAsia="lv-LV"/>
              </w:rPr>
              <w:t> </w:t>
            </w:r>
            <w:r w:rsidRPr="00D45FA3">
              <w:rPr>
                <w:i/>
                <w:szCs w:val="18"/>
                <w:lang w:eastAsia="lv-LV"/>
              </w:rPr>
              <w:t>rīkojuma Nr.</w:t>
            </w:r>
            <w:r w:rsidR="00E07081">
              <w:rPr>
                <w:i/>
                <w:szCs w:val="18"/>
                <w:lang w:eastAsia="lv-LV"/>
              </w:rPr>
              <w:t xml:space="preserve"> 267 </w:t>
            </w:r>
            <w:r w:rsidRPr="00D45FA3">
              <w:rPr>
                <w:i/>
                <w:szCs w:val="18"/>
                <w:lang w:eastAsia="lv-LV"/>
              </w:rPr>
              <w:t>2.8.</w:t>
            </w:r>
            <w:r w:rsidR="00E07081">
              <w:rPr>
                <w:i/>
                <w:szCs w:val="18"/>
                <w:lang w:eastAsia="lv-LV"/>
              </w:rPr>
              <w:t> </w:t>
            </w:r>
            <w:r w:rsidRPr="00D45FA3">
              <w:rPr>
                <w:i/>
                <w:szCs w:val="18"/>
                <w:lang w:eastAsia="lv-LV"/>
              </w:rPr>
              <w:t>apakšpunktu</w:t>
            </w:r>
          </w:p>
        </w:tc>
        <w:tc>
          <w:tcPr>
            <w:tcW w:w="1277" w:type="dxa"/>
          </w:tcPr>
          <w:p w:rsidR="00E356E9" w:rsidRPr="00D45FA3" w:rsidRDefault="00E356E9" w:rsidP="00B11E13">
            <w:pPr>
              <w:pStyle w:val="tabteksts"/>
              <w:jc w:val="right"/>
              <w:rPr>
                <w:szCs w:val="18"/>
              </w:rPr>
            </w:pPr>
            <w:r w:rsidRPr="00D45FA3">
              <w:rPr>
                <w:szCs w:val="18"/>
              </w:rPr>
              <w:t>10 383</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-10 383</w:t>
            </w:r>
          </w:p>
        </w:tc>
      </w:tr>
      <w:tr w:rsidR="00E356E9" w:rsidRPr="00D45FA3" w:rsidTr="00B11E13">
        <w:trPr>
          <w:trHeight w:val="142"/>
          <w:jc w:val="center"/>
        </w:trPr>
        <w:tc>
          <w:tcPr>
            <w:tcW w:w="5241" w:type="dxa"/>
            <w:vAlign w:val="center"/>
          </w:tcPr>
          <w:p w:rsidR="00E356E9" w:rsidRPr="00D45FA3" w:rsidRDefault="00E356E9" w:rsidP="00AB6AB1">
            <w:pPr>
              <w:pStyle w:val="tabteksts"/>
              <w:jc w:val="both"/>
              <w:rPr>
                <w:i/>
                <w:szCs w:val="18"/>
                <w:lang w:eastAsia="lv-LV"/>
              </w:rPr>
            </w:pPr>
            <w:r w:rsidRPr="00D45FA3">
              <w:rPr>
                <w:i/>
                <w:szCs w:val="18"/>
                <w:lang w:eastAsia="lv-LV"/>
              </w:rPr>
              <w:t>Finansējuma samazinājums Latvijas Nacionālajam mākslas muzejam pārcelšanās uz Muzeju krātuvju kompleksu Pulka ielā 8, Rīgā, un aprīkojuma iegādes izdevumu segšanai, saskaņā ar</w:t>
            </w:r>
            <w:r w:rsidR="00E07081">
              <w:rPr>
                <w:i/>
                <w:szCs w:val="18"/>
                <w:lang w:eastAsia="lv-LV"/>
              </w:rPr>
              <w:t xml:space="preserve"> MK 12.06.2018. rīkojuma Nr. 267</w:t>
            </w:r>
            <w:r w:rsidRPr="00D45FA3">
              <w:rPr>
                <w:i/>
                <w:szCs w:val="18"/>
                <w:lang w:eastAsia="lv-LV"/>
              </w:rPr>
              <w:t xml:space="preserve"> 2.9.apakšpunktu</w:t>
            </w:r>
          </w:p>
        </w:tc>
        <w:tc>
          <w:tcPr>
            <w:tcW w:w="1277" w:type="dxa"/>
          </w:tcPr>
          <w:p w:rsidR="00E356E9" w:rsidRPr="00D45FA3" w:rsidRDefault="00E356E9" w:rsidP="00B11E13">
            <w:pPr>
              <w:pStyle w:val="tabteksts"/>
              <w:jc w:val="right"/>
              <w:rPr>
                <w:szCs w:val="18"/>
              </w:rPr>
            </w:pPr>
            <w:r w:rsidRPr="00D45FA3">
              <w:rPr>
                <w:szCs w:val="18"/>
              </w:rPr>
              <w:t>365 431</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-365 431</w:t>
            </w:r>
          </w:p>
        </w:tc>
      </w:tr>
      <w:tr w:rsidR="00E356E9" w:rsidRPr="00D45FA3" w:rsidTr="00B11E13">
        <w:trPr>
          <w:trHeight w:val="142"/>
          <w:jc w:val="center"/>
        </w:trPr>
        <w:tc>
          <w:tcPr>
            <w:tcW w:w="5241" w:type="dxa"/>
            <w:vAlign w:val="center"/>
          </w:tcPr>
          <w:p w:rsidR="00E356E9" w:rsidRPr="00D45FA3" w:rsidRDefault="00E356E9" w:rsidP="00AB6AB1">
            <w:pPr>
              <w:pStyle w:val="tabteksts"/>
              <w:jc w:val="both"/>
              <w:rPr>
                <w:i/>
                <w:szCs w:val="18"/>
                <w:lang w:eastAsia="lv-LV"/>
              </w:rPr>
            </w:pPr>
            <w:r w:rsidRPr="00D45FA3">
              <w:rPr>
                <w:i/>
                <w:szCs w:val="18"/>
                <w:lang w:eastAsia="lv-LV"/>
              </w:rPr>
              <w:t xml:space="preserve">Pašu ieņēmumu izmaiņas, sakarā ar muzeju apmeklētāju skaita samazināšanos </w:t>
            </w:r>
          </w:p>
        </w:tc>
        <w:tc>
          <w:tcPr>
            <w:tcW w:w="1277" w:type="dxa"/>
          </w:tcPr>
          <w:p w:rsidR="00E356E9" w:rsidRPr="00D45FA3" w:rsidRDefault="00E356E9" w:rsidP="00B11E13">
            <w:pPr>
              <w:pStyle w:val="tabteksts"/>
              <w:jc w:val="right"/>
              <w:rPr>
                <w:szCs w:val="18"/>
              </w:rPr>
            </w:pPr>
            <w:r w:rsidRPr="00D45FA3">
              <w:rPr>
                <w:szCs w:val="18"/>
              </w:rPr>
              <w:t>6 513</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-6 513</w:t>
            </w:r>
          </w:p>
        </w:tc>
      </w:tr>
      <w:tr w:rsidR="00E356E9" w:rsidRPr="00D45FA3" w:rsidTr="00B11E13">
        <w:trPr>
          <w:trHeight w:val="142"/>
          <w:jc w:val="center"/>
        </w:trPr>
        <w:tc>
          <w:tcPr>
            <w:tcW w:w="5241" w:type="dxa"/>
            <w:vAlign w:val="center"/>
          </w:tcPr>
          <w:p w:rsidR="00E356E9" w:rsidRPr="00D45FA3" w:rsidRDefault="00E356E9" w:rsidP="00AB6AB1">
            <w:pPr>
              <w:pStyle w:val="tabteksts"/>
              <w:jc w:val="both"/>
              <w:rPr>
                <w:i/>
                <w:szCs w:val="18"/>
                <w:lang w:eastAsia="lv-LV"/>
              </w:rPr>
            </w:pPr>
            <w:r w:rsidRPr="00D45FA3">
              <w:rPr>
                <w:i/>
                <w:szCs w:val="18"/>
                <w:lang w:eastAsia="lv-LV"/>
              </w:rPr>
              <w:t>Nomas attiecību nodibināšanai par Latvijas Nacionālā arhīva izmantotajām telpām Komandanta ielā 9, Daugavpilī, un Skandu ielā 14, Rīgā, par Latvijas Nacionālā mākslas muzeja izmantotajām telpām Tor</w:t>
            </w:r>
            <w:r w:rsidR="00E07081">
              <w:rPr>
                <w:i/>
                <w:szCs w:val="18"/>
                <w:lang w:eastAsia="lv-LV"/>
              </w:rPr>
              <w:t xml:space="preserve">ņa ielā 1, Rīgā, saskaņā ar MK </w:t>
            </w:r>
            <w:r w:rsidRPr="00D45FA3">
              <w:rPr>
                <w:i/>
                <w:szCs w:val="18"/>
                <w:lang w:eastAsia="lv-LV"/>
              </w:rPr>
              <w:t>18.08.2020. sēdes Nr.</w:t>
            </w:r>
            <w:r w:rsidR="00E07081">
              <w:rPr>
                <w:i/>
                <w:szCs w:val="18"/>
                <w:lang w:eastAsia="lv-LV"/>
              </w:rPr>
              <w:t> </w:t>
            </w:r>
            <w:r w:rsidRPr="00D45FA3">
              <w:rPr>
                <w:i/>
                <w:szCs w:val="18"/>
                <w:lang w:eastAsia="lv-LV"/>
              </w:rPr>
              <w:t xml:space="preserve">49 </w:t>
            </w:r>
            <w:proofErr w:type="spellStart"/>
            <w:r w:rsidRPr="00D45FA3">
              <w:rPr>
                <w:i/>
                <w:szCs w:val="18"/>
                <w:lang w:eastAsia="lv-LV"/>
              </w:rPr>
              <w:t>protokollēmuma</w:t>
            </w:r>
            <w:proofErr w:type="spellEnd"/>
            <w:r w:rsidRPr="00D45FA3">
              <w:rPr>
                <w:i/>
                <w:szCs w:val="18"/>
                <w:lang w:eastAsia="lv-LV"/>
              </w:rPr>
              <w:t xml:space="preserve"> 12.7. apakšpunktu</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1 481 210</w:t>
            </w:r>
          </w:p>
        </w:tc>
        <w:tc>
          <w:tcPr>
            <w:tcW w:w="1277" w:type="dxa"/>
          </w:tcPr>
          <w:p w:rsidR="00E356E9" w:rsidRPr="00D45FA3" w:rsidRDefault="00E356E9" w:rsidP="00B11E13">
            <w:pPr>
              <w:pStyle w:val="tabteksts"/>
              <w:jc w:val="right"/>
              <w:rPr>
                <w:szCs w:val="18"/>
              </w:rPr>
            </w:pPr>
            <w:r w:rsidRPr="00D45FA3">
              <w:rPr>
                <w:szCs w:val="18"/>
              </w:rPr>
              <w:t>1245 272</w:t>
            </w:r>
          </w:p>
        </w:tc>
      </w:tr>
      <w:tr w:rsidR="00E356E9" w:rsidRPr="00D45FA3" w:rsidTr="00AB6AB1">
        <w:trPr>
          <w:trHeight w:val="142"/>
          <w:jc w:val="center"/>
        </w:trPr>
        <w:tc>
          <w:tcPr>
            <w:tcW w:w="5241" w:type="dxa"/>
          </w:tcPr>
          <w:p w:rsidR="00E356E9" w:rsidRPr="00AB6AB1" w:rsidRDefault="00E356E9" w:rsidP="00AB6AB1">
            <w:pPr>
              <w:pStyle w:val="tabteksts"/>
              <w:ind w:left="171"/>
              <w:jc w:val="both"/>
              <w:rPr>
                <w:i/>
                <w:szCs w:val="18"/>
                <w:lang w:eastAsia="lv-LV"/>
              </w:rPr>
            </w:pPr>
            <w:r w:rsidRPr="00AB6AB1">
              <w:rPr>
                <w:i/>
                <w:szCs w:val="18"/>
                <w:lang w:eastAsia="lv-LV"/>
              </w:rPr>
              <w:t>t.sk. iekšējā līdzekļu pārdale starp budžeta programmām (apakšprogrammām)</w:t>
            </w:r>
          </w:p>
        </w:tc>
        <w:tc>
          <w:tcPr>
            <w:tcW w:w="1277" w:type="dxa"/>
          </w:tcPr>
          <w:p w:rsidR="00E356E9" w:rsidRPr="00F505E8" w:rsidRDefault="00AB6AB1" w:rsidP="00B11E13">
            <w:pPr>
              <w:pStyle w:val="tabteksts"/>
              <w:jc w:val="right"/>
              <w:rPr>
                <w:szCs w:val="18"/>
                <w:highlight w:val="yellow"/>
              </w:rPr>
            </w:pPr>
            <w:r w:rsidRPr="00AB6AB1">
              <w:rPr>
                <w:szCs w:val="18"/>
              </w:rPr>
              <w:t>507 381</w:t>
            </w:r>
          </w:p>
        </w:tc>
        <w:tc>
          <w:tcPr>
            <w:tcW w:w="1277" w:type="dxa"/>
          </w:tcPr>
          <w:p w:rsidR="00E356E9" w:rsidRPr="00F505E8" w:rsidRDefault="00AB6AB1" w:rsidP="00B11E13">
            <w:pPr>
              <w:pStyle w:val="tabteksts"/>
              <w:jc w:val="right"/>
              <w:rPr>
                <w:szCs w:val="18"/>
                <w:highlight w:val="yellow"/>
              </w:rPr>
            </w:pPr>
            <w:r w:rsidRPr="00AB6AB1">
              <w:rPr>
                <w:szCs w:val="18"/>
              </w:rPr>
              <w:t>4 097</w:t>
            </w:r>
          </w:p>
        </w:tc>
        <w:tc>
          <w:tcPr>
            <w:tcW w:w="1277" w:type="dxa"/>
            <w:shd w:val="clear" w:color="auto" w:fill="auto"/>
          </w:tcPr>
          <w:p w:rsidR="00E356E9" w:rsidRPr="00F505E8" w:rsidRDefault="00AB6AB1" w:rsidP="00B11E13">
            <w:pPr>
              <w:pStyle w:val="tabteksts"/>
              <w:jc w:val="right"/>
              <w:rPr>
                <w:szCs w:val="18"/>
                <w:highlight w:val="yellow"/>
              </w:rPr>
            </w:pPr>
            <w:r w:rsidRPr="00AB6AB1">
              <w:rPr>
                <w:szCs w:val="18"/>
              </w:rPr>
              <w:t>-503 284</w:t>
            </w:r>
          </w:p>
        </w:tc>
      </w:tr>
      <w:tr w:rsidR="00E356E9" w:rsidRPr="00D45FA3" w:rsidTr="00B11E13">
        <w:trPr>
          <w:trHeight w:val="142"/>
          <w:jc w:val="center"/>
        </w:trPr>
        <w:tc>
          <w:tcPr>
            <w:tcW w:w="5241" w:type="dxa"/>
            <w:vAlign w:val="center"/>
          </w:tcPr>
          <w:p w:rsidR="00E356E9" w:rsidRPr="00D45FA3" w:rsidRDefault="00E356E9" w:rsidP="00AB6AB1">
            <w:pPr>
              <w:pStyle w:val="tabteksts"/>
              <w:jc w:val="both"/>
              <w:rPr>
                <w:i/>
                <w:szCs w:val="18"/>
                <w:lang w:eastAsia="lv-LV"/>
              </w:rPr>
            </w:pPr>
            <w:r w:rsidRPr="00D45FA3">
              <w:rPr>
                <w:i/>
                <w:iCs/>
              </w:rPr>
              <w:t>Finansējuma pārdale uz apakšprogrammu 19.07.00 “Mākslas un literatūra” VSIA "Dailes teātris" telpu labiekārtošanai un</w:t>
            </w:r>
            <w:r w:rsidRPr="00D45FA3">
              <w:t xml:space="preserve"> </w:t>
            </w:r>
            <w:r w:rsidRPr="00D45FA3">
              <w:rPr>
                <w:i/>
                <w:iCs/>
              </w:rPr>
              <w:t>VSIA “Leļļu teātris” pagaidu telpu nomai un uzturēšanai, saskaņā ar MK 15.09.2020</w:t>
            </w:r>
            <w:r w:rsidR="00E07081">
              <w:rPr>
                <w:i/>
                <w:iCs/>
              </w:rPr>
              <w:t>.</w:t>
            </w:r>
            <w:r w:rsidRPr="00D45FA3">
              <w:rPr>
                <w:i/>
                <w:iCs/>
              </w:rPr>
              <w:t xml:space="preserve"> sēdes prot. Nr.</w:t>
            </w:r>
            <w:r w:rsidR="00E07081">
              <w:rPr>
                <w:i/>
                <w:iCs/>
              </w:rPr>
              <w:t> </w:t>
            </w:r>
            <w:r w:rsidRPr="00D45FA3">
              <w:rPr>
                <w:i/>
                <w:iCs/>
              </w:rPr>
              <w:t>54 39.§ 4.</w:t>
            </w:r>
            <w:r w:rsidR="00E07081">
              <w:rPr>
                <w:i/>
                <w:iCs/>
              </w:rPr>
              <w:t> </w:t>
            </w:r>
            <w:r w:rsidRPr="00D45FA3">
              <w:rPr>
                <w:i/>
                <w:iCs/>
              </w:rPr>
              <w:t>punktu</w:t>
            </w:r>
          </w:p>
        </w:tc>
        <w:tc>
          <w:tcPr>
            <w:tcW w:w="1277" w:type="dxa"/>
          </w:tcPr>
          <w:p w:rsidR="00E356E9" w:rsidRPr="00D45FA3" w:rsidRDefault="00E356E9" w:rsidP="00B11E13">
            <w:pPr>
              <w:pStyle w:val="tabteksts"/>
              <w:jc w:val="right"/>
              <w:rPr>
                <w:szCs w:val="18"/>
              </w:rPr>
            </w:pPr>
            <w:r w:rsidRPr="00D45FA3">
              <w:rPr>
                <w:szCs w:val="18"/>
              </w:rPr>
              <w:t>507 381</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-507 381</w:t>
            </w:r>
          </w:p>
        </w:tc>
      </w:tr>
      <w:tr w:rsidR="00E356E9" w:rsidRPr="00D45FA3" w:rsidTr="00B11E13">
        <w:trPr>
          <w:trHeight w:val="142"/>
          <w:jc w:val="center"/>
        </w:trPr>
        <w:tc>
          <w:tcPr>
            <w:tcW w:w="5241" w:type="dxa"/>
            <w:vAlign w:val="center"/>
          </w:tcPr>
          <w:p w:rsidR="00E356E9" w:rsidRPr="00D45FA3" w:rsidRDefault="00E356E9" w:rsidP="00AB6AB1">
            <w:pPr>
              <w:pStyle w:val="tabteksts"/>
              <w:jc w:val="both"/>
              <w:rPr>
                <w:i/>
                <w:szCs w:val="18"/>
                <w:lang w:eastAsia="lv-LV"/>
              </w:rPr>
            </w:pPr>
            <w:r w:rsidRPr="00D45FA3">
              <w:rPr>
                <w:i/>
                <w:szCs w:val="18"/>
                <w:lang w:eastAsia="lv-LV"/>
              </w:rPr>
              <w:t>Finansējuma pārdale no budžeta resora 62.“Mērķdotācijas pašvaldībām” finansējuma māksliniecisko kolektīvu vadītāju darba samaksai un valsts sociālās apdrošināšanas obligātajām iemaksām uz budžeta programmu 21.00.00 “Kultūras mantojums”, jo samazinājies kolektīvu skaits pašvaldībās un attiecīgi palielinājies to kolektīvu skaits, kuru dibinātāji nav pašvaldības</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4 097</w:t>
            </w:r>
          </w:p>
        </w:tc>
        <w:tc>
          <w:tcPr>
            <w:tcW w:w="1277" w:type="dxa"/>
          </w:tcPr>
          <w:p w:rsidR="00E356E9" w:rsidRPr="00D45FA3" w:rsidRDefault="00E356E9" w:rsidP="00B11E13">
            <w:pPr>
              <w:pStyle w:val="tabteksts"/>
              <w:jc w:val="right"/>
              <w:rPr>
                <w:szCs w:val="18"/>
              </w:rPr>
            </w:pPr>
            <w:r w:rsidRPr="00D45FA3">
              <w:rPr>
                <w:szCs w:val="18"/>
              </w:rPr>
              <w:t>4 097</w:t>
            </w:r>
          </w:p>
        </w:tc>
      </w:tr>
    </w:tbl>
    <w:p w:rsidR="00E356E9" w:rsidRPr="00D45FA3" w:rsidRDefault="00E356E9" w:rsidP="00DE5C72">
      <w:pPr>
        <w:spacing w:before="240" w:after="240"/>
        <w:ind w:firstLine="0"/>
        <w:jc w:val="center"/>
        <w:rPr>
          <w:b/>
        </w:rPr>
      </w:pPr>
      <w:bookmarkStart w:id="5" w:name="_Hlk51860080"/>
      <w:r w:rsidRPr="00D45FA3">
        <w:rPr>
          <w:b/>
        </w:rPr>
        <w:t>22.00.00 Kultūras projekti un investīcijas</w:t>
      </w:r>
    </w:p>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rPr>
                <w:szCs w:val="18"/>
              </w:rPr>
              <w:t xml:space="preserve">14 422 942 </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11 500 640</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11 446 213</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10 174 008</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7 301 515</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-2 922 302</w:t>
            </w:r>
          </w:p>
        </w:tc>
        <w:tc>
          <w:tcPr>
            <w:tcW w:w="1132" w:type="dxa"/>
          </w:tcPr>
          <w:p w:rsidR="00E356E9" w:rsidRPr="00D45FA3" w:rsidRDefault="00E356E9" w:rsidP="00B11E13">
            <w:pPr>
              <w:pStyle w:val="tabteksts"/>
              <w:jc w:val="right"/>
            </w:pPr>
            <w:r w:rsidRPr="00D45FA3">
              <w:rPr>
                <w:szCs w:val="18"/>
              </w:rPr>
              <w:t>-54 427</w:t>
            </w:r>
          </w:p>
        </w:tc>
        <w:tc>
          <w:tcPr>
            <w:tcW w:w="1132" w:type="dxa"/>
          </w:tcPr>
          <w:p w:rsidR="00E356E9" w:rsidRPr="00D45FA3" w:rsidRDefault="00E356E9" w:rsidP="00B11E13">
            <w:pPr>
              <w:pStyle w:val="tabteksts"/>
              <w:jc w:val="right"/>
            </w:pPr>
            <w:r w:rsidRPr="00D45FA3">
              <w:t>-1 272 205</w:t>
            </w:r>
          </w:p>
        </w:tc>
        <w:tc>
          <w:tcPr>
            <w:tcW w:w="1132" w:type="dxa"/>
          </w:tcPr>
          <w:p w:rsidR="00E356E9" w:rsidRPr="00D45FA3" w:rsidRDefault="00E356E9" w:rsidP="00B11E13">
            <w:pPr>
              <w:pStyle w:val="tabteksts"/>
              <w:jc w:val="right"/>
            </w:pPr>
            <w:r w:rsidRPr="00D45FA3">
              <w:t>-2 872 493</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-20,3</w:t>
            </w:r>
          </w:p>
        </w:tc>
        <w:tc>
          <w:tcPr>
            <w:tcW w:w="1132" w:type="dxa"/>
          </w:tcPr>
          <w:p w:rsidR="00E356E9" w:rsidRPr="00D45FA3" w:rsidRDefault="00E356E9" w:rsidP="00B11E13">
            <w:pPr>
              <w:pStyle w:val="tabteksts"/>
              <w:jc w:val="right"/>
            </w:pPr>
            <w:r w:rsidRPr="00D45FA3">
              <w:rPr>
                <w:szCs w:val="18"/>
              </w:rPr>
              <w:t>-0,5</w:t>
            </w:r>
          </w:p>
        </w:tc>
        <w:tc>
          <w:tcPr>
            <w:tcW w:w="1132" w:type="dxa"/>
          </w:tcPr>
          <w:p w:rsidR="00E356E9" w:rsidRPr="00D45FA3" w:rsidRDefault="00E356E9" w:rsidP="00B11E13">
            <w:pPr>
              <w:pStyle w:val="tabteksts"/>
              <w:jc w:val="right"/>
            </w:pPr>
            <w:r w:rsidRPr="00D45FA3">
              <w:t>-11,1</w:t>
            </w:r>
          </w:p>
        </w:tc>
        <w:tc>
          <w:tcPr>
            <w:tcW w:w="1132" w:type="dxa"/>
          </w:tcPr>
          <w:p w:rsidR="00E356E9" w:rsidRPr="00D45FA3" w:rsidRDefault="00E356E9" w:rsidP="00B11E13">
            <w:pPr>
              <w:pStyle w:val="tabteksts"/>
              <w:jc w:val="right"/>
            </w:pPr>
            <w:r w:rsidRPr="00D45FA3">
              <w:t>-28,2</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530 118</w:t>
            </w:r>
          </w:p>
        </w:tc>
        <w:tc>
          <w:tcPr>
            <w:tcW w:w="1132" w:type="dxa"/>
          </w:tcPr>
          <w:p w:rsidR="00E356E9" w:rsidRPr="00D45FA3" w:rsidRDefault="00E356E9" w:rsidP="00B11E13">
            <w:pPr>
              <w:pStyle w:val="tabteksts"/>
              <w:jc w:val="right"/>
              <w:rPr>
                <w:szCs w:val="18"/>
              </w:rPr>
            </w:pPr>
            <w:r w:rsidRPr="00D45FA3">
              <w:rPr>
                <w:szCs w:val="18"/>
              </w:rPr>
              <w:t>411 783</w:t>
            </w:r>
          </w:p>
        </w:tc>
        <w:tc>
          <w:tcPr>
            <w:tcW w:w="1132" w:type="dxa"/>
          </w:tcPr>
          <w:p w:rsidR="00E356E9" w:rsidRPr="00D45FA3" w:rsidRDefault="00E356E9" w:rsidP="00B11E13">
            <w:pPr>
              <w:pStyle w:val="tabteksts"/>
              <w:jc w:val="right"/>
              <w:rPr>
                <w:szCs w:val="18"/>
              </w:rPr>
            </w:pPr>
            <w:r w:rsidRPr="00D45FA3">
              <w:rPr>
                <w:szCs w:val="18"/>
              </w:rPr>
              <w:t>410 290</w:t>
            </w:r>
          </w:p>
        </w:tc>
        <w:tc>
          <w:tcPr>
            <w:tcW w:w="1132" w:type="dxa"/>
          </w:tcPr>
          <w:p w:rsidR="00E356E9" w:rsidRPr="00D45FA3" w:rsidRDefault="00E356E9" w:rsidP="00B11E13">
            <w:pPr>
              <w:pStyle w:val="tabteksts"/>
              <w:jc w:val="right"/>
              <w:rPr>
                <w:szCs w:val="18"/>
              </w:rPr>
            </w:pPr>
            <w:r w:rsidRPr="00D45FA3">
              <w:rPr>
                <w:szCs w:val="18"/>
              </w:rPr>
              <w:t>104 747</w:t>
            </w:r>
          </w:p>
        </w:tc>
        <w:tc>
          <w:tcPr>
            <w:tcW w:w="1132" w:type="dxa"/>
          </w:tcPr>
          <w:p w:rsidR="00E356E9" w:rsidRPr="00D45FA3" w:rsidRDefault="00E356E9" w:rsidP="00B11E13">
            <w:pPr>
              <w:pStyle w:val="tabteksts"/>
              <w:jc w:val="right"/>
              <w:rPr>
                <w:szCs w:val="18"/>
              </w:rPr>
            </w:pPr>
            <w:r w:rsidRPr="00D45FA3">
              <w:rPr>
                <w:szCs w:val="18"/>
              </w:rPr>
              <w:t>104 747</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 neskaitot pedagogu un zemessargu amata vietas</w:t>
            </w:r>
          </w:p>
        </w:tc>
        <w:tc>
          <w:tcPr>
            <w:tcW w:w="1131" w:type="dxa"/>
          </w:tcPr>
          <w:p w:rsidR="00E356E9" w:rsidRPr="00D45FA3" w:rsidRDefault="00E356E9" w:rsidP="00B11E13">
            <w:pPr>
              <w:pStyle w:val="tabteksts"/>
              <w:jc w:val="right"/>
              <w:rPr>
                <w:szCs w:val="18"/>
              </w:rPr>
            </w:pPr>
            <w:r w:rsidRPr="00D45FA3">
              <w:rPr>
                <w:szCs w:val="18"/>
              </w:rPr>
              <w:t>16,5</w:t>
            </w:r>
          </w:p>
        </w:tc>
        <w:tc>
          <w:tcPr>
            <w:tcW w:w="1132" w:type="dxa"/>
          </w:tcPr>
          <w:p w:rsidR="00E356E9" w:rsidRPr="00D45FA3" w:rsidRDefault="00E356E9" w:rsidP="00B11E13">
            <w:pPr>
              <w:pStyle w:val="tabteksts"/>
              <w:jc w:val="right"/>
              <w:rPr>
                <w:szCs w:val="18"/>
              </w:rPr>
            </w:pPr>
            <w:r w:rsidRPr="00D45FA3">
              <w:rPr>
                <w:szCs w:val="18"/>
              </w:rPr>
              <w:t>16,8</w:t>
            </w:r>
          </w:p>
        </w:tc>
        <w:tc>
          <w:tcPr>
            <w:tcW w:w="1132" w:type="dxa"/>
          </w:tcPr>
          <w:p w:rsidR="00E356E9" w:rsidRPr="00D45FA3" w:rsidRDefault="00E356E9" w:rsidP="00B11E13">
            <w:pPr>
              <w:pStyle w:val="tabteksts"/>
              <w:jc w:val="right"/>
              <w:rPr>
                <w:szCs w:val="18"/>
              </w:rPr>
            </w:pPr>
            <w:r w:rsidRPr="00D45FA3">
              <w:rPr>
                <w:szCs w:val="18"/>
              </w:rPr>
              <w:t>15,8</w:t>
            </w:r>
          </w:p>
        </w:tc>
        <w:tc>
          <w:tcPr>
            <w:tcW w:w="1132" w:type="dxa"/>
          </w:tcPr>
          <w:p w:rsidR="00E356E9" w:rsidRPr="00D45FA3" w:rsidRDefault="00E356E9" w:rsidP="00B11E13">
            <w:pPr>
              <w:pStyle w:val="tabteksts"/>
              <w:jc w:val="right"/>
              <w:rPr>
                <w:szCs w:val="18"/>
              </w:rPr>
            </w:pPr>
            <w:r w:rsidRPr="00D45FA3">
              <w:rPr>
                <w:szCs w:val="18"/>
              </w:rPr>
              <w:t>5,3</w:t>
            </w:r>
          </w:p>
        </w:tc>
        <w:tc>
          <w:tcPr>
            <w:tcW w:w="1132" w:type="dxa"/>
          </w:tcPr>
          <w:p w:rsidR="00E356E9" w:rsidRPr="00D45FA3" w:rsidRDefault="00E356E9" w:rsidP="00B11E13">
            <w:pPr>
              <w:pStyle w:val="tabteksts"/>
              <w:jc w:val="right"/>
              <w:rPr>
                <w:szCs w:val="18"/>
              </w:rPr>
            </w:pPr>
            <w:r w:rsidRPr="00D45FA3">
              <w:rPr>
                <w:szCs w:val="18"/>
              </w:rPr>
              <w:t>5,3</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lastRenderedPageBreak/>
              <w:t xml:space="preserve">Vidējā atlīdzība amata vietai </w:t>
            </w:r>
            <w:r w:rsidRPr="00D45FA3">
              <w:rPr>
                <w:color w:val="000000" w:themeColor="text1"/>
                <w:szCs w:val="18"/>
                <w:lang w:eastAsia="lv-LV"/>
              </w:rPr>
              <w:t>(mēnesī)</w:t>
            </w:r>
            <w:r w:rsidRPr="00D45FA3">
              <w:rPr>
                <w:color w:val="000000" w:themeColor="text1"/>
                <w:szCs w:val="18"/>
              </w:rPr>
              <w:t xml:space="preserve">, neskaitot pedagogu amata vietas,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1 721</w:t>
            </w:r>
          </w:p>
        </w:tc>
        <w:tc>
          <w:tcPr>
            <w:tcW w:w="1132" w:type="dxa"/>
          </w:tcPr>
          <w:p w:rsidR="00E356E9" w:rsidRPr="00D45FA3" w:rsidRDefault="00E356E9" w:rsidP="00B11E13">
            <w:pPr>
              <w:pStyle w:val="tabteksts"/>
              <w:jc w:val="right"/>
              <w:rPr>
                <w:szCs w:val="18"/>
              </w:rPr>
            </w:pPr>
            <w:r w:rsidRPr="00D45FA3">
              <w:rPr>
                <w:szCs w:val="18"/>
              </w:rPr>
              <w:t>1 617</w:t>
            </w:r>
          </w:p>
        </w:tc>
        <w:tc>
          <w:tcPr>
            <w:tcW w:w="1132" w:type="dxa"/>
          </w:tcPr>
          <w:p w:rsidR="00E356E9" w:rsidRPr="00D45FA3" w:rsidRDefault="00E356E9" w:rsidP="00B11E13">
            <w:pPr>
              <w:pStyle w:val="tabteksts"/>
              <w:jc w:val="right"/>
              <w:rPr>
                <w:szCs w:val="18"/>
              </w:rPr>
            </w:pPr>
            <w:r w:rsidRPr="00D45FA3">
              <w:rPr>
                <w:szCs w:val="18"/>
              </w:rPr>
              <w:t>1 612</w:t>
            </w:r>
          </w:p>
        </w:tc>
        <w:tc>
          <w:tcPr>
            <w:tcW w:w="1132" w:type="dxa"/>
          </w:tcPr>
          <w:p w:rsidR="00E356E9" w:rsidRPr="00D45FA3" w:rsidRDefault="00E356E9" w:rsidP="00B11E13">
            <w:pPr>
              <w:pStyle w:val="tabteksts"/>
              <w:jc w:val="right"/>
              <w:rPr>
                <w:szCs w:val="18"/>
              </w:rPr>
            </w:pPr>
            <w:r w:rsidRPr="00D45FA3">
              <w:rPr>
                <w:szCs w:val="18"/>
              </w:rPr>
              <w:t>1 451</w:t>
            </w:r>
          </w:p>
        </w:tc>
        <w:tc>
          <w:tcPr>
            <w:tcW w:w="1132" w:type="dxa"/>
          </w:tcPr>
          <w:p w:rsidR="00E356E9" w:rsidRPr="00D45FA3" w:rsidRDefault="00E356E9" w:rsidP="00B11E13">
            <w:pPr>
              <w:pStyle w:val="tabteksts"/>
              <w:jc w:val="right"/>
              <w:rPr>
                <w:szCs w:val="18"/>
              </w:rPr>
            </w:pPr>
            <w:r w:rsidRPr="00D45FA3">
              <w:rPr>
                <w:szCs w:val="18"/>
              </w:rPr>
              <w:t>1 451</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rPr>
                <w:szCs w:val="18"/>
              </w:rPr>
              <w:t>189 425</w:t>
            </w:r>
          </w:p>
        </w:tc>
        <w:tc>
          <w:tcPr>
            <w:tcW w:w="1132" w:type="dxa"/>
          </w:tcPr>
          <w:p w:rsidR="00E356E9" w:rsidRPr="00D45FA3" w:rsidRDefault="00E356E9" w:rsidP="00B11E13">
            <w:pPr>
              <w:pStyle w:val="tabteksts"/>
              <w:jc w:val="right"/>
              <w:rPr>
                <w:szCs w:val="18"/>
              </w:rPr>
            </w:pPr>
            <w:r w:rsidRPr="00D45FA3">
              <w:rPr>
                <w:szCs w:val="18"/>
              </w:rPr>
              <w:t>85 750</w:t>
            </w:r>
          </w:p>
        </w:tc>
        <w:tc>
          <w:tcPr>
            <w:tcW w:w="1132" w:type="dxa"/>
          </w:tcPr>
          <w:p w:rsidR="00E356E9" w:rsidRPr="00D45FA3" w:rsidRDefault="00E356E9" w:rsidP="00B11E13">
            <w:pPr>
              <w:pStyle w:val="tabteksts"/>
              <w:jc w:val="right"/>
              <w:rPr>
                <w:szCs w:val="18"/>
              </w:rPr>
            </w:pPr>
            <w:r w:rsidRPr="00D45FA3">
              <w:rPr>
                <w:szCs w:val="18"/>
              </w:rPr>
              <w:t>85 296</w:t>
            </w:r>
          </w:p>
        </w:tc>
        <w:tc>
          <w:tcPr>
            <w:tcW w:w="1132" w:type="dxa"/>
          </w:tcPr>
          <w:p w:rsidR="00E356E9" w:rsidRPr="00D45FA3" w:rsidRDefault="00E356E9" w:rsidP="00B11E13">
            <w:pPr>
              <w:pStyle w:val="tabteksts"/>
              <w:jc w:val="right"/>
              <w:rPr>
                <w:szCs w:val="18"/>
              </w:rPr>
            </w:pPr>
            <w:r w:rsidRPr="00D45FA3">
              <w:rPr>
                <w:szCs w:val="18"/>
              </w:rPr>
              <w:t>12 450</w:t>
            </w:r>
          </w:p>
        </w:tc>
        <w:tc>
          <w:tcPr>
            <w:tcW w:w="1132" w:type="dxa"/>
          </w:tcPr>
          <w:p w:rsidR="00E356E9" w:rsidRPr="00D45FA3" w:rsidRDefault="00E356E9" w:rsidP="00B11E13">
            <w:pPr>
              <w:pStyle w:val="tabteksts"/>
              <w:jc w:val="right"/>
              <w:rPr>
                <w:szCs w:val="18"/>
              </w:rPr>
            </w:pPr>
            <w:r w:rsidRPr="00D45FA3">
              <w:rPr>
                <w:szCs w:val="18"/>
              </w:rPr>
              <w:t>12 450</w:t>
            </w:r>
          </w:p>
        </w:tc>
      </w:tr>
    </w:tbl>
    <w:bookmarkEnd w:id="5"/>
    <w:p w:rsidR="00E356E9" w:rsidRPr="00D45FA3" w:rsidRDefault="00E356E9" w:rsidP="00E356E9">
      <w:pPr>
        <w:spacing w:before="240" w:after="240"/>
        <w:ind w:firstLine="0"/>
        <w:jc w:val="center"/>
        <w:rPr>
          <w:b/>
        </w:rPr>
      </w:pPr>
      <w:r w:rsidRPr="00D45FA3">
        <w:rPr>
          <w:b/>
        </w:rPr>
        <w:t>22.02.00 Kultūras pasākumi, sadarbības līgumi un programmas</w:t>
      </w:r>
    </w:p>
    <w:p w:rsidR="00E356E9" w:rsidRPr="00D45FA3" w:rsidRDefault="00E356E9" w:rsidP="00E356E9">
      <w:pPr>
        <w:ind w:firstLine="0"/>
      </w:pPr>
      <w:r w:rsidRPr="00D45FA3">
        <w:rPr>
          <w:u w:val="single"/>
        </w:rPr>
        <w:t>Apakšprogrammas mērķis</w:t>
      </w:r>
      <w:r w:rsidRPr="00D45FA3">
        <w:t xml:space="preserve">: </w:t>
      </w:r>
    </w:p>
    <w:p w:rsidR="00E356E9" w:rsidRPr="00D45FA3" w:rsidRDefault="00E356E9" w:rsidP="00E07081">
      <w:pPr>
        <w:ind w:firstLine="720"/>
      </w:pPr>
      <w:r w:rsidRPr="00D45FA3">
        <w:t xml:space="preserve">atbalstīt </w:t>
      </w:r>
      <w:proofErr w:type="spellStart"/>
      <w:r w:rsidRPr="00D45FA3">
        <w:t>kultūrpolitiski</w:t>
      </w:r>
      <w:proofErr w:type="spellEnd"/>
      <w:r w:rsidRPr="00D45FA3">
        <w:t xml:space="preserve"> nozīmīgus kultūras diplomātijas, ārējās kultūrpolitikas pasākumus un starptautisko saistību izpildi, stiprināt sabiedrības un kultūras nevalstisko organizāciju līdzdalību kultūras politikas veidošanā, kā arī nodrošināt kultūras produktu un pakalpojumu auditorijas attīstību un īpašu </w:t>
      </w:r>
      <w:proofErr w:type="spellStart"/>
      <w:r w:rsidRPr="00D45FA3">
        <w:t>mērķgrupu</w:t>
      </w:r>
      <w:proofErr w:type="spellEnd"/>
      <w:r w:rsidRPr="00D45FA3">
        <w:t xml:space="preserve"> iesaisti kultūras procesā.</w:t>
      </w:r>
    </w:p>
    <w:p w:rsidR="00E356E9" w:rsidRPr="00D45FA3" w:rsidRDefault="00E356E9" w:rsidP="00E356E9">
      <w:pPr>
        <w:pStyle w:val="PlainText"/>
        <w:spacing w:after="120"/>
        <w:rPr>
          <w:rFonts w:ascii="Times New Roman" w:hAnsi="Times New Roman" w:cs="Times New Roman"/>
          <w:sz w:val="24"/>
          <w:szCs w:val="24"/>
        </w:rPr>
      </w:pPr>
      <w:r w:rsidRPr="00D45FA3">
        <w:rPr>
          <w:rFonts w:ascii="Times New Roman" w:hAnsi="Times New Roman" w:cs="Times New Roman"/>
          <w:sz w:val="24"/>
          <w:szCs w:val="24"/>
          <w:u w:val="single"/>
        </w:rPr>
        <w:t>Galvenās aktivitātes:</w:t>
      </w:r>
      <w:r w:rsidRPr="00D45FA3">
        <w:rPr>
          <w:rFonts w:ascii="Times New Roman" w:hAnsi="Times New Roman" w:cs="Times New Roman"/>
          <w:sz w:val="24"/>
          <w:szCs w:val="24"/>
        </w:rPr>
        <w:t xml:space="preserve"> </w:t>
      </w:r>
    </w:p>
    <w:p w:rsidR="00E356E9" w:rsidRPr="00D45FA3" w:rsidRDefault="00E356E9" w:rsidP="00A97906">
      <w:pPr>
        <w:pStyle w:val="ListParagraph"/>
        <w:numPr>
          <w:ilvl w:val="0"/>
          <w:numId w:val="7"/>
        </w:numPr>
        <w:ind w:left="1077" w:hanging="357"/>
        <w:contextualSpacing w:val="0"/>
      </w:pPr>
      <w:r w:rsidRPr="00D45FA3">
        <w:t>starpvalstu sadarbības nodrošināšana: iemaksas starptautiskajās organizācijās (Latvijas dalība Ziemeļvalstu nu baltais valstu mobilitātes programmā „Kultūra”, Latvijas līdzdalība ES jauniešu orķestrī, dalība UNESCO nemateriālā kultūras mantojuma aizsardzības fondā, dalība Ziemeļu dimensijas Kultūras partnerībā, līdzdalība Starptautiskajā kultūras vērtību saglabāšanas un restaurācijas pētniecības centrā ICCROM, dalība EUROPEANA digitālajā bibliotēkā, dalība UNESCO Starptautiskajā kultūras daudzveidības fondā); Starpvalstu līgumu programmu izpilde;</w:t>
      </w:r>
    </w:p>
    <w:p w:rsidR="00E356E9" w:rsidRPr="00D45FA3" w:rsidRDefault="00E356E9" w:rsidP="00A97906">
      <w:pPr>
        <w:pStyle w:val="ListParagraph"/>
        <w:numPr>
          <w:ilvl w:val="0"/>
          <w:numId w:val="7"/>
        </w:numPr>
        <w:ind w:left="1077" w:hanging="357"/>
        <w:contextualSpacing w:val="0"/>
      </w:pPr>
      <w:r w:rsidRPr="00D45FA3">
        <w:t xml:space="preserve">kultūrpolitikas iniciatīvu un valstiski nozīmīgu pasākumu īstenošana: Latvijas proklamēšanas gadadienas svētku koncertu rīkošana; Latvijas dalības nodrošināšana Venēcijas mākslas biennālē; starptautiskā muzeju tālākizglītības ilgtermiņa projekta „Baltijas </w:t>
      </w:r>
      <w:proofErr w:type="spellStart"/>
      <w:r w:rsidRPr="00D45FA3">
        <w:t>muzeoloģijas</w:t>
      </w:r>
      <w:proofErr w:type="spellEnd"/>
      <w:r w:rsidRPr="00D45FA3">
        <w:t xml:space="preserve"> skola” īstenošana; kultūras kanona vērtību </w:t>
      </w:r>
      <w:proofErr w:type="spellStart"/>
      <w:r w:rsidRPr="00D45FA3">
        <w:t>digitalizācija</w:t>
      </w:r>
      <w:proofErr w:type="spellEnd"/>
      <w:r w:rsidRPr="00D45FA3">
        <w:t>, ar kultūras kanonu saistītu pasākumu, t.sk. konkursa nodrošināšana bērniem un jauniešiem visā Latvijā;</w:t>
      </w:r>
    </w:p>
    <w:p w:rsidR="00E356E9" w:rsidRPr="00D45FA3" w:rsidRDefault="00E356E9" w:rsidP="00A97906">
      <w:pPr>
        <w:pStyle w:val="ListParagraph"/>
        <w:numPr>
          <w:ilvl w:val="0"/>
          <w:numId w:val="7"/>
        </w:numPr>
        <w:ind w:left="1077" w:hanging="357"/>
        <w:contextualSpacing w:val="0"/>
      </w:pPr>
      <w:r w:rsidRPr="00D45FA3">
        <w:t xml:space="preserve">nozaru gada balvu nodrošināšana (Latvijas Literatūras gada balva, Starptautiskā Jāņa </w:t>
      </w:r>
      <w:proofErr w:type="spellStart"/>
      <w:r w:rsidRPr="00D45FA3">
        <w:t>Baltvilka</w:t>
      </w:r>
      <w:proofErr w:type="spellEnd"/>
      <w:r w:rsidRPr="00D45FA3">
        <w:t xml:space="preserve"> balva literatūrā un grāmatu mākslā; gada balva dizainā, gada balva teātrī „Spēlmaņu nakts”; Lielā mūzikas balva, Izcilības balva kultūrā; Ministru kabineta balvas ceremonijas nodrošināšana); naudas balvas mūzikas un mākslas skolu audzēkņiem par sasniegumiem starptautiskajos konkursos;</w:t>
      </w:r>
    </w:p>
    <w:p w:rsidR="00E356E9" w:rsidRPr="00D45FA3" w:rsidRDefault="00E356E9" w:rsidP="00A97906">
      <w:pPr>
        <w:pStyle w:val="ListParagraph"/>
        <w:numPr>
          <w:ilvl w:val="0"/>
          <w:numId w:val="7"/>
        </w:numPr>
        <w:ind w:left="1077" w:hanging="357"/>
        <w:contextualSpacing w:val="0"/>
      </w:pPr>
      <w:r w:rsidRPr="00D45FA3">
        <w:t>ievērojamu kultūras darbinieku jubilejas pasākumi.</w:t>
      </w:r>
    </w:p>
    <w:p w:rsidR="00E07081" w:rsidRPr="00DE5C72" w:rsidRDefault="00E356E9" w:rsidP="00DE5C72">
      <w:pPr>
        <w:spacing w:after="240"/>
        <w:ind w:firstLine="0"/>
      </w:pPr>
      <w:r w:rsidRPr="00D45FA3">
        <w:rPr>
          <w:u w:val="single"/>
        </w:rPr>
        <w:t>Apakšprogrammas izpildītājs</w:t>
      </w:r>
      <w:r w:rsidRPr="00D45FA3">
        <w:t>: Kultūras ministrija.</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356E9" w:rsidRPr="00D45FA3" w:rsidTr="00B11E13">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 gads</w:t>
            </w:r>
            <w:r w:rsidRPr="00D45FA3">
              <w:rPr>
                <w:szCs w:val="18"/>
                <w:lang w:eastAsia="lv-LV"/>
              </w:rPr>
              <w:br/>
              <w:t>(izpilde)</w:t>
            </w:r>
          </w:p>
        </w:tc>
        <w:tc>
          <w:tcPr>
            <w:tcW w:w="1134" w:type="dxa"/>
          </w:tcPr>
          <w:p w:rsidR="00E356E9" w:rsidRPr="00D45FA3" w:rsidRDefault="00E356E9" w:rsidP="00B11E13">
            <w:pPr>
              <w:pStyle w:val="tabteksts"/>
              <w:jc w:val="center"/>
              <w:rPr>
                <w:szCs w:val="18"/>
                <w:lang w:eastAsia="lv-LV"/>
              </w:rPr>
            </w:pPr>
            <w:r w:rsidRPr="00D45FA3">
              <w:rPr>
                <w:lang w:eastAsia="lv-LV"/>
              </w:rPr>
              <w:t>2020. 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 xml:space="preserve">2022. gada </w:t>
            </w:r>
            <w:r w:rsidRPr="00D45FA3">
              <w:rPr>
                <w:lang w:eastAsia="lv-LV"/>
              </w:rPr>
              <w:t>prognoze</w:t>
            </w:r>
          </w:p>
        </w:tc>
        <w:tc>
          <w:tcPr>
            <w:tcW w:w="1139" w:type="dxa"/>
          </w:tcPr>
          <w:p w:rsidR="00E356E9" w:rsidRPr="00D45FA3" w:rsidRDefault="00E356E9" w:rsidP="00B11E13">
            <w:pPr>
              <w:pStyle w:val="tabteksts"/>
              <w:jc w:val="center"/>
              <w:rPr>
                <w:szCs w:val="18"/>
                <w:lang w:eastAsia="lv-LV"/>
              </w:rPr>
            </w:pPr>
            <w:r w:rsidRPr="00D45FA3">
              <w:rPr>
                <w:szCs w:val="18"/>
                <w:lang w:eastAsia="lv-LV"/>
              </w:rPr>
              <w:t xml:space="preserve">2023. gada </w:t>
            </w:r>
            <w:r w:rsidRPr="00D45FA3">
              <w:rPr>
                <w:lang w:eastAsia="lv-LV"/>
              </w:rPr>
              <w:t>prognoze</w:t>
            </w:r>
          </w:p>
        </w:tc>
      </w:tr>
      <w:tr w:rsidR="00E356E9" w:rsidRPr="00D45FA3" w:rsidTr="00B11E1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Nodrošināta Latvijas starptautisko saistību izpilde</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AB6AB1">
            <w:pPr>
              <w:pStyle w:val="tabteksts"/>
              <w:jc w:val="both"/>
            </w:pPr>
            <w:r w:rsidRPr="00D45FA3">
              <w:t>Latvijas iemaksas starptautiskajās kultūras organizācijās, programmās un konvencijās, kurās Latvija ir dalībniece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8</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7</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7</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7</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7</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AB6AB1">
            <w:pPr>
              <w:pStyle w:val="tabteksts"/>
              <w:jc w:val="both"/>
            </w:pPr>
            <w:r w:rsidRPr="00D45FA3">
              <w:t>Latvijas kultūras pārstāvniecība starptautiskajos gadatirgos, mesēs, festivālos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10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8</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8</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8</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8</w:t>
            </w:r>
          </w:p>
        </w:tc>
      </w:tr>
      <w:tr w:rsidR="00E356E9" w:rsidRPr="00D45FA3" w:rsidTr="00B11E13">
        <w:trPr>
          <w:jc w:val="center"/>
        </w:trPr>
        <w:tc>
          <w:tcPr>
            <w:tcW w:w="9072"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 xml:space="preserve">Īstenoti </w:t>
            </w:r>
            <w:proofErr w:type="spellStart"/>
            <w:r w:rsidRPr="00D45FA3">
              <w:rPr>
                <w:szCs w:val="18"/>
                <w:lang w:eastAsia="lv-LV"/>
              </w:rPr>
              <w:t>kultūrpolitiski</w:t>
            </w:r>
            <w:proofErr w:type="spellEnd"/>
            <w:r w:rsidRPr="00D45FA3">
              <w:rPr>
                <w:szCs w:val="18"/>
                <w:lang w:eastAsia="lv-LV"/>
              </w:rPr>
              <w:t xml:space="preserve"> nozīmīgi pasākumi un norises </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AB6AB1">
            <w:pPr>
              <w:pStyle w:val="tabteksts"/>
              <w:jc w:val="both"/>
            </w:pPr>
            <w:r w:rsidRPr="00D45FA3">
              <w:t>Ar valsts atbalstu īstenotie nacionāla un starptautiska līmeņa kultūrpolitikas pasākumi, iniciatīvas un projekti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41</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25</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30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30</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30</w:t>
            </w:r>
          </w:p>
        </w:tc>
      </w:tr>
      <w:tr w:rsidR="00E356E9" w:rsidRPr="00D45FA3" w:rsidTr="00B11E13">
        <w:trPr>
          <w:jc w:val="center"/>
        </w:trPr>
        <w:tc>
          <w:tcPr>
            <w:tcW w:w="9072" w:type="dxa"/>
            <w:gridSpan w:val="6"/>
            <w:shd w:val="clear" w:color="auto" w:fill="D9D9D9" w:themeFill="background1" w:themeFillShade="D9"/>
          </w:tcPr>
          <w:p w:rsidR="00E356E9" w:rsidRPr="00D45FA3" w:rsidRDefault="00E356E9" w:rsidP="00B11E13">
            <w:pPr>
              <w:pStyle w:val="tabteksts"/>
              <w:jc w:val="center"/>
              <w:rPr>
                <w:szCs w:val="18"/>
              </w:rPr>
            </w:pPr>
            <w:r w:rsidRPr="00D45FA3">
              <w:rPr>
                <w:szCs w:val="18"/>
                <w:lang w:eastAsia="lv-LV"/>
              </w:rPr>
              <w:lastRenderedPageBreak/>
              <w:t>Nodrošināta sabiedrības iesaiste kultūras aktivitātēs</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pPr>
            <w:r w:rsidRPr="00D45FA3">
              <w:t xml:space="preserve">Muzeju nakts apmeklētāji (skaits)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56E9" w:rsidRPr="00D45FA3" w:rsidRDefault="00E356E9" w:rsidP="00B11E13">
            <w:pPr>
              <w:pStyle w:val="tabteksts"/>
              <w:jc w:val="center"/>
            </w:pPr>
            <w:r w:rsidRPr="00D45FA3">
              <w:t>206 804</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220 000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200 000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200 000</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200 000</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rPr>
                <w:szCs w:val="18"/>
              </w:rPr>
              <w:t>1 133 781</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1 239 647</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1 139 597</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1 139 597</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1 139 597</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105 867</w:t>
            </w:r>
          </w:p>
        </w:tc>
        <w:tc>
          <w:tcPr>
            <w:tcW w:w="1132" w:type="dxa"/>
          </w:tcPr>
          <w:p w:rsidR="00E356E9" w:rsidRPr="00D45FA3" w:rsidRDefault="00E356E9" w:rsidP="00B11E13">
            <w:pPr>
              <w:pStyle w:val="tabteksts"/>
              <w:jc w:val="right"/>
            </w:pPr>
            <w:r w:rsidRPr="00D45FA3">
              <w:rPr>
                <w:szCs w:val="18"/>
              </w:rPr>
              <w:t>-100 050</w:t>
            </w:r>
          </w:p>
        </w:tc>
        <w:tc>
          <w:tcPr>
            <w:tcW w:w="1132" w:type="dxa"/>
          </w:tcPr>
          <w:p w:rsidR="00E356E9" w:rsidRPr="00D45FA3" w:rsidRDefault="00E356E9" w:rsidP="00B11E13">
            <w:pPr>
              <w:pStyle w:val="tabteksts"/>
              <w:jc w:val="center"/>
            </w:pPr>
            <w:r w:rsidRPr="00D45FA3">
              <w:rPr>
                <w:szCs w:val="18"/>
              </w:rPr>
              <w:t>-</w:t>
            </w:r>
          </w:p>
        </w:tc>
        <w:tc>
          <w:tcPr>
            <w:tcW w:w="1132" w:type="dxa"/>
          </w:tcPr>
          <w:p w:rsidR="00E356E9" w:rsidRPr="00D45FA3" w:rsidRDefault="00E356E9" w:rsidP="00B11E13">
            <w:pPr>
              <w:pStyle w:val="tabteksts"/>
              <w:jc w:val="center"/>
            </w:pPr>
            <w:r w:rsidRPr="00D45FA3">
              <w:rPr>
                <w:szCs w:val="18"/>
              </w:rPr>
              <w:t>-</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9,3</w:t>
            </w:r>
          </w:p>
        </w:tc>
        <w:tc>
          <w:tcPr>
            <w:tcW w:w="1132" w:type="dxa"/>
          </w:tcPr>
          <w:p w:rsidR="00E356E9" w:rsidRPr="00D45FA3" w:rsidRDefault="00E356E9" w:rsidP="00B11E13">
            <w:pPr>
              <w:pStyle w:val="tabteksts"/>
              <w:jc w:val="right"/>
            </w:pPr>
            <w:r w:rsidRPr="00D45FA3">
              <w:rPr>
                <w:szCs w:val="18"/>
              </w:rPr>
              <w:t>-8,1</w:t>
            </w:r>
          </w:p>
        </w:tc>
        <w:tc>
          <w:tcPr>
            <w:tcW w:w="1132" w:type="dxa"/>
          </w:tcPr>
          <w:p w:rsidR="00E356E9" w:rsidRPr="00D45FA3" w:rsidRDefault="00E356E9" w:rsidP="00B11E13">
            <w:pPr>
              <w:pStyle w:val="tabteksts"/>
              <w:jc w:val="center"/>
            </w:pPr>
            <w:r w:rsidRPr="00D45FA3">
              <w:rPr>
                <w:szCs w:val="18"/>
              </w:rPr>
              <w:t>-</w:t>
            </w:r>
          </w:p>
        </w:tc>
        <w:tc>
          <w:tcPr>
            <w:tcW w:w="1132" w:type="dxa"/>
          </w:tcPr>
          <w:p w:rsidR="00E356E9" w:rsidRPr="00D45FA3" w:rsidRDefault="00E356E9" w:rsidP="00B11E13">
            <w:pPr>
              <w:pStyle w:val="tabteksts"/>
              <w:jc w:val="center"/>
            </w:pPr>
            <w:r w:rsidRPr="00D45FA3">
              <w:rPr>
                <w:szCs w:val="18"/>
              </w:rPr>
              <w:t>-</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700</w:t>
            </w:r>
          </w:p>
        </w:tc>
        <w:tc>
          <w:tcPr>
            <w:tcW w:w="1132" w:type="dxa"/>
          </w:tcPr>
          <w:p w:rsidR="00E356E9" w:rsidRPr="00D45FA3" w:rsidRDefault="00E356E9" w:rsidP="00B11E13">
            <w:pPr>
              <w:pStyle w:val="tabteksts"/>
              <w:jc w:val="right"/>
              <w:rPr>
                <w:szCs w:val="18"/>
              </w:rPr>
            </w:pPr>
            <w:r w:rsidRPr="00D45FA3">
              <w:rPr>
                <w:szCs w:val="18"/>
              </w:rPr>
              <w:t>12 500</w:t>
            </w:r>
          </w:p>
        </w:tc>
        <w:tc>
          <w:tcPr>
            <w:tcW w:w="1132" w:type="dxa"/>
          </w:tcPr>
          <w:p w:rsidR="00E356E9" w:rsidRPr="00D45FA3" w:rsidRDefault="00E356E9" w:rsidP="00B11E13">
            <w:pPr>
              <w:pStyle w:val="tabteksts"/>
              <w:jc w:val="right"/>
              <w:rPr>
                <w:szCs w:val="18"/>
              </w:rPr>
            </w:pPr>
            <w:r w:rsidRPr="00D45FA3">
              <w:rPr>
                <w:szCs w:val="18"/>
              </w:rPr>
              <w:t>12 450</w:t>
            </w:r>
          </w:p>
        </w:tc>
        <w:tc>
          <w:tcPr>
            <w:tcW w:w="1132" w:type="dxa"/>
          </w:tcPr>
          <w:p w:rsidR="00E356E9" w:rsidRPr="00D45FA3" w:rsidRDefault="00E356E9" w:rsidP="00B11E13">
            <w:pPr>
              <w:pStyle w:val="tabteksts"/>
              <w:jc w:val="right"/>
              <w:rPr>
                <w:szCs w:val="18"/>
              </w:rPr>
            </w:pPr>
            <w:r w:rsidRPr="00D45FA3">
              <w:rPr>
                <w:szCs w:val="18"/>
              </w:rPr>
              <w:t>12 450</w:t>
            </w:r>
          </w:p>
        </w:tc>
        <w:tc>
          <w:tcPr>
            <w:tcW w:w="1132" w:type="dxa"/>
          </w:tcPr>
          <w:p w:rsidR="00E356E9" w:rsidRPr="00D45FA3" w:rsidRDefault="00E356E9" w:rsidP="00B11E13">
            <w:pPr>
              <w:pStyle w:val="tabteksts"/>
              <w:jc w:val="right"/>
              <w:rPr>
                <w:szCs w:val="18"/>
              </w:rPr>
            </w:pPr>
            <w:r w:rsidRPr="00D45FA3">
              <w:rPr>
                <w:szCs w:val="18"/>
              </w:rPr>
              <w:t>12 450</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rPr>
                <w:szCs w:val="18"/>
              </w:rPr>
              <w:t>700</w:t>
            </w:r>
          </w:p>
        </w:tc>
        <w:tc>
          <w:tcPr>
            <w:tcW w:w="1132" w:type="dxa"/>
          </w:tcPr>
          <w:p w:rsidR="00E356E9" w:rsidRPr="00D45FA3" w:rsidRDefault="00E356E9" w:rsidP="00B11E13">
            <w:pPr>
              <w:pStyle w:val="tabteksts"/>
              <w:jc w:val="right"/>
              <w:rPr>
                <w:szCs w:val="18"/>
              </w:rPr>
            </w:pPr>
            <w:r w:rsidRPr="00D45FA3">
              <w:rPr>
                <w:szCs w:val="18"/>
              </w:rPr>
              <w:t>12 500</w:t>
            </w:r>
          </w:p>
        </w:tc>
        <w:tc>
          <w:tcPr>
            <w:tcW w:w="1132" w:type="dxa"/>
          </w:tcPr>
          <w:p w:rsidR="00E356E9" w:rsidRPr="00D45FA3" w:rsidRDefault="00E356E9" w:rsidP="00B11E13">
            <w:pPr>
              <w:pStyle w:val="tabteksts"/>
              <w:jc w:val="right"/>
              <w:rPr>
                <w:szCs w:val="18"/>
              </w:rPr>
            </w:pPr>
            <w:r w:rsidRPr="00D45FA3">
              <w:rPr>
                <w:szCs w:val="18"/>
              </w:rPr>
              <w:t>12 450</w:t>
            </w:r>
          </w:p>
        </w:tc>
        <w:tc>
          <w:tcPr>
            <w:tcW w:w="1132" w:type="dxa"/>
          </w:tcPr>
          <w:p w:rsidR="00E356E9" w:rsidRPr="00D45FA3" w:rsidRDefault="00E356E9" w:rsidP="00B11E13">
            <w:pPr>
              <w:pStyle w:val="tabteksts"/>
              <w:jc w:val="right"/>
              <w:rPr>
                <w:szCs w:val="18"/>
              </w:rPr>
            </w:pPr>
            <w:r w:rsidRPr="00D45FA3">
              <w:rPr>
                <w:szCs w:val="18"/>
              </w:rPr>
              <w:t>12 450</w:t>
            </w:r>
          </w:p>
        </w:tc>
        <w:tc>
          <w:tcPr>
            <w:tcW w:w="1132" w:type="dxa"/>
          </w:tcPr>
          <w:p w:rsidR="00E356E9" w:rsidRPr="00D45FA3" w:rsidRDefault="00E356E9" w:rsidP="00B11E13">
            <w:pPr>
              <w:pStyle w:val="tabteksts"/>
              <w:jc w:val="right"/>
              <w:rPr>
                <w:szCs w:val="18"/>
              </w:rPr>
            </w:pPr>
            <w:r w:rsidRPr="00D45FA3">
              <w:rPr>
                <w:szCs w:val="18"/>
              </w:rPr>
              <w:t>12 450</w:t>
            </w:r>
          </w:p>
        </w:tc>
      </w:tr>
    </w:tbl>
    <w:p w:rsidR="00E356E9" w:rsidRPr="00D45FA3" w:rsidRDefault="00E356E9" w:rsidP="00E356E9">
      <w:pPr>
        <w:pStyle w:val="Tabuluvirsraksti"/>
        <w:tabs>
          <w:tab w:val="left" w:pos="1252"/>
        </w:tabs>
        <w:spacing w:before="240" w:after="240"/>
        <w:ind w:firstLine="425"/>
        <w:rPr>
          <w:sz w:val="18"/>
          <w:szCs w:val="18"/>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E07081">
        <w:trPr>
          <w:trHeight w:val="60"/>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100 050</w:t>
            </w:r>
          </w:p>
        </w:tc>
        <w:tc>
          <w:tcPr>
            <w:tcW w:w="1277" w:type="dxa"/>
            <w:shd w:val="clear" w:color="auto" w:fill="D9D9D9" w:themeFill="background1" w:themeFillShade="D9"/>
          </w:tcPr>
          <w:p w:rsidR="00E356E9" w:rsidRPr="00D45FA3" w:rsidRDefault="00E356E9" w:rsidP="00B11E13">
            <w:pPr>
              <w:pStyle w:val="tabteksts"/>
              <w:jc w:val="center"/>
              <w:rPr>
                <w:b/>
                <w:szCs w:val="18"/>
              </w:rPr>
            </w:pPr>
            <w:r w:rsidRPr="00D45FA3">
              <w:rPr>
                <w:b/>
                <w:szCs w:val="18"/>
              </w:rPr>
              <w:t>-</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-100 050</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1" w:type="dxa"/>
            <w:shd w:val="clear" w:color="auto" w:fill="F2F2F2" w:themeFill="background1" w:themeFillShade="F2"/>
            <w:vAlign w:val="center"/>
          </w:tcPr>
          <w:p w:rsidR="00E356E9" w:rsidRPr="00D45FA3" w:rsidRDefault="00E356E9" w:rsidP="00B11E13">
            <w:pPr>
              <w:pStyle w:val="tabteksts"/>
              <w:rPr>
                <w:szCs w:val="18"/>
                <w:u w:val="single"/>
                <w:lang w:eastAsia="lv-LV"/>
              </w:rPr>
            </w:pPr>
            <w:r w:rsidRPr="00D45FA3">
              <w:rPr>
                <w:szCs w:val="18"/>
                <w:u w:val="single"/>
                <w:lang w:eastAsia="lv-LV"/>
              </w:rPr>
              <w:t>Citas izmaiņas</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100 050</w:t>
            </w:r>
          </w:p>
        </w:tc>
        <w:tc>
          <w:tcPr>
            <w:tcW w:w="1277" w:type="dxa"/>
            <w:shd w:val="clear" w:color="auto" w:fill="F2F2F2" w:themeFill="background1" w:themeFillShade="F2"/>
          </w:tcPr>
          <w:p w:rsidR="00E356E9" w:rsidRPr="00D45FA3" w:rsidRDefault="00E356E9" w:rsidP="00B11E13">
            <w:pPr>
              <w:pStyle w:val="tabteksts"/>
              <w:jc w:val="center"/>
              <w:rPr>
                <w:szCs w:val="18"/>
                <w:u w:val="single"/>
              </w:rPr>
            </w:pPr>
            <w:r w:rsidRPr="00D45FA3">
              <w:rPr>
                <w:szCs w:val="18"/>
                <w:u w:val="single"/>
              </w:rPr>
              <w:t>-</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-100 050</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Finansējuma samazinājums prioritārajam pasākumam 22_13_P “Likteņdārza uzturēšana” Likteņdārza uzturēšanas nodrošināšanai, finansējumu pārdalot Zemkopības ministrijai, saskaņā ar MK 18.08.2020. sēdes protokola Nr.</w:t>
            </w:r>
            <w:r w:rsidR="00E07081">
              <w:rPr>
                <w:i/>
                <w:szCs w:val="18"/>
                <w:lang w:eastAsia="lv-LV"/>
              </w:rPr>
              <w:t> </w:t>
            </w:r>
            <w:r w:rsidRPr="00D45FA3">
              <w:rPr>
                <w:i/>
                <w:szCs w:val="18"/>
                <w:lang w:eastAsia="lv-LV"/>
              </w:rPr>
              <w:t>55 43.§ 4.</w:t>
            </w:r>
            <w:r w:rsidR="00E07081">
              <w:rPr>
                <w:i/>
                <w:szCs w:val="18"/>
                <w:lang w:eastAsia="lv-LV"/>
              </w:rPr>
              <w:t> </w:t>
            </w:r>
            <w:r w:rsidRPr="00D45FA3">
              <w:rPr>
                <w:i/>
                <w:szCs w:val="18"/>
                <w:lang w:eastAsia="lv-LV"/>
              </w:rPr>
              <w:t xml:space="preserve">punktu </w:t>
            </w:r>
          </w:p>
        </w:tc>
        <w:tc>
          <w:tcPr>
            <w:tcW w:w="1277" w:type="dxa"/>
          </w:tcPr>
          <w:p w:rsidR="00E356E9" w:rsidRPr="00D45FA3" w:rsidRDefault="00E356E9" w:rsidP="00B11E13">
            <w:pPr>
              <w:pStyle w:val="tabteksts"/>
              <w:jc w:val="right"/>
              <w:rPr>
                <w:szCs w:val="18"/>
              </w:rPr>
            </w:pPr>
            <w:r w:rsidRPr="00D45FA3">
              <w:rPr>
                <w:szCs w:val="18"/>
              </w:rPr>
              <w:t>100 000</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-100 000</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Samazināti izdevumi saskaņā ar MK 22.09.2020. sēdes protokola Nr.</w:t>
            </w:r>
            <w:r w:rsidR="00E07081">
              <w:rPr>
                <w:i/>
                <w:szCs w:val="18"/>
                <w:lang w:eastAsia="lv-LV"/>
              </w:rPr>
              <w:t> </w:t>
            </w:r>
            <w:r w:rsidRPr="00D45FA3">
              <w:rPr>
                <w:i/>
                <w:szCs w:val="18"/>
                <w:lang w:eastAsia="lv-LV"/>
              </w:rPr>
              <w:t xml:space="preserve">55 </w:t>
            </w:r>
            <w:bookmarkStart w:id="6" w:name="1"/>
            <w:r w:rsidRPr="00D45FA3">
              <w:rPr>
                <w:i/>
                <w:szCs w:val="18"/>
                <w:lang w:eastAsia="lv-LV"/>
              </w:rPr>
              <w:t>38.§</w:t>
            </w:r>
            <w:bookmarkEnd w:id="6"/>
            <w:r w:rsidRPr="00D45FA3">
              <w:rPr>
                <w:i/>
                <w:szCs w:val="18"/>
                <w:lang w:eastAsia="lv-LV"/>
              </w:rPr>
              <w:t xml:space="preserve"> 2. un 40.</w:t>
            </w:r>
            <w:r w:rsidR="00E07081">
              <w:rPr>
                <w:i/>
                <w:szCs w:val="18"/>
                <w:lang w:eastAsia="lv-LV"/>
              </w:rPr>
              <w:t> </w:t>
            </w:r>
            <w:r w:rsidRPr="00D45FA3">
              <w:rPr>
                <w:i/>
                <w:szCs w:val="18"/>
                <w:lang w:eastAsia="lv-LV"/>
              </w:rPr>
              <w:t>punktu (atbilstoši informatīvā ziņojuma 3.</w:t>
            </w:r>
            <w:r w:rsidR="00E07081">
              <w:rPr>
                <w:i/>
                <w:szCs w:val="18"/>
                <w:lang w:eastAsia="lv-LV"/>
              </w:rPr>
              <w:t> </w:t>
            </w:r>
            <w:r w:rsidRPr="00D45FA3">
              <w:rPr>
                <w:i/>
                <w:szCs w:val="18"/>
                <w:lang w:eastAsia="lv-LV"/>
              </w:rPr>
              <w:t>pielikumam)</w:t>
            </w:r>
          </w:p>
        </w:tc>
        <w:tc>
          <w:tcPr>
            <w:tcW w:w="1277" w:type="dxa"/>
          </w:tcPr>
          <w:p w:rsidR="00E356E9" w:rsidRPr="00D45FA3" w:rsidRDefault="00E356E9" w:rsidP="00B11E13">
            <w:pPr>
              <w:pStyle w:val="tabteksts"/>
              <w:jc w:val="right"/>
              <w:rPr>
                <w:szCs w:val="18"/>
              </w:rPr>
            </w:pPr>
            <w:r w:rsidRPr="00D45FA3">
              <w:rPr>
                <w:szCs w:val="18"/>
              </w:rPr>
              <w:t>50</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-50</w:t>
            </w:r>
          </w:p>
        </w:tc>
      </w:tr>
    </w:tbl>
    <w:p w:rsidR="00E356E9" w:rsidRPr="00D45FA3" w:rsidRDefault="00E356E9" w:rsidP="00E356E9">
      <w:pPr>
        <w:spacing w:before="240" w:after="240"/>
        <w:ind w:firstLine="0"/>
        <w:jc w:val="center"/>
        <w:rPr>
          <w:b/>
        </w:rPr>
      </w:pPr>
      <w:r w:rsidRPr="00D45FA3">
        <w:rPr>
          <w:b/>
        </w:rPr>
        <w:t>22.05.00 Valsts vienotā bibliotēku informācijas sistēma</w:t>
      </w:r>
    </w:p>
    <w:p w:rsidR="00E356E9" w:rsidRPr="00D45FA3" w:rsidRDefault="00E356E9" w:rsidP="00E356E9">
      <w:pPr>
        <w:ind w:firstLine="0"/>
      </w:pPr>
      <w:r w:rsidRPr="00D45FA3">
        <w:rPr>
          <w:u w:val="single"/>
        </w:rPr>
        <w:t>Apakšprogrammas mērķis</w:t>
      </w:r>
      <w:r w:rsidRPr="00D45FA3">
        <w:t xml:space="preserve">: </w:t>
      </w:r>
    </w:p>
    <w:p w:rsidR="00E356E9" w:rsidRPr="00D45FA3" w:rsidRDefault="00E356E9" w:rsidP="00E356E9">
      <w:pPr>
        <w:rPr>
          <w:u w:val="single"/>
        </w:rPr>
      </w:pPr>
      <w:r w:rsidRPr="00D45FA3">
        <w:t>izveidot saskaņotu valsts un publisko bibliotēku informācijas sistēmu, sniegt universālus informācijas pakalpojumus lasītājiem gan informācijas meklēšanā, gan nepieciešamo grāmatu, publikāciju, izziņu un dokumentu piekļuves nodrošināšanā no Latvijas un starptautiskiem informācijas avotiem.</w:t>
      </w:r>
    </w:p>
    <w:p w:rsidR="00E356E9" w:rsidRPr="00D45FA3" w:rsidRDefault="00E356E9" w:rsidP="00E356E9">
      <w:pPr>
        <w:ind w:firstLine="0"/>
        <w:rPr>
          <w:u w:val="single"/>
        </w:rPr>
      </w:pPr>
      <w:r w:rsidRPr="00D45FA3">
        <w:rPr>
          <w:u w:val="single"/>
        </w:rPr>
        <w:t>Galvenās aktivitātes:</w:t>
      </w:r>
    </w:p>
    <w:p w:rsidR="00E356E9" w:rsidRPr="00D45FA3" w:rsidRDefault="00E356E9" w:rsidP="00A97906">
      <w:pPr>
        <w:pStyle w:val="ListParagraph"/>
        <w:numPr>
          <w:ilvl w:val="0"/>
          <w:numId w:val="8"/>
        </w:numPr>
        <w:ind w:left="1077" w:hanging="357"/>
        <w:contextualSpacing w:val="0"/>
      </w:pPr>
      <w:r w:rsidRPr="00D45FA3">
        <w:t>vienotā bibliotēku datu pārraides tīkla kvalitatīvas darbības nodrošināšana;</w:t>
      </w:r>
    </w:p>
    <w:p w:rsidR="00E356E9" w:rsidRPr="00D45FA3" w:rsidRDefault="00E356E9" w:rsidP="00A97906">
      <w:pPr>
        <w:pStyle w:val="ListParagraph"/>
        <w:numPr>
          <w:ilvl w:val="0"/>
          <w:numId w:val="8"/>
        </w:numPr>
        <w:ind w:left="1077" w:hanging="357"/>
        <w:contextualSpacing w:val="0"/>
      </w:pPr>
      <w:r w:rsidRPr="00D45FA3">
        <w:t>vienotā bibliotēku atbalsta centra nodrošināšana;</w:t>
      </w:r>
    </w:p>
    <w:p w:rsidR="00E356E9" w:rsidRPr="00D45FA3" w:rsidRDefault="00E356E9" w:rsidP="00A97906">
      <w:pPr>
        <w:pStyle w:val="ListParagraph"/>
        <w:numPr>
          <w:ilvl w:val="0"/>
          <w:numId w:val="8"/>
        </w:numPr>
        <w:ind w:left="1077" w:hanging="357"/>
        <w:contextualSpacing w:val="0"/>
      </w:pPr>
      <w:r w:rsidRPr="00D45FA3">
        <w:t>bibliotēkās ierīkotās tehniskās infrastruktūras uzturēšana;</w:t>
      </w:r>
    </w:p>
    <w:p w:rsidR="00E356E9" w:rsidRPr="00D45FA3" w:rsidRDefault="00E356E9" w:rsidP="00A97906">
      <w:pPr>
        <w:pStyle w:val="ListParagraph"/>
        <w:numPr>
          <w:ilvl w:val="0"/>
          <w:numId w:val="8"/>
        </w:numPr>
        <w:ind w:left="1077" w:hanging="357"/>
        <w:contextualSpacing w:val="0"/>
      </w:pPr>
      <w:r w:rsidRPr="00D45FA3">
        <w:t>bibliotēku informācijas sistēmas darbības nodrošināšanai nepieciešamās infrastruktūras uzturēšana;</w:t>
      </w:r>
    </w:p>
    <w:p w:rsidR="00E356E9" w:rsidRPr="00D45FA3" w:rsidRDefault="00E356E9" w:rsidP="00A97906">
      <w:pPr>
        <w:pStyle w:val="ListParagraph"/>
        <w:numPr>
          <w:ilvl w:val="0"/>
          <w:numId w:val="8"/>
        </w:numPr>
        <w:ind w:left="1077" w:hanging="357"/>
        <w:contextualSpacing w:val="0"/>
      </w:pPr>
      <w:r w:rsidRPr="00D45FA3">
        <w:t>bibliotēku informācijas sistēmas ieviešanas izglītības iestāžu bibliotēkās turpināšana;</w:t>
      </w:r>
    </w:p>
    <w:p w:rsidR="00E356E9" w:rsidRPr="00D45FA3" w:rsidRDefault="00E356E9" w:rsidP="00A97906">
      <w:pPr>
        <w:pStyle w:val="ListParagraph"/>
        <w:numPr>
          <w:ilvl w:val="0"/>
          <w:numId w:val="8"/>
        </w:numPr>
        <w:ind w:left="1077" w:hanging="357"/>
        <w:contextualSpacing w:val="0"/>
      </w:pPr>
      <w:r w:rsidRPr="00D45FA3">
        <w:t xml:space="preserve">valsts nozīmes elektroniskā </w:t>
      </w:r>
      <w:proofErr w:type="spellStart"/>
      <w:r w:rsidRPr="00D45FA3">
        <w:t>kopkataloga</w:t>
      </w:r>
      <w:proofErr w:type="spellEnd"/>
      <w:r w:rsidRPr="00D45FA3">
        <w:t xml:space="preserve"> un reģionālo </w:t>
      </w:r>
      <w:proofErr w:type="spellStart"/>
      <w:r w:rsidRPr="00D45FA3">
        <w:t>kopkatalogu</w:t>
      </w:r>
      <w:proofErr w:type="spellEnd"/>
      <w:r w:rsidRPr="00D45FA3">
        <w:t xml:space="preserve"> kvalitatīvas darbības nodrošināšana;</w:t>
      </w:r>
    </w:p>
    <w:p w:rsidR="00E356E9" w:rsidRPr="00D45FA3" w:rsidRDefault="00E356E9" w:rsidP="00A97906">
      <w:pPr>
        <w:pStyle w:val="ListParagraph"/>
        <w:numPr>
          <w:ilvl w:val="0"/>
          <w:numId w:val="8"/>
        </w:numPr>
        <w:ind w:left="1077" w:hanging="357"/>
        <w:contextualSpacing w:val="0"/>
      </w:pPr>
      <w:r w:rsidRPr="00D45FA3">
        <w:t>elektronisko pilnteksta datu bāžu pieejamības bibliotēkās, bezmaksas izmēģinājumu un apmācības nodrošināšana.</w:t>
      </w:r>
    </w:p>
    <w:p w:rsidR="00E356E9" w:rsidRPr="00D45FA3" w:rsidRDefault="00E356E9" w:rsidP="00E356E9">
      <w:pPr>
        <w:spacing w:after="240"/>
        <w:ind w:firstLine="0"/>
        <w:rPr>
          <w:szCs w:val="24"/>
          <w:lang w:eastAsia="lv-LV"/>
        </w:rPr>
      </w:pPr>
      <w:r w:rsidRPr="00D45FA3">
        <w:rPr>
          <w:u w:val="single"/>
        </w:rPr>
        <w:lastRenderedPageBreak/>
        <w:t>Apakšprogrammas izpildītājs</w:t>
      </w:r>
      <w:r w:rsidRPr="00D45FA3">
        <w:t>: Kultūras informācijas sistēmu centrs sadarbībā ar Latvijas Nacionālo bibliotēku, pašvaldībām un Vides aizsardzības un reģionālās attīstības ministriju.</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356E9" w:rsidRPr="00D45FA3" w:rsidTr="00B11E13">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 gads</w:t>
            </w:r>
            <w:r w:rsidRPr="00D45FA3">
              <w:rPr>
                <w:szCs w:val="18"/>
                <w:lang w:eastAsia="lv-LV"/>
              </w:rPr>
              <w:br/>
              <w:t>(izpilde)</w:t>
            </w:r>
          </w:p>
        </w:tc>
        <w:tc>
          <w:tcPr>
            <w:tcW w:w="1134" w:type="dxa"/>
          </w:tcPr>
          <w:p w:rsidR="00E356E9" w:rsidRPr="00D45FA3" w:rsidRDefault="00E356E9" w:rsidP="00B11E13">
            <w:pPr>
              <w:pStyle w:val="tabteksts"/>
              <w:jc w:val="center"/>
              <w:rPr>
                <w:szCs w:val="18"/>
                <w:lang w:eastAsia="lv-LV"/>
              </w:rPr>
            </w:pPr>
            <w:r w:rsidRPr="00D45FA3">
              <w:rPr>
                <w:lang w:eastAsia="lv-LV"/>
              </w:rPr>
              <w:t>2020. 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 xml:space="preserve">2022. gada </w:t>
            </w:r>
            <w:r w:rsidRPr="00D45FA3">
              <w:rPr>
                <w:lang w:eastAsia="lv-LV"/>
              </w:rPr>
              <w:t>prognoze</w:t>
            </w:r>
          </w:p>
        </w:tc>
        <w:tc>
          <w:tcPr>
            <w:tcW w:w="1139" w:type="dxa"/>
          </w:tcPr>
          <w:p w:rsidR="00E356E9" w:rsidRPr="00D45FA3" w:rsidRDefault="00E356E9" w:rsidP="00B11E13">
            <w:pPr>
              <w:pStyle w:val="tabteksts"/>
              <w:jc w:val="center"/>
              <w:rPr>
                <w:szCs w:val="18"/>
                <w:lang w:eastAsia="lv-LV"/>
              </w:rPr>
            </w:pPr>
            <w:r w:rsidRPr="00D45FA3">
              <w:rPr>
                <w:szCs w:val="18"/>
                <w:lang w:eastAsia="lv-LV"/>
              </w:rPr>
              <w:t xml:space="preserve">2023. gada </w:t>
            </w:r>
            <w:r w:rsidRPr="00D45FA3">
              <w:rPr>
                <w:lang w:eastAsia="lv-LV"/>
              </w:rPr>
              <w:t>prognoze</w:t>
            </w:r>
          </w:p>
        </w:tc>
      </w:tr>
      <w:tr w:rsidR="00E356E9" w:rsidRPr="00D45FA3" w:rsidTr="00B11E1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 xml:space="preserve">Valsts vienotās bibliotēku informācijas sistēmas nodrošinātā bibliotēku resursu pieejamība Latvijas iedzīvotājiem </w:t>
            </w:r>
          </w:p>
        </w:tc>
      </w:tr>
      <w:tr w:rsidR="00E356E9" w:rsidRPr="00D45FA3" w:rsidTr="00E07081">
        <w:trPr>
          <w:trHeight w:val="177"/>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F505E8">
            <w:pPr>
              <w:pStyle w:val="tabteksts"/>
              <w:jc w:val="both"/>
            </w:pPr>
            <w:r w:rsidRPr="00D45FA3">
              <w:t>Bibliotēku īpatsvars, kurās lieto integrēto bibliotēku informācijas sistēmu, (% )</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68</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67</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lang w:val="en-GB"/>
              </w:rPr>
              <w:t>68</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lang w:val="en-GB"/>
              </w:rPr>
              <w:t>69</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lang w:val="en-GB"/>
              </w:rPr>
              <w:t>71</w:t>
            </w:r>
          </w:p>
        </w:tc>
      </w:tr>
      <w:tr w:rsidR="00E356E9" w:rsidRPr="00D45FA3" w:rsidTr="00E07081">
        <w:trPr>
          <w:trHeight w:val="325"/>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F505E8">
            <w:pPr>
              <w:pStyle w:val="tabteksts"/>
              <w:jc w:val="both"/>
            </w:pPr>
            <w:r w:rsidRPr="00D45FA3">
              <w:t>Bibliotēkās nodrošinātie elektroniskie pakalpojumi (abonētās datu bāzes, filmas.lv, diva.lv u.c.)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26</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26</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lang w:val="en-GB"/>
              </w:rPr>
              <w:t>26</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lang w:val="en-GB"/>
              </w:rPr>
              <w:t>27</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lang w:val="en-GB"/>
              </w:rPr>
              <w:t>27</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F505E8">
            <w:pPr>
              <w:pStyle w:val="tabteksts"/>
              <w:jc w:val="both"/>
            </w:pPr>
            <w:r w:rsidRPr="00D45FA3">
              <w:t xml:space="preserve">Bibliotēku lasītājiem pieejamie e-resursi (izmantošanas reižu skaits milj.) </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29,8</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31,2</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lang w:val="en-GB"/>
              </w:rPr>
              <w:t>30,5</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lang w:val="en-GB"/>
              </w:rPr>
              <w:t>30,9</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lang w:val="en-GB"/>
              </w:rPr>
              <w:t>31,2</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rPr>
                <w:szCs w:val="18"/>
              </w:rPr>
              <w:t>418 736</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422 803</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422 601</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423 759</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423 759</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4 063</w:t>
            </w:r>
          </w:p>
        </w:tc>
        <w:tc>
          <w:tcPr>
            <w:tcW w:w="1132" w:type="dxa"/>
          </w:tcPr>
          <w:p w:rsidR="00E356E9" w:rsidRPr="00D45FA3" w:rsidRDefault="00E356E9" w:rsidP="00B11E13">
            <w:pPr>
              <w:pStyle w:val="tabteksts"/>
              <w:jc w:val="right"/>
            </w:pPr>
            <w:r w:rsidRPr="00D45FA3">
              <w:rPr>
                <w:szCs w:val="18"/>
              </w:rPr>
              <w:t>-202</w:t>
            </w:r>
          </w:p>
        </w:tc>
        <w:tc>
          <w:tcPr>
            <w:tcW w:w="1132" w:type="dxa"/>
          </w:tcPr>
          <w:p w:rsidR="00E356E9" w:rsidRPr="00D45FA3" w:rsidRDefault="00E356E9" w:rsidP="00B11E13">
            <w:pPr>
              <w:pStyle w:val="tabteksts"/>
              <w:jc w:val="right"/>
            </w:pPr>
            <w:r w:rsidRPr="00D45FA3">
              <w:rPr>
                <w:szCs w:val="18"/>
              </w:rPr>
              <w:t>1 158</w:t>
            </w:r>
          </w:p>
        </w:tc>
        <w:tc>
          <w:tcPr>
            <w:tcW w:w="1132" w:type="dxa"/>
          </w:tcPr>
          <w:p w:rsidR="00E356E9" w:rsidRPr="00D45FA3" w:rsidRDefault="00E356E9" w:rsidP="00B11E13">
            <w:pPr>
              <w:pStyle w:val="tabteksts"/>
              <w:jc w:val="center"/>
            </w:pPr>
            <w:r w:rsidRPr="00D45FA3">
              <w:rPr>
                <w:szCs w:val="18"/>
              </w:rPr>
              <w:t>-</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1,0</w:t>
            </w:r>
          </w:p>
        </w:tc>
        <w:tc>
          <w:tcPr>
            <w:tcW w:w="1132" w:type="dxa"/>
          </w:tcPr>
          <w:p w:rsidR="00E356E9" w:rsidRPr="00D45FA3" w:rsidRDefault="00E356E9" w:rsidP="00B11E13">
            <w:pPr>
              <w:pStyle w:val="tabteksts"/>
              <w:jc w:val="right"/>
            </w:pPr>
            <w:r w:rsidRPr="00D45FA3">
              <w:rPr>
                <w:szCs w:val="18"/>
              </w:rPr>
              <w:t>-0,1</w:t>
            </w:r>
          </w:p>
        </w:tc>
        <w:tc>
          <w:tcPr>
            <w:tcW w:w="1132" w:type="dxa"/>
          </w:tcPr>
          <w:p w:rsidR="00E356E9" w:rsidRPr="00D45FA3" w:rsidRDefault="00E356E9" w:rsidP="00B11E13">
            <w:pPr>
              <w:pStyle w:val="tabteksts"/>
              <w:jc w:val="right"/>
            </w:pPr>
            <w:r w:rsidRPr="00D45FA3">
              <w:rPr>
                <w:szCs w:val="18"/>
              </w:rPr>
              <w:t>0,3</w:t>
            </w:r>
          </w:p>
        </w:tc>
        <w:tc>
          <w:tcPr>
            <w:tcW w:w="1132" w:type="dxa"/>
          </w:tcPr>
          <w:p w:rsidR="00E356E9" w:rsidRPr="00D45FA3" w:rsidRDefault="00E356E9" w:rsidP="00B11E13">
            <w:pPr>
              <w:pStyle w:val="tabteksts"/>
              <w:jc w:val="center"/>
            </w:pPr>
            <w:r w:rsidRPr="00D45FA3">
              <w:rPr>
                <w:szCs w:val="18"/>
              </w:rPr>
              <w:t>-</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87 278</w:t>
            </w:r>
          </w:p>
        </w:tc>
        <w:tc>
          <w:tcPr>
            <w:tcW w:w="1132" w:type="dxa"/>
          </w:tcPr>
          <w:p w:rsidR="00E356E9" w:rsidRPr="00D45FA3" w:rsidRDefault="00E356E9" w:rsidP="00B11E13">
            <w:pPr>
              <w:pStyle w:val="tabteksts"/>
              <w:jc w:val="right"/>
              <w:rPr>
                <w:szCs w:val="18"/>
              </w:rPr>
            </w:pPr>
            <w:r w:rsidRPr="00D45FA3">
              <w:rPr>
                <w:szCs w:val="18"/>
              </w:rPr>
              <w:t>91 341</w:t>
            </w:r>
          </w:p>
        </w:tc>
        <w:tc>
          <w:tcPr>
            <w:tcW w:w="1132" w:type="dxa"/>
          </w:tcPr>
          <w:p w:rsidR="00E356E9" w:rsidRPr="00D45FA3" w:rsidRDefault="00E356E9" w:rsidP="00B11E13">
            <w:pPr>
              <w:pStyle w:val="tabteksts"/>
              <w:jc w:val="right"/>
              <w:rPr>
                <w:szCs w:val="18"/>
              </w:rPr>
            </w:pPr>
            <w:r w:rsidRPr="00D45FA3">
              <w:rPr>
                <w:szCs w:val="18"/>
              </w:rPr>
              <w:t>91 139</w:t>
            </w:r>
          </w:p>
        </w:tc>
        <w:tc>
          <w:tcPr>
            <w:tcW w:w="1132" w:type="dxa"/>
          </w:tcPr>
          <w:p w:rsidR="00E356E9" w:rsidRPr="00D45FA3" w:rsidRDefault="00E356E9" w:rsidP="00B11E13">
            <w:pPr>
              <w:pStyle w:val="tabteksts"/>
              <w:jc w:val="right"/>
              <w:rPr>
                <w:szCs w:val="18"/>
              </w:rPr>
            </w:pPr>
            <w:r w:rsidRPr="00D45FA3">
              <w:rPr>
                <w:szCs w:val="18"/>
              </w:rPr>
              <w:t>92 297</w:t>
            </w:r>
          </w:p>
        </w:tc>
        <w:tc>
          <w:tcPr>
            <w:tcW w:w="1132" w:type="dxa"/>
          </w:tcPr>
          <w:p w:rsidR="00E356E9" w:rsidRPr="00D45FA3" w:rsidRDefault="00E356E9" w:rsidP="00B11E13">
            <w:pPr>
              <w:pStyle w:val="tabteksts"/>
              <w:jc w:val="right"/>
              <w:rPr>
                <w:szCs w:val="18"/>
              </w:rPr>
            </w:pPr>
            <w:r w:rsidRPr="00D45FA3">
              <w:rPr>
                <w:szCs w:val="18"/>
              </w:rPr>
              <w:t>92 297</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 neskaitot pedagogu un zemessargu amata vietas</w:t>
            </w:r>
          </w:p>
        </w:tc>
        <w:tc>
          <w:tcPr>
            <w:tcW w:w="1131" w:type="dxa"/>
          </w:tcPr>
          <w:p w:rsidR="00E356E9" w:rsidRPr="00D45FA3" w:rsidRDefault="00E356E9" w:rsidP="00B11E13">
            <w:pPr>
              <w:pStyle w:val="tabteksts"/>
              <w:jc w:val="right"/>
              <w:rPr>
                <w:szCs w:val="18"/>
              </w:rPr>
            </w:pPr>
            <w:r w:rsidRPr="00D45FA3">
              <w:rPr>
                <w:szCs w:val="18"/>
              </w:rPr>
              <w:t>5</w:t>
            </w:r>
          </w:p>
        </w:tc>
        <w:tc>
          <w:tcPr>
            <w:tcW w:w="1132" w:type="dxa"/>
          </w:tcPr>
          <w:p w:rsidR="00E356E9" w:rsidRPr="00D45FA3" w:rsidRDefault="00E356E9" w:rsidP="00B11E13">
            <w:pPr>
              <w:pStyle w:val="tabteksts"/>
              <w:jc w:val="right"/>
              <w:rPr>
                <w:szCs w:val="18"/>
              </w:rPr>
            </w:pPr>
            <w:r w:rsidRPr="00D45FA3">
              <w:rPr>
                <w:szCs w:val="18"/>
              </w:rPr>
              <w:t>5,3</w:t>
            </w:r>
          </w:p>
        </w:tc>
        <w:tc>
          <w:tcPr>
            <w:tcW w:w="1132" w:type="dxa"/>
            <w:shd w:val="clear" w:color="auto" w:fill="auto"/>
          </w:tcPr>
          <w:p w:rsidR="00E356E9" w:rsidRPr="00D45FA3" w:rsidRDefault="00E356E9" w:rsidP="00B11E13">
            <w:pPr>
              <w:pStyle w:val="tabteksts"/>
              <w:jc w:val="right"/>
              <w:rPr>
                <w:szCs w:val="18"/>
              </w:rPr>
            </w:pPr>
            <w:r w:rsidRPr="00D45FA3">
              <w:rPr>
                <w:szCs w:val="18"/>
              </w:rPr>
              <w:t>5,3</w:t>
            </w:r>
          </w:p>
        </w:tc>
        <w:tc>
          <w:tcPr>
            <w:tcW w:w="1132" w:type="dxa"/>
            <w:shd w:val="clear" w:color="auto" w:fill="auto"/>
          </w:tcPr>
          <w:p w:rsidR="00E356E9" w:rsidRPr="00D45FA3" w:rsidRDefault="00E356E9" w:rsidP="00B11E13">
            <w:pPr>
              <w:pStyle w:val="tabteksts"/>
              <w:jc w:val="right"/>
              <w:rPr>
                <w:szCs w:val="18"/>
              </w:rPr>
            </w:pPr>
            <w:r w:rsidRPr="00D45FA3">
              <w:rPr>
                <w:szCs w:val="18"/>
              </w:rPr>
              <w:t>5,3</w:t>
            </w:r>
          </w:p>
        </w:tc>
        <w:tc>
          <w:tcPr>
            <w:tcW w:w="1132" w:type="dxa"/>
            <w:shd w:val="clear" w:color="auto" w:fill="auto"/>
          </w:tcPr>
          <w:p w:rsidR="00E356E9" w:rsidRPr="00D45FA3" w:rsidRDefault="00E356E9" w:rsidP="00B11E13">
            <w:pPr>
              <w:pStyle w:val="tabteksts"/>
              <w:jc w:val="right"/>
              <w:rPr>
                <w:szCs w:val="18"/>
              </w:rPr>
            </w:pPr>
            <w:r w:rsidRPr="00D45FA3">
              <w:rPr>
                <w:szCs w:val="18"/>
              </w:rPr>
              <w:t>5,3</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rPr>
              <w:t xml:space="preserve">, neskaitot pedagogu amata vietas,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1 394</w:t>
            </w:r>
          </w:p>
        </w:tc>
        <w:tc>
          <w:tcPr>
            <w:tcW w:w="1132" w:type="dxa"/>
          </w:tcPr>
          <w:p w:rsidR="00E356E9" w:rsidRPr="00D45FA3" w:rsidRDefault="00E356E9" w:rsidP="00B11E13">
            <w:pPr>
              <w:pStyle w:val="tabteksts"/>
              <w:jc w:val="right"/>
              <w:rPr>
                <w:szCs w:val="18"/>
              </w:rPr>
            </w:pPr>
            <w:r w:rsidRPr="00D45FA3">
              <w:rPr>
                <w:szCs w:val="18"/>
              </w:rPr>
              <w:t>1 436</w:t>
            </w:r>
          </w:p>
        </w:tc>
        <w:tc>
          <w:tcPr>
            <w:tcW w:w="1132" w:type="dxa"/>
          </w:tcPr>
          <w:p w:rsidR="00E356E9" w:rsidRPr="00D45FA3" w:rsidRDefault="00E356E9" w:rsidP="00B11E13">
            <w:pPr>
              <w:pStyle w:val="tabteksts"/>
              <w:jc w:val="right"/>
              <w:rPr>
                <w:szCs w:val="18"/>
              </w:rPr>
            </w:pPr>
            <w:r w:rsidRPr="00D45FA3">
              <w:rPr>
                <w:szCs w:val="18"/>
              </w:rPr>
              <w:t>1 433</w:t>
            </w:r>
          </w:p>
        </w:tc>
        <w:tc>
          <w:tcPr>
            <w:tcW w:w="1132" w:type="dxa"/>
          </w:tcPr>
          <w:p w:rsidR="00E356E9" w:rsidRPr="00D45FA3" w:rsidRDefault="00E356E9" w:rsidP="00B11E13">
            <w:pPr>
              <w:pStyle w:val="tabteksts"/>
              <w:jc w:val="right"/>
              <w:rPr>
                <w:szCs w:val="18"/>
              </w:rPr>
            </w:pPr>
            <w:r w:rsidRPr="00D45FA3">
              <w:rPr>
                <w:szCs w:val="18"/>
              </w:rPr>
              <w:t>1 451</w:t>
            </w:r>
          </w:p>
        </w:tc>
        <w:tc>
          <w:tcPr>
            <w:tcW w:w="1132" w:type="dxa"/>
          </w:tcPr>
          <w:p w:rsidR="00E356E9" w:rsidRPr="00D45FA3" w:rsidRDefault="00E356E9" w:rsidP="00B11E13">
            <w:pPr>
              <w:pStyle w:val="tabteksts"/>
              <w:jc w:val="right"/>
              <w:rPr>
                <w:szCs w:val="18"/>
              </w:rPr>
            </w:pPr>
            <w:r w:rsidRPr="00D45FA3">
              <w:rPr>
                <w:szCs w:val="18"/>
              </w:rPr>
              <w:t>1 451</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rPr>
                <w:szCs w:val="18"/>
              </w:rPr>
              <w:t>3 657</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r>
    </w:tbl>
    <w:p w:rsidR="00E356E9" w:rsidRPr="00D45FA3" w:rsidRDefault="00E356E9" w:rsidP="00E356E9">
      <w:pPr>
        <w:pStyle w:val="Tabuluvirsraksti"/>
        <w:tabs>
          <w:tab w:val="left" w:pos="1252"/>
        </w:tabs>
        <w:spacing w:before="240" w:after="240"/>
        <w:ind w:firstLine="425"/>
        <w:rPr>
          <w:sz w:val="18"/>
          <w:szCs w:val="18"/>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369</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 xml:space="preserve">167 </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-202</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1" w:type="dxa"/>
            <w:shd w:val="clear" w:color="auto" w:fill="F2F2F2" w:themeFill="background1" w:themeFillShade="F2"/>
            <w:vAlign w:val="center"/>
          </w:tcPr>
          <w:p w:rsidR="00E356E9" w:rsidRPr="00D45FA3" w:rsidRDefault="00E356E9" w:rsidP="00B11E13">
            <w:pPr>
              <w:pStyle w:val="tabteksts"/>
              <w:rPr>
                <w:szCs w:val="18"/>
                <w:u w:val="single"/>
                <w:lang w:eastAsia="lv-LV"/>
              </w:rPr>
            </w:pPr>
            <w:r w:rsidRPr="00D45FA3">
              <w:rPr>
                <w:szCs w:val="18"/>
                <w:u w:val="single"/>
                <w:lang w:eastAsia="lv-LV"/>
              </w:rPr>
              <w:t>Citas izmaiņas</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369</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167</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-202</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iCs/>
              </w:rPr>
              <w:t>2020.</w:t>
            </w:r>
            <w:r w:rsidR="00E07081">
              <w:rPr>
                <w:i/>
                <w:iCs/>
              </w:rPr>
              <w:t> </w:t>
            </w:r>
            <w:r w:rsidRPr="00D45FA3">
              <w:rPr>
                <w:i/>
                <w:iCs/>
              </w:rPr>
              <w:t>gadā iesāktā atalgojuma palielinājuma kultūras nozarē nodarbinātajiem tupināšana</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167</w:t>
            </w:r>
          </w:p>
        </w:tc>
        <w:tc>
          <w:tcPr>
            <w:tcW w:w="1277" w:type="dxa"/>
          </w:tcPr>
          <w:p w:rsidR="00E356E9" w:rsidRPr="00D45FA3" w:rsidRDefault="00E356E9" w:rsidP="00B11E13">
            <w:pPr>
              <w:pStyle w:val="tabteksts"/>
              <w:jc w:val="right"/>
              <w:rPr>
                <w:szCs w:val="18"/>
              </w:rPr>
            </w:pPr>
            <w:r w:rsidRPr="00D45FA3">
              <w:rPr>
                <w:szCs w:val="18"/>
              </w:rPr>
              <w:t>167</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Samazināti izdevumi saskaņā ar MK 22.09.2020. sēdes protokola Nr.</w:t>
            </w:r>
            <w:r w:rsidR="00E07081">
              <w:rPr>
                <w:i/>
                <w:szCs w:val="18"/>
                <w:lang w:eastAsia="lv-LV"/>
              </w:rPr>
              <w:t> </w:t>
            </w:r>
            <w:r w:rsidRPr="00D45FA3">
              <w:rPr>
                <w:i/>
                <w:szCs w:val="18"/>
                <w:lang w:eastAsia="lv-LV"/>
              </w:rPr>
              <w:t>55 38.§ 2. un 40.</w:t>
            </w:r>
            <w:r w:rsidR="00E07081">
              <w:rPr>
                <w:i/>
                <w:szCs w:val="18"/>
                <w:lang w:eastAsia="lv-LV"/>
              </w:rPr>
              <w:t> </w:t>
            </w:r>
            <w:r w:rsidRPr="00D45FA3">
              <w:rPr>
                <w:i/>
                <w:szCs w:val="18"/>
                <w:lang w:eastAsia="lv-LV"/>
              </w:rPr>
              <w:t>punktu (atbilstoši informatīvā ziņojuma 3.</w:t>
            </w:r>
            <w:r w:rsidR="00E07081">
              <w:rPr>
                <w:i/>
                <w:szCs w:val="18"/>
                <w:lang w:eastAsia="lv-LV"/>
              </w:rPr>
              <w:t> </w:t>
            </w:r>
            <w:r w:rsidRPr="00D45FA3">
              <w:rPr>
                <w:i/>
                <w:szCs w:val="18"/>
                <w:lang w:eastAsia="lv-LV"/>
              </w:rPr>
              <w:t>pielikumam)</w:t>
            </w:r>
          </w:p>
        </w:tc>
        <w:tc>
          <w:tcPr>
            <w:tcW w:w="1277" w:type="dxa"/>
          </w:tcPr>
          <w:p w:rsidR="00E356E9" w:rsidRPr="00D45FA3" w:rsidRDefault="00E356E9" w:rsidP="00B11E13">
            <w:pPr>
              <w:pStyle w:val="tabteksts"/>
              <w:jc w:val="right"/>
              <w:rPr>
                <w:szCs w:val="18"/>
              </w:rPr>
            </w:pPr>
            <w:r w:rsidRPr="00D45FA3">
              <w:rPr>
                <w:szCs w:val="18"/>
              </w:rPr>
              <w:t>369</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-369</w:t>
            </w:r>
          </w:p>
        </w:tc>
      </w:tr>
    </w:tbl>
    <w:p w:rsidR="00E356E9" w:rsidRPr="00D45FA3" w:rsidRDefault="00E356E9" w:rsidP="00DE5C72">
      <w:pPr>
        <w:spacing w:before="240" w:after="240"/>
        <w:ind w:firstLine="0"/>
        <w:jc w:val="center"/>
        <w:rPr>
          <w:b/>
        </w:rPr>
      </w:pPr>
      <w:r w:rsidRPr="00D45FA3">
        <w:rPr>
          <w:b/>
        </w:rPr>
        <w:t>22.07.00 Nomas maksas VAS “Valsts nekustamie īpašumi” programmas “Mantojums-2018” ietvaros</w:t>
      </w:r>
    </w:p>
    <w:p w:rsidR="00E356E9" w:rsidRPr="00D45FA3" w:rsidRDefault="00E356E9" w:rsidP="00E356E9">
      <w:pPr>
        <w:ind w:firstLine="0"/>
      </w:pPr>
      <w:r w:rsidRPr="00D45FA3">
        <w:rPr>
          <w:u w:val="single"/>
        </w:rPr>
        <w:t>Apakšprogrammas mērķis:</w:t>
      </w:r>
      <w:r w:rsidRPr="00D45FA3">
        <w:t xml:space="preserve"> </w:t>
      </w:r>
    </w:p>
    <w:p w:rsidR="00E356E9" w:rsidRPr="00D45FA3" w:rsidRDefault="00E356E9" w:rsidP="00E356E9">
      <w:r w:rsidRPr="00D45FA3">
        <w:t>nodrošināt programmas „Mantojums – 2018. Kultūras infrastruktūras uzlabošanas programma 2006. – 2018. gadam” ietvaros rekonstruēto kultūras institūciju nomas maksu valsts akciju sabiedrībai „Valsts nekustamie īpašumi” par veiktajiem kapitālieguldījumiem.</w:t>
      </w:r>
    </w:p>
    <w:p w:rsidR="00E356E9" w:rsidRPr="00D45FA3" w:rsidRDefault="00E356E9" w:rsidP="00E356E9">
      <w:pPr>
        <w:ind w:firstLine="0"/>
        <w:rPr>
          <w:u w:val="single"/>
        </w:rPr>
      </w:pPr>
      <w:r w:rsidRPr="00D45FA3">
        <w:rPr>
          <w:u w:val="single"/>
        </w:rPr>
        <w:t>Galvenās aktivitātes:</w:t>
      </w:r>
    </w:p>
    <w:p w:rsidR="00E356E9" w:rsidRPr="00D45FA3" w:rsidRDefault="00E356E9" w:rsidP="00E356E9">
      <w:pPr>
        <w:ind w:firstLine="720"/>
      </w:pPr>
      <w:r w:rsidRPr="00D45FA3">
        <w:t>nomas maksu veikšana un citu papildu maksājumu segšana valsts akciju sabiedrībai „Valsts nekustamie īpašumi” par veiktajiem kapitālieguldījumiem.</w:t>
      </w:r>
    </w:p>
    <w:p w:rsidR="00E356E9" w:rsidRPr="00D45FA3" w:rsidRDefault="00E356E9" w:rsidP="00E356E9">
      <w:pPr>
        <w:spacing w:after="240"/>
        <w:ind w:firstLine="0"/>
      </w:pPr>
      <w:r w:rsidRPr="00D45FA3">
        <w:rPr>
          <w:u w:val="single"/>
        </w:rPr>
        <w:lastRenderedPageBreak/>
        <w:t>Apakšprogrammas izpildītājs</w:t>
      </w:r>
      <w:r w:rsidRPr="00D45FA3">
        <w:t>: Latvijas Okupācijas muzejs, Latvijas Nacionālais mākslas muzejs,  Latvijas Nacionālais vēstures muzejs, Rakstniecības un mūzikas muzejs un valsts sabiedrība ar ierobežotu atbildību „Jaunais Rīgas teātris”, veicot rekonstruēto kultūras institūciju nomas maksu valsts akciju sabiedrībai „Valsts nekustamie īpašumi” par veiktajiem kapitālieguldījumiem.</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356E9" w:rsidRPr="00D45FA3" w:rsidTr="00B11E13">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 gads</w:t>
            </w:r>
            <w:r w:rsidRPr="00D45FA3">
              <w:rPr>
                <w:szCs w:val="18"/>
                <w:lang w:eastAsia="lv-LV"/>
              </w:rPr>
              <w:br/>
              <w:t>(izpilde)</w:t>
            </w:r>
          </w:p>
        </w:tc>
        <w:tc>
          <w:tcPr>
            <w:tcW w:w="1134" w:type="dxa"/>
          </w:tcPr>
          <w:p w:rsidR="00E356E9" w:rsidRPr="00D45FA3" w:rsidRDefault="00E356E9" w:rsidP="00B11E13">
            <w:pPr>
              <w:pStyle w:val="tabteksts"/>
              <w:jc w:val="center"/>
              <w:rPr>
                <w:szCs w:val="18"/>
                <w:lang w:eastAsia="lv-LV"/>
              </w:rPr>
            </w:pPr>
            <w:r w:rsidRPr="00D45FA3">
              <w:rPr>
                <w:lang w:eastAsia="lv-LV"/>
              </w:rPr>
              <w:t>2020. 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 xml:space="preserve">2022. gada </w:t>
            </w:r>
            <w:r w:rsidRPr="00D45FA3">
              <w:rPr>
                <w:lang w:eastAsia="lv-LV"/>
              </w:rPr>
              <w:t>prognoze</w:t>
            </w:r>
          </w:p>
        </w:tc>
        <w:tc>
          <w:tcPr>
            <w:tcW w:w="1139" w:type="dxa"/>
          </w:tcPr>
          <w:p w:rsidR="00E356E9" w:rsidRPr="00D45FA3" w:rsidRDefault="00E356E9" w:rsidP="00B11E13">
            <w:pPr>
              <w:pStyle w:val="tabteksts"/>
              <w:jc w:val="center"/>
              <w:rPr>
                <w:szCs w:val="18"/>
                <w:lang w:eastAsia="lv-LV"/>
              </w:rPr>
            </w:pPr>
            <w:r w:rsidRPr="00D45FA3">
              <w:rPr>
                <w:szCs w:val="18"/>
                <w:lang w:eastAsia="lv-LV"/>
              </w:rPr>
              <w:t xml:space="preserve">2023. gada </w:t>
            </w:r>
            <w:r w:rsidRPr="00D45FA3">
              <w:rPr>
                <w:lang w:eastAsia="lv-LV"/>
              </w:rPr>
              <w:t>prognoze</w:t>
            </w:r>
          </w:p>
        </w:tc>
      </w:tr>
      <w:tr w:rsidR="00E356E9" w:rsidRPr="00D45FA3" w:rsidTr="00B11E1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 xml:space="preserve">Veikta nomas maksa </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AB6AB1">
            <w:pPr>
              <w:pStyle w:val="tabteksts"/>
              <w:jc w:val="both"/>
            </w:pPr>
            <w:r w:rsidRPr="00D45FA3">
              <w:rPr>
                <w:szCs w:val="18"/>
              </w:rPr>
              <w:t>Objekti par kuriem tiek veiktas atmaksas VNĪ par kapitālieguldījumiem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6</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7</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3</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5</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5</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AB6AB1">
            <w:pPr>
              <w:pStyle w:val="tabteksts"/>
              <w:jc w:val="both"/>
              <w:rPr>
                <w:szCs w:val="18"/>
              </w:rPr>
            </w:pPr>
            <w:r w:rsidRPr="00D45FA3">
              <w:rPr>
                <w:szCs w:val="18"/>
              </w:rPr>
              <w:t>Objekti, par kuriem veiktas nomas maksas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1</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rPr>
                <w:szCs w:val="18"/>
              </w:rPr>
              <w:t>3 244 953</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5 057 414</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4 981 451</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5 481 579</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5 609 086</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1 812 461</w:t>
            </w:r>
          </w:p>
        </w:tc>
        <w:tc>
          <w:tcPr>
            <w:tcW w:w="1132" w:type="dxa"/>
          </w:tcPr>
          <w:p w:rsidR="00E356E9" w:rsidRPr="00D45FA3" w:rsidRDefault="00E356E9" w:rsidP="00B11E13">
            <w:pPr>
              <w:pStyle w:val="tabteksts"/>
              <w:jc w:val="right"/>
            </w:pPr>
            <w:r w:rsidRPr="00D45FA3">
              <w:rPr>
                <w:szCs w:val="18"/>
              </w:rPr>
              <w:t>-75 963</w:t>
            </w:r>
          </w:p>
        </w:tc>
        <w:tc>
          <w:tcPr>
            <w:tcW w:w="1132" w:type="dxa"/>
          </w:tcPr>
          <w:p w:rsidR="00E356E9" w:rsidRPr="00D45FA3" w:rsidRDefault="00E356E9" w:rsidP="00B11E13">
            <w:pPr>
              <w:pStyle w:val="tabteksts"/>
              <w:jc w:val="right"/>
            </w:pPr>
            <w:r w:rsidRPr="00D45FA3">
              <w:rPr>
                <w:szCs w:val="18"/>
              </w:rPr>
              <w:t>500 128</w:t>
            </w:r>
          </w:p>
        </w:tc>
        <w:tc>
          <w:tcPr>
            <w:tcW w:w="1132" w:type="dxa"/>
          </w:tcPr>
          <w:p w:rsidR="00E356E9" w:rsidRPr="00D45FA3" w:rsidRDefault="00E356E9" w:rsidP="00B11E13">
            <w:pPr>
              <w:pStyle w:val="tabteksts"/>
              <w:jc w:val="right"/>
            </w:pPr>
            <w:r w:rsidRPr="00D45FA3">
              <w:rPr>
                <w:szCs w:val="18"/>
              </w:rPr>
              <w:t>127 507</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55,9</w:t>
            </w:r>
          </w:p>
        </w:tc>
        <w:tc>
          <w:tcPr>
            <w:tcW w:w="1132" w:type="dxa"/>
          </w:tcPr>
          <w:p w:rsidR="00E356E9" w:rsidRPr="00D45FA3" w:rsidRDefault="00E356E9" w:rsidP="00B11E13">
            <w:pPr>
              <w:pStyle w:val="tabteksts"/>
              <w:jc w:val="right"/>
            </w:pPr>
            <w:r w:rsidRPr="00D45FA3">
              <w:rPr>
                <w:szCs w:val="18"/>
              </w:rPr>
              <w:t>-1,5</w:t>
            </w:r>
          </w:p>
        </w:tc>
        <w:tc>
          <w:tcPr>
            <w:tcW w:w="1132" w:type="dxa"/>
          </w:tcPr>
          <w:p w:rsidR="00E356E9" w:rsidRPr="00D45FA3" w:rsidRDefault="00E356E9" w:rsidP="00B11E13">
            <w:pPr>
              <w:pStyle w:val="tabteksts"/>
              <w:jc w:val="right"/>
            </w:pPr>
            <w:r w:rsidRPr="00D45FA3">
              <w:rPr>
                <w:szCs w:val="18"/>
              </w:rPr>
              <w:t>10,0</w:t>
            </w:r>
          </w:p>
        </w:tc>
        <w:tc>
          <w:tcPr>
            <w:tcW w:w="1132" w:type="dxa"/>
          </w:tcPr>
          <w:p w:rsidR="00E356E9" w:rsidRPr="00D45FA3" w:rsidRDefault="00E356E9" w:rsidP="00B11E13">
            <w:pPr>
              <w:pStyle w:val="tabteksts"/>
              <w:jc w:val="right"/>
            </w:pPr>
            <w:r w:rsidRPr="00D45FA3">
              <w:rPr>
                <w:szCs w:val="18"/>
              </w:rPr>
              <w:t>2,3</w:t>
            </w:r>
          </w:p>
        </w:tc>
      </w:tr>
    </w:tbl>
    <w:p w:rsidR="00E356E9" w:rsidRPr="00D45FA3" w:rsidRDefault="00E356E9" w:rsidP="00E356E9">
      <w:pPr>
        <w:pStyle w:val="Tabuluvirsraksti"/>
        <w:tabs>
          <w:tab w:val="left" w:pos="1252"/>
        </w:tabs>
        <w:spacing w:before="240" w:after="240"/>
        <w:ind w:firstLine="425"/>
        <w:rPr>
          <w:sz w:val="18"/>
          <w:szCs w:val="18"/>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105 687</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 xml:space="preserve">29 724 </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-75 963</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1" w:type="dxa"/>
            <w:shd w:val="clear" w:color="auto" w:fill="F2F2F2" w:themeFill="background1" w:themeFillShade="F2"/>
            <w:vAlign w:val="center"/>
          </w:tcPr>
          <w:p w:rsidR="00E356E9" w:rsidRPr="00D45FA3" w:rsidRDefault="00E356E9" w:rsidP="00B11E13">
            <w:pPr>
              <w:pStyle w:val="tabteksts"/>
              <w:rPr>
                <w:szCs w:val="18"/>
                <w:u w:val="single"/>
                <w:lang w:eastAsia="lv-LV"/>
              </w:rPr>
            </w:pPr>
            <w:r w:rsidRPr="00D45FA3">
              <w:rPr>
                <w:szCs w:val="18"/>
                <w:u w:val="single"/>
                <w:lang w:eastAsia="lv-LV"/>
              </w:rPr>
              <w:t>Ilgtermiņa saistības</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105 687</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29 724</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-75 963</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Izdevumi saskaņā ar 2018.</w:t>
            </w:r>
            <w:r w:rsidR="00E07081">
              <w:rPr>
                <w:i/>
                <w:szCs w:val="18"/>
                <w:lang w:eastAsia="lv-LV"/>
              </w:rPr>
              <w:t> </w:t>
            </w:r>
            <w:r w:rsidRPr="00D45FA3">
              <w:rPr>
                <w:i/>
                <w:szCs w:val="18"/>
                <w:lang w:eastAsia="lv-LV"/>
              </w:rPr>
              <w:t>gada 12.</w:t>
            </w:r>
            <w:r w:rsidR="00E07081">
              <w:rPr>
                <w:i/>
                <w:szCs w:val="18"/>
                <w:lang w:eastAsia="lv-LV"/>
              </w:rPr>
              <w:t> </w:t>
            </w:r>
            <w:r w:rsidRPr="00D45FA3">
              <w:rPr>
                <w:i/>
                <w:szCs w:val="18"/>
                <w:lang w:eastAsia="lv-LV"/>
              </w:rPr>
              <w:t>jūnija Ministru kabineta rīkojumu Nr.</w:t>
            </w:r>
            <w:r w:rsidR="00E07081">
              <w:rPr>
                <w:i/>
                <w:szCs w:val="18"/>
                <w:lang w:eastAsia="lv-LV"/>
              </w:rPr>
              <w:t> </w:t>
            </w:r>
            <w:r w:rsidRPr="00D45FA3">
              <w:rPr>
                <w:i/>
                <w:szCs w:val="18"/>
                <w:lang w:eastAsia="lv-LV"/>
              </w:rPr>
              <w:t>267 „Par finansējumu Rīgas pils Konventa Pils laukumā 3, Rīgā, un Muzeju krātuvju kompleksa Pulka ielā 8, Rīgā, Būvniecības projekta, nomas maksas, pārcelšanās un aprīkojuma iegādes izdevumu segšanai” (Latvijas Nacionālā vēstures muzeja ēkas Rīgā, Lāčplēša iela 106/108, nomas maksa VAS „Valsts nekustamie īpašumi”)</w:t>
            </w:r>
          </w:p>
        </w:tc>
        <w:tc>
          <w:tcPr>
            <w:tcW w:w="1277" w:type="dxa"/>
          </w:tcPr>
          <w:p w:rsidR="00E356E9" w:rsidRPr="00D45FA3" w:rsidRDefault="00E356E9" w:rsidP="00B11E13">
            <w:pPr>
              <w:pStyle w:val="tabteksts"/>
              <w:jc w:val="right"/>
              <w:rPr>
                <w:szCs w:val="18"/>
              </w:rPr>
            </w:pPr>
            <w:r w:rsidRPr="00D45FA3">
              <w:rPr>
                <w:szCs w:val="18"/>
              </w:rPr>
              <w:t>68 556</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-68 556</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Izdevumi saskaņā ar 2018.</w:t>
            </w:r>
            <w:r w:rsidR="00E07081">
              <w:rPr>
                <w:i/>
                <w:szCs w:val="18"/>
                <w:lang w:eastAsia="lv-LV"/>
              </w:rPr>
              <w:t> </w:t>
            </w:r>
            <w:r w:rsidRPr="00D45FA3">
              <w:rPr>
                <w:i/>
                <w:szCs w:val="18"/>
                <w:lang w:eastAsia="lv-LV"/>
              </w:rPr>
              <w:t>gada 12.</w:t>
            </w:r>
            <w:r w:rsidR="00E07081">
              <w:rPr>
                <w:i/>
                <w:szCs w:val="18"/>
                <w:lang w:eastAsia="lv-LV"/>
              </w:rPr>
              <w:t> </w:t>
            </w:r>
            <w:r w:rsidRPr="00D45FA3">
              <w:rPr>
                <w:i/>
                <w:szCs w:val="18"/>
                <w:lang w:eastAsia="lv-LV"/>
              </w:rPr>
              <w:t>jūnija Ministru kabineta rīkojumu Nr.267 „Par finansējumu R</w:t>
            </w:r>
            <w:r w:rsidR="00E07081">
              <w:rPr>
                <w:i/>
                <w:szCs w:val="18"/>
                <w:lang w:eastAsia="lv-LV"/>
              </w:rPr>
              <w:t>īgas pils Konventa Pils laukumā </w:t>
            </w:r>
            <w:r w:rsidRPr="00D45FA3">
              <w:rPr>
                <w:i/>
                <w:szCs w:val="18"/>
                <w:lang w:eastAsia="lv-LV"/>
              </w:rPr>
              <w:t>3, Rīgā, un Muzeju krātuvju kompleksa Pulka ielā 8, Rīgā, Būvniecības projekta, nomas maksas, pārcelšanās un aprīkojuma iegādes izdevumu segšanai” (Rakstniecības un mūzikas muzeja ēkas Rīgā, Tērbatas ielā 75, nomas  maksa VAS „Valsts nekustamie īpašumi”)</w:t>
            </w:r>
          </w:p>
        </w:tc>
        <w:tc>
          <w:tcPr>
            <w:tcW w:w="1277" w:type="dxa"/>
          </w:tcPr>
          <w:p w:rsidR="00E356E9" w:rsidRPr="00D45FA3" w:rsidRDefault="00E356E9" w:rsidP="00B11E13">
            <w:pPr>
              <w:pStyle w:val="tabteksts"/>
              <w:jc w:val="right"/>
              <w:rPr>
                <w:szCs w:val="18"/>
              </w:rPr>
            </w:pPr>
            <w:r w:rsidRPr="00D45FA3">
              <w:rPr>
                <w:szCs w:val="18"/>
              </w:rPr>
              <w:t>37 131</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-37 131</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bCs/>
                <w:i/>
                <w:szCs w:val="18"/>
              </w:rPr>
              <w:t>Izdevumi saskaņā ar 2018.</w:t>
            </w:r>
            <w:r w:rsidR="00E07081">
              <w:rPr>
                <w:bCs/>
                <w:i/>
                <w:szCs w:val="18"/>
              </w:rPr>
              <w:t> </w:t>
            </w:r>
            <w:r w:rsidRPr="00D45FA3">
              <w:rPr>
                <w:bCs/>
                <w:i/>
                <w:szCs w:val="18"/>
              </w:rPr>
              <w:t>gada 12.</w:t>
            </w:r>
            <w:r w:rsidR="00E07081">
              <w:rPr>
                <w:bCs/>
                <w:i/>
                <w:szCs w:val="18"/>
              </w:rPr>
              <w:t> </w:t>
            </w:r>
            <w:r w:rsidRPr="00D45FA3">
              <w:rPr>
                <w:bCs/>
                <w:i/>
                <w:szCs w:val="18"/>
              </w:rPr>
              <w:t>jūnija rīkojumu Nr.</w:t>
            </w:r>
            <w:r w:rsidR="00E07081">
              <w:rPr>
                <w:bCs/>
                <w:i/>
                <w:szCs w:val="18"/>
              </w:rPr>
              <w:t> </w:t>
            </w:r>
            <w:r w:rsidRPr="00D45FA3">
              <w:rPr>
                <w:bCs/>
                <w:i/>
                <w:szCs w:val="18"/>
              </w:rPr>
              <w:t>266 „Par finansējumu Padomju okupācijas upuru piemiņas memoriāla kompleksa izveides izdevumu segšanai”</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29 724</w:t>
            </w:r>
          </w:p>
        </w:tc>
        <w:tc>
          <w:tcPr>
            <w:tcW w:w="1277" w:type="dxa"/>
          </w:tcPr>
          <w:p w:rsidR="00E356E9" w:rsidRPr="00D45FA3" w:rsidRDefault="00E356E9" w:rsidP="00B11E13">
            <w:pPr>
              <w:pStyle w:val="tabteksts"/>
              <w:jc w:val="right"/>
              <w:rPr>
                <w:szCs w:val="18"/>
              </w:rPr>
            </w:pPr>
            <w:r w:rsidRPr="00D45FA3">
              <w:rPr>
                <w:szCs w:val="18"/>
              </w:rPr>
              <w:t>29 724</w:t>
            </w:r>
          </w:p>
        </w:tc>
      </w:tr>
    </w:tbl>
    <w:p w:rsidR="00E356E9" w:rsidRPr="00D45FA3" w:rsidRDefault="00E356E9" w:rsidP="00E356E9">
      <w:pPr>
        <w:spacing w:before="240" w:after="240"/>
        <w:ind w:firstLine="0"/>
        <w:jc w:val="center"/>
        <w:rPr>
          <w:b/>
        </w:rPr>
      </w:pPr>
      <w:r w:rsidRPr="00D45FA3">
        <w:rPr>
          <w:b/>
        </w:rPr>
        <w:t>22.08.00 UNESCO Latvijas Nacionālā komisija</w:t>
      </w:r>
    </w:p>
    <w:p w:rsidR="00E356E9" w:rsidRPr="00D45FA3" w:rsidRDefault="00E356E9" w:rsidP="00E356E9">
      <w:pPr>
        <w:ind w:firstLine="0"/>
      </w:pPr>
      <w:r w:rsidRPr="00D45FA3">
        <w:rPr>
          <w:u w:val="single"/>
        </w:rPr>
        <w:t>Apakšprogrammas mērķis</w:t>
      </w:r>
      <w:r w:rsidRPr="00D45FA3">
        <w:t xml:space="preserve">: </w:t>
      </w:r>
    </w:p>
    <w:p w:rsidR="00F505E8" w:rsidRDefault="00E356E9" w:rsidP="00AB6AB1">
      <w:pPr>
        <w:rPr>
          <w:u w:val="single"/>
        </w:rPr>
      </w:pPr>
      <w:r w:rsidRPr="00D45FA3">
        <w:t>organizēt un koordinēt Latvijas nacionālajām interesēm atbilstošas politikas veidošanu un programmu īstenošanu Latvijas dalībai Apvienoto Nāciju Izglītības, zinātnes un kultūras organizācijā, stiprinot izglītības, zinātnes, kultūras, vides, plašsaziņas līdzekļu, komunikāciju un informācijas jomu starpnozaru sadarbību un šo nozaru lomu valsts un sabiedrības ilgtspējīgā attīstībā, valstiskuma stiprināšanā, demokrātisko vērtību īstenošanā un nabadzības mazināšanā.</w:t>
      </w:r>
    </w:p>
    <w:p w:rsidR="00AB6AB1" w:rsidRDefault="00AB6AB1" w:rsidP="00E356E9">
      <w:pPr>
        <w:ind w:firstLine="0"/>
        <w:rPr>
          <w:u w:val="single"/>
        </w:rPr>
      </w:pPr>
    </w:p>
    <w:p w:rsidR="00AB6AB1" w:rsidRDefault="00AB6AB1" w:rsidP="00E356E9">
      <w:pPr>
        <w:ind w:firstLine="0"/>
        <w:rPr>
          <w:u w:val="single"/>
        </w:rPr>
      </w:pPr>
    </w:p>
    <w:p w:rsidR="00E356E9" w:rsidRPr="00D45FA3" w:rsidRDefault="00E356E9" w:rsidP="00E356E9">
      <w:pPr>
        <w:ind w:firstLine="0"/>
        <w:rPr>
          <w:u w:val="single"/>
        </w:rPr>
      </w:pPr>
      <w:r w:rsidRPr="00D45FA3">
        <w:rPr>
          <w:u w:val="single"/>
        </w:rPr>
        <w:lastRenderedPageBreak/>
        <w:t>Galvenās aktivitātes:</w:t>
      </w:r>
    </w:p>
    <w:p w:rsidR="00E356E9" w:rsidRPr="00D45FA3" w:rsidRDefault="00E356E9" w:rsidP="00A97906">
      <w:pPr>
        <w:pStyle w:val="ListParagraph"/>
        <w:numPr>
          <w:ilvl w:val="0"/>
          <w:numId w:val="9"/>
        </w:numPr>
        <w:ind w:left="1077" w:hanging="357"/>
        <w:contextualSpacing w:val="0"/>
      </w:pPr>
      <w:r w:rsidRPr="00D45FA3">
        <w:t>Latvijas Republikas dalības UNESCO nodrošināšana un koordinācija, iesaistot valsts un pašvaldību institūcijas, nevalstiskās un privātās organizācijas, it īpaši tās, kas darbojas izglītības, zinātnes, kultūras, komunikāciju un informācijas jomā;</w:t>
      </w:r>
    </w:p>
    <w:p w:rsidR="00E356E9" w:rsidRPr="00D45FA3" w:rsidRDefault="00E356E9" w:rsidP="00A97906">
      <w:pPr>
        <w:pStyle w:val="ListParagraph"/>
        <w:numPr>
          <w:ilvl w:val="0"/>
          <w:numId w:val="9"/>
        </w:numPr>
        <w:ind w:left="1077" w:hanging="357"/>
        <w:contextualSpacing w:val="0"/>
      </w:pPr>
      <w:r w:rsidRPr="00D45FA3">
        <w:t xml:space="preserve">informācijas, koordinācijas un sadarbības veidošana UNESCO programmu īstenošanai Latvijā, izstrādājot atbilstošus rīcības plānus un organizējot to izpildi sadarbībā ar UNESCO LNK tīklu “Stāstu bibliotēkas”, UNESCO Asociētos skolu projekta </w:t>
      </w:r>
      <w:proofErr w:type="spellStart"/>
      <w:r w:rsidRPr="00D45FA3">
        <w:t>dalībskolām</w:t>
      </w:r>
      <w:proofErr w:type="spellEnd"/>
      <w:r w:rsidRPr="00D45FA3">
        <w:t>, UNESCO programmas “Pasaules atmiņa” nominācijas glabājošajām atmiņas institūcijām, Latvijas pašvaldībām, kuru teritorijā atrodas UNESCO starptautiskajos un nacionālajos sarakstos iekļautās materiālās un nemateriālās kultūras un dabas vērtības, kā arī citiem sadarbības partneriem, kas darbojas UNESCO mandātu jomās.</w:t>
      </w:r>
    </w:p>
    <w:p w:rsidR="00E356E9" w:rsidRPr="00D45FA3" w:rsidRDefault="00E356E9" w:rsidP="00A97906">
      <w:pPr>
        <w:pStyle w:val="ListParagraph"/>
        <w:numPr>
          <w:ilvl w:val="0"/>
          <w:numId w:val="9"/>
        </w:numPr>
        <w:ind w:left="1077" w:hanging="357"/>
        <w:contextualSpacing w:val="0"/>
      </w:pPr>
      <w:r w:rsidRPr="00D45FA3">
        <w:t>atzinumu sniegšana, viedokļu un priekšlikumu sagatavošana par UNESCO izglītības, zinātnes, kultūras, komunikācijas un informācijas jomas jautājumiem;</w:t>
      </w:r>
    </w:p>
    <w:p w:rsidR="00E356E9" w:rsidRPr="00D45FA3" w:rsidRDefault="00E356E9" w:rsidP="00A97906">
      <w:pPr>
        <w:pStyle w:val="ListParagraph"/>
        <w:numPr>
          <w:ilvl w:val="0"/>
          <w:numId w:val="9"/>
        </w:numPr>
        <w:ind w:left="1077" w:hanging="357"/>
        <w:contextualSpacing w:val="0"/>
      </w:pPr>
      <w:r w:rsidRPr="00D45FA3">
        <w:t>Latvijas Republikas interešu pārstāvniecība UNESCO un ar to saistītajās starpvaldību institūcijās un starptautiskajās organizācijās.</w:t>
      </w:r>
    </w:p>
    <w:p w:rsidR="00E356E9" w:rsidRPr="00D45FA3" w:rsidRDefault="00E356E9" w:rsidP="00E356E9">
      <w:pPr>
        <w:spacing w:after="240"/>
        <w:ind w:firstLine="0"/>
      </w:pPr>
      <w:r w:rsidRPr="00D45FA3">
        <w:rPr>
          <w:u w:val="single"/>
        </w:rPr>
        <w:t>Apakšprogrammas izpildītājs</w:t>
      </w:r>
      <w:r w:rsidRPr="00D45FA3">
        <w:t>: UNESCO Latvijas Nacionālā komisija.</w:t>
      </w:r>
    </w:p>
    <w:p w:rsidR="00E356E9" w:rsidRPr="00D45FA3" w:rsidRDefault="00E356E9" w:rsidP="00E356E9">
      <w:pPr>
        <w:pStyle w:val="Tabuluvirsraksti"/>
        <w:spacing w:before="240" w:after="240"/>
        <w:rPr>
          <w:b/>
          <w:lang w:eastAsia="lv-LV"/>
        </w:rPr>
      </w:pPr>
      <w:r w:rsidRPr="00D45FA3">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356E9" w:rsidRPr="00D45FA3" w:rsidTr="00B11E13">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 gads</w:t>
            </w:r>
            <w:r w:rsidRPr="00D45FA3">
              <w:rPr>
                <w:szCs w:val="18"/>
                <w:lang w:eastAsia="lv-LV"/>
              </w:rPr>
              <w:br/>
              <w:t>(izpilde)</w:t>
            </w:r>
          </w:p>
        </w:tc>
        <w:tc>
          <w:tcPr>
            <w:tcW w:w="1134" w:type="dxa"/>
          </w:tcPr>
          <w:p w:rsidR="00E356E9" w:rsidRPr="00D45FA3" w:rsidRDefault="00E356E9" w:rsidP="00B11E13">
            <w:pPr>
              <w:pStyle w:val="tabteksts"/>
              <w:jc w:val="center"/>
              <w:rPr>
                <w:szCs w:val="18"/>
                <w:lang w:eastAsia="lv-LV"/>
              </w:rPr>
            </w:pPr>
            <w:r w:rsidRPr="00D45FA3">
              <w:rPr>
                <w:lang w:eastAsia="lv-LV"/>
              </w:rPr>
              <w:t>2020. 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 xml:space="preserve">2022. gada </w:t>
            </w:r>
            <w:r w:rsidRPr="00D45FA3">
              <w:rPr>
                <w:lang w:eastAsia="lv-LV"/>
              </w:rPr>
              <w:t>prognoze</w:t>
            </w:r>
          </w:p>
        </w:tc>
        <w:tc>
          <w:tcPr>
            <w:tcW w:w="1139" w:type="dxa"/>
          </w:tcPr>
          <w:p w:rsidR="00E356E9" w:rsidRPr="00D45FA3" w:rsidRDefault="00E356E9" w:rsidP="00B11E13">
            <w:pPr>
              <w:pStyle w:val="tabteksts"/>
              <w:jc w:val="center"/>
              <w:rPr>
                <w:szCs w:val="18"/>
                <w:lang w:eastAsia="lv-LV"/>
              </w:rPr>
            </w:pPr>
            <w:r w:rsidRPr="00D45FA3">
              <w:rPr>
                <w:szCs w:val="18"/>
                <w:lang w:eastAsia="lv-LV"/>
              </w:rPr>
              <w:t xml:space="preserve">2023. gada </w:t>
            </w:r>
            <w:r w:rsidRPr="00D45FA3">
              <w:rPr>
                <w:lang w:eastAsia="lv-LV"/>
              </w:rPr>
              <w:t>prognoze</w:t>
            </w:r>
          </w:p>
        </w:tc>
      </w:tr>
      <w:tr w:rsidR="00E356E9" w:rsidRPr="00D45FA3" w:rsidTr="00B11E1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rPr>
              <w:t>Nodrošināta Latvijas pārstāvniecība UNESCO</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AB6AB1">
            <w:pPr>
              <w:pStyle w:val="tabteksts"/>
              <w:jc w:val="both"/>
            </w:pPr>
            <w:r w:rsidRPr="00D45FA3">
              <w:t>Dalība UNESCO starptautiskajos pasākumos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8</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3</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5</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3</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3</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AB6AB1">
            <w:pPr>
              <w:pStyle w:val="tabteksts"/>
              <w:jc w:val="both"/>
              <w:rPr>
                <w:szCs w:val="18"/>
              </w:rPr>
            </w:pPr>
            <w:r w:rsidRPr="00D45FA3">
              <w:t>Ziņojumi par UNESCO programmu īstenošanas rezultātiem Latvijā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3</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3</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2</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2</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AB6AB1">
            <w:pPr>
              <w:pStyle w:val="tabteksts"/>
              <w:jc w:val="both"/>
              <w:rPr>
                <w:szCs w:val="18"/>
              </w:rPr>
            </w:pPr>
            <w:r w:rsidRPr="00D45FA3">
              <w:t>Īstenotās UNESCO programmas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10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10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10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10</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10</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t>129 073</w:t>
            </w:r>
          </w:p>
        </w:tc>
        <w:tc>
          <w:tcPr>
            <w:tcW w:w="1132" w:type="dxa"/>
            <w:shd w:val="clear" w:color="auto" w:fill="D9D9D9" w:themeFill="background1" w:themeFillShade="D9"/>
          </w:tcPr>
          <w:p w:rsidR="00E356E9" w:rsidRPr="00D45FA3" w:rsidRDefault="00E356E9" w:rsidP="00B11E13">
            <w:pPr>
              <w:pStyle w:val="tabteksts"/>
              <w:jc w:val="right"/>
            </w:pPr>
            <w:r w:rsidRPr="00D45FA3">
              <w:t>129 073</w:t>
            </w:r>
          </w:p>
        </w:tc>
        <w:tc>
          <w:tcPr>
            <w:tcW w:w="1132" w:type="dxa"/>
            <w:shd w:val="clear" w:color="auto" w:fill="D9D9D9" w:themeFill="background1" w:themeFillShade="D9"/>
          </w:tcPr>
          <w:p w:rsidR="00E356E9" w:rsidRPr="00D45FA3" w:rsidRDefault="00E356E9" w:rsidP="00B11E13">
            <w:pPr>
              <w:pStyle w:val="tabteksts"/>
              <w:jc w:val="right"/>
            </w:pPr>
            <w:r w:rsidRPr="00D45FA3">
              <w:t>129 073</w:t>
            </w:r>
          </w:p>
        </w:tc>
        <w:tc>
          <w:tcPr>
            <w:tcW w:w="1132" w:type="dxa"/>
            <w:shd w:val="clear" w:color="auto" w:fill="D9D9D9" w:themeFill="background1" w:themeFillShade="D9"/>
          </w:tcPr>
          <w:p w:rsidR="00E356E9" w:rsidRPr="00D45FA3" w:rsidRDefault="00E356E9" w:rsidP="00B11E13">
            <w:pPr>
              <w:pStyle w:val="tabteksts"/>
              <w:jc w:val="right"/>
            </w:pPr>
            <w:r w:rsidRPr="00D45FA3">
              <w:t>129 073</w:t>
            </w:r>
          </w:p>
        </w:tc>
        <w:tc>
          <w:tcPr>
            <w:tcW w:w="1132" w:type="dxa"/>
            <w:shd w:val="clear" w:color="auto" w:fill="D9D9D9" w:themeFill="background1" w:themeFillShade="D9"/>
          </w:tcPr>
          <w:p w:rsidR="00E356E9" w:rsidRPr="00D45FA3" w:rsidRDefault="00E356E9" w:rsidP="00B11E13">
            <w:pPr>
              <w:pStyle w:val="tabteksts"/>
              <w:jc w:val="right"/>
            </w:pPr>
            <w:r w:rsidRPr="00D45FA3">
              <w:t>129 073</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center"/>
            </w:pPr>
            <w:r w:rsidRPr="00D45FA3">
              <w:t>-</w:t>
            </w:r>
          </w:p>
        </w:tc>
        <w:tc>
          <w:tcPr>
            <w:tcW w:w="1132" w:type="dxa"/>
          </w:tcPr>
          <w:p w:rsidR="00E356E9" w:rsidRPr="00D45FA3" w:rsidRDefault="00E356E9" w:rsidP="00B11E13">
            <w:pPr>
              <w:pStyle w:val="tabteksts"/>
              <w:jc w:val="center"/>
            </w:pPr>
            <w:r w:rsidRPr="00D45FA3">
              <w:t>-</w:t>
            </w:r>
          </w:p>
        </w:tc>
        <w:tc>
          <w:tcPr>
            <w:tcW w:w="1132" w:type="dxa"/>
          </w:tcPr>
          <w:p w:rsidR="00E356E9" w:rsidRPr="00D45FA3" w:rsidRDefault="00E356E9" w:rsidP="00B11E13">
            <w:pPr>
              <w:pStyle w:val="tabteksts"/>
              <w:jc w:val="center"/>
            </w:pPr>
            <w:r w:rsidRPr="00D45FA3">
              <w:t>-</w:t>
            </w:r>
          </w:p>
        </w:tc>
        <w:tc>
          <w:tcPr>
            <w:tcW w:w="1132" w:type="dxa"/>
          </w:tcPr>
          <w:p w:rsidR="00E356E9" w:rsidRPr="00D45FA3" w:rsidRDefault="00E356E9" w:rsidP="00B11E13">
            <w:pPr>
              <w:pStyle w:val="tabteksts"/>
              <w:jc w:val="center"/>
            </w:pPr>
            <w:r w:rsidRPr="00D45FA3">
              <w:t>-</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center"/>
            </w:pPr>
            <w:r w:rsidRPr="00D45FA3">
              <w:t>-</w:t>
            </w:r>
          </w:p>
        </w:tc>
        <w:tc>
          <w:tcPr>
            <w:tcW w:w="1132" w:type="dxa"/>
          </w:tcPr>
          <w:p w:rsidR="00E356E9" w:rsidRPr="00D45FA3" w:rsidRDefault="00E356E9" w:rsidP="00B11E13">
            <w:pPr>
              <w:pStyle w:val="tabteksts"/>
              <w:jc w:val="center"/>
            </w:pPr>
            <w:r w:rsidRPr="00D45FA3">
              <w:t>-</w:t>
            </w:r>
          </w:p>
        </w:tc>
        <w:tc>
          <w:tcPr>
            <w:tcW w:w="1132" w:type="dxa"/>
          </w:tcPr>
          <w:p w:rsidR="00E356E9" w:rsidRPr="00D45FA3" w:rsidRDefault="00E356E9" w:rsidP="00B11E13">
            <w:pPr>
              <w:pStyle w:val="tabteksts"/>
              <w:jc w:val="center"/>
            </w:pPr>
            <w:r w:rsidRPr="00D45FA3">
              <w:t>-</w:t>
            </w:r>
          </w:p>
        </w:tc>
        <w:tc>
          <w:tcPr>
            <w:tcW w:w="1132" w:type="dxa"/>
          </w:tcPr>
          <w:p w:rsidR="00E356E9" w:rsidRPr="00D45FA3" w:rsidRDefault="00E356E9" w:rsidP="00B11E13">
            <w:pPr>
              <w:pStyle w:val="tabteksts"/>
              <w:jc w:val="center"/>
            </w:pPr>
            <w:r w:rsidRPr="00D45FA3">
              <w:t>-</w:t>
            </w:r>
          </w:p>
        </w:tc>
      </w:tr>
    </w:tbl>
    <w:p w:rsidR="00E356E9" w:rsidRPr="00D45FA3" w:rsidRDefault="00E356E9" w:rsidP="00E356E9">
      <w:pPr>
        <w:spacing w:before="240" w:after="240"/>
        <w:ind w:firstLine="0"/>
        <w:jc w:val="center"/>
        <w:rPr>
          <w:b/>
        </w:rPr>
      </w:pPr>
      <w:r w:rsidRPr="00D45FA3">
        <w:rPr>
          <w:b/>
        </w:rPr>
        <w:t>22.12.00 Latvijas Valsts simtgades programma</w:t>
      </w:r>
    </w:p>
    <w:p w:rsidR="00E356E9" w:rsidRPr="00D45FA3" w:rsidRDefault="00E356E9" w:rsidP="00E356E9">
      <w:pPr>
        <w:ind w:firstLine="0"/>
        <w:rPr>
          <w:u w:val="single"/>
        </w:rPr>
      </w:pPr>
      <w:r w:rsidRPr="00D45FA3">
        <w:rPr>
          <w:u w:val="single"/>
        </w:rPr>
        <w:t xml:space="preserve">Apakšprogrammas mērķis: </w:t>
      </w:r>
    </w:p>
    <w:p w:rsidR="00E356E9" w:rsidRPr="00D45FA3" w:rsidRDefault="00E356E9" w:rsidP="00E07081">
      <w:pPr>
        <w:ind w:firstLine="720"/>
      </w:pPr>
      <w:r w:rsidRPr="00D45FA3">
        <w:t>īstenot daudzveidīgu, Latviju aptverošu Latvijas valsts simtgades svinību programmu (2017. – 2021.gadā), veidot un atbalstīt pasākumus, kas stiprina Latvijas sabiedrības saliedētību, piederības sajūtu savai valstij un mīlestību pret savu zemi, kā arī apstiprināt Latvijas vēstures pētniecību un skaidrošanu un vienotas sociālās atmiņas veidošanu.</w:t>
      </w:r>
    </w:p>
    <w:p w:rsidR="00E356E9" w:rsidRPr="00D45FA3" w:rsidRDefault="00E356E9" w:rsidP="00E356E9">
      <w:pPr>
        <w:ind w:firstLine="0"/>
        <w:rPr>
          <w:u w:val="single"/>
        </w:rPr>
      </w:pPr>
      <w:r w:rsidRPr="00D45FA3">
        <w:rPr>
          <w:u w:val="single"/>
        </w:rPr>
        <w:t>Galvenās aktivitātes:</w:t>
      </w:r>
    </w:p>
    <w:p w:rsidR="00E356E9" w:rsidRPr="00D45FA3" w:rsidRDefault="00E356E9" w:rsidP="00A97906">
      <w:pPr>
        <w:pStyle w:val="ListParagraph"/>
        <w:numPr>
          <w:ilvl w:val="0"/>
          <w:numId w:val="10"/>
        </w:numPr>
        <w:ind w:left="1077" w:hanging="357"/>
        <w:contextualSpacing w:val="0"/>
      </w:pPr>
      <w:r w:rsidRPr="00D45FA3">
        <w:t xml:space="preserve">nodrošināt valsts simtgades programmas norišu īstenošanu un publicitāti dažādām mērķauditorijām Latvijā un ārvalstīs, veicinot izziņas procesu par Latvijas valsts tapšanu (īpaši </w:t>
      </w:r>
      <w:r w:rsidR="00E07081">
        <w:t>–</w:t>
      </w:r>
      <w:r w:rsidRPr="00D45FA3">
        <w:t xml:space="preserve"> Latvijas Republikas starptautiskās atzīšanas </w:t>
      </w:r>
      <w:proofErr w:type="spellStart"/>
      <w:r w:rsidRPr="00D45FA3">
        <w:t>de</w:t>
      </w:r>
      <w:proofErr w:type="spellEnd"/>
      <w:r w:rsidRPr="00D45FA3">
        <w:t xml:space="preserve"> </w:t>
      </w:r>
      <w:proofErr w:type="spellStart"/>
      <w:r w:rsidRPr="00D45FA3">
        <w:t>iure</w:t>
      </w:r>
      <w:proofErr w:type="spellEnd"/>
      <w:r w:rsidRPr="00D45FA3">
        <w:t xml:space="preserve"> simtgade, Barikāžu </w:t>
      </w:r>
      <w:proofErr w:type="spellStart"/>
      <w:r w:rsidRPr="00D45FA3">
        <w:t>trīsdesmitgade</w:t>
      </w:r>
      <w:proofErr w:type="spellEnd"/>
      <w:r w:rsidRPr="00D45FA3">
        <w:t>), kā arī sniedzot plašai sabiedrībai pieejamu informāciju par valsts simtgades norisēm un nodrošinot līdzdarbības iespējas;</w:t>
      </w:r>
    </w:p>
    <w:p w:rsidR="00E356E9" w:rsidRPr="00D45FA3" w:rsidRDefault="00E356E9" w:rsidP="00A97906">
      <w:pPr>
        <w:pStyle w:val="ListParagraph"/>
        <w:numPr>
          <w:ilvl w:val="0"/>
          <w:numId w:val="10"/>
        </w:numPr>
        <w:ind w:left="1077" w:hanging="357"/>
        <w:contextualSpacing w:val="0"/>
      </w:pPr>
      <w:r w:rsidRPr="00D45FA3">
        <w:lastRenderedPageBreak/>
        <w:t>paplašināt minimālo bez maksas pieejamo kultūras pakalpojumu klāstu skolas vecuma bērniem un jauniešiem mācību procesa ietvaros, tajā skaitā atbalstot sociālās atstumtības riskam pakļauto bērnu un jauniešu kultūras patēriņu, un turpināt kultūrizglītības programmu “Latvijas skolas soma”;</w:t>
      </w:r>
    </w:p>
    <w:p w:rsidR="00E356E9" w:rsidRPr="00D45FA3" w:rsidRDefault="00E356E9" w:rsidP="00A97906">
      <w:pPr>
        <w:pStyle w:val="ListParagraph"/>
        <w:numPr>
          <w:ilvl w:val="0"/>
          <w:numId w:val="10"/>
        </w:numPr>
        <w:ind w:left="1077" w:hanging="357"/>
        <w:contextualSpacing w:val="0"/>
      </w:pPr>
      <w:r w:rsidRPr="00D45FA3">
        <w:t xml:space="preserve">sadarbībā ar Valsts </w:t>
      </w:r>
      <w:proofErr w:type="spellStart"/>
      <w:r w:rsidRPr="00D45FA3">
        <w:t>kultūrkapitāla</w:t>
      </w:r>
      <w:proofErr w:type="spellEnd"/>
      <w:r w:rsidRPr="00D45FA3">
        <w:t xml:space="preserve"> fondu īstenot mērķprogrammu “Latvijas skolas soma” satura radīšanai, tādējādi papildinot kultūras norišu piedāvājumu bērniem un jauniešiem;</w:t>
      </w:r>
    </w:p>
    <w:p w:rsidR="00E356E9" w:rsidRPr="00D45FA3" w:rsidRDefault="00E356E9" w:rsidP="00A97906">
      <w:pPr>
        <w:pStyle w:val="ListParagraph"/>
        <w:numPr>
          <w:ilvl w:val="0"/>
          <w:numId w:val="10"/>
        </w:numPr>
        <w:ind w:left="1077" w:hanging="357"/>
        <w:contextualSpacing w:val="0"/>
      </w:pPr>
      <w:r w:rsidRPr="00D45FA3">
        <w:t>atbalstīt Latvijas vēstures izpēti un popularizēšanu sabiedrībā, gan attiecībā uz notikumiem pirms simts gadiem, gan nesenākā pagātnē neatkarības atjaunošanas sakarā.</w:t>
      </w:r>
    </w:p>
    <w:p w:rsidR="00E356E9" w:rsidRPr="00D45FA3" w:rsidRDefault="00E356E9" w:rsidP="00E356E9">
      <w:pPr>
        <w:ind w:firstLine="0"/>
        <w:rPr>
          <w:szCs w:val="24"/>
          <w:lang w:eastAsia="lv-LV"/>
        </w:rPr>
      </w:pPr>
      <w:r w:rsidRPr="00D45FA3">
        <w:rPr>
          <w:u w:val="single"/>
        </w:rPr>
        <w:t xml:space="preserve">Apakšprogrammas izpildītājs: </w:t>
      </w:r>
      <w:r w:rsidRPr="00D45FA3">
        <w:t>Kultūras ministrija un Ārlietu ministrija.</w:t>
      </w:r>
    </w:p>
    <w:p w:rsidR="00E356E9" w:rsidRPr="00D45FA3" w:rsidRDefault="00E356E9" w:rsidP="00E356E9">
      <w:pPr>
        <w:pStyle w:val="Tabuluvirsraksti"/>
        <w:spacing w:before="240" w:after="240"/>
        <w:rPr>
          <w:b/>
          <w:lang w:eastAsia="lv-LV"/>
        </w:rPr>
      </w:pPr>
      <w:r w:rsidRPr="00D45FA3">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356E9" w:rsidRPr="00D45FA3" w:rsidTr="00B11E13">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 gads</w:t>
            </w:r>
            <w:r w:rsidRPr="00D45FA3">
              <w:rPr>
                <w:szCs w:val="18"/>
                <w:lang w:eastAsia="lv-LV"/>
              </w:rPr>
              <w:br/>
              <w:t>(izpilde)</w:t>
            </w:r>
          </w:p>
        </w:tc>
        <w:tc>
          <w:tcPr>
            <w:tcW w:w="1134" w:type="dxa"/>
          </w:tcPr>
          <w:p w:rsidR="00E356E9" w:rsidRPr="00D45FA3" w:rsidRDefault="00E356E9" w:rsidP="00B11E13">
            <w:pPr>
              <w:pStyle w:val="tabteksts"/>
              <w:jc w:val="center"/>
              <w:rPr>
                <w:szCs w:val="18"/>
                <w:lang w:eastAsia="lv-LV"/>
              </w:rPr>
            </w:pPr>
            <w:r w:rsidRPr="00D45FA3">
              <w:rPr>
                <w:lang w:eastAsia="lv-LV"/>
              </w:rPr>
              <w:t>2020. 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 xml:space="preserve">2022. gada </w:t>
            </w:r>
            <w:r w:rsidRPr="00D45FA3">
              <w:rPr>
                <w:lang w:eastAsia="lv-LV"/>
              </w:rPr>
              <w:t>prognoze</w:t>
            </w:r>
          </w:p>
        </w:tc>
        <w:tc>
          <w:tcPr>
            <w:tcW w:w="1139" w:type="dxa"/>
          </w:tcPr>
          <w:p w:rsidR="00E356E9" w:rsidRPr="00D45FA3" w:rsidRDefault="00E356E9" w:rsidP="00B11E13">
            <w:pPr>
              <w:pStyle w:val="tabteksts"/>
              <w:jc w:val="center"/>
              <w:rPr>
                <w:szCs w:val="18"/>
                <w:lang w:eastAsia="lv-LV"/>
              </w:rPr>
            </w:pPr>
            <w:r w:rsidRPr="00D45FA3">
              <w:rPr>
                <w:szCs w:val="18"/>
                <w:lang w:eastAsia="lv-LV"/>
              </w:rPr>
              <w:t xml:space="preserve">2023. gada </w:t>
            </w:r>
            <w:r w:rsidRPr="00D45FA3">
              <w:rPr>
                <w:lang w:eastAsia="lv-LV"/>
              </w:rPr>
              <w:t>prognoze</w:t>
            </w:r>
          </w:p>
        </w:tc>
      </w:tr>
      <w:tr w:rsidR="00E356E9" w:rsidRPr="00D45FA3" w:rsidTr="00B11E1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Nodrošināta Latvijas valsts simtgades pasākumu programma</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pPr>
            <w:r w:rsidRPr="00D45FA3">
              <w:t>Valstisko iniciatīvu norises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85</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45</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45</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rPr>
                <w:szCs w:val="18"/>
              </w:rPr>
              <w:t>6 464 698</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4 651 703</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4 773 491</w:t>
            </w:r>
          </w:p>
        </w:tc>
        <w:tc>
          <w:tcPr>
            <w:tcW w:w="1132" w:type="dxa"/>
            <w:shd w:val="clear" w:color="auto" w:fill="D9D9D9" w:themeFill="background1" w:themeFillShade="D9"/>
          </w:tcPr>
          <w:p w:rsidR="00E356E9" w:rsidRPr="00D45FA3" w:rsidRDefault="00C35D52" w:rsidP="00C35D52">
            <w:pPr>
              <w:pStyle w:val="tabteksts"/>
              <w:jc w:val="center"/>
            </w:pPr>
            <w:r>
              <w:rPr>
                <w:szCs w:val="18"/>
              </w:rPr>
              <w:t>-</w:t>
            </w:r>
          </w:p>
        </w:tc>
        <w:tc>
          <w:tcPr>
            <w:tcW w:w="1132" w:type="dxa"/>
            <w:shd w:val="clear" w:color="auto" w:fill="D9D9D9" w:themeFill="background1" w:themeFillShade="D9"/>
          </w:tcPr>
          <w:p w:rsidR="00E356E9" w:rsidRPr="00D45FA3" w:rsidRDefault="00C35D52" w:rsidP="00C35D52">
            <w:pPr>
              <w:pStyle w:val="tabteksts"/>
              <w:jc w:val="center"/>
            </w:pPr>
            <w:r>
              <w:rPr>
                <w:szCs w:val="18"/>
              </w:rPr>
              <w:t>-</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-1 812 995</w:t>
            </w:r>
          </w:p>
        </w:tc>
        <w:tc>
          <w:tcPr>
            <w:tcW w:w="1132" w:type="dxa"/>
          </w:tcPr>
          <w:p w:rsidR="00E356E9" w:rsidRPr="00D45FA3" w:rsidRDefault="00E356E9" w:rsidP="00B11E13">
            <w:pPr>
              <w:pStyle w:val="tabteksts"/>
              <w:jc w:val="right"/>
            </w:pPr>
            <w:r w:rsidRPr="00D45FA3">
              <w:rPr>
                <w:szCs w:val="18"/>
              </w:rPr>
              <w:t>121 788</w:t>
            </w:r>
          </w:p>
        </w:tc>
        <w:tc>
          <w:tcPr>
            <w:tcW w:w="1132" w:type="dxa"/>
          </w:tcPr>
          <w:p w:rsidR="00E356E9" w:rsidRPr="00D45FA3" w:rsidRDefault="00E356E9" w:rsidP="00B11E13">
            <w:pPr>
              <w:pStyle w:val="tabteksts"/>
              <w:jc w:val="right"/>
            </w:pPr>
            <w:r w:rsidRPr="00D45FA3">
              <w:rPr>
                <w:szCs w:val="18"/>
              </w:rPr>
              <w:t>-4 773 491</w:t>
            </w:r>
          </w:p>
        </w:tc>
        <w:tc>
          <w:tcPr>
            <w:tcW w:w="1132" w:type="dxa"/>
          </w:tcPr>
          <w:p w:rsidR="00E356E9" w:rsidRPr="00D45FA3" w:rsidRDefault="00E356E9" w:rsidP="00B11E13">
            <w:pPr>
              <w:pStyle w:val="tabteksts"/>
              <w:jc w:val="center"/>
            </w:pPr>
            <w:r w:rsidRPr="00D45FA3">
              <w:rPr>
                <w:b/>
                <w:bCs/>
                <w:szCs w:val="18"/>
              </w:rPr>
              <w:t>×</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-28,0</w:t>
            </w:r>
          </w:p>
        </w:tc>
        <w:tc>
          <w:tcPr>
            <w:tcW w:w="1132" w:type="dxa"/>
          </w:tcPr>
          <w:p w:rsidR="00E356E9" w:rsidRPr="00D45FA3" w:rsidRDefault="00E356E9" w:rsidP="00B11E13">
            <w:pPr>
              <w:pStyle w:val="tabteksts"/>
              <w:jc w:val="right"/>
            </w:pPr>
            <w:r w:rsidRPr="00D45FA3">
              <w:rPr>
                <w:szCs w:val="18"/>
              </w:rPr>
              <w:t>2,6</w:t>
            </w:r>
          </w:p>
        </w:tc>
        <w:tc>
          <w:tcPr>
            <w:tcW w:w="1132" w:type="dxa"/>
          </w:tcPr>
          <w:p w:rsidR="00E356E9" w:rsidRPr="00D45FA3" w:rsidRDefault="00E356E9" w:rsidP="00B11E13">
            <w:pPr>
              <w:pStyle w:val="tabteksts"/>
              <w:jc w:val="right"/>
            </w:pPr>
            <w:r w:rsidRPr="00D45FA3">
              <w:rPr>
                <w:szCs w:val="18"/>
              </w:rPr>
              <w:t>-100</w:t>
            </w:r>
          </w:p>
        </w:tc>
        <w:tc>
          <w:tcPr>
            <w:tcW w:w="1132" w:type="dxa"/>
          </w:tcPr>
          <w:p w:rsidR="00E356E9" w:rsidRPr="00D45FA3" w:rsidRDefault="00E356E9" w:rsidP="00B11E13">
            <w:pPr>
              <w:pStyle w:val="tabteksts"/>
              <w:jc w:val="center"/>
            </w:pPr>
            <w:r w:rsidRPr="00D45FA3">
              <w:rPr>
                <w:b/>
                <w:bCs/>
                <w:szCs w:val="18"/>
              </w:rPr>
              <w:t>×</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421 572</w:t>
            </w:r>
          </w:p>
        </w:tc>
        <w:tc>
          <w:tcPr>
            <w:tcW w:w="1132" w:type="dxa"/>
          </w:tcPr>
          <w:p w:rsidR="00E356E9" w:rsidRPr="00D45FA3" w:rsidRDefault="00E356E9" w:rsidP="00B11E13">
            <w:pPr>
              <w:pStyle w:val="tabteksts"/>
              <w:jc w:val="right"/>
              <w:rPr>
                <w:szCs w:val="18"/>
              </w:rPr>
            </w:pPr>
            <w:r w:rsidRPr="00D45FA3">
              <w:rPr>
                <w:szCs w:val="18"/>
              </w:rPr>
              <w:t>307 942</w:t>
            </w:r>
          </w:p>
        </w:tc>
        <w:tc>
          <w:tcPr>
            <w:tcW w:w="1132" w:type="dxa"/>
          </w:tcPr>
          <w:p w:rsidR="00E356E9" w:rsidRPr="00D45FA3" w:rsidRDefault="00E356E9" w:rsidP="00B11E13">
            <w:pPr>
              <w:pStyle w:val="tabteksts"/>
              <w:jc w:val="right"/>
              <w:rPr>
                <w:szCs w:val="18"/>
              </w:rPr>
            </w:pPr>
            <w:r w:rsidRPr="00D45FA3">
              <w:rPr>
                <w:szCs w:val="18"/>
              </w:rPr>
              <w:t>306 701</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 neskaitot pedagogu amata vietas</w:t>
            </w:r>
          </w:p>
        </w:tc>
        <w:tc>
          <w:tcPr>
            <w:tcW w:w="1131" w:type="dxa"/>
          </w:tcPr>
          <w:p w:rsidR="00E356E9" w:rsidRPr="00D45FA3" w:rsidRDefault="00E356E9" w:rsidP="00B11E13">
            <w:pPr>
              <w:pStyle w:val="tabteksts"/>
              <w:jc w:val="right"/>
              <w:rPr>
                <w:szCs w:val="18"/>
              </w:rPr>
            </w:pPr>
            <w:r w:rsidRPr="00D45FA3">
              <w:rPr>
                <w:szCs w:val="18"/>
              </w:rPr>
              <w:t>11,5</w:t>
            </w:r>
          </w:p>
        </w:tc>
        <w:tc>
          <w:tcPr>
            <w:tcW w:w="1132" w:type="dxa"/>
          </w:tcPr>
          <w:p w:rsidR="00E356E9" w:rsidRPr="00D45FA3" w:rsidRDefault="00E356E9" w:rsidP="00B11E13">
            <w:pPr>
              <w:pStyle w:val="tabteksts"/>
              <w:jc w:val="right"/>
              <w:rPr>
                <w:szCs w:val="18"/>
              </w:rPr>
            </w:pPr>
            <w:r w:rsidRPr="00D45FA3">
              <w:rPr>
                <w:szCs w:val="18"/>
              </w:rPr>
              <w:t>11,5</w:t>
            </w:r>
          </w:p>
        </w:tc>
        <w:tc>
          <w:tcPr>
            <w:tcW w:w="1132" w:type="dxa"/>
          </w:tcPr>
          <w:p w:rsidR="00E356E9" w:rsidRPr="00D45FA3" w:rsidRDefault="00E356E9" w:rsidP="00B11E13">
            <w:pPr>
              <w:pStyle w:val="tabteksts"/>
              <w:jc w:val="right"/>
              <w:rPr>
                <w:szCs w:val="18"/>
              </w:rPr>
            </w:pPr>
            <w:r w:rsidRPr="00D45FA3">
              <w:rPr>
                <w:szCs w:val="18"/>
              </w:rPr>
              <w:t>10,5</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rPr>
              <w:t xml:space="preserve">, neskaitot pedagogu amata vietas,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1 798</w:t>
            </w:r>
          </w:p>
        </w:tc>
        <w:tc>
          <w:tcPr>
            <w:tcW w:w="1132" w:type="dxa"/>
          </w:tcPr>
          <w:p w:rsidR="00E356E9" w:rsidRPr="00D45FA3" w:rsidRDefault="00E356E9" w:rsidP="00B11E13">
            <w:pPr>
              <w:pStyle w:val="tabteksts"/>
              <w:jc w:val="right"/>
              <w:rPr>
                <w:szCs w:val="18"/>
              </w:rPr>
            </w:pPr>
            <w:r w:rsidRPr="00D45FA3">
              <w:rPr>
                <w:szCs w:val="18"/>
              </w:rPr>
              <w:t>1 700</w:t>
            </w:r>
          </w:p>
        </w:tc>
        <w:tc>
          <w:tcPr>
            <w:tcW w:w="1132" w:type="dxa"/>
          </w:tcPr>
          <w:p w:rsidR="00E356E9" w:rsidRPr="00D45FA3" w:rsidRDefault="00E356E9" w:rsidP="00B11E13">
            <w:pPr>
              <w:pStyle w:val="tabteksts"/>
              <w:jc w:val="right"/>
              <w:rPr>
                <w:szCs w:val="18"/>
              </w:rPr>
            </w:pPr>
            <w:r w:rsidRPr="00D45FA3">
              <w:rPr>
                <w:szCs w:val="18"/>
              </w:rPr>
              <w:t>1 856</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rPr>
                <w:szCs w:val="18"/>
              </w:rPr>
              <w:t>173 447</w:t>
            </w:r>
          </w:p>
        </w:tc>
        <w:tc>
          <w:tcPr>
            <w:tcW w:w="1132" w:type="dxa"/>
          </w:tcPr>
          <w:p w:rsidR="00E356E9" w:rsidRPr="00D45FA3" w:rsidRDefault="00E356E9" w:rsidP="00B11E13">
            <w:pPr>
              <w:pStyle w:val="tabteksts"/>
              <w:jc w:val="right"/>
              <w:rPr>
                <w:szCs w:val="18"/>
              </w:rPr>
            </w:pPr>
            <w:r w:rsidRPr="00D45FA3">
              <w:rPr>
                <w:szCs w:val="18"/>
              </w:rPr>
              <w:t>73 290</w:t>
            </w:r>
          </w:p>
        </w:tc>
        <w:tc>
          <w:tcPr>
            <w:tcW w:w="1132" w:type="dxa"/>
          </w:tcPr>
          <w:p w:rsidR="00E356E9" w:rsidRPr="00D45FA3" w:rsidRDefault="00E356E9" w:rsidP="00B11E13">
            <w:pPr>
              <w:pStyle w:val="tabteksts"/>
              <w:jc w:val="right"/>
              <w:rPr>
                <w:szCs w:val="18"/>
              </w:rPr>
            </w:pPr>
            <w:r w:rsidRPr="00D45FA3">
              <w:rPr>
                <w:szCs w:val="18"/>
              </w:rPr>
              <w:t>72 846</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r>
    </w:tbl>
    <w:p w:rsidR="00E356E9" w:rsidRPr="00D45FA3" w:rsidRDefault="00E356E9" w:rsidP="00E356E9">
      <w:pPr>
        <w:pStyle w:val="Tabuluvirsraksti"/>
        <w:tabs>
          <w:tab w:val="left" w:pos="1252"/>
        </w:tabs>
        <w:spacing w:before="240" w:after="240"/>
        <w:ind w:firstLine="425"/>
        <w:rPr>
          <w:sz w:val="18"/>
          <w:szCs w:val="18"/>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4 509</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126 297</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121 788</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1" w:type="dxa"/>
            <w:shd w:val="clear" w:color="auto" w:fill="F2F2F2" w:themeFill="background1" w:themeFillShade="F2"/>
          </w:tcPr>
          <w:p w:rsidR="00E356E9" w:rsidRPr="00D45FA3" w:rsidRDefault="00E356E9" w:rsidP="00B11E13">
            <w:pPr>
              <w:pStyle w:val="tabteksts"/>
              <w:rPr>
                <w:szCs w:val="18"/>
                <w:u w:val="single"/>
                <w:lang w:eastAsia="lv-LV"/>
              </w:rPr>
            </w:pPr>
            <w:r w:rsidRPr="00D45FA3">
              <w:rPr>
                <w:szCs w:val="18"/>
                <w:u w:val="single"/>
                <w:lang w:eastAsia="lv-LV"/>
              </w:rPr>
              <w:t>Vienreizēji pasākumi</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3 268</w:t>
            </w:r>
          </w:p>
        </w:tc>
        <w:tc>
          <w:tcPr>
            <w:tcW w:w="1277" w:type="dxa"/>
            <w:shd w:val="clear" w:color="auto" w:fill="F2F2F2" w:themeFill="background1" w:themeFillShade="F2"/>
          </w:tcPr>
          <w:p w:rsidR="00E356E9" w:rsidRPr="00D45FA3" w:rsidRDefault="00E356E9" w:rsidP="00B11E13">
            <w:pPr>
              <w:pStyle w:val="tabteksts"/>
              <w:jc w:val="center"/>
              <w:rPr>
                <w:szCs w:val="18"/>
                <w:u w:val="single"/>
              </w:rPr>
            </w:pPr>
            <w:r w:rsidRPr="00D45FA3">
              <w:rPr>
                <w:szCs w:val="18"/>
                <w:u w:val="single"/>
              </w:rPr>
              <w:t>-</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-3 268</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Samazināti izdevumi saskaņā ar MK 22.09.2020. sēdes protokola Nr.</w:t>
            </w:r>
            <w:r w:rsidR="00E07081">
              <w:rPr>
                <w:i/>
                <w:szCs w:val="18"/>
                <w:lang w:eastAsia="lv-LV"/>
              </w:rPr>
              <w:t> </w:t>
            </w:r>
            <w:r w:rsidRPr="00D45FA3">
              <w:rPr>
                <w:i/>
                <w:szCs w:val="18"/>
                <w:lang w:eastAsia="lv-LV"/>
              </w:rPr>
              <w:t>55 38.§ 2. un 40.</w:t>
            </w:r>
            <w:r w:rsidR="00E07081">
              <w:rPr>
                <w:i/>
                <w:szCs w:val="18"/>
                <w:lang w:eastAsia="lv-LV"/>
              </w:rPr>
              <w:t> </w:t>
            </w:r>
            <w:r w:rsidRPr="00D45FA3">
              <w:rPr>
                <w:i/>
                <w:szCs w:val="18"/>
                <w:lang w:eastAsia="lv-LV"/>
              </w:rPr>
              <w:t>punktu (atbilstoši informatīvā ziņojuma 4.</w:t>
            </w:r>
            <w:r w:rsidR="00E07081">
              <w:rPr>
                <w:i/>
                <w:szCs w:val="18"/>
                <w:lang w:eastAsia="lv-LV"/>
              </w:rPr>
              <w:t> </w:t>
            </w:r>
            <w:r w:rsidRPr="00D45FA3">
              <w:rPr>
                <w:i/>
                <w:szCs w:val="18"/>
                <w:lang w:eastAsia="lv-LV"/>
              </w:rPr>
              <w:t>pielikumam)</w:t>
            </w:r>
          </w:p>
        </w:tc>
        <w:tc>
          <w:tcPr>
            <w:tcW w:w="1277" w:type="dxa"/>
          </w:tcPr>
          <w:p w:rsidR="00E356E9" w:rsidRPr="00D45FA3" w:rsidRDefault="00E356E9" w:rsidP="00B11E13">
            <w:pPr>
              <w:pStyle w:val="tabteksts"/>
              <w:jc w:val="right"/>
              <w:rPr>
                <w:szCs w:val="18"/>
              </w:rPr>
            </w:pPr>
            <w:r w:rsidRPr="00D45FA3">
              <w:rPr>
                <w:szCs w:val="18"/>
              </w:rPr>
              <w:t>3 268</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-3 268</w:t>
            </w:r>
          </w:p>
        </w:tc>
      </w:tr>
      <w:tr w:rsidR="00E356E9" w:rsidRPr="00D45FA3" w:rsidTr="00B11E13">
        <w:trPr>
          <w:trHeight w:val="142"/>
          <w:jc w:val="center"/>
        </w:trPr>
        <w:tc>
          <w:tcPr>
            <w:tcW w:w="5241" w:type="dxa"/>
            <w:shd w:val="clear" w:color="auto" w:fill="F2F2F2" w:themeFill="background1" w:themeFillShade="F2"/>
            <w:vAlign w:val="center"/>
          </w:tcPr>
          <w:p w:rsidR="00E356E9" w:rsidRPr="00D45FA3" w:rsidRDefault="00E356E9" w:rsidP="00B11E13">
            <w:pPr>
              <w:pStyle w:val="tabteksts"/>
              <w:rPr>
                <w:szCs w:val="18"/>
                <w:u w:val="single"/>
                <w:lang w:eastAsia="lv-LV"/>
              </w:rPr>
            </w:pPr>
            <w:r w:rsidRPr="00D45FA3">
              <w:rPr>
                <w:szCs w:val="18"/>
                <w:u w:val="single"/>
                <w:lang w:eastAsia="lv-LV"/>
              </w:rPr>
              <w:t>Citas izmaiņas</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1 241</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126 297</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125 056</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Izdevumi Latvijas Valsts Simtgades programmas nodrošināšanai, saskaņā ar MK 18.08.2016. protokola Nr.</w:t>
            </w:r>
            <w:r w:rsidR="00E07081">
              <w:rPr>
                <w:i/>
                <w:szCs w:val="18"/>
                <w:lang w:eastAsia="lv-LV"/>
              </w:rPr>
              <w:t> </w:t>
            </w:r>
            <w:r w:rsidRPr="00D45FA3">
              <w:rPr>
                <w:i/>
                <w:szCs w:val="18"/>
                <w:lang w:eastAsia="lv-LV"/>
              </w:rPr>
              <w:t>41 5.§ 13.</w:t>
            </w:r>
            <w:r w:rsidR="00E07081">
              <w:rPr>
                <w:i/>
                <w:szCs w:val="18"/>
                <w:lang w:eastAsia="lv-LV"/>
              </w:rPr>
              <w:t> </w:t>
            </w:r>
            <w:r w:rsidRPr="00D45FA3">
              <w:rPr>
                <w:i/>
                <w:szCs w:val="18"/>
                <w:lang w:eastAsia="lv-LV"/>
              </w:rPr>
              <w:t>punktu</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126 297</w:t>
            </w:r>
          </w:p>
        </w:tc>
        <w:tc>
          <w:tcPr>
            <w:tcW w:w="1277" w:type="dxa"/>
          </w:tcPr>
          <w:p w:rsidR="00E356E9" w:rsidRPr="00D45FA3" w:rsidRDefault="00E356E9" w:rsidP="00B11E13">
            <w:pPr>
              <w:pStyle w:val="tabteksts"/>
              <w:jc w:val="right"/>
              <w:rPr>
                <w:szCs w:val="18"/>
              </w:rPr>
            </w:pPr>
            <w:r w:rsidRPr="00D45FA3">
              <w:rPr>
                <w:szCs w:val="18"/>
              </w:rPr>
              <w:t>126 297</w:t>
            </w:r>
          </w:p>
        </w:tc>
      </w:tr>
      <w:tr w:rsidR="00E356E9" w:rsidRPr="00D45FA3" w:rsidTr="00B11E13">
        <w:trPr>
          <w:trHeight w:val="142"/>
          <w:jc w:val="center"/>
        </w:trPr>
        <w:tc>
          <w:tcPr>
            <w:tcW w:w="5241" w:type="dxa"/>
          </w:tcPr>
          <w:p w:rsidR="00E356E9" w:rsidRPr="00D45FA3" w:rsidRDefault="00E356E9" w:rsidP="00AB6AB1">
            <w:pPr>
              <w:pStyle w:val="tabteksts"/>
              <w:jc w:val="both"/>
              <w:rPr>
                <w:i/>
                <w:szCs w:val="18"/>
                <w:lang w:eastAsia="lv-LV"/>
              </w:rPr>
            </w:pPr>
            <w:r w:rsidRPr="00D45FA3">
              <w:rPr>
                <w:i/>
                <w:szCs w:val="18"/>
                <w:lang w:eastAsia="lv-LV"/>
              </w:rPr>
              <w:t>Samazināti izdevumi saskaņā ar MK 22.09.2020. sēdes protokola Nr.</w:t>
            </w:r>
            <w:r w:rsidR="00E07081">
              <w:rPr>
                <w:i/>
                <w:szCs w:val="18"/>
                <w:lang w:eastAsia="lv-LV"/>
              </w:rPr>
              <w:t> </w:t>
            </w:r>
            <w:r w:rsidRPr="00D45FA3">
              <w:rPr>
                <w:i/>
                <w:szCs w:val="18"/>
                <w:lang w:eastAsia="lv-LV"/>
              </w:rPr>
              <w:t>55 38.§ 2. un 40.</w:t>
            </w:r>
            <w:r w:rsidR="00E07081">
              <w:rPr>
                <w:i/>
                <w:szCs w:val="18"/>
                <w:lang w:eastAsia="lv-LV"/>
              </w:rPr>
              <w:t> </w:t>
            </w:r>
            <w:r w:rsidRPr="00D45FA3">
              <w:rPr>
                <w:i/>
                <w:szCs w:val="18"/>
                <w:lang w:eastAsia="lv-LV"/>
              </w:rPr>
              <w:t>punktu (atbilstoši informatīvā ziņojuma 3.</w:t>
            </w:r>
            <w:r w:rsidR="00E07081">
              <w:rPr>
                <w:i/>
                <w:szCs w:val="18"/>
                <w:lang w:eastAsia="lv-LV"/>
              </w:rPr>
              <w:t> </w:t>
            </w:r>
            <w:r w:rsidRPr="00D45FA3">
              <w:rPr>
                <w:i/>
                <w:szCs w:val="18"/>
                <w:lang w:eastAsia="lv-LV"/>
              </w:rPr>
              <w:t>pielikumam)</w:t>
            </w:r>
          </w:p>
        </w:tc>
        <w:tc>
          <w:tcPr>
            <w:tcW w:w="1277" w:type="dxa"/>
          </w:tcPr>
          <w:p w:rsidR="00E356E9" w:rsidRPr="00D45FA3" w:rsidRDefault="00E356E9" w:rsidP="00B11E13">
            <w:pPr>
              <w:pStyle w:val="tabteksts"/>
              <w:jc w:val="right"/>
              <w:rPr>
                <w:szCs w:val="18"/>
              </w:rPr>
            </w:pPr>
            <w:r w:rsidRPr="00D45FA3">
              <w:rPr>
                <w:szCs w:val="18"/>
              </w:rPr>
              <w:t>1 241</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-1 241</w:t>
            </w:r>
          </w:p>
        </w:tc>
      </w:tr>
    </w:tbl>
    <w:p w:rsidR="00F505E8" w:rsidRDefault="00F505E8" w:rsidP="00E356E9">
      <w:pPr>
        <w:spacing w:before="240" w:after="240"/>
        <w:ind w:firstLine="0"/>
        <w:jc w:val="center"/>
        <w:rPr>
          <w:b/>
        </w:rPr>
      </w:pPr>
    </w:p>
    <w:p w:rsidR="00F505E8" w:rsidRDefault="00F505E8" w:rsidP="00E356E9">
      <w:pPr>
        <w:spacing w:before="240" w:after="240"/>
        <w:ind w:firstLine="0"/>
        <w:jc w:val="center"/>
        <w:rPr>
          <w:b/>
        </w:rPr>
      </w:pPr>
    </w:p>
    <w:p w:rsidR="00E356E9" w:rsidRPr="00D45FA3" w:rsidRDefault="00E356E9" w:rsidP="00E356E9">
      <w:pPr>
        <w:spacing w:before="240" w:after="240"/>
        <w:ind w:firstLine="0"/>
        <w:jc w:val="center"/>
        <w:rPr>
          <w:b/>
        </w:rPr>
      </w:pPr>
      <w:r w:rsidRPr="00D45FA3">
        <w:rPr>
          <w:b/>
        </w:rPr>
        <w:lastRenderedPageBreak/>
        <w:t>24.00.00 Informācijas tehnoloģiju attīstība un uzturēšana kultūras nozarē</w:t>
      </w:r>
    </w:p>
    <w:p w:rsidR="00E356E9" w:rsidRPr="00D45FA3" w:rsidRDefault="00E356E9" w:rsidP="00E356E9">
      <w:pPr>
        <w:ind w:firstLine="0"/>
        <w:rPr>
          <w:u w:val="single"/>
        </w:rPr>
      </w:pPr>
      <w:r w:rsidRPr="00D45FA3">
        <w:rPr>
          <w:u w:val="single"/>
        </w:rPr>
        <w:t xml:space="preserve">Programmas mērķis: </w:t>
      </w:r>
    </w:p>
    <w:p w:rsidR="00E356E9" w:rsidRPr="00D45FA3" w:rsidRDefault="00E356E9" w:rsidP="00E356E9">
      <w:pPr>
        <w:ind w:firstLine="720"/>
      </w:pPr>
      <w:r w:rsidRPr="00D45FA3">
        <w:t>nodrošināt efektīvu vienotas informācijas tehnoloģijas sistēmas darbību Kultūras ministrijas centrālajā aparātā un pārraudzības un padotības iestādēs.</w:t>
      </w:r>
    </w:p>
    <w:p w:rsidR="00E356E9" w:rsidRPr="00D45FA3" w:rsidRDefault="00E356E9" w:rsidP="00E356E9">
      <w:pPr>
        <w:ind w:firstLine="0"/>
        <w:rPr>
          <w:u w:val="single"/>
        </w:rPr>
      </w:pPr>
      <w:r w:rsidRPr="00D45FA3">
        <w:rPr>
          <w:u w:val="single"/>
        </w:rPr>
        <w:t>Galvenās aktivitātes:</w:t>
      </w:r>
    </w:p>
    <w:p w:rsidR="00E356E9" w:rsidRPr="00D45FA3" w:rsidRDefault="00E356E9" w:rsidP="00A97906">
      <w:pPr>
        <w:pStyle w:val="ListParagraph"/>
        <w:numPr>
          <w:ilvl w:val="0"/>
          <w:numId w:val="11"/>
        </w:numPr>
        <w:ind w:left="1077" w:hanging="357"/>
        <w:contextualSpacing w:val="0"/>
      </w:pPr>
      <w:r w:rsidRPr="00D45FA3">
        <w:t>nodrošināta vienotā datu pārraides tīkla infrastruktūras kvalitatīva darbība;</w:t>
      </w:r>
    </w:p>
    <w:p w:rsidR="00E356E9" w:rsidRPr="00D45FA3" w:rsidRDefault="00E356E9" w:rsidP="00A97906">
      <w:pPr>
        <w:pStyle w:val="ListParagraph"/>
        <w:numPr>
          <w:ilvl w:val="0"/>
          <w:numId w:val="11"/>
        </w:numPr>
        <w:ind w:left="1077" w:hanging="357"/>
        <w:contextualSpacing w:val="0"/>
      </w:pPr>
      <w:r w:rsidRPr="00D45FA3">
        <w:t>iegādātas licences un nodotas lietošanā kultūras un kultūrizglītības iestādēm.</w:t>
      </w:r>
    </w:p>
    <w:p w:rsidR="00E356E9" w:rsidRPr="00D45FA3" w:rsidRDefault="00E356E9" w:rsidP="00E356E9">
      <w:pPr>
        <w:spacing w:after="240"/>
        <w:ind w:firstLine="0"/>
      </w:pPr>
      <w:r w:rsidRPr="00D45FA3">
        <w:rPr>
          <w:u w:val="single"/>
        </w:rPr>
        <w:t>Programmas izpildītājs</w:t>
      </w:r>
      <w:r w:rsidRPr="00D45FA3">
        <w:t>: Kultūras ministrija.</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356E9" w:rsidRPr="00D45FA3" w:rsidTr="00B11E13">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 gads</w:t>
            </w:r>
            <w:r w:rsidRPr="00D45FA3">
              <w:rPr>
                <w:szCs w:val="18"/>
                <w:lang w:eastAsia="lv-LV"/>
              </w:rPr>
              <w:br/>
              <w:t>(izpilde)</w:t>
            </w:r>
          </w:p>
        </w:tc>
        <w:tc>
          <w:tcPr>
            <w:tcW w:w="1134" w:type="dxa"/>
          </w:tcPr>
          <w:p w:rsidR="00E356E9" w:rsidRPr="00D45FA3" w:rsidRDefault="00E356E9" w:rsidP="00B11E13">
            <w:pPr>
              <w:pStyle w:val="tabteksts"/>
              <w:jc w:val="center"/>
              <w:rPr>
                <w:szCs w:val="18"/>
                <w:lang w:eastAsia="lv-LV"/>
              </w:rPr>
            </w:pPr>
            <w:r w:rsidRPr="00D45FA3">
              <w:rPr>
                <w:lang w:eastAsia="lv-LV"/>
              </w:rPr>
              <w:t>2020. 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 xml:space="preserve">2022. gada </w:t>
            </w:r>
            <w:r w:rsidRPr="00D45FA3">
              <w:rPr>
                <w:lang w:eastAsia="lv-LV"/>
              </w:rPr>
              <w:t>prognoze</w:t>
            </w:r>
          </w:p>
        </w:tc>
        <w:tc>
          <w:tcPr>
            <w:tcW w:w="1139" w:type="dxa"/>
          </w:tcPr>
          <w:p w:rsidR="00E356E9" w:rsidRPr="00D45FA3" w:rsidRDefault="00E356E9" w:rsidP="00B11E13">
            <w:pPr>
              <w:pStyle w:val="tabteksts"/>
              <w:jc w:val="center"/>
              <w:rPr>
                <w:szCs w:val="18"/>
                <w:lang w:eastAsia="lv-LV"/>
              </w:rPr>
            </w:pPr>
            <w:r w:rsidRPr="00D45FA3">
              <w:rPr>
                <w:szCs w:val="18"/>
                <w:lang w:eastAsia="lv-LV"/>
              </w:rPr>
              <w:t xml:space="preserve">2023. gada </w:t>
            </w:r>
            <w:r w:rsidRPr="00D45FA3">
              <w:rPr>
                <w:lang w:eastAsia="lv-LV"/>
              </w:rPr>
              <w:t>prognoze</w:t>
            </w:r>
          </w:p>
        </w:tc>
      </w:tr>
      <w:tr w:rsidR="00E356E9" w:rsidRPr="00D45FA3" w:rsidTr="00B11E1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Nodrošināta sabiedrības līdzdalība kultūras un sabiedrības integrācijas politikas veidošanā</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AB6AB1">
            <w:pPr>
              <w:pStyle w:val="tabteksts"/>
              <w:jc w:val="both"/>
            </w:pPr>
            <w:r w:rsidRPr="00D45FA3">
              <w:t>Datortehnikas vienības, kurām izmanto licences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2 370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2 370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2 370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2 370</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2 370</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t>409 648</w:t>
            </w:r>
          </w:p>
        </w:tc>
        <w:tc>
          <w:tcPr>
            <w:tcW w:w="1132" w:type="dxa"/>
            <w:shd w:val="clear" w:color="auto" w:fill="D9D9D9" w:themeFill="background1" w:themeFillShade="D9"/>
          </w:tcPr>
          <w:p w:rsidR="00E356E9" w:rsidRPr="00D45FA3" w:rsidRDefault="00E356E9" w:rsidP="00B11E13">
            <w:pPr>
              <w:pStyle w:val="tabteksts"/>
              <w:jc w:val="right"/>
            </w:pPr>
            <w:r w:rsidRPr="00D45FA3">
              <w:t>409 648</w:t>
            </w:r>
          </w:p>
        </w:tc>
        <w:tc>
          <w:tcPr>
            <w:tcW w:w="1132" w:type="dxa"/>
            <w:shd w:val="clear" w:color="auto" w:fill="D9D9D9" w:themeFill="background1" w:themeFillShade="D9"/>
          </w:tcPr>
          <w:p w:rsidR="00E356E9" w:rsidRPr="00D45FA3" w:rsidRDefault="00E356E9" w:rsidP="00B11E13">
            <w:pPr>
              <w:pStyle w:val="tabteksts"/>
              <w:jc w:val="right"/>
            </w:pPr>
            <w:r w:rsidRPr="00D45FA3">
              <w:t>409 648</w:t>
            </w:r>
          </w:p>
        </w:tc>
        <w:tc>
          <w:tcPr>
            <w:tcW w:w="1132" w:type="dxa"/>
            <w:shd w:val="clear" w:color="auto" w:fill="D9D9D9" w:themeFill="background1" w:themeFillShade="D9"/>
          </w:tcPr>
          <w:p w:rsidR="00E356E9" w:rsidRPr="00D45FA3" w:rsidRDefault="00E356E9" w:rsidP="00B11E13">
            <w:pPr>
              <w:pStyle w:val="tabteksts"/>
              <w:jc w:val="right"/>
            </w:pPr>
            <w:r w:rsidRPr="00D45FA3">
              <w:t>409 648</w:t>
            </w:r>
          </w:p>
        </w:tc>
        <w:tc>
          <w:tcPr>
            <w:tcW w:w="1132" w:type="dxa"/>
            <w:shd w:val="clear" w:color="auto" w:fill="D9D9D9" w:themeFill="background1" w:themeFillShade="D9"/>
          </w:tcPr>
          <w:p w:rsidR="00E356E9" w:rsidRPr="00D45FA3" w:rsidRDefault="00E356E9" w:rsidP="00B11E13">
            <w:pPr>
              <w:pStyle w:val="tabteksts"/>
              <w:jc w:val="right"/>
            </w:pPr>
            <w:r w:rsidRPr="00D45FA3">
              <w:t>409 648</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center"/>
            </w:pPr>
            <w:r w:rsidRPr="00D45FA3">
              <w:t>-</w:t>
            </w:r>
          </w:p>
        </w:tc>
        <w:tc>
          <w:tcPr>
            <w:tcW w:w="1132" w:type="dxa"/>
          </w:tcPr>
          <w:p w:rsidR="00E356E9" w:rsidRPr="00D45FA3" w:rsidRDefault="00E356E9" w:rsidP="00B11E13">
            <w:pPr>
              <w:pStyle w:val="tabteksts"/>
              <w:jc w:val="center"/>
            </w:pPr>
            <w:r w:rsidRPr="00D45FA3">
              <w:t>-</w:t>
            </w:r>
          </w:p>
        </w:tc>
        <w:tc>
          <w:tcPr>
            <w:tcW w:w="1132" w:type="dxa"/>
          </w:tcPr>
          <w:p w:rsidR="00E356E9" w:rsidRPr="00D45FA3" w:rsidRDefault="00E356E9" w:rsidP="00B11E13">
            <w:pPr>
              <w:pStyle w:val="tabteksts"/>
              <w:jc w:val="center"/>
            </w:pPr>
            <w:r w:rsidRPr="00D45FA3">
              <w:t>-</w:t>
            </w:r>
          </w:p>
        </w:tc>
        <w:tc>
          <w:tcPr>
            <w:tcW w:w="1132" w:type="dxa"/>
          </w:tcPr>
          <w:p w:rsidR="00E356E9" w:rsidRPr="00D45FA3" w:rsidRDefault="00E356E9" w:rsidP="00B11E13">
            <w:pPr>
              <w:pStyle w:val="tabteksts"/>
              <w:jc w:val="center"/>
            </w:pPr>
            <w:r w:rsidRPr="00D45FA3">
              <w:t>-</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center"/>
            </w:pPr>
            <w:r w:rsidRPr="00D45FA3">
              <w:t>-</w:t>
            </w:r>
          </w:p>
        </w:tc>
        <w:tc>
          <w:tcPr>
            <w:tcW w:w="1132" w:type="dxa"/>
          </w:tcPr>
          <w:p w:rsidR="00E356E9" w:rsidRPr="00D45FA3" w:rsidRDefault="00E356E9" w:rsidP="00B11E13">
            <w:pPr>
              <w:pStyle w:val="tabteksts"/>
              <w:jc w:val="center"/>
            </w:pPr>
            <w:r w:rsidRPr="00D45FA3">
              <w:t>-</w:t>
            </w:r>
          </w:p>
        </w:tc>
        <w:tc>
          <w:tcPr>
            <w:tcW w:w="1132" w:type="dxa"/>
          </w:tcPr>
          <w:p w:rsidR="00E356E9" w:rsidRPr="00D45FA3" w:rsidRDefault="00E356E9" w:rsidP="00B11E13">
            <w:pPr>
              <w:pStyle w:val="tabteksts"/>
              <w:jc w:val="center"/>
            </w:pPr>
            <w:r w:rsidRPr="00D45FA3">
              <w:t>-</w:t>
            </w:r>
          </w:p>
        </w:tc>
        <w:tc>
          <w:tcPr>
            <w:tcW w:w="1132" w:type="dxa"/>
          </w:tcPr>
          <w:p w:rsidR="00E356E9" w:rsidRPr="00D45FA3" w:rsidRDefault="00E356E9" w:rsidP="00B11E13">
            <w:pPr>
              <w:pStyle w:val="tabteksts"/>
              <w:jc w:val="center"/>
            </w:pPr>
            <w:r w:rsidRPr="00D45FA3">
              <w:t>-</w:t>
            </w:r>
          </w:p>
        </w:tc>
      </w:tr>
    </w:tbl>
    <w:p w:rsidR="00E356E9" w:rsidRPr="00D45FA3" w:rsidRDefault="00E356E9" w:rsidP="00E356E9">
      <w:pPr>
        <w:spacing w:before="240" w:after="240"/>
        <w:ind w:firstLine="0"/>
        <w:jc w:val="center"/>
        <w:rPr>
          <w:b/>
        </w:rPr>
      </w:pPr>
      <w:r w:rsidRPr="00D45FA3">
        <w:rPr>
          <w:b/>
        </w:rPr>
        <w:t xml:space="preserve">25.00.00 Valsts </w:t>
      </w:r>
      <w:proofErr w:type="spellStart"/>
      <w:r w:rsidRPr="00D45FA3">
        <w:rPr>
          <w:b/>
        </w:rPr>
        <w:t>kultūrkapitāla</w:t>
      </w:r>
      <w:proofErr w:type="spellEnd"/>
      <w:r w:rsidRPr="00D45FA3">
        <w:rPr>
          <w:b/>
        </w:rPr>
        <w:t xml:space="preserve"> fonds</w:t>
      </w:r>
    </w:p>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rPr>
                <w:szCs w:val="18"/>
              </w:rPr>
              <w:t>9 941 344</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10 880 971</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11 209 040</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12 425 131</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12 732 070</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939 627</w:t>
            </w:r>
          </w:p>
        </w:tc>
        <w:tc>
          <w:tcPr>
            <w:tcW w:w="1132" w:type="dxa"/>
          </w:tcPr>
          <w:p w:rsidR="00E356E9" w:rsidRPr="00D45FA3" w:rsidRDefault="00E356E9" w:rsidP="00B11E13">
            <w:pPr>
              <w:pStyle w:val="tabteksts"/>
              <w:jc w:val="right"/>
            </w:pPr>
            <w:r w:rsidRPr="00D45FA3">
              <w:rPr>
                <w:szCs w:val="18"/>
              </w:rPr>
              <w:t>328 069</w:t>
            </w:r>
          </w:p>
        </w:tc>
        <w:tc>
          <w:tcPr>
            <w:tcW w:w="1132" w:type="dxa"/>
          </w:tcPr>
          <w:p w:rsidR="00E356E9" w:rsidRPr="00D45FA3" w:rsidRDefault="00E356E9" w:rsidP="00B11E13">
            <w:pPr>
              <w:pStyle w:val="tabteksts"/>
              <w:jc w:val="right"/>
            </w:pPr>
            <w:r w:rsidRPr="00D45FA3">
              <w:rPr>
                <w:szCs w:val="18"/>
              </w:rPr>
              <w:t>1 216 091</w:t>
            </w:r>
          </w:p>
        </w:tc>
        <w:tc>
          <w:tcPr>
            <w:tcW w:w="1132" w:type="dxa"/>
          </w:tcPr>
          <w:p w:rsidR="00E356E9" w:rsidRPr="00D45FA3" w:rsidRDefault="00E356E9" w:rsidP="00B11E13">
            <w:pPr>
              <w:pStyle w:val="tabteksts"/>
              <w:jc w:val="right"/>
            </w:pPr>
            <w:r w:rsidRPr="00D45FA3">
              <w:rPr>
                <w:szCs w:val="18"/>
              </w:rPr>
              <w:t>306 939</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9,5</w:t>
            </w:r>
          </w:p>
        </w:tc>
        <w:tc>
          <w:tcPr>
            <w:tcW w:w="1132" w:type="dxa"/>
          </w:tcPr>
          <w:p w:rsidR="00E356E9" w:rsidRPr="00D45FA3" w:rsidRDefault="00E356E9" w:rsidP="00B11E13">
            <w:pPr>
              <w:pStyle w:val="tabteksts"/>
              <w:jc w:val="right"/>
            </w:pPr>
            <w:r w:rsidRPr="00D45FA3">
              <w:rPr>
                <w:szCs w:val="18"/>
              </w:rPr>
              <w:t>3,0</w:t>
            </w:r>
          </w:p>
        </w:tc>
        <w:tc>
          <w:tcPr>
            <w:tcW w:w="1132" w:type="dxa"/>
          </w:tcPr>
          <w:p w:rsidR="00E356E9" w:rsidRPr="00D45FA3" w:rsidRDefault="00E356E9" w:rsidP="00B11E13">
            <w:pPr>
              <w:pStyle w:val="tabteksts"/>
              <w:jc w:val="right"/>
            </w:pPr>
            <w:r w:rsidRPr="00D45FA3">
              <w:rPr>
                <w:szCs w:val="18"/>
              </w:rPr>
              <w:t>10,8</w:t>
            </w:r>
          </w:p>
        </w:tc>
        <w:tc>
          <w:tcPr>
            <w:tcW w:w="1132" w:type="dxa"/>
          </w:tcPr>
          <w:p w:rsidR="00E356E9" w:rsidRPr="00D45FA3" w:rsidRDefault="00E356E9" w:rsidP="00B11E13">
            <w:pPr>
              <w:pStyle w:val="tabteksts"/>
              <w:jc w:val="right"/>
            </w:pPr>
            <w:r w:rsidRPr="00D45FA3">
              <w:rPr>
                <w:szCs w:val="18"/>
              </w:rPr>
              <w:t>2,5</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552 268</w:t>
            </w:r>
          </w:p>
        </w:tc>
        <w:tc>
          <w:tcPr>
            <w:tcW w:w="1132" w:type="dxa"/>
          </w:tcPr>
          <w:p w:rsidR="00E356E9" w:rsidRPr="00D45FA3" w:rsidRDefault="00E356E9" w:rsidP="00B11E13">
            <w:pPr>
              <w:pStyle w:val="tabteksts"/>
              <w:jc w:val="right"/>
              <w:rPr>
                <w:szCs w:val="18"/>
              </w:rPr>
            </w:pPr>
            <w:r w:rsidRPr="00D45FA3">
              <w:rPr>
                <w:szCs w:val="18"/>
              </w:rPr>
              <w:t>516 323</w:t>
            </w:r>
          </w:p>
        </w:tc>
        <w:tc>
          <w:tcPr>
            <w:tcW w:w="1132" w:type="dxa"/>
          </w:tcPr>
          <w:p w:rsidR="00E356E9" w:rsidRPr="00D45FA3" w:rsidRDefault="00E356E9" w:rsidP="00B11E13">
            <w:pPr>
              <w:pStyle w:val="tabteksts"/>
              <w:jc w:val="right"/>
              <w:rPr>
                <w:szCs w:val="18"/>
              </w:rPr>
            </w:pPr>
            <w:r w:rsidRPr="00D45FA3">
              <w:rPr>
                <w:szCs w:val="18"/>
              </w:rPr>
              <w:t>514 732</w:t>
            </w:r>
          </w:p>
        </w:tc>
        <w:tc>
          <w:tcPr>
            <w:tcW w:w="1132" w:type="dxa"/>
          </w:tcPr>
          <w:p w:rsidR="00E356E9" w:rsidRPr="00D45FA3" w:rsidRDefault="00E356E9" w:rsidP="00B11E13">
            <w:pPr>
              <w:pStyle w:val="tabteksts"/>
              <w:jc w:val="right"/>
              <w:rPr>
                <w:szCs w:val="18"/>
              </w:rPr>
            </w:pPr>
            <w:r w:rsidRPr="00D45FA3">
              <w:rPr>
                <w:szCs w:val="18"/>
              </w:rPr>
              <w:t>514 732</w:t>
            </w:r>
          </w:p>
        </w:tc>
        <w:tc>
          <w:tcPr>
            <w:tcW w:w="1132" w:type="dxa"/>
          </w:tcPr>
          <w:p w:rsidR="00E356E9" w:rsidRPr="00D45FA3" w:rsidRDefault="00E356E9" w:rsidP="00B11E13">
            <w:pPr>
              <w:pStyle w:val="tabteksts"/>
              <w:jc w:val="right"/>
              <w:rPr>
                <w:szCs w:val="18"/>
              </w:rPr>
            </w:pPr>
            <w:r w:rsidRPr="00D45FA3">
              <w:rPr>
                <w:szCs w:val="18"/>
              </w:rPr>
              <w:t>514 732</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 neskaitot pedagogu amata vietas</w:t>
            </w:r>
          </w:p>
        </w:tc>
        <w:tc>
          <w:tcPr>
            <w:tcW w:w="1131" w:type="dxa"/>
          </w:tcPr>
          <w:p w:rsidR="00E356E9" w:rsidRPr="00D45FA3" w:rsidRDefault="00E356E9" w:rsidP="00B11E13">
            <w:pPr>
              <w:pStyle w:val="tabteksts"/>
              <w:jc w:val="right"/>
              <w:rPr>
                <w:szCs w:val="18"/>
              </w:rPr>
            </w:pPr>
            <w:r w:rsidRPr="00D45FA3">
              <w:rPr>
                <w:szCs w:val="18"/>
              </w:rPr>
              <w:t>11</w:t>
            </w:r>
          </w:p>
        </w:tc>
        <w:tc>
          <w:tcPr>
            <w:tcW w:w="1132" w:type="dxa"/>
          </w:tcPr>
          <w:p w:rsidR="00E356E9" w:rsidRPr="00D45FA3" w:rsidRDefault="00E356E9" w:rsidP="00B11E13">
            <w:pPr>
              <w:pStyle w:val="tabteksts"/>
              <w:jc w:val="right"/>
              <w:rPr>
                <w:szCs w:val="18"/>
              </w:rPr>
            </w:pPr>
            <w:r w:rsidRPr="00D45FA3">
              <w:rPr>
                <w:szCs w:val="18"/>
              </w:rPr>
              <w:t>11</w:t>
            </w:r>
          </w:p>
        </w:tc>
        <w:tc>
          <w:tcPr>
            <w:tcW w:w="1132" w:type="dxa"/>
          </w:tcPr>
          <w:p w:rsidR="00E356E9" w:rsidRPr="00D45FA3" w:rsidRDefault="00E356E9" w:rsidP="00B11E13">
            <w:pPr>
              <w:pStyle w:val="tabteksts"/>
              <w:jc w:val="right"/>
              <w:rPr>
                <w:szCs w:val="18"/>
              </w:rPr>
            </w:pPr>
            <w:r w:rsidRPr="00D45FA3">
              <w:rPr>
                <w:szCs w:val="18"/>
              </w:rPr>
              <w:t>10</w:t>
            </w:r>
          </w:p>
        </w:tc>
        <w:tc>
          <w:tcPr>
            <w:tcW w:w="1132" w:type="dxa"/>
          </w:tcPr>
          <w:p w:rsidR="00E356E9" w:rsidRPr="00D45FA3" w:rsidRDefault="00E356E9" w:rsidP="00B11E13">
            <w:pPr>
              <w:pStyle w:val="tabteksts"/>
              <w:jc w:val="right"/>
              <w:rPr>
                <w:szCs w:val="18"/>
              </w:rPr>
            </w:pPr>
            <w:r w:rsidRPr="00D45FA3">
              <w:rPr>
                <w:szCs w:val="18"/>
              </w:rPr>
              <w:t>10</w:t>
            </w:r>
          </w:p>
        </w:tc>
        <w:tc>
          <w:tcPr>
            <w:tcW w:w="1132" w:type="dxa"/>
          </w:tcPr>
          <w:p w:rsidR="00E356E9" w:rsidRPr="00D45FA3" w:rsidRDefault="00E356E9" w:rsidP="00B11E13">
            <w:pPr>
              <w:pStyle w:val="tabteksts"/>
              <w:jc w:val="right"/>
              <w:rPr>
                <w:szCs w:val="18"/>
              </w:rPr>
            </w:pPr>
            <w:r w:rsidRPr="00D45FA3">
              <w:rPr>
                <w:szCs w:val="18"/>
              </w:rPr>
              <w:t>10</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rPr>
              <w:t xml:space="preserve">, neskaitot pedagogu amata vietas,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2 015</w:t>
            </w:r>
          </w:p>
        </w:tc>
        <w:tc>
          <w:tcPr>
            <w:tcW w:w="1132" w:type="dxa"/>
          </w:tcPr>
          <w:p w:rsidR="00E356E9" w:rsidRPr="00D45FA3" w:rsidRDefault="00E356E9" w:rsidP="00B11E13">
            <w:pPr>
              <w:pStyle w:val="tabteksts"/>
              <w:jc w:val="right"/>
              <w:rPr>
                <w:szCs w:val="18"/>
              </w:rPr>
            </w:pPr>
            <w:r w:rsidRPr="00D45FA3">
              <w:rPr>
                <w:szCs w:val="18"/>
              </w:rPr>
              <w:t>2 117</w:t>
            </w:r>
          </w:p>
        </w:tc>
        <w:tc>
          <w:tcPr>
            <w:tcW w:w="1132" w:type="dxa"/>
          </w:tcPr>
          <w:p w:rsidR="00E356E9" w:rsidRPr="00D45FA3" w:rsidRDefault="00E356E9" w:rsidP="00B11E13">
            <w:pPr>
              <w:pStyle w:val="tabteksts"/>
              <w:jc w:val="right"/>
              <w:rPr>
                <w:szCs w:val="18"/>
              </w:rPr>
            </w:pPr>
            <w:r w:rsidRPr="00D45FA3">
              <w:rPr>
                <w:szCs w:val="18"/>
              </w:rPr>
              <w:t>2 315</w:t>
            </w:r>
          </w:p>
        </w:tc>
        <w:tc>
          <w:tcPr>
            <w:tcW w:w="1132" w:type="dxa"/>
          </w:tcPr>
          <w:p w:rsidR="00E356E9" w:rsidRPr="00D45FA3" w:rsidRDefault="00E356E9" w:rsidP="00B11E13">
            <w:pPr>
              <w:pStyle w:val="tabteksts"/>
              <w:jc w:val="right"/>
              <w:rPr>
                <w:szCs w:val="18"/>
              </w:rPr>
            </w:pPr>
            <w:r w:rsidRPr="00D45FA3">
              <w:rPr>
                <w:szCs w:val="18"/>
              </w:rPr>
              <w:t>2 315</w:t>
            </w:r>
          </w:p>
        </w:tc>
        <w:tc>
          <w:tcPr>
            <w:tcW w:w="1132" w:type="dxa"/>
          </w:tcPr>
          <w:p w:rsidR="00E356E9" w:rsidRPr="00D45FA3" w:rsidRDefault="00E356E9" w:rsidP="00B11E13">
            <w:pPr>
              <w:pStyle w:val="tabteksts"/>
              <w:jc w:val="right"/>
              <w:rPr>
                <w:szCs w:val="18"/>
              </w:rPr>
            </w:pPr>
            <w:r w:rsidRPr="00D45FA3">
              <w:rPr>
                <w:szCs w:val="18"/>
              </w:rPr>
              <w:t>2 315</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rPr>
                <w:szCs w:val="18"/>
              </w:rPr>
              <w:t>286 223</w:t>
            </w:r>
          </w:p>
        </w:tc>
        <w:tc>
          <w:tcPr>
            <w:tcW w:w="1132" w:type="dxa"/>
          </w:tcPr>
          <w:p w:rsidR="00E356E9" w:rsidRPr="00D45FA3" w:rsidRDefault="00E356E9" w:rsidP="00B11E13">
            <w:pPr>
              <w:pStyle w:val="tabteksts"/>
              <w:jc w:val="right"/>
              <w:rPr>
                <w:szCs w:val="18"/>
              </w:rPr>
            </w:pPr>
            <w:r w:rsidRPr="00D45FA3">
              <w:rPr>
                <w:szCs w:val="18"/>
              </w:rPr>
              <w:t>236 892</w:t>
            </w:r>
          </w:p>
        </w:tc>
        <w:tc>
          <w:tcPr>
            <w:tcW w:w="1132" w:type="dxa"/>
          </w:tcPr>
          <w:p w:rsidR="00E356E9" w:rsidRPr="00D45FA3" w:rsidRDefault="00E356E9" w:rsidP="00B11E13">
            <w:pPr>
              <w:pStyle w:val="tabteksts"/>
              <w:jc w:val="right"/>
              <w:rPr>
                <w:szCs w:val="18"/>
              </w:rPr>
            </w:pPr>
            <w:r w:rsidRPr="00D45FA3">
              <w:rPr>
                <w:szCs w:val="18"/>
              </w:rPr>
              <w:t>236 892</w:t>
            </w:r>
          </w:p>
        </w:tc>
        <w:tc>
          <w:tcPr>
            <w:tcW w:w="1132" w:type="dxa"/>
          </w:tcPr>
          <w:p w:rsidR="00E356E9" w:rsidRPr="00D45FA3" w:rsidRDefault="00E356E9" w:rsidP="00B11E13">
            <w:pPr>
              <w:pStyle w:val="tabteksts"/>
              <w:jc w:val="right"/>
              <w:rPr>
                <w:szCs w:val="18"/>
              </w:rPr>
            </w:pPr>
            <w:r w:rsidRPr="00D45FA3">
              <w:rPr>
                <w:szCs w:val="18"/>
              </w:rPr>
              <w:t>236 892</w:t>
            </w:r>
          </w:p>
        </w:tc>
        <w:tc>
          <w:tcPr>
            <w:tcW w:w="1132" w:type="dxa"/>
          </w:tcPr>
          <w:p w:rsidR="00E356E9" w:rsidRPr="00D45FA3" w:rsidRDefault="00E356E9" w:rsidP="00B11E13">
            <w:pPr>
              <w:pStyle w:val="tabteksts"/>
              <w:jc w:val="right"/>
              <w:rPr>
                <w:szCs w:val="18"/>
              </w:rPr>
            </w:pPr>
            <w:r w:rsidRPr="00D45FA3">
              <w:rPr>
                <w:szCs w:val="18"/>
              </w:rPr>
              <w:t>236 892</w:t>
            </w:r>
          </w:p>
        </w:tc>
      </w:tr>
    </w:tbl>
    <w:p w:rsidR="00E356E9" w:rsidRPr="00D45FA3" w:rsidRDefault="00E356E9" w:rsidP="00DE5C72">
      <w:pPr>
        <w:spacing w:before="240" w:after="240"/>
        <w:ind w:firstLine="0"/>
        <w:jc w:val="center"/>
        <w:rPr>
          <w:b/>
        </w:rPr>
      </w:pPr>
      <w:r w:rsidRPr="00D45FA3">
        <w:rPr>
          <w:b/>
        </w:rPr>
        <w:t xml:space="preserve">25.01.00 Valsts </w:t>
      </w:r>
      <w:proofErr w:type="spellStart"/>
      <w:r w:rsidRPr="00D45FA3">
        <w:rPr>
          <w:b/>
        </w:rPr>
        <w:t>kultūrkapitāla</w:t>
      </w:r>
      <w:proofErr w:type="spellEnd"/>
      <w:r w:rsidRPr="00D45FA3">
        <w:rPr>
          <w:b/>
        </w:rPr>
        <w:t xml:space="preserve"> fonda darbības nodrošināšana</w:t>
      </w:r>
    </w:p>
    <w:p w:rsidR="00E356E9" w:rsidRPr="00D45FA3" w:rsidRDefault="00E356E9" w:rsidP="00E356E9">
      <w:pPr>
        <w:ind w:firstLine="0"/>
        <w:rPr>
          <w:u w:val="single"/>
        </w:rPr>
      </w:pPr>
      <w:r w:rsidRPr="00D45FA3">
        <w:rPr>
          <w:u w:val="single"/>
        </w:rPr>
        <w:t>Apakšprogrammas mērķis:</w:t>
      </w:r>
    </w:p>
    <w:p w:rsidR="00E356E9" w:rsidRPr="00D45FA3" w:rsidRDefault="00E356E9" w:rsidP="00E356E9">
      <w:pPr>
        <w:ind w:firstLine="720"/>
      </w:pPr>
      <w:r w:rsidRPr="00D45FA3">
        <w:t>nodrošināt valsts atbalstu radošajam procesam un sabiedrības radošajām iniciatīvām kultūras jomā, organizējot projektu un mērķdotāciju konkursus.</w:t>
      </w:r>
    </w:p>
    <w:p w:rsidR="00DE5C72" w:rsidRDefault="00DE5C72" w:rsidP="00E356E9">
      <w:pPr>
        <w:ind w:firstLine="0"/>
        <w:rPr>
          <w:u w:val="single"/>
        </w:rPr>
      </w:pPr>
    </w:p>
    <w:p w:rsidR="00E356E9" w:rsidRPr="00D45FA3" w:rsidRDefault="00E356E9" w:rsidP="00E356E9">
      <w:pPr>
        <w:ind w:firstLine="0"/>
        <w:rPr>
          <w:u w:val="single"/>
        </w:rPr>
      </w:pPr>
      <w:r w:rsidRPr="00D45FA3">
        <w:rPr>
          <w:u w:val="single"/>
        </w:rPr>
        <w:lastRenderedPageBreak/>
        <w:t>Galvenās aktivitātes:</w:t>
      </w:r>
    </w:p>
    <w:p w:rsidR="00E356E9" w:rsidRPr="00D45FA3" w:rsidRDefault="00E356E9" w:rsidP="00E356E9">
      <w:pPr>
        <w:ind w:firstLine="720"/>
      </w:pPr>
      <w:r w:rsidRPr="00D45FA3">
        <w:t>organizēt radošu projektu konkursus, izvērtēt tos, piešķirt finansējumu un pārraudzīt to īstenošanu.</w:t>
      </w:r>
    </w:p>
    <w:p w:rsidR="00E356E9" w:rsidRPr="00D45FA3" w:rsidRDefault="00E356E9" w:rsidP="00E356E9">
      <w:pPr>
        <w:spacing w:after="240"/>
        <w:ind w:firstLine="0"/>
      </w:pPr>
      <w:r w:rsidRPr="00D45FA3">
        <w:rPr>
          <w:u w:val="single"/>
        </w:rPr>
        <w:t>Apakšprogrammas izpildītājs</w:t>
      </w:r>
      <w:r w:rsidRPr="00D45FA3">
        <w:t>: Valsts Kultūrkapitāla fonds.</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356E9" w:rsidRPr="00D45FA3" w:rsidTr="00B11E13">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 gads</w:t>
            </w:r>
            <w:r w:rsidRPr="00D45FA3">
              <w:rPr>
                <w:szCs w:val="18"/>
                <w:lang w:eastAsia="lv-LV"/>
              </w:rPr>
              <w:br/>
              <w:t>(izpilde)</w:t>
            </w:r>
          </w:p>
        </w:tc>
        <w:tc>
          <w:tcPr>
            <w:tcW w:w="1134" w:type="dxa"/>
          </w:tcPr>
          <w:p w:rsidR="00E356E9" w:rsidRPr="00D45FA3" w:rsidRDefault="00E356E9" w:rsidP="00B11E13">
            <w:pPr>
              <w:pStyle w:val="tabteksts"/>
              <w:jc w:val="center"/>
              <w:rPr>
                <w:szCs w:val="18"/>
                <w:lang w:eastAsia="lv-LV"/>
              </w:rPr>
            </w:pPr>
            <w:r w:rsidRPr="00D45FA3">
              <w:rPr>
                <w:lang w:eastAsia="lv-LV"/>
              </w:rPr>
              <w:t>2020. 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 xml:space="preserve">2022. gada </w:t>
            </w:r>
            <w:r w:rsidRPr="00D45FA3">
              <w:rPr>
                <w:lang w:eastAsia="lv-LV"/>
              </w:rPr>
              <w:t>prognoze</w:t>
            </w:r>
          </w:p>
        </w:tc>
        <w:tc>
          <w:tcPr>
            <w:tcW w:w="1139" w:type="dxa"/>
          </w:tcPr>
          <w:p w:rsidR="00E356E9" w:rsidRPr="00D45FA3" w:rsidRDefault="00E356E9" w:rsidP="00B11E13">
            <w:pPr>
              <w:pStyle w:val="tabteksts"/>
              <w:jc w:val="center"/>
              <w:rPr>
                <w:szCs w:val="18"/>
                <w:lang w:eastAsia="lv-LV"/>
              </w:rPr>
            </w:pPr>
            <w:r w:rsidRPr="00D45FA3">
              <w:rPr>
                <w:szCs w:val="18"/>
                <w:lang w:eastAsia="lv-LV"/>
              </w:rPr>
              <w:t xml:space="preserve">2023. gada </w:t>
            </w:r>
            <w:r w:rsidRPr="00D45FA3">
              <w:rPr>
                <w:lang w:eastAsia="lv-LV"/>
              </w:rPr>
              <w:t>prognoze</w:t>
            </w:r>
          </w:p>
        </w:tc>
      </w:tr>
      <w:tr w:rsidR="00E356E9" w:rsidRPr="00D45FA3" w:rsidTr="007D723A">
        <w:trPr>
          <w:trHeight w:val="60"/>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Nodrošināts valsts atbalsts radošajam procesam un sabiedrības radošajām iniciatīvām kultūras jomā</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pPr>
            <w:r w:rsidRPr="00D45FA3">
              <w:t>Organizēti projektu konkursi gadā (skaits)</w:t>
            </w:r>
          </w:p>
        </w:tc>
        <w:tc>
          <w:tcPr>
            <w:tcW w:w="1134" w:type="dxa"/>
            <w:tcBorders>
              <w:top w:val="single" w:sz="4" w:space="0" w:color="000000"/>
              <w:left w:val="single" w:sz="4" w:space="0" w:color="000000"/>
              <w:bottom w:val="single" w:sz="4" w:space="0" w:color="000000"/>
              <w:right w:val="single" w:sz="4" w:space="0" w:color="000000"/>
            </w:tcBorders>
            <w:vAlign w:val="center"/>
          </w:tcPr>
          <w:p w:rsidR="00E356E9" w:rsidRPr="00D45FA3" w:rsidRDefault="00E356E9" w:rsidP="00B11E13">
            <w:pPr>
              <w:pStyle w:val="tabteksts"/>
              <w:jc w:val="center"/>
            </w:pPr>
            <w:r w:rsidRPr="00D45FA3">
              <w:rPr>
                <w:color w:val="000000"/>
                <w:szCs w:val="18"/>
              </w:rPr>
              <w:t>33</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33</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33</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33</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33</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pPr>
            <w:r w:rsidRPr="00D45FA3">
              <w:t>Izvērtēti iesniegtie projekti (skaits)</w:t>
            </w:r>
          </w:p>
        </w:tc>
        <w:tc>
          <w:tcPr>
            <w:tcW w:w="1134" w:type="dxa"/>
            <w:tcBorders>
              <w:top w:val="single" w:sz="4" w:space="0" w:color="000000"/>
              <w:left w:val="single" w:sz="4" w:space="0" w:color="000000"/>
              <w:bottom w:val="single" w:sz="4" w:space="0" w:color="000000"/>
              <w:right w:val="single" w:sz="4" w:space="0" w:color="000000"/>
            </w:tcBorders>
            <w:vAlign w:val="center"/>
          </w:tcPr>
          <w:p w:rsidR="00E356E9" w:rsidRPr="00D45FA3" w:rsidRDefault="00E356E9" w:rsidP="00B11E13">
            <w:pPr>
              <w:pStyle w:val="tabteksts"/>
              <w:jc w:val="center"/>
            </w:pPr>
            <w:r w:rsidRPr="00D45FA3">
              <w:rPr>
                <w:color w:val="000000"/>
                <w:szCs w:val="18"/>
              </w:rPr>
              <w:t>4 474</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5 300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5 300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5 500</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5 500</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rPr>
                <w:szCs w:val="18"/>
              </w:rPr>
              <w:t>606 351</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618 285</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616 354</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616 694</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616 694</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11 914</w:t>
            </w:r>
          </w:p>
        </w:tc>
        <w:tc>
          <w:tcPr>
            <w:tcW w:w="1132" w:type="dxa"/>
          </w:tcPr>
          <w:p w:rsidR="00E356E9" w:rsidRPr="00D45FA3" w:rsidRDefault="00E356E9" w:rsidP="00B11E13">
            <w:pPr>
              <w:pStyle w:val="tabteksts"/>
              <w:jc w:val="right"/>
            </w:pPr>
            <w:r w:rsidRPr="00D45FA3">
              <w:rPr>
                <w:szCs w:val="18"/>
              </w:rPr>
              <w:t>-1 931</w:t>
            </w:r>
          </w:p>
        </w:tc>
        <w:tc>
          <w:tcPr>
            <w:tcW w:w="1132" w:type="dxa"/>
          </w:tcPr>
          <w:p w:rsidR="00E356E9" w:rsidRPr="00D45FA3" w:rsidRDefault="00E356E9" w:rsidP="00B11E13">
            <w:pPr>
              <w:pStyle w:val="tabteksts"/>
              <w:jc w:val="right"/>
            </w:pPr>
            <w:r w:rsidRPr="00D45FA3">
              <w:rPr>
                <w:szCs w:val="18"/>
              </w:rPr>
              <w:t>340</w:t>
            </w:r>
          </w:p>
        </w:tc>
        <w:tc>
          <w:tcPr>
            <w:tcW w:w="1132" w:type="dxa"/>
          </w:tcPr>
          <w:p w:rsidR="00E356E9" w:rsidRPr="00D45FA3" w:rsidRDefault="00E356E9" w:rsidP="00B11E13">
            <w:pPr>
              <w:pStyle w:val="tabteksts"/>
              <w:jc w:val="center"/>
            </w:pPr>
            <w:r w:rsidRPr="00D45FA3">
              <w:rPr>
                <w:szCs w:val="18"/>
              </w:rPr>
              <w:t>-</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2,0</w:t>
            </w:r>
          </w:p>
        </w:tc>
        <w:tc>
          <w:tcPr>
            <w:tcW w:w="1132" w:type="dxa"/>
          </w:tcPr>
          <w:p w:rsidR="00E356E9" w:rsidRPr="00D45FA3" w:rsidRDefault="00E356E9" w:rsidP="00B11E13">
            <w:pPr>
              <w:pStyle w:val="tabteksts"/>
              <w:jc w:val="right"/>
            </w:pPr>
            <w:r w:rsidRPr="00D45FA3">
              <w:rPr>
                <w:szCs w:val="18"/>
              </w:rPr>
              <w:t>0,3</w:t>
            </w:r>
          </w:p>
        </w:tc>
        <w:tc>
          <w:tcPr>
            <w:tcW w:w="1132" w:type="dxa"/>
          </w:tcPr>
          <w:p w:rsidR="00E356E9" w:rsidRPr="00D45FA3" w:rsidRDefault="00E356E9" w:rsidP="00B11E13">
            <w:pPr>
              <w:pStyle w:val="tabteksts"/>
              <w:jc w:val="right"/>
            </w:pPr>
            <w:r w:rsidRPr="00D45FA3">
              <w:rPr>
                <w:szCs w:val="18"/>
              </w:rPr>
              <w:t>0,1</w:t>
            </w:r>
          </w:p>
        </w:tc>
        <w:tc>
          <w:tcPr>
            <w:tcW w:w="1132" w:type="dxa"/>
          </w:tcPr>
          <w:p w:rsidR="00E356E9" w:rsidRPr="00D45FA3" w:rsidRDefault="00E356E9" w:rsidP="00B11E13">
            <w:pPr>
              <w:pStyle w:val="tabteksts"/>
              <w:jc w:val="center"/>
            </w:pPr>
            <w:r w:rsidRPr="00D45FA3">
              <w:rPr>
                <w:szCs w:val="18"/>
              </w:rPr>
              <w:t>-</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504 409</w:t>
            </w:r>
          </w:p>
        </w:tc>
        <w:tc>
          <w:tcPr>
            <w:tcW w:w="1132" w:type="dxa"/>
          </w:tcPr>
          <w:p w:rsidR="00E356E9" w:rsidRPr="00D45FA3" w:rsidRDefault="00E356E9" w:rsidP="00B11E13">
            <w:pPr>
              <w:pStyle w:val="tabteksts"/>
              <w:jc w:val="right"/>
              <w:rPr>
                <w:szCs w:val="18"/>
              </w:rPr>
            </w:pPr>
            <w:r w:rsidRPr="00D45FA3">
              <w:rPr>
                <w:szCs w:val="18"/>
              </w:rPr>
              <w:t>516 323</w:t>
            </w:r>
          </w:p>
        </w:tc>
        <w:tc>
          <w:tcPr>
            <w:tcW w:w="1132" w:type="dxa"/>
          </w:tcPr>
          <w:p w:rsidR="00E356E9" w:rsidRPr="00D45FA3" w:rsidRDefault="00E356E9" w:rsidP="00B11E13">
            <w:pPr>
              <w:pStyle w:val="tabteksts"/>
              <w:jc w:val="right"/>
              <w:rPr>
                <w:szCs w:val="18"/>
              </w:rPr>
            </w:pPr>
            <w:r w:rsidRPr="00D45FA3">
              <w:rPr>
                <w:szCs w:val="18"/>
              </w:rPr>
              <w:t>514 732</w:t>
            </w:r>
          </w:p>
        </w:tc>
        <w:tc>
          <w:tcPr>
            <w:tcW w:w="1132" w:type="dxa"/>
          </w:tcPr>
          <w:p w:rsidR="00E356E9" w:rsidRPr="00D45FA3" w:rsidRDefault="00E356E9" w:rsidP="00B11E13">
            <w:pPr>
              <w:pStyle w:val="tabteksts"/>
              <w:jc w:val="right"/>
              <w:rPr>
                <w:szCs w:val="18"/>
              </w:rPr>
            </w:pPr>
            <w:r w:rsidRPr="00D45FA3">
              <w:rPr>
                <w:szCs w:val="18"/>
              </w:rPr>
              <w:t>514 732</w:t>
            </w:r>
          </w:p>
        </w:tc>
        <w:tc>
          <w:tcPr>
            <w:tcW w:w="1132" w:type="dxa"/>
          </w:tcPr>
          <w:p w:rsidR="00E356E9" w:rsidRPr="00D45FA3" w:rsidRDefault="00E356E9" w:rsidP="00B11E13">
            <w:pPr>
              <w:pStyle w:val="tabteksts"/>
              <w:jc w:val="right"/>
              <w:rPr>
                <w:szCs w:val="18"/>
              </w:rPr>
            </w:pPr>
            <w:r w:rsidRPr="00D45FA3">
              <w:rPr>
                <w:szCs w:val="18"/>
              </w:rPr>
              <w:t>514 732</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 neskaitot pedagogu amata vietas</w:t>
            </w:r>
          </w:p>
        </w:tc>
        <w:tc>
          <w:tcPr>
            <w:tcW w:w="1131" w:type="dxa"/>
          </w:tcPr>
          <w:p w:rsidR="00E356E9" w:rsidRPr="00D45FA3" w:rsidRDefault="00E356E9" w:rsidP="00B11E13">
            <w:pPr>
              <w:pStyle w:val="tabteksts"/>
              <w:jc w:val="right"/>
              <w:rPr>
                <w:szCs w:val="18"/>
              </w:rPr>
            </w:pPr>
            <w:r w:rsidRPr="00D45FA3">
              <w:rPr>
                <w:szCs w:val="18"/>
              </w:rPr>
              <w:t>11</w:t>
            </w:r>
          </w:p>
        </w:tc>
        <w:tc>
          <w:tcPr>
            <w:tcW w:w="1132" w:type="dxa"/>
          </w:tcPr>
          <w:p w:rsidR="00E356E9" w:rsidRPr="00D45FA3" w:rsidRDefault="00E356E9" w:rsidP="00B11E13">
            <w:pPr>
              <w:pStyle w:val="tabteksts"/>
              <w:jc w:val="right"/>
              <w:rPr>
                <w:szCs w:val="18"/>
              </w:rPr>
            </w:pPr>
            <w:r w:rsidRPr="00D45FA3">
              <w:rPr>
                <w:szCs w:val="18"/>
              </w:rPr>
              <w:t>11</w:t>
            </w:r>
          </w:p>
        </w:tc>
        <w:tc>
          <w:tcPr>
            <w:tcW w:w="1132" w:type="dxa"/>
          </w:tcPr>
          <w:p w:rsidR="00E356E9" w:rsidRPr="00D45FA3" w:rsidRDefault="00E356E9" w:rsidP="00B11E13">
            <w:pPr>
              <w:pStyle w:val="tabteksts"/>
              <w:jc w:val="right"/>
              <w:rPr>
                <w:szCs w:val="18"/>
              </w:rPr>
            </w:pPr>
            <w:r w:rsidRPr="00D45FA3">
              <w:rPr>
                <w:szCs w:val="18"/>
              </w:rPr>
              <w:t>10</w:t>
            </w:r>
          </w:p>
        </w:tc>
        <w:tc>
          <w:tcPr>
            <w:tcW w:w="1132" w:type="dxa"/>
          </w:tcPr>
          <w:p w:rsidR="00E356E9" w:rsidRPr="00D45FA3" w:rsidRDefault="00E356E9" w:rsidP="00B11E13">
            <w:pPr>
              <w:pStyle w:val="tabteksts"/>
              <w:jc w:val="right"/>
              <w:rPr>
                <w:szCs w:val="18"/>
              </w:rPr>
            </w:pPr>
            <w:r w:rsidRPr="00D45FA3">
              <w:rPr>
                <w:szCs w:val="18"/>
              </w:rPr>
              <w:t>10</w:t>
            </w:r>
          </w:p>
        </w:tc>
        <w:tc>
          <w:tcPr>
            <w:tcW w:w="1132" w:type="dxa"/>
          </w:tcPr>
          <w:p w:rsidR="00E356E9" w:rsidRPr="00D45FA3" w:rsidRDefault="00E356E9" w:rsidP="00B11E13">
            <w:pPr>
              <w:pStyle w:val="tabteksts"/>
              <w:jc w:val="right"/>
              <w:rPr>
                <w:szCs w:val="18"/>
              </w:rPr>
            </w:pPr>
            <w:r w:rsidRPr="00D45FA3">
              <w:rPr>
                <w:szCs w:val="18"/>
              </w:rPr>
              <w:t>10</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rPr>
              <w:t xml:space="preserve">, neskaitot pedagogu amata vietas, </w:t>
            </w:r>
            <w:proofErr w:type="spellStart"/>
            <w:r w:rsidRPr="00D45FA3">
              <w:rPr>
                <w:i/>
                <w:color w:val="000000" w:themeColor="text1"/>
                <w:szCs w:val="18"/>
              </w:rPr>
              <w:t>euro</w:t>
            </w:r>
            <w:proofErr w:type="spellEnd"/>
          </w:p>
        </w:tc>
        <w:tc>
          <w:tcPr>
            <w:tcW w:w="1131" w:type="dxa"/>
            <w:tcBorders>
              <w:bottom w:val="single" w:sz="4" w:space="0" w:color="000000"/>
            </w:tcBorders>
          </w:tcPr>
          <w:p w:rsidR="00E356E9" w:rsidRPr="00D45FA3" w:rsidRDefault="00E356E9" w:rsidP="00B11E13">
            <w:pPr>
              <w:pStyle w:val="tabteksts"/>
              <w:jc w:val="right"/>
              <w:rPr>
                <w:szCs w:val="18"/>
              </w:rPr>
            </w:pPr>
            <w:r w:rsidRPr="00D45FA3">
              <w:rPr>
                <w:szCs w:val="18"/>
              </w:rPr>
              <w:t>2 002</w:t>
            </w:r>
          </w:p>
        </w:tc>
        <w:tc>
          <w:tcPr>
            <w:tcW w:w="1132" w:type="dxa"/>
            <w:tcBorders>
              <w:bottom w:val="single" w:sz="4" w:space="0" w:color="000000"/>
            </w:tcBorders>
          </w:tcPr>
          <w:p w:rsidR="00E356E9" w:rsidRPr="00D45FA3" w:rsidRDefault="00E356E9" w:rsidP="00B11E13">
            <w:pPr>
              <w:pStyle w:val="tabteksts"/>
              <w:jc w:val="right"/>
              <w:rPr>
                <w:szCs w:val="18"/>
              </w:rPr>
            </w:pPr>
            <w:r w:rsidRPr="00D45FA3">
              <w:rPr>
                <w:szCs w:val="18"/>
              </w:rPr>
              <w:t xml:space="preserve">2 117 </w:t>
            </w:r>
          </w:p>
        </w:tc>
        <w:tc>
          <w:tcPr>
            <w:tcW w:w="1132" w:type="dxa"/>
            <w:tcBorders>
              <w:bottom w:val="single" w:sz="4" w:space="0" w:color="000000"/>
            </w:tcBorders>
          </w:tcPr>
          <w:p w:rsidR="00E356E9" w:rsidRPr="00D45FA3" w:rsidRDefault="00E356E9" w:rsidP="00B11E13">
            <w:pPr>
              <w:pStyle w:val="tabteksts"/>
              <w:jc w:val="right"/>
              <w:rPr>
                <w:szCs w:val="18"/>
              </w:rPr>
            </w:pPr>
            <w:r w:rsidRPr="00D45FA3">
              <w:rPr>
                <w:szCs w:val="18"/>
              </w:rPr>
              <w:t>2 315</w:t>
            </w:r>
          </w:p>
        </w:tc>
        <w:tc>
          <w:tcPr>
            <w:tcW w:w="1132" w:type="dxa"/>
            <w:tcBorders>
              <w:bottom w:val="single" w:sz="4" w:space="0" w:color="000000"/>
            </w:tcBorders>
          </w:tcPr>
          <w:p w:rsidR="00E356E9" w:rsidRPr="00D45FA3" w:rsidRDefault="00E356E9" w:rsidP="00B11E13">
            <w:pPr>
              <w:pStyle w:val="tabteksts"/>
              <w:jc w:val="right"/>
              <w:rPr>
                <w:szCs w:val="18"/>
              </w:rPr>
            </w:pPr>
            <w:r w:rsidRPr="00D45FA3">
              <w:rPr>
                <w:szCs w:val="18"/>
              </w:rPr>
              <w:t>2 315</w:t>
            </w:r>
          </w:p>
        </w:tc>
        <w:tc>
          <w:tcPr>
            <w:tcW w:w="1132" w:type="dxa"/>
            <w:tcBorders>
              <w:bottom w:val="single" w:sz="4" w:space="0" w:color="000000"/>
            </w:tcBorders>
          </w:tcPr>
          <w:p w:rsidR="00E356E9" w:rsidRPr="00D45FA3" w:rsidRDefault="00E356E9" w:rsidP="00B11E13">
            <w:pPr>
              <w:pStyle w:val="tabteksts"/>
              <w:jc w:val="right"/>
              <w:rPr>
                <w:szCs w:val="18"/>
              </w:rPr>
            </w:pPr>
            <w:r w:rsidRPr="00D45FA3">
              <w:rPr>
                <w:szCs w:val="18"/>
              </w:rPr>
              <w:t>2 315</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Borders>
              <w:bottom w:val="single" w:sz="4" w:space="0" w:color="auto"/>
            </w:tcBorders>
          </w:tcPr>
          <w:p w:rsidR="00E356E9" w:rsidRPr="00D45FA3" w:rsidRDefault="00E356E9" w:rsidP="00B11E13">
            <w:pPr>
              <w:pStyle w:val="tabteksts"/>
              <w:jc w:val="right"/>
              <w:rPr>
                <w:szCs w:val="18"/>
              </w:rPr>
            </w:pPr>
            <w:r w:rsidRPr="00D45FA3">
              <w:rPr>
                <w:szCs w:val="18"/>
              </w:rPr>
              <w:t>240 174</w:t>
            </w:r>
          </w:p>
        </w:tc>
        <w:tc>
          <w:tcPr>
            <w:tcW w:w="1132" w:type="dxa"/>
            <w:tcBorders>
              <w:bottom w:val="single" w:sz="4" w:space="0" w:color="auto"/>
            </w:tcBorders>
          </w:tcPr>
          <w:p w:rsidR="00E356E9" w:rsidRPr="00D45FA3" w:rsidRDefault="00E356E9" w:rsidP="00B11E13">
            <w:pPr>
              <w:pStyle w:val="tabteksts"/>
              <w:jc w:val="right"/>
              <w:rPr>
                <w:szCs w:val="18"/>
              </w:rPr>
            </w:pPr>
            <w:r w:rsidRPr="00D45FA3">
              <w:rPr>
                <w:szCs w:val="18"/>
              </w:rPr>
              <w:t>236 892</w:t>
            </w:r>
          </w:p>
        </w:tc>
        <w:tc>
          <w:tcPr>
            <w:tcW w:w="1132" w:type="dxa"/>
            <w:tcBorders>
              <w:bottom w:val="single" w:sz="4" w:space="0" w:color="auto"/>
            </w:tcBorders>
          </w:tcPr>
          <w:p w:rsidR="00E356E9" w:rsidRPr="00D45FA3" w:rsidRDefault="00E356E9" w:rsidP="00B11E13">
            <w:pPr>
              <w:pStyle w:val="tabteksts"/>
              <w:jc w:val="right"/>
              <w:rPr>
                <w:szCs w:val="18"/>
              </w:rPr>
            </w:pPr>
            <w:r w:rsidRPr="00D45FA3">
              <w:rPr>
                <w:szCs w:val="18"/>
              </w:rPr>
              <w:t>236 892</w:t>
            </w:r>
          </w:p>
        </w:tc>
        <w:tc>
          <w:tcPr>
            <w:tcW w:w="1132" w:type="dxa"/>
            <w:tcBorders>
              <w:bottom w:val="single" w:sz="4" w:space="0" w:color="auto"/>
            </w:tcBorders>
          </w:tcPr>
          <w:p w:rsidR="00E356E9" w:rsidRPr="00D45FA3" w:rsidRDefault="00E356E9" w:rsidP="00B11E13">
            <w:pPr>
              <w:pStyle w:val="tabteksts"/>
              <w:jc w:val="right"/>
              <w:rPr>
                <w:szCs w:val="18"/>
              </w:rPr>
            </w:pPr>
            <w:r w:rsidRPr="00D45FA3">
              <w:rPr>
                <w:szCs w:val="18"/>
              </w:rPr>
              <w:t>236 892</w:t>
            </w:r>
          </w:p>
        </w:tc>
        <w:tc>
          <w:tcPr>
            <w:tcW w:w="1132" w:type="dxa"/>
            <w:tcBorders>
              <w:bottom w:val="single" w:sz="4" w:space="0" w:color="auto"/>
            </w:tcBorders>
          </w:tcPr>
          <w:p w:rsidR="00E356E9" w:rsidRPr="00D45FA3" w:rsidRDefault="00E356E9" w:rsidP="00B11E13">
            <w:pPr>
              <w:pStyle w:val="tabteksts"/>
              <w:jc w:val="right"/>
              <w:rPr>
                <w:szCs w:val="18"/>
              </w:rPr>
            </w:pPr>
            <w:r w:rsidRPr="00D45FA3">
              <w:rPr>
                <w:szCs w:val="18"/>
              </w:rPr>
              <w:t>236 892</w:t>
            </w:r>
          </w:p>
        </w:tc>
      </w:tr>
    </w:tbl>
    <w:p w:rsidR="00E356E9" w:rsidRPr="00D45FA3" w:rsidRDefault="00E356E9" w:rsidP="00E356E9">
      <w:pPr>
        <w:pStyle w:val="Tabuluvirsraksti"/>
        <w:tabs>
          <w:tab w:val="left" w:pos="1252"/>
        </w:tabs>
        <w:spacing w:before="240" w:after="240"/>
        <w:ind w:firstLine="425"/>
        <w:rPr>
          <w:sz w:val="18"/>
          <w:szCs w:val="18"/>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2 422</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 xml:space="preserve">491 </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-1 931</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1" w:type="dxa"/>
            <w:shd w:val="clear" w:color="auto" w:fill="F2F2F2" w:themeFill="background1" w:themeFillShade="F2"/>
          </w:tcPr>
          <w:p w:rsidR="00E356E9" w:rsidRPr="00D45FA3" w:rsidRDefault="00E356E9" w:rsidP="00B11E13">
            <w:pPr>
              <w:pStyle w:val="tabteksts"/>
              <w:rPr>
                <w:szCs w:val="18"/>
                <w:u w:val="single"/>
                <w:lang w:eastAsia="lv-LV"/>
              </w:rPr>
            </w:pPr>
            <w:r w:rsidRPr="00D45FA3">
              <w:rPr>
                <w:szCs w:val="18"/>
                <w:u w:val="single"/>
                <w:lang w:eastAsia="lv-LV"/>
              </w:rPr>
              <w:t>Vienreizēji pasākumi</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340</w:t>
            </w:r>
          </w:p>
        </w:tc>
        <w:tc>
          <w:tcPr>
            <w:tcW w:w="1277" w:type="dxa"/>
            <w:shd w:val="clear" w:color="auto" w:fill="F2F2F2" w:themeFill="background1" w:themeFillShade="F2"/>
          </w:tcPr>
          <w:p w:rsidR="00E356E9" w:rsidRPr="00D45FA3" w:rsidRDefault="00E356E9" w:rsidP="00B11E13">
            <w:pPr>
              <w:pStyle w:val="tabteksts"/>
              <w:jc w:val="center"/>
              <w:rPr>
                <w:szCs w:val="18"/>
                <w:u w:val="single"/>
              </w:rPr>
            </w:pPr>
            <w:r w:rsidRPr="00D45FA3">
              <w:rPr>
                <w:szCs w:val="18"/>
                <w:u w:val="single"/>
              </w:rPr>
              <w:t>-</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-340</w:t>
            </w:r>
          </w:p>
        </w:tc>
      </w:tr>
      <w:tr w:rsidR="00E356E9" w:rsidRPr="00D45FA3" w:rsidTr="00B11E13">
        <w:trPr>
          <w:trHeight w:val="142"/>
          <w:jc w:val="center"/>
        </w:trPr>
        <w:tc>
          <w:tcPr>
            <w:tcW w:w="5241" w:type="dxa"/>
          </w:tcPr>
          <w:p w:rsidR="00E356E9" w:rsidRPr="00D45FA3" w:rsidRDefault="00E356E9" w:rsidP="00671353">
            <w:pPr>
              <w:pStyle w:val="tabteksts"/>
              <w:jc w:val="both"/>
              <w:rPr>
                <w:i/>
                <w:szCs w:val="18"/>
                <w:lang w:eastAsia="lv-LV"/>
              </w:rPr>
            </w:pPr>
            <w:r w:rsidRPr="00D45FA3">
              <w:rPr>
                <w:i/>
                <w:szCs w:val="18"/>
                <w:lang w:eastAsia="lv-LV"/>
              </w:rPr>
              <w:t>Samazināti izdevumi saskaņā ar MK 22.09.2020. sēdes protokola Nr.</w:t>
            </w:r>
            <w:r w:rsidR="007D723A">
              <w:rPr>
                <w:i/>
                <w:szCs w:val="18"/>
                <w:lang w:eastAsia="lv-LV"/>
              </w:rPr>
              <w:t> </w:t>
            </w:r>
            <w:r w:rsidRPr="00D45FA3">
              <w:rPr>
                <w:i/>
                <w:szCs w:val="18"/>
                <w:lang w:eastAsia="lv-LV"/>
              </w:rPr>
              <w:t>55 38.§ 2. un 40.</w:t>
            </w:r>
            <w:r w:rsidR="007D723A">
              <w:rPr>
                <w:i/>
                <w:szCs w:val="18"/>
                <w:lang w:eastAsia="lv-LV"/>
              </w:rPr>
              <w:t> </w:t>
            </w:r>
            <w:r w:rsidRPr="00D45FA3">
              <w:rPr>
                <w:i/>
                <w:szCs w:val="18"/>
                <w:lang w:eastAsia="lv-LV"/>
              </w:rPr>
              <w:t>punktu (atbilstoši informatīvā ziņojuma 4.</w:t>
            </w:r>
            <w:r w:rsidR="007D723A">
              <w:rPr>
                <w:i/>
                <w:szCs w:val="18"/>
                <w:lang w:eastAsia="lv-LV"/>
              </w:rPr>
              <w:t> </w:t>
            </w:r>
            <w:r w:rsidRPr="00D45FA3">
              <w:rPr>
                <w:i/>
                <w:szCs w:val="18"/>
                <w:lang w:eastAsia="lv-LV"/>
              </w:rPr>
              <w:t>pielikumam)</w:t>
            </w:r>
          </w:p>
        </w:tc>
        <w:tc>
          <w:tcPr>
            <w:tcW w:w="1277" w:type="dxa"/>
          </w:tcPr>
          <w:p w:rsidR="00E356E9" w:rsidRPr="00D45FA3" w:rsidRDefault="00E356E9" w:rsidP="00B11E13">
            <w:pPr>
              <w:pStyle w:val="tabteksts"/>
              <w:jc w:val="right"/>
              <w:rPr>
                <w:szCs w:val="18"/>
              </w:rPr>
            </w:pPr>
            <w:r w:rsidRPr="00D45FA3">
              <w:rPr>
                <w:szCs w:val="18"/>
              </w:rPr>
              <w:t>340</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-340</w:t>
            </w:r>
          </w:p>
        </w:tc>
      </w:tr>
      <w:tr w:rsidR="00E356E9" w:rsidRPr="00D45FA3" w:rsidTr="00B11E13">
        <w:trPr>
          <w:trHeight w:val="142"/>
          <w:jc w:val="center"/>
        </w:trPr>
        <w:tc>
          <w:tcPr>
            <w:tcW w:w="5241" w:type="dxa"/>
            <w:shd w:val="clear" w:color="auto" w:fill="F2F2F2" w:themeFill="background1" w:themeFillShade="F2"/>
            <w:vAlign w:val="center"/>
          </w:tcPr>
          <w:p w:rsidR="00E356E9" w:rsidRPr="00D45FA3" w:rsidRDefault="00E356E9" w:rsidP="00B11E13">
            <w:pPr>
              <w:pStyle w:val="tabteksts"/>
              <w:rPr>
                <w:szCs w:val="18"/>
                <w:u w:val="single"/>
                <w:lang w:eastAsia="lv-LV"/>
              </w:rPr>
            </w:pPr>
            <w:r w:rsidRPr="00D45FA3">
              <w:rPr>
                <w:szCs w:val="18"/>
                <w:u w:val="single"/>
                <w:lang w:eastAsia="lv-LV"/>
              </w:rPr>
              <w:t>Citas izmaiņas</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2 082</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491</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-1 591</w:t>
            </w:r>
          </w:p>
        </w:tc>
      </w:tr>
      <w:tr w:rsidR="00E356E9" w:rsidRPr="00D45FA3" w:rsidTr="00B11E13">
        <w:trPr>
          <w:trHeight w:val="142"/>
          <w:jc w:val="center"/>
        </w:trPr>
        <w:tc>
          <w:tcPr>
            <w:tcW w:w="5241" w:type="dxa"/>
          </w:tcPr>
          <w:p w:rsidR="00E356E9" w:rsidRPr="00D45FA3" w:rsidRDefault="00E356E9" w:rsidP="00671353">
            <w:pPr>
              <w:pStyle w:val="tabteksts"/>
              <w:jc w:val="both"/>
              <w:rPr>
                <w:i/>
                <w:szCs w:val="18"/>
                <w:lang w:eastAsia="lv-LV"/>
              </w:rPr>
            </w:pPr>
            <w:r w:rsidRPr="00D45FA3">
              <w:rPr>
                <w:i/>
                <w:szCs w:val="18"/>
                <w:lang w:eastAsia="lv-LV"/>
              </w:rPr>
              <w:t>2020.</w:t>
            </w:r>
            <w:r w:rsidR="007D723A">
              <w:rPr>
                <w:i/>
                <w:szCs w:val="18"/>
                <w:lang w:eastAsia="lv-LV"/>
              </w:rPr>
              <w:t> </w:t>
            </w:r>
            <w:r w:rsidRPr="00D45FA3">
              <w:rPr>
                <w:i/>
                <w:szCs w:val="18"/>
                <w:lang w:eastAsia="lv-LV"/>
              </w:rPr>
              <w:t>gadā iesāktā atalgojuma palielinājuma kultūras nozarē nodarbinātajiem tupināšana</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491</w:t>
            </w:r>
          </w:p>
        </w:tc>
        <w:tc>
          <w:tcPr>
            <w:tcW w:w="1277" w:type="dxa"/>
          </w:tcPr>
          <w:p w:rsidR="00E356E9" w:rsidRPr="00D45FA3" w:rsidRDefault="00E356E9" w:rsidP="00B11E13">
            <w:pPr>
              <w:pStyle w:val="tabteksts"/>
              <w:jc w:val="right"/>
              <w:rPr>
                <w:szCs w:val="18"/>
              </w:rPr>
            </w:pPr>
            <w:r w:rsidRPr="00D45FA3">
              <w:rPr>
                <w:szCs w:val="18"/>
              </w:rPr>
              <w:t>491</w:t>
            </w:r>
          </w:p>
        </w:tc>
      </w:tr>
      <w:tr w:rsidR="00E356E9" w:rsidRPr="00D45FA3" w:rsidTr="00B11E13">
        <w:trPr>
          <w:trHeight w:val="142"/>
          <w:jc w:val="center"/>
        </w:trPr>
        <w:tc>
          <w:tcPr>
            <w:tcW w:w="5241" w:type="dxa"/>
          </w:tcPr>
          <w:p w:rsidR="00E356E9" w:rsidRPr="00D45FA3" w:rsidRDefault="00E356E9" w:rsidP="00671353">
            <w:pPr>
              <w:pStyle w:val="tabteksts"/>
              <w:jc w:val="both"/>
              <w:rPr>
                <w:i/>
                <w:szCs w:val="18"/>
                <w:lang w:eastAsia="lv-LV"/>
              </w:rPr>
            </w:pPr>
            <w:r w:rsidRPr="00D45FA3">
              <w:rPr>
                <w:i/>
                <w:szCs w:val="18"/>
                <w:lang w:eastAsia="lv-LV"/>
              </w:rPr>
              <w:t>Samazināti izdevumi saskaņā ar MK 22.09.2020. sēdes protokola Nr.</w:t>
            </w:r>
            <w:r w:rsidR="007D723A">
              <w:rPr>
                <w:i/>
                <w:szCs w:val="18"/>
                <w:lang w:eastAsia="lv-LV"/>
              </w:rPr>
              <w:t> </w:t>
            </w:r>
            <w:r w:rsidRPr="00D45FA3">
              <w:rPr>
                <w:i/>
                <w:szCs w:val="18"/>
                <w:lang w:eastAsia="lv-LV"/>
              </w:rPr>
              <w:t>55 38.§ 2. un 40.punktu (atbilstoši informatīvā ziņojuma 3.</w:t>
            </w:r>
            <w:r w:rsidR="007D723A">
              <w:rPr>
                <w:i/>
                <w:szCs w:val="18"/>
                <w:lang w:eastAsia="lv-LV"/>
              </w:rPr>
              <w:t> </w:t>
            </w:r>
            <w:r w:rsidRPr="00D45FA3">
              <w:rPr>
                <w:i/>
                <w:szCs w:val="18"/>
                <w:lang w:eastAsia="lv-LV"/>
              </w:rPr>
              <w:t>pielikumam)</w:t>
            </w:r>
          </w:p>
        </w:tc>
        <w:tc>
          <w:tcPr>
            <w:tcW w:w="1277" w:type="dxa"/>
          </w:tcPr>
          <w:p w:rsidR="00E356E9" w:rsidRPr="00D45FA3" w:rsidRDefault="00E356E9" w:rsidP="00B11E13">
            <w:pPr>
              <w:pStyle w:val="tabteksts"/>
              <w:jc w:val="right"/>
              <w:rPr>
                <w:szCs w:val="18"/>
              </w:rPr>
            </w:pPr>
            <w:r w:rsidRPr="00D45FA3">
              <w:rPr>
                <w:szCs w:val="18"/>
              </w:rPr>
              <w:t>2 082</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-2 082</w:t>
            </w:r>
          </w:p>
        </w:tc>
      </w:tr>
    </w:tbl>
    <w:p w:rsidR="00E356E9" w:rsidRPr="00D45FA3" w:rsidRDefault="00E356E9" w:rsidP="00DE5C72">
      <w:pPr>
        <w:spacing w:before="240" w:after="240"/>
        <w:ind w:firstLine="0"/>
        <w:jc w:val="center"/>
        <w:rPr>
          <w:b/>
        </w:rPr>
      </w:pPr>
      <w:r w:rsidRPr="00D45FA3">
        <w:rPr>
          <w:b/>
        </w:rPr>
        <w:t xml:space="preserve">25.02.00 Valsts </w:t>
      </w:r>
      <w:proofErr w:type="spellStart"/>
      <w:r w:rsidRPr="00D45FA3">
        <w:rPr>
          <w:b/>
        </w:rPr>
        <w:t>kultūrkapitāla</w:t>
      </w:r>
      <w:proofErr w:type="spellEnd"/>
      <w:r w:rsidRPr="00D45FA3">
        <w:rPr>
          <w:b/>
        </w:rPr>
        <w:t xml:space="preserve"> fonda programmu un projektu konkursi</w:t>
      </w:r>
    </w:p>
    <w:p w:rsidR="00E356E9" w:rsidRPr="00D45FA3" w:rsidRDefault="00E356E9" w:rsidP="00E356E9">
      <w:pPr>
        <w:ind w:firstLine="0"/>
      </w:pPr>
      <w:r w:rsidRPr="00D45FA3">
        <w:rPr>
          <w:u w:val="single"/>
        </w:rPr>
        <w:t>Apakšprogrammas mērķis</w:t>
      </w:r>
      <w:r w:rsidRPr="00D45FA3">
        <w:t xml:space="preserve">: </w:t>
      </w:r>
    </w:p>
    <w:p w:rsidR="00E356E9" w:rsidRPr="00D45FA3" w:rsidRDefault="00E356E9" w:rsidP="00E356E9">
      <w:pPr>
        <w:ind w:firstLine="720"/>
        <w:rPr>
          <w:u w:val="single"/>
        </w:rPr>
      </w:pPr>
      <w:r w:rsidRPr="00D45FA3">
        <w:t>nodrošināt valsts atbalstu radošajam procesam un sabiedrības radošajām iniciatīvām kultūras jomā, veicinot līdzsvarotu kultūras un mākslas nozaru jaunrades attīstību un kultūras mantojuma saglabāšanu.</w:t>
      </w:r>
    </w:p>
    <w:p w:rsidR="00DE5C72" w:rsidRDefault="00DE5C72" w:rsidP="00E356E9">
      <w:pPr>
        <w:ind w:firstLine="0"/>
        <w:rPr>
          <w:u w:val="single"/>
        </w:rPr>
      </w:pPr>
    </w:p>
    <w:p w:rsidR="00DE5C72" w:rsidRDefault="00DE5C72" w:rsidP="00E356E9">
      <w:pPr>
        <w:ind w:firstLine="0"/>
        <w:rPr>
          <w:u w:val="single"/>
        </w:rPr>
      </w:pPr>
    </w:p>
    <w:p w:rsidR="00DE5C72" w:rsidRDefault="00DE5C72" w:rsidP="00E356E9">
      <w:pPr>
        <w:ind w:firstLine="0"/>
        <w:rPr>
          <w:u w:val="single"/>
        </w:rPr>
      </w:pPr>
    </w:p>
    <w:p w:rsidR="00E356E9" w:rsidRPr="00D45FA3" w:rsidRDefault="00E356E9" w:rsidP="00E356E9">
      <w:pPr>
        <w:ind w:firstLine="0"/>
        <w:rPr>
          <w:u w:val="single"/>
        </w:rPr>
      </w:pPr>
      <w:r w:rsidRPr="00D45FA3">
        <w:rPr>
          <w:u w:val="single"/>
        </w:rPr>
        <w:lastRenderedPageBreak/>
        <w:t>Galvenās aktivitātes:</w:t>
      </w:r>
    </w:p>
    <w:p w:rsidR="00E356E9" w:rsidRPr="00D45FA3" w:rsidRDefault="00E356E9" w:rsidP="00E356E9">
      <w:pPr>
        <w:ind w:firstLine="720"/>
      </w:pPr>
      <w:r w:rsidRPr="00D45FA3">
        <w:t>organizēt radošu projektu konkursus, izvērtēt tos, piešķirt finansējumu un pārraudzīt to īstenošanu, piešķirt atbalstu radošajām stipendijām un nodrošināt radošo personu programmas īstenošanu.</w:t>
      </w:r>
    </w:p>
    <w:p w:rsidR="00E356E9" w:rsidRPr="00D45FA3" w:rsidRDefault="00E356E9" w:rsidP="00E356E9">
      <w:pPr>
        <w:spacing w:after="240"/>
        <w:ind w:firstLine="0"/>
      </w:pPr>
      <w:r w:rsidRPr="00D45FA3">
        <w:rPr>
          <w:u w:val="single"/>
        </w:rPr>
        <w:t>Apakšprogrammas izpildītājs:</w:t>
      </w:r>
      <w:r w:rsidRPr="00D45FA3">
        <w:t xml:space="preserve"> Valsts Kultūrkapitāla fonds.</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356E9" w:rsidRPr="00D45FA3" w:rsidTr="00B11E13">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 gads</w:t>
            </w:r>
            <w:r w:rsidRPr="00D45FA3">
              <w:rPr>
                <w:szCs w:val="18"/>
                <w:lang w:eastAsia="lv-LV"/>
              </w:rPr>
              <w:br/>
              <w:t>(izpilde)</w:t>
            </w:r>
          </w:p>
        </w:tc>
        <w:tc>
          <w:tcPr>
            <w:tcW w:w="1134" w:type="dxa"/>
          </w:tcPr>
          <w:p w:rsidR="00E356E9" w:rsidRPr="00D45FA3" w:rsidRDefault="00E356E9" w:rsidP="00B11E13">
            <w:pPr>
              <w:pStyle w:val="tabteksts"/>
              <w:jc w:val="center"/>
              <w:rPr>
                <w:szCs w:val="18"/>
                <w:lang w:eastAsia="lv-LV"/>
              </w:rPr>
            </w:pPr>
            <w:r w:rsidRPr="00D45FA3">
              <w:rPr>
                <w:lang w:eastAsia="lv-LV"/>
              </w:rPr>
              <w:t>2020. 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 xml:space="preserve">2022. gada </w:t>
            </w:r>
            <w:r w:rsidRPr="00D45FA3">
              <w:rPr>
                <w:lang w:eastAsia="lv-LV"/>
              </w:rPr>
              <w:t>prognoze</w:t>
            </w:r>
          </w:p>
        </w:tc>
        <w:tc>
          <w:tcPr>
            <w:tcW w:w="1139" w:type="dxa"/>
          </w:tcPr>
          <w:p w:rsidR="00E356E9" w:rsidRPr="00D45FA3" w:rsidRDefault="00E356E9" w:rsidP="00B11E13">
            <w:pPr>
              <w:pStyle w:val="tabteksts"/>
              <w:jc w:val="center"/>
              <w:rPr>
                <w:szCs w:val="18"/>
                <w:lang w:eastAsia="lv-LV"/>
              </w:rPr>
            </w:pPr>
            <w:r w:rsidRPr="00D45FA3">
              <w:rPr>
                <w:szCs w:val="18"/>
                <w:lang w:eastAsia="lv-LV"/>
              </w:rPr>
              <w:t xml:space="preserve">2023. gada </w:t>
            </w:r>
            <w:r w:rsidRPr="00D45FA3">
              <w:rPr>
                <w:lang w:eastAsia="lv-LV"/>
              </w:rPr>
              <w:t>prognoze</w:t>
            </w:r>
          </w:p>
        </w:tc>
      </w:tr>
      <w:tr w:rsidR="00E356E9" w:rsidRPr="00D45FA3" w:rsidTr="00B11E1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Nodrošināts valsts atbalsts radošajam procesam un sabiedrības radošajām iniciatīvām kultūras jomā</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671353">
            <w:pPr>
              <w:pStyle w:val="tabteksts"/>
              <w:jc w:val="both"/>
            </w:pPr>
            <w:r w:rsidRPr="00D45FA3">
              <w:t>Atbalstītie projekti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3 171</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3 000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3 000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3 300</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3 300</w:t>
            </w:r>
          </w:p>
        </w:tc>
      </w:tr>
      <w:tr w:rsidR="00E356E9" w:rsidRPr="00D45FA3" w:rsidTr="00B11E1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Nodrošināta teātru repertuāra daudzveidība</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rsidR="00E356E9" w:rsidRPr="00D45FA3" w:rsidRDefault="00E356E9" w:rsidP="00671353">
            <w:pPr>
              <w:pStyle w:val="tabteksts"/>
              <w:jc w:val="both"/>
            </w:pPr>
            <w:r w:rsidRPr="00D45FA3">
              <w:rPr>
                <w:szCs w:val="18"/>
                <w:lang w:eastAsia="lv-LV"/>
              </w:rPr>
              <w:t>Atbalstītie teātru projekti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10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10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10</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10</w:t>
            </w:r>
          </w:p>
        </w:tc>
      </w:tr>
      <w:tr w:rsidR="00E356E9" w:rsidRPr="00D45FA3" w:rsidTr="00B11E1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Nodrošināta kultūras produktu un pakalpojumu pieejamība Latvijas reģionos</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671353">
            <w:pPr>
              <w:pStyle w:val="tabteksts"/>
              <w:jc w:val="both"/>
            </w:pPr>
            <w:r w:rsidRPr="00D45FA3">
              <w:t>Piešķirtā finansējuma īpatsvars projektiem, kas īstenoti ārpus Rīgas (ieskaitot nacionālas vai reģionālas nozīmes attīstības centrus Latvijas reģionos) (%)</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41</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42</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42</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44</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45</w:t>
            </w:r>
          </w:p>
        </w:tc>
      </w:tr>
      <w:tr w:rsidR="00E356E9" w:rsidRPr="00D45FA3" w:rsidTr="00B11E1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356E9" w:rsidRPr="00D45FA3" w:rsidRDefault="00E356E9" w:rsidP="00B11E13">
            <w:pPr>
              <w:pStyle w:val="tabteksts"/>
              <w:jc w:val="center"/>
              <w:rPr>
                <w:szCs w:val="18"/>
              </w:rPr>
            </w:pPr>
            <w:r w:rsidRPr="00D45FA3">
              <w:t>Nodrošināts atbalsts  profesionālo radošo personu īslaicīgas dīkstāves periodā</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671353">
            <w:pPr>
              <w:pStyle w:val="tabteksts"/>
              <w:jc w:val="both"/>
            </w:pPr>
            <w:r w:rsidRPr="00D45FA3">
              <w:t>Atbalstīto profesionālo radošo personu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408</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400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400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400</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400</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t>9 334 993</w:t>
            </w:r>
          </w:p>
        </w:tc>
        <w:tc>
          <w:tcPr>
            <w:tcW w:w="1132" w:type="dxa"/>
            <w:shd w:val="clear" w:color="auto" w:fill="D9D9D9" w:themeFill="background1" w:themeFillShade="D9"/>
          </w:tcPr>
          <w:p w:rsidR="00E356E9" w:rsidRPr="00D45FA3" w:rsidRDefault="00E356E9" w:rsidP="00B11E13">
            <w:pPr>
              <w:pStyle w:val="tabteksts"/>
              <w:jc w:val="right"/>
            </w:pPr>
            <w:r w:rsidRPr="00D45FA3">
              <w:t>10 262 686</w:t>
            </w:r>
          </w:p>
        </w:tc>
        <w:tc>
          <w:tcPr>
            <w:tcW w:w="1132" w:type="dxa"/>
            <w:shd w:val="clear" w:color="auto" w:fill="D9D9D9" w:themeFill="background1" w:themeFillShade="D9"/>
          </w:tcPr>
          <w:p w:rsidR="00E356E9" w:rsidRPr="00D45FA3" w:rsidRDefault="00E356E9" w:rsidP="00B11E13">
            <w:pPr>
              <w:pStyle w:val="tabteksts"/>
              <w:jc w:val="right"/>
            </w:pPr>
            <w:r w:rsidRPr="00D45FA3">
              <w:t>10 592 686</w:t>
            </w:r>
          </w:p>
        </w:tc>
        <w:tc>
          <w:tcPr>
            <w:tcW w:w="1132" w:type="dxa"/>
            <w:shd w:val="clear" w:color="auto" w:fill="D9D9D9" w:themeFill="background1" w:themeFillShade="D9"/>
          </w:tcPr>
          <w:p w:rsidR="00E356E9" w:rsidRPr="00D45FA3" w:rsidRDefault="00E356E9" w:rsidP="00B11E13">
            <w:pPr>
              <w:pStyle w:val="tabteksts"/>
              <w:jc w:val="right"/>
            </w:pPr>
            <w:r w:rsidRPr="00D45FA3">
              <w:t>11 808 437</w:t>
            </w:r>
          </w:p>
        </w:tc>
        <w:tc>
          <w:tcPr>
            <w:tcW w:w="1132" w:type="dxa"/>
            <w:shd w:val="clear" w:color="auto" w:fill="D9D9D9" w:themeFill="background1" w:themeFillShade="D9"/>
          </w:tcPr>
          <w:p w:rsidR="00E356E9" w:rsidRPr="00D45FA3" w:rsidRDefault="00E356E9" w:rsidP="00B11E13">
            <w:pPr>
              <w:pStyle w:val="tabteksts"/>
              <w:jc w:val="right"/>
            </w:pPr>
            <w:r w:rsidRPr="00D45FA3">
              <w:t>12 115 376</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927 693</w:t>
            </w:r>
          </w:p>
        </w:tc>
        <w:tc>
          <w:tcPr>
            <w:tcW w:w="1132" w:type="dxa"/>
          </w:tcPr>
          <w:p w:rsidR="00E356E9" w:rsidRPr="00D45FA3" w:rsidRDefault="00E356E9" w:rsidP="00B11E13">
            <w:pPr>
              <w:pStyle w:val="tabteksts"/>
              <w:jc w:val="right"/>
            </w:pPr>
            <w:r w:rsidRPr="00D45FA3">
              <w:t>330 000</w:t>
            </w:r>
          </w:p>
        </w:tc>
        <w:tc>
          <w:tcPr>
            <w:tcW w:w="1132" w:type="dxa"/>
          </w:tcPr>
          <w:p w:rsidR="00E356E9" w:rsidRPr="00D45FA3" w:rsidRDefault="00E356E9" w:rsidP="00B11E13">
            <w:pPr>
              <w:pStyle w:val="tabteksts"/>
              <w:jc w:val="right"/>
            </w:pPr>
            <w:r w:rsidRPr="00D45FA3">
              <w:t>1 215 751</w:t>
            </w:r>
          </w:p>
        </w:tc>
        <w:tc>
          <w:tcPr>
            <w:tcW w:w="1132" w:type="dxa"/>
          </w:tcPr>
          <w:p w:rsidR="00E356E9" w:rsidRPr="00D45FA3" w:rsidRDefault="00E356E9" w:rsidP="00B11E13">
            <w:pPr>
              <w:pStyle w:val="tabteksts"/>
              <w:jc w:val="right"/>
            </w:pPr>
            <w:r w:rsidRPr="00D45FA3">
              <w:t>306 939</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9,9</w:t>
            </w:r>
          </w:p>
        </w:tc>
        <w:tc>
          <w:tcPr>
            <w:tcW w:w="1132" w:type="dxa"/>
          </w:tcPr>
          <w:p w:rsidR="00E356E9" w:rsidRPr="00D45FA3" w:rsidRDefault="00E356E9" w:rsidP="00B11E13">
            <w:pPr>
              <w:pStyle w:val="tabteksts"/>
              <w:jc w:val="right"/>
            </w:pPr>
            <w:r w:rsidRPr="00D45FA3">
              <w:t>3,2</w:t>
            </w:r>
          </w:p>
        </w:tc>
        <w:tc>
          <w:tcPr>
            <w:tcW w:w="1132" w:type="dxa"/>
          </w:tcPr>
          <w:p w:rsidR="00E356E9" w:rsidRPr="00D45FA3" w:rsidRDefault="00E356E9" w:rsidP="00B11E13">
            <w:pPr>
              <w:pStyle w:val="tabteksts"/>
              <w:jc w:val="right"/>
            </w:pPr>
            <w:r w:rsidRPr="00D45FA3">
              <w:t>11,5</w:t>
            </w:r>
          </w:p>
        </w:tc>
        <w:tc>
          <w:tcPr>
            <w:tcW w:w="1132" w:type="dxa"/>
          </w:tcPr>
          <w:p w:rsidR="00E356E9" w:rsidRPr="00D45FA3" w:rsidRDefault="00E356E9" w:rsidP="00B11E13">
            <w:pPr>
              <w:pStyle w:val="tabteksts"/>
              <w:jc w:val="right"/>
            </w:pPr>
            <w:r w:rsidRPr="00D45FA3">
              <w:t>2,6</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vertAlign w:val="superscript"/>
                <w:lang w:eastAsia="lv-LV"/>
              </w:rPr>
            </w:pPr>
            <w:r w:rsidRPr="00D45FA3">
              <w:rPr>
                <w:color w:val="000000" w:themeColor="text1"/>
                <w:szCs w:val="18"/>
              </w:rPr>
              <w:t xml:space="preserve">Atlīdzība, </w:t>
            </w:r>
            <w:r w:rsidRPr="00D45FA3">
              <w:rPr>
                <w:i/>
                <w:szCs w:val="18"/>
              </w:rPr>
              <w:t>euro</w:t>
            </w:r>
            <w:r w:rsidRPr="00D45FA3">
              <w:rPr>
                <w:i/>
                <w:szCs w:val="18"/>
                <w:vertAlign w:val="superscript"/>
              </w:rPr>
              <w:t>1</w:t>
            </w:r>
          </w:p>
        </w:tc>
        <w:tc>
          <w:tcPr>
            <w:tcW w:w="1131" w:type="dxa"/>
          </w:tcPr>
          <w:p w:rsidR="00E356E9" w:rsidRPr="00D45FA3" w:rsidRDefault="00E356E9" w:rsidP="00B11E13">
            <w:pPr>
              <w:pStyle w:val="tabteksts"/>
              <w:jc w:val="right"/>
              <w:rPr>
                <w:szCs w:val="18"/>
              </w:rPr>
            </w:pPr>
            <w:r w:rsidRPr="00D45FA3">
              <w:rPr>
                <w:szCs w:val="18"/>
              </w:rPr>
              <w:t>47 859</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rPr>
                <w:szCs w:val="18"/>
              </w:rPr>
              <w:t>46 049</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r>
    </w:tbl>
    <w:p w:rsidR="00E356E9" w:rsidRPr="00D45FA3" w:rsidRDefault="00E356E9" w:rsidP="00E356E9">
      <w:pPr>
        <w:pStyle w:val="Tabuluvirsraksti"/>
        <w:spacing w:after="0"/>
        <w:ind w:firstLine="425"/>
        <w:jc w:val="both"/>
        <w:rPr>
          <w:i/>
          <w:sz w:val="20"/>
          <w:lang w:eastAsia="lv-LV"/>
        </w:rPr>
      </w:pPr>
      <w:r w:rsidRPr="00D45FA3">
        <w:rPr>
          <w:sz w:val="18"/>
          <w:szCs w:val="18"/>
        </w:rPr>
        <w:t>Piezīmes.</w:t>
      </w:r>
    </w:p>
    <w:p w:rsidR="00E356E9" w:rsidRPr="00D45FA3" w:rsidRDefault="00E356E9" w:rsidP="00E356E9">
      <w:pPr>
        <w:pStyle w:val="Tabuluvirsraksti"/>
        <w:tabs>
          <w:tab w:val="left" w:pos="1252"/>
        </w:tabs>
        <w:spacing w:after="0"/>
        <w:ind w:firstLine="426"/>
        <w:jc w:val="both"/>
        <w:rPr>
          <w:sz w:val="18"/>
          <w:szCs w:val="18"/>
          <w:lang w:eastAsia="lv-LV"/>
        </w:rPr>
      </w:pPr>
      <w:r w:rsidRPr="00D45FA3">
        <w:rPr>
          <w:sz w:val="18"/>
          <w:szCs w:val="18"/>
          <w:vertAlign w:val="superscript"/>
          <w:lang w:eastAsia="lv-LV"/>
        </w:rPr>
        <w:t>1</w:t>
      </w:r>
      <w:r w:rsidRPr="00D45FA3">
        <w:rPr>
          <w:sz w:val="18"/>
          <w:szCs w:val="18"/>
          <w:lang w:eastAsia="lv-LV"/>
        </w:rPr>
        <w:t>Tajā skaitā piemaksas amata vietām programmās 20.00.00 „Kultūrizglītība” un 21.00.00 “Kultūras mantojums”</w:t>
      </w:r>
    </w:p>
    <w:p w:rsidR="00E356E9" w:rsidRPr="00D45FA3" w:rsidRDefault="00E356E9" w:rsidP="00E356E9">
      <w:pPr>
        <w:pStyle w:val="Tabuluvirsraksti"/>
        <w:tabs>
          <w:tab w:val="left" w:pos="1252"/>
        </w:tabs>
        <w:spacing w:before="240" w:after="240"/>
        <w:ind w:firstLine="425"/>
        <w:rPr>
          <w:sz w:val="18"/>
          <w:szCs w:val="18"/>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500 000</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 xml:space="preserve">830 000 </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330 000</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1" w:type="dxa"/>
            <w:shd w:val="clear" w:color="auto" w:fill="F2F2F2" w:themeFill="background1" w:themeFillShade="F2"/>
          </w:tcPr>
          <w:p w:rsidR="00E356E9" w:rsidRPr="00D45FA3" w:rsidRDefault="00E356E9" w:rsidP="00B11E13">
            <w:pPr>
              <w:pStyle w:val="tabteksts"/>
              <w:rPr>
                <w:szCs w:val="18"/>
                <w:u w:val="single"/>
                <w:lang w:eastAsia="lv-LV"/>
              </w:rPr>
            </w:pPr>
            <w:r w:rsidRPr="00D45FA3">
              <w:rPr>
                <w:szCs w:val="18"/>
                <w:u w:val="single"/>
                <w:lang w:eastAsia="lv-LV"/>
              </w:rPr>
              <w:t>Vienreizēji pasākumi</w:t>
            </w:r>
          </w:p>
        </w:tc>
        <w:tc>
          <w:tcPr>
            <w:tcW w:w="1277" w:type="dxa"/>
            <w:shd w:val="clear" w:color="auto" w:fill="F2F2F2" w:themeFill="background1" w:themeFillShade="F2"/>
          </w:tcPr>
          <w:p w:rsidR="00E356E9" w:rsidRPr="00D45FA3" w:rsidRDefault="00E356E9" w:rsidP="00B11E13">
            <w:pPr>
              <w:pStyle w:val="tabteksts"/>
              <w:jc w:val="center"/>
              <w:rPr>
                <w:szCs w:val="18"/>
                <w:u w:val="single"/>
              </w:rPr>
            </w:pPr>
            <w:r w:rsidRPr="00D45FA3">
              <w:rPr>
                <w:szCs w:val="18"/>
                <w:u w:val="single"/>
              </w:rPr>
              <w:t>-</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430 000</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430 000</w:t>
            </w:r>
          </w:p>
        </w:tc>
      </w:tr>
      <w:tr w:rsidR="00E356E9" w:rsidRPr="00D45FA3" w:rsidTr="00B11E13">
        <w:trPr>
          <w:trHeight w:val="142"/>
          <w:jc w:val="center"/>
        </w:trPr>
        <w:tc>
          <w:tcPr>
            <w:tcW w:w="5241" w:type="dxa"/>
          </w:tcPr>
          <w:p w:rsidR="00E356E9" w:rsidRPr="00D45FA3" w:rsidRDefault="00E356E9" w:rsidP="00671353">
            <w:pPr>
              <w:pStyle w:val="tabteksts"/>
              <w:jc w:val="both"/>
              <w:rPr>
                <w:i/>
                <w:iCs/>
                <w:szCs w:val="18"/>
                <w:lang w:eastAsia="lv-LV"/>
              </w:rPr>
            </w:pPr>
            <w:r w:rsidRPr="00D45FA3">
              <w:rPr>
                <w:i/>
                <w:iCs/>
                <w:szCs w:val="18"/>
                <w:lang w:eastAsia="lv-LV"/>
              </w:rPr>
              <w:t xml:space="preserve">Valsts </w:t>
            </w:r>
            <w:proofErr w:type="spellStart"/>
            <w:r w:rsidRPr="00D45FA3">
              <w:rPr>
                <w:i/>
                <w:iCs/>
                <w:szCs w:val="18"/>
                <w:lang w:eastAsia="lv-LV"/>
              </w:rPr>
              <w:t>kultūrkapitāla</w:t>
            </w:r>
            <w:proofErr w:type="spellEnd"/>
            <w:r w:rsidRPr="00D45FA3">
              <w:rPr>
                <w:i/>
                <w:iCs/>
                <w:szCs w:val="18"/>
                <w:lang w:eastAsia="lv-LV"/>
              </w:rPr>
              <w:t xml:space="preserve"> fonda mērķprogrammām “Kultūras piedāvājums digitālajā vidē” un “Kultūras nozares  dokumentēšana” (Covid-19 krīzes pārvarēšanas un ekonomikas atlabšanas pasākumi 2021.</w:t>
            </w:r>
            <w:r w:rsidR="007D723A">
              <w:rPr>
                <w:i/>
                <w:iCs/>
                <w:szCs w:val="18"/>
                <w:lang w:eastAsia="lv-LV"/>
              </w:rPr>
              <w:t> </w:t>
            </w:r>
            <w:r w:rsidRPr="00D45FA3">
              <w:rPr>
                <w:i/>
                <w:iCs/>
                <w:szCs w:val="18"/>
                <w:lang w:eastAsia="lv-LV"/>
              </w:rPr>
              <w:t>gadam saskaņā ar MK 02.09.2020. sēdes protokola Nr.</w:t>
            </w:r>
            <w:r w:rsidR="007D723A">
              <w:rPr>
                <w:i/>
                <w:iCs/>
                <w:szCs w:val="18"/>
                <w:lang w:eastAsia="lv-LV"/>
              </w:rPr>
              <w:t> </w:t>
            </w:r>
            <w:r w:rsidRPr="00D45FA3">
              <w:rPr>
                <w:i/>
                <w:iCs/>
                <w:szCs w:val="18"/>
                <w:lang w:eastAsia="lv-LV"/>
              </w:rPr>
              <w:t>51 55.§ 2.</w:t>
            </w:r>
            <w:r w:rsidR="007D723A">
              <w:rPr>
                <w:i/>
                <w:iCs/>
                <w:szCs w:val="18"/>
                <w:lang w:eastAsia="lv-LV"/>
              </w:rPr>
              <w:t> </w:t>
            </w:r>
            <w:r w:rsidRPr="00D45FA3">
              <w:rPr>
                <w:i/>
                <w:iCs/>
                <w:szCs w:val="18"/>
                <w:lang w:eastAsia="lv-LV"/>
              </w:rPr>
              <w:t>punktu)</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430 000</w:t>
            </w:r>
          </w:p>
        </w:tc>
        <w:tc>
          <w:tcPr>
            <w:tcW w:w="1277" w:type="dxa"/>
          </w:tcPr>
          <w:p w:rsidR="00E356E9" w:rsidRPr="00D45FA3" w:rsidRDefault="00E356E9" w:rsidP="00B11E13">
            <w:pPr>
              <w:pStyle w:val="tabteksts"/>
              <w:jc w:val="right"/>
              <w:rPr>
                <w:szCs w:val="18"/>
              </w:rPr>
            </w:pPr>
            <w:r w:rsidRPr="00D45FA3">
              <w:rPr>
                <w:szCs w:val="18"/>
              </w:rPr>
              <w:t>430 000</w:t>
            </w:r>
          </w:p>
        </w:tc>
      </w:tr>
      <w:tr w:rsidR="00E356E9" w:rsidRPr="00D45FA3" w:rsidTr="00B11E13">
        <w:trPr>
          <w:trHeight w:val="142"/>
          <w:jc w:val="center"/>
        </w:trPr>
        <w:tc>
          <w:tcPr>
            <w:tcW w:w="5241" w:type="dxa"/>
            <w:shd w:val="clear" w:color="auto" w:fill="F2F2F2" w:themeFill="background1" w:themeFillShade="F2"/>
            <w:vAlign w:val="center"/>
          </w:tcPr>
          <w:p w:rsidR="00E356E9" w:rsidRPr="00D45FA3" w:rsidRDefault="00E356E9" w:rsidP="00B11E13">
            <w:pPr>
              <w:pStyle w:val="tabteksts"/>
              <w:rPr>
                <w:szCs w:val="18"/>
                <w:u w:val="single"/>
                <w:lang w:eastAsia="lv-LV"/>
              </w:rPr>
            </w:pPr>
            <w:r w:rsidRPr="00D45FA3">
              <w:rPr>
                <w:szCs w:val="18"/>
                <w:u w:val="single"/>
                <w:lang w:eastAsia="lv-LV"/>
              </w:rPr>
              <w:t>Citas izmaiņas</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500 000</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400 000</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-100 000</w:t>
            </w:r>
          </w:p>
        </w:tc>
      </w:tr>
      <w:tr w:rsidR="00E356E9" w:rsidRPr="00D45FA3" w:rsidTr="00B11E13">
        <w:trPr>
          <w:trHeight w:val="142"/>
          <w:jc w:val="center"/>
        </w:trPr>
        <w:tc>
          <w:tcPr>
            <w:tcW w:w="5241" w:type="dxa"/>
          </w:tcPr>
          <w:p w:rsidR="00E356E9" w:rsidRPr="00D45FA3" w:rsidRDefault="00E356E9" w:rsidP="00671353">
            <w:pPr>
              <w:pStyle w:val="tabteksts"/>
              <w:jc w:val="both"/>
              <w:rPr>
                <w:i/>
                <w:szCs w:val="18"/>
                <w:lang w:eastAsia="lv-LV"/>
              </w:rPr>
            </w:pPr>
            <w:r w:rsidRPr="00D45FA3">
              <w:rPr>
                <w:i/>
                <w:szCs w:val="18"/>
                <w:lang w:eastAsia="lv-LV"/>
              </w:rPr>
              <w:t xml:space="preserve">Valsts </w:t>
            </w:r>
            <w:proofErr w:type="spellStart"/>
            <w:r w:rsidRPr="00D45FA3">
              <w:rPr>
                <w:i/>
                <w:szCs w:val="18"/>
                <w:lang w:eastAsia="lv-LV"/>
              </w:rPr>
              <w:t>kultūrkapitāla</w:t>
            </w:r>
            <w:proofErr w:type="spellEnd"/>
            <w:r w:rsidRPr="00D45FA3">
              <w:rPr>
                <w:i/>
                <w:szCs w:val="18"/>
                <w:lang w:eastAsia="lv-LV"/>
              </w:rPr>
              <w:t xml:space="preserve"> fonda (VKKF) stiprināšanai (jaunrades stipendijas, muzikālo teātru atbalsts) </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400 000</w:t>
            </w:r>
          </w:p>
        </w:tc>
        <w:tc>
          <w:tcPr>
            <w:tcW w:w="1277" w:type="dxa"/>
          </w:tcPr>
          <w:p w:rsidR="00E356E9" w:rsidRPr="00D45FA3" w:rsidRDefault="00E356E9" w:rsidP="00B11E13">
            <w:pPr>
              <w:pStyle w:val="tabteksts"/>
              <w:jc w:val="right"/>
              <w:rPr>
                <w:szCs w:val="18"/>
              </w:rPr>
            </w:pPr>
            <w:r w:rsidRPr="00D45FA3">
              <w:rPr>
                <w:szCs w:val="18"/>
              </w:rPr>
              <w:t>400 000</w:t>
            </w:r>
          </w:p>
        </w:tc>
      </w:tr>
      <w:tr w:rsidR="00E356E9" w:rsidRPr="00D45FA3" w:rsidTr="00B11E13">
        <w:trPr>
          <w:trHeight w:val="142"/>
          <w:jc w:val="center"/>
        </w:trPr>
        <w:tc>
          <w:tcPr>
            <w:tcW w:w="5241" w:type="dxa"/>
          </w:tcPr>
          <w:p w:rsidR="00E356E9" w:rsidRPr="00D45FA3" w:rsidRDefault="00E356E9" w:rsidP="00671353">
            <w:pPr>
              <w:pStyle w:val="tabteksts"/>
              <w:jc w:val="both"/>
              <w:rPr>
                <w:i/>
                <w:szCs w:val="18"/>
                <w:lang w:eastAsia="lv-LV"/>
              </w:rPr>
            </w:pPr>
            <w:r w:rsidRPr="00D45FA3">
              <w:rPr>
                <w:i/>
                <w:szCs w:val="18"/>
                <w:lang w:eastAsia="lv-LV"/>
              </w:rPr>
              <w:t>Mērķfinansējums reģionālo kultūras projektu un populārās mūzikas atbalstam</w:t>
            </w:r>
          </w:p>
        </w:tc>
        <w:tc>
          <w:tcPr>
            <w:tcW w:w="1277" w:type="dxa"/>
          </w:tcPr>
          <w:p w:rsidR="00E356E9" w:rsidRPr="00D45FA3" w:rsidRDefault="00E356E9" w:rsidP="00B11E13">
            <w:pPr>
              <w:pStyle w:val="tabteksts"/>
              <w:jc w:val="right"/>
              <w:rPr>
                <w:szCs w:val="18"/>
              </w:rPr>
            </w:pPr>
            <w:r w:rsidRPr="00D45FA3">
              <w:rPr>
                <w:szCs w:val="18"/>
              </w:rPr>
              <w:t>500 000</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-500 000</w:t>
            </w:r>
          </w:p>
        </w:tc>
      </w:tr>
    </w:tbl>
    <w:p w:rsidR="00DE5C72" w:rsidRDefault="00DE5C72" w:rsidP="00E356E9">
      <w:pPr>
        <w:spacing w:before="240" w:after="240"/>
        <w:ind w:firstLine="0"/>
        <w:jc w:val="center"/>
        <w:rPr>
          <w:b/>
        </w:rPr>
      </w:pPr>
    </w:p>
    <w:p w:rsidR="00DE5C72" w:rsidRDefault="00DE5C72" w:rsidP="00E356E9">
      <w:pPr>
        <w:spacing w:before="240" w:after="240"/>
        <w:ind w:firstLine="0"/>
        <w:jc w:val="center"/>
        <w:rPr>
          <w:b/>
        </w:rPr>
      </w:pPr>
    </w:p>
    <w:p w:rsidR="00E356E9" w:rsidRPr="00D45FA3" w:rsidRDefault="00E356E9" w:rsidP="00E356E9">
      <w:pPr>
        <w:spacing w:before="240" w:after="240"/>
        <w:ind w:firstLine="0"/>
        <w:jc w:val="center"/>
        <w:rPr>
          <w:b/>
        </w:rPr>
      </w:pPr>
      <w:r w:rsidRPr="00D45FA3">
        <w:rPr>
          <w:b/>
        </w:rPr>
        <w:lastRenderedPageBreak/>
        <w:t>26.00.00 Sabiedrības saliedētības pasākumi</w:t>
      </w:r>
    </w:p>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center"/>
            </w:pPr>
            <w:r w:rsidRPr="00D45FA3">
              <w:rPr>
                <w:szCs w:val="18"/>
              </w:rPr>
              <w:t>-</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2 703 116</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2 620 467</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2 929 827</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2 929 827</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2 703 116</w:t>
            </w:r>
          </w:p>
        </w:tc>
        <w:tc>
          <w:tcPr>
            <w:tcW w:w="1132" w:type="dxa"/>
          </w:tcPr>
          <w:p w:rsidR="00E356E9" w:rsidRPr="00D45FA3" w:rsidRDefault="00E356E9" w:rsidP="00B11E13">
            <w:pPr>
              <w:pStyle w:val="tabteksts"/>
              <w:jc w:val="right"/>
            </w:pPr>
            <w:r w:rsidRPr="00D45FA3">
              <w:rPr>
                <w:szCs w:val="18"/>
              </w:rPr>
              <w:t>-82 649</w:t>
            </w:r>
          </w:p>
        </w:tc>
        <w:tc>
          <w:tcPr>
            <w:tcW w:w="1132" w:type="dxa"/>
          </w:tcPr>
          <w:p w:rsidR="00E356E9" w:rsidRPr="00D45FA3" w:rsidRDefault="00E356E9" w:rsidP="00B11E13">
            <w:pPr>
              <w:pStyle w:val="tabteksts"/>
              <w:jc w:val="right"/>
            </w:pPr>
            <w:r w:rsidRPr="00D45FA3">
              <w:rPr>
                <w:szCs w:val="18"/>
              </w:rPr>
              <w:t>309 360</w:t>
            </w:r>
          </w:p>
        </w:tc>
        <w:tc>
          <w:tcPr>
            <w:tcW w:w="1132" w:type="dxa"/>
          </w:tcPr>
          <w:p w:rsidR="00E356E9" w:rsidRPr="00D45FA3" w:rsidRDefault="00E356E9" w:rsidP="00B11E13">
            <w:pPr>
              <w:pStyle w:val="tabteksts"/>
              <w:jc w:val="center"/>
            </w:pPr>
            <w:r w:rsidRPr="00D45FA3">
              <w:rPr>
                <w:szCs w:val="18"/>
              </w:rPr>
              <w:t>-</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center"/>
            </w:pPr>
            <w:r w:rsidRPr="00D45FA3">
              <w:rPr>
                <w:szCs w:val="18"/>
              </w:rPr>
              <w:t>-</w:t>
            </w:r>
          </w:p>
        </w:tc>
        <w:tc>
          <w:tcPr>
            <w:tcW w:w="1132" w:type="dxa"/>
          </w:tcPr>
          <w:p w:rsidR="00E356E9" w:rsidRPr="00D45FA3" w:rsidRDefault="00E356E9" w:rsidP="00B11E13">
            <w:pPr>
              <w:pStyle w:val="tabteksts"/>
              <w:jc w:val="right"/>
            </w:pPr>
            <w:r w:rsidRPr="00D45FA3">
              <w:rPr>
                <w:szCs w:val="18"/>
              </w:rPr>
              <w:t>-3,1</w:t>
            </w:r>
          </w:p>
        </w:tc>
        <w:tc>
          <w:tcPr>
            <w:tcW w:w="1132" w:type="dxa"/>
          </w:tcPr>
          <w:p w:rsidR="00E356E9" w:rsidRPr="00D45FA3" w:rsidRDefault="00E356E9" w:rsidP="00B11E13">
            <w:pPr>
              <w:pStyle w:val="tabteksts"/>
              <w:jc w:val="right"/>
            </w:pPr>
            <w:r w:rsidRPr="00D45FA3">
              <w:rPr>
                <w:szCs w:val="18"/>
              </w:rPr>
              <w:t>11,8</w:t>
            </w:r>
          </w:p>
        </w:tc>
        <w:tc>
          <w:tcPr>
            <w:tcW w:w="1132" w:type="dxa"/>
          </w:tcPr>
          <w:p w:rsidR="00E356E9" w:rsidRPr="00D45FA3" w:rsidRDefault="00E356E9" w:rsidP="00B11E13">
            <w:pPr>
              <w:pStyle w:val="tabteksts"/>
              <w:jc w:val="center"/>
            </w:pPr>
            <w:r w:rsidRPr="00D45FA3">
              <w:rPr>
                <w:szCs w:val="18"/>
              </w:rPr>
              <w:t>-</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right"/>
              <w:rPr>
                <w:szCs w:val="18"/>
              </w:rPr>
            </w:pPr>
            <w:r w:rsidRPr="00D45FA3">
              <w:rPr>
                <w:szCs w:val="18"/>
              </w:rPr>
              <w:t>39 993</w:t>
            </w:r>
          </w:p>
        </w:tc>
        <w:tc>
          <w:tcPr>
            <w:tcW w:w="1132" w:type="dxa"/>
          </w:tcPr>
          <w:p w:rsidR="00E356E9" w:rsidRPr="00D45FA3" w:rsidRDefault="00E356E9" w:rsidP="00B11E13">
            <w:pPr>
              <w:pStyle w:val="tabteksts"/>
              <w:jc w:val="right"/>
              <w:rPr>
                <w:szCs w:val="18"/>
              </w:rPr>
            </w:pPr>
            <w:r w:rsidRPr="00D45FA3">
              <w:rPr>
                <w:szCs w:val="18"/>
              </w:rPr>
              <w:t>29 831</w:t>
            </w:r>
          </w:p>
        </w:tc>
        <w:tc>
          <w:tcPr>
            <w:tcW w:w="1132" w:type="dxa"/>
          </w:tcPr>
          <w:p w:rsidR="00E356E9" w:rsidRPr="00D45FA3" w:rsidRDefault="00E356E9" w:rsidP="00B11E13">
            <w:pPr>
              <w:pStyle w:val="tabteksts"/>
              <w:jc w:val="right"/>
              <w:rPr>
                <w:szCs w:val="18"/>
              </w:rPr>
            </w:pPr>
            <w:r w:rsidRPr="00D45FA3">
              <w:rPr>
                <w:szCs w:val="18"/>
              </w:rPr>
              <w:t>29 831</w:t>
            </w:r>
          </w:p>
        </w:tc>
        <w:tc>
          <w:tcPr>
            <w:tcW w:w="1132" w:type="dxa"/>
          </w:tcPr>
          <w:p w:rsidR="00E356E9" w:rsidRPr="00D45FA3" w:rsidRDefault="00E356E9" w:rsidP="00B11E13">
            <w:pPr>
              <w:pStyle w:val="tabteksts"/>
              <w:jc w:val="right"/>
              <w:rPr>
                <w:szCs w:val="18"/>
              </w:rPr>
            </w:pPr>
            <w:r w:rsidRPr="00D45FA3">
              <w:rPr>
                <w:szCs w:val="18"/>
              </w:rPr>
              <w:t>29 831</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right"/>
              <w:rPr>
                <w:szCs w:val="18"/>
              </w:rPr>
            </w:pPr>
            <w:r w:rsidRPr="00D45FA3">
              <w:rPr>
                <w:szCs w:val="18"/>
              </w:rPr>
              <w:t>39 993</w:t>
            </w:r>
          </w:p>
        </w:tc>
        <w:tc>
          <w:tcPr>
            <w:tcW w:w="1132" w:type="dxa"/>
          </w:tcPr>
          <w:p w:rsidR="00E356E9" w:rsidRPr="00D45FA3" w:rsidRDefault="00E356E9" w:rsidP="00B11E13">
            <w:pPr>
              <w:pStyle w:val="tabteksts"/>
              <w:jc w:val="right"/>
              <w:rPr>
                <w:szCs w:val="18"/>
              </w:rPr>
            </w:pPr>
            <w:r w:rsidRPr="00D45FA3">
              <w:rPr>
                <w:szCs w:val="18"/>
              </w:rPr>
              <w:t>29 831</w:t>
            </w:r>
          </w:p>
        </w:tc>
        <w:tc>
          <w:tcPr>
            <w:tcW w:w="1132" w:type="dxa"/>
          </w:tcPr>
          <w:p w:rsidR="00E356E9" w:rsidRPr="00D45FA3" w:rsidRDefault="00E356E9" w:rsidP="00B11E13">
            <w:pPr>
              <w:pStyle w:val="tabteksts"/>
              <w:jc w:val="right"/>
              <w:rPr>
                <w:szCs w:val="18"/>
              </w:rPr>
            </w:pPr>
            <w:r w:rsidRPr="00D45FA3">
              <w:rPr>
                <w:szCs w:val="18"/>
              </w:rPr>
              <w:t>29 831</w:t>
            </w:r>
          </w:p>
        </w:tc>
        <w:tc>
          <w:tcPr>
            <w:tcW w:w="1132" w:type="dxa"/>
          </w:tcPr>
          <w:p w:rsidR="00E356E9" w:rsidRPr="00D45FA3" w:rsidRDefault="00E356E9" w:rsidP="00B11E13">
            <w:pPr>
              <w:pStyle w:val="tabteksts"/>
              <w:jc w:val="right"/>
              <w:rPr>
                <w:szCs w:val="18"/>
              </w:rPr>
            </w:pPr>
            <w:r w:rsidRPr="00D45FA3">
              <w:rPr>
                <w:szCs w:val="18"/>
              </w:rPr>
              <w:t>29 831</w:t>
            </w:r>
          </w:p>
        </w:tc>
      </w:tr>
    </w:tbl>
    <w:p w:rsidR="00E356E9" w:rsidRPr="00D45FA3" w:rsidRDefault="00E356E9" w:rsidP="00E356E9">
      <w:pPr>
        <w:spacing w:before="240" w:after="240"/>
        <w:ind w:firstLine="0"/>
        <w:jc w:val="center"/>
        <w:rPr>
          <w:b/>
        </w:rPr>
      </w:pPr>
      <w:r w:rsidRPr="00D45FA3">
        <w:rPr>
          <w:b/>
        </w:rPr>
        <w:t xml:space="preserve">26.01.00 Sabiedrības saliedētības pasākumi </w:t>
      </w:r>
    </w:p>
    <w:p w:rsidR="00E356E9" w:rsidRPr="00D45FA3" w:rsidRDefault="00E356E9" w:rsidP="00E356E9">
      <w:pPr>
        <w:ind w:firstLine="0"/>
        <w:rPr>
          <w:szCs w:val="24"/>
        </w:rPr>
      </w:pPr>
      <w:r w:rsidRPr="00D45FA3">
        <w:rPr>
          <w:szCs w:val="24"/>
          <w:u w:val="single"/>
        </w:rPr>
        <w:t>Apakšprogrammas mērķis</w:t>
      </w:r>
      <w:r w:rsidRPr="00D45FA3">
        <w:rPr>
          <w:szCs w:val="24"/>
        </w:rPr>
        <w:t xml:space="preserve">: </w:t>
      </w:r>
    </w:p>
    <w:p w:rsidR="00E356E9" w:rsidRPr="00D45FA3" w:rsidRDefault="00E356E9" w:rsidP="00E356E9">
      <w:pPr>
        <w:rPr>
          <w:szCs w:val="24"/>
        </w:rPr>
      </w:pPr>
      <w:r w:rsidRPr="00D45FA3">
        <w:rPr>
          <w:szCs w:val="24"/>
        </w:rPr>
        <w:t xml:space="preserve">sekmēt stipras, saliedētas Latvijas tautas un tās vienojošā pamata – latviešu valodas, kultūras un nacionālās identitātes, eiropeisko demokrātisko vērtību, unikālās </w:t>
      </w:r>
      <w:proofErr w:type="spellStart"/>
      <w:r w:rsidRPr="00D45FA3">
        <w:rPr>
          <w:szCs w:val="24"/>
        </w:rPr>
        <w:t>kultūrtelpas</w:t>
      </w:r>
      <w:proofErr w:type="spellEnd"/>
      <w:r w:rsidRPr="00D45FA3">
        <w:rPr>
          <w:szCs w:val="24"/>
        </w:rPr>
        <w:t xml:space="preserve"> – saglabāšanu un bagātināšanos Latvijas nacionālas demokrātiskas valsts līdzsvarotai attīstībai.</w:t>
      </w:r>
    </w:p>
    <w:p w:rsidR="00E356E9" w:rsidRPr="00D45FA3" w:rsidRDefault="00E356E9" w:rsidP="00E356E9">
      <w:pPr>
        <w:ind w:firstLine="0"/>
        <w:rPr>
          <w:szCs w:val="24"/>
          <w:u w:val="single"/>
        </w:rPr>
      </w:pPr>
      <w:r w:rsidRPr="00D45FA3">
        <w:rPr>
          <w:szCs w:val="24"/>
          <w:u w:val="single"/>
        </w:rPr>
        <w:t>Galvenās aktivitātes:</w:t>
      </w:r>
    </w:p>
    <w:p w:rsidR="00E356E9" w:rsidRPr="007D723A" w:rsidRDefault="00E356E9" w:rsidP="007D723A">
      <w:pPr>
        <w:pStyle w:val="ListParagraph"/>
        <w:numPr>
          <w:ilvl w:val="0"/>
          <w:numId w:val="13"/>
        </w:numPr>
        <w:ind w:left="1077" w:hanging="357"/>
        <w:contextualSpacing w:val="0"/>
        <w:rPr>
          <w:szCs w:val="24"/>
        </w:rPr>
      </w:pPr>
      <w:r w:rsidRPr="007D723A">
        <w:rPr>
          <w:szCs w:val="24"/>
        </w:rPr>
        <w:t xml:space="preserve">pilsoniskās sabiedrības attīstības un sabiedrības integrācijas veicināšana. </w:t>
      </w:r>
    </w:p>
    <w:p w:rsidR="00E356E9" w:rsidRPr="007D723A" w:rsidRDefault="00E356E9" w:rsidP="007D723A">
      <w:pPr>
        <w:pStyle w:val="ListParagraph"/>
        <w:numPr>
          <w:ilvl w:val="0"/>
          <w:numId w:val="13"/>
        </w:numPr>
        <w:ind w:left="1077" w:hanging="357"/>
        <w:contextualSpacing w:val="0"/>
        <w:rPr>
          <w:szCs w:val="24"/>
        </w:rPr>
      </w:pPr>
      <w:r w:rsidRPr="007D723A">
        <w:rPr>
          <w:szCs w:val="24"/>
        </w:rPr>
        <w:t>nacionālās identitātes stiprināšana, tai skaitā latviešu valodas un mazākumtautību kultūras savpatnības stiprināšanai;</w:t>
      </w:r>
    </w:p>
    <w:p w:rsidR="00E356E9" w:rsidRPr="00D45FA3" w:rsidRDefault="00E356E9" w:rsidP="00E356E9">
      <w:pPr>
        <w:spacing w:after="240"/>
        <w:ind w:firstLine="0"/>
        <w:rPr>
          <w:szCs w:val="24"/>
        </w:rPr>
      </w:pPr>
      <w:r w:rsidRPr="00D45FA3">
        <w:rPr>
          <w:szCs w:val="24"/>
          <w:u w:val="single"/>
        </w:rPr>
        <w:t>Apakšprogrammas izpildītājs</w:t>
      </w:r>
      <w:r w:rsidRPr="00D45FA3">
        <w:rPr>
          <w:szCs w:val="24"/>
        </w:rPr>
        <w:t xml:space="preserve">: Kultūras ministrija, Sabiedrības integrācijas fonds, iesaistot finansējuma apguvē nevalstiskās organizācijas, kuras darbojas nacionālās identitātes stiprināšanas, pilsoniskās sabiedrības attīstības un sabiedrības integrācijas veicināšanas jomās, t.sk. lībiešu kultūrvēsturiskā mantojuma saglabāšanas un uz </w:t>
      </w:r>
      <w:proofErr w:type="spellStart"/>
      <w:r w:rsidRPr="00D45FA3">
        <w:rPr>
          <w:szCs w:val="24"/>
        </w:rPr>
        <w:t>romiem</w:t>
      </w:r>
      <w:proofErr w:type="spellEnd"/>
      <w:r w:rsidRPr="00D45FA3">
        <w:rPr>
          <w:szCs w:val="24"/>
        </w:rPr>
        <w:t xml:space="preserve"> vērstu projektu īstenošanas jomās.</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356E9" w:rsidRPr="00D45FA3" w:rsidTr="00B11E13">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 gads</w:t>
            </w:r>
            <w:r w:rsidRPr="00D45FA3">
              <w:rPr>
                <w:szCs w:val="18"/>
                <w:lang w:eastAsia="lv-LV"/>
              </w:rPr>
              <w:br/>
              <w:t>(izpilde)</w:t>
            </w:r>
          </w:p>
        </w:tc>
        <w:tc>
          <w:tcPr>
            <w:tcW w:w="1134" w:type="dxa"/>
          </w:tcPr>
          <w:p w:rsidR="00E356E9" w:rsidRPr="00D45FA3" w:rsidRDefault="00E356E9" w:rsidP="00B11E13">
            <w:pPr>
              <w:pStyle w:val="tabteksts"/>
              <w:jc w:val="center"/>
              <w:rPr>
                <w:szCs w:val="18"/>
                <w:lang w:eastAsia="lv-LV"/>
              </w:rPr>
            </w:pPr>
            <w:r w:rsidRPr="00D45FA3">
              <w:rPr>
                <w:lang w:eastAsia="lv-LV"/>
              </w:rPr>
              <w:t>2020. 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 xml:space="preserve">2022. gada </w:t>
            </w:r>
            <w:r w:rsidRPr="00D45FA3">
              <w:rPr>
                <w:lang w:eastAsia="lv-LV"/>
              </w:rPr>
              <w:t>prognoze</w:t>
            </w:r>
          </w:p>
        </w:tc>
        <w:tc>
          <w:tcPr>
            <w:tcW w:w="1139" w:type="dxa"/>
          </w:tcPr>
          <w:p w:rsidR="00E356E9" w:rsidRPr="00D45FA3" w:rsidRDefault="00E356E9" w:rsidP="00B11E13">
            <w:pPr>
              <w:pStyle w:val="tabteksts"/>
              <w:jc w:val="center"/>
              <w:rPr>
                <w:szCs w:val="18"/>
                <w:lang w:eastAsia="lv-LV"/>
              </w:rPr>
            </w:pPr>
            <w:r w:rsidRPr="00D45FA3">
              <w:rPr>
                <w:szCs w:val="18"/>
                <w:lang w:eastAsia="lv-LV"/>
              </w:rPr>
              <w:t xml:space="preserve">2023. gada </w:t>
            </w:r>
            <w:r w:rsidRPr="00D45FA3">
              <w:rPr>
                <w:lang w:eastAsia="lv-LV"/>
              </w:rPr>
              <w:t>prognoze</w:t>
            </w:r>
          </w:p>
        </w:tc>
      </w:tr>
      <w:tr w:rsidR="00E356E9" w:rsidRPr="00D45FA3" w:rsidTr="00B11E13">
        <w:trPr>
          <w:jc w:val="center"/>
        </w:trPr>
        <w:tc>
          <w:tcPr>
            <w:tcW w:w="9072"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Atbalstītas pilsonisko izglītību un pilsonisko līdzdalību veicinošas aktivitātes</w:t>
            </w:r>
          </w:p>
        </w:tc>
      </w:tr>
      <w:tr w:rsidR="00E356E9" w:rsidRPr="00D45FA3" w:rsidTr="00B11E13">
        <w:trPr>
          <w:jc w:val="center"/>
        </w:trPr>
        <w:tc>
          <w:tcPr>
            <w:tcW w:w="3397" w:type="dxa"/>
          </w:tcPr>
          <w:p w:rsidR="00E356E9" w:rsidRPr="00D45FA3" w:rsidRDefault="00E356E9" w:rsidP="00671353">
            <w:pPr>
              <w:pStyle w:val="tabteksts"/>
              <w:jc w:val="both"/>
            </w:pPr>
            <w:r w:rsidRPr="00D45FA3">
              <w:t>Pasākumi, kas vērsti uz pilsoniskās sabiedrības attīstību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3</w:t>
            </w:r>
          </w:p>
        </w:tc>
        <w:tc>
          <w:tcPr>
            <w:tcW w:w="1134" w:type="dxa"/>
          </w:tcPr>
          <w:p w:rsidR="00E356E9" w:rsidRPr="00D45FA3" w:rsidRDefault="00E356E9" w:rsidP="00B11E13">
            <w:pPr>
              <w:pStyle w:val="tabteksts"/>
              <w:jc w:val="center"/>
            </w:pPr>
            <w:r w:rsidRPr="00D45FA3">
              <w:t>3</w:t>
            </w:r>
          </w:p>
        </w:tc>
        <w:tc>
          <w:tcPr>
            <w:tcW w:w="1134" w:type="dxa"/>
          </w:tcPr>
          <w:p w:rsidR="00E356E9" w:rsidRPr="00D45FA3" w:rsidRDefault="00E356E9" w:rsidP="00B11E13">
            <w:pPr>
              <w:pStyle w:val="tabteksts"/>
              <w:jc w:val="center"/>
            </w:pPr>
            <w:r w:rsidRPr="00D45FA3">
              <w:rPr>
                <w:szCs w:val="18"/>
              </w:rPr>
              <w:t>3</w:t>
            </w:r>
          </w:p>
        </w:tc>
        <w:tc>
          <w:tcPr>
            <w:tcW w:w="1139" w:type="dxa"/>
          </w:tcPr>
          <w:p w:rsidR="00E356E9" w:rsidRPr="00D45FA3" w:rsidRDefault="00E356E9" w:rsidP="00B11E13">
            <w:pPr>
              <w:pStyle w:val="tabteksts"/>
              <w:jc w:val="center"/>
            </w:pPr>
            <w:r w:rsidRPr="00D45FA3">
              <w:rPr>
                <w:szCs w:val="18"/>
              </w:rPr>
              <w:t>3</w:t>
            </w:r>
          </w:p>
        </w:tc>
      </w:tr>
      <w:tr w:rsidR="00E356E9" w:rsidRPr="00D45FA3" w:rsidTr="00B11E13">
        <w:trPr>
          <w:jc w:val="center"/>
        </w:trPr>
        <w:tc>
          <w:tcPr>
            <w:tcW w:w="3397" w:type="dxa"/>
          </w:tcPr>
          <w:p w:rsidR="00E356E9" w:rsidRPr="00D45FA3" w:rsidRDefault="00E356E9" w:rsidP="00671353">
            <w:pPr>
              <w:pStyle w:val="tabteksts"/>
              <w:jc w:val="both"/>
            </w:pPr>
            <w:r w:rsidRPr="00D45FA3">
              <w:t>Pilsoniskās sabiedrības attīstības pasākumi, kuros iesaistīti jaunieši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1</w:t>
            </w:r>
          </w:p>
        </w:tc>
        <w:tc>
          <w:tcPr>
            <w:tcW w:w="1134" w:type="dxa"/>
          </w:tcPr>
          <w:p w:rsidR="00E356E9" w:rsidRPr="00D45FA3" w:rsidRDefault="00E356E9" w:rsidP="00B11E13">
            <w:pPr>
              <w:pStyle w:val="tabteksts"/>
              <w:jc w:val="center"/>
            </w:pPr>
            <w:r w:rsidRPr="00D45FA3">
              <w:t>2</w:t>
            </w:r>
          </w:p>
        </w:tc>
        <w:tc>
          <w:tcPr>
            <w:tcW w:w="1134" w:type="dxa"/>
          </w:tcPr>
          <w:p w:rsidR="00E356E9" w:rsidRPr="00D45FA3" w:rsidRDefault="00E356E9" w:rsidP="00B11E13">
            <w:pPr>
              <w:pStyle w:val="tabteksts"/>
              <w:jc w:val="center"/>
            </w:pPr>
            <w:r w:rsidRPr="00D45FA3">
              <w:rPr>
                <w:szCs w:val="18"/>
              </w:rPr>
              <w:t>2</w:t>
            </w:r>
          </w:p>
        </w:tc>
        <w:tc>
          <w:tcPr>
            <w:tcW w:w="1139" w:type="dxa"/>
          </w:tcPr>
          <w:p w:rsidR="00E356E9" w:rsidRPr="00D45FA3" w:rsidRDefault="00E356E9" w:rsidP="00B11E13">
            <w:pPr>
              <w:pStyle w:val="tabteksts"/>
              <w:jc w:val="center"/>
            </w:pPr>
            <w:r w:rsidRPr="00D45FA3">
              <w:rPr>
                <w:szCs w:val="18"/>
              </w:rPr>
              <w:t>2</w:t>
            </w:r>
          </w:p>
        </w:tc>
      </w:tr>
      <w:tr w:rsidR="00E356E9" w:rsidRPr="00D45FA3" w:rsidTr="00B11E13">
        <w:trPr>
          <w:jc w:val="center"/>
        </w:trPr>
        <w:tc>
          <w:tcPr>
            <w:tcW w:w="3397" w:type="dxa"/>
          </w:tcPr>
          <w:p w:rsidR="00E356E9" w:rsidRPr="00D45FA3" w:rsidRDefault="00E356E9" w:rsidP="00671353">
            <w:pPr>
              <w:pStyle w:val="tabteksts"/>
              <w:jc w:val="both"/>
            </w:pPr>
            <w:r w:rsidRPr="00D45FA3">
              <w:t>Reģionos īstenotie pasākumi (skaits)</w:t>
            </w:r>
          </w:p>
        </w:tc>
        <w:tc>
          <w:tcPr>
            <w:tcW w:w="1134" w:type="dxa"/>
          </w:tcPr>
          <w:p w:rsidR="00E356E9" w:rsidRPr="00D45FA3" w:rsidRDefault="00E356E9" w:rsidP="00B11E13">
            <w:pPr>
              <w:pStyle w:val="tabteksts"/>
              <w:jc w:val="center"/>
            </w:pPr>
            <w:r w:rsidRPr="00D45FA3">
              <w:rPr>
                <w:szCs w:val="18"/>
              </w:rPr>
              <w:t>-</w:t>
            </w:r>
          </w:p>
        </w:tc>
        <w:tc>
          <w:tcPr>
            <w:tcW w:w="1134" w:type="dxa"/>
          </w:tcPr>
          <w:p w:rsidR="00E356E9" w:rsidRPr="00D45FA3" w:rsidRDefault="00E356E9" w:rsidP="00B11E13">
            <w:pPr>
              <w:pStyle w:val="tabteksts"/>
              <w:jc w:val="center"/>
            </w:pPr>
            <w:r w:rsidRPr="00D45FA3">
              <w:t>25</w:t>
            </w:r>
          </w:p>
        </w:tc>
        <w:tc>
          <w:tcPr>
            <w:tcW w:w="1134" w:type="dxa"/>
          </w:tcPr>
          <w:p w:rsidR="00E356E9" w:rsidRPr="00D45FA3" w:rsidRDefault="00E356E9" w:rsidP="00B11E13">
            <w:pPr>
              <w:pStyle w:val="tabteksts"/>
              <w:jc w:val="center"/>
            </w:pPr>
            <w:r w:rsidRPr="00D45FA3">
              <w:t>0</w:t>
            </w:r>
          </w:p>
        </w:tc>
        <w:tc>
          <w:tcPr>
            <w:tcW w:w="1134" w:type="dxa"/>
          </w:tcPr>
          <w:p w:rsidR="00E356E9" w:rsidRPr="00D45FA3" w:rsidRDefault="00E356E9" w:rsidP="00B11E13">
            <w:pPr>
              <w:pStyle w:val="tabteksts"/>
              <w:jc w:val="center"/>
            </w:pPr>
            <w:r w:rsidRPr="00D45FA3">
              <w:rPr>
                <w:szCs w:val="18"/>
              </w:rPr>
              <w:t>0</w:t>
            </w:r>
          </w:p>
        </w:tc>
        <w:tc>
          <w:tcPr>
            <w:tcW w:w="1139" w:type="dxa"/>
          </w:tcPr>
          <w:p w:rsidR="00E356E9" w:rsidRPr="00D45FA3" w:rsidRDefault="00E356E9" w:rsidP="00B11E13">
            <w:pPr>
              <w:pStyle w:val="tabteksts"/>
              <w:jc w:val="center"/>
            </w:pPr>
            <w:r w:rsidRPr="00D45FA3">
              <w:rPr>
                <w:szCs w:val="18"/>
              </w:rPr>
              <w:t>0</w:t>
            </w:r>
          </w:p>
        </w:tc>
      </w:tr>
      <w:tr w:rsidR="00E356E9" w:rsidRPr="00D45FA3" w:rsidTr="00B11E13">
        <w:trPr>
          <w:jc w:val="center"/>
        </w:trPr>
        <w:tc>
          <w:tcPr>
            <w:tcW w:w="3397" w:type="dxa"/>
          </w:tcPr>
          <w:p w:rsidR="00E356E9" w:rsidRPr="00D45FA3" w:rsidRDefault="00E356E9" w:rsidP="00671353">
            <w:pPr>
              <w:pStyle w:val="tabteksts"/>
              <w:jc w:val="both"/>
            </w:pPr>
            <w:proofErr w:type="spellStart"/>
            <w:r w:rsidRPr="00D45FA3">
              <w:rPr>
                <w:lang w:val="en-GB"/>
              </w:rPr>
              <w:t>Latvijas</w:t>
            </w:r>
            <w:proofErr w:type="spellEnd"/>
            <w:r w:rsidRPr="00D45FA3">
              <w:rPr>
                <w:lang w:val="en-GB"/>
              </w:rPr>
              <w:t xml:space="preserve"> NVO </w:t>
            </w:r>
            <w:proofErr w:type="spellStart"/>
            <w:r w:rsidRPr="00D45FA3">
              <w:rPr>
                <w:lang w:val="en-GB"/>
              </w:rPr>
              <w:t>programmas</w:t>
            </w:r>
            <w:proofErr w:type="spellEnd"/>
            <w:r w:rsidRPr="00D45FA3">
              <w:rPr>
                <w:lang w:val="en-GB"/>
              </w:rPr>
              <w:t xml:space="preserve"> </w:t>
            </w:r>
            <w:proofErr w:type="spellStart"/>
            <w:r w:rsidRPr="00D45FA3">
              <w:rPr>
                <w:lang w:val="en-GB"/>
              </w:rPr>
              <w:t>projekti</w:t>
            </w:r>
            <w:proofErr w:type="spellEnd"/>
            <w:r w:rsidRPr="00D45FA3">
              <w:rPr>
                <w:lang w:val="en-GB"/>
              </w:rPr>
              <w:t xml:space="preserve"> (</w:t>
            </w:r>
            <w:proofErr w:type="spellStart"/>
            <w:r w:rsidRPr="00D45FA3">
              <w:rPr>
                <w:lang w:val="en-GB"/>
              </w:rPr>
              <w:t>skaits</w:t>
            </w:r>
            <w:proofErr w:type="spellEnd"/>
            <w:r w:rsidRPr="00D45FA3">
              <w:rPr>
                <w:lang w:val="en-GB"/>
              </w:rPr>
              <w:t>)</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65</w:t>
            </w:r>
          </w:p>
        </w:tc>
        <w:tc>
          <w:tcPr>
            <w:tcW w:w="1134" w:type="dxa"/>
          </w:tcPr>
          <w:p w:rsidR="00E356E9" w:rsidRPr="00D45FA3" w:rsidRDefault="00E356E9" w:rsidP="00B11E13">
            <w:pPr>
              <w:pStyle w:val="tabteksts"/>
              <w:jc w:val="center"/>
            </w:pPr>
            <w:r w:rsidRPr="00D45FA3">
              <w:t>77</w:t>
            </w:r>
          </w:p>
        </w:tc>
        <w:tc>
          <w:tcPr>
            <w:tcW w:w="1134" w:type="dxa"/>
          </w:tcPr>
          <w:p w:rsidR="00E356E9" w:rsidRPr="00D45FA3" w:rsidRDefault="00E356E9" w:rsidP="00B11E13">
            <w:pPr>
              <w:pStyle w:val="tabteksts"/>
              <w:jc w:val="center"/>
            </w:pPr>
            <w:r w:rsidRPr="00D45FA3">
              <w:rPr>
                <w:szCs w:val="18"/>
              </w:rPr>
              <w:t>90</w:t>
            </w:r>
          </w:p>
        </w:tc>
        <w:tc>
          <w:tcPr>
            <w:tcW w:w="1139" w:type="dxa"/>
          </w:tcPr>
          <w:p w:rsidR="00E356E9" w:rsidRPr="00D45FA3" w:rsidRDefault="00E356E9" w:rsidP="00B11E13">
            <w:pPr>
              <w:pStyle w:val="tabteksts"/>
              <w:jc w:val="center"/>
            </w:pPr>
            <w:r w:rsidRPr="00D45FA3">
              <w:rPr>
                <w:szCs w:val="18"/>
              </w:rPr>
              <w:t>90</w:t>
            </w:r>
          </w:p>
        </w:tc>
      </w:tr>
      <w:tr w:rsidR="00E356E9" w:rsidRPr="00D45FA3" w:rsidTr="00B11E13">
        <w:trPr>
          <w:jc w:val="center"/>
        </w:trPr>
        <w:tc>
          <w:tcPr>
            <w:tcW w:w="3397" w:type="dxa"/>
          </w:tcPr>
          <w:p w:rsidR="00E356E9" w:rsidRPr="00D45FA3" w:rsidRDefault="00E356E9" w:rsidP="00671353">
            <w:pPr>
              <w:pStyle w:val="tabteksts"/>
              <w:jc w:val="both"/>
            </w:pPr>
            <w:r w:rsidRPr="00D45FA3">
              <w:t>Pasākumi nacionālās identitātes stiprināšanas jomā (skaits)</w:t>
            </w:r>
          </w:p>
        </w:tc>
        <w:tc>
          <w:tcPr>
            <w:tcW w:w="1134" w:type="dxa"/>
          </w:tcPr>
          <w:p w:rsidR="00E356E9" w:rsidRPr="00D45FA3" w:rsidRDefault="00E356E9" w:rsidP="00B11E13">
            <w:pPr>
              <w:pStyle w:val="tabteksts"/>
              <w:jc w:val="center"/>
            </w:pPr>
            <w:r w:rsidRPr="00D45FA3">
              <w:rPr>
                <w:szCs w:val="18"/>
              </w:rPr>
              <w:t>-</w:t>
            </w:r>
          </w:p>
        </w:tc>
        <w:tc>
          <w:tcPr>
            <w:tcW w:w="1134" w:type="dxa"/>
          </w:tcPr>
          <w:p w:rsidR="00E356E9" w:rsidRPr="00D45FA3" w:rsidRDefault="00E356E9" w:rsidP="00B11E13">
            <w:pPr>
              <w:pStyle w:val="tabteksts"/>
              <w:jc w:val="center"/>
            </w:pPr>
            <w:r w:rsidRPr="00D45FA3">
              <w:t>7</w:t>
            </w:r>
          </w:p>
        </w:tc>
        <w:tc>
          <w:tcPr>
            <w:tcW w:w="1134" w:type="dxa"/>
          </w:tcPr>
          <w:p w:rsidR="00E356E9" w:rsidRPr="00D45FA3" w:rsidRDefault="00E356E9" w:rsidP="00B11E13">
            <w:pPr>
              <w:pStyle w:val="tabteksts"/>
              <w:jc w:val="center"/>
            </w:pPr>
            <w:r w:rsidRPr="00D45FA3">
              <w:t>5</w:t>
            </w:r>
          </w:p>
        </w:tc>
        <w:tc>
          <w:tcPr>
            <w:tcW w:w="1134" w:type="dxa"/>
          </w:tcPr>
          <w:p w:rsidR="00E356E9" w:rsidRPr="00D45FA3" w:rsidRDefault="00E356E9" w:rsidP="00B11E13">
            <w:pPr>
              <w:pStyle w:val="tabteksts"/>
              <w:jc w:val="center"/>
            </w:pPr>
            <w:r w:rsidRPr="00D45FA3">
              <w:rPr>
                <w:szCs w:val="18"/>
              </w:rPr>
              <w:t>5</w:t>
            </w:r>
          </w:p>
        </w:tc>
        <w:tc>
          <w:tcPr>
            <w:tcW w:w="1139" w:type="dxa"/>
          </w:tcPr>
          <w:p w:rsidR="00E356E9" w:rsidRPr="00D45FA3" w:rsidRDefault="00E356E9" w:rsidP="00B11E13">
            <w:pPr>
              <w:pStyle w:val="tabteksts"/>
              <w:jc w:val="center"/>
            </w:pPr>
            <w:r w:rsidRPr="00D45FA3">
              <w:rPr>
                <w:szCs w:val="18"/>
              </w:rPr>
              <w:t>5</w:t>
            </w:r>
          </w:p>
        </w:tc>
      </w:tr>
      <w:tr w:rsidR="00E356E9" w:rsidRPr="00D45FA3" w:rsidTr="00B11E13">
        <w:trPr>
          <w:jc w:val="center"/>
        </w:trPr>
        <w:tc>
          <w:tcPr>
            <w:tcW w:w="3397" w:type="dxa"/>
          </w:tcPr>
          <w:p w:rsidR="00E356E9" w:rsidRPr="00D45FA3" w:rsidRDefault="00E356E9" w:rsidP="00671353">
            <w:pPr>
              <w:pStyle w:val="tabteksts"/>
              <w:jc w:val="both"/>
            </w:pPr>
            <w:r w:rsidRPr="00D45FA3">
              <w:t>Lasīšanas veicināšanas programmā „Bērnu un jauniešu žūrija” iesaistītie dalībnieki (skaits)</w:t>
            </w:r>
          </w:p>
        </w:tc>
        <w:tc>
          <w:tcPr>
            <w:tcW w:w="1134" w:type="dxa"/>
          </w:tcPr>
          <w:p w:rsidR="00E356E9" w:rsidRPr="00D45FA3" w:rsidRDefault="00E356E9" w:rsidP="00B11E13">
            <w:pPr>
              <w:pStyle w:val="tabteksts"/>
              <w:jc w:val="center"/>
            </w:pPr>
            <w:r w:rsidRPr="00D45FA3">
              <w:rPr>
                <w:szCs w:val="18"/>
              </w:rPr>
              <w:t>-</w:t>
            </w:r>
          </w:p>
        </w:tc>
        <w:tc>
          <w:tcPr>
            <w:tcW w:w="1134" w:type="dxa"/>
          </w:tcPr>
          <w:p w:rsidR="00E356E9" w:rsidRPr="00D45FA3" w:rsidRDefault="00E356E9" w:rsidP="00B11E13">
            <w:pPr>
              <w:pStyle w:val="tabteksts"/>
              <w:jc w:val="center"/>
            </w:pPr>
            <w:r w:rsidRPr="00D45FA3">
              <w:t>15 000</w:t>
            </w:r>
          </w:p>
        </w:tc>
        <w:tc>
          <w:tcPr>
            <w:tcW w:w="1134" w:type="dxa"/>
          </w:tcPr>
          <w:p w:rsidR="00E356E9" w:rsidRPr="00D45FA3" w:rsidRDefault="00E356E9" w:rsidP="00B11E13">
            <w:pPr>
              <w:pStyle w:val="tabteksts"/>
              <w:jc w:val="center"/>
            </w:pPr>
            <w:r w:rsidRPr="00D45FA3">
              <w:t>15 000</w:t>
            </w:r>
          </w:p>
        </w:tc>
        <w:tc>
          <w:tcPr>
            <w:tcW w:w="1134" w:type="dxa"/>
          </w:tcPr>
          <w:p w:rsidR="00E356E9" w:rsidRPr="00D45FA3" w:rsidRDefault="00E356E9" w:rsidP="00B11E13">
            <w:pPr>
              <w:pStyle w:val="tabteksts"/>
              <w:jc w:val="center"/>
            </w:pPr>
            <w:r w:rsidRPr="00D45FA3">
              <w:rPr>
                <w:szCs w:val="18"/>
              </w:rPr>
              <w:t>15 000</w:t>
            </w:r>
          </w:p>
        </w:tc>
        <w:tc>
          <w:tcPr>
            <w:tcW w:w="1139" w:type="dxa"/>
          </w:tcPr>
          <w:p w:rsidR="00E356E9" w:rsidRPr="00D45FA3" w:rsidRDefault="00E356E9" w:rsidP="00B11E13">
            <w:pPr>
              <w:pStyle w:val="tabteksts"/>
              <w:jc w:val="center"/>
            </w:pPr>
            <w:r w:rsidRPr="00D45FA3">
              <w:rPr>
                <w:szCs w:val="18"/>
              </w:rPr>
              <w:t>15 000</w:t>
            </w:r>
          </w:p>
        </w:tc>
      </w:tr>
      <w:tr w:rsidR="00E356E9" w:rsidRPr="00D45FA3" w:rsidTr="00B11E13">
        <w:trPr>
          <w:jc w:val="center"/>
        </w:trPr>
        <w:tc>
          <w:tcPr>
            <w:tcW w:w="9072" w:type="dxa"/>
            <w:gridSpan w:val="6"/>
            <w:tcBorders>
              <w:right w:val="single" w:sz="4" w:space="0" w:color="000000"/>
            </w:tcBorders>
            <w:shd w:val="clear" w:color="auto" w:fill="D9D9D9" w:themeFill="background1" w:themeFillShade="D9"/>
          </w:tcPr>
          <w:p w:rsidR="00E356E9" w:rsidRPr="00D45FA3" w:rsidRDefault="00E356E9" w:rsidP="00B11E13">
            <w:pPr>
              <w:pStyle w:val="tabteksts"/>
              <w:jc w:val="center"/>
            </w:pPr>
            <w:r w:rsidRPr="00D45FA3">
              <w:rPr>
                <w:szCs w:val="18"/>
                <w:lang w:eastAsia="lv-LV"/>
              </w:rPr>
              <w:t xml:space="preserve"> Atbalstītas aktivitātes diskusijām par sociālās atmiņas jautājumiem, vēstures pētniecībai un apguvei un Latvijas lokālās un eiropeiskās vēstures apzināšanas, izpētes un izpratnes veicināšanai</w:t>
            </w:r>
          </w:p>
        </w:tc>
      </w:tr>
      <w:tr w:rsidR="00E356E9" w:rsidRPr="00D45FA3" w:rsidTr="00B11E13">
        <w:trPr>
          <w:jc w:val="center"/>
        </w:trPr>
        <w:tc>
          <w:tcPr>
            <w:tcW w:w="3397" w:type="dxa"/>
          </w:tcPr>
          <w:p w:rsidR="00E356E9" w:rsidRPr="00D45FA3" w:rsidRDefault="00E356E9" w:rsidP="00671353">
            <w:pPr>
              <w:pStyle w:val="tabteksts"/>
              <w:jc w:val="both"/>
            </w:pPr>
            <w:r w:rsidRPr="00D45FA3">
              <w:t>Pasākumi sociālās atmiņas veidošanas jomā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5</w:t>
            </w:r>
          </w:p>
        </w:tc>
        <w:tc>
          <w:tcPr>
            <w:tcW w:w="1134" w:type="dxa"/>
          </w:tcPr>
          <w:p w:rsidR="00E356E9" w:rsidRPr="00D45FA3" w:rsidRDefault="00E356E9" w:rsidP="00B11E13">
            <w:pPr>
              <w:pStyle w:val="tabteksts"/>
              <w:jc w:val="center"/>
            </w:pPr>
            <w:r w:rsidRPr="00D45FA3">
              <w:t>5</w:t>
            </w:r>
          </w:p>
        </w:tc>
        <w:tc>
          <w:tcPr>
            <w:tcW w:w="1134" w:type="dxa"/>
          </w:tcPr>
          <w:p w:rsidR="00E356E9" w:rsidRPr="00D45FA3" w:rsidRDefault="00E356E9" w:rsidP="00B11E13">
            <w:pPr>
              <w:pStyle w:val="tabteksts"/>
              <w:jc w:val="center"/>
            </w:pPr>
            <w:r w:rsidRPr="00D45FA3">
              <w:t>5</w:t>
            </w:r>
          </w:p>
        </w:tc>
        <w:tc>
          <w:tcPr>
            <w:tcW w:w="1139" w:type="dxa"/>
          </w:tcPr>
          <w:p w:rsidR="00E356E9" w:rsidRPr="00D45FA3" w:rsidRDefault="00E356E9" w:rsidP="00B11E13">
            <w:pPr>
              <w:pStyle w:val="tabteksts"/>
              <w:jc w:val="center"/>
            </w:pPr>
            <w:r w:rsidRPr="00D45FA3">
              <w:rPr>
                <w:szCs w:val="18"/>
              </w:rPr>
              <w:t>5</w:t>
            </w:r>
          </w:p>
        </w:tc>
      </w:tr>
    </w:tbl>
    <w:p w:rsidR="00DE5C72" w:rsidRDefault="00DE5C72" w:rsidP="00E356E9">
      <w:pPr>
        <w:pStyle w:val="Tabuluvirsraksti"/>
        <w:spacing w:before="240" w:after="240"/>
        <w:rPr>
          <w:b/>
          <w:lang w:eastAsia="lv-LV"/>
        </w:rPr>
      </w:pPr>
    </w:p>
    <w:p w:rsidR="00DE5C72" w:rsidRDefault="00DE5C72" w:rsidP="00E356E9">
      <w:pPr>
        <w:pStyle w:val="Tabuluvirsraksti"/>
        <w:spacing w:before="240" w:after="240"/>
        <w:rPr>
          <w:b/>
          <w:lang w:eastAsia="lv-LV"/>
        </w:rPr>
      </w:pPr>
    </w:p>
    <w:p w:rsidR="00E356E9" w:rsidRPr="00D45FA3" w:rsidRDefault="00E356E9" w:rsidP="00E356E9">
      <w:pPr>
        <w:pStyle w:val="Tabuluvirsraksti"/>
        <w:spacing w:before="240" w:after="240"/>
        <w:rPr>
          <w:b/>
          <w:lang w:eastAsia="lv-LV"/>
        </w:rPr>
      </w:pPr>
      <w:r w:rsidRPr="00D45FA3">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t>0</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1 853 457</w:t>
            </w:r>
          </w:p>
        </w:tc>
        <w:tc>
          <w:tcPr>
            <w:tcW w:w="1132" w:type="dxa"/>
            <w:shd w:val="clear" w:color="auto" w:fill="D9D9D9" w:themeFill="background1" w:themeFillShade="D9"/>
          </w:tcPr>
          <w:p w:rsidR="00E356E9" w:rsidRPr="00D45FA3" w:rsidRDefault="00E356E9" w:rsidP="00B11E13">
            <w:pPr>
              <w:pStyle w:val="tabteksts"/>
              <w:jc w:val="right"/>
            </w:pPr>
            <w:r w:rsidRPr="00D45FA3">
              <w:t>1 832 232</w:t>
            </w:r>
          </w:p>
        </w:tc>
        <w:tc>
          <w:tcPr>
            <w:tcW w:w="1132" w:type="dxa"/>
            <w:shd w:val="clear" w:color="auto" w:fill="D9D9D9" w:themeFill="background1" w:themeFillShade="D9"/>
          </w:tcPr>
          <w:p w:rsidR="00E356E9" w:rsidRPr="00D45FA3" w:rsidRDefault="00E356E9" w:rsidP="00B11E13">
            <w:pPr>
              <w:pStyle w:val="tabteksts"/>
              <w:jc w:val="right"/>
            </w:pPr>
            <w:r w:rsidRPr="00D45FA3">
              <w:t>2 132 392</w:t>
            </w:r>
          </w:p>
        </w:tc>
        <w:tc>
          <w:tcPr>
            <w:tcW w:w="1132" w:type="dxa"/>
            <w:shd w:val="clear" w:color="auto" w:fill="D9D9D9" w:themeFill="background1" w:themeFillShade="D9"/>
          </w:tcPr>
          <w:p w:rsidR="00E356E9" w:rsidRPr="00D45FA3" w:rsidRDefault="00E356E9" w:rsidP="00B11E13">
            <w:pPr>
              <w:pStyle w:val="tabteksts"/>
              <w:jc w:val="right"/>
            </w:pPr>
            <w:r w:rsidRPr="00D45FA3">
              <w:t>2 132 392</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1 853 457</w:t>
            </w:r>
          </w:p>
        </w:tc>
        <w:tc>
          <w:tcPr>
            <w:tcW w:w="1132" w:type="dxa"/>
          </w:tcPr>
          <w:p w:rsidR="00E356E9" w:rsidRPr="00D45FA3" w:rsidRDefault="00E356E9" w:rsidP="00B11E13">
            <w:pPr>
              <w:pStyle w:val="tabteksts"/>
              <w:jc w:val="right"/>
            </w:pPr>
            <w:r w:rsidRPr="00D45FA3">
              <w:rPr>
                <w:szCs w:val="18"/>
              </w:rPr>
              <w:t xml:space="preserve"> -21 225</w:t>
            </w:r>
          </w:p>
        </w:tc>
        <w:tc>
          <w:tcPr>
            <w:tcW w:w="1132" w:type="dxa"/>
          </w:tcPr>
          <w:p w:rsidR="00E356E9" w:rsidRPr="00D45FA3" w:rsidRDefault="00E356E9" w:rsidP="00B11E13">
            <w:pPr>
              <w:pStyle w:val="tabteksts"/>
              <w:jc w:val="right"/>
            </w:pPr>
            <w:r w:rsidRPr="00D45FA3">
              <w:rPr>
                <w:szCs w:val="18"/>
              </w:rPr>
              <w:t>300 160</w:t>
            </w:r>
          </w:p>
        </w:tc>
        <w:tc>
          <w:tcPr>
            <w:tcW w:w="1132" w:type="dxa"/>
          </w:tcPr>
          <w:p w:rsidR="00E356E9" w:rsidRPr="00D45FA3" w:rsidRDefault="00E356E9" w:rsidP="00B11E13">
            <w:pPr>
              <w:pStyle w:val="tabteksts"/>
              <w:jc w:val="center"/>
            </w:pPr>
            <w:r w:rsidRPr="00D45FA3">
              <w:rPr>
                <w:szCs w:val="18"/>
              </w:rPr>
              <w:t>-</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-1,1</w:t>
            </w:r>
          </w:p>
        </w:tc>
        <w:tc>
          <w:tcPr>
            <w:tcW w:w="1132" w:type="dxa"/>
          </w:tcPr>
          <w:p w:rsidR="00E356E9" w:rsidRPr="00D45FA3" w:rsidRDefault="00E356E9" w:rsidP="00B11E13">
            <w:pPr>
              <w:pStyle w:val="tabteksts"/>
              <w:jc w:val="right"/>
            </w:pPr>
            <w:r w:rsidRPr="00D45FA3">
              <w:rPr>
                <w:szCs w:val="18"/>
              </w:rPr>
              <w:t>16,4</w:t>
            </w:r>
          </w:p>
        </w:tc>
        <w:tc>
          <w:tcPr>
            <w:tcW w:w="1132" w:type="dxa"/>
          </w:tcPr>
          <w:p w:rsidR="00E356E9" w:rsidRPr="00D45FA3" w:rsidRDefault="00E356E9" w:rsidP="00B11E13">
            <w:pPr>
              <w:pStyle w:val="tabteksts"/>
              <w:jc w:val="center"/>
            </w:pPr>
            <w:r w:rsidRPr="00D45FA3">
              <w:rPr>
                <w:szCs w:val="18"/>
              </w:rPr>
              <w:t>-</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right"/>
              <w:rPr>
                <w:szCs w:val="18"/>
              </w:rPr>
            </w:pPr>
            <w:r w:rsidRPr="00D45FA3">
              <w:rPr>
                <w:szCs w:val="18"/>
              </w:rPr>
              <w:t>8 073</w:t>
            </w:r>
          </w:p>
        </w:tc>
        <w:tc>
          <w:tcPr>
            <w:tcW w:w="1132" w:type="dxa"/>
          </w:tcPr>
          <w:p w:rsidR="00E356E9" w:rsidRPr="00D45FA3" w:rsidRDefault="00E356E9" w:rsidP="00B11E13">
            <w:pPr>
              <w:pStyle w:val="tabteksts"/>
              <w:jc w:val="right"/>
              <w:rPr>
                <w:szCs w:val="18"/>
              </w:rPr>
            </w:pPr>
            <w:r w:rsidRPr="00D45FA3">
              <w:rPr>
                <w:szCs w:val="18"/>
              </w:rPr>
              <w:t>8 040</w:t>
            </w:r>
          </w:p>
        </w:tc>
        <w:tc>
          <w:tcPr>
            <w:tcW w:w="1132" w:type="dxa"/>
          </w:tcPr>
          <w:p w:rsidR="00E356E9" w:rsidRPr="00D45FA3" w:rsidRDefault="00E356E9" w:rsidP="00B11E13">
            <w:pPr>
              <w:pStyle w:val="tabteksts"/>
              <w:jc w:val="right"/>
              <w:rPr>
                <w:szCs w:val="18"/>
              </w:rPr>
            </w:pPr>
            <w:r w:rsidRPr="00D45FA3">
              <w:rPr>
                <w:szCs w:val="18"/>
              </w:rPr>
              <w:t>8 040</w:t>
            </w:r>
          </w:p>
        </w:tc>
        <w:tc>
          <w:tcPr>
            <w:tcW w:w="1132" w:type="dxa"/>
          </w:tcPr>
          <w:p w:rsidR="00E356E9" w:rsidRPr="00D45FA3" w:rsidRDefault="00E356E9" w:rsidP="00B11E13">
            <w:pPr>
              <w:pStyle w:val="tabteksts"/>
              <w:jc w:val="right"/>
              <w:rPr>
                <w:szCs w:val="18"/>
              </w:rPr>
            </w:pPr>
            <w:r w:rsidRPr="00D45FA3">
              <w:rPr>
                <w:szCs w:val="18"/>
              </w:rPr>
              <w:t>8 040</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Borders>
              <w:bottom w:val="single" w:sz="4" w:space="0" w:color="auto"/>
            </w:tcBorders>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right"/>
              <w:rPr>
                <w:szCs w:val="18"/>
              </w:rPr>
            </w:pPr>
            <w:r w:rsidRPr="00D45FA3">
              <w:rPr>
                <w:szCs w:val="18"/>
              </w:rPr>
              <w:t>8 073</w:t>
            </w:r>
          </w:p>
        </w:tc>
        <w:tc>
          <w:tcPr>
            <w:tcW w:w="1132" w:type="dxa"/>
          </w:tcPr>
          <w:p w:rsidR="00E356E9" w:rsidRPr="00D45FA3" w:rsidRDefault="00E356E9" w:rsidP="00B11E13">
            <w:pPr>
              <w:pStyle w:val="tabteksts"/>
              <w:jc w:val="right"/>
              <w:rPr>
                <w:szCs w:val="18"/>
              </w:rPr>
            </w:pPr>
            <w:r w:rsidRPr="00D45FA3">
              <w:rPr>
                <w:szCs w:val="18"/>
              </w:rPr>
              <w:t>8 040</w:t>
            </w:r>
          </w:p>
        </w:tc>
        <w:tc>
          <w:tcPr>
            <w:tcW w:w="1132" w:type="dxa"/>
          </w:tcPr>
          <w:p w:rsidR="00E356E9" w:rsidRPr="00D45FA3" w:rsidRDefault="00E356E9" w:rsidP="00B11E13">
            <w:pPr>
              <w:pStyle w:val="tabteksts"/>
              <w:jc w:val="right"/>
              <w:rPr>
                <w:szCs w:val="18"/>
              </w:rPr>
            </w:pPr>
            <w:r w:rsidRPr="00D45FA3">
              <w:rPr>
                <w:szCs w:val="18"/>
              </w:rPr>
              <w:t>8 040</w:t>
            </w:r>
          </w:p>
        </w:tc>
        <w:tc>
          <w:tcPr>
            <w:tcW w:w="1132" w:type="dxa"/>
          </w:tcPr>
          <w:p w:rsidR="00E356E9" w:rsidRPr="00D45FA3" w:rsidRDefault="00E356E9" w:rsidP="00B11E13">
            <w:pPr>
              <w:pStyle w:val="tabteksts"/>
              <w:jc w:val="right"/>
              <w:rPr>
                <w:szCs w:val="18"/>
              </w:rPr>
            </w:pPr>
            <w:r w:rsidRPr="00D45FA3">
              <w:rPr>
                <w:szCs w:val="18"/>
              </w:rPr>
              <w:t>8 040</w:t>
            </w:r>
          </w:p>
        </w:tc>
      </w:tr>
    </w:tbl>
    <w:p w:rsidR="00E356E9" w:rsidRPr="00D45FA3" w:rsidRDefault="00E356E9" w:rsidP="00E356E9">
      <w:pPr>
        <w:pStyle w:val="Tabuluvirsraksti"/>
        <w:tabs>
          <w:tab w:val="left" w:pos="1252"/>
        </w:tabs>
        <w:spacing w:before="240" w:after="240"/>
        <w:ind w:firstLine="425"/>
        <w:rPr>
          <w:sz w:val="18"/>
          <w:szCs w:val="18"/>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344 655</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 xml:space="preserve">323 430 </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-21 225</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1" w:type="dxa"/>
            <w:shd w:val="clear" w:color="auto" w:fill="F2F2F2" w:themeFill="background1" w:themeFillShade="F2"/>
          </w:tcPr>
          <w:p w:rsidR="00E356E9" w:rsidRPr="00D45FA3" w:rsidRDefault="00E356E9" w:rsidP="00B11E13">
            <w:pPr>
              <w:pStyle w:val="tabteksts"/>
              <w:rPr>
                <w:szCs w:val="18"/>
                <w:u w:val="single"/>
                <w:lang w:eastAsia="lv-LV"/>
              </w:rPr>
            </w:pPr>
            <w:r w:rsidRPr="00D45FA3">
              <w:rPr>
                <w:szCs w:val="18"/>
                <w:u w:val="single"/>
                <w:lang w:eastAsia="lv-LV"/>
              </w:rPr>
              <w:t>Vienreizēji pasākumi</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160</w:t>
            </w:r>
          </w:p>
        </w:tc>
        <w:tc>
          <w:tcPr>
            <w:tcW w:w="1277" w:type="dxa"/>
            <w:shd w:val="clear" w:color="auto" w:fill="F2F2F2" w:themeFill="background1" w:themeFillShade="F2"/>
          </w:tcPr>
          <w:p w:rsidR="00E356E9" w:rsidRPr="00D45FA3" w:rsidRDefault="00E356E9" w:rsidP="00B11E13">
            <w:pPr>
              <w:pStyle w:val="tabteksts"/>
              <w:jc w:val="center"/>
              <w:rPr>
                <w:szCs w:val="18"/>
                <w:u w:val="single"/>
              </w:rPr>
            </w:pPr>
            <w:r w:rsidRPr="00D45FA3">
              <w:rPr>
                <w:szCs w:val="18"/>
                <w:u w:val="single"/>
              </w:rPr>
              <w:t>-</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-160</w:t>
            </w:r>
          </w:p>
        </w:tc>
      </w:tr>
      <w:tr w:rsidR="00E356E9" w:rsidRPr="00D45FA3" w:rsidTr="00B11E13">
        <w:trPr>
          <w:trHeight w:val="142"/>
          <w:jc w:val="center"/>
        </w:trPr>
        <w:tc>
          <w:tcPr>
            <w:tcW w:w="5241" w:type="dxa"/>
          </w:tcPr>
          <w:p w:rsidR="00E356E9" w:rsidRPr="00D45FA3" w:rsidRDefault="00E356E9" w:rsidP="00671353">
            <w:pPr>
              <w:pStyle w:val="tabteksts"/>
              <w:jc w:val="both"/>
              <w:rPr>
                <w:i/>
                <w:szCs w:val="18"/>
                <w:lang w:eastAsia="lv-LV"/>
              </w:rPr>
            </w:pPr>
            <w:r w:rsidRPr="00D45FA3">
              <w:rPr>
                <w:i/>
                <w:szCs w:val="18"/>
                <w:lang w:eastAsia="lv-LV"/>
              </w:rPr>
              <w:t>Samazināti izdevumi saskaņā ar MK 22.09.2020. sēdes protokola Nr.</w:t>
            </w:r>
            <w:r w:rsidR="007D723A">
              <w:rPr>
                <w:i/>
                <w:szCs w:val="18"/>
                <w:lang w:eastAsia="lv-LV"/>
              </w:rPr>
              <w:t> </w:t>
            </w:r>
            <w:r w:rsidRPr="00D45FA3">
              <w:rPr>
                <w:i/>
                <w:szCs w:val="18"/>
                <w:lang w:eastAsia="lv-LV"/>
              </w:rPr>
              <w:t>55 38.§ 2. un 40.</w:t>
            </w:r>
            <w:r w:rsidR="007D723A">
              <w:rPr>
                <w:i/>
                <w:szCs w:val="18"/>
                <w:lang w:eastAsia="lv-LV"/>
              </w:rPr>
              <w:t> </w:t>
            </w:r>
            <w:r w:rsidRPr="00D45FA3">
              <w:rPr>
                <w:i/>
                <w:szCs w:val="18"/>
                <w:lang w:eastAsia="lv-LV"/>
              </w:rPr>
              <w:t>punktu (atbilstoši informatīvā ziņojuma 4.</w:t>
            </w:r>
            <w:r w:rsidR="007D723A">
              <w:rPr>
                <w:i/>
                <w:szCs w:val="18"/>
                <w:lang w:eastAsia="lv-LV"/>
              </w:rPr>
              <w:t> </w:t>
            </w:r>
            <w:r w:rsidRPr="00D45FA3">
              <w:rPr>
                <w:i/>
                <w:szCs w:val="18"/>
                <w:lang w:eastAsia="lv-LV"/>
              </w:rPr>
              <w:t>pielikumam)</w:t>
            </w:r>
          </w:p>
        </w:tc>
        <w:tc>
          <w:tcPr>
            <w:tcW w:w="1277" w:type="dxa"/>
          </w:tcPr>
          <w:p w:rsidR="00E356E9" w:rsidRPr="00D45FA3" w:rsidRDefault="00E356E9" w:rsidP="00B11E13">
            <w:pPr>
              <w:pStyle w:val="tabteksts"/>
              <w:jc w:val="right"/>
              <w:rPr>
                <w:szCs w:val="18"/>
              </w:rPr>
            </w:pPr>
            <w:r w:rsidRPr="00D45FA3">
              <w:rPr>
                <w:szCs w:val="18"/>
              </w:rPr>
              <w:t>160</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-160</w:t>
            </w:r>
          </w:p>
        </w:tc>
      </w:tr>
      <w:tr w:rsidR="00E356E9" w:rsidRPr="00D45FA3" w:rsidTr="00B11E13">
        <w:trPr>
          <w:trHeight w:val="142"/>
          <w:jc w:val="center"/>
        </w:trPr>
        <w:tc>
          <w:tcPr>
            <w:tcW w:w="5241" w:type="dxa"/>
            <w:shd w:val="clear" w:color="auto" w:fill="F2F2F2" w:themeFill="background1" w:themeFillShade="F2"/>
            <w:vAlign w:val="center"/>
          </w:tcPr>
          <w:p w:rsidR="00E356E9" w:rsidRPr="00D45FA3" w:rsidRDefault="00E356E9" w:rsidP="00B11E13">
            <w:pPr>
              <w:pStyle w:val="tabteksts"/>
              <w:rPr>
                <w:szCs w:val="18"/>
                <w:u w:val="single"/>
                <w:lang w:eastAsia="lv-LV"/>
              </w:rPr>
            </w:pPr>
            <w:r w:rsidRPr="00D45FA3">
              <w:rPr>
                <w:szCs w:val="18"/>
                <w:u w:val="single"/>
                <w:lang w:eastAsia="lv-LV"/>
              </w:rPr>
              <w:t>Citas izmaiņas</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344 495</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323 430</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-21 065</w:t>
            </w:r>
          </w:p>
        </w:tc>
      </w:tr>
      <w:tr w:rsidR="00E356E9" w:rsidRPr="00D45FA3" w:rsidTr="00B11E13">
        <w:trPr>
          <w:trHeight w:val="142"/>
          <w:jc w:val="center"/>
        </w:trPr>
        <w:tc>
          <w:tcPr>
            <w:tcW w:w="5241" w:type="dxa"/>
            <w:shd w:val="clear" w:color="auto" w:fill="FFFFFF" w:themeFill="background1"/>
          </w:tcPr>
          <w:p w:rsidR="00E356E9" w:rsidRPr="00D45FA3" w:rsidRDefault="00E356E9" w:rsidP="00671353">
            <w:pPr>
              <w:pStyle w:val="tabteksts"/>
              <w:jc w:val="both"/>
              <w:rPr>
                <w:i/>
                <w:szCs w:val="18"/>
                <w:lang w:eastAsia="lv-LV"/>
              </w:rPr>
            </w:pPr>
            <w:r w:rsidRPr="00D45FA3">
              <w:rPr>
                <w:i/>
                <w:szCs w:val="18"/>
                <w:lang w:eastAsia="lv-LV"/>
              </w:rPr>
              <w:t>Pilsoniskās līdzdalības attīstībai un sabiedrības saliedētībai, saskaņā ar MK 17.09.2019. sēdes protokola Nr.</w:t>
            </w:r>
            <w:r w:rsidR="007D723A">
              <w:rPr>
                <w:i/>
                <w:szCs w:val="18"/>
                <w:lang w:eastAsia="lv-LV"/>
              </w:rPr>
              <w:t> </w:t>
            </w:r>
            <w:r w:rsidRPr="00D45FA3">
              <w:rPr>
                <w:i/>
                <w:szCs w:val="18"/>
                <w:lang w:eastAsia="lv-LV"/>
              </w:rPr>
              <w:t>42 34.§ 2.</w:t>
            </w:r>
            <w:r w:rsidR="007D723A">
              <w:rPr>
                <w:i/>
                <w:szCs w:val="18"/>
                <w:lang w:eastAsia="lv-LV"/>
              </w:rPr>
              <w:t> </w:t>
            </w:r>
            <w:r w:rsidRPr="00D45FA3">
              <w:rPr>
                <w:i/>
                <w:szCs w:val="18"/>
                <w:lang w:eastAsia="lv-LV"/>
              </w:rPr>
              <w:t>punktu</w:t>
            </w:r>
          </w:p>
        </w:tc>
        <w:tc>
          <w:tcPr>
            <w:tcW w:w="1277" w:type="dxa"/>
            <w:shd w:val="clear" w:color="auto" w:fill="FFFFFF" w:themeFill="background1"/>
          </w:tcPr>
          <w:p w:rsidR="00E356E9" w:rsidRPr="00D45FA3" w:rsidRDefault="00E356E9" w:rsidP="00B11E13">
            <w:pPr>
              <w:pStyle w:val="tabteksts"/>
              <w:jc w:val="center"/>
              <w:rPr>
                <w:szCs w:val="18"/>
              </w:rPr>
            </w:pPr>
            <w:r w:rsidRPr="00D45FA3">
              <w:rPr>
                <w:szCs w:val="18"/>
              </w:rPr>
              <w:t>-</w:t>
            </w:r>
          </w:p>
        </w:tc>
        <w:tc>
          <w:tcPr>
            <w:tcW w:w="1277" w:type="dxa"/>
            <w:shd w:val="clear" w:color="auto" w:fill="FFFFFF" w:themeFill="background1"/>
          </w:tcPr>
          <w:p w:rsidR="00E356E9" w:rsidRPr="00D45FA3" w:rsidRDefault="00E356E9" w:rsidP="00B11E13">
            <w:pPr>
              <w:pStyle w:val="tabteksts"/>
              <w:jc w:val="right"/>
              <w:rPr>
                <w:szCs w:val="18"/>
              </w:rPr>
            </w:pPr>
            <w:r w:rsidRPr="00D45FA3">
              <w:rPr>
                <w:szCs w:val="18"/>
              </w:rPr>
              <w:t>23 430</w:t>
            </w:r>
          </w:p>
        </w:tc>
        <w:tc>
          <w:tcPr>
            <w:tcW w:w="1277" w:type="dxa"/>
            <w:shd w:val="clear" w:color="auto" w:fill="FFFFFF" w:themeFill="background1"/>
          </w:tcPr>
          <w:p w:rsidR="00E356E9" w:rsidRPr="00D45FA3" w:rsidRDefault="00E356E9" w:rsidP="00B11E13">
            <w:pPr>
              <w:pStyle w:val="tabteksts"/>
              <w:jc w:val="right"/>
              <w:rPr>
                <w:szCs w:val="18"/>
              </w:rPr>
            </w:pPr>
            <w:r w:rsidRPr="00D45FA3">
              <w:rPr>
                <w:szCs w:val="18"/>
              </w:rPr>
              <w:t>23 430</w:t>
            </w:r>
          </w:p>
        </w:tc>
      </w:tr>
      <w:tr w:rsidR="00E356E9" w:rsidRPr="00D45FA3" w:rsidTr="00B11E13">
        <w:trPr>
          <w:trHeight w:val="142"/>
          <w:jc w:val="center"/>
        </w:trPr>
        <w:tc>
          <w:tcPr>
            <w:tcW w:w="5241" w:type="dxa"/>
            <w:shd w:val="clear" w:color="auto" w:fill="FFFFFF" w:themeFill="background1"/>
          </w:tcPr>
          <w:p w:rsidR="00E356E9" w:rsidRPr="00D45FA3" w:rsidRDefault="00E356E9" w:rsidP="00671353">
            <w:pPr>
              <w:pStyle w:val="tabteksts"/>
              <w:jc w:val="both"/>
              <w:rPr>
                <w:i/>
                <w:szCs w:val="18"/>
                <w:lang w:eastAsia="lv-LV"/>
              </w:rPr>
            </w:pPr>
            <w:r w:rsidRPr="00D45FA3">
              <w:rPr>
                <w:i/>
                <w:szCs w:val="18"/>
                <w:lang w:eastAsia="lv-LV"/>
              </w:rPr>
              <w:t>Finansējuma palielinājums NVO fonda darbības nodrošināša</w:t>
            </w:r>
            <w:r w:rsidR="007D723A">
              <w:rPr>
                <w:i/>
                <w:szCs w:val="18"/>
                <w:lang w:eastAsia="lv-LV"/>
              </w:rPr>
              <w:t xml:space="preserve">nai, saskaņā ar MK 17.09.2019. </w:t>
            </w:r>
            <w:r w:rsidRPr="00D45FA3">
              <w:rPr>
                <w:i/>
                <w:szCs w:val="18"/>
                <w:lang w:eastAsia="lv-LV"/>
              </w:rPr>
              <w:t>sēdes protokola Nr.</w:t>
            </w:r>
            <w:r w:rsidR="007D723A">
              <w:rPr>
                <w:i/>
                <w:szCs w:val="18"/>
                <w:lang w:eastAsia="lv-LV"/>
              </w:rPr>
              <w:t xml:space="preserve"> 42 </w:t>
            </w:r>
            <w:r w:rsidRPr="00D45FA3">
              <w:rPr>
                <w:i/>
                <w:szCs w:val="18"/>
                <w:lang w:eastAsia="lv-LV"/>
              </w:rPr>
              <w:t>34.§ 30.</w:t>
            </w:r>
            <w:r w:rsidR="007D723A">
              <w:rPr>
                <w:i/>
                <w:szCs w:val="18"/>
                <w:lang w:eastAsia="lv-LV"/>
              </w:rPr>
              <w:t> </w:t>
            </w:r>
            <w:r w:rsidRPr="00D45FA3">
              <w:rPr>
                <w:i/>
                <w:szCs w:val="18"/>
                <w:lang w:eastAsia="lv-LV"/>
              </w:rPr>
              <w:t>punktu</w:t>
            </w:r>
          </w:p>
        </w:tc>
        <w:tc>
          <w:tcPr>
            <w:tcW w:w="1277" w:type="dxa"/>
            <w:shd w:val="clear" w:color="auto" w:fill="FFFFFF" w:themeFill="background1"/>
          </w:tcPr>
          <w:p w:rsidR="00E356E9" w:rsidRPr="00D45FA3" w:rsidRDefault="00E356E9" w:rsidP="00B11E13">
            <w:pPr>
              <w:pStyle w:val="tabteksts"/>
              <w:jc w:val="center"/>
              <w:rPr>
                <w:szCs w:val="18"/>
              </w:rPr>
            </w:pPr>
            <w:r w:rsidRPr="00D45FA3">
              <w:rPr>
                <w:szCs w:val="18"/>
              </w:rPr>
              <w:t>-</w:t>
            </w:r>
          </w:p>
        </w:tc>
        <w:tc>
          <w:tcPr>
            <w:tcW w:w="1277" w:type="dxa"/>
            <w:shd w:val="clear" w:color="auto" w:fill="FFFFFF" w:themeFill="background1"/>
          </w:tcPr>
          <w:p w:rsidR="00E356E9" w:rsidRPr="00D45FA3" w:rsidRDefault="00E356E9" w:rsidP="00B11E13">
            <w:pPr>
              <w:pStyle w:val="tabteksts"/>
              <w:jc w:val="right"/>
              <w:rPr>
                <w:szCs w:val="18"/>
              </w:rPr>
            </w:pPr>
            <w:r w:rsidRPr="00D45FA3">
              <w:rPr>
                <w:szCs w:val="18"/>
              </w:rPr>
              <w:t>300 000</w:t>
            </w:r>
          </w:p>
        </w:tc>
        <w:tc>
          <w:tcPr>
            <w:tcW w:w="1277" w:type="dxa"/>
            <w:shd w:val="clear" w:color="auto" w:fill="FFFFFF" w:themeFill="background1"/>
          </w:tcPr>
          <w:p w:rsidR="00E356E9" w:rsidRPr="00D45FA3" w:rsidRDefault="00E356E9" w:rsidP="00B11E13">
            <w:pPr>
              <w:pStyle w:val="tabteksts"/>
              <w:jc w:val="right"/>
              <w:rPr>
                <w:szCs w:val="18"/>
              </w:rPr>
            </w:pPr>
            <w:r w:rsidRPr="00D45FA3">
              <w:rPr>
                <w:szCs w:val="18"/>
              </w:rPr>
              <w:t>300 000</w:t>
            </w:r>
          </w:p>
        </w:tc>
      </w:tr>
      <w:tr w:rsidR="00E356E9" w:rsidRPr="00D45FA3" w:rsidTr="00B11E13">
        <w:trPr>
          <w:trHeight w:val="142"/>
          <w:jc w:val="center"/>
        </w:trPr>
        <w:tc>
          <w:tcPr>
            <w:tcW w:w="5241" w:type="dxa"/>
          </w:tcPr>
          <w:p w:rsidR="00E356E9" w:rsidRPr="00D45FA3" w:rsidRDefault="00E356E9" w:rsidP="00671353">
            <w:pPr>
              <w:pStyle w:val="tabteksts"/>
              <w:jc w:val="both"/>
              <w:rPr>
                <w:i/>
                <w:szCs w:val="18"/>
                <w:lang w:eastAsia="lv-LV"/>
              </w:rPr>
            </w:pPr>
            <w:r w:rsidRPr="00D45FA3">
              <w:rPr>
                <w:i/>
                <w:szCs w:val="18"/>
                <w:lang w:eastAsia="lv-LV"/>
              </w:rPr>
              <w:t>Finansējuma samazinājums integrācijas pasākumu īstenošanai, saskaņā ar MK 14.09.2017. sēdes protokola Nr.</w:t>
            </w:r>
            <w:r w:rsidR="007D723A">
              <w:rPr>
                <w:i/>
                <w:szCs w:val="18"/>
                <w:lang w:eastAsia="lv-LV"/>
              </w:rPr>
              <w:t> </w:t>
            </w:r>
            <w:r w:rsidRPr="00D45FA3">
              <w:rPr>
                <w:i/>
                <w:szCs w:val="18"/>
                <w:lang w:eastAsia="lv-LV"/>
              </w:rPr>
              <w:t>46  3§ 2.</w:t>
            </w:r>
            <w:r w:rsidR="007D723A">
              <w:rPr>
                <w:i/>
                <w:szCs w:val="18"/>
                <w:lang w:eastAsia="lv-LV"/>
              </w:rPr>
              <w:t> </w:t>
            </w:r>
            <w:r w:rsidRPr="00D45FA3">
              <w:rPr>
                <w:i/>
                <w:szCs w:val="18"/>
                <w:lang w:eastAsia="lv-LV"/>
              </w:rPr>
              <w:t>punktu</w:t>
            </w:r>
          </w:p>
        </w:tc>
        <w:tc>
          <w:tcPr>
            <w:tcW w:w="1277" w:type="dxa"/>
          </w:tcPr>
          <w:p w:rsidR="00E356E9" w:rsidRPr="00D45FA3" w:rsidRDefault="00E356E9" w:rsidP="00B11E13">
            <w:pPr>
              <w:pStyle w:val="tabteksts"/>
              <w:jc w:val="right"/>
              <w:rPr>
                <w:szCs w:val="18"/>
              </w:rPr>
            </w:pPr>
            <w:r w:rsidRPr="00D45FA3">
              <w:rPr>
                <w:szCs w:val="18"/>
              </w:rPr>
              <w:t>344 462</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-344 462</w:t>
            </w:r>
          </w:p>
        </w:tc>
      </w:tr>
      <w:tr w:rsidR="00E356E9" w:rsidRPr="00D45FA3" w:rsidTr="00B11E13">
        <w:trPr>
          <w:trHeight w:val="142"/>
          <w:jc w:val="center"/>
        </w:trPr>
        <w:tc>
          <w:tcPr>
            <w:tcW w:w="5241" w:type="dxa"/>
          </w:tcPr>
          <w:p w:rsidR="00E356E9" w:rsidRPr="00D45FA3" w:rsidRDefault="00E356E9" w:rsidP="00671353">
            <w:pPr>
              <w:pStyle w:val="tabteksts"/>
              <w:jc w:val="both"/>
              <w:rPr>
                <w:i/>
                <w:szCs w:val="18"/>
                <w:lang w:eastAsia="lv-LV"/>
              </w:rPr>
            </w:pPr>
            <w:r w:rsidRPr="00D45FA3">
              <w:rPr>
                <w:i/>
                <w:szCs w:val="18"/>
                <w:lang w:eastAsia="lv-LV"/>
              </w:rPr>
              <w:t>Samazināti izdevumi saskaņā ar MK 22.09.2020. sēdes protokola Nr.</w:t>
            </w:r>
            <w:r w:rsidR="007D723A">
              <w:rPr>
                <w:i/>
                <w:szCs w:val="18"/>
                <w:lang w:eastAsia="lv-LV"/>
              </w:rPr>
              <w:t> </w:t>
            </w:r>
            <w:r w:rsidRPr="00D45FA3">
              <w:rPr>
                <w:i/>
                <w:szCs w:val="18"/>
                <w:lang w:eastAsia="lv-LV"/>
              </w:rPr>
              <w:t>55 38.§ 2. un 40.</w:t>
            </w:r>
            <w:r w:rsidR="007D723A">
              <w:rPr>
                <w:i/>
                <w:szCs w:val="18"/>
                <w:lang w:eastAsia="lv-LV"/>
              </w:rPr>
              <w:t> </w:t>
            </w:r>
            <w:r w:rsidRPr="00D45FA3">
              <w:rPr>
                <w:i/>
                <w:szCs w:val="18"/>
                <w:lang w:eastAsia="lv-LV"/>
              </w:rPr>
              <w:t>punktu (atbilstoši informatīvā ziņojuma 3.</w:t>
            </w:r>
            <w:r w:rsidR="007D723A">
              <w:rPr>
                <w:i/>
                <w:szCs w:val="18"/>
                <w:lang w:eastAsia="lv-LV"/>
              </w:rPr>
              <w:t> </w:t>
            </w:r>
            <w:r w:rsidRPr="00D45FA3">
              <w:rPr>
                <w:i/>
                <w:szCs w:val="18"/>
                <w:lang w:eastAsia="lv-LV"/>
              </w:rPr>
              <w:t>pielikumam)</w:t>
            </w:r>
          </w:p>
        </w:tc>
        <w:tc>
          <w:tcPr>
            <w:tcW w:w="1277" w:type="dxa"/>
          </w:tcPr>
          <w:p w:rsidR="00E356E9" w:rsidRPr="00D45FA3" w:rsidRDefault="00E356E9" w:rsidP="00B11E13">
            <w:pPr>
              <w:pStyle w:val="tabteksts"/>
              <w:jc w:val="right"/>
              <w:rPr>
                <w:szCs w:val="18"/>
              </w:rPr>
            </w:pPr>
            <w:r w:rsidRPr="00D45FA3">
              <w:rPr>
                <w:szCs w:val="18"/>
              </w:rPr>
              <w:t>33</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-33</w:t>
            </w:r>
          </w:p>
        </w:tc>
      </w:tr>
    </w:tbl>
    <w:p w:rsidR="00E356E9" w:rsidRPr="00D45FA3" w:rsidRDefault="00E356E9" w:rsidP="00E356E9">
      <w:pPr>
        <w:spacing w:before="240" w:after="240"/>
        <w:ind w:firstLine="0"/>
        <w:jc w:val="center"/>
        <w:rPr>
          <w:b/>
        </w:rPr>
      </w:pPr>
      <w:bookmarkStart w:id="7" w:name="_Hlk51938255"/>
      <w:r w:rsidRPr="00D45FA3">
        <w:rPr>
          <w:b/>
        </w:rPr>
        <w:t xml:space="preserve">26.02.00 Diasporas pasākumu īstenošana </w:t>
      </w:r>
    </w:p>
    <w:p w:rsidR="00E356E9" w:rsidRPr="00D45FA3" w:rsidRDefault="00E356E9" w:rsidP="00E356E9">
      <w:pPr>
        <w:ind w:firstLine="0"/>
        <w:rPr>
          <w:szCs w:val="24"/>
        </w:rPr>
      </w:pPr>
      <w:r w:rsidRPr="00D45FA3">
        <w:rPr>
          <w:szCs w:val="24"/>
          <w:u w:val="single"/>
        </w:rPr>
        <w:t>Apakšprogrammas mērķis</w:t>
      </w:r>
      <w:r w:rsidRPr="00D45FA3">
        <w:rPr>
          <w:szCs w:val="24"/>
        </w:rPr>
        <w:t xml:space="preserve">: </w:t>
      </w:r>
    </w:p>
    <w:p w:rsidR="00E356E9" w:rsidRPr="00D45FA3" w:rsidRDefault="00E356E9" w:rsidP="00E356E9">
      <w:pPr>
        <w:rPr>
          <w:szCs w:val="24"/>
        </w:rPr>
      </w:pPr>
      <w:r w:rsidRPr="00D45FA3">
        <w:rPr>
          <w:szCs w:val="24"/>
        </w:rPr>
        <w:t xml:space="preserve">stiprināt diasporas latvisko identitāti un piederību Latvijai, atbalstot pasākumus latviešu valodas, kultūras un vēstures liecību apzināšanai un saglabāšanai diasporā un veicināt pilsonisko un politisko līdzdalību </w:t>
      </w:r>
    </w:p>
    <w:p w:rsidR="00E356E9" w:rsidRPr="00D45FA3" w:rsidRDefault="00E356E9" w:rsidP="00E356E9">
      <w:pPr>
        <w:ind w:firstLine="0"/>
        <w:rPr>
          <w:szCs w:val="24"/>
          <w:u w:val="single"/>
        </w:rPr>
      </w:pPr>
      <w:r w:rsidRPr="00D45FA3">
        <w:rPr>
          <w:szCs w:val="24"/>
          <w:u w:val="single"/>
        </w:rPr>
        <w:t>Galvenās aktivitātes:</w:t>
      </w:r>
    </w:p>
    <w:p w:rsidR="00E356E9" w:rsidRPr="007D723A" w:rsidRDefault="00E356E9" w:rsidP="007D723A">
      <w:pPr>
        <w:pStyle w:val="ListParagraph"/>
        <w:numPr>
          <w:ilvl w:val="0"/>
          <w:numId w:val="15"/>
        </w:numPr>
        <w:ind w:left="1077" w:hanging="357"/>
        <w:contextualSpacing w:val="0"/>
        <w:rPr>
          <w:szCs w:val="24"/>
        </w:rPr>
      </w:pPr>
      <w:r w:rsidRPr="007D723A">
        <w:rPr>
          <w:szCs w:val="24"/>
        </w:rPr>
        <w:t>latviskās identitātes stiprināšana diasporā, t.sk. veicinot nemateriālā kultūras mantojuma saglabāšanu - metodisks un materiāls atbalsts diasporai Dziesmu un deju svētku tradīcijas ilgtspējas nodrošināšanai diasporas mītnes valstīs un līdzdalībai Dziesmu un deju svētkos Latvijā,</w:t>
      </w:r>
    </w:p>
    <w:p w:rsidR="00E356E9" w:rsidRPr="007D723A" w:rsidRDefault="00E356E9" w:rsidP="007D723A">
      <w:pPr>
        <w:pStyle w:val="ListParagraph"/>
        <w:numPr>
          <w:ilvl w:val="0"/>
          <w:numId w:val="15"/>
        </w:numPr>
        <w:ind w:left="1077" w:hanging="357"/>
        <w:contextualSpacing w:val="0"/>
        <w:rPr>
          <w:szCs w:val="24"/>
        </w:rPr>
      </w:pPr>
      <w:r w:rsidRPr="007D723A">
        <w:rPr>
          <w:szCs w:val="24"/>
        </w:rPr>
        <w:t>diasporas materiālās kultūras un vēstures mantojuma izpēte un saglabāšana,</w:t>
      </w:r>
    </w:p>
    <w:p w:rsidR="00E356E9" w:rsidRPr="007D723A" w:rsidRDefault="00E356E9" w:rsidP="007D723A">
      <w:pPr>
        <w:pStyle w:val="ListParagraph"/>
        <w:numPr>
          <w:ilvl w:val="0"/>
          <w:numId w:val="15"/>
        </w:numPr>
        <w:ind w:left="1077" w:hanging="357"/>
        <w:contextualSpacing w:val="0"/>
        <w:rPr>
          <w:szCs w:val="24"/>
        </w:rPr>
      </w:pPr>
      <w:r w:rsidRPr="007D723A">
        <w:rPr>
          <w:szCs w:val="24"/>
        </w:rPr>
        <w:t>diasporas pilsoniskās līdzdalības veicināšana, pastāvīgi un sistemātiski stiprinot diasporas organizācijas.</w:t>
      </w:r>
    </w:p>
    <w:p w:rsidR="00E356E9" w:rsidRPr="00D45FA3" w:rsidRDefault="00E356E9" w:rsidP="00E356E9">
      <w:pPr>
        <w:spacing w:after="240"/>
        <w:ind w:firstLine="0"/>
        <w:rPr>
          <w:szCs w:val="24"/>
        </w:rPr>
      </w:pPr>
      <w:r w:rsidRPr="00D45FA3">
        <w:rPr>
          <w:szCs w:val="24"/>
          <w:u w:val="single"/>
        </w:rPr>
        <w:t>Apakšprogrammas izpildītājs</w:t>
      </w:r>
      <w:r w:rsidRPr="00D45FA3">
        <w:rPr>
          <w:szCs w:val="24"/>
        </w:rPr>
        <w:t>: Kultūras ministrija, Sabiedrības integrācijas fonds, iesaistot finansējuma apguvē diasporas organizācijas un Latvijas publiskās pārvaldes iestādes, kuras darbojas nacionālās identitātes stiprināšanas un materiālā un nemateriālā kultūrvēsturiskā mantojuma saglabāšanā.</w:t>
      </w:r>
    </w:p>
    <w:p w:rsidR="00DE5C72" w:rsidRDefault="00DE5C72" w:rsidP="00E356E9">
      <w:pPr>
        <w:pStyle w:val="Tabuluvirsraksti"/>
        <w:spacing w:after="240"/>
        <w:rPr>
          <w:b/>
          <w:lang w:eastAsia="lv-LV"/>
        </w:rPr>
      </w:pPr>
    </w:p>
    <w:p w:rsidR="00E356E9" w:rsidRPr="00D45FA3" w:rsidRDefault="00E356E9" w:rsidP="00E356E9">
      <w:pPr>
        <w:pStyle w:val="Tabuluvirsraksti"/>
        <w:spacing w:after="240"/>
        <w:rPr>
          <w:b/>
          <w:lang w:eastAsia="lv-LV"/>
        </w:rPr>
      </w:pPr>
      <w:r w:rsidRPr="00D45FA3">
        <w:rPr>
          <w:b/>
          <w:lang w:eastAsia="lv-LV"/>
        </w:rPr>
        <w:lastRenderedPageBreak/>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356E9" w:rsidRPr="00D45FA3" w:rsidTr="00B11E13">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 gads</w:t>
            </w:r>
            <w:r w:rsidRPr="00D45FA3">
              <w:rPr>
                <w:szCs w:val="18"/>
                <w:lang w:eastAsia="lv-LV"/>
              </w:rPr>
              <w:br/>
              <w:t>(izpilde)</w:t>
            </w:r>
          </w:p>
        </w:tc>
        <w:tc>
          <w:tcPr>
            <w:tcW w:w="1134" w:type="dxa"/>
          </w:tcPr>
          <w:p w:rsidR="00E356E9" w:rsidRPr="00D45FA3" w:rsidRDefault="00E356E9" w:rsidP="00B11E13">
            <w:pPr>
              <w:pStyle w:val="tabteksts"/>
              <w:jc w:val="center"/>
              <w:rPr>
                <w:szCs w:val="18"/>
                <w:lang w:eastAsia="lv-LV"/>
              </w:rPr>
            </w:pPr>
            <w:r w:rsidRPr="00D45FA3">
              <w:rPr>
                <w:lang w:eastAsia="lv-LV"/>
              </w:rPr>
              <w:t>2020. 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 xml:space="preserve">2022. gada </w:t>
            </w:r>
            <w:r w:rsidRPr="00D45FA3">
              <w:rPr>
                <w:lang w:eastAsia="lv-LV"/>
              </w:rPr>
              <w:t>prognoze</w:t>
            </w:r>
          </w:p>
        </w:tc>
        <w:tc>
          <w:tcPr>
            <w:tcW w:w="1139" w:type="dxa"/>
          </w:tcPr>
          <w:p w:rsidR="00E356E9" w:rsidRPr="00D45FA3" w:rsidRDefault="00E356E9" w:rsidP="00B11E13">
            <w:pPr>
              <w:pStyle w:val="tabteksts"/>
              <w:jc w:val="center"/>
              <w:rPr>
                <w:szCs w:val="18"/>
                <w:lang w:eastAsia="lv-LV"/>
              </w:rPr>
            </w:pPr>
            <w:r w:rsidRPr="00D45FA3">
              <w:rPr>
                <w:szCs w:val="18"/>
                <w:lang w:eastAsia="lv-LV"/>
              </w:rPr>
              <w:t xml:space="preserve">2023. gada </w:t>
            </w:r>
            <w:r w:rsidRPr="00D45FA3">
              <w:rPr>
                <w:lang w:eastAsia="lv-LV"/>
              </w:rPr>
              <w:t>prognoze</w:t>
            </w:r>
          </w:p>
        </w:tc>
      </w:tr>
      <w:tr w:rsidR="00E356E9" w:rsidRPr="00D45FA3" w:rsidTr="00B11E13">
        <w:trPr>
          <w:jc w:val="center"/>
        </w:trPr>
        <w:tc>
          <w:tcPr>
            <w:tcW w:w="9072"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Atbalstītas aktivitātes diasporas latviešu piederības sajūtas Latvijai stiprināšanas, kultūras vērtību saglabāšanas un popularizēšanas veicināšanas jomās</w:t>
            </w:r>
          </w:p>
        </w:tc>
      </w:tr>
      <w:tr w:rsidR="00E356E9" w:rsidRPr="00D45FA3" w:rsidTr="00B11E13">
        <w:trPr>
          <w:jc w:val="center"/>
        </w:trPr>
        <w:tc>
          <w:tcPr>
            <w:tcW w:w="3397" w:type="dxa"/>
            <w:vAlign w:val="center"/>
          </w:tcPr>
          <w:p w:rsidR="00E356E9" w:rsidRPr="00D45FA3" w:rsidRDefault="00E356E9" w:rsidP="00671353">
            <w:pPr>
              <w:pStyle w:val="tabteksts"/>
              <w:jc w:val="both"/>
            </w:pPr>
            <w:r w:rsidRPr="00D45FA3">
              <w:rPr>
                <w:color w:val="000000" w:themeColor="text1"/>
              </w:rPr>
              <w:t>Atbalstītas diasporas mākslinieciskās kopas mēģinājumu telpu nodrošināšanai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rPr>
                <w:lang w:val="en-GB"/>
              </w:rPr>
              <w:t>37</w:t>
            </w:r>
          </w:p>
        </w:tc>
        <w:tc>
          <w:tcPr>
            <w:tcW w:w="1134" w:type="dxa"/>
          </w:tcPr>
          <w:p w:rsidR="00E356E9" w:rsidRPr="00D45FA3" w:rsidRDefault="00E356E9" w:rsidP="00B11E13">
            <w:pPr>
              <w:pStyle w:val="tabteksts"/>
              <w:jc w:val="center"/>
            </w:pPr>
            <w:r w:rsidRPr="00D45FA3">
              <w:rPr>
                <w:lang w:val="en-GB"/>
              </w:rPr>
              <w:t>37</w:t>
            </w:r>
          </w:p>
        </w:tc>
        <w:tc>
          <w:tcPr>
            <w:tcW w:w="1134" w:type="dxa"/>
          </w:tcPr>
          <w:p w:rsidR="00E356E9" w:rsidRPr="00D45FA3" w:rsidRDefault="00E356E9" w:rsidP="00B11E13">
            <w:pPr>
              <w:pStyle w:val="tabteksts"/>
              <w:jc w:val="center"/>
            </w:pPr>
            <w:r w:rsidRPr="00D45FA3">
              <w:rPr>
                <w:lang w:val="en-GB"/>
              </w:rPr>
              <w:t>37</w:t>
            </w:r>
          </w:p>
        </w:tc>
        <w:tc>
          <w:tcPr>
            <w:tcW w:w="1139" w:type="dxa"/>
          </w:tcPr>
          <w:p w:rsidR="00E356E9" w:rsidRPr="00D45FA3" w:rsidRDefault="00E356E9" w:rsidP="00B11E13">
            <w:pPr>
              <w:pStyle w:val="tabteksts"/>
              <w:jc w:val="center"/>
            </w:pPr>
            <w:r w:rsidRPr="00D45FA3">
              <w:rPr>
                <w:lang w:val="en-GB"/>
              </w:rPr>
              <w:t>37</w:t>
            </w:r>
          </w:p>
        </w:tc>
      </w:tr>
      <w:tr w:rsidR="00E356E9" w:rsidRPr="00D45FA3" w:rsidTr="00B11E13">
        <w:trPr>
          <w:jc w:val="center"/>
        </w:trPr>
        <w:tc>
          <w:tcPr>
            <w:tcW w:w="3397" w:type="dxa"/>
            <w:vAlign w:val="center"/>
          </w:tcPr>
          <w:p w:rsidR="00E356E9" w:rsidRPr="00D45FA3" w:rsidRDefault="00E356E9" w:rsidP="00671353">
            <w:pPr>
              <w:pStyle w:val="tabteksts"/>
              <w:jc w:val="both"/>
            </w:pPr>
            <w:r w:rsidRPr="00D45FA3">
              <w:rPr>
                <w:color w:val="000000" w:themeColor="text1"/>
              </w:rPr>
              <w:t>Atbalstīta diasporas lielo reģionālo Dziesmu svētku un kultūras dienu pasākumu rīkošana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rPr>
                <w:lang w:val="en-GB"/>
              </w:rPr>
              <w:t>1</w:t>
            </w:r>
          </w:p>
        </w:tc>
        <w:tc>
          <w:tcPr>
            <w:tcW w:w="1134" w:type="dxa"/>
          </w:tcPr>
          <w:p w:rsidR="00E356E9" w:rsidRPr="00D45FA3" w:rsidRDefault="00E356E9" w:rsidP="00B11E13">
            <w:pPr>
              <w:pStyle w:val="tabteksts"/>
              <w:jc w:val="center"/>
            </w:pPr>
            <w:r w:rsidRPr="00D45FA3">
              <w:rPr>
                <w:lang w:val="en-GB"/>
              </w:rPr>
              <w:t>1</w:t>
            </w:r>
          </w:p>
        </w:tc>
        <w:tc>
          <w:tcPr>
            <w:tcW w:w="1134" w:type="dxa"/>
          </w:tcPr>
          <w:p w:rsidR="00E356E9" w:rsidRPr="00D45FA3" w:rsidRDefault="00E356E9" w:rsidP="00B11E13">
            <w:pPr>
              <w:pStyle w:val="tabteksts"/>
              <w:jc w:val="center"/>
            </w:pPr>
            <w:r w:rsidRPr="00D45FA3">
              <w:rPr>
                <w:lang w:val="en-GB"/>
              </w:rPr>
              <w:t>1</w:t>
            </w:r>
          </w:p>
        </w:tc>
        <w:tc>
          <w:tcPr>
            <w:tcW w:w="1139" w:type="dxa"/>
          </w:tcPr>
          <w:p w:rsidR="00E356E9" w:rsidRPr="00D45FA3" w:rsidRDefault="00E356E9" w:rsidP="00B11E13">
            <w:pPr>
              <w:pStyle w:val="tabteksts"/>
              <w:jc w:val="center"/>
            </w:pPr>
            <w:r w:rsidRPr="00D45FA3">
              <w:rPr>
                <w:lang w:val="en-GB"/>
              </w:rPr>
              <w:t>1</w:t>
            </w:r>
          </w:p>
        </w:tc>
      </w:tr>
      <w:tr w:rsidR="00E356E9" w:rsidRPr="00D45FA3" w:rsidTr="00B11E13">
        <w:trPr>
          <w:jc w:val="center"/>
        </w:trPr>
        <w:tc>
          <w:tcPr>
            <w:tcW w:w="3397" w:type="dxa"/>
            <w:vAlign w:val="center"/>
          </w:tcPr>
          <w:p w:rsidR="00E356E9" w:rsidRPr="00D45FA3" w:rsidRDefault="00E356E9" w:rsidP="00671353">
            <w:pPr>
              <w:pStyle w:val="tabteksts"/>
              <w:jc w:val="both"/>
            </w:pPr>
            <w:r w:rsidRPr="00D45FA3">
              <w:rPr>
                <w:color w:val="000000" w:themeColor="text1"/>
              </w:rPr>
              <w:t>Notikuši koncerti, teātri u.tml. pasākumi diasporas mītnes zemēs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rPr>
                <w:lang w:val="en-GB"/>
              </w:rPr>
              <w:t>5</w:t>
            </w:r>
          </w:p>
        </w:tc>
        <w:tc>
          <w:tcPr>
            <w:tcW w:w="1134" w:type="dxa"/>
          </w:tcPr>
          <w:p w:rsidR="00E356E9" w:rsidRPr="00D45FA3" w:rsidRDefault="00E356E9" w:rsidP="00B11E13">
            <w:pPr>
              <w:pStyle w:val="tabteksts"/>
              <w:jc w:val="center"/>
            </w:pPr>
            <w:r w:rsidRPr="00D45FA3">
              <w:rPr>
                <w:lang w:val="en-GB"/>
              </w:rPr>
              <w:t>5</w:t>
            </w:r>
          </w:p>
        </w:tc>
        <w:tc>
          <w:tcPr>
            <w:tcW w:w="1134" w:type="dxa"/>
          </w:tcPr>
          <w:p w:rsidR="00E356E9" w:rsidRPr="00D45FA3" w:rsidRDefault="00E356E9" w:rsidP="00B11E13">
            <w:pPr>
              <w:pStyle w:val="tabteksts"/>
              <w:jc w:val="center"/>
            </w:pPr>
            <w:r w:rsidRPr="00D45FA3">
              <w:rPr>
                <w:lang w:val="en-GB"/>
              </w:rPr>
              <w:t>5</w:t>
            </w:r>
          </w:p>
        </w:tc>
        <w:tc>
          <w:tcPr>
            <w:tcW w:w="1139" w:type="dxa"/>
          </w:tcPr>
          <w:p w:rsidR="00E356E9" w:rsidRPr="00D45FA3" w:rsidRDefault="00E356E9" w:rsidP="00B11E13">
            <w:pPr>
              <w:pStyle w:val="tabteksts"/>
              <w:jc w:val="center"/>
            </w:pPr>
            <w:r w:rsidRPr="00D45FA3">
              <w:rPr>
                <w:lang w:val="en-GB"/>
              </w:rPr>
              <w:t>5</w:t>
            </w:r>
          </w:p>
        </w:tc>
      </w:tr>
      <w:tr w:rsidR="00E356E9" w:rsidRPr="00D45FA3" w:rsidTr="007D723A">
        <w:trPr>
          <w:trHeight w:val="177"/>
          <w:jc w:val="center"/>
        </w:trPr>
        <w:tc>
          <w:tcPr>
            <w:tcW w:w="3397" w:type="dxa"/>
            <w:vAlign w:val="center"/>
          </w:tcPr>
          <w:p w:rsidR="00E356E9" w:rsidRPr="00D45FA3" w:rsidRDefault="00E356E9" w:rsidP="00671353">
            <w:pPr>
              <w:pStyle w:val="tabteksts"/>
              <w:jc w:val="both"/>
            </w:pPr>
            <w:r w:rsidRPr="00D45FA3">
              <w:rPr>
                <w:color w:val="000000" w:themeColor="text1"/>
              </w:rPr>
              <w:t xml:space="preserve">Atbalstīto </w:t>
            </w:r>
            <w:proofErr w:type="spellStart"/>
            <w:r w:rsidRPr="00D45FA3">
              <w:rPr>
                <w:color w:val="000000" w:themeColor="text1"/>
              </w:rPr>
              <w:t>vairākpaaudžu</w:t>
            </w:r>
            <w:proofErr w:type="spellEnd"/>
            <w:r w:rsidRPr="00D45FA3">
              <w:rPr>
                <w:color w:val="000000" w:themeColor="text1"/>
              </w:rPr>
              <w:t xml:space="preserve"> ģimeņu un jauniešu nometņu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rPr>
                <w:lang w:val="en-GB"/>
              </w:rPr>
              <w:t>8</w:t>
            </w:r>
          </w:p>
        </w:tc>
        <w:tc>
          <w:tcPr>
            <w:tcW w:w="1134" w:type="dxa"/>
          </w:tcPr>
          <w:p w:rsidR="00E356E9" w:rsidRPr="00D45FA3" w:rsidRDefault="00E356E9" w:rsidP="00B11E13">
            <w:pPr>
              <w:pStyle w:val="tabteksts"/>
              <w:jc w:val="center"/>
            </w:pPr>
            <w:r w:rsidRPr="00D45FA3">
              <w:rPr>
                <w:lang w:val="en-GB"/>
              </w:rPr>
              <w:t>8</w:t>
            </w:r>
          </w:p>
        </w:tc>
        <w:tc>
          <w:tcPr>
            <w:tcW w:w="1134" w:type="dxa"/>
          </w:tcPr>
          <w:p w:rsidR="00E356E9" w:rsidRPr="00D45FA3" w:rsidRDefault="00E356E9" w:rsidP="00B11E13">
            <w:pPr>
              <w:pStyle w:val="tabteksts"/>
              <w:jc w:val="center"/>
            </w:pPr>
            <w:r w:rsidRPr="00D45FA3">
              <w:rPr>
                <w:lang w:val="en-GB"/>
              </w:rPr>
              <w:t>8</w:t>
            </w:r>
          </w:p>
        </w:tc>
        <w:tc>
          <w:tcPr>
            <w:tcW w:w="1139" w:type="dxa"/>
          </w:tcPr>
          <w:p w:rsidR="00E356E9" w:rsidRPr="00D45FA3" w:rsidRDefault="00E356E9" w:rsidP="00B11E13">
            <w:pPr>
              <w:pStyle w:val="tabteksts"/>
              <w:jc w:val="center"/>
            </w:pPr>
            <w:r w:rsidRPr="00D45FA3">
              <w:rPr>
                <w:lang w:val="en-GB"/>
              </w:rPr>
              <w:t>8</w:t>
            </w:r>
          </w:p>
        </w:tc>
      </w:tr>
      <w:tr w:rsidR="00E356E9" w:rsidRPr="00D45FA3" w:rsidTr="00B11E13">
        <w:trPr>
          <w:jc w:val="center"/>
        </w:trPr>
        <w:tc>
          <w:tcPr>
            <w:tcW w:w="3397" w:type="dxa"/>
            <w:vAlign w:val="center"/>
          </w:tcPr>
          <w:p w:rsidR="00E356E9" w:rsidRPr="00D45FA3" w:rsidRDefault="00E356E9" w:rsidP="00671353">
            <w:pPr>
              <w:pStyle w:val="tabteksts"/>
              <w:jc w:val="both"/>
            </w:pPr>
            <w:r w:rsidRPr="00D45FA3">
              <w:t>Identitātes un piederības stiprināšanas pasākumu (</w:t>
            </w:r>
            <w:proofErr w:type="spellStart"/>
            <w:r w:rsidRPr="00D45FA3">
              <w:t>vairākpaaudžu</w:t>
            </w:r>
            <w:proofErr w:type="spellEnd"/>
            <w:r w:rsidRPr="00D45FA3">
              <w:t xml:space="preserve"> saietos 3x3) dalībnieku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rPr>
                <w:lang w:val="en-GB"/>
              </w:rPr>
              <w:t>1 300</w:t>
            </w:r>
          </w:p>
        </w:tc>
        <w:tc>
          <w:tcPr>
            <w:tcW w:w="1134" w:type="dxa"/>
          </w:tcPr>
          <w:p w:rsidR="00E356E9" w:rsidRPr="00D45FA3" w:rsidRDefault="00E356E9" w:rsidP="00B11E13">
            <w:pPr>
              <w:pStyle w:val="tabteksts"/>
              <w:jc w:val="center"/>
            </w:pPr>
            <w:r w:rsidRPr="00D45FA3">
              <w:rPr>
                <w:lang w:val="en-GB"/>
              </w:rPr>
              <w:t>1 300</w:t>
            </w:r>
          </w:p>
        </w:tc>
        <w:tc>
          <w:tcPr>
            <w:tcW w:w="1134" w:type="dxa"/>
          </w:tcPr>
          <w:p w:rsidR="00E356E9" w:rsidRPr="00D45FA3" w:rsidRDefault="00E356E9" w:rsidP="00B11E13">
            <w:pPr>
              <w:pStyle w:val="tabteksts"/>
              <w:jc w:val="center"/>
            </w:pPr>
            <w:r w:rsidRPr="00D45FA3">
              <w:rPr>
                <w:lang w:val="en-GB"/>
              </w:rPr>
              <w:t>1 300</w:t>
            </w:r>
          </w:p>
        </w:tc>
        <w:tc>
          <w:tcPr>
            <w:tcW w:w="1139" w:type="dxa"/>
          </w:tcPr>
          <w:p w:rsidR="00E356E9" w:rsidRPr="00D45FA3" w:rsidRDefault="00E356E9" w:rsidP="00B11E13">
            <w:pPr>
              <w:pStyle w:val="tabteksts"/>
              <w:jc w:val="center"/>
            </w:pPr>
            <w:r w:rsidRPr="00D45FA3">
              <w:rPr>
                <w:lang w:val="en-GB"/>
              </w:rPr>
              <w:t>1 300</w:t>
            </w:r>
          </w:p>
        </w:tc>
      </w:tr>
      <w:tr w:rsidR="00E356E9" w:rsidRPr="00D45FA3" w:rsidTr="00B11E13">
        <w:trPr>
          <w:jc w:val="center"/>
        </w:trPr>
        <w:tc>
          <w:tcPr>
            <w:tcW w:w="3397" w:type="dxa"/>
            <w:vAlign w:val="center"/>
          </w:tcPr>
          <w:p w:rsidR="00E356E9" w:rsidRPr="00D45FA3" w:rsidRDefault="00E356E9" w:rsidP="00671353">
            <w:pPr>
              <w:pStyle w:val="tabteksts"/>
              <w:jc w:val="both"/>
            </w:pPr>
            <w:r w:rsidRPr="00D45FA3">
              <w:t>Diasporas skolas, kas piedalījušās lasīšanās veicināšanas programmā „Bērnu un jauniešu žūrija”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rPr>
                <w:lang w:val="en-GB"/>
              </w:rPr>
              <w:t>60</w:t>
            </w:r>
          </w:p>
        </w:tc>
        <w:tc>
          <w:tcPr>
            <w:tcW w:w="1134" w:type="dxa"/>
          </w:tcPr>
          <w:p w:rsidR="00E356E9" w:rsidRPr="00D45FA3" w:rsidRDefault="00E356E9" w:rsidP="00B11E13">
            <w:pPr>
              <w:pStyle w:val="tabteksts"/>
              <w:jc w:val="center"/>
            </w:pPr>
            <w:r w:rsidRPr="00D45FA3">
              <w:rPr>
                <w:lang w:val="en-GB"/>
              </w:rPr>
              <w:t>60</w:t>
            </w:r>
          </w:p>
        </w:tc>
        <w:tc>
          <w:tcPr>
            <w:tcW w:w="1134" w:type="dxa"/>
          </w:tcPr>
          <w:p w:rsidR="00E356E9" w:rsidRPr="00D45FA3" w:rsidRDefault="00E356E9" w:rsidP="00B11E13">
            <w:pPr>
              <w:pStyle w:val="tabteksts"/>
              <w:jc w:val="center"/>
            </w:pPr>
            <w:r w:rsidRPr="00D45FA3">
              <w:rPr>
                <w:lang w:val="en-GB"/>
              </w:rPr>
              <w:t>60</w:t>
            </w:r>
          </w:p>
        </w:tc>
        <w:tc>
          <w:tcPr>
            <w:tcW w:w="1139" w:type="dxa"/>
          </w:tcPr>
          <w:p w:rsidR="00E356E9" w:rsidRPr="00D45FA3" w:rsidRDefault="00E356E9" w:rsidP="00B11E13">
            <w:pPr>
              <w:pStyle w:val="tabteksts"/>
              <w:jc w:val="center"/>
            </w:pPr>
            <w:r w:rsidRPr="00D45FA3">
              <w:rPr>
                <w:lang w:val="en-GB"/>
              </w:rPr>
              <w:t>60</w:t>
            </w:r>
          </w:p>
        </w:tc>
      </w:tr>
      <w:tr w:rsidR="00E356E9" w:rsidRPr="00D45FA3" w:rsidTr="00B11E1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rPr>
              <w:t>Projekti diasporas NVO kapacitātes un diasporas identitātes stiprināšanai (skaits) Atbalstītas aktivitātes diasporas materiālās kultūras un vēstures mantojuma saglabāšanai</w:t>
            </w:r>
          </w:p>
        </w:tc>
      </w:tr>
      <w:tr w:rsidR="00E356E9" w:rsidRPr="00D45FA3" w:rsidTr="00B11E13">
        <w:trPr>
          <w:jc w:val="center"/>
        </w:trPr>
        <w:tc>
          <w:tcPr>
            <w:tcW w:w="3397" w:type="dxa"/>
            <w:vAlign w:val="center"/>
          </w:tcPr>
          <w:p w:rsidR="00E356E9" w:rsidRPr="00D45FA3" w:rsidRDefault="00E356E9" w:rsidP="00671353">
            <w:pPr>
              <w:pStyle w:val="tabteksts"/>
              <w:jc w:val="both"/>
            </w:pPr>
            <w:r w:rsidRPr="00D45FA3">
              <w:t>Atbalstīta diasporas materiālās kultūras un vēstures institūciju darbība (institūciju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2</w:t>
            </w:r>
          </w:p>
        </w:tc>
        <w:tc>
          <w:tcPr>
            <w:tcW w:w="1134" w:type="dxa"/>
          </w:tcPr>
          <w:p w:rsidR="00E356E9" w:rsidRPr="00D45FA3" w:rsidRDefault="00E356E9" w:rsidP="00B11E13">
            <w:pPr>
              <w:pStyle w:val="tabteksts"/>
              <w:jc w:val="center"/>
            </w:pPr>
            <w:r w:rsidRPr="00D45FA3">
              <w:t>2</w:t>
            </w:r>
          </w:p>
        </w:tc>
        <w:tc>
          <w:tcPr>
            <w:tcW w:w="1134" w:type="dxa"/>
          </w:tcPr>
          <w:p w:rsidR="00E356E9" w:rsidRPr="00D45FA3" w:rsidRDefault="00E356E9" w:rsidP="00B11E13">
            <w:pPr>
              <w:pStyle w:val="tabteksts"/>
              <w:jc w:val="center"/>
            </w:pPr>
            <w:r w:rsidRPr="00D45FA3">
              <w:t>2</w:t>
            </w:r>
          </w:p>
        </w:tc>
        <w:tc>
          <w:tcPr>
            <w:tcW w:w="1139" w:type="dxa"/>
          </w:tcPr>
          <w:p w:rsidR="00E356E9" w:rsidRPr="00D45FA3" w:rsidRDefault="00E356E9" w:rsidP="00B11E13">
            <w:pPr>
              <w:pStyle w:val="tabteksts"/>
              <w:jc w:val="center"/>
            </w:pPr>
            <w:r w:rsidRPr="00D45FA3">
              <w:t>2</w:t>
            </w:r>
          </w:p>
        </w:tc>
      </w:tr>
      <w:tr w:rsidR="00E356E9" w:rsidRPr="00D45FA3" w:rsidTr="00B11E13">
        <w:trPr>
          <w:jc w:val="center"/>
        </w:trPr>
        <w:tc>
          <w:tcPr>
            <w:tcW w:w="3397" w:type="dxa"/>
            <w:vAlign w:val="center"/>
          </w:tcPr>
          <w:p w:rsidR="00E356E9" w:rsidRPr="00D45FA3" w:rsidRDefault="00E356E9" w:rsidP="00B11E13">
            <w:pPr>
              <w:pStyle w:val="tabteksts"/>
            </w:pPr>
            <w:proofErr w:type="spellStart"/>
            <w:r w:rsidRPr="00D45FA3">
              <w:t>Digitalizēto</w:t>
            </w:r>
            <w:proofErr w:type="spellEnd"/>
            <w:r w:rsidRPr="00D45FA3">
              <w:t xml:space="preserve"> diasporas arhīvu lapu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20 000</w:t>
            </w:r>
          </w:p>
        </w:tc>
        <w:tc>
          <w:tcPr>
            <w:tcW w:w="1134" w:type="dxa"/>
          </w:tcPr>
          <w:p w:rsidR="00E356E9" w:rsidRPr="00D45FA3" w:rsidRDefault="00E356E9" w:rsidP="00B11E13">
            <w:pPr>
              <w:pStyle w:val="tabteksts"/>
              <w:jc w:val="center"/>
            </w:pPr>
            <w:r w:rsidRPr="00D45FA3">
              <w:t>20 000</w:t>
            </w:r>
          </w:p>
        </w:tc>
        <w:tc>
          <w:tcPr>
            <w:tcW w:w="1134" w:type="dxa"/>
          </w:tcPr>
          <w:p w:rsidR="00E356E9" w:rsidRPr="00D45FA3" w:rsidRDefault="00E356E9" w:rsidP="00B11E13">
            <w:pPr>
              <w:pStyle w:val="tabteksts"/>
              <w:jc w:val="center"/>
            </w:pPr>
            <w:r w:rsidRPr="00D45FA3">
              <w:t>20 000</w:t>
            </w:r>
          </w:p>
        </w:tc>
        <w:tc>
          <w:tcPr>
            <w:tcW w:w="1139" w:type="dxa"/>
          </w:tcPr>
          <w:p w:rsidR="00E356E9" w:rsidRPr="00D45FA3" w:rsidRDefault="00E356E9" w:rsidP="00B11E13">
            <w:pPr>
              <w:pStyle w:val="tabteksts"/>
              <w:jc w:val="center"/>
            </w:pPr>
            <w:r w:rsidRPr="00D45FA3">
              <w:t>20 000</w:t>
            </w:r>
          </w:p>
        </w:tc>
      </w:tr>
      <w:tr w:rsidR="00E356E9" w:rsidRPr="00D45FA3" w:rsidTr="00B11E13">
        <w:trPr>
          <w:jc w:val="center"/>
        </w:trPr>
        <w:tc>
          <w:tcPr>
            <w:tcW w:w="9072" w:type="dxa"/>
            <w:gridSpan w:val="6"/>
            <w:shd w:val="clear" w:color="auto" w:fill="D9D9D9" w:themeFill="background1" w:themeFillShade="D9"/>
          </w:tcPr>
          <w:p w:rsidR="00E356E9" w:rsidRPr="00D45FA3" w:rsidRDefault="00E356E9" w:rsidP="00B11E13">
            <w:pPr>
              <w:pStyle w:val="tabteksts"/>
              <w:jc w:val="center"/>
              <w:rPr>
                <w:szCs w:val="18"/>
              </w:rPr>
            </w:pPr>
            <w:r w:rsidRPr="00D45FA3">
              <w:rPr>
                <w:szCs w:val="18"/>
                <w:lang w:eastAsia="lv-LV"/>
              </w:rPr>
              <w:t>Atbalstītas aktivitātes diasporas pilsoniskās līdzdalības veicināšanai</w:t>
            </w:r>
          </w:p>
        </w:tc>
      </w:tr>
      <w:tr w:rsidR="00E356E9" w:rsidRPr="00D45FA3" w:rsidTr="00B11E13">
        <w:trPr>
          <w:jc w:val="center"/>
        </w:trPr>
        <w:tc>
          <w:tcPr>
            <w:tcW w:w="3397" w:type="dxa"/>
          </w:tcPr>
          <w:p w:rsidR="00E356E9" w:rsidRPr="00D45FA3" w:rsidRDefault="00E356E9" w:rsidP="00671353">
            <w:pPr>
              <w:pStyle w:val="tabteksts"/>
              <w:jc w:val="both"/>
            </w:pPr>
            <w:r w:rsidRPr="00D45FA3">
              <w:t>Projekti diasporas NVO kapacitātes un diasporas identitātes stiprināšanai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25</w:t>
            </w:r>
          </w:p>
        </w:tc>
        <w:tc>
          <w:tcPr>
            <w:tcW w:w="1134" w:type="dxa"/>
          </w:tcPr>
          <w:p w:rsidR="00E356E9" w:rsidRPr="00D45FA3" w:rsidRDefault="00E356E9" w:rsidP="00B11E13">
            <w:pPr>
              <w:pStyle w:val="tabteksts"/>
              <w:jc w:val="center"/>
            </w:pPr>
            <w:r w:rsidRPr="00D45FA3">
              <w:t>26</w:t>
            </w:r>
          </w:p>
        </w:tc>
        <w:tc>
          <w:tcPr>
            <w:tcW w:w="1134" w:type="dxa"/>
          </w:tcPr>
          <w:p w:rsidR="00E356E9" w:rsidRPr="00D45FA3" w:rsidRDefault="00E356E9" w:rsidP="00B11E13">
            <w:pPr>
              <w:pStyle w:val="tabteksts"/>
              <w:jc w:val="center"/>
            </w:pPr>
            <w:r w:rsidRPr="00D45FA3">
              <w:rPr>
                <w:szCs w:val="18"/>
              </w:rPr>
              <w:t>26</w:t>
            </w:r>
          </w:p>
        </w:tc>
        <w:tc>
          <w:tcPr>
            <w:tcW w:w="1139" w:type="dxa"/>
          </w:tcPr>
          <w:p w:rsidR="00E356E9" w:rsidRPr="00D45FA3" w:rsidRDefault="00E356E9" w:rsidP="00B11E13">
            <w:pPr>
              <w:pStyle w:val="tabteksts"/>
              <w:jc w:val="center"/>
            </w:pPr>
            <w:r w:rsidRPr="00D45FA3">
              <w:t>26</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t>0</w:t>
            </w:r>
          </w:p>
        </w:tc>
        <w:tc>
          <w:tcPr>
            <w:tcW w:w="1132" w:type="dxa"/>
            <w:shd w:val="clear" w:color="auto" w:fill="D9D9D9" w:themeFill="background1" w:themeFillShade="D9"/>
          </w:tcPr>
          <w:p w:rsidR="00E356E9" w:rsidRPr="00D45FA3" w:rsidRDefault="00E356E9" w:rsidP="00B11E13">
            <w:pPr>
              <w:pStyle w:val="tabteksts"/>
              <w:jc w:val="right"/>
            </w:pPr>
            <w:r w:rsidRPr="00D45FA3">
              <w:t>849 659</w:t>
            </w:r>
          </w:p>
        </w:tc>
        <w:tc>
          <w:tcPr>
            <w:tcW w:w="1132" w:type="dxa"/>
            <w:shd w:val="clear" w:color="auto" w:fill="D9D9D9" w:themeFill="background1" w:themeFillShade="D9"/>
          </w:tcPr>
          <w:p w:rsidR="00E356E9" w:rsidRPr="00D45FA3" w:rsidRDefault="00E356E9" w:rsidP="00B11E13">
            <w:pPr>
              <w:pStyle w:val="tabteksts"/>
              <w:jc w:val="right"/>
            </w:pPr>
            <w:r w:rsidRPr="00D45FA3">
              <w:t>788 235</w:t>
            </w:r>
          </w:p>
        </w:tc>
        <w:tc>
          <w:tcPr>
            <w:tcW w:w="1132" w:type="dxa"/>
            <w:shd w:val="clear" w:color="auto" w:fill="D9D9D9" w:themeFill="background1" w:themeFillShade="D9"/>
          </w:tcPr>
          <w:p w:rsidR="00E356E9" w:rsidRPr="00D45FA3" w:rsidRDefault="00E356E9" w:rsidP="00B11E13">
            <w:pPr>
              <w:pStyle w:val="tabteksts"/>
              <w:jc w:val="right"/>
            </w:pPr>
            <w:r w:rsidRPr="00D45FA3">
              <w:t>797 435</w:t>
            </w:r>
          </w:p>
        </w:tc>
        <w:tc>
          <w:tcPr>
            <w:tcW w:w="1132" w:type="dxa"/>
            <w:shd w:val="clear" w:color="auto" w:fill="D9D9D9" w:themeFill="background1" w:themeFillShade="D9"/>
          </w:tcPr>
          <w:p w:rsidR="00E356E9" w:rsidRPr="00D45FA3" w:rsidRDefault="00E356E9" w:rsidP="00B11E13">
            <w:pPr>
              <w:pStyle w:val="tabteksts"/>
              <w:jc w:val="right"/>
            </w:pPr>
            <w:r w:rsidRPr="00D45FA3">
              <w:t>797 435</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849 659</w:t>
            </w:r>
          </w:p>
        </w:tc>
        <w:tc>
          <w:tcPr>
            <w:tcW w:w="1132" w:type="dxa"/>
          </w:tcPr>
          <w:p w:rsidR="00E356E9" w:rsidRPr="00D45FA3" w:rsidRDefault="00E356E9" w:rsidP="00B11E13">
            <w:pPr>
              <w:pStyle w:val="tabteksts"/>
              <w:jc w:val="right"/>
            </w:pPr>
            <w:r w:rsidRPr="00D45FA3">
              <w:t>-61 424</w:t>
            </w:r>
          </w:p>
        </w:tc>
        <w:tc>
          <w:tcPr>
            <w:tcW w:w="1132" w:type="dxa"/>
          </w:tcPr>
          <w:p w:rsidR="00E356E9" w:rsidRPr="00D45FA3" w:rsidRDefault="00E356E9" w:rsidP="00B11E13">
            <w:pPr>
              <w:pStyle w:val="tabteksts"/>
              <w:jc w:val="right"/>
            </w:pPr>
            <w:r w:rsidRPr="00D45FA3">
              <w:t>9 200</w:t>
            </w:r>
          </w:p>
        </w:tc>
        <w:tc>
          <w:tcPr>
            <w:tcW w:w="1132" w:type="dxa"/>
          </w:tcPr>
          <w:p w:rsidR="00E356E9" w:rsidRPr="00D45FA3" w:rsidRDefault="00E356E9" w:rsidP="00B11E13">
            <w:pPr>
              <w:pStyle w:val="tabteksts"/>
              <w:jc w:val="center"/>
            </w:pPr>
            <w:r w:rsidRPr="00D45FA3">
              <w:t>-</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center"/>
            </w:pPr>
            <w:r w:rsidRPr="00D45FA3">
              <w:t>×</w:t>
            </w:r>
          </w:p>
        </w:tc>
        <w:tc>
          <w:tcPr>
            <w:tcW w:w="1132" w:type="dxa"/>
          </w:tcPr>
          <w:p w:rsidR="00E356E9" w:rsidRPr="00D45FA3" w:rsidRDefault="00E356E9" w:rsidP="00B11E13">
            <w:pPr>
              <w:pStyle w:val="tabteksts"/>
              <w:jc w:val="right"/>
            </w:pPr>
            <w:r w:rsidRPr="00D45FA3">
              <w:t>-7,2</w:t>
            </w:r>
          </w:p>
        </w:tc>
        <w:tc>
          <w:tcPr>
            <w:tcW w:w="1132" w:type="dxa"/>
          </w:tcPr>
          <w:p w:rsidR="00E356E9" w:rsidRPr="00D45FA3" w:rsidRDefault="00E356E9" w:rsidP="00B11E13">
            <w:pPr>
              <w:pStyle w:val="tabteksts"/>
              <w:jc w:val="right"/>
            </w:pPr>
            <w:r w:rsidRPr="00D45FA3">
              <w:t>1,2</w:t>
            </w:r>
          </w:p>
        </w:tc>
        <w:tc>
          <w:tcPr>
            <w:tcW w:w="1132" w:type="dxa"/>
          </w:tcPr>
          <w:p w:rsidR="00E356E9" w:rsidRPr="00D45FA3" w:rsidRDefault="00E356E9" w:rsidP="00B11E13">
            <w:pPr>
              <w:pStyle w:val="tabteksts"/>
              <w:jc w:val="center"/>
            </w:pPr>
            <w:r w:rsidRPr="00D45FA3">
              <w:t>-</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right"/>
              <w:rPr>
                <w:szCs w:val="18"/>
              </w:rPr>
            </w:pPr>
            <w:r w:rsidRPr="00D45FA3">
              <w:rPr>
                <w:szCs w:val="18"/>
              </w:rPr>
              <w:t>31 920</w:t>
            </w:r>
          </w:p>
        </w:tc>
        <w:tc>
          <w:tcPr>
            <w:tcW w:w="1132" w:type="dxa"/>
          </w:tcPr>
          <w:p w:rsidR="00E356E9" w:rsidRPr="00D45FA3" w:rsidRDefault="00E356E9" w:rsidP="00B11E13">
            <w:pPr>
              <w:pStyle w:val="tabteksts"/>
              <w:jc w:val="right"/>
              <w:rPr>
                <w:szCs w:val="18"/>
              </w:rPr>
            </w:pPr>
            <w:r w:rsidRPr="00D45FA3">
              <w:rPr>
                <w:szCs w:val="18"/>
              </w:rPr>
              <w:t>21 791</w:t>
            </w:r>
          </w:p>
        </w:tc>
        <w:tc>
          <w:tcPr>
            <w:tcW w:w="1132" w:type="dxa"/>
          </w:tcPr>
          <w:p w:rsidR="00E356E9" w:rsidRPr="00D45FA3" w:rsidRDefault="00E356E9" w:rsidP="00B11E13">
            <w:pPr>
              <w:pStyle w:val="tabteksts"/>
              <w:jc w:val="right"/>
              <w:rPr>
                <w:szCs w:val="18"/>
              </w:rPr>
            </w:pPr>
            <w:r w:rsidRPr="00D45FA3">
              <w:rPr>
                <w:szCs w:val="18"/>
              </w:rPr>
              <w:t>21 791</w:t>
            </w:r>
          </w:p>
        </w:tc>
        <w:tc>
          <w:tcPr>
            <w:tcW w:w="1132" w:type="dxa"/>
          </w:tcPr>
          <w:p w:rsidR="00E356E9" w:rsidRPr="00D45FA3" w:rsidRDefault="00E356E9" w:rsidP="00B11E13">
            <w:pPr>
              <w:pStyle w:val="tabteksts"/>
              <w:jc w:val="right"/>
              <w:rPr>
                <w:szCs w:val="18"/>
              </w:rPr>
            </w:pPr>
            <w:r w:rsidRPr="00D45FA3">
              <w:rPr>
                <w:szCs w:val="18"/>
              </w:rPr>
              <w:t>21 791</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right"/>
              <w:rPr>
                <w:szCs w:val="18"/>
              </w:rPr>
            </w:pPr>
            <w:r w:rsidRPr="00D45FA3">
              <w:rPr>
                <w:szCs w:val="18"/>
              </w:rPr>
              <w:t>31 920</w:t>
            </w:r>
          </w:p>
        </w:tc>
        <w:tc>
          <w:tcPr>
            <w:tcW w:w="1132" w:type="dxa"/>
          </w:tcPr>
          <w:p w:rsidR="00E356E9" w:rsidRPr="00D45FA3" w:rsidRDefault="00E356E9" w:rsidP="00B11E13">
            <w:pPr>
              <w:pStyle w:val="tabteksts"/>
              <w:jc w:val="right"/>
              <w:rPr>
                <w:szCs w:val="18"/>
              </w:rPr>
            </w:pPr>
            <w:r w:rsidRPr="00D45FA3">
              <w:rPr>
                <w:szCs w:val="18"/>
              </w:rPr>
              <w:t>21 791</w:t>
            </w:r>
          </w:p>
        </w:tc>
        <w:tc>
          <w:tcPr>
            <w:tcW w:w="1132" w:type="dxa"/>
          </w:tcPr>
          <w:p w:rsidR="00E356E9" w:rsidRPr="00D45FA3" w:rsidRDefault="00E356E9" w:rsidP="00B11E13">
            <w:pPr>
              <w:pStyle w:val="tabteksts"/>
              <w:jc w:val="right"/>
              <w:rPr>
                <w:szCs w:val="18"/>
              </w:rPr>
            </w:pPr>
            <w:r w:rsidRPr="00D45FA3">
              <w:rPr>
                <w:szCs w:val="18"/>
              </w:rPr>
              <w:t>21 791</w:t>
            </w:r>
          </w:p>
        </w:tc>
        <w:tc>
          <w:tcPr>
            <w:tcW w:w="1132" w:type="dxa"/>
          </w:tcPr>
          <w:p w:rsidR="00E356E9" w:rsidRPr="00D45FA3" w:rsidRDefault="00E356E9" w:rsidP="00B11E13">
            <w:pPr>
              <w:pStyle w:val="tabteksts"/>
              <w:jc w:val="right"/>
              <w:rPr>
                <w:szCs w:val="18"/>
              </w:rPr>
            </w:pPr>
            <w:r w:rsidRPr="00D45FA3">
              <w:rPr>
                <w:szCs w:val="18"/>
              </w:rPr>
              <w:t>21 791</w:t>
            </w:r>
          </w:p>
        </w:tc>
      </w:tr>
    </w:tbl>
    <w:p w:rsidR="00E356E9" w:rsidRPr="00D45FA3" w:rsidRDefault="00E356E9" w:rsidP="00E356E9">
      <w:pPr>
        <w:pStyle w:val="Tabuluvirsraksti"/>
        <w:tabs>
          <w:tab w:val="left" w:pos="1252"/>
        </w:tabs>
        <w:spacing w:before="240" w:after="240"/>
        <w:ind w:firstLine="425"/>
        <w:rPr>
          <w:sz w:val="18"/>
          <w:szCs w:val="18"/>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364 867</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 xml:space="preserve">303 443 </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-61 424</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1" w:type="dxa"/>
            <w:shd w:val="clear" w:color="auto" w:fill="F2F2F2" w:themeFill="background1" w:themeFillShade="F2"/>
          </w:tcPr>
          <w:p w:rsidR="00E356E9" w:rsidRPr="00D45FA3" w:rsidRDefault="00E356E9" w:rsidP="00B11E13">
            <w:pPr>
              <w:pStyle w:val="tabteksts"/>
              <w:rPr>
                <w:szCs w:val="18"/>
                <w:u w:val="single"/>
                <w:lang w:eastAsia="lv-LV"/>
              </w:rPr>
            </w:pPr>
            <w:r w:rsidRPr="00D45FA3">
              <w:rPr>
                <w:szCs w:val="18"/>
                <w:u w:val="single"/>
                <w:lang w:eastAsia="lv-LV"/>
              </w:rPr>
              <w:t>Vienreizējie pasākumi</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9 200</w:t>
            </w:r>
          </w:p>
        </w:tc>
        <w:tc>
          <w:tcPr>
            <w:tcW w:w="1277" w:type="dxa"/>
            <w:shd w:val="clear" w:color="auto" w:fill="F2F2F2" w:themeFill="background1" w:themeFillShade="F2"/>
          </w:tcPr>
          <w:p w:rsidR="00E356E9" w:rsidRPr="00D45FA3" w:rsidRDefault="00E356E9" w:rsidP="00B11E13">
            <w:pPr>
              <w:pStyle w:val="tabteksts"/>
              <w:jc w:val="center"/>
              <w:rPr>
                <w:szCs w:val="18"/>
                <w:u w:val="single"/>
              </w:rPr>
            </w:pPr>
            <w:r w:rsidRPr="00D45FA3">
              <w:rPr>
                <w:szCs w:val="18"/>
                <w:u w:val="single"/>
              </w:rPr>
              <w:t>-</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-9 200</w:t>
            </w:r>
          </w:p>
        </w:tc>
      </w:tr>
      <w:tr w:rsidR="00E356E9" w:rsidRPr="00D45FA3" w:rsidTr="00B11E13">
        <w:trPr>
          <w:trHeight w:val="142"/>
          <w:jc w:val="center"/>
        </w:trPr>
        <w:tc>
          <w:tcPr>
            <w:tcW w:w="5241" w:type="dxa"/>
          </w:tcPr>
          <w:p w:rsidR="00E356E9" w:rsidRPr="00D45FA3" w:rsidRDefault="00E356E9" w:rsidP="00671353">
            <w:pPr>
              <w:pStyle w:val="tabteksts"/>
              <w:jc w:val="both"/>
              <w:rPr>
                <w:i/>
                <w:szCs w:val="18"/>
                <w:lang w:eastAsia="lv-LV"/>
              </w:rPr>
            </w:pPr>
            <w:r w:rsidRPr="00D45FA3">
              <w:rPr>
                <w:i/>
                <w:szCs w:val="18"/>
                <w:lang w:eastAsia="lv-LV"/>
              </w:rPr>
              <w:t>Samazināti izdevumi saskaņā ar MK 22.09.2020. sēdes protokola Nr.</w:t>
            </w:r>
            <w:r w:rsidR="007D723A">
              <w:rPr>
                <w:i/>
                <w:szCs w:val="18"/>
                <w:lang w:eastAsia="lv-LV"/>
              </w:rPr>
              <w:t> </w:t>
            </w:r>
            <w:r w:rsidRPr="00D45FA3">
              <w:rPr>
                <w:i/>
                <w:szCs w:val="18"/>
                <w:lang w:eastAsia="lv-LV"/>
              </w:rPr>
              <w:t>55 38.§ 2. un 40.</w:t>
            </w:r>
            <w:r w:rsidR="007D723A">
              <w:rPr>
                <w:i/>
                <w:szCs w:val="18"/>
                <w:lang w:eastAsia="lv-LV"/>
              </w:rPr>
              <w:t> </w:t>
            </w:r>
            <w:r w:rsidRPr="00D45FA3">
              <w:rPr>
                <w:i/>
                <w:szCs w:val="18"/>
                <w:lang w:eastAsia="lv-LV"/>
              </w:rPr>
              <w:t>punktu (atbilstoši informatīvā ziņojuma 4.</w:t>
            </w:r>
            <w:r w:rsidR="007D723A">
              <w:rPr>
                <w:i/>
                <w:szCs w:val="18"/>
                <w:lang w:eastAsia="lv-LV"/>
              </w:rPr>
              <w:t> </w:t>
            </w:r>
            <w:r w:rsidRPr="00D45FA3">
              <w:rPr>
                <w:i/>
                <w:szCs w:val="18"/>
                <w:lang w:eastAsia="lv-LV"/>
              </w:rPr>
              <w:t>pielikumam)</w:t>
            </w:r>
          </w:p>
        </w:tc>
        <w:tc>
          <w:tcPr>
            <w:tcW w:w="1277" w:type="dxa"/>
          </w:tcPr>
          <w:p w:rsidR="00E356E9" w:rsidRPr="00D45FA3" w:rsidRDefault="00E356E9" w:rsidP="00B11E13">
            <w:pPr>
              <w:pStyle w:val="tabteksts"/>
              <w:jc w:val="right"/>
              <w:rPr>
                <w:szCs w:val="18"/>
              </w:rPr>
            </w:pPr>
            <w:r w:rsidRPr="00D45FA3">
              <w:rPr>
                <w:szCs w:val="18"/>
              </w:rPr>
              <w:t>9 200</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-9 200</w:t>
            </w:r>
          </w:p>
        </w:tc>
      </w:tr>
      <w:tr w:rsidR="00E356E9" w:rsidRPr="00D45FA3" w:rsidTr="00B11E13">
        <w:trPr>
          <w:trHeight w:val="142"/>
          <w:jc w:val="center"/>
        </w:trPr>
        <w:tc>
          <w:tcPr>
            <w:tcW w:w="5241" w:type="dxa"/>
            <w:shd w:val="clear" w:color="auto" w:fill="F2F2F2" w:themeFill="background1" w:themeFillShade="F2"/>
            <w:vAlign w:val="center"/>
          </w:tcPr>
          <w:p w:rsidR="00E356E9" w:rsidRPr="00D45FA3" w:rsidRDefault="00E356E9" w:rsidP="00B11E13">
            <w:pPr>
              <w:pStyle w:val="tabteksts"/>
              <w:rPr>
                <w:szCs w:val="18"/>
                <w:u w:val="single"/>
                <w:lang w:eastAsia="lv-LV"/>
              </w:rPr>
            </w:pPr>
            <w:r w:rsidRPr="00D45FA3">
              <w:rPr>
                <w:szCs w:val="18"/>
                <w:u w:val="single"/>
                <w:lang w:eastAsia="lv-LV"/>
              </w:rPr>
              <w:t>Citas izmaiņas</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355 667</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303 443</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-52 224</w:t>
            </w:r>
          </w:p>
        </w:tc>
      </w:tr>
      <w:tr w:rsidR="00E356E9" w:rsidRPr="00D45FA3" w:rsidTr="00B11E13">
        <w:trPr>
          <w:trHeight w:val="142"/>
          <w:jc w:val="center"/>
        </w:trPr>
        <w:tc>
          <w:tcPr>
            <w:tcW w:w="5241" w:type="dxa"/>
          </w:tcPr>
          <w:p w:rsidR="00E356E9" w:rsidRPr="00D45FA3" w:rsidRDefault="00E356E9" w:rsidP="00671353">
            <w:pPr>
              <w:pStyle w:val="tabteksts"/>
              <w:jc w:val="both"/>
              <w:rPr>
                <w:i/>
                <w:szCs w:val="18"/>
                <w:lang w:eastAsia="lv-LV"/>
              </w:rPr>
            </w:pPr>
            <w:r w:rsidRPr="00D45FA3">
              <w:rPr>
                <w:i/>
                <w:szCs w:val="18"/>
                <w:lang w:eastAsia="lv-LV"/>
              </w:rPr>
              <w:t>Finansējuma palielinājums Diasporas likuma normu nodrošināšanai,</w:t>
            </w:r>
            <w:r w:rsidRPr="00D45FA3">
              <w:t xml:space="preserve"> saskaņā ar </w:t>
            </w:r>
            <w:r w:rsidRPr="00D45FA3">
              <w:rPr>
                <w:i/>
                <w:szCs w:val="18"/>
                <w:lang w:eastAsia="lv-LV"/>
              </w:rPr>
              <w:t>MK 08.02.2019. ārkārtas sēdes protokola Nr.</w:t>
            </w:r>
            <w:r w:rsidR="007D723A">
              <w:rPr>
                <w:i/>
                <w:szCs w:val="18"/>
                <w:lang w:eastAsia="lv-LV"/>
              </w:rPr>
              <w:t xml:space="preserve"> 6 </w:t>
            </w:r>
            <w:r w:rsidRPr="00D45FA3">
              <w:rPr>
                <w:i/>
                <w:szCs w:val="18"/>
                <w:lang w:eastAsia="lv-LV"/>
              </w:rPr>
              <w:t>1.§ 3.</w:t>
            </w:r>
            <w:r w:rsidR="007D723A">
              <w:rPr>
                <w:i/>
                <w:szCs w:val="18"/>
                <w:lang w:eastAsia="lv-LV"/>
              </w:rPr>
              <w:t> </w:t>
            </w:r>
            <w:r w:rsidRPr="00D45FA3">
              <w:rPr>
                <w:i/>
                <w:szCs w:val="18"/>
                <w:lang w:eastAsia="lv-LV"/>
              </w:rPr>
              <w:t>punktu</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303 443</w:t>
            </w:r>
          </w:p>
        </w:tc>
        <w:tc>
          <w:tcPr>
            <w:tcW w:w="1277" w:type="dxa"/>
          </w:tcPr>
          <w:p w:rsidR="00E356E9" w:rsidRPr="00D45FA3" w:rsidRDefault="00E356E9" w:rsidP="00B11E13">
            <w:pPr>
              <w:pStyle w:val="tabteksts"/>
              <w:jc w:val="right"/>
              <w:rPr>
                <w:szCs w:val="18"/>
              </w:rPr>
            </w:pPr>
            <w:r w:rsidRPr="00D45FA3">
              <w:rPr>
                <w:szCs w:val="18"/>
              </w:rPr>
              <w:t>303 443</w:t>
            </w:r>
          </w:p>
        </w:tc>
      </w:tr>
      <w:tr w:rsidR="00E356E9" w:rsidRPr="00D45FA3" w:rsidTr="00B11E13">
        <w:trPr>
          <w:trHeight w:val="142"/>
          <w:jc w:val="center"/>
        </w:trPr>
        <w:tc>
          <w:tcPr>
            <w:tcW w:w="5241" w:type="dxa"/>
          </w:tcPr>
          <w:p w:rsidR="00E356E9" w:rsidRPr="00D45FA3" w:rsidRDefault="00E356E9" w:rsidP="00671353">
            <w:pPr>
              <w:pStyle w:val="tabteksts"/>
              <w:jc w:val="both"/>
              <w:rPr>
                <w:i/>
                <w:szCs w:val="18"/>
                <w:lang w:eastAsia="lv-LV"/>
              </w:rPr>
            </w:pPr>
            <w:r w:rsidRPr="00D45FA3">
              <w:rPr>
                <w:i/>
                <w:szCs w:val="18"/>
                <w:lang w:eastAsia="lv-LV"/>
              </w:rPr>
              <w:t>Finansējuma samazinājums diasporas pasākumu īstenošanai</w:t>
            </w:r>
            <w:r w:rsidRPr="00D45FA3">
              <w:t xml:space="preserve">, </w:t>
            </w:r>
            <w:r w:rsidRPr="00D45FA3">
              <w:rPr>
                <w:i/>
                <w:szCs w:val="18"/>
                <w:lang w:eastAsia="lv-LV"/>
              </w:rPr>
              <w:t>saskaņā ar MK 14.09.2017. sēdes protokola Nr.</w:t>
            </w:r>
            <w:r w:rsidR="007D723A">
              <w:rPr>
                <w:i/>
                <w:szCs w:val="18"/>
                <w:lang w:eastAsia="lv-LV"/>
              </w:rPr>
              <w:t> </w:t>
            </w:r>
            <w:r w:rsidRPr="00D45FA3">
              <w:rPr>
                <w:i/>
                <w:szCs w:val="18"/>
                <w:lang w:eastAsia="lv-LV"/>
              </w:rPr>
              <w:t>46  3§ 2.</w:t>
            </w:r>
            <w:r w:rsidR="007D723A">
              <w:rPr>
                <w:i/>
                <w:szCs w:val="18"/>
                <w:lang w:eastAsia="lv-LV"/>
              </w:rPr>
              <w:t> </w:t>
            </w:r>
            <w:r w:rsidRPr="00D45FA3">
              <w:rPr>
                <w:i/>
                <w:szCs w:val="18"/>
                <w:lang w:eastAsia="lv-LV"/>
              </w:rPr>
              <w:t>punktu</w:t>
            </w:r>
          </w:p>
        </w:tc>
        <w:tc>
          <w:tcPr>
            <w:tcW w:w="1277" w:type="dxa"/>
          </w:tcPr>
          <w:p w:rsidR="00E356E9" w:rsidRPr="00D45FA3" w:rsidRDefault="00E356E9" w:rsidP="00B11E13">
            <w:pPr>
              <w:pStyle w:val="tabteksts"/>
              <w:jc w:val="right"/>
              <w:rPr>
                <w:szCs w:val="18"/>
              </w:rPr>
            </w:pPr>
            <w:r w:rsidRPr="00D45FA3">
              <w:rPr>
                <w:szCs w:val="18"/>
              </w:rPr>
              <w:t>355 538</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-355 538</w:t>
            </w:r>
          </w:p>
        </w:tc>
      </w:tr>
      <w:tr w:rsidR="00E356E9" w:rsidRPr="00D45FA3" w:rsidTr="00B11E13">
        <w:trPr>
          <w:trHeight w:val="142"/>
          <w:jc w:val="center"/>
        </w:trPr>
        <w:tc>
          <w:tcPr>
            <w:tcW w:w="5241" w:type="dxa"/>
          </w:tcPr>
          <w:p w:rsidR="00E356E9" w:rsidRPr="00D45FA3" w:rsidRDefault="00E356E9" w:rsidP="00671353">
            <w:pPr>
              <w:pStyle w:val="tabteksts"/>
              <w:jc w:val="both"/>
              <w:rPr>
                <w:i/>
                <w:szCs w:val="18"/>
                <w:lang w:eastAsia="lv-LV"/>
              </w:rPr>
            </w:pPr>
            <w:r w:rsidRPr="00D45FA3">
              <w:rPr>
                <w:i/>
                <w:szCs w:val="18"/>
                <w:lang w:eastAsia="lv-LV"/>
              </w:rPr>
              <w:t>Samazināti izdevumi saskaņā ar MK 22.09.2020. sēdes protokola Nr.</w:t>
            </w:r>
            <w:r w:rsidR="007D723A">
              <w:rPr>
                <w:i/>
                <w:szCs w:val="18"/>
                <w:lang w:eastAsia="lv-LV"/>
              </w:rPr>
              <w:t> </w:t>
            </w:r>
            <w:r w:rsidRPr="00D45FA3">
              <w:rPr>
                <w:i/>
                <w:szCs w:val="18"/>
                <w:lang w:eastAsia="lv-LV"/>
              </w:rPr>
              <w:t>55 38.§ 2. un 40.</w:t>
            </w:r>
            <w:r w:rsidR="007D723A">
              <w:rPr>
                <w:i/>
                <w:szCs w:val="18"/>
                <w:lang w:eastAsia="lv-LV"/>
              </w:rPr>
              <w:t> </w:t>
            </w:r>
            <w:r w:rsidRPr="00D45FA3">
              <w:rPr>
                <w:i/>
                <w:szCs w:val="18"/>
                <w:lang w:eastAsia="lv-LV"/>
              </w:rPr>
              <w:t>punktu (atbilstoši informatīvā ziņojuma 3.</w:t>
            </w:r>
            <w:r w:rsidR="007D723A">
              <w:rPr>
                <w:i/>
                <w:szCs w:val="18"/>
                <w:lang w:eastAsia="lv-LV"/>
              </w:rPr>
              <w:t> </w:t>
            </w:r>
            <w:r w:rsidRPr="00D45FA3">
              <w:rPr>
                <w:i/>
                <w:szCs w:val="18"/>
                <w:lang w:eastAsia="lv-LV"/>
              </w:rPr>
              <w:t>pielikumam)</w:t>
            </w:r>
          </w:p>
        </w:tc>
        <w:tc>
          <w:tcPr>
            <w:tcW w:w="1277" w:type="dxa"/>
          </w:tcPr>
          <w:p w:rsidR="00E356E9" w:rsidRPr="00D45FA3" w:rsidRDefault="00E356E9" w:rsidP="00B11E13">
            <w:pPr>
              <w:pStyle w:val="tabteksts"/>
              <w:jc w:val="right"/>
              <w:rPr>
                <w:szCs w:val="18"/>
              </w:rPr>
            </w:pPr>
            <w:r w:rsidRPr="00D45FA3">
              <w:rPr>
                <w:szCs w:val="18"/>
              </w:rPr>
              <w:t>129</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-129</w:t>
            </w:r>
          </w:p>
        </w:tc>
      </w:tr>
    </w:tbl>
    <w:bookmarkEnd w:id="7"/>
    <w:p w:rsidR="00E356E9" w:rsidRPr="00D45FA3" w:rsidRDefault="00E356E9" w:rsidP="00E356E9">
      <w:pPr>
        <w:spacing w:before="240" w:after="240"/>
        <w:ind w:firstLine="0"/>
        <w:jc w:val="center"/>
        <w:rPr>
          <w:b/>
        </w:rPr>
      </w:pPr>
      <w:r w:rsidRPr="00D45FA3">
        <w:rPr>
          <w:b/>
        </w:rPr>
        <w:lastRenderedPageBreak/>
        <w:t xml:space="preserve">27.00.00 Mediju politikas īstenošana </w:t>
      </w:r>
    </w:p>
    <w:p w:rsidR="00E356E9" w:rsidRPr="00D45FA3" w:rsidRDefault="00E356E9" w:rsidP="00E356E9">
      <w:pPr>
        <w:ind w:firstLine="0"/>
        <w:rPr>
          <w:u w:val="single"/>
        </w:rPr>
      </w:pPr>
      <w:r w:rsidRPr="00D45FA3">
        <w:rPr>
          <w:u w:val="single"/>
        </w:rPr>
        <w:t xml:space="preserve">Programmas mērķis: </w:t>
      </w:r>
    </w:p>
    <w:p w:rsidR="00E356E9" w:rsidRPr="00D45FA3" w:rsidRDefault="00E356E9" w:rsidP="00E356E9">
      <w:r w:rsidRPr="00D45FA3">
        <w:t xml:space="preserve">radīt mediju darbībai labvēlīgus apstākļus, nodrošinot un attīstot mediju daudzveidību, pilnveidojot mediju nozares profesionāļu izglītību, paaugstinot mediju vides kvalitāti un atbildīgumu, sekmējot </w:t>
      </w:r>
      <w:proofErr w:type="spellStart"/>
      <w:r w:rsidRPr="00D45FA3">
        <w:t>medijpratības</w:t>
      </w:r>
      <w:proofErr w:type="spellEnd"/>
      <w:r w:rsidRPr="00D45FA3">
        <w:t xml:space="preserve"> attīstību un veicinot indivīdam un sabiedrībai drošu mediju vidi.</w:t>
      </w:r>
    </w:p>
    <w:p w:rsidR="00E356E9" w:rsidRPr="00D45FA3" w:rsidRDefault="00E356E9" w:rsidP="00E356E9">
      <w:pPr>
        <w:ind w:firstLine="0"/>
        <w:rPr>
          <w:u w:val="single"/>
        </w:rPr>
      </w:pPr>
      <w:r w:rsidRPr="00D45FA3">
        <w:rPr>
          <w:u w:val="single"/>
        </w:rPr>
        <w:t>Galvenās aktivitātes:</w:t>
      </w:r>
    </w:p>
    <w:p w:rsidR="00E356E9" w:rsidRPr="00D45FA3" w:rsidRDefault="00E356E9" w:rsidP="007D723A">
      <w:pPr>
        <w:pStyle w:val="ListParagraph"/>
        <w:numPr>
          <w:ilvl w:val="0"/>
          <w:numId w:val="17"/>
        </w:numPr>
        <w:ind w:left="1077" w:hanging="357"/>
        <w:contextualSpacing w:val="0"/>
      </w:pPr>
      <w:r w:rsidRPr="00D45FA3">
        <w:t>mediju atbalsta pasākumu īstenošana;</w:t>
      </w:r>
    </w:p>
    <w:p w:rsidR="00E356E9" w:rsidRPr="00D45FA3" w:rsidRDefault="00E356E9" w:rsidP="007D723A">
      <w:pPr>
        <w:pStyle w:val="ListParagraph"/>
        <w:numPr>
          <w:ilvl w:val="0"/>
          <w:numId w:val="17"/>
        </w:numPr>
        <w:ind w:left="1077" w:hanging="357"/>
        <w:contextualSpacing w:val="0"/>
      </w:pPr>
      <w:proofErr w:type="spellStart"/>
      <w:r w:rsidRPr="00D45FA3">
        <w:t>medijpratības</w:t>
      </w:r>
      <w:proofErr w:type="spellEnd"/>
      <w:r w:rsidRPr="00D45FA3">
        <w:t xml:space="preserve"> attīstība;</w:t>
      </w:r>
    </w:p>
    <w:p w:rsidR="00E356E9" w:rsidRPr="00D45FA3" w:rsidRDefault="00E356E9" w:rsidP="007D723A">
      <w:pPr>
        <w:pStyle w:val="ListParagraph"/>
        <w:numPr>
          <w:ilvl w:val="0"/>
          <w:numId w:val="17"/>
        </w:numPr>
        <w:ind w:left="1077" w:hanging="357"/>
        <w:contextualSpacing w:val="0"/>
      </w:pPr>
      <w:r w:rsidRPr="00D45FA3">
        <w:t xml:space="preserve">mediju nozares </w:t>
      </w:r>
      <w:proofErr w:type="spellStart"/>
      <w:r w:rsidRPr="00D45FA3">
        <w:t>pašorganizēšanās</w:t>
      </w:r>
      <w:proofErr w:type="spellEnd"/>
      <w:r w:rsidRPr="00D45FA3">
        <w:t xml:space="preserve"> veicināšana.</w:t>
      </w:r>
    </w:p>
    <w:p w:rsidR="00E356E9" w:rsidRPr="00D45FA3" w:rsidRDefault="00E356E9" w:rsidP="00E356E9">
      <w:pPr>
        <w:spacing w:after="240"/>
        <w:ind w:firstLine="0"/>
        <w:rPr>
          <w:u w:val="single"/>
        </w:rPr>
      </w:pPr>
      <w:r w:rsidRPr="00D45FA3">
        <w:rPr>
          <w:u w:val="single"/>
        </w:rPr>
        <w:t>Programmas izpildītājs:</w:t>
      </w:r>
      <w:r w:rsidRPr="00D45FA3">
        <w:t xml:space="preserve"> Kultūras ministrija, Sabiedrības integrācijas fonds, iesaistot valsts institūcijas, kuru pārziņā ir atbalsta pasākumu īstenošana, mediju un </w:t>
      </w:r>
      <w:proofErr w:type="spellStart"/>
      <w:r w:rsidRPr="00D45FA3">
        <w:t>medijpratības</w:t>
      </w:r>
      <w:proofErr w:type="spellEnd"/>
      <w:r w:rsidRPr="00D45FA3">
        <w:t xml:space="preserve"> jautājumi, mediju uzņēmumus, nevalstiskās organizācijas.</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356E9" w:rsidRPr="00D45FA3" w:rsidTr="00B11E13">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 gads</w:t>
            </w:r>
            <w:r w:rsidRPr="00D45FA3">
              <w:rPr>
                <w:szCs w:val="18"/>
                <w:lang w:eastAsia="lv-LV"/>
              </w:rPr>
              <w:br/>
              <w:t>(izpilde)</w:t>
            </w:r>
          </w:p>
        </w:tc>
        <w:tc>
          <w:tcPr>
            <w:tcW w:w="1134" w:type="dxa"/>
          </w:tcPr>
          <w:p w:rsidR="00E356E9" w:rsidRPr="00D45FA3" w:rsidRDefault="00E356E9" w:rsidP="00B11E13">
            <w:pPr>
              <w:pStyle w:val="tabteksts"/>
              <w:jc w:val="center"/>
              <w:rPr>
                <w:szCs w:val="18"/>
                <w:lang w:eastAsia="lv-LV"/>
              </w:rPr>
            </w:pPr>
            <w:r w:rsidRPr="00D45FA3">
              <w:rPr>
                <w:lang w:eastAsia="lv-LV"/>
              </w:rPr>
              <w:t>2020. 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 xml:space="preserve">2022. gada </w:t>
            </w:r>
            <w:r w:rsidRPr="00D45FA3">
              <w:rPr>
                <w:lang w:eastAsia="lv-LV"/>
              </w:rPr>
              <w:t>prognoze</w:t>
            </w:r>
          </w:p>
        </w:tc>
        <w:tc>
          <w:tcPr>
            <w:tcW w:w="1139" w:type="dxa"/>
          </w:tcPr>
          <w:p w:rsidR="00E356E9" w:rsidRPr="00D45FA3" w:rsidRDefault="00E356E9" w:rsidP="00B11E13">
            <w:pPr>
              <w:pStyle w:val="tabteksts"/>
              <w:jc w:val="center"/>
              <w:rPr>
                <w:szCs w:val="18"/>
                <w:lang w:eastAsia="lv-LV"/>
              </w:rPr>
            </w:pPr>
            <w:r w:rsidRPr="00D45FA3">
              <w:rPr>
                <w:szCs w:val="18"/>
                <w:lang w:eastAsia="lv-LV"/>
              </w:rPr>
              <w:t xml:space="preserve">2023. gada </w:t>
            </w:r>
            <w:r w:rsidRPr="00D45FA3">
              <w:rPr>
                <w:lang w:eastAsia="lv-LV"/>
              </w:rPr>
              <w:t>prognoze</w:t>
            </w:r>
          </w:p>
        </w:tc>
      </w:tr>
      <w:tr w:rsidR="00E356E9" w:rsidRPr="00D45FA3" w:rsidTr="00B11E1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rPr>
              <w:t>Atbalstīti projekti mediju atbalsta programmu ietvaros (Mediju atbalsta fonds)</w:t>
            </w:r>
          </w:p>
        </w:tc>
      </w:tr>
      <w:tr w:rsidR="00E356E9" w:rsidRPr="00D45FA3" w:rsidTr="00B11E13">
        <w:trPr>
          <w:jc w:val="center"/>
        </w:trPr>
        <w:tc>
          <w:tcPr>
            <w:tcW w:w="3397" w:type="dxa"/>
          </w:tcPr>
          <w:p w:rsidR="00E356E9" w:rsidRPr="00D45FA3" w:rsidRDefault="00E356E9" w:rsidP="00671353">
            <w:pPr>
              <w:pStyle w:val="tabteksts"/>
              <w:jc w:val="both"/>
            </w:pPr>
            <w:r w:rsidRPr="00D45FA3">
              <w:rPr>
                <w:szCs w:val="18"/>
              </w:rPr>
              <w:t>Atbalstītie projekti, atbalstot pētniecisko, reģionālo žurnālistiku un cita sabiedriski nozīmīga mediju satura veidošanu (skaits)</w:t>
            </w:r>
          </w:p>
        </w:tc>
        <w:tc>
          <w:tcPr>
            <w:tcW w:w="1134" w:type="dxa"/>
            <w:shd w:val="clear" w:color="auto" w:fill="FFFFFF" w:themeFill="background1"/>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rPr>
                <w:szCs w:val="18"/>
              </w:rPr>
              <w:t>40</w:t>
            </w:r>
          </w:p>
        </w:tc>
        <w:tc>
          <w:tcPr>
            <w:tcW w:w="1134" w:type="dxa"/>
            <w:shd w:val="clear" w:color="auto" w:fill="auto"/>
          </w:tcPr>
          <w:p w:rsidR="00E356E9" w:rsidRPr="00D45FA3" w:rsidRDefault="00E356E9" w:rsidP="00B11E13">
            <w:pPr>
              <w:pStyle w:val="tabteksts"/>
              <w:jc w:val="center"/>
            </w:pPr>
            <w:r w:rsidRPr="00D45FA3">
              <w:t>57</w:t>
            </w:r>
          </w:p>
        </w:tc>
        <w:tc>
          <w:tcPr>
            <w:tcW w:w="1134" w:type="dxa"/>
            <w:shd w:val="clear" w:color="auto" w:fill="auto"/>
          </w:tcPr>
          <w:p w:rsidR="00E356E9" w:rsidRPr="00D45FA3" w:rsidRDefault="00E356E9" w:rsidP="00B11E13">
            <w:pPr>
              <w:pStyle w:val="tabteksts"/>
              <w:jc w:val="center"/>
            </w:pPr>
            <w:r w:rsidRPr="00D45FA3">
              <w:t>57</w:t>
            </w:r>
          </w:p>
        </w:tc>
        <w:tc>
          <w:tcPr>
            <w:tcW w:w="1139" w:type="dxa"/>
            <w:shd w:val="clear" w:color="auto" w:fill="auto"/>
          </w:tcPr>
          <w:p w:rsidR="00E356E9" w:rsidRPr="00D45FA3" w:rsidRDefault="00E356E9" w:rsidP="00B11E13">
            <w:pPr>
              <w:pStyle w:val="tabteksts"/>
              <w:jc w:val="center"/>
            </w:pPr>
            <w:r w:rsidRPr="00D45FA3">
              <w:t>62</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671353">
            <w:pPr>
              <w:pStyle w:val="tabteksts"/>
              <w:jc w:val="both"/>
            </w:pPr>
            <w:r w:rsidRPr="00D45FA3">
              <w:rPr>
                <w:szCs w:val="18"/>
              </w:rPr>
              <w:t>Atbalstītie projekti sabiedriski nozīmīga satura veidošanai diasporas medijos un Latvijas medijos diasporas auditorijai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56E9" w:rsidRPr="00D45FA3" w:rsidRDefault="00E356E9" w:rsidP="00B11E13">
            <w:pPr>
              <w:pStyle w:val="tabteksts"/>
              <w:jc w:val="center"/>
            </w:pPr>
            <w:r w:rsidRPr="00D45FA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56E9" w:rsidRPr="00D45FA3" w:rsidRDefault="00E356E9" w:rsidP="00B11E13">
            <w:pPr>
              <w:pStyle w:val="tabteksts"/>
              <w:jc w:val="center"/>
            </w:pPr>
            <w:r w:rsidRPr="00D45FA3">
              <w:t>8</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E356E9" w:rsidRPr="00D45FA3" w:rsidRDefault="00E356E9" w:rsidP="00B11E13">
            <w:pPr>
              <w:pStyle w:val="tabteksts"/>
              <w:jc w:val="center"/>
            </w:pPr>
            <w:r w:rsidRPr="00D45FA3">
              <w:t>8</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671353">
            <w:pPr>
              <w:pStyle w:val="tabteksts"/>
              <w:jc w:val="both"/>
            </w:pPr>
            <w:r w:rsidRPr="00D45FA3">
              <w:rPr>
                <w:szCs w:val="18"/>
              </w:rPr>
              <w:t>Atbalstītie projekti sabiedriski nozīmīga satura veidošanai personām ar invaliditāti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56E9" w:rsidRPr="00D45FA3" w:rsidRDefault="00E356E9" w:rsidP="00B11E13">
            <w:pPr>
              <w:pStyle w:val="tabteksts"/>
              <w:jc w:val="center"/>
            </w:pPr>
            <w:r w:rsidRPr="00D45FA3">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56E9" w:rsidRPr="00D45FA3" w:rsidRDefault="00E356E9" w:rsidP="00B11E13">
            <w:pPr>
              <w:pStyle w:val="tabteksts"/>
              <w:jc w:val="center"/>
            </w:pPr>
            <w:r w:rsidRPr="00D45FA3">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E356E9" w:rsidRPr="00D45FA3" w:rsidRDefault="00E356E9" w:rsidP="00B11E13">
            <w:pPr>
              <w:pStyle w:val="tabteksts"/>
              <w:jc w:val="center"/>
            </w:pPr>
            <w:r w:rsidRPr="00D45FA3">
              <w:t>2</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671353">
            <w:pPr>
              <w:pStyle w:val="tabteksts"/>
              <w:jc w:val="both"/>
            </w:pPr>
            <w:r w:rsidRPr="00D45FA3">
              <w:rPr>
                <w:szCs w:val="18"/>
              </w:rPr>
              <w:t>Atbalstītie projekti mediju kritikas žanra attīstībai medijos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56E9" w:rsidRPr="00D45FA3" w:rsidRDefault="00E356E9" w:rsidP="00B11E13">
            <w:pPr>
              <w:pStyle w:val="tabteksts"/>
              <w:jc w:val="center"/>
            </w:pPr>
            <w:r w:rsidRPr="00D45FA3">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56E9" w:rsidRPr="00D45FA3" w:rsidRDefault="00E356E9" w:rsidP="00B11E13">
            <w:pPr>
              <w:pStyle w:val="tabteksts"/>
              <w:jc w:val="center"/>
            </w:pPr>
            <w:r w:rsidRPr="00D45FA3">
              <w:t>3</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E356E9" w:rsidRPr="00D45FA3" w:rsidRDefault="00E356E9" w:rsidP="00B11E13">
            <w:pPr>
              <w:pStyle w:val="tabteksts"/>
              <w:jc w:val="center"/>
            </w:pPr>
            <w:r w:rsidRPr="00D45FA3">
              <w:t>3</w:t>
            </w:r>
          </w:p>
        </w:tc>
      </w:tr>
      <w:tr w:rsidR="00E356E9" w:rsidRPr="00D45FA3" w:rsidTr="00B11E1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rPr>
              <w:t xml:space="preserve">Veiktas aktivitātes </w:t>
            </w:r>
            <w:proofErr w:type="spellStart"/>
            <w:r w:rsidRPr="00D45FA3">
              <w:rPr>
                <w:szCs w:val="18"/>
              </w:rPr>
              <w:t>medijpratības</w:t>
            </w:r>
            <w:proofErr w:type="spellEnd"/>
            <w:r w:rsidRPr="00D45FA3">
              <w:rPr>
                <w:szCs w:val="18"/>
              </w:rPr>
              <w:t xml:space="preserve"> līmeņa attīstībai</w:t>
            </w:r>
          </w:p>
        </w:tc>
      </w:tr>
      <w:tr w:rsidR="00E356E9" w:rsidRPr="00D45FA3" w:rsidTr="00B11E13">
        <w:trPr>
          <w:jc w:val="center"/>
        </w:trPr>
        <w:tc>
          <w:tcPr>
            <w:tcW w:w="3397" w:type="dxa"/>
          </w:tcPr>
          <w:p w:rsidR="00E356E9" w:rsidRPr="00D45FA3" w:rsidRDefault="00E356E9" w:rsidP="00671353">
            <w:pPr>
              <w:pStyle w:val="tabteksts"/>
              <w:jc w:val="both"/>
            </w:pPr>
            <w:proofErr w:type="spellStart"/>
            <w:r w:rsidRPr="00D45FA3">
              <w:rPr>
                <w:szCs w:val="18"/>
              </w:rPr>
              <w:t>Medijpratībā</w:t>
            </w:r>
            <w:proofErr w:type="spellEnd"/>
            <w:r w:rsidRPr="00D45FA3">
              <w:rPr>
                <w:szCs w:val="18"/>
              </w:rPr>
              <w:t xml:space="preserve"> izglītotie bibliotekāri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rPr>
                <w:szCs w:val="18"/>
              </w:rPr>
              <w:t>45</w:t>
            </w:r>
          </w:p>
        </w:tc>
        <w:tc>
          <w:tcPr>
            <w:tcW w:w="1134" w:type="dxa"/>
          </w:tcPr>
          <w:p w:rsidR="00E356E9" w:rsidRPr="00D45FA3" w:rsidRDefault="00E356E9" w:rsidP="00B11E13">
            <w:pPr>
              <w:pStyle w:val="tabteksts"/>
              <w:jc w:val="center"/>
            </w:pPr>
            <w:r w:rsidRPr="00D45FA3">
              <w:t>45</w:t>
            </w:r>
          </w:p>
        </w:tc>
        <w:tc>
          <w:tcPr>
            <w:tcW w:w="1134" w:type="dxa"/>
          </w:tcPr>
          <w:p w:rsidR="00E356E9" w:rsidRPr="00D45FA3" w:rsidRDefault="00E356E9" w:rsidP="00B11E13">
            <w:pPr>
              <w:pStyle w:val="tabteksts"/>
              <w:jc w:val="center"/>
            </w:pPr>
            <w:r w:rsidRPr="00D45FA3">
              <w:t>45</w:t>
            </w:r>
          </w:p>
        </w:tc>
        <w:tc>
          <w:tcPr>
            <w:tcW w:w="1139" w:type="dxa"/>
            <w:shd w:val="clear" w:color="auto" w:fill="auto"/>
          </w:tcPr>
          <w:p w:rsidR="00E356E9" w:rsidRPr="00D45FA3" w:rsidRDefault="00E356E9" w:rsidP="00B11E13">
            <w:pPr>
              <w:pStyle w:val="tabteksts"/>
              <w:jc w:val="center"/>
            </w:pPr>
            <w:r w:rsidRPr="00D45FA3">
              <w:t>45</w:t>
            </w:r>
          </w:p>
        </w:tc>
      </w:tr>
      <w:tr w:rsidR="00E356E9" w:rsidRPr="00D45FA3" w:rsidTr="00B11E13">
        <w:trPr>
          <w:jc w:val="center"/>
        </w:trPr>
        <w:tc>
          <w:tcPr>
            <w:tcW w:w="3397" w:type="dxa"/>
          </w:tcPr>
          <w:p w:rsidR="00E356E9" w:rsidRPr="00D45FA3" w:rsidRDefault="00E356E9" w:rsidP="00671353">
            <w:pPr>
              <w:pStyle w:val="tabteksts"/>
              <w:jc w:val="both"/>
            </w:pPr>
            <w:proofErr w:type="spellStart"/>
            <w:r w:rsidRPr="00D45FA3">
              <w:rPr>
                <w:szCs w:val="18"/>
              </w:rPr>
              <w:t>Medijpratībā</w:t>
            </w:r>
            <w:proofErr w:type="spellEnd"/>
            <w:r w:rsidRPr="00D45FA3">
              <w:rPr>
                <w:szCs w:val="18"/>
              </w:rPr>
              <w:t xml:space="preserve"> izglītotie pedagogi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rPr>
                <w:szCs w:val="18"/>
              </w:rPr>
              <w:t>35</w:t>
            </w:r>
          </w:p>
        </w:tc>
        <w:tc>
          <w:tcPr>
            <w:tcW w:w="1134" w:type="dxa"/>
          </w:tcPr>
          <w:p w:rsidR="00E356E9" w:rsidRPr="00D45FA3" w:rsidRDefault="00E356E9" w:rsidP="00B11E13">
            <w:pPr>
              <w:pStyle w:val="tabteksts"/>
              <w:jc w:val="center"/>
            </w:pPr>
            <w:r w:rsidRPr="00D45FA3">
              <w:t>35</w:t>
            </w:r>
          </w:p>
        </w:tc>
        <w:tc>
          <w:tcPr>
            <w:tcW w:w="1134" w:type="dxa"/>
          </w:tcPr>
          <w:p w:rsidR="00E356E9" w:rsidRPr="00D45FA3" w:rsidRDefault="00E356E9" w:rsidP="00B11E13">
            <w:pPr>
              <w:pStyle w:val="tabteksts"/>
              <w:jc w:val="center"/>
            </w:pPr>
            <w:r w:rsidRPr="00D45FA3">
              <w:t>35</w:t>
            </w:r>
          </w:p>
        </w:tc>
        <w:tc>
          <w:tcPr>
            <w:tcW w:w="1139" w:type="dxa"/>
            <w:shd w:val="clear" w:color="auto" w:fill="auto"/>
          </w:tcPr>
          <w:p w:rsidR="00E356E9" w:rsidRPr="00D45FA3" w:rsidRDefault="00E356E9" w:rsidP="00B11E13">
            <w:pPr>
              <w:pStyle w:val="tabteksts"/>
              <w:jc w:val="center"/>
            </w:pPr>
            <w:r w:rsidRPr="00D45FA3">
              <w:t>35</w:t>
            </w:r>
          </w:p>
        </w:tc>
      </w:tr>
      <w:tr w:rsidR="00E356E9" w:rsidRPr="00D45FA3" w:rsidTr="00B11E13">
        <w:trPr>
          <w:jc w:val="center"/>
        </w:trPr>
        <w:tc>
          <w:tcPr>
            <w:tcW w:w="3397" w:type="dxa"/>
          </w:tcPr>
          <w:p w:rsidR="00E356E9" w:rsidRPr="00D45FA3" w:rsidRDefault="00E356E9" w:rsidP="00671353">
            <w:pPr>
              <w:pStyle w:val="tabteksts"/>
              <w:jc w:val="both"/>
            </w:pPr>
            <w:proofErr w:type="spellStart"/>
            <w:r w:rsidRPr="00D45FA3">
              <w:rPr>
                <w:szCs w:val="18"/>
              </w:rPr>
              <w:t>Medijpratību</w:t>
            </w:r>
            <w:proofErr w:type="spellEnd"/>
            <w:r w:rsidRPr="00D45FA3">
              <w:rPr>
                <w:szCs w:val="18"/>
              </w:rPr>
              <w:t xml:space="preserve"> popularizējošie un izglītojošie pasākumi skolēniem un jauniešiem (skaits)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rPr>
                <w:szCs w:val="18"/>
              </w:rPr>
              <w:t>2</w:t>
            </w:r>
          </w:p>
        </w:tc>
        <w:tc>
          <w:tcPr>
            <w:tcW w:w="1134" w:type="dxa"/>
          </w:tcPr>
          <w:p w:rsidR="00E356E9" w:rsidRPr="00D45FA3" w:rsidRDefault="00E356E9" w:rsidP="00B11E13">
            <w:pPr>
              <w:pStyle w:val="tabteksts"/>
              <w:jc w:val="center"/>
            </w:pPr>
            <w:r w:rsidRPr="00D45FA3">
              <w:t>2</w:t>
            </w:r>
          </w:p>
        </w:tc>
        <w:tc>
          <w:tcPr>
            <w:tcW w:w="1134" w:type="dxa"/>
          </w:tcPr>
          <w:p w:rsidR="00E356E9" w:rsidRPr="00D45FA3" w:rsidRDefault="00E356E9" w:rsidP="00B11E13">
            <w:pPr>
              <w:pStyle w:val="tabteksts"/>
              <w:jc w:val="center"/>
            </w:pPr>
            <w:r w:rsidRPr="00D45FA3">
              <w:t>2</w:t>
            </w:r>
          </w:p>
        </w:tc>
        <w:tc>
          <w:tcPr>
            <w:tcW w:w="1139" w:type="dxa"/>
            <w:shd w:val="clear" w:color="auto" w:fill="auto"/>
          </w:tcPr>
          <w:p w:rsidR="00E356E9" w:rsidRPr="00D45FA3" w:rsidRDefault="00E356E9" w:rsidP="00B11E13">
            <w:pPr>
              <w:pStyle w:val="tabteksts"/>
              <w:jc w:val="center"/>
            </w:pPr>
            <w:r w:rsidRPr="00D45FA3">
              <w:t>2</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t>0</w:t>
            </w:r>
          </w:p>
        </w:tc>
        <w:tc>
          <w:tcPr>
            <w:tcW w:w="1132" w:type="dxa"/>
            <w:shd w:val="clear" w:color="auto" w:fill="D9D9D9" w:themeFill="background1" w:themeFillShade="D9"/>
          </w:tcPr>
          <w:p w:rsidR="00E356E9" w:rsidRPr="00D45FA3" w:rsidRDefault="00E356E9" w:rsidP="00B11E13">
            <w:pPr>
              <w:pStyle w:val="tabteksts"/>
              <w:jc w:val="right"/>
            </w:pPr>
            <w:r w:rsidRPr="00D45FA3">
              <w:t>1 314 718</w:t>
            </w:r>
          </w:p>
        </w:tc>
        <w:tc>
          <w:tcPr>
            <w:tcW w:w="1132" w:type="dxa"/>
            <w:shd w:val="clear" w:color="auto" w:fill="D9D9D9" w:themeFill="background1" w:themeFillShade="D9"/>
          </w:tcPr>
          <w:p w:rsidR="00E356E9" w:rsidRPr="00D45FA3" w:rsidRDefault="00E356E9" w:rsidP="00B11E13">
            <w:pPr>
              <w:pStyle w:val="tabteksts"/>
              <w:jc w:val="right"/>
            </w:pPr>
            <w:r w:rsidRPr="00D45FA3">
              <w:t>1 064 718</w:t>
            </w:r>
          </w:p>
        </w:tc>
        <w:tc>
          <w:tcPr>
            <w:tcW w:w="1132" w:type="dxa"/>
            <w:shd w:val="clear" w:color="auto" w:fill="D9D9D9" w:themeFill="background1" w:themeFillShade="D9"/>
          </w:tcPr>
          <w:p w:rsidR="00E356E9" w:rsidRPr="00D45FA3" w:rsidRDefault="00E356E9" w:rsidP="00B11E13">
            <w:pPr>
              <w:pStyle w:val="tabteksts"/>
              <w:jc w:val="right"/>
            </w:pPr>
            <w:r w:rsidRPr="00D45FA3">
              <w:t>1 064 718</w:t>
            </w:r>
          </w:p>
        </w:tc>
        <w:tc>
          <w:tcPr>
            <w:tcW w:w="1132" w:type="dxa"/>
            <w:shd w:val="clear" w:color="auto" w:fill="D9D9D9" w:themeFill="background1" w:themeFillShade="D9"/>
          </w:tcPr>
          <w:p w:rsidR="00E356E9" w:rsidRPr="00D45FA3" w:rsidRDefault="00E356E9" w:rsidP="00B11E13">
            <w:pPr>
              <w:pStyle w:val="tabteksts"/>
              <w:jc w:val="right"/>
            </w:pPr>
            <w:r w:rsidRPr="00D45FA3">
              <w:t>1 064 718</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1 314 718</w:t>
            </w:r>
          </w:p>
        </w:tc>
        <w:tc>
          <w:tcPr>
            <w:tcW w:w="1132" w:type="dxa"/>
          </w:tcPr>
          <w:p w:rsidR="00E356E9" w:rsidRPr="00D45FA3" w:rsidRDefault="00E356E9" w:rsidP="00B11E13">
            <w:pPr>
              <w:pStyle w:val="tabteksts"/>
              <w:jc w:val="right"/>
            </w:pPr>
            <w:r w:rsidRPr="00D45FA3">
              <w:t>- 250 000</w:t>
            </w:r>
          </w:p>
        </w:tc>
        <w:tc>
          <w:tcPr>
            <w:tcW w:w="1132" w:type="dxa"/>
          </w:tcPr>
          <w:p w:rsidR="00E356E9" w:rsidRPr="00D45FA3" w:rsidRDefault="00E356E9" w:rsidP="00B11E13">
            <w:pPr>
              <w:pStyle w:val="tabteksts"/>
              <w:jc w:val="center"/>
            </w:pPr>
            <w:r w:rsidRPr="00D45FA3">
              <w:t>-</w:t>
            </w:r>
          </w:p>
        </w:tc>
        <w:tc>
          <w:tcPr>
            <w:tcW w:w="1132" w:type="dxa"/>
          </w:tcPr>
          <w:p w:rsidR="00E356E9" w:rsidRPr="00D45FA3" w:rsidRDefault="00E356E9" w:rsidP="00B11E13">
            <w:pPr>
              <w:pStyle w:val="tabteksts"/>
              <w:jc w:val="center"/>
            </w:pPr>
            <w:r w:rsidRPr="00D45FA3">
              <w:t>-</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-19,0</w:t>
            </w:r>
          </w:p>
        </w:tc>
        <w:tc>
          <w:tcPr>
            <w:tcW w:w="1132" w:type="dxa"/>
          </w:tcPr>
          <w:p w:rsidR="00E356E9" w:rsidRPr="00D45FA3" w:rsidRDefault="00E356E9" w:rsidP="00B11E13">
            <w:pPr>
              <w:pStyle w:val="tabteksts"/>
              <w:jc w:val="center"/>
            </w:pPr>
            <w:r w:rsidRPr="00D45FA3">
              <w:t>-</w:t>
            </w:r>
          </w:p>
        </w:tc>
        <w:tc>
          <w:tcPr>
            <w:tcW w:w="1132" w:type="dxa"/>
          </w:tcPr>
          <w:p w:rsidR="00E356E9" w:rsidRPr="00D45FA3" w:rsidRDefault="00E356E9" w:rsidP="00B11E13">
            <w:pPr>
              <w:pStyle w:val="tabteksts"/>
              <w:jc w:val="center"/>
            </w:pPr>
            <w:r w:rsidRPr="00D45FA3">
              <w:t>-</w:t>
            </w:r>
          </w:p>
        </w:tc>
      </w:tr>
    </w:tbl>
    <w:p w:rsidR="00E356E9" w:rsidRPr="00D45FA3" w:rsidRDefault="00E356E9" w:rsidP="00E356E9">
      <w:pPr>
        <w:pStyle w:val="Tabuluvirsraksti"/>
        <w:tabs>
          <w:tab w:val="left" w:pos="1252"/>
        </w:tabs>
        <w:spacing w:before="240" w:after="240"/>
        <w:ind w:firstLine="425"/>
        <w:rPr>
          <w:sz w:val="18"/>
          <w:szCs w:val="18"/>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250 000</w:t>
            </w:r>
          </w:p>
        </w:tc>
        <w:tc>
          <w:tcPr>
            <w:tcW w:w="1277" w:type="dxa"/>
            <w:shd w:val="clear" w:color="auto" w:fill="D9D9D9" w:themeFill="background1" w:themeFillShade="D9"/>
          </w:tcPr>
          <w:p w:rsidR="00E356E9" w:rsidRPr="00D45FA3" w:rsidRDefault="00E356E9" w:rsidP="00B11E13">
            <w:pPr>
              <w:pStyle w:val="tabteksts"/>
              <w:jc w:val="center"/>
              <w:rPr>
                <w:b/>
                <w:szCs w:val="18"/>
              </w:rPr>
            </w:pPr>
            <w:r w:rsidRPr="00D45FA3">
              <w:rPr>
                <w:b/>
                <w:szCs w:val="18"/>
              </w:rPr>
              <w:t>-</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-250 000</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1" w:type="dxa"/>
            <w:shd w:val="clear" w:color="auto" w:fill="F2F2F2" w:themeFill="background1" w:themeFillShade="F2"/>
            <w:vAlign w:val="center"/>
          </w:tcPr>
          <w:p w:rsidR="00E356E9" w:rsidRPr="00D45FA3" w:rsidRDefault="00E356E9" w:rsidP="00B11E13">
            <w:pPr>
              <w:pStyle w:val="tabteksts"/>
              <w:rPr>
                <w:szCs w:val="18"/>
                <w:u w:val="single"/>
                <w:lang w:eastAsia="lv-LV"/>
              </w:rPr>
            </w:pPr>
            <w:r w:rsidRPr="00D45FA3">
              <w:rPr>
                <w:szCs w:val="18"/>
                <w:u w:val="single"/>
                <w:lang w:eastAsia="lv-LV"/>
              </w:rPr>
              <w:t>Citas izmaiņas</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250 000</w:t>
            </w:r>
          </w:p>
        </w:tc>
        <w:tc>
          <w:tcPr>
            <w:tcW w:w="1277" w:type="dxa"/>
            <w:shd w:val="clear" w:color="auto" w:fill="F2F2F2" w:themeFill="background1" w:themeFillShade="F2"/>
          </w:tcPr>
          <w:p w:rsidR="00E356E9" w:rsidRPr="00D45FA3" w:rsidRDefault="00E356E9" w:rsidP="00B11E13">
            <w:pPr>
              <w:pStyle w:val="tabteksts"/>
              <w:jc w:val="center"/>
              <w:rPr>
                <w:szCs w:val="18"/>
                <w:u w:val="single"/>
              </w:rPr>
            </w:pPr>
            <w:r w:rsidRPr="00D45FA3">
              <w:rPr>
                <w:szCs w:val="18"/>
                <w:u w:val="single"/>
              </w:rPr>
              <w:t>-</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-250 000</w:t>
            </w:r>
          </w:p>
        </w:tc>
      </w:tr>
      <w:tr w:rsidR="00E356E9" w:rsidRPr="00D45FA3" w:rsidTr="00B11E13">
        <w:trPr>
          <w:trHeight w:val="142"/>
          <w:jc w:val="center"/>
        </w:trPr>
        <w:tc>
          <w:tcPr>
            <w:tcW w:w="5241" w:type="dxa"/>
          </w:tcPr>
          <w:p w:rsidR="00E356E9" w:rsidRPr="00D45FA3" w:rsidRDefault="00E356E9" w:rsidP="00671353">
            <w:pPr>
              <w:pStyle w:val="tabteksts"/>
              <w:jc w:val="both"/>
              <w:rPr>
                <w:i/>
                <w:szCs w:val="18"/>
                <w:lang w:eastAsia="lv-LV"/>
              </w:rPr>
            </w:pPr>
            <w:r w:rsidRPr="00D45FA3">
              <w:rPr>
                <w:i/>
                <w:szCs w:val="18"/>
                <w:lang w:eastAsia="lv-LV"/>
              </w:rPr>
              <w:t>Finansējums Mediju atbalsta fonda darbības paplašināšanai, saskaņā ar MK 14.09.2017. sēdes protokola Nr.</w:t>
            </w:r>
            <w:r w:rsidR="007D723A">
              <w:rPr>
                <w:i/>
                <w:szCs w:val="18"/>
                <w:lang w:eastAsia="lv-LV"/>
              </w:rPr>
              <w:t> </w:t>
            </w:r>
            <w:r w:rsidRPr="00D45FA3">
              <w:rPr>
                <w:i/>
                <w:szCs w:val="18"/>
                <w:lang w:eastAsia="lv-LV"/>
              </w:rPr>
              <w:t>46  3§ 2.</w:t>
            </w:r>
            <w:r w:rsidR="007D723A">
              <w:rPr>
                <w:i/>
                <w:szCs w:val="18"/>
                <w:lang w:eastAsia="lv-LV"/>
              </w:rPr>
              <w:t> </w:t>
            </w:r>
            <w:r w:rsidRPr="00D45FA3">
              <w:rPr>
                <w:i/>
                <w:szCs w:val="18"/>
                <w:lang w:eastAsia="lv-LV"/>
              </w:rPr>
              <w:t>punktu</w:t>
            </w:r>
          </w:p>
        </w:tc>
        <w:tc>
          <w:tcPr>
            <w:tcW w:w="1277" w:type="dxa"/>
          </w:tcPr>
          <w:p w:rsidR="00E356E9" w:rsidRPr="00D45FA3" w:rsidRDefault="00E356E9" w:rsidP="00B11E13">
            <w:pPr>
              <w:pStyle w:val="tabteksts"/>
              <w:jc w:val="right"/>
              <w:rPr>
                <w:szCs w:val="18"/>
              </w:rPr>
            </w:pPr>
            <w:r w:rsidRPr="00D45FA3">
              <w:rPr>
                <w:szCs w:val="18"/>
              </w:rPr>
              <w:t>250 000</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-250 000</w:t>
            </w:r>
          </w:p>
        </w:tc>
      </w:tr>
    </w:tbl>
    <w:p w:rsidR="00E356E9" w:rsidRPr="00D45FA3" w:rsidRDefault="00E356E9" w:rsidP="00E356E9">
      <w:pPr>
        <w:spacing w:before="240" w:after="240"/>
        <w:ind w:firstLine="0"/>
        <w:jc w:val="center"/>
        <w:rPr>
          <w:b/>
        </w:rPr>
      </w:pPr>
      <w:r w:rsidRPr="00D45FA3">
        <w:rPr>
          <w:b/>
        </w:rPr>
        <w:lastRenderedPageBreak/>
        <w:t>97.00.00 Nozaru vadība un politikas plānošana</w:t>
      </w:r>
    </w:p>
    <w:p w:rsidR="00E356E9" w:rsidRPr="00D45FA3" w:rsidRDefault="00E356E9" w:rsidP="00E356E9">
      <w:pPr>
        <w:ind w:firstLine="0"/>
        <w:rPr>
          <w:u w:val="single"/>
        </w:rPr>
      </w:pPr>
      <w:r w:rsidRPr="00D45FA3">
        <w:rPr>
          <w:u w:val="single"/>
        </w:rPr>
        <w:t>Programmas mērķis:</w:t>
      </w:r>
    </w:p>
    <w:p w:rsidR="00E356E9" w:rsidRPr="00D45FA3" w:rsidRDefault="00E356E9" w:rsidP="00E356E9">
      <w:pPr>
        <w:ind w:firstLine="720"/>
        <w:rPr>
          <w:u w:val="single"/>
        </w:rPr>
      </w:pPr>
      <w:r w:rsidRPr="00D45FA3">
        <w:t xml:space="preserve">nodrošināt efektīvu, atklātu un uz rezultātiem virzītu </w:t>
      </w:r>
      <w:proofErr w:type="spellStart"/>
      <w:r w:rsidRPr="00D45FA3">
        <w:t>kultūrpārvaldību</w:t>
      </w:r>
      <w:proofErr w:type="spellEnd"/>
      <w:r w:rsidRPr="00D45FA3">
        <w:t>, organizēt un koordinēt Latvijas nacionālajām interesēm atbilstošas politikas veidošanu Latvijas dalībai Eiropas Savienībā, kā arī nodrošināt efektīvu vienotas informācijas tehnoloģiju sistēmas darbību Kultūras ministrijas centrālajā aparātā un pārraudzības un padotības iestādēs.</w:t>
      </w:r>
    </w:p>
    <w:p w:rsidR="00E356E9" w:rsidRPr="00D45FA3" w:rsidRDefault="00E356E9" w:rsidP="00E356E9">
      <w:pPr>
        <w:ind w:firstLine="0"/>
        <w:rPr>
          <w:u w:val="single"/>
        </w:rPr>
      </w:pPr>
      <w:r w:rsidRPr="00D45FA3">
        <w:rPr>
          <w:u w:val="single"/>
        </w:rPr>
        <w:t>Galvenās aktivitātes:</w:t>
      </w:r>
    </w:p>
    <w:p w:rsidR="00E356E9" w:rsidRPr="00D45FA3" w:rsidRDefault="00E356E9" w:rsidP="007D723A">
      <w:pPr>
        <w:pStyle w:val="ListParagraph"/>
        <w:numPr>
          <w:ilvl w:val="0"/>
          <w:numId w:val="19"/>
        </w:numPr>
        <w:ind w:left="1077" w:hanging="357"/>
        <w:contextualSpacing w:val="0"/>
      </w:pPr>
      <w:r w:rsidRPr="00D45FA3">
        <w:t>kultūras, t.sk. radošo industriju, sabiedrības integrācijas, mediju politikas un audiovizuālās politikas plānošana un izstrāde;</w:t>
      </w:r>
    </w:p>
    <w:p w:rsidR="00E356E9" w:rsidRPr="00D45FA3" w:rsidRDefault="00E356E9" w:rsidP="007D723A">
      <w:pPr>
        <w:pStyle w:val="ListParagraph"/>
        <w:numPr>
          <w:ilvl w:val="0"/>
          <w:numId w:val="19"/>
        </w:numPr>
        <w:ind w:left="1077" w:hanging="357"/>
        <w:contextualSpacing w:val="0"/>
      </w:pPr>
      <w:r w:rsidRPr="00D45FA3">
        <w:t>politiku veidošanai un analīzei nepieciešamās informācijas sistēmas veidošana, datu uzkrāšana un aktualizācija;</w:t>
      </w:r>
    </w:p>
    <w:p w:rsidR="00E356E9" w:rsidRPr="00D45FA3" w:rsidRDefault="00E356E9" w:rsidP="007D723A">
      <w:pPr>
        <w:pStyle w:val="ListParagraph"/>
        <w:numPr>
          <w:ilvl w:val="0"/>
          <w:numId w:val="19"/>
        </w:numPr>
        <w:ind w:left="1077" w:hanging="357"/>
        <w:contextualSpacing w:val="0"/>
      </w:pPr>
      <w:r w:rsidRPr="00D45FA3">
        <w:t>politiku ieviešanas organizēšana un koordinēšana;</w:t>
      </w:r>
    </w:p>
    <w:p w:rsidR="00E356E9" w:rsidRPr="00D45FA3" w:rsidRDefault="00E356E9" w:rsidP="007D723A">
      <w:pPr>
        <w:pStyle w:val="ListParagraph"/>
        <w:numPr>
          <w:ilvl w:val="0"/>
          <w:numId w:val="19"/>
        </w:numPr>
        <w:ind w:left="1077" w:hanging="357"/>
        <w:contextualSpacing w:val="0"/>
      </w:pPr>
      <w:r w:rsidRPr="00D45FA3">
        <w:t>nozares budžeta plānošana un vadība;</w:t>
      </w:r>
    </w:p>
    <w:p w:rsidR="00E356E9" w:rsidRPr="00D45FA3" w:rsidRDefault="00E356E9" w:rsidP="007D723A">
      <w:pPr>
        <w:pStyle w:val="ListParagraph"/>
        <w:numPr>
          <w:ilvl w:val="0"/>
          <w:numId w:val="19"/>
        </w:numPr>
        <w:ind w:left="1077" w:hanging="357"/>
        <w:contextualSpacing w:val="0"/>
      </w:pPr>
      <w:r w:rsidRPr="00D45FA3">
        <w:t>Eiropas Savienības fondu un citu finanšu instrumentu plānošana un ieviešana kultūras un sabiedrības integrācijas jomās;</w:t>
      </w:r>
    </w:p>
    <w:p w:rsidR="00E356E9" w:rsidRPr="00D45FA3" w:rsidRDefault="00E356E9" w:rsidP="007D723A">
      <w:pPr>
        <w:pStyle w:val="ListParagraph"/>
        <w:numPr>
          <w:ilvl w:val="0"/>
          <w:numId w:val="19"/>
        </w:numPr>
        <w:ind w:left="1077" w:hanging="357"/>
        <w:contextualSpacing w:val="0"/>
      </w:pPr>
      <w:r w:rsidRPr="00D45FA3">
        <w:t>starptautiskās sadarbības plānošana, koordinācija un īstenošanas organizēšana kultūras jomā;</w:t>
      </w:r>
    </w:p>
    <w:p w:rsidR="00E356E9" w:rsidRPr="00D45FA3" w:rsidRDefault="00E356E9" w:rsidP="007D723A">
      <w:pPr>
        <w:pStyle w:val="ListParagraph"/>
        <w:numPr>
          <w:ilvl w:val="0"/>
          <w:numId w:val="19"/>
        </w:numPr>
        <w:ind w:left="1077" w:hanging="357"/>
        <w:contextualSpacing w:val="0"/>
      </w:pPr>
      <w:r w:rsidRPr="00D45FA3">
        <w:t>sadarbības īstenošana ar kultūras, mazākumtautību un pilsoniskās sabiedrības nevalstiskajām organizācijām;</w:t>
      </w:r>
    </w:p>
    <w:p w:rsidR="00E356E9" w:rsidRPr="00D45FA3" w:rsidRDefault="00E356E9" w:rsidP="007D723A">
      <w:pPr>
        <w:pStyle w:val="ListParagraph"/>
        <w:numPr>
          <w:ilvl w:val="0"/>
          <w:numId w:val="19"/>
        </w:numPr>
        <w:ind w:left="1077" w:hanging="357"/>
        <w:contextualSpacing w:val="0"/>
      </w:pPr>
      <w:r w:rsidRPr="00D45FA3">
        <w:t>mantisko tiesību kolektīvā pārvaldījuma organizāciju uzraudzīšana;</w:t>
      </w:r>
    </w:p>
    <w:p w:rsidR="00E356E9" w:rsidRPr="00D45FA3" w:rsidRDefault="00E356E9" w:rsidP="007D723A">
      <w:pPr>
        <w:pStyle w:val="ListParagraph"/>
        <w:numPr>
          <w:ilvl w:val="0"/>
          <w:numId w:val="19"/>
        </w:numPr>
        <w:ind w:left="1077" w:hanging="357"/>
        <w:contextualSpacing w:val="0"/>
      </w:pPr>
      <w:r w:rsidRPr="00D45FA3">
        <w:t>Eiropas Savienības politikas plānošana kultūras, autortiesību un audiovizuālo pakalpojumu un sabiedrības integrācijas jomās;</w:t>
      </w:r>
    </w:p>
    <w:p w:rsidR="00E356E9" w:rsidRPr="00D45FA3" w:rsidRDefault="00E356E9" w:rsidP="007D723A">
      <w:pPr>
        <w:pStyle w:val="ListParagraph"/>
        <w:numPr>
          <w:ilvl w:val="0"/>
          <w:numId w:val="19"/>
        </w:numPr>
        <w:ind w:left="1077" w:hanging="357"/>
        <w:contextualSpacing w:val="0"/>
      </w:pPr>
      <w:r w:rsidRPr="00D45FA3">
        <w:t>bibliotēku un muzeju reģistrēšana un akreditācija;</w:t>
      </w:r>
    </w:p>
    <w:p w:rsidR="00E356E9" w:rsidRPr="00D45FA3" w:rsidRDefault="00E356E9" w:rsidP="007D723A">
      <w:pPr>
        <w:pStyle w:val="ListParagraph"/>
        <w:numPr>
          <w:ilvl w:val="0"/>
          <w:numId w:val="19"/>
        </w:numPr>
        <w:ind w:left="1077" w:hanging="357"/>
        <w:contextualSpacing w:val="0"/>
      </w:pPr>
      <w:r w:rsidRPr="00D45FA3">
        <w:t>Latvijas valsts simtgades pasākumu īstenošana.</w:t>
      </w:r>
    </w:p>
    <w:p w:rsidR="00E356E9" w:rsidRPr="00D45FA3" w:rsidRDefault="00E356E9" w:rsidP="00E356E9">
      <w:pPr>
        <w:spacing w:after="240"/>
        <w:ind w:firstLine="0"/>
      </w:pPr>
      <w:r w:rsidRPr="00D45FA3">
        <w:rPr>
          <w:u w:val="single"/>
        </w:rPr>
        <w:t>Programmas izpildītājs</w:t>
      </w:r>
      <w:r w:rsidRPr="00D45FA3">
        <w:t>: Kultūras ministrija.</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356E9" w:rsidRPr="00D45FA3" w:rsidTr="00B11E13">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 gads</w:t>
            </w:r>
            <w:r w:rsidRPr="00D45FA3">
              <w:rPr>
                <w:szCs w:val="18"/>
                <w:lang w:eastAsia="lv-LV"/>
              </w:rPr>
              <w:br/>
              <w:t>(izpilde)</w:t>
            </w:r>
          </w:p>
        </w:tc>
        <w:tc>
          <w:tcPr>
            <w:tcW w:w="1134" w:type="dxa"/>
          </w:tcPr>
          <w:p w:rsidR="00E356E9" w:rsidRPr="00D45FA3" w:rsidRDefault="00E356E9" w:rsidP="00B11E13">
            <w:pPr>
              <w:pStyle w:val="tabteksts"/>
              <w:jc w:val="center"/>
              <w:rPr>
                <w:szCs w:val="18"/>
                <w:lang w:eastAsia="lv-LV"/>
              </w:rPr>
            </w:pPr>
            <w:r w:rsidRPr="00D45FA3">
              <w:rPr>
                <w:lang w:eastAsia="lv-LV"/>
              </w:rPr>
              <w:t>2020. 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 xml:space="preserve">2022. gada </w:t>
            </w:r>
            <w:r w:rsidRPr="00D45FA3">
              <w:rPr>
                <w:lang w:eastAsia="lv-LV"/>
              </w:rPr>
              <w:t>prognoze</w:t>
            </w:r>
          </w:p>
        </w:tc>
        <w:tc>
          <w:tcPr>
            <w:tcW w:w="1139" w:type="dxa"/>
          </w:tcPr>
          <w:p w:rsidR="00E356E9" w:rsidRPr="00D45FA3" w:rsidRDefault="00E356E9" w:rsidP="00B11E13">
            <w:pPr>
              <w:pStyle w:val="tabteksts"/>
              <w:jc w:val="center"/>
              <w:rPr>
                <w:szCs w:val="18"/>
                <w:lang w:eastAsia="lv-LV"/>
              </w:rPr>
            </w:pPr>
            <w:r w:rsidRPr="00D45FA3">
              <w:rPr>
                <w:szCs w:val="18"/>
                <w:lang w:eastAsia="lv-LV"/>
              </w:rPr>
              <w:t xml:space="preserve">2023. gada </w:t>
            </w:r>
            <w:r w:rsidRPr="00D45FA3">
              <w:rPr>
                <w:lang w:eastAsia="lv-LV"/>
              </w:rPr>
              <w:t>prognoze</w:t>
            </w:r>
          </w:p>
        </w:tc>
      </w:tr>
      <w:tr w:rsidR="00E356E9" w:rsidRPr="00D45FA3" w:rsidTr="00B11E1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 xml:space="preserve">Savlaicīga, demokrātiska, situācijai un resursiem atbilstoša politikas un </w:t>
            </w:r>
            <w:proofErr w:type="spellStart"/>
            <w:r w:rsidRPr="00D45FA3">
              <w:rPr>
                <w:szCs w:val="18"/>
                <w:lang w:eastAsia="lv-LV"/>
              </w:rPr>
              <w:t>rīcībpolitikas</w:t>
            </w:r>
            <w:proofErr w:type="spellEnd"/>
            <w:r w:rsidRPr="00D45FA3">
              <w:rPr>
                <w:szCs w:val="18"/>
                <w:lang w:eastAsia="lv-LV"/>
              </w:rPr>
              <w:t xml:space="preserve"> plānošana un īstenošana</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671353">
            <w:pPr>
              <w:pStyle w:val="tabteksts"/>
              <w:jc w:val="both"/>
            </w:pPr>
            <w:r w:rsidRPr="00D45FA3">
              <w:rPr>
                <w:szCs w:val="18"/>
              </w:rPr>
              <w:t>Sagatavoti normatīvo aktu atzinumi (skaits)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356E9" w:rsidRPr="00D45FA3" w:rsidRDefault="00E356E9" w:rsidP="00B11E13">
            <w:pPr>
              <w:pStyle w:val="tabteksts"/>
              <w:jc w:val="center"/>
            </w:pPr>
            <w:r w:rsidRPr="00D45FA3">
              <w:rPr>
                <w:szCs w:val="18"/>
              </w:rPr>
              <w:t>69</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80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70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70</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70</w:t>
            </w:r>
          </w:p>
        </w:tc>
      </w:tr>
      <w:tr w:rsidR="00E356E9" w:rsidRPr="00D45FA3" w:rsidTr="00B11E13">
        <w:trPr>
          <w:jc w:val="center"/>
        </w:trPr>
        <w:tc>
          <w:tcPr>
            <w:tcW w:w="3397" w:type="dxa"/>
            <w:tcBorders>
              <w:top w:val="single" w:sz="4" w:space="0" w:color="000000"/>
              <w:left w:val="single" w:sz="4" w:space="0" w:color="000000"/>
              <w:bottom w:val="single" w:sz="4" w:space="0" w:color="000000"/>
              <w:right w:val="single" w:sz="4" w:space="0" w:color="000000"/>
            </w:tcBorders>
          </w:tcPr>
          <w:p w:rsidR="00E356E9" w:rsidRPr="00D45FA3" w:rsidRDefault="00E356E9" w:rsidP="00671353">
            <w:pPr>
              <w:pStyle w:val="tabteksts"/>
              <w:jc w:val="both"/>
            </w:pPr>
            <w:r w:rsidRPr="00D45FA3">
              <w:rPr>
                <w:szCs w:val="18"/>
              </w:rPr>
              <w:t>Sagatavoti un MK iesniegti tiesību aktu projekti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87</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70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70</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70</w:t>
            </w:r>
          </w:p>
        </w:tc>
        <w:tc>
          <w:tcPr>
            <w:tcW w:w="1139"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szCs w:val="18"/>
              </w:rPr>
              <w:t>70</w:t>
            </w:r>
          </w:p>
        </w:tc>
      </w:tr>
      <w:tr w:rsidR="00E356E9" w:rsidRPr="00D45FA3" w:rsidTr="00B11E13">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rPr>
              <w:t>Nodrošināta sabiedrības līdzdalība kultūras un sabiedrības integrācijas politikas veidošanā</w:t>
            </w:r>
          </w:p>
        </w:tc>
      </w:tr>
      <w:tr w:rsidR="00E356E9" w:rsidRPr="00D45FA3" w:rsidTr="00B11E13">
        <w:trPr>
          <w:jc w:val="center"/>
        </w:trPr>
        <w:tc>
          <w:tcPr>
            <w:tcW w:w="3397" w:type="dxa"/>
          </w:tcPr>
          <w:p w:rsidR="00E356E9" w:rsidRPr="00D45FA3" w:rsidRDefault="00E356E9" w:rsidP="00671353">
            <w:pPr>
              <w:pStyle w:val="tabteksts"/>
              <w:jc w:val="both"/>
            </w:pPr>
            <w:r w:rsidRPr="00D45FA3">
              <w:rPr>
                <w:szCs w:val="18"/>
              </w:rPr>
              <w:t>NVO l</w:t>
            </w:r>
            <w:r w:rsidR="007D723A">
              <w:rPr>
                <w:szCs w:val="18"/>
              </w:rPr>
              <w:t>īdzdalība politikas veidošanā (</w:t>
            </w:r>
            <w:r w:rsidRPr="00D45FA3">
              <w:rPr>
                <w:szCs w:val="18"/>
              </w:rPr>
              <w:t>līdzdalības % no ministrijas organizēto konsultatīvo sanāksmju un darba grupu skaita)</w:t>
            </w:r>
          </w:p>
        </w:tc>
        <w:tc>
          <w:tcPr>
            <w:tcW w:w="1134" w:type="dxa"/>
          </w:tcPr>
          <w:p w:rsidR="00E356E9" w:rsidRPr="00D45FA3" w:rsidRDefault="00E356E9" w:rsidP="00B11E13">
            <w:pPr>
              <w:pStyle w:val="tabteksts"/>
              <w:tabs>
                <w:tab w:val="left" w:pos="360"/>
                <w:tab w:val="center" w:pos="459"/>
              </w:tabs>
            </w:pPr>
            <w:r w:rsidRPr="00D45FA3">
              <w:rPr>
                <w:szCs w:val="18"/>
              </w:rPr>
              <w:tab/>
            </w:r>
            <w:r w:rsidRPr="00D45FA3">
              <w:rPr>
                <w:szCs w:val="18"/>
              </w:rPr>
              <w:tab/>
              <w:t>69</w:t>
            </w:r>
          </w:p>
        </w:tc>
        <w:tc>
          <w:tcPr>
            <w:tcW w:w="1134" w:type="dxa"/>
          </w:tcPr>
          <w:p w:rsidR="00E356E9" w:rsidRPr="00D45FA3" w:rsidRDefault="00E356E9" w:rsidP="00B11E13">
            <w:pPr>
              <w:pStyle w:val="tabteksts"/>
              <w:jc w:val="center"/>
            </w:pPr>
            <w:r w:rsidRPr="00D45FA3">
              <w:rPr>
                <w:szCs w:val="18"/>
              </w:rPr>
              <w:t>69</w:t>
            </w:r>
          </w:p>
        </w:tc>
        <w:tc>
          <w:tcPr>
            <w:tcW w:w="1134" w:type="dxa"/>
          </w:tcPr>
          <w:p w:rsidR="00E356E9" w:rsidRPr="00D45FA3" w:rsidRDefault="00E356E9" w:rsidP="00B11E13">
            <w:pPr>
              <w:pStyle w:val="tabteksts"/>
              <w:jc w:val="center"/>
            </w:pPr>
            <w:r w:rsidRPr="00D45FA3">
              <w:rPr>
                <w:szCs w:val="18"/>
              </w:rPr>
              <w:t>69</w:t>
            </w:r>
          </w:p>
        </w:tc>
        <w:tc>
          <w:tcPr>
            <w:tcW w:w="1134" w:type="dxa"/>
          </w:tcPr>
          <w:p w:rsidR="00E356E9" w:rsidRPr="00D45FA3" w:rsidRDefault="00E356E9" w:rsidP="00B11E13">
            <w:pPr>
              <w:pStyle w:val="tabteksts"/>
              <w:jc w:val="center"/>
            </w:pPr>
            <w:r w:rsidRPr="00D45FA3">
              <w:rPr>
                <w:szCs w:val="18"/>
              </w:rPr>
              <w:t>69</w:t>
            </w:r>
          </w:p>
        </w:tc>
        <w:tc>
          <w:tcPr>
            <w:tcW w:w="1139" w:type="dxa"/>
          </w:tcPr>
          <w:p w:rsidR="00E356E9" w:rsidRPr="00D45FA3" w:rsidRDefault="00E356E9" w:rsidP="00B11E13">
            <w:pPr>
              <w:pStyle w:val="tabteksts"/>
              <w:jc w:val="center"/>
            </w:pPr>
            <w:r w:rsidRPr="00D45FA3">
              <w:rPr>
                <w:szCs w:val="18"/>
              </w:rPr>
              <w:t>69</w:t>
            </w:r>
          </w:p>
        </w:tc>
      </w:tr>
      <w:tr w:rsidR="00E356E9" w:rsidRPr="00D45FA3" w:rsidTr="00B11E13">
        <w:trPr>
          <w:jc w:val="center"/>
        </w:trPr>
        <w:tc>
          <w:tcPr>
            <w:tcW w:w="3397" w:type="dxa"/>
          </w:tcPr>
          <w:p w:rsidR="00E356E9" w:rsidRPr="00D45FA3" w:rsidRDefault="00E356E9" w:rsidP="00671353">
            <w:pPr>
              <w:pStyle w:val="tabteksts"/>
              <w:jc w:val="both"/>
            </w:pPr>
            <w:r w:rsidRPr="00D45FA3">
              <w:rPr>
                <w:szCs w:val="18"/>
              </w:rPr>
              <w:t>Noslēgti sadarbības un līdzdalības līgumi (skaits)</w:t>
            </w:r>
          </w:p>
        </w:tc>
        <w:tc>
          <w:tcPr>
            <w:tcW w:w="1134" w:type="dxa"/>
          </w:tcPr>
          <w:p w:rsidR="00E356E9" w:rsidRPr="00D45FA3" w:rsidRDefault="00E356E9" w:rsidP="00B11E13">
            <w:pPr>
              <w:pStyle w:val="tabteksts"/>
              <w:jc w:val="center"/>
            </w:pPr>
            <w:r w:rsidRPr="00D45FA3">
              <w:t>45</w:t>
            </w:r>
          </w:p>
        </w:tc>
        <w:tc>
          <w:tcPr>
            <w:tcW w:w="1134" w:type="dxa"/>
          </w:tcPr>
          <w:p w:rsidR="00E356E9" w:rsidRPr="00D45FA3" w:rsidRDefault="00E356E9" w:rsidP="00B11E13">
            <w:pPr>
              <w:pStyle w:val="tabteksts"/>
              <w:jc w:val="center"/>
            </w:pPr>
            <w:r w:rsidRPr="00D45FA3">
              <w:rPr>
                <w:szCs w:val="18"/>
              </w:rPr>
              <w:t>40</w:t>
            </w:r>
          </w:p>
        </w:tc>
        <w:tc>
          <w:tcPr>
            <w:tcW w:w="1134" w:type="dxa"/>
          </w:tcPr>
          <w:p w:rsidR="00E356E9" w:rsidRPr="00D45FA3" w:rsidRDefault="00E356E9" w:rsidP="00B11E13">
            <w:pPr>
              <w:pStyle w:val="tabteksts"/>
              <w:jc w:val="center"/>
            </w:pPr>
            <w:r w:rsidRPr="00D45FA3">
              <w:rPr>
                <w:szCs w:val="18"/>
              </w:rPr>
              <w:t>40</w:t>
            </w:r>
          </w:p>
        </w:tc>
        <w:tc>
          <w:tcPr>
            <w:tcW w:w="1134" w:type="dxa"/>
          </w:tcPr>
          <w:p w:rsidR="00E356E9" w:rsidRPr="00D45FA3" w:rsidRDefault="00E356E9" w:rsidP="00B11E13">
            <w:pPr>
              <w:pStyle w:val="tabteksts"/>
              <w:jc w:val="center"/>
            </w:pPr>
            <w:r w:rsidRPr="00D45FA3">
              <w:rPr>
                <w:szCs w:val="18"/>
              </w:rPr>
              <w:t>40</w:t>
            </w:r>
          </w:p>
        </w:tc>
        <w:tc>
          <w:tcPr>
            <w:tcW w:w="1139" w:type="dxa"/>
          </w:tcPr>
          <w:p w:rsidR="00E356E9" w:rsidRPr="00D45FA3" w:rsidRDefault="00E356E9" w:rsidP="00B11E13">
            <w:pPr>
              <w:pStyle w:val="tabteksts"/>
              <w:jc w:val="center"/>
            </w:pPr>
            <w:r w:rsidRPr="00D45FA3">
              <w:rPr>
                <w:szCs w:val="18"/>
              </w:rPr>
              <w:t>40</w:t>
            </w:r>
          </w:p>
        </w:tc>
      </w:tr>
      <w:tr w:rsidR="00E356E9" w:rsidRPr="00D45FA3" w:rsidTr="00B11E13">
        <w:trPr>
          <w:jc w:val="center"/>
        </w:trPr>
        <w:tc>
          <w:tcPr>
            <w:tcW w:w="9072" w:type="dxa"/>
            <w:gridSpan w:val="6"/>
            <w:shd w:val="clear" w:color="auto" w:fill="D9D9D9" w:themeFill="background1" w:themeFillShade="D9"/>
          </w:tcPr>
          <w:p w:rsidR="00E356E9" w:rsidRPr="00D45FA3" w:rsidRDefault="00E356E9" w:rsidP="00B11E13">
            <w:pPr>
              <w:pStyle w:val="tabteksts"/>
              <w:jc w:val="center"/>
              <w:rPr>
                <w:szCs w:val="18"/>
              </w:rPr>
            </w:pPr>
            <w:r w:rsidRPr="00D45FA3">
              <w:rPr>
                <w:szCs w:val="18"/>
                <w:lang w:eastAsia="lv-LV"/>
              </w:rPr>
              <w:t xml:space="preserve"> Nodrošināta kultūras mantojuma institūciju sniegto pakalpojumu kvalitāte</w:t>
            </w:r>
          </w:p>
        </w:tc>
      </w:tr>
      <w:tr w:rsidR="00E356E9" w:rsidRPr="00D45FA3" w:rsidTr="00B11E13">
        <w:trPr>
          <w:jc w:val="center"/>
        </w:trPr>
        <w:tc>
          <w:tcPr>
            <w:tcW w:w="3397" w:type="dxa"/>
          </w:tcPr>
          <w:p w:rsidR="00E356E9" w:rsidRPr="00D45FA3" w:rsidRDefault="00E356E9" w:rsidP="00B11E13">
            <w:pPr>
              <w:pStyle w:val="tabteksts"/>
            </w:pPr>
            <w:r w:rsidRPr="00D45FA3">
              <w:rPr>
                <w:szCs w:val="18"/>
              </w:rPr>
              <w:t>Akreditēti muzeji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21</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rPr>
                <w:lang w:val="en-GB"/>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E356E9" w:rsidRPr="00D45FA3" w:rsidRDefault="00E356E9" w:rsidP="00B11E13">
            <w:pPr>
              <w:pStyle w:val="tabteksts"/>
              <w:jc w:val="center"/>
            </w:pPr>
            <w:r w:rsidRPr="00D45FA3">
              <w:rPr>
                <w:color w:val="000000"/>
                <w:szCs w:val="18"/>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E356E9" w:rsidRPr="00D45FA3" w:rsidRDefault="00E356E9" w:rsidP="00B11E13">
            <w:pPr>
              <w:pStyle w:val="tabteksts"/>
              <w:jc w:val="center"/>
            </w:pPr>
            <w:r w:rsidRPr="00D45FA3">
              <w:rPr>
                <w:color w:val="000000"/>
                <w:szCs w:val="18"/>
              </w:rPr>
              <w:t>19</w:t>
            </w:r>
          </w:p>
        </w:tc>
        <w:tc>
          <w:tcPr>
            <w:tcW w:w="1139" w:type="dxa"/>
            <w:tcBorders>
              <w:top w:val="single" w:sz="4" w:space="0" w:color="000000"/>
              <w:left w:val="single" w:sz="4" w:space="0" w:color="000000"/>
              <w:bottom w:val="single" w:sz="4" w:space="0" w:color="000000"/>
              <w:right w:val="single" w:sz="4" w:space="0" w:color="000000"/>
            </w:tcBorders>
            <w:vAlign w:val="center"/>
          </w:tcPr>
          <w:p w:rsidR="00E356E9" w:rsidRPr="00D45FA3" w:rsidRDefault="00E356E9" w:rsidP="00B11E13">
            <w:pPr>
              <w:pStyle w:val="tabteksts"/>
              <w:jc w:val="center"/>
            </w:pPr>
            <w:r w:rsidRPr="00D45FA3">
              <w:rPr>
                <w:color w:val="000000"/>
                <w:szCs w:val="18"/>
              </w:rPr>
              <w:t>23</w:t>
            </w:r>
          </w:p>
        </w:tc>
      </w:tr>
      <w:tr w:rsidR="00E356E9" w:rsidRPr="00D45FA3" w:rsidTr="00B11E13">
        <w:trPr>
          <w:jc w:val="center"/>
        </w:trPr>
        <w:tc>
          <w:tcPr>
            <w:tcW w:w="3397" w:type="dxa"/>
          </w:tcPr>
          <w:p w:rsidR="00E356E9" w:rsidRPr="00D45FA3" w:rsidRDefault="00E356E9" w:rsidP="00B11E13">
            <w:pPr>
              <w:pStyle w:val="tabteksts"/>
              <w:rPr>
                <w:szCs w:val="18"/>
              </w:rPr>
            </w:pPr>
            <w:r w:rsidRPr="00D45FA3">
              <w:rPr>
                <w:szCs w:val="18"/>
              </w:rPr>
              <w:t>Akreditētas bibliotēkas (skaits)</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pPr>
            <w:r w:rsidRPr="00D45FA3">
              <w:t>16</w:t>
            </w:r>
          </w:p>
        </w:tc>
        <w:tc>
          <w:tcPr>
            <w:tcW w:w="1134"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lang w:val="en-GB"/>
              </w:rPr>
            </w:pPr>
            <w:r w:rsidRPr="00D45FA3">
              <w:rPr>
                <w:bCs/>
                <w:lang w:val="en-GB"/>
              </w:rPr>
              <w:t>145</w:t>
            </w:r>
          </w:p>
        </w:tc>
        <w:tc>
          <w:tcPr>
            <w:tcW w:w="1134" w:type="dxa"/>
            <w:tcBorders>
              <w:top w:val="single" w:sz="4" w:space="0" w:color="000000"/>
              <w:left w:val="single" w:sz="4" w:space="0" w:color="000000"/>
              <w:bottom w:val="single" w:sz="4" w:space="0" w:color="000000"/>
              <w:right w:val="single" w:sz="4" w:space="0" w:color="000000"/>
            </w:tcBorders>
            <w:vAlign w:val="center"/>
          </w:tcPr>
          <w:p w:rsidR="00E356E9" w:rsidRPr="00D45FA3" w:rsidRDefault="00E356E9" w:rsidP="00B11E13">
            <w:pPr>
              <w:pStyle w:val="tabteksts"/>
              <w:jc w:val="center"/>
            </w:pPr>
            <w:r w:rsidRPr="00D45FA3">
              <w:rPr>
                <w:color w:val="000000"/>
                <w:szCs w:val="18"/>
              </w:rPr>
              <w:t>130</w:t>
            </w:r>
          </w:p>
        </w:tc>
        <w:tc>
          <w:tcPr>
            <w:tcW w:w="1134" w:type="dxa"/>
            <w:tcBorders>
              <w:top w:val="single" w:sz="4" w:space="0" w:color="000000"/>
              <w:left w:val="single" w:sz="4" w:space="0" w:color="000000"/>
              <w:bottom w:val="single" w:sz="4" w:space="0" w:color="000000"/>
              <w:right w:val="single" w:sz="4" w:space="0" w:color="000000"/>
            </w:tcBorders>
            <w:vAlign w:val="center"/>
          </w:tcPr>
          <w:p w:rsidR="00E356E9" w:rsidRPr="00D45FA3" w:rsidRDefault="00E356E9" w:rsidP="00B11E13">
            <w:pPr>
              <w:pStyle w:val="tabteksts"/>
              <w:jc w:val="center"/>
              <w:rPr>
                <w:lang w:val="en-GB"/>
              </w:rPr>
            </w:pPr>
            <w:r w:rsidRPr="00D45FA3">
              <w:rPr>
                <w:color w:val="000000"/>
                <w:szCs w:val="18"/>
              </w:rPr>
              <w:t>130</w:t>
            </w:r>
          </w:p>
        </w:tc>
        <w:tc>
          <w:tcPr>
            <w:tcW w:w="1139" w:type="dxa"/>
            <w:tcBorders>
              <w:top w:val="single" w:sz="4" w:space="0" w:color="000000"/>
              <w:left w:val="single" w:sz="4" w:space="0" w:color="000000"/>
              <w:bottom w:val="single" w:sz="4" w:space="0" w:color="000000"/>
              <w:right w:val="single" w:sz="4" w:space="0" w:color="000000"/>
            </w:tcBorders>
            <w:vAlign w:val="center"/>
          </w:tcPr>
          <w:p w:rsidR="00E356E9" w:rsidRPr="00D45FA3" w:rsidRDefault="00E356E9" w:rsidP="00B11E13">
            <w:pPr>
              <w:pStyle w:val="tabteksts"/>
              <w:jc w:val="center"/>
              <w:rPr>
                <w:lang w:val="en-GB"/>
              </w:rPr>
            </w:pPr>
            <w:r w:rsidRPr="00D45FA3">
              <w:rPr>
                <w:color w:val="000000"/>
                <w:szCs w:val="18"/>
              </w:rPr>
              <w:t>130</w:t>
            </w:r>
          </w:p>
        </w:tc>
      </w:tr>
    </w:tbl>
    <w:p w:rsidR="00F505E8" w:rsidRDefault="00F505E8" w:rsidP="00E356E9">
      <w:pPr>
        <w:pStyle w:val="Tabuluvirsraksti"/>
        <w:spacing w:before="240" w:after="240"/>
        <w:rPr>
          <w:b/>
          <w:lang w:eastAsia="lv-LV"/>
        </w:rPr>
      </w:pPr>
    </w:p>
    <w:p w:rsidR="00F505E8" w:rsidRDefault="00F505E8" w:rsidP="00E356E9">
      <w:pPr>
        <w:pStyle w:val="Tabuluvirsraksti"/>
        <w:spacing w:before="240" w:after="240"/>
        <w:rPr>
          <w:b/>
          <w:lang w:eastAsia="lv-LV"/>
        </w:rPr>
      </w:pPr>
    </w:p>
    <w:p w:rsidR="00E356E9" w:rsidRPr="00D45FA3" w:rsidRDefault="00E356E9" w:rsidP="00E356E9">
      <w:pPr>
        <w:pStyle w:val="Tabuluvirsraksti"/>
        <w:spacing w:before="240" w:after="240"/>
        <w:rPr>
          <w:b/>
          <w:lang w:eastAsia="lv-LV"/>
        </w:rPr>
      </w:pPr>
      <w:r w:rsidRPr="00D45FA3">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w:t>
            </w:r>
            <w:r w:rsidRPr="00D45FA3">
              <w:rPr>
                <w:szCs w:val="18"/>
                <w:lang w:eastAsia="lv-LV"/>
              </w:rPr>
              <w:br/>
              <w:t>(izpilde)</w:t>
            </w:r>
          </w:p>
        </w:tc>
        <w:tc>
          <w:tcPr>
            <w:tcW w:w="1132" w:type="dxa"/>
          </w:tcPr>
          <w:p w:rsidR="00E356E9" w:rsidRPr="00D45FA3" w:rsidRDefault="00E356E9" w:rsidP="00B11E13">
            <w:pPr>
              <w:pStyle w:val="tabteksts"/>
              <w:jc w:val="center"/>
              <w:rPr>
                <w:szCs w:val="24"/>
                <w:lang w:eastAsia="lv-LV"/>
              </w:rPr>
            </w:pPr>
            <w:r w:rsidRPr="00D45FA3">
              <w:rPr>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2022. gada </w:t>
            </w:r>
            <w:r w:rsidRPr="00D45FA3">
              <w:rPr>
                <w:lang w:eastAsia="lv-LV"/>
              </w:rPr>
              <w:t>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 xml:space="preserve">2023. gada </w:t>
            </w:r>
            <w:r w:rsidRPr="00D45FA3">
              <w:rPr>
                <w:lang w:eastAsia="lv-LV"/>
              </w:rPr>
              <w:t>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rPr>
                <w:szCs w:val="18"/>
              </w:rPr>
              <w:t>3 052 898</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3 162 505</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3 140 042</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3 197 504</w:t>
            </w:r>
          </w:p>
        </w:tc>
        <w:tc>
          <w:tcPr>
            <w:tcW w:w="1132" w:type="dxa"/>
            <w:shd w:val="clear" w:color="auto" w:fill="D9D9D9" w:themeFill="background1" w:themeFillShade="D9"/>
          </w:tcPr>
          <w:p w:rsidR="00E356E9" w:rsidRPr="00D45FA3" w:rsidRDefault="00E356E9" w:rsidP="00B11E13">
            <w:pPr>
              <w:pStyle w:val="tabteksts"/>
              <w:jc w:val="right"/>
            </w:pPr>
            <w:r w:rsidRPr="00D45FA3">
              <w:rPr>
                <w:szCs w:val="18"/>
              </w:rPr>
              <w:t>3 197 504</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109 607</w:t>
            </w:r>
          </w:p>
        </w:tc>
        <w:tc>
          <w:tcPr>
            <w:tcW w:w="1132" w:type="dxa"/>
          </w:tcPr>
          <w:p w:rsidR="00E356E9" w:rsidRPr="00D45FA3" w:rsidRDefault="00E356E9" w:rsidP="00B11E13">
            <w:pPr>
              <w:pStyle w:val="tabteksts"/>
              <w:jc w:val="right"/>
            </w:pPr>
            <w:r w:rsidRPr="00D45FA3">
              <w:rPr>
                <w:szCs w:val="18"/>
              </w:rPr>
              <w:t>-22 463</w:t>
            </w:r>
          </w:p>
        </w:tc>
        <w:tc>
          <w:tcPr>
            <w:tcW w:w="1132" w:type="dxa"/>
          </w:tcPr>
          <w:p w:rsidR="00E356E9" w:rsidRPr="00D45FA3" w:rsidRDefault="00E356E9" w:rsidP="00B11E13">
            <w:pPr>
              <w:pStyle w:val="tabteksts"/>
              <w:jc w:val="right"/>
            </w:pPr>
            <w:r w:rsidRPr="00D45FA3">
              <w:rPr>
                <w:szCs w:val="18"/>
              </w:rPr>
              <w:t>57 462</w:t>
            </w:r>
          </w:p>
        </w:tc>
        <w:tc>
          <w:tcPr>
            <w:tcW w:w="1132" w:type="dxa"/>
          </w:tcPr>
          <w:p w:rsidR="00E356E9" w:rsidRPr="00D45FA3" w:rsidRDefault="00E356E9" w:rsidP="00B11E13">
            <w:pPr>
              <w:pStyle w:val="tabteksts"/>
              <w:jc w:val="center"/>
            </w:pPr>
            <w:r w:rsidRPr="00D45FA3">
              <w:rPr>
                <w:szCs w:val="18"/>
              </w:rPr>
              <w:t>-</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szCs w:val="18"/>
              </w:rPr>
              <w:t>×</w:t>
            </w:r>
          </w:p>
        </w:tc>
        <w:tc>
          <w:tcPr>
            <w:tcW w:w="1132" w:type="dxa"/>
          </w:tcPr>
          <w:p w:rsidR="00E356E9" w:rsidRPr="00D45FA3" w:rsidRDefault="00E356E9" w:rsidP="00B11E13">
            <w:pPr>
              <w:pStyle w:val="tabteksts"/>
              <w:jc w:val="right"/>
            </w:pPr>
            <w:r w:rsidRPr="00D45FA3">
              <w:rPr>
                <w:szCs w:val="18"/>
              </w:rPr>
              <w:t>3,6</w:t>
            </w:r>
          </w:p>
        </w:tc>
        <w:tc>
          <w:tcPr>
            <w:tcW w:w="1132" w:type="dxa"/>
          </w:tcPr>
          <w:p w:rsidR="00E356E9" w:rsidRPr="00D45FA3" w:rsidRDefault="00E356E9" w:rsidP="00B11E13">
            <w:pPr>
              <w:pStyle w:val="tabteksts"/>
              <w:jc w:val="right"/>
            </w:pPr>
            <w:r w:rsidRPr="00D45FA3">
              <w:rPr>
                <w:szCs w:val="18"/>
              </w:rPr>
              <w:t>-0,7</w:t>
            </w:r>
          </w:p>
        </w:tc>
        <w:tc>
          <w:tcPr>
            <w:tcW w:w="1132" w:type="dxa"/>
          </w:tcPr>
          <w:p w:rsidR="00E356E9" w:rsidRPr="00D45FA3" w:rsidRDefault="00E356E9" w:rsidP="00B11E13">
            <w:pPr>
              <w:pStyle w:val="tabteksts"/>
              <w:jc w:val="right"/>
            </w:pPr>
            <w:r w:rsidRPr="00D45FA3">
              <w:rPr>
                <w:szCs w:val="18"/>
              </w:rPr>
              <w:t>1,8</w:t>
            </w:r>
          </w:p>
        </w:tc>
        <w:tc>
          <w:tcPr>
            <w:tcW w:w="1132" w:type="dxa"/>
          </w:tcPr>
          <w:p w:rsidR="00E356E9" w:rsidRPr="00D45FA3" w:rsidRDefault="00E356E9" w:rsidP="00B11E13">
            <w:pPr>
              <w:pStyle w:val="tabteksts"/>
              <w:jc w:val="center"/>
            </w:pPr>
            <w:r w:rsidRPr="00D45FA3">
              <w:rPr>
                <w:szCs w:val="18"/>
              </w:rPr>
              <w:t>-</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2 547 458</w:t>
            </w:r>
          </w:p>
        </w:tc>
        <w:tc>
          <w:tcPr>
            <w:tcW w:w="1132" w:type="dxa"/>
          </w:tcPr>
          <w:p w:rsidR="00E356E9" w:rsidRPr="00D45FA3" w:rsidRDefault="00E356E9" w:rsidP="00B11E13">
            <w:pPr>
              <w:pStyle w:val="tabteksts"/>
              <w:jc w:val="right"/>
              <w:rPr>
                <w:szCs w:val="18"/>
              </w:rPr>
            </w:pPr>
            <w:r w:rsidRPr="00D45FA3">
              <w:rPr>
                <w:szCs w:val="18"/>
              </w:rPr>
              <w:t>2 657 463</w:t>
            </w:r>
          </w:p>
        </w:tc>
        <w:tc>
          <w:tcPr>
            <w:tcW w:w="1132" w:type="dxa"/>
          </w:tcPr>
          <w:p w:rsidR="00E356E9" w:rsidRPr="00D45FA3" w:rsidRDefault="00E356E9" w:rsidP="00B11E13">
            <w:pPr>
              <w:pStyle w:val="tabteksts"/>
              <w:jc w:val="right"/>
              <w:rPr>
                <w:szCs w:val="18"/>
              </w:rPr>
            </w:pPr>
            <w:r w:rsidRPr="00D45FA3">
              <w:rPr>
                <w:szCs w:val="18"/>
              </w:rPr>
              <w:t>2 656 774</w:t>
            </w:r>
          </w:p>
        </w:tc>
        <w:tc>
          <w:tcPr>
            <w:tcW w:w="1132" w:type="dxa"/>
          </w:tcPr>
          <w:p w:rsidR="00E356E9" w:rsidRPr="00D45FA3" w:rsidRDefault="00E356E9" w:rsidP="00B11E13">
            <w:pPr>
              <w:pStyle w:val="tabteksts"/>
              <w:jc w:val="right"/>
              <w:rPr>
                <w:szCs w:val="18"/>
              </w:rPr>
            </w:pPr>
            <w:r w:rsidRPr="00D45FA3">
              <w:rPr>
                <w:szCs w:val="18"/>
              </w:rPr>
              <w:t>2 692 462</w:t>
            </w:r>
          </w:p>
        </w:tc>
        <w:tc>
          <w:tcPr>
            <w:tcW w:w="1132" w:type="dxa"/>
          </w:tcPr>
          <w:p w:rsidR="00E356E9" w:rsidRPr="00D45FA3" w:rsidRDefault="00E356E9" w:rsidP="00B11E13">
            <w:pPr>
              <w:pStyle w:val="tabteksts"/>
              <w:jc w:val="right"/>
              <w:rPr>
                <w:szCs w:val="18"/>
              </w:rPr>
            </w:pPr>
            <w:r w:rsidRPr="00D45FA3">
              <w:rPr>
                <w:szCs w:val="18"/>
              </w:rPr>
              <w:t>2 692 462</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 neskaitot pedagogu amata vietas</w:t>
            </w:r>
          </w:p>
        </w:tc>
        <w:tc>
          <w:tcPr>
            <w:tcW w:w="1131" w:type="dxa"/>
          </w:tcPr>
          <w:p w:rsidR="00E356E9" w:rsidRPr="00D45FA3" w:rsidRDefault="00E356E9" w:rsidP="00B11E13">
            <w:pPr>
              <w:pStyle w:val="tabteksts"/>
              <w:jc w:val="right"/>
              <w:rPr>
                <w:szCs w:val="18"/>
              </w:rPr>
            </w:pPr>
            <w:r w:rsidRPr="00D45FA3">
              <w:rPr>
                <w:szCs w:val="18"/>
              </w:rPr>
              <w:t>107</w:t>
            </w:r>
          </w:p>
        </w:tc>
        <w:tc>
          <w:tcPr>
            <w:tcW w:w="1132" w:type="dxa"/>
          </w:tcPr>
          <w:p w:rsidR="00E356E9" w:rsidRPr="00D45FA3" w:rsidRDefault="00E356E9" w:rsidP="00B11E13">
            <w:pPr>
              <w:pStyle w:val="tabteksts"/>
              <w:jc w:val="right"/>
              <w:rPr>
                <w:szCs w:val="18"/>
              </w:rPr>
            </w:pPr>
            <w:r w:rsidRPr="00D45FA3">
              <w:rPr>
                <w:szCs w:val="18"/>
              </w:rPr>
              <w:t>109</w:t>
            </w:r>
          </w:p>
        </w:tc>
        <w:tc>
          <w:tcPr>
            <w:tcW w:w="1132" w:type="dxa"/>
          </w:tcPr>
          <w:p w:rsidR="00E356E9" w:rsidRPr="00D45FA3" w:rsidRDefault="00E356E9" w:rsidP="00B11E13">
            <w:pPr>
              <w:pStyle w:val="tabteksts"/>
              <w:jc w:val="right"/>
              <w:rPr>
                <w:szCs w:val="18"/>
              </w:rPr>
            </w:pPr>
            <w:r w:rsidRPr="00D45FA3">
              <w:rPr>
                <w:szCs w:val="18"/>
              </w:rPr>
              <w:t>109</w:t>
            </w:r>
          </w:p>
        </w:tc>
        <w:tc>
          <w:tcPr>
            <w:tcW w:w="1132" w:type="dxa"/>
          </w:tcPr>
          <w:p w:rsidR="00E356E9" w:rsidRPr="00D45FA3" w:rsidRDefault="00E356E9" w:rsidP="00B11E13">
            <w:pPr>
              <w:pStyle w:val="tabteksts"/>
              <w:jc w:val="right"/>
              <w:rPr>
                <w:szCs w:val="18"/>
              </w:rPr>
            </w:pPr>
            <w:r w:rsidRPr="00D45FA3">
              <w:rPr>
                <w:szCs w:val="18"/>
              </w:rPr>
              <w:t>109</w:t>
            </w:r>
          </w:p>
        </w:tc>
        <w:tc>
          <w:tcPr>
            <w:tcW w:w="1132" w:type="dxa"/>
          </w:tcPr>
          <w:p w:rsidR="00E356E9" w:rsidRPr="00D45FA3" w:rsidRDefault="00E356E9" w:rsidP="00B11E13">
            <w:pPr>
              <w:pStyle w:val="tabteksts"/>
              <w:jc w:val="right"/>
              <w:rPr>
                <w:szCs w:val="18"/>
              </w:rPr>
            </w:pPr>
            <w:r w:rsidRPr="00D45FA3">
              <w:rPr>
                <w:szCs w:val="18"/>
              </w:rPr>
              <w:t>109</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rPr>
              <w:t xml:space="preserve">, neskaitot pedagogu amata vietas,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1 955</w:t>
            </w:r>
          </w:p>
        </w:tc>
        <w:tc>
          <w:tcPr>
            <w:tcW w:w="1132" w:type="dxa"/>
          </w:tcPr>
          <w:p w:rsidR="00E356E9" w:rsidRPr="00D45FA3" w:rsidRDefault="00E356E9" w:rsidP="00B11E13">
            <w:pPr>
              <w:pStyle w:val="tabteksts"/>
              <w:jc w:val="right"/>
              <w:rPr>
                <w:szCs w:val="18"/>
              </w:rPr>
            </w:pPr>
            <w:r w:rsidRPr="00D45FA3">
              <w:rPr>
                <w:szCs w:val="18"/>
              </w:rPr>
              <w:t>1 983</w:t>
            </w:r>
          </w:p>
        </w:tc>
        <w:tc>
          <w:tcPr>
            <w:tcW w:w="1132" w:type="dxa"/>
            <w:shd w:val="clear" w:color="auto" w:fill="FFFFFF" w:themeFill="background1"/>
          </w:tcPr>
          <w:p w:rsidR="00E356E9" w:rsidRPr="00D45FA3" w:rsidRDefault="00E356E9" w:rsidP="00B11E13">
            <w:pPr>
              <w:pStyle w:val="tabteksts"/>
              <w:jc w:val="right"/>
              <w:rPr>
                <w:szCs w:val="18"/>
              </w:rPr>
            </w:pPr>
            <w:r w:rsidRPr="00D45FA3">
              <w:rPr>
                <w:szCs w:val="18"/>
              </w:rPr>
              <w:t>1 982</w:t>
            </w:r>
          </w:p>
        </w:tc>
        <w:tc>
          <w:tcPr>
            <w:tcW w:w="1132" w:type="dxa"/>
            <w:shd w:val="clear" w:color="auto" w:fill="FFFFFF" w:themeFill="background1"/>
          </w:tcPr>
          <w:p w:rsidR="00E356E9" w:rsidRPr="00D45FA3" w:rsidRDefault="00E356E9" w:rsidP="00B11E13">
            <w:pPr>
              <w:pStyle w:val="tabteksts"/>
              <w:jc w:val="right"/>
              <w:rPr>
                <w:szCs w:val="18"/>
              </w:rPr>
            </w:pPr>
            <w:r w:rsidRPr="00D45FA3">
              <w:rPr>
                <w:szCs w:val="18"/>
              </w:rPr>
              <w:t>2 010</w:t>
            </w:r>
          </w:p>
        </w:tc>
        <w:tc>
          <w:tcPr>
            <w:tcW w:w="1132" w:type="dxa"/>
            <w:shd w:val="clear" w:color="auto" w:fill="FFFFFF" w:themeFill="background1"/>
          </w:tcPr>
          <w:p w:rsidR="00E356E9" w:rsidRPr="00D45FA3" w:rsidRDefault="00E356E9" w:rsidP="00B11E13">
            <w:pPr>
              <w:pStyle w:val="tabteksts"/>
              <w:jc w:val="right"/>
              <w:rPr>
                <w:szCs w:val="18"/>
              </w:rPr>
            </w:pPr>
            <w:r w:rsidRPr="00D45FA3">
              <w:rPr>
                <w:szCs w:val="18"/>
              </w:rPr>
              <w:t>2 010</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rPr>
                <w:szCs w:val="18"/>
              </w:rPr>
              <w:t>37 468</w:t>
            </w:r>
          </w:p>
        </w:tc>
        <w:tc>
          <w:tcPr>
            <w:tcW w:w="1132" w:type="dxa"/>
          </w:tcPr>
          <w:p w:rsidR="00E356E9" w:rsidRPr="00D45FA3" w:rsidRDefault="00E356E9" w:rsidP="00B11E13">
            <w:pPr>
              <w:pStyle w:val="tabteksts"/>
              <w:jc w:val="right"/>
              <w:rPr>
                <w:szCs w:val="18"/>
              </w:rPr>
            </w:pPr>
            <w:r w:rsidRPr="00D45FA3">
              <w:rPr>
                <w:szCs w:val="18"/>
              </w:rPr>
              <w:t>63 931</w:t>
            </w:r>
          </w:p>
        </w:tc>
        <w:tc>
          <w:tcPr>
            <w:tcW w:w="1132" w:type="dxa"/>
            <w:shd w:val="clear" w:color="auto" w:fill="FFFFFF" w:themeFill="background1"/>
          </w:tcPr>
          <w:p w:rsidR="00E356E9" w:rsidRPr="00D45FA3" w:rsidRDefault="00E356E9" w:rsidP="00B11E13">
            <w:pPr>
              <w:pStyle w:val="tabteksts"/>
              <w:jc w:val="right"/>
              <w:rPr>
                <w:szCs w:val="18"/>
              </w:rPr>
            </w:pPr>
            <w:r w:rsidRPr="00D45FA3">
              <w:rPr>
                <w:szCs w:val="18"/>
              </w:rPr>
              <w:t>63 931</w:t>
            </w:r>
          </w:p>
        </w:tc>
        <w:tc>
          <w:tcPr>
            <w:tcW w:w="1132" w:type="dxa"/>
            <w:shd w:val="clear" w:color="auto" w:fill="FFFFFF" w:themeFill="background1"/>
          </w:tcPr>
          <w:p w:rsidR="00E356E9" w:rsidRPr="00D45FA3" w:rsidRDefault="00E356E9" w:rsidP="00B11E13">
            <w:pPr>
              <w:pStyle w:val="tabteksts"/>
              <w:jc w:val="right"/>
              <w:rPr>
                <w:szCs w:val="18"/>
              </w:rPr>
            </w:pPr>
            <w:r w:rsidRPr="00D45FA3">
              <w:rPr>
                <w:szCs w:val="18"/>
              </w:rPr>
              <w:t>63 931</w:t>
            </w:r>
          </w:p>
        </w:tc>
        <w:tc>
          <w:tcPr>
            <w:tcW w:w="1132" w:type="dxa"/>
            <w:shd w:val="clear" w:color="auto" w:fill="FFFFFF" w:themeFill="background1"/>
          </w:tcPr>
          <w:p w:rsidR="00E356E9" w:rsidRPr="00D45FA3" w:rsidRDefault="00E356E9" w:rsidP="00B11E13">
            <w:pPr>
              <w:pStyle w:val="tabteksts"/>
              <w:jc w:val="right"/>
              <w:rPr>
                <w:szCs w:val="18"/>
              </w:rPr>
            </w:pPr>
            <w:r w:rsidRPr="00D45FA3">
              <w:rPr>
                <w:szCs w:val="18"/>
              </w:rPr>
              <w:t>63 931</w:t>
            </w:r>
          </w:p>
        </w:tc>
      </w:tr>
    </w:tbl>
    <w:p w:rsidR="00E356E9" w:rsidRPr="00D45FA3" w:rsidRDefault="00E356E9" w:rsidP="00E356E9">
      <w:pPr>
        <w:pStyle w:val="Tabuluvirsraksti"/>
        <w:tabs>
          <w:tab w:val="left" w:pos="1252"/>
        </w:tabs>
        <w:spacing w:before="240" w:after="240"/>
        <w:ind w:firstLine="425"/>
        <w:rPr>
          <w:sz w:val="18"/>
          <w:szCs w:val="18"/>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32 520</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10 057</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-22 463</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1" w:type="dxa"/>
            <w:shd w:val="clear" w:color="auto" w:fill="F2F2F2" w:themeFill="background1" w:themeFillShade="F2"/>
          </w:tcPr>
          <w:p w:rsidR="00E356E9" w:rsidRPr="00D45FA3" w:rsidRDefault="00E356E9" w:rsidP="00B11E13">
            <w:pPr>
              <w:pStyle w:val="tabteksts"/>
              <w:rPr>
                <w:b/>
                <w:bCs/>
                <w:szCs w:val="18"/>
                <w:u w:val="single"/>
                <w:lang w:eastAsia="lv-LV"/>
              </w:rPr>
            </w:pPr>
            <w:r w:rsidRPr="00D45FA3">
              <w:rPr>
                <w:szCs w:val="18"/>
                <w:u w:val="single"/>
                <w:lang w:eastAsia="lv-LV"/>
              </w:rPr>
              <w:t>Vienreizēji pasākumi</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21 774</w:t>
            </w:r>
          </w:p>
        </w:tc>
        <w:tc>
          <w:tcPr>
            <w:tcW w:w="1277" w:type="dxa"/>
            <w:shd w:val="clear" w:color="auto" w:fill="F2F2F2" w:themeFill="background1" w:themeFillShade="F2"/>
          </w:tcPr>
          <w:p w:rsidR="00E356E9" w:rsidRPr="00D45FA3" w:rsidRDefault="00E356E9" w:rsidP="00B11E13">
            <w:pPr>
              <w:pStyle w:val="tabteksts"/>
              <w:jc w:val="center"/>
              <w:rPr>
                <w:szCs w:val="18"/>
                <w:u w:val="single"/>
              </w:rPr>
            </w:pPr>
            <w:r w:rsidRPr="00D45FA3">
              <w:rPr>
                <w:szCs w:val="18"/>
                <w:u w:val="single"/>
              </w:rPr>
              <w:t>-</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-21 774</w:t>
            </w:r>
          </w:p>
        </w:tc>
      </w:tr>
      <w:tr w:rsidR="00E356E9" w:rsidRPr="00D45FA3" w:rsidTr="00B11E13">
        <w:trPr>
          <w:trHeight w:val="142"/>
          <w:jc w:val="center"/>
        </w:trPr>
        <w:tc>
          <w:tcPr>
            <w:tcW w:w="5241" w:type="dxa"/>
          </w:tcPr>
          <w:p w:rsidR="00E356E9" w:rsidRPr="00D45FA3" w:rsidRDefault="00E356E9" w:rsidP="00671353">
            <w:pPr>
              <w:pStyle w:val="tabteksts"/>
              <w:jc w:val="both"/>
              <w:rPr>
                <w:i/>
                <w:szCs w:val="18"/>
                <w:lang w:eastAsia="lv-LV"/>
              </w:rPr>
            </w:pPr>
            <w:r w:rsidRPr="00D45FA3">
              <w:rPr>
                <w:i/>
                <w:szCs w:val="18"/>
                <w:lang w:eastAsia="lv-LV"/>
              </w:rPr>
              <w:t>Samazināti izdevumi saskaņā ar MK 22.09.2020. sēdes protokola Nr.55 38.§ 2. un 40.punktu (atbilstoši informatīvā ziņojuma 4.pielikumam)</w:t>
            </w:r>
          </w:p>
        </w:tc>
        <w:tc>
          <w:tcPr>
            <w:tcW w:w="1277" w:type="dxa"/>
          </w:tcPr>
          <w:p w:rsidR="00E356E9" w:rsidRPr="00D45FA3" w:rsidRDefault="00E356E9" w:rsidP="00B11E13">
            <w:pPr>
              <w:pStyle w:val="tabteksts"/>
              <w:jc w:val="right"/>
              <w:rPr>
                <w:szCs w:val="18"/>
              </w:rPr>
            </w:pPr>
            <w:r w:rsidRPr="00D45FA3">
              <w:rPr>
                <w:szCs w:val="18"/>
              </w:rPr>
              <w:t>21 774</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-21 774</w:t>
            </w:r>
          </w:p>
        </w:tc>
      </w:tr>
      <w:tr w:rsidR="00E356E9" w:rsidRPr="00D45FA3" w:rsidTr="00B11E13">
        <w:trPr>
          <w:trHeight w:val="142"/>
          <w:jc w:val="center"/>
        </w:trPr>
        <w:tc>
          <w:tcPr>
            <w:tcW w:w="5241" w:type="dxa"/>
            <w:shd w:val="clear" w:color="auto" w:fill="F2F2F2" w:themeFill="background1" w:themeFillShade="F2"/>
            <w:vAlign w:val="center"/>
          </w:tcPr>
          <w:p w:rsidR="00E356E9" w:rsidRPr="00D45FA3" w:rsidRDefault="00E356E9" w:rsidP="00B11E13">
            <w:pPr>
              <w:pStyle w:val="tabteksts"/>
              <w:rPr>
                <w:szCs w:val="18"/>
                <w:u w:val="single"/>
                <w:lang w:eastAsia="lv-LV"/>
              </w:rPr>
            </w:pPr>
            <w:r w:rsidRPr="00D45FA3">
              <w:rPr>
                <w:szCs w:val="18"/>
                <w:u w:val="single"/>
                <w:lang w:eastAsia="lv-LV"/>
              </w:rPr>
              <w:t>Citas izmaiņas</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10 746</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10 057</w:t>
            </w:r>
          </w:p>
        </w:tc>
        <w:tc>
          <w:tcPr>
            <w:tcW w:w="1277" w:type="dxa"/>
            <w:shd w:val="clear" w:color="auto" w:fill="F2F2F2" w:themeFill="background1" w:themeFillShade="F2"/>
          </w:tcPr>
          <w:p w:rsidR="00E356E9" w:rsidRPr="00D45FA3" w:rsidRDefault="00E356E9" w:rsidP="00B11E13">
            <w:pPr>
              <w:pStyle w:val="tabteksts"/>
              <w:jc w:val="right"/>
              <w:rPr>
                <w:szCs w:val="18"/>
                <w:u w:val="single"/>
              </w:rPr>
            </w:pPr>
            <w:r w:rsidRPr="00D45FA3">
              <w:rPr>
                <w:szCs w:val="18"/>
                <w:u w:val="single"/>
              </w:rPr>
              <w:t>-689</w:t>
            </w:r>
          </w:p>
        </w:tc>
      </w:tr>
      <w:tr w:rsidR="00E356E9" w:rsidRPr="00D45FA3" w:rsidTr="00B11E13">
        <w:trPr>
          <w:trHeight w:val="142"/>
          <w:jc w:val="center"/>
        </w:trPr>
        <w:tc>
          <w:tcPr>
            <w:tcW w:w="5241" w:type="dxa"/>
          </w:tcPr>
          <w:p w:rsidR="00E356E9" w:rsidRPr="00D45FA3" w:rsidRDefault="00E356E9" w:rsidP="00671353">
            <w:pPr>
              <w:pStyle w:val="tabteksts"/>
              <w:jc w:val="both"/>
              <w:rPr>
                <w:i/>
                <w:szCs w:val="18"/>
                <w:lang w:eastAsia="lv-LV"/>
              </w:rPr>
            </w:pPr>
            <w:r w:rsidRPr="00D45FA3">
              <w:rPr>
                <w:i/>
                <w:iCs/>
              </w:rPr>
              <w:t>2020.gadā iesāktā atalgojuma palielinājuma kultūras nozarē nodarbinātajiem tupināšana</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4 681</w:t>
            </w:r>
          </w:p>
        </w:tc>
        <w:tc>
          <w:tcPr>
            <w:tcW w:w="1277" w:type="dxa"/>
          </w:tcPr>
          <w:p w:rsidR="00E356E9" w:rsidRPr="00D45FA3" w:rsidRDefault="00E356E9" w:rsidP="00B11E13">
            <w:pPr>
              <w:pStyle w:val="tabteksts"/>
              <w:jc w:val="right"/>
              <w:rPr>
                <w:szCs w:val="18"/>
              </w:rPr>
            </w:pPr>
            <w:r w:rsidRPr="00D45FA3">
              <w:rPr>
                <w:szCs w:val="18"/>
              </w:rPr>
              <w:t>4 681</w:t>
            </w:r>
          </w:p>
        </w:tc>
      </w:tr>
      <w:tr w:rsidR="00E356E9" w:rsidRPr="00D45FA3" w:rsidTr="007D723A">
        <w:trPr>
          <w:trHeight w:val="576"/>
          <w:jc w:val="center"/>
        </w:trPr>
        <w:tc>
          <w:tcPr>
            <w:tcW w:w="5241" w:type="dxa"/>
          </w:tcPr>
          <w:p w:rsidR="00E356E9" w:rsidRPr="00D45FA3" w:rsidRDefault="00E356E9" w:rsidP="00671353">
            <w:pPr>
              <w:pStyle w:val="tabteksts"/>
              <w:jc w:val="both"/>
              <w:rPr>
                <w:i/>
                <w:szCs w:val="18"/>
                <w:lang w:eastAsia="lv-LV"/>
              </w:rPr>
            </w:pPr>
            <w:r w:rsidRPr="00D45FA3">
              <w:rPr>
                <w:i/>
                <w:szCs w:val="18"/>
                <w:lang w:eastAsia="lv-LV"/>
              </w:rPr>
              <w:t>Finansējuma palielinājums parlamentārajam sekretāram saskaņā ar Valsts un pašvaldību institūciju amatpersonu un darbinieku atlīdzības likumā par Saeimas ievēlēto, ap</w:t>
            </w:r>
            <w:bookmarkStart w:id="8" w:name="_GoBack"/>
            <w:bookmarkEnd w:id="8"/>
            <w:r w:rsidRPr="00D45FA3">
              <w:rPr>
                <w:i/>
                <w:szCs w:val="18"/>
                <w:lang w:eastAsia="lv-LV"/>
              </w:rPr>
              <w:t>stiprināto un iecelto amatpersonu atlīdzības noteikto aprēķinu 2021.gadam</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5 376</w:t>
            </w:r>
          </w:p>
        </w:tc>
        <w:tc>
          <w:tcPr>
            <w:tcW w:w="1277" w:type="dxa"/>
          </w:tcPr>
          <w:p w:rsidR="00E356E9" w:rsidRPr="00D45FA3" w:rsidRDefault="00E356E9" w:rsidP="00B11E13">
            <w:pPr>
              <w:pStyle w:val="tabteksts"/>
              <w:jc w:val="right"/>
              <w:rPr>
                <w:szCs w:val="18"/>
              </w:rPr>
            </w:pPr>
            <w:r w:rsidRPr="00D45FA3">
              <w:rPr>
                <w:szCs w:val="18"/>
              </w:rPr>
              <w:t>5 376</w:t>
            </w:r>
          </w:p>
        </w:tc>
      </w:tr>
      <w:tr w:rsidR="00E356E9" w:rsidRPr="00D45FA3" w:rsidTr="00B11E13">
        <w:trPr>
          <w:trHeight w:val="142"/>
          <w:jc w:val="center"/>
        </w:trPr>
        <w:tc>
          <w:tcPr>
            <w:tcW w:w="5241" w:type="dxa"/>
          </w:tcPr>
          <w:p w:rsidR="00E356E9" w:rsidRPr="00D45FA3" w:rsidRDefault="00E356E9" w:rsidP="00671353">
            <w:pPr>
              <w:pStyle w:val="tabteksts"/>
              <w:jc w:val="both"/>
              <w:rPr>
                <w:i/>
                <w:szCs w:val="18"/>
                <w:lang w:eastAsia="lv-LV"/>
              </w:rPr>
            </w:pPr>
            <w:r w:rsidRPr="00D45FA3">
              <w:rPr>
                <w:i/>
                <w:szCs w:val="18"/>
                <w:lang w:eastAsia="lv-LV"/>
              </w:rPr>
              <w:t>Samazināti izdevumi saskaņā ar MK 22.09.2020. sēdes protokola Nr.55 38.§ 2. un 40.punktu (atbilstoši informatīvā ziņojuma 3.pielikumam)</w:t>
            </w:r>
          </w:p>
        </w:tc>
        <w:tc>
          <w:tcPr>
            <w:tcW w:w="1277" w:type="dxa"/>
          </w:tcPr>
          <w:p w:rsidR="00E356E9" w:rsidRPr="00D45FA3" w:rsidRDefault="00E356E9" w:rsidP="00B11E13">
            <w:pPr>
              <w:pStyle w:val="tabteksts"/>
              <w:jc w:val="right"/>
              <w:rPr>
                <w:szCs w:val="18"/>
              </w:rPr>
            </w:pPr>
            <w:r w:rsidRPr="00D45FA3">
              <w:rPr>
                <w:szCs w:val="18"/>
              </w:rPr>
              <w:t>10 746</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-10 746</w:t>
            </w:r>
          </w:p>
        </w:tc>
      </w:tr>
    </w:tbl>
    <w:p w:rsidR="00E356E9" w:rsidRPr="00D45FA3" w:rsidRDefault="00E356E9" w:rsidP="00E356E9">
      <w:pPr>
        <w:pStyle w:val="programmas"/>
        <w:spacing w:after="240"/>
      </w:pPr>
      <w:r w:rsidRPr="00D45FA3">
        <w:t>62.00.00 Eiropas Reģionālās attīstības fonda (ERAF) projektu un pasākumu īstenošana</w:t>
      </w:r>
    </w:p>
    <w:p w:rsidR="00E356E9" w:rsidRPr="00D45FA3" w:rsidRDefault="00E356E9" w:rsidP="00E356E9">
      <w:pPr>
        <w:pStyle w:val="Tabuluvirsraksti"/>
        <w:spacing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18"/>
              </w:rPr>
            </w:pPr>
          </w:p>
        </w:tc>
        <w:tc>
          <w:tcPr>
            <w:tcW w:w="1131" w:type="dxa"/>
          </w:tcPr>
          <w:p w:rsidR="00E356E9" w:rsidRPr="00D45FA3" w:rsidRDefault="00E356E9" w:rsidP="00B11E13">
            <w:pPr>
              <w:pStyle w:val="tabteksts"/>
              <w:jc w:val="center"/>
              <w:rPr>
                <w:szCs w:val="18"/>
                <w:lang w:eastAsia="lv-LV"/>
              </w:rPr>
            </w:pPr>
            <w:r w:rsidRPr="00D45FA3">
              <w:rPr>
                <w:szCs w:val="18"/>
                <w:lang w:eastAsia="lv-LV"/>
              </w:rPr>
              <w:t>2019. gads (izpilde)</w:t>
            </w:r>
          </w:p>
        </w:tc>
        <w:tc>
          <w:tcPr>
            <w:tcW w:w="1132" w:type="dxa"/>
            <w:vAlign w:val="center"/>
          </w:tcPr>
          <w:p w:rsidR="00E356E9" w:rsidRPr="00D45FA3" w:rsidRDefault="00E356E9" w:rsidP="00B11E13">
            <w:pPr>
              <w:pStyle w:val="tabteksts"/>
              <w:jc w:val="center"/>
              <w:rPr>
                <w:szCs w:val="18"/>
                <w:lang w:eastAsia="lv-LV"/>
              </w:rPr>
            </w:pPr>
            <w:r w:rsidRPr="00D45FA3">
              <w:rPr>
                <w:szCs w:val="18"/>
                <w:lang w:eastAsia="lv-LV"/>
              </w:rPr>
              <w:t>2020. gada plāns</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2022. gada prognoze</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2023. gada 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szCs w:val="18"/>
                <w:lang w:eastAsia="lv-LV"/>
              </w:rPr>
            </w:pPr>
            <w:r w:rsidRPr="00D45FA3">
              <w:rPr>
                <w:szCs w:val="18"/>
                <w:lang w:eastAsia="lv-LV"/>
              </w:rPr>
              <w:t>Kopējie izdevumi,</w:t>
            </w:r>
            <w:r w:rsidRPr="00D45FA3">
              <w:rPr>
                <w:szCs w:val="18"/>
              </w:rPr>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6 421 631</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4 627 188</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1 854 129</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744 914</w:t>
            </w:r>
          </w:p>
        </w:tc>
        <w:tc>
          <w:tcPr>
            <w:tcW w:w="1132" w:type="dxa"/>
            <w:shd w:val="clear" w:color="auto" w:fill="D9D9D9" w:themeFill="background1" w:themeFillShade="D9"/>
          </w:tcPr>
          <w:p w:rsidR="00E356E9" w:rsidRPr="00D45FA3" w:rsidRDefault="00671353" w:rsidP="00671353">
            <w:pPr>
              <w:pStyle w:val="tabteksts"/>
              <w:jc w:val="center"/>
              <w:rPr>
                <w:szCs w:val="18"/>
              </w:rPr>
            </w:pPr>
            <w:r>
              <w:rPr>
                <w:szCs w:val="18"/>
              </w:rPr>
              <w:t>-</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shd w:val="clear" w:color="auto" w:fill="auto"/>
          </w:tcPr>
          <w:p w:rsidR="00E356E9" w:rsidRPr="00D45FA3" w:rsidRDefault="00E356E9" w:rsidP="00B11E13">
            <w:pPr>
              <w:pStyle w:val="tabteksts"/>
              <w:jc w:val="center"/>
              <w:rPr>
                <w:szCs w:val="18"/>
              </w:rPr>
            </w:pPr>
            <w:r w:rsidRPr="00D45FA3">
              <w:rPr>
                <w:b/>
                <w:bCs/>
                <w:szCs w:val="18"/>
              </w:rPr>
              <w:t>×</w:t>
            </w:r>
          </w:p>
        </w:tc>
        <w:tc>
          <w:tcPr>
            <w:tcW w:w="1132" w:type="dxa"/>
          </w:tcPr>
          <w:p w:rsidR="00E356E9" w:rsidRPr="00D45FA3" w:rsidRDefault="00E356E9" w:rsidP="00B11E13">
            <w:pPr>
              <w:pStyle w:val="tabteksts"/>
              <w:jc w:val="right"/>
              <w:rPr>
                <w:szCs w:val="18"/>
              </w:rPr>
            </w:pPr>
            <w:r w:rsidRPr="00D45FA3">
              <w:rPr>
                <w:szCs w:val="18"/>
              </w:rPr>
              <w:t>-1 794 443</w:t>
            </w:r>
          </w:p>
        </w:tc>
        <w:tc>
          <w:tcPr>
            <w:tcW w:w="1132" w:type="dxa"/>
          </w:tcPr>
          <w:p w:rsidR="00E356E9" w:rsidRPr="00D45FA3" w:rsidRDefault="00E356E9" w:rsidP="00B11E13">
            <w:pPr>
              <w:pStyle w:val="tabteksts"/>
              <w:jc w:val="right"/>
              <w:rPr>
                <w:szCs w:val="18"/>
              </w:rPr>
            </w:pPr>
            <w:r w:rsidRPr="00D45FA3">
              <w:rPr>
                <w:szCs w:val="18"/>
              </w:rPr>
              <w:t>-2 773 059</w:t>
            </w:r>
          </w:p>
        </w:tc>
        <w:tc>
          <w:tcPr>
            <w:tcW w:w="1132" w:type="dxa"/>
          </w:tcPr>
          <w:p w:rsidR="00E356E9" w:rsidRPr="00D45FA3" w:rsidRDefault="00E356E9" w:rsidP="00B11E13">
            <w:pPr>
              <w:pStyle w:val="tabteksts"/>
              <w:jc w:val="right"/>
              <w:rPr>
                <w:szCs w:val="18"/>
              </w:rPr>
            </w:pPr>
            <w:r w:rsidRPr="00D45FA3">
              <w:rPr>
                <w:szCs w:val="18"/>
              </w:rPr>
              <w:t>-1 109 215</w:t>
            </w:r>
          </w:p>
        </w:tc>
        <w:tc>
          <w:tcPr>
            <w:tcW w:w="1132" w:type="dxa"/>
          </w:tcPr>
          <w:p w:rsidR="00E356E9" w:rsidRPr="00D45FA3" w:rsidRDefault="00E356E9" w:rsidP="00B11E13">
            <w:pPr>
              <w:pStyle w:val="tabteksts"/>
              <w:jc w:val="right"/>
              <w:rPr>
                <w:szCs w:val="18"/>
              </w:rPr>
            </w:pPr>
            <w:r w:rsidRPr="00D45FA3">
              <w:rPr>
                <w:szCs w:val="18"/>
              </w:rPr>
              <w:t>-744 914</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rPr>
            </w:pPr>
            <w:r w:rsidRPr="00D45FA3">
              <w:rPr>
                <w:szCs w:val="18"/>
                <w:lang w:eastAsia="lv-LV"/>
              </w:rPr>
              <w:t>Kopējie izdevumi</w:t>
            </w:r>
            <w:r w:rsidRPr="00D45FA3">
              <w:rPr>
                <w:szCs w:val="18"/>
              </w:rPr>
              <w:t>, % (+/–) pret iepriekšējo gadu</w:t>
            </w:r>
          </w:p>
        </w:tc>
        <w:tc>
          <w:tcPr>
            <w:tcW w:w="1131" w:type="dxa"/>
            <w:shd w:val="clear" w:color="auto" w:fill="auto"/>
          </w:tcPr>
          <w:p w:rsidR="00E356E9" w:rsidRPr="00D45FA3" w:rsidRDefault="00E356E9" w:rsidP="00B11E13">
            <w:pPr>
              <w:pStyle w:val="tabteksts"/>
              <w:jc w:val="center"/>
              <w:rPr>
                <w:szCs w:val="18"/>
              </w:rPr>
            </w:pPr>
            <w:r w:rsidRPr="00D45FA3">
              <w:rPr>
                <w:b/>
                <w:bCs/>
                <w:szCs w:val="18"/>
              </w:rPr>
              <w:t>×</w:t>
            </w:r>
          </w:p>
        </w:tc>
        <w:tc>
          <w:tcPr>
            <w:tcW w:w="1132" w:type="dxa"/>
          </w:tcPr>
          <w:p w:rsidR="00E356E9" w:rsidRPr="00D45FA3" w:rsidRDefault="00E356E9" w:rsidP="00B11E13">
            <w:pPr>
              <w:pStyle w:val="tabteksts"/>
              <w:jc w:val="right"/>
              <w:rPr>
                <w:szCs w:val="18"/>
              </w:rPr>
            </w:pPr>
            <w:r w:rsidRPr="00D45FA3">
              <w:rPr>
                <w:szCs w:val="18"/>
              </w:rPr>
              <w:t>-27,9</w:t>
            </w:r>
          </w:p>
        </w:tc>
        <w:tc>
          <w:tcPr>
            <w:tcW w:w="1132" w:type="dxa"/>
          </w:tcPr>
          <w:p w:rsidR="00E356E9" w:rsidRPr="00D45FA3" w:rsidRDefault="00E356E9" w:rsidP="00B11E13">
            <w:pPr>
              <w:pStyle w:val="tabteksts"/>
              <w:jc w:val="right"/>
              <w:rPr>
                <w:szCs w:val="18"/>
              </w:rPr>
            </w:pPr>
            <w:r w:rsidRPr="00D45FA3">
              <w:rPr>
                <w:szCs w:val="18"/>
              </w:rPr>
              <w:t>-59,9</w:t>
            </w:r>
          </w:p>
        </w:tc>
        <w:tc>
          <w:tcPr>
            <w:tcW w:w="1132" w:type="dxa"/>
          </w:tcPr>
          <w:p w:rsidR="00E356E9" w:rsidRPr="00D45FA3" w:rsidRDefault="00E356E9" w:rsidP="00B11E13">
            <w:pPr>
              <w:pStyle w:val="tabteksts"/>
              <w:jc w:val="right"/>
              <w:rPr>
                <w:szCs w:val="18"/>
              </w:rPr>
            </w:pPr>
            <w:r w:rsidRPr="00D45FA3">
              <w:rPr>
                <w:szCs w:val="18"/>
              </w:rPr>
              <w:t>-59,8</w:t>
            </w:r>
          </w:p>
        </w:tc>
        <w:tc>
          <w:tcPr>
            <w:tcW w:w="1132" w:type="dxa"/>
          </w:tcPr>
          <w:p w:rsidR="00E356E9" w:rsidRPr="00D45FA3" w:rsidRDefault="00E356E9" w:rsidP="00B11E13">
            <w:pPr>
              <w:pStyle w:val="tabteksts"/>
              <w:jc w:val="right"/>
              <w:rPr>
                <w:szCs w:val="18"/>
              </w:rPr>
            </w:pPr>
            <w:r w:rsidRPr="00D45FA3">
              <w:rPr>
                <w:szCs w:val="18"/>
              </w:rPr>
              <w:t>-100,0</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346 282</w:t>
            </w:r>
          </w:p>
        </w:tc>
        <w:tc>
          <w:tcPr>
            <w:tcW w:w="1132" w:type="dxa"/>
          </w:tcPr>
          <w:p w:rsidR="00E356E9" w:rsidRPr="00D45FA3" w:rsidRDefault="00E356E9" w:rsidP="00B11E13">
            <w:pPr>
              <w:pStyle w:val="tabteksts"/>
              <w:jc w:val="right"/>
              <w:rPr>
                <w:szCs w:val="18"/>
              </w:rPr>
            </w:pPr>
            <w:r w:rsidRPr="00D45FA3">
              <w:rPr>
                <w:szCs w:val="18"/>
              </w:rPr>
              <w:t>290 233</w:t>
            </w:r>
          </w:p>
        </w:tc>
        <w:tc>
          <w:tcPr>
            <w:tcW w:w="1132" w:type="dxa"/>
          </w:tcPr>
          <w:p w:rsidR="00E356E9" w:rsidRPr="00D45FA3" w:rsidRDefault="00E356E9" w:rsidP="00B11E13">
            <w:pPr>
              <w:pStyle w:val="tabteksts"/>
              <w:jc w:val="right"/>
              <w:rPr>
                <w:szCs w:val="18"/>
              </w:rPr>
            </w:pPr>
            <w:r w:rsidRPr="00D45FA3">
              <w:rPr>
                <w:szCs w:val="18"/>
              </w:rPr>
              <w:t>270 145</w:t>
            </w:r>
          </w:p>
        </w:tc>
        <w:tc>
          <w:tcPr>
            <w:tcW w:w="1132" w:type="dxa"/>
          </w:tcPr>
          <w:p w:rsidR="00E356E9" w:rsidRPr="00D45FA3" w:rsidRDefault="00E356E9" w:rsidP="00B11E13">
            <w:pPr>
              <w:pStyle w:val="tabteksts"/>
              <w:jc w:val="right"/>
              <w:rPr>
                <w:szCs w:val="18"/>
              </w:rPr>
            </w:pPr>
            <w:r w:rsidRPr="00D45FA3">
              <w:rPr>
                <w:szCs w:val="18"/>
              </w:rPr>
              <w:t>72 267</w:t>
            </w:r>
          </w:p>
        </w:tc>
        <w:tc>
          <w:tcPr>
            <w:tcW w:w="1132" w:type="dxa"/>
          </w:tcPr>
          <w:p w:rsidR="00E356E9" w:rsidRPr="00D45FA3" w:rsidRDefault="00671353" w:rsidP="00671353">
            <w:pPr>
              <w:pStyle w:val="tabteksts"/>
              <w:jc w:val="center"/>
              <w:rPr>
                <w:szCs w:val="18"/>
              </w:rPr>
            </w:pPr>
            <w:r>
              <w:rPr>
                <w:szCs w:val="18"/>
              </w:rPr>
              <w:t>-</w:t>
            </w:r>
          </w:p>
        </w:tc>
      </w:tr>
      <w:tr w:rsidR="00E356E9" w:rsidRPr="00D45FA3" w:rsidTr="007D723A">
        <w:trPr>
          <w:trHeight w:val="60"/>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w:t>
            </w:r>
          </w:p>
        </w:tc>
        <w:tc>
          <w:tcPr>
            <w:tcW w:w="1131" w:type="dxa"/>
          </w:tcPr>
          <w:p w:rsidR="00E356E9" w:rsidRPr="00D45FA3" w:rsidRDefault="00E356E9" w:rsidP="00B11E13">
            <w:pPr>
              <w:pStyle w:val="tabteksts"/>
              <w:jc w:val="right"/>
              <w:rPr>
                <w:szCs w:val="18"/>
              </w:rPr>
            </w:pPr>
            <w:r w:rsidRPr="00D45FA3">
              <w:rPr>
                <w:szCs w:val="18"/>
              </w:rPr>
              <w:t>17</w:t>
            </w:r>
          </w:p>
        </w:tc>
        <w:tc>
          <w:tcPr>
            <w:tcW w:w="1132" w:type="dxa"/>
          </w:tcPr>
          <w:p w:rsidR="00E356E9" w:rsidRPr="00D45FA3" w:rsidRDefault="00E356E9" w:rsidP="00B11E13">
            <w:pPr>
              <w:pStyle w:val="tabteksts"/>
              <w:jc w:val="right"/>
              <w:rPr>
                <w:szCs w:val="18"/>
              </w:rPr>
            </w:pPr>
            <w:r w:rsidRPr="00D45FA3">
              <w:rPr>
                <w:szCs w:val="18"/>
              </w:rPr>
              <w:t>10,3</w:t>
            </w:r>
          </w:p>
        </w:tc>
        <w:tc>
          <w:tcPr>
            <w:tcW w:w="1132" w:type="dxa"/>
          </w:tcPr>
          <w:p w:rsidR="00E356E9" w:rsidRPr="00D45FA3" w:rsidRDefault="00E356E9" w:rsidP="00B11E13">
            <w:pPr>
              <w:pStyle w:val="tabteksts"/>
              <w:jc w:val="right"/>
              <w:rPr>
                <w:szCs w:val="18"/>
              </w:rPr>
            </w:pPr>
            <w:r w:rsidRPr="00D45FA3">
              <w:rPr>
                <w:szCs w:val="18"/>
              </w:rPr>
              <w:t>9,7</w:t>
            </w:r>
          </w:p>
        </w:tc>
        <w:tc>
          <w:tcPr>
            <w:tcW w:w="1132" w:type="dxa"/>
          </w:tcPr>
          <w:p w:rsidR="00E356E9" w:rsidRPr="00D45FA3" w:rsidRDefault="00E356E9" w:rsidP="00B11E13">
            <w:pPr>
              <w:pStyle w:val="tabteksts"/>
              <w:jc w:val="right"/>
              <w:rPr>
                <w:szCs w:val="18"/>
              </w:rPr>
            </w:pPr>
            <w:r w:rsidRPr="00D45FA3">
              <w:rPr>
                <w:szCs w:val="18"/>
              </w:rPr>
              <w:t>2,8</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7D723A">
        <w:trPr>
          <w:trHeight w:val="64"/>
          <w:jc w:val="center"/>
        </w:trPr>
        <w:tc>
          <w:tcPr>
            <w:tcW w:w="3378" w:type="dxa"/>
            <w:tcBorders>
              <w:bottom w:val="single" w:sz="4" w:space="0" w:color="000000"/>
            </w:tcBorders>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rPr>
              <w:t xml:space="preserve">, </w:t>
            </w:r>
            <w:proofErr w:type="spellStart"/>
            <w:r w:rsidRPr="00D45FA3">
              <w:rPr>
                <w:i/>
                <w:color w:val="000000" w:themeColor="text1"/>
                <w:szCs w:val="18"/>
              </w:rPr>
              <w:t>euro</w:t>
            </w:r>
            <w:proofErr w:type="spellEnd"/>
          </w:p>
        </w:tc>
        <w:tc>
          <w:tcPr>
            <w:tcW w:w="1131" w:type="dxa"/>
            <w:tcBorders>
              <w:bottom w:val="single" w:sz="4" w:space="0" w:color="000000"/>
            </w:tcBorders>
          </w:tcPr>
          <w:p w:rsidR="00E356E9" w:rsidRPr="00D45FA3" w:rsidRDefault="00E356E9" w:rsidP="00B11E13">
            <w:pPr>
              <w:pStyle w:val="tabteksts"/>
              <w:jc w:val="right"/>
              <w:rPr>
                <w:szCs w:val="18"/>
              </w:rPr>
            </w:pPr>
            <w:r w:rsidRPr="00D45FA3">
              <w:rPr>
                <w:szCs w:val="18"/>
              </w:rPr>
              <w:t>1 586</w:t>
            </w:r>
          </w:p>
        </w:tc>
        <w:tc>
          <w:tcPr>
            <w:tcW w:w="1132" w:type="dxa"/>
            <w:tcBorders>
              <w:bottom w:val="single" w:sz="4" w:space="0" w:color="000000"/>
            </w:tcBorders>
          </w:tcPr>
          <w:p w:rsidR="00E356E9" w:rsidRPr="00D45FA3" w:rsidRDefault="00E356E9" w:rsidP="00B11E13">
            <w:pPr>
              <w:pStyle w:val="tabteksts"/>
              <w:jc w:val="right"/>
              <w:rPr>
                <w:szCs w:val="18"/>
              </w:rPr>
            </w:pPr>
            <w:r w:rsidRPr="00D45FA3">
              <w:rPr>
                <w:szCs w:val="18"/>
              </w:rPr>
              <w:t>2 335</w:t>
            </w:r>
          </w:p>
        </w:tc>
        <w:tc>
          <w:tcPr>
            <w:tcW w:w="1132" w:type="dxa"/>
            <w:tcBorders>
              <w:bottom w:val="single" w:sz="4" w:space="0" w:color="000000"/>
            </w:tcBorders>
          </w:tcPr>
          <w:p w:rsidR="00E356E9" w:rsidRPr="00D45FA3" w:rsidRDefault="00E356E9" w:rsidP="00B11E13">
            <w:pPr>
              <w:pStyle w:val="tabteksts"/>
              <w:jc w:val="right"/>
              <w:rPr>
                <w:szCs w:val="18"/>
              </w:rPr>
            </w:pPr>
            <w:r w:rsidRPr="00D45FA3">
              <w:rPr>
                <w:szCs w:val="18"/>
              </w:rPr>
              <w:t>2 321</w:t>
            </w:r>
          </w:p>
        </w:tc>
        <w:tc>
          <w:tcPr>
            <w:tcW w:w="1132" w:type="dxa"/>
            <w:tcBorders>
              <w:bottom w:val="single" w:sz="4" w:space="0" w:color="000000"/>
            </w:tcBorders>
          </w:tcPr>
          <w:p w:rsidR="00E356E9" w:rsidRPr="00D45FA3" w:rsidRDefault="00E356E9" w:rsidP="00B11E13">
            <w:pPr>
              <w:pStyle w:val="tabteksts"/>
              <w:jc w:val="right"/>
              <w:rPr>
                <w:szCs w:val="18"/>
              </w:rPr>
            </w:pPr>
            <w:r w:rsidRPr="00D45FA3">
              <w:rPr>
                <w:szCs w:val="18"/>
              </w:rPr>
              <w:t>2 151</w:t>
            </w:r>
          </w:p>
        </w:tc>
        <w:tc>
          <w:tcPr>
            <w:tcW w:w="1132" w:type="dxa"/>
            <w:tcBorders>
              <w:bottom w:val="single" w:sz="4" w:space="0" w:color="000000"/>
            </w:tcBorders>
          </w:tcPr>
          <w:p w:rsidR="00E356E9" w:rsidRPr="00D45FA3" w:rsidRDefault="00E356E9" w:rsidP="00B11E13">
            <w:pPr>
              <w:pStyle w:val="tabteksts"/>
              <w:jc w:val="center"/>
              <w:rPr>
                <w:szCs w:val="18"/>
              </w:rPr>
            </w:pPr>
            <w:r w:rsidRPr="00D45FA3">
              <w:rPr>
                <w:szCs w:val="18"/>
              </w:rPr>
              <w:t>-</w:t>
            </w:r>
          </w:p>
        </w:tc>
      </w:tr>
      <w:tr w:rsidR="00E356E9" w:rsidRPr="00D45FA3" w:rsidTr="007D723A">
        <w:trPr>
          <w:trHeight w:val="416"/>
          <w:jc w:val="center"/>
        </w:trPr>
        <w:tc>
          <w:tcPr>
            <w:tcW w:w="3378" w:type="dxa"/>
            <w:tcBorders>
              <w:bottom w:val="single" w:sz="4" w:space="0" w:color="auto"/>
            </w:tcBorders>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Borders>
              <w:bottom w:val="single" w:sz="4" w:space="0" w:color="auto"/>
            </w:tcBorders>
          </w:tcPr>
          <w:p w:rsidR="00E356E9" w:rsidRPr="00D45FA3" w:rsidRDefault="00E356E9" w:rsidP="00B11E13">
            <w:pPr>
              <w:pStyle w:val="tabteksts"/>
              <w:jc w:val="right"/>
              <w:rPr>
                <w:szCs w:val="18"/>
              </w:rPr>
            </w:pPr>
            <w:r w:rsidRPr="00D45FA3">
              <w:rPr>
                <w:szCs w:val="18"/>
              </w:rPr>
              <w:t>22 726</w:t>
            </w:r>
          </w:p>
        </w:tc>
        <w:tc>
          <w:tcPr>
            <w:tcW w:w="1132" w:type="dxa"/>
            <w:tcBorders>
              <w:bottom w:val="single" w:sz="4" w:space="0" w:color="auto"/>
            </w:tcBorders>
          </w:tcPr>
          <w:p w:rsidR="00E356E9" w:rsidRPr="00D45FA3" w:rsidRDefault="00E356E9" w:rsidP="00B11E13">
            <w:pPr>
              <w:pStyle w:val="tabteksts"/>
              <w:jc w:val="right"/>
              <w:rPr>
                <w:szCs w:val="18"/>
              </w:rPr>
            </w:pPr>
            <w:r w:rsidRPr="00D45FA3">
              <w:rPr>
                <w:szCs w:val="18"/>
              </w:rPr>
              <w:t>1 600</w:t>
            </w:r>
          </w:p>
        </w:tc>
        <w:tc>
          <w:tcPr>
            <w:tcW w:w="1132" w:type="dxa"/>
            <w:tcBorders>
              <w:bottom w:val="single" w:sz="4" w:space="0" w:color="auto"/>
            </w:tcBorders>
          </w:tcPr>
          <w:p w:rsidR="00E356E9" w:rsidRPr="00D45FA3" w:rsidRDefault="00671353" w:rsidP="00671353">
            <w:pPr>
              <w:pStyle w:val="tabteksts"/>
              <w:jc w:val="center"/>
              <w:rPr>
                <w:szCs w:val="18"/>
              </w:rPr>
            </w:pPr>
            <w:r>
              <w:rPr>
                <w:szCs w:val="18"/>
              </w:rPr>
              <w:t>-</w:t>
            </w:r>
          </w:p>
        </w:tc>
        <w:tc>
          <w:tcPr>
            <w:tcW w:w="1132" w:type="dxa"/>
            <w:tcBorders>
              <w:bottom w:val="single" w:sz="4" w:space="0" w:color="auto"/>
            </w:tcBorders>
          </w:tcPr>
          <w:p w:rsidR="00E356E9" w:rsidRPr="00D45FA3" w:rsidRDefault="00671353" w:rsidP="00671353">
            <w:pPr>
              <w:pStyle w:val="tabteksts"/>
              <w:jc w:val="center"/>
              <w:rPr>
                <w:szCs w:val="18"/>
              </w:rPr>
            </w:pPr>
            <w:r>
              <w:rPr>
                <w:szCs w:val="18"/>
              </w:rPr>
              <w:t>-</w:t>
            </w:r>
          </w:p>
        </w:tc>
        <w:tc>
          <w:tcPr>
            <w:tcW w:w="1132" w:type="dxa"/>
            <w:tcBorders>
              <w:bottom w:val="single" w:sz="4" w:space="0" w:color="auto"/>
            </w:tcBorders>
          </w:tcPr>
          <w:p w:rsidR="00E356E9" w:rsidRPr="00D45FA3" w:rsidRDefault="00E356E9" w:rsidP="00B11E13">
            <w:pPr>
              <w:pStyle w:val="tabteksts"/>
              <w:jc w:val="center"/>
              <w:rPr>
                <w:szCs w:val="18"/>
              </w:rPr>
            </w:pPr>
            <w:r w:rsidRPr="00D45FA3">
              <w:rPr>
                <w:szCs w:val="18"/>
              </w:rPr>
              <w:t>-</w:t>
            </w:r>
          </w:p>
        </w:tc>
      </w:tr>
    </w:tbl>
    <w:p w:rsidR="00DE5C72" w:rsidRDefault="00DE5C72" w:rsidP="00E356E9">
      <w:pPr>
        <w:pStyle w:val="programmas"/>
        <w:spacing w:after="240"/>
      </w:pPr>
    </w:p>
    <w:p w:rsidR="00DE5C72" w:rsidRDefault="00DE5C72" w:rsidP="00E356E9">
      <w:pPr>
        <w:pStyle w:val="programmas"/>
        <w:spacing w:after="240"/>
      </w:pPr>
    </w:p>
    <w:p w:rsidR="00E356E9" w:rsidRPr="00D45FA3" w:rsidRDefault="00E356E9" w:rsidP="00E356E9">
      <w:pPr>
        <w:pStyle w:val="programmas"/>
        <w:spacing w:after="240"/>
      </w:pPr>
      <w:r w:rsidRPr="00D45FA3">
        <w:lastRenderedPageBreak/>
        <w:t>62.07.00 Eiropas Reģionālās attīstības fonda (ERAF) projektu un pasākumu īstenošana (2014-2020)</w:t>
      </w:r>
    </w:p>
    <w:p w:rsidR="00E356E9" w:rsidRPr="00D45FA3" w:rsidRDefault="00E356E9" w:rsidP="00E356E9">
      <w:pPr>
        <w:ind w:firstLine="0"/>
      </w:pPr>
      <w:r w:rsidRPr="00D45FA3">
        <w:rPr>
          <w:u w:val="single"/>
        </w:rPr>
        <w:t>Apakšprogrammas mērķis:</w:t>
      </w:r>
      <w:r w:rsidRPr="00D45FA3">
        <w:t xml:space="preserve"> </w:t>
      </w:r>
    </w:p>
    <w:p w:rsidR="00E356E9" w:rsidRPr="00D45FA3" w:rsidRDefault="00E356E9" w:rsidP="00E356E9">
      <w:pPr>
        <w:ind w:firstLine="720"/>
        <w:rPr>
          <w:u w:val="single"/>
        </w:rPr>
      </w:pPr>
      <w:r w:rsidRPr="00D45FA3">
        <w:t xml:space="preserve">infrastruktūras izveide, lai modernizētu un nodrošinātu kvalitatīvu tautsaimniecības nozaru attīstībai atbilstošu mācību vidi pilnvērtīga mācību procesa saņemšanai, un paaugstinātu profesionālās izglītības un kultūras pakalpojumu konkurētspēju un pieprasījumam atbilstošu kvalitatīvu kultūrizglītības pieejamību. </w:t>
      </w:r>
    </w:p>
    <w:p w:rsidR="00E356E9" w:rsidRPr="00D45FA3" w:rsidRDefault="00E356E9" w:rsidP="00E356E9">
      <w:pPr>
        <w:ind w:firstLine="0"/>
        <w:rPr>
          <w:u w:val="single"/>
        </w:rPr>
      </w:pPr>
      <w:r w:rsidRPr="00D45FA3">
        <w:rPr>
          <w:u w:val="single"/>
        </w:rPr>
        <w:t>Galvenās aktivitātes:</w:t>
      </w:r>
    </w:p>
    <w:p w:rsidR="00E356E9" w:rsidRPr="00D45FA3" w:rsidRDefault="00E356E9" w:rsidP="00E356E9">
      <w:pPr>
        <w:ind w:firstLine="720"/>
      </w:pPr>
      <w:r w:rsidRPr="00D45FA3">
        <w:t>nodrošināt finansējumu Kultūras ministrijas padotībā esošai profesionālās kultūrizglītības iestādei - profesionālās izglītības kompetences centrs “Nacionālā Mākslu vidusskola” un Latvijas Nacionālajai bibliotēkai projektu īstenošanai.</w:t>
      </w:r>
    </w:p>
    <w:p w:rsidR="00E356E9" w:rsidRPr="00D45FA3" w:rsidRDefault="00E356E9" w:rsidP="00E356E9">
      <w:pPr>
        <w:spacing w:after="240"/>
        <w:ind w:firstLine="0"/>
        <w:rPr>
          <w:szCs w:val="24"/>
        </w:rPr>
      </w:pPr>
      <w:r w:rsidRPr="00D45FA3">
        <w:rPr>
          <w:u w:val="single"/>
        </w:rPr>
        <w:t>Apakšprogrammas izpildītājs</w:t>
      </w:r>
      <w:r w:rsidRPr="00D45FA3">
        <w:t xml:space="preserve">: </w:t>
      </w:r>
      <w:r w:rsidRPr="00D45FA3">
        <w:rPr>
          <w:szCs w:val="24"/>
        </w:rPr>
        <w:t>Kultūras ministrijas padotībā esošā profesionālā kultūrizglītības iestāde – profesionālās izglītības kompetences centrs “Nacionālā Mākslu vidusskola”, Latvijas Nacionālā bibliotēka.</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E356E9" w:rsidRPr="00D45FA3" w:rsidTr="00B11E13">
        <w:trPr>
          <w:tblHeader/>
          <w:jc w:val="center"/>
        </w:trPr>
        <w:tc>
          <w:tcPr>
            <w:tcW w:w="4248" w:type="dxa"/>
          </w:tcPr>
          <w:p w:rsidR="00E356E9" w:rsidRPr="00D45FA3" w:rsidRDefault="00E356E9" w:rsidP="00B11E13">
            <w:pPr>
              <w:pStyle w:val="tabteksts"/>
              <w:jc w:val="center"/>
              <w:rPr>
                <w:szCs w:val="18"/>
              </w:rPr>
            </w:pPr>
          </w:p>
        </w:tc>
        <w:tc>
          <w:tcPr>
            <w:tcW w:w="964" w:type="dxa"/>
          </w:tcPr>
          <w:p w:rsidR="00E356E9" w:rsidRPr="00D45FA3" w:rsidRDefault="00E356E9" w:rsidP="00B11E13">
            <w:pPr>
              <w:pStyle w:val="tabteksts"/>
              <w:jc w:val="center"/>
              <w:rPr>
                <w:szCs w:val="18"/>
                <w:lang w:eastAsia="lv-LV"/>
              </w:rPr>
            </w:pPr>
            <w:r w:rsidRPr="00D45FA3">
              <w:rPr>
                <w:szCs w:val="18"/>
                <w:lang w:eastAsia="lv-LV"/>
              </w:rPr>
              <w:t>2019.gads (izpilde)</w:t>
            </w:r>
          </w:p>
        </w:tc>
        <w:tc>
          <w:tcPr>
            <w:tcW w:w="965" w:type="dxa"/>
            <w:vAlign w:val="center"/>
          </w:tcPr>
          <w:p w:rsidR="00E356E9" w:rsidRPr="00D45FA3" w:rsidRDefault="00E356E9" w:rsidP="00B11E13">
            <w:pPr>
              <w:pStyle w:val="tabteksts"/>
              <w:jc w:val="center"/>
              <w:rPr>
                <w:szCs w:val="18"/>
                <w:lang w:eastAsia="lv-LV"/>
              </w:rPr>
            </w:pPr>
            <w:r w:rsidRPr="00D45FA3">
              <w:rPr>
                <w:szCs w:val="18"/>
                <w:lang w:eastAsia="lv-LV"/>
              </w:rPr>
              <w:t>2020.gada plāns</w:t>
            </w:r>
          </w:p>
        </w:tc>
        <w:tc>
          <w:tcPr>
            <w:tcW w:w="965" w:type="dxa"/>
          </w:tcPr>
          <w:p w:rsidR="00E356E9" w:rsidRPr="00D45FA3" w:rsidRDefault="00E356E9" w:rsidP="00B11E13">
            <w:pPr>
              <w:pStyle w:val="tabteksts"/>
              <w:jc w:val="center"/>
              <w:rPr>
                <w:szCs w:val="18"/>
                <w:lang w:eastAsia="lv-LV"/>
              </w:rPr>
            </w:pPr>
            <w:r w:rsidRPr="00D45FA3">
              <w:rPr>
                <w:szCs w:val="18"/>
                <w:lang w:eastAsia="lv-LV"/>
              </w:rPr>
              <w:t>2021.gada projekts</w:t>
            </w:r>
          </w:p>
        </w:tc>
        <w:tc>
          <w:tcPr>
            <w:tcW w:w="965" w:type="dxa"/>
          </w:tcPr>
          <w:p w:rsidR="00E356E9" w:rsidRPr="00D45FA3" w:rsidRDefault="00E356E9" w:rsidP="00B11E13">
            <w:pPr>
              <w:pStyle w:val="tabteksts"/>
              <w:jc w:val="center"/>
              <w:rPr>
                <w:szCs w:val="18"/>
                <w:lang w:eastAsia="lv-LV"/>
              </w:rPr>
            </w:pPr>
            <w:r w:rsidRPr="00D45FA3">
              <w:rPr>
                <w:szCs w:val="18"/>
                <w:lang w:eastAsia="lv-LV"/>
              </w:rPr>
              <w:t>2022.gada prognoze</w:t>
            </w:r>
          </w:p>
        </w:tc>
        <w:tc>
          <w:tcPr>
            <w:tcW w:w="965" w:type="dxa"/>
          </w:tcPr>
          <w:p w:rsidR="00E356E9" w:rsidRPr="00D45FA3" w:rsidRDefault="00E356E9" w:rsidP="00B11E13">
            <w:pPr>
              <w:pStyle w:val="tabteksts"/>
              <w:jc w:val="center"/>
              <w:rPr>
                <w:szCs w:val="18"/>
                <w:lang w:eastAsia="lv-LV"/>
              </w:rPr>
            </w:pPr>
            <w:r w:rsidRPr="00D45FA3">
              <w:rPr>
                <w:szCs w:val="18"/>
                <w:lang w:eastAsia="lv-LV"/>
              </w:rPr>
              <w:t>2023.gada prognoze</w:t>
            </w:r>
          </w:p>
        </w:tc>
      </w:tr>
      <w:tr w:rsidR="00E356E9" w:rsidRPr="00D45FA3" w:rsidTr="00B11E13">
        <w:trPr>
          <w:jc w:val="center"/>
        </w:trPr>
        <w:tc>
          <w:tcPr>
            <w:tcW w:w="9072"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ERAF projektu īstenošanas nodrošināšana</w:t>
            </w:r>
          </w:p>
        </w:tc>
      </w:tr>
      <w:tr w:rsidR="00E356E9" w:rsidRPr="00D45FA3" w:rsidTr="00B11E13">
        <w:trPr>
          <w:jc w:val="center"/>
        </w:trPr>
        <w:tc>
          <w:tcPr>
            <w:tcW w:w="4248" w:type="dxa"/>
          </w:tcPr>
          <w:p w:rsidR="00E356E9" w:rsidRPr="00D45FA3" w:rsidRDefault="00E356E9" w:rsidP="00B11E13">
            <w:pPr>
              <w:pStyle w:val="tabteksts"/>
            </w:pPr>
            <w:r w:rsidRPr="00D45FA3">
              <w:t>Iestādes, kas īsteno projektus (skaits)</w:t>
            </w:r>
          </w:p>
        </w:tc>
        <w:tc>
          <w:tcPr>
            <w:tcW w:w="964" w:type="dxa"/>
          </w:tcPr>
          <w:p w:rsidR="00E356E9" w:rsidRPr="00D45FA3" w:rsidRDefault="00E356E9" w:rsidP="00B11E13">
            <w:pPr>
              <w:pStyle w:val="tabteksts"/>
              <w:jc w:val="center"/>
            </w:pPr>
            <w:r w:rsidRPr="00D45FA3">
              <w:t>8</w:t>
            </w:r>
          </w:p>
        </w:tc>
        <w:tc>
          <w:tcPr>
            <w:tcW w:w="965" w:type="dxa"/>
          </w:tcPr>
          <w:p w:rsidR="00E356E9" w:rsidRPr="00D45FA3" w:rsidRDefault="00E356E9" w:rsidP="00B11E13">
            <w:pPr>
              <w:pStyle w:val="tabteksts"/>
              <w:jc w:val="center"/>
            </w:pPr>
            <w:r w:rsidRPr="00D45FA3">
              <w:t>3</w:t>
            </w:r>
          </w:p>
        </w:tc>
        <w:tc>
          <w:tcPr>
            <w:tcW w:w="965" w:type="dxa"/>
          </w:tcPr>
          <w:p w:rsidR="00E356E9" w:rsidRPr="00D45FA3" w:rsidRDefault="00E356E9" w:rsidP="00B11E13">
            <w:pPr>
              <w:pStyle w:val="tabteksts"/>
              <w:jc w:val="center"/>
            </w:pPr>
            <w:r w:rsidRPr="00D45FA3">
              <w:t>2</w:t>
            </w:r>
          </w:p>
        </w:tc>
        <w:tc>
          <w:tcPr>
            <w:tcW w:w="965" w:type="dxa"/>
          </w:tcPr>
          <w:p w:rsidR="00E356E9" w:rsidRPr="00D45FA3" w:rsidRDefault="00E356E9" w:rsidP="00B11E13">
            <w:pPr>
              <w:pStyle w:val="tabteksts"/>
              <w:jc w:val="center"/>
            </w:pPr>
            <w:r w:rsidRPr="00D45FA3">
              <w:t>1</w:t>
            </w:r>
          </w:p>
        </w:tc>
        <w:tc>
          <w:tcPr>
            <w:tcW w:w="965" w:type="dxa"/>
          </w:tcPr>
          <w:p w:rsidR="00E356E9" w:rsidRPr="00D45FA3" w:rsidRDefault="00E356E9" w:rsidP="00B11E13">
            <w:pPr>
              <w:pStyle w:val="tabteksts"/>
              <w:jc w:val="center"/>
            </w:pPr>
            <w:r w:rsidRPr="00D45FA3">
              <w:t>-</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18"/>
              </w:rPr>
            </w:pPr>
          </w:p>
        </w:tc>
        <w:tc>
          <w:tcPr>
            <w:tcW w:w="1131" w:type="dxa"/>
          </w:tcPr>
          <w:p w:rsidR="00E356E9" w:rsidRPr="00D45FA3" w:rsidRDefault="00E356E9" w:rsidP="00B11E13">
            <w:pPr>
              <w:pStyle w:val="tabteksts"/>
              <w:jc w:val="center"/>
              <w:rPr>
                <w:szCs w:val="18"/>
                <w:lang w:eastAsia="lv-LV"/>
              </w:rPr>
            </w:pPr>
            <w:r w:rsidRPr="00D45FA3">
              <w:rPr>
                <w:szCs w:val="18"/>
                <w:lang w:eastAsia="lv-LV"/>
              </w:rPr>
              <w:t>2019. gads (izpilde)</w:t>
            </w:r>
          </w:p>
        </w:tc>
        <w:tc>
          <w:tcPr>
            <w:tcW w:w="1132" w:type="dxa"/>
            <w:vAlign w:val="center"/>
          </w:tcPr>
          <w:p w:rsidR="00E356E9" w:rsidRPr="00D45FA3" w:rsidRDefault="00E356E9" w:rsidP="00B11E13">
            <w:pPr>
              <w:pStyle w:val="tabteksts"/>
              <w:jc w:val="center"/>
              <w:rPr>
                <w:szCs w:val="18"/>
                <w:lang w:eastAsia="lv-LV"/>
              </w:rPr>
            </w:pPr>
            <w:r w:rsidRPr="00D45FA3">
              <w:rPr>
                <w:szCs w:val="18"/>
                <w:lang w:eastAsia="lv-LV"/>
              </w:rPr>
              <w:t>2020. gada plāns</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2022. gada prognoze</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2023. gada 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szCs w:val="18"/>
                <w:lang w:eastAsia="lv-LV"/>
              </w:rPr>
            </w:pPr>
            <w:r w:rsidRPr="00D45FA3">
              <w:rPr>
                <w:szCs w:val="18"/>
                <w:lang w:eastAsia="lv-LV"/>
              </w:rPr>
              <w:t>Kopējie izdevumi,</w:t>
            </w:r>
            <w:r w:rsidRPr="00D45FA3">
              <w:rPr>
                <w:szCs w:val="18"/>
              </w:rPr>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6 328 828</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4 518 282</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1 745 223</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744 914</w:t>
            </w:r>
          </w:p>
        </w:tc>
        <w:tc>
          <w:tcPr>
            <w:tcW w:w="1132" w:type="dxa"/>
            <w:shd w:val="clear" w:color="auto" w:fill="D9D9D9" w:themeFill="background1" w:themeFillShade="D9"/>
          </w:tcPr>
          <w:p w:rsidR="00E356E9" w:rsidRPr="00D45FA3" w:rsidRDefault="00671353" w:rsidP="00671353">
            <w:pPr>
              <w:pStyle w:val="tabteksts"/>
              <w:jc w:val="center"/>
              <w:rPr>
                <w:szCs w:val="18"/>
              </w:rPr>
            </w:pPr>
            <w:r>
              <w:rPr>
                <w:szCs w:val="18"/>
              </w:rPr>
              <w:t>-</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rPr>
                <w:szCs w:val="18"/>
              </w:rPr>
            </w:pPr>
            <w:r w:rsidRPr="00D45FA3">
              <w:rPr>
                <w:b/>
                <w:bCs/>
                <w:szCs w:val="18"/>
              </w:rPr>
              <w:t>×</w:t>
            </w:r>
          </w:p>
        </w:tc>
        <w:tc>
          <w:tcPr>
            <w:tcW w:w="1132" w:type="dxa"/>
          </w:tcPr>
          <w:p w:rsidR="00E356E9" w:rsidRPr="00D45FA3" w:rsidRDefault="00E356E9" w:rsidP="00B11E13">
            <w:pPr>
              <w:pStyle w:val="tabteksts"/>
              <w:jc w:val="right"/>
              <w:rPr>
                <w:szCs w:val="18"/>
              </w:rPr>
            </w:pPr>
            <w:r w:rsidRPr="00D45FA3">
              <w:rPr>
                <w:szCs w:val="18"/>
              </w:rPr>
              <w:t>-1 810 546</w:t>
            </w:r>
          </w:p>
        </w:tc>
        <w:tc>
          <w:tcPr>
            <w:tcW w:w="1132" w:type="dxa"/>
          </w:tcPr>
          <w:p w:rsidR="00E356E9" w:rsidRPr="00D45FA3" w:rsidRDefault="00E356E9" w:rsidP="00B11E13">
            <w:pPr>
              <w:pStyle w:val="tabteksts"/>
              <w:jc w:val="right"/>
              <w:rPr>
                <w:szCs w:val="18"/>
              </w:rPr>
            </w:pPr>
            <w:r w:rsidRPr="00D45FA3">
              <w:rPr>
                <w:szCs w:val="18"/>
              </w:rPr>
              <w:t>-2 773 059</w:t>
            </w:r>
          </w:p>
        </w:tc>
        <w:tc>
          <w:tcPr>
            <w:tcW w:w="1132" w:type="dxa"/>
          </w:tcPr>
          <w:p w:rsidR="00E356E9" w:rsidRPr="00D45FA3" w:rsidRDefault="00E356E9" w:rsidP="00B11E13">
            <w:pPr>
              <w:pStyle w:val="tabteksts"/>
              <w:jc w:val="right"/>
              <w:rPr>
                <w:szCs w:val="18"/>
              </w:rPr>
            </w:pPr>
            <w:r w:rsidRPr="00D45FA3">
              <w:rPr>
                <w:szCs w:val="18"/>
              </w:rPr>
              <w:t>-1 000 309</w:t>
            </w:r>
          </w:p>
        </w:tc>
        <w:tc>
          <w:tcPr>
            <w:tcW w:w="1132" w:type="dxa"/>
          </w:tcPr>
          <w:p w:rsidR="00E356E9" w:rsidRPr="00D45FA3" w:rsidRDefault="00E356E9" w:rsidP="00B11E13">
            <w:pPr>
              <w:pStyle w:val="tabteksts"/>
              <w:jc w:val="right"/>
              <w:rPr>
                <w:szCs w:val="18"/>
              </w:rPr>
            </w:pPr>
            <w:r w:rsidRPr="00D45FA3">
              <w:rPr>
                <w:szCs w:val="18"/>
              </w:rPr>
              <w:t>-744 914</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rPr>
            </w:pPr>
            <w:r w:rsidRPr="00D45FA3">
              <w:rPr>
                <w:szCs w:val="18"/>
                <w:lang w:eastAsia="lv-LV"/>
              </w:rPr>
              <w:t>Kopējie izdevumi</w:t>
            </w:r>
            <w:r w:rsidRPr="00D45FA3">
              <w:rPr>
                <w:szCs w:val="18"/>
              </w:rPr>
              <w:t>, % (+/–) pret iepriekšējo gadu</w:t>
            </w:r>
          </w:p>
        </w:tc>
        <w:tc>
          <w:tcPr>
            <w:tcW w:w="1131" w:type="dxa"/>
          </w:tcPr>
          <w:p w:rsidR="00E356E9" w:rsidRPr="00D45FA3" w:rsidRDefault="00E356E9" w:rsidP="00B11E13">
            <w:pPr>
              <w:pStyle w:val="tabteksts"/>
              <w:jc w:val="center"/>
              <w:rPr>
                <w:szCs w:val="18"/>
              </w:rPr>
            </w:pPr>
            <w:r w:rsidRPr="00D45FA3">
              <w:rPr>
                <w:b/>
                <w:bCs/>
                <w:szCs w:val="18"/>
              </w:rPr>
              <w:t>×</w:t>
            </w:r>
          </w:p>
        </w:tc>
        <w:tc>
          <w:tcPr>
            <w:tcW w:w="1132" w:type="dxa"/>
          </w:tcPr>
          <w:p w:rsidR="00E356E9" w:rsidRPr="00D45FA3" w:rsidRDefault="00E356E9" w:rsidP="00B11E13">
            <w:pPr>
              <w:pStyle w:val="tabteksts"/>
              <w:jc w:val="right"/>
              <w:rPr>
                <w:szCs w:val="18"/>
              </w:rPr>
            </w:pPr>
            <w:r w:rsidRPr="00D45FA3">
              <w:rPr>
                <w:szCs w:val="18"/>
              </w:rPr>
              <w:t>-28,6</w:t>
            </w:r>
          </w:p>
        </w:tc>
        <w:tc>
          <w:tcPr>
            <w:tcW w:w="1132" w:type="dxa"/>
          </w:tcPr>
          <w:p w:rsidR="00E356E9" w:rsidRPr="00D45FA3" w:rsidRDefault="00E356E9" w:rsidP="00B11E13">
            <w:pPr>
              <w:pStyle w:val="tabteksts"/>
              <w:jc w:val="right"/>
              <w:rPr>
                <w:szCs w:val="18"/>
              </w:rPr>
            </w:pPr>
            <w:r w:rsidRPr="00D45FA3">
              <w:rPr>
                <w:szCs w:val="18"/>
              </w:rPr>
              <w:t>-61,4</w:t>
            </w:r>
          </w:p>
        </w:tc>
        <w:tc>
          <w:tcPr>
            <w:tcW w:w="1132" w:type="dxa"/>
          </w:tcPr>
          <w:p w:rsidR="00E356E9" w:rsidRPr="00D45FA3" w:rsidRDefault="00E356E9" w:rsidP="00B11E13">
            <w:pPr>
              <w:pStyle w:val="tabteksts"/>
              <w:jc w:val="right"/>
              <w:rPr>
                <w:szCs w:val="18"/>
              </w:rPr>
            </w:pPr>
            <w:r w:rsidRPr="00D45FA3">
              <w:rPr>
                <w:szCs w:val="18"/>
              </w:rPr>
              <w:t>-57,3</w:t>
            </w:r>
          </w:p>
        </w:tc>
        <w:tc>
          <w:tcPr>
            <w:tcW w:w="1132" w:type="dxa"/>
          </w:tcPr>
          <w:p w:rsidR="00E356E9" w:rsidRPr="00D45FA3" w:rsidRDefault="00E356E9" w:rsidP="00B11E13">
            <w:pPr>
              <w:pStyle w:val="tabteksts"/>
              <w:jc w:val="right"/>
              <w:rPr>
                <w:szCs w:val="18"/>
              </w:rPr>
            </w:pPr>
            <w:r w:rsidRPr="00D45FA3">
              <w:rPr>
                <w:szCs w:val="18"/>
              </w:rPr>
              <w:t>-100,0</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265 137</w:t>
            </w:r>
          </w:p>
        </w:tc>
        <w:tc>
          <w:tcPr>
            <w:tcW w:w="1132" w:type="dxa"/>
          </w:tcPr>
          <w:p w:rsidR="00E356E9" w:rsidRPr="00D45FA3" w:rsidRDefault="00E356E9" w:rsidP="00B11E13">
            <w:pPr>
              <w:pStyle w:val="tabteksts"/>
              <w:jc w:val="right"/>
              <w:rPr>
                <w:szCs w:val="18"/>
              </w:rPr>
            </w:pPr>
            <w:r w:rsidRPr="00D45FA3">
              <w:rPr>
                <w:szCs w:val="18"/>
              </w:rPr>
              <w:t>194 549</w:t>
            </w:r>
          </w:p>
        </w:tc>
        <w:tc>
          <w:tcPr>
            <w:tcW w:w="1132" w:type="dxa"/>
          </w:tcPr>
          <w:p w:rsidR="00E356E9" w:rsidRPr="00D45FA3" w:rsidRDefault="00E356E9" w:rsidP="00B11E13">
            <w:pPr>
              <w:pStyle w:val="tabteksts"/>
              <w:jc w:val="right"/>
              <w:rPr>
                <w:szCs w:val="18"/>
              </w:rPr>
            </w:pPr>
            <w:r w:rsidRPr="00D45FA3">
              <w:rPr>
                <w:szCs w:val="18"/>
              </w:rPr>
              <w:t>174 461</w:t>
            </w:r>
          </w:p>
        </w:tc>
        <w:tc>
          <w:tcPr>
            <w:tcW w:w="1132" w:type="dxa"/>
          </w:tcPr>
          <w:p w:rsidR="00E356E9" w:rsidRPr="00D45FA3" w:rsidRDefault="00E356E9" w:rsidP="00B11E13">
            <w:pPr>
              <w:pStyle w:val="tabteksts"/>
              <w:jc w:val="right"/>
              <w:rPr>
                <w:szCs w:val="18"/>
              </w:rPr>
            </w:pPr>
            <w:r w:rsidRPr="00D45FA3">
              <w:rPr>
                <w:szCs w:val="18"/>
              </w:rPr>
              <w:t>72 267</w:t>
            </w:r>
          </w:p>
        </w:tc>
        <w:tc>
          <w:tcPr>
            <w:tcW w:w="1132" w:type="dxa"/>
          </w:tcPr>
          <w:p w:rsidR="00E356E9" w:rsidRPr="00D45FA3" w:rsidRDefault="00671353" w:rsidP="00671353">
            <w:pPr>
              <w:pStyle w:val="tabteksts"/>
              <w:jc w:val="center"/>
              <w:rPr>
                <w:szCs w:val="18"/>
              </w:rPr>
            </w:pPr>
            <w:r>
              <w:rPr>
                <w:szCs w:val="18"/>
              </w:rPr>
              <w:t>-</w:t>
            </w:r>
          </w:p>
        </w:tc>
      </w:tr>
      <w:tr w:rsidR="00E356E9" w:rsidRPr="00D45FA3" w:rsidTr="007D723A">
        <w:trPr>
          <w:trHeight w:val="60"/>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w:t>
            </w:r>
          </w:p>
        </w:tc>
        <w:tc>
          <w:tcPr>
            <w:tcW w:w="1131" w:type="dxa"/>
          </w:tcPr>
          <w:p w:rsidR="00E356E9" w:rsidRPr="00D45FA3" w:rsidRDefault="00E356E9" w:rsidP="00B11E13">
            <w:pPr>
              <w:pStyle w:val="tabteksts"/>
              <w:jc w:val="right"/>
              <w:rPr>
                <w:szCs w:val="18"/>
              </w:rPr>
            </w:pPr>
            <w:r w:rsidRPr="00D45FA3">
              <w:rPr>
                <w:szCs w:val="18"/>
              </w:rPr>
              <w:t>13,0</w:t>
            </w:r>
          </w:p>
        </w:tc>
        <w:tc>
          <w:tcPr>
            <w:tcW w:w="1132" w:type="dxa"/>
          </w:tcPr>
          <w:p w:rsidR="00E356E9" w:rsidRPr="00D45FA3" w:rsidRDefault="00E356E9" w:rsidP="00B11E13">
            <w:pPr>
              <w:pStyle w:val="tabteksts"/>
              <w:jc w:val="right"/>
              <w:rPr>
                <w:szCs w:val="18"/>
              </w:rPr>
            </w:pPr>
            <w:r w:rsidRPr="00D45FA3">
              <w:rPr>
                <w:szCs w:val="18"/>
              </w:rPr>
              <w:t>6,3</w:t>
            </w:r>
          </w:p>
        </w:tc>
        <w:tc>
          <w:tcPr>
            <w:tcW w:w="1132" w:type="dxa"/>
          </w:tcPr>
          <w:p w:rsidR="00E356E9" w:rsidRPr="00D45FA3" w:rsidRDefault="00E356E9" w:rsidP="00B11E13">
            <w:pPr>
              <w:pStyle w:val="tabteksts"/>
              <w:jc w:val="right"/>
              <w:rPr>
                <w:szCs w:val="18"/>
              </w:rPr>
            </w:pPr>
            <w:r w:rsidRPr="00D45FA3">
              <w:rPr>
                <w:szCs w:val="18"/>
              </w:rPr>
              <w:t>5,7</w:t>
            </w:r>
          </w:p>
        </w:tc>
        <w:tc>
          <w:tcPr>
            <w:tcW w:w="1132" w:type="dxa"/>
          </w:tcPr>
          <w:p w:rsidR="00E356E9" w:rsidRPr="00D45FA3" w:rsidRDefault="00E356E9" w:rsidP="00B11E13">
            <w:pPr>
              <w:pStyle w:val="tabteksts"/>
              <w:jc w:val="right"/>
              <w:rPr>
                <w:szCs w:val="18"/>
              </w:rPr>
            </w:pPr>
            <w:r w:rsidRPr="00D45FA3">
              <w:rPr>
                <w:szCs w:val="18"/>
              </w:rPr>
              <w:t>2,8</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7D723A">
        <w:trPr>
          <w:trHeight w:val="60"/>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rPr>
              <w:t xml:space="preserve">,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1 554</w:t>
            </w:r>
          </w:p>
        </w:tc>
        <w:tc>
          <w:tcPr>
            <w:tcW w:w="1132" w:type="dxa"/>
          </w:tcPr>
          <w:p w:rsidR="00E356E9" w:rsidRPr="00D45FA3" w:rsidRDefault="00E356E9" w:rsidP="00B11E13">
            <w:pPr>
              <w:pStyle w:val="tabteksts"/>
              <w:jc w:val="right"/>
              <w:rPr>
                <w:szCs w:val="18"/>
              </w:rPr>
            </w:pPr>
            <w:r w:rsidRPr="00D45FA3">
              <w:rPr>
                <w:szCs w:val="18"/>
              </w:rPr>
              <w:t>2 552</w:t>
            </w:r>
          </w:p>
        </w:tc>
        <w:tc>
          <w:tcPr>
            <w:tcW w:w="1132" w:type="dxa"/>
          </w:tcPr>
          <w:p w:rsidR="00E356E9" w:rsidRPr="00D45FA3" w:rsidRDefault="00E356E9" w:rsidP="00B11E13">
            <w:pPr>
              <w:pStyle w:val="tabteksts"/>
              <w:jc w:val="right"/>
              <w:rPr>
                <w:szCs w:val="18"/>
              </w:rPr>
            </w:pPr>
            <w:r w:rsidRPr="00D45FA3">
              <w:rPr>
                <w:szCs w:val="18"/>
              </w:rPr>
              <w:t>2 551</w:t>
            </w:r>
          </w:p>
        </w:tc>
        <w:tc>
          <w:tcPr>
            <w:tcW w:w="1132" w:type="dxa"/>
          </w:tcPr>
          <w:p w:rsidR="00E356E9" w:rsidRPr="00D45FA3" w:rsidRDefault="00E356E9" w:rsidP="00B11E13">
            <w:pPr>
              <w:pStyle w:val="tabteksts"/>
              <w:jc w:val="right"/>
              <w:rPr>
                <w:szCs w:val="18"/>
              </w:rPr>
            </w:pPr>
            <w:r w:rsidRPr="00D45FA3">
              <w:rPr>
                <w:szCs w:val="18"/>
              </w:rPr>
              <w:t>2 151</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rPr>
                <w:szCs w:val="18"/>
              </w:rPr>
              <w:t>22 726</w:t>
            </w:r>
          </w:p>
        </w:tc>
        <w:tc>
          <w:tcPr>
            <w:tcW w:w="1132" w:type="dxa"/>
          </w:tcPr>
          <w:p w:rsidR="00E356E9" w:rsidRPr="00D45FA3" w:rsidRDefault="00E356E9" w:rsidP="00B11E13">
            <w:pPr>
              <w:pStyle w:val="tabteksts"/>
              <w:jc w:val="right"/>
              <w:rPr>
                <w:szCs w:val="18"/>
              </w:rPr>
            </w:pPr>
            <w:r w:rsidRPr="00D45FA3">
              <w:rPr>
                <w:szCs w:val="18"/>
              </w:rPr>
              <w:t>1 600</w:t>
            </w:r>
          </w:p>
        </w:tc>
        <w:tc>
          <w:tcPr>
            <w:tcW w:w="1132" w:type="dxa"/>
          </w:tcPr>
          <w:p w:rsidR="00E356E9" w:rsidRPr="00D45FA3" w:rsidRDefault="00671353" w:rsidP="00671353">
            <w:pPr>
              <w:pStyle w:val="tabteksts"/>
              <w:jc w:val="center"/>
              <w:rPr>
                <w:szCs w:val="18"/>
              </w:rPr>
            </w:pPr>
            <w:r>
              <w:rPr>
                <w:szCs w:val="18"/>
              </w:rPr>
              <w:t>-</w:t>
            </w:r>
          </w:p>
        </w:tc>
        <w:tc>
          <w:tcPr>
            <w:tcW w:w="1132" w:type="dxa"/>
          </w:tcPr>
          <w:p w:rsidR="00E356E9" w:rsidRPr="00D45FA3" w:rsidRDefault="00671353" w:rsidP="00671353">
            <w:pPr>
              <w:pStyle w:val="tabteksts"/>
              <w:jc w:val="center"/>
              <w:rPr>
                <w:szCs w:val="18"/>
              </w:rPr>
            </w:pPr>
            <w:r>
              <w:rPr>
                <w:szCs w:val="18"/>
              </w:rPr>
              <w:t>-</w:t>
            </w:r>
          </w:p>
        </w:tc>
        <w:tc>
          <w:tcPr>
            <w:tcW w:w="1132" w:type="dxa"/>
          </w:tcPr>
          <w:p w:rsidR="00E356E9" w:rsidRPr="00D45FA3" w:rsidRDefault="00E356E9" w:rsidP="00671353">
            <w:pPr>
              <w:pStyle w:val="tabteksts"/>
              <w:jc w:val="center"/>
              <w:rPr>
                <w:szCs w:val="18"/>
              </w:rPr>
            </w:pPr>
            <w:r w:rsidRPr="00D45FA3">
              <w:rPr>
                <w:szCs w:val="18"/>
              </w:rPr>
              <w:t>-</w:t>
            </w:r>
          </w:p>
        </w:tc>
      </w:tr>
    </w:tbl>
    <w:p w:rsidR="00E356E9" w:rsidRPr="00D45FA3" w:rsidRDefault="00E356E9" w:rsidP="00E356E9">
      <w:pPr>
        <w:spacing w:before="240" w:after="240"/>
        <w:ind w:firstLine="720"/>
        <w:jc w:val="center"/>
        <w:rPr>
          <w:b/>
          <w:color w:val="000000" w:themeColor="text1"/>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1272"/>
        <w:gridCol w:w="1277"/>
        <w:gridCol w:w="1277"/>
      </w:tblGrid>
      <w:tr w:rsidR="00E356E9" w:rsidRPr="00D45FA3" w:rsidTr="00B11E13">
        <w:trPr>
          <w:trHeight w:val="142"/>
          <w:tblHeader/>
          <w:jc w:val="center"/>
        </w:trPr>
        <w:tc>
          <w:tcPr>
            <w:tcW w:w="5246"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2"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6"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2" w:type="dxa"/>
            <w:shd w:val="clear" w:color="auto" w:fill="D9D9D9" w:themeFill="background1" w:themeFillShade="D9"/>
          </w:tcPr>
          <w:p w:rsidR="00E356E9" w:rsidRPr="00D45FA3" w:rsidRDefault="00E356E9" w:rsidP="00B11E13">
            <w:pPr>
              <w:pStyle w:val="tabteksts"/>
              <w:jc w:val="center"/>
              <w:rPr>
                <w:b/>
                <w:szCs w:val="18"/>
              </w:rPr>
            </w:pPr>
            <w:r w:rsidRPr="00D45FA3">
              <w:rPr>
                <w:b/>
                <w:szCs w:val="18"/>
              </w:rPr>
              <w:t>4 518 282</w:t>
            </w:r>
          </w:p>
        </w:tc>
        <w:tc>
          <w:tcPr>
            <w:tcW w:w="1277" w:type="dxa"/>
            <w:shd w:val="clear" w:color="auto" w:fill="D9D9D9" w:themeFill="background1" w:themeFillShade="D9"/>
          </w:tcPr>
          <w:p w:rsidR="00E356E9" w:rsidRPr="00D45FA3" w:rsidRDefault="00E356E9" w:rsidP="00B11E13">
            <w:pPr>
              <w:pStyle w:val="tabteksts"/>
              <w:jc w:val="center"/>
              <w:rPr>
                <w:b/>
                <w:szCs w:val="18"/>
              </w:rPr>
            </w:pPr>
            <w:r w:rsidRPr="00D45FA3">
              <w:rPr>
                <w:b/>
                <w:szCs w:val="18"/>
              </w:rPr>
              <w:t>1 745 223</w:t>
            </w:r>
          </w:p>
        </w:tc>
        <w:tc>
          <w:tcPr>
            <w:tcW w:w="1277" w:type="dxa"/>
            <w:shd w:val="clear" w:color="auto" w:fill="D9D9D9" w:themeFill="background1" w:themeFillShade="D9"/>
          </w:tcPr>
          <w:p w:rsidR="00E356E9" w:rsidRPr="00D45FA3" w:rsidRDefault="00E356E9" w:rsidP="00B11E13">
            <w:pPr>
              <w:pStyle w:val="tabteksts"/>
              <w:jc w:val="center"/>
              <w:rPr>
                <w:b/>
                <w:szCs w:val="18"/>
              </w:rPr>
            </w:pPr>
            <w:r w:rsidRPr="00D45FA3">
              <w:rPr>
                <w:b/>
                <w:szCs w:val="18"/>
              </w:rPr>
              <w:t>-2 773 059</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6" w:type="dxa"/>
            <w:shd w:val="clear" w:color="auto" w:fill="F2F2F2" w:themeFill="background1" w:themeFillShade="F2"/>
          </w:tcPr>
          <w:p w:rsidR="00E356E9" w:rsidRPr="00D45FA3" w:rsidRDefault="00E356E9" w:rsidP="00B11E13">
            <w:pPr>
              <w:pStyle w:val="tabteksts"/>
              <w:rPr>
                <w:szCs w:val="18"/>
                <w:u w:val="single"/>
                <w:lang w:eastAsia="lv-LV"/>
              </w:rPr>
            </w:pPr>
            <w:r w:rsidRPr="00D45FA3">
              <w:rPr>
                <w:szCs w:val="18"/>
                <w:u w:val="single"/>
                <w:lang w:eastAsia="lv-LV"/>
              </w:rPr>
              <w:t>Ilgtermiņa saistības</w:t>
            </w:r>
          </w:p>
        </w:tc>
        <w:tc>
          <w:tcPr>
            <w:tcW w:w="1272" w:type="dxa"/>
            <w:shd w:val="clear" w:color="auto" w:fill="F2F2F2" w:themeFill="background1" w:themeFillShade="F2"/>
          </w:tcPr>
          <w:p w:rsidR="00E356E9" w:rsidRPr="00D45FA3" w:rsidRDefault="00E356E9" w:rsidP="00B11E13">
            <w:pPr>
              <w:pStyle w:val="tabteksts"/>
              <w:jc w:val="center"/>
              <w:rPr>
                <w:szCs w:val="18"/>
              </w:rPr>
            </w:pPr>
            <w:r w:rsidRPr="00D45FA3">
              <w:rPr>
                <w:szCs w:val="18"/>
              </w:rPr>
              <w:t>4 518 282</w:t>
            </w:r>
          </w:p>
        </w:tc>
        <w:tc>
          <w:tcPr>
            <w:tcW w:w="1277" w:type="dxa"/>
            <w:shd w:val="clear" w:color="auto" w:fill="F2F2F2" w:themeFill="background1" w:themeFillShade="F2"/>
          </w:tcPr>
          <w:p w:rsidR="00E356E9" w:rsidRPr="00D45FA3" w:rsidRDefault="00E356E9" w:rsidP="00B11E13">
            <w:pPr>
              <w:pStyle w:val="tabteksts"/>
              <w:jc w:val="center"/>
              <w:rPr>
                <w:szCs w:val="18"/>
              </w:rPr>
            </w:pPr>
            <w:r w:rsidRPr="00D45FA3">
              <w:rPr>
                <w:szCs w:val="18"/>
              </w:rPr>
              <w:t>1 745 223</w:t>
            </w:r>
          </w:p>
        </w:tc>
        <w:tc>
          <w:tcPr>
            <w:tcW w:w="1277" w:type="dxa"/>
            <w:shd w:val="clear" w:color="auto" w:fill="F2F2F2" w:themeFill="background1" w:themeFillShade="F2"/>
          </w:tcPr>
          <w:p w:rsidR="00E356E9" w:rsidRPr="00D45FA3" w:rsidRDefault="00E356E9" w:rsidP="00B11E13">
            <w:pPr>
              <w:pStyle w:val="tabteksts"/>
              <w:jc w:val="center"/>
              <w:rPr>
                <w:szCs w:val="18"/>
              </w:rPr>
            </w:pPr>
            <w:r w:rsidRPr="00D45FA3">
              <w:rPr>
                <w:szCs w:val="18"/>
              </w:rPr>
              <w:t>-2 773 059</w:t>
            </w:r>
          </w:p>
        </w:tc>
      </w:tr>
      <w:tr w:rsidR="00E356E9" w:rsidRPr="00D45FA3" w:rsidTr="00B11E13">
        <w:trPr>
          <w:trHeight w:val="142"/>
          <w:jc w:val="center"/>
        </w:trPr>
        <w:tc>
          <w:tcPr>
            <w:tcW w:w="5246" w:type="dxa"/>
          </w:tcPr>
          <w:p w:rsidR="00E356E9" w:rsidRPr="00D45FA3" w:rsidRDefault="00E356E9" w:rsidP="00B11E13">
            <w:pPr>
              <w:pStyle w:val="tabteksts"/>
              <w:rPr>
                <w:i/>
                <w:color w:val="000000"/>
                <w:szCs w:val="18"/>
                <w:lang w:eastAsia="lv-LV"/>
              </w:rPr>
            </w:pPr>
            <w:r w:rsidRPr="00D45FA3">
              <w:rPr>
                <w:i/>
                <w:color w:val="000000"/>
                <w:szCs w:val="18"/>
                <w:lang w:eastAsia="lv-LV"/>
              </w:rPr>
              <w:t>Izdevumi profesionālās izglītības kompetences centra “Nacionālā Mākslu vidusskola” projektam “Energoefektivitātes paaugstināšana PIKC „Nacionālā Mākslu vidusskola” ēkā Slokas ielā 52b, Rīgā”</w:t>
            </w:r>
          </w:p>
        </w:tc>
        <w:tc>
          <w:tcPr>
            <w:tcW w:w="1272" w:type="dxa"/>
          </w:tcPr>
          <w:p w:rsidR="00E356E9" w:rsidRPr="00D45FA3" w:rsidRDefault="00E356E9" w:rsidP="00B11E13">
            <w:pPr>
              <w:pStyle w:val="tabteksts"/>
              <w:jc w:val="center"/>
              <w:rPr>
                <w:szCs w:val="18"/>
              </w:rPr>
            </w:pPr>
            <w:r w:rsidRPr="00D45FA3">
              <w:rPr>
                <w:szCs w:val="18"/>
              </w:rPr>
              <w:t>216 550</w:t>
            </w:r>
          </w:p>
        </w:tc>
        <w:tc>
          <w:tcPr>
            <w:tcW w:w="1277" w:type="dxa"/>
          </w:tcPr>
          <w:p w:rsidR="00E356E9" w:rsidRPr="00D45FA3" w:rsidRDefault="00E356E9" w:rsidP="00B11E13">
            <w:pPr>
              <w:pStyle w:val="tabteksts"/>
              <w:jc w:val="center"/>
              <w:rPr>
                <w:szCs w:val="18"/>
              </w:rPr>
            </w:pPr>
            <w:r w:rsidRPr="00D45FA3">
              <w:rPr>
                <w:szCs w:val="18"/>
              </w:rPr>
              <w:t>150 000</w:t>
            </w:r>
          </w:p>
        </w:tc>
        <w:tc>
          <w:tcPr>
            <w:tcW w:w="1277" w:type="dxa"/>
          </w:tcPr>
          <w:p w:rsidR="00E356E9" w:rsidRPr="00D45FA3" w:rsidRDefault="00E356E9" w:rsidP="00B11E13">
            <w:pPr>
              <w:pStyle w:val="tabteksts"/>
              <w:jc w:val="center"/>
              <w:rPr>
                <w:szCs w:val="18"/>
              </w:rPr>
            </w:pPr>
            <w:r w:rsidRPr="00D45FA3">
              <w:rPr>
                <w:szCs w:val="18"/>
              </w:rPr>
              <w:t>-66 550</w:t>
            </w:r>
          </w:p>
        </w:tc>
      </w:tr>
      <w:tr w:rsidR="00E356E9" w:rsidRPr="00D45FA3" w:rsidTr="00B11E13">
        <w:trPr>
          <w:trHeight w:val="142"/>
          <w:jc w:val="center"/>
        </w:trPr>
        <w:tc>
          <w:tcPr>
            <w:tcW w:w="5246" w:type="dxa"/>
          </w:tcPr>
          <w:p w:rsidR="00E356E9" w:rsidRPr="00D45FA3" w:rsidRDefault="00E356E9" w:rsidP="00B11E13">
            <w:pPr>
              <w:pStyle w:val="tabteksts"/>
              <w:rPr>
                <w:i/>
                <w:szCs w:val="18"/>
                <w:lang w:eastAsia="lv-LV"/>
              </w:rPr>
            </w:pPr>
            <w:r w:rsidRPr="00D45FA3">
              <w:rPr>
                <w:i/>
                <w:color w:val="000000"/>
                <w:szCs w:val="18"/>
                <w:lang w:eastAsia="lv-LV"/>
              </w:rPr>
              <w:t xml:space="preserve">Izdevumi </w:t>
            </w:r>
            <w:r w:rsidRPr="00D45FA3">
              <w:rPr>
                <w:i/>
                <w:szCs w:val="18"/>
                <w:lang w:eastAsia="lv-LV"/>
              </w:rPr>
              <w:t xml:space="preserve">Kultūras informācijas sistēmu centra </w:t>
            </w:r>
            <w:r w:rsidRPr="00D45FA3">
              <w:rPr>
                <w:i/>
                <w:color w:val="000000"/>
                <w:szCs w:val="18"/>
                <w:lang w:eastAsia="lv-LV"/>
              </w:rPr>
              <w:t>projekta “</w:t>
            </w:r>
            <w:proofErr w:type="spellStart"/>
            <w:r w:rsidRPr="00D45FA3">
              <w:rPr>
                <w:i/>
                <w:color w:val="000000"/>
                <w:szCs w:val="18"/>
                <w:lang w:eastAsia="lv-LV"/>
              </w:rPr>
              <w:t>Mašīntulkošana</w:t>
            </w:r>
            <w:proofErr w:type="spellEnd"/>
            <w:r w:rsidRPr="00D45FA3">
              <w:rPr>
                <w:i/>
                <w:color w:val="000000"/>
                <w:szCs w:val="18"/>
                <w:lang w:eastAsia="lv-LV"/>
              </w:rPr>
              <w:t xml:space="preserve"> 2.</w:t>
            </w:r>
            <w:r w:rsidR="007D723A">
              <w:rPr>
                <w:i/>
                <w:color w:val="000000"/>
                <w:szCs w:val="18"/>
                <w:lang w:eastAsia="lv-LV"/>
              </w:rPr>
              <w:t> </w:t>
            </w:r>
            <w:r w:rsidRPr="00D45FA3">
              <w:rPr>
                <w:i/>
                <w:color w:val="000000"/>
                <w:szCs w:val="18"/>
                <w:lang w:eastAsia="lv-LV"/>
              </w:rPr>
              <w:t>kārta” nodrošināšanai</w:t>
            </w:r>
          </w:p>
        </w:tc>
        <w:tc>
          <w:tcPr>
            <w:tcW w:w="1272" w:type="dxa"/>
          </w:tcPr>
          <w:p w:rsidR="00E356E9" w:rsidRPr="00D45FA3" w:rsidRDefault="00E356E9" w:rsidP="00B11E13">
            <w:pPr>
              <w:pStyle w:val="tabteksts"/>
              <w:jc w:val="center"/>
              <w:rPr>
                <w:szCs w:val="18"/>
              </w:rPr>
            </w:pPr>
            <w:r w:rsidRPr="00D45FA3">
              <w:rPr>
                <w:szCs w:val="18"/>
              </w:rPr>
              <w:t>458 731</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center"/>
              <w:rPr>
                <w:szCs w:val="18"/>
              </w:rPr>
            </w:pPr>
            <w:r w:rsidRPr="00D45FA3">
              <w:rPr>
                <w:szCs w:val="18"/>
              </w:rPr>
              <w:t>- 458 731</w:t>
            </w:r>
          </w:p>
        </w:tc>
      </w:tr>
      <w:tr w:rsidR="00E356E9" w:rsidRPr="00D45FA3" w:rsidTr="00B11E13">
        <w:trPr>
          <w:trHeight w:val="142"/>
          <w:jc w:val="center"/>
        </w:trPr>
        <w:tc>
          <w:tcPr>
            <w:tcW w:w="5246" w:type="dxa"/>
            <w:shd w:val="clear" w:color="auto" w:fill="auto"/>
          </w:tcPr>
          <w:p w:rsidR="00E356E9" w:rsidRPr="00D45FA3" w:rsidRDefault="00E356E9" w:rsidP="00B11E13">
            <w:pPr>
              <w:pStyle w:val="tabteksts"/>
              <w:rPr>
                <w:i/>
                <w:color w:val="000000"/>
                <w:szCs w:val="18"/>
                <w:lang w:eastAsia="lv-LV"/>
              </w:rPr>
            </w:pPr>
            <w:r w:rsidRPr="00D45FA3">
              <w:rPr>
                <w:i/>
                <w:color w:val="000000"/>
                <w:szCs w:val="18"/>
                <w:lang w:eastAsia="lv-LV"/>
              </w:rPr>
              <w:t xml:space="preserve">Izdevumi Latvijas Nacionālās Bibliotēkas projekta “Kultūras mantojuma satura </w:t>
            </w:r>
            <w:proofErr w:type="spellStart"/>
            <w:r w:rsidRPr="00D45FA3">
              <w:rPr>
                <w:i/>
                <w:color w:val="000000"/>
                <w:szCs w:val="18"/>
                <w:lang w:eastAsia="lv-LV"/>
              </w:rPr>
              <w:t>digitalizācija</w:t>
            </w:r>
            <w:proofErr w:type="spellEnd"/>
            <w:r w:rsidRPr="00D45FA3">
              <w:rPr>
                <w:i/>
                <w:color w:val="000000"/>
                <w:szCs w:val="18"/>
                <w:lang w:eastAsia="lv-LV"/>
              </w:rPr>
              <w:t xml:space="preserve"> (1.</w:t>
            </w:r>
            <w:r w:rsidR="007D723A">
              <w:rPr>
                <w:i/>
                <w:color w:val="000000"/>
                <w:szCs w:val="18"/>
                <w:lang w:eastAsia="lv-LV"/>
              </w:rPr>
              <w:t> </w:t>
            </w:r>
            <w:r w:rsidRPr="00D45FA3">
              <w:rPr>
                <w:i/>
                <w:color w:val="000000"/>
                <w:szCs w:val="18"/>
                <w:lang w:eastAsia="lv-LV"/>
              </w:rPr>
              <w:t>kārta)” nodrošināšanai</w:t>
            </w:r>
          </w:p>
        </w:tc>
        <w:tc>
          <w:tcPr>
            <w:tcW w:w="1272" w:type="dxa"/>
          </w:tcPr>
          <w:p w:rsidR="00E356E9" w:rsidRPr="00D45FA3" w:rsidRDefault="00E356E9" w:rsidP="00B11E13">
            <w:pPr>
              <w:pStyle w:val="tabteksts"/>
              <w:jc w:val="center"/>
              <w:rPr>
                <w:szCs w:val="18"/>
              </w:rPr>
            </w:pPr>
            <w:r w:rsidRPr="00D45FA3">
              <w:rPr>
                <w:szCs w:val="18"/>
              </w:rPr>
              <w:t>917 000</w:t>
            </w:r>
          </w:p>
        </w:tc>
        <w:tc>
          <w:tcPr>
            <w:tcW w:w="1277" w:type="dxa"/>
          </w:tcPr>
          <w:p w:rsidR="00E356E9" w:rsidRPr="00D45FA3" w:rsidRDefault="00E356E9" w:rsidP="00B11E13">
            <w:pPr>
              <w:pStyle w:val="tabteksts"/>
              <w:jc w:val="center"/>
              <w:rPr>
                <w:szCs w:val="18"/>
              </w:rPr>
            </w:pPr>
            <w:r w:rsidRPr="00D45FA3">
              <w:rPr>
                <w:szCs w:val="18"/>
              </w:rPr>
              <w:t>85 200</w:t>
            </w:r>
          </w:p>
        </w:tc>
        <w:tc>
          <w:tcPr>
            <w:tcW w:w="1277" w:type="dxa"/>
          </w:tcPr>
          <w:p w:rsidR="00E356E9" w:rsidRPr="00D45FA3" w:rsidRDefault="00E356E9" w:rsidP="00B11E13">
            <w:pPr>
              <w:pStyle w:val="tabteksts"/>
              <w:jc w:val="center"/>
              <w:rPr>
                <w:szCs w:val="18"/>
              </w:rPr>
            </w:pPr>
            <w:r w:rsidRPr="00D45FA3">
              <w:rPr>
                <w:szCs w:val="18"/>
              </w:rPr>
              <w:t>-831 800</w:t>
            </w:r>
          </w:p>
        </w:tc>
      </w:tr>
      <w:tr w:rsidR="00E356E9" w:rsidRPr="00D45FA3" w:rsidTr="00B11E13">
        <w:trPr>
          <w:trHeight w:val="142"/>
          <w:jc w:val="center"/>
        </w:trPr>
        <w:tc>
          <w:tcPr>
            <w:tcW w:w="5246" w:type="dxa"/>
          </w:tcPr>
          <w:p w:rsidR="00E356E9" w:rsidRPr="00D45FA3" w:rsidRDefault="00E356E9" w:rsidP="00B11E13">
            <w:pPr>
              <w:pStyle w:val="tabteksts"/>
              <w:rPr>
                <w:i/>
                <w:color w:val="000000"/>
                <w:szCs w:val="18"/>
                <w:lang w:eastAsia="lv-LV"/>
              </w:rPr>
            </w:pPr>
            <w:r w:rsidRPr="00D45FA3">
              <w:rPr>
                <w:i/>
                <w:color w:val="000000"/>
                <w:szCs w:val="18"/>
                <w:lang w:eastAsia="lv-LV"/>
              </w:rPr>
              <w:t>Izdevumi profesionālās izglītības kompetences centra “Nacionālā Mākslu vidusskola” projekta “NMV modernizācija” nodrošināšanai</w:t>
            </w:r>
          </w:p>
        </w:tc>
        <w:tc>
          <w:tcPr>
            <w:tcW w:w="1272" w:type="dxa"/>
          </w:tcPr>
          <w:p w:rsidR="00E356E9" w:rsidRPr="00D45FA3" w:rsidRDefault="00E356E9" w:rsidP="00B11E13">
            <w:pPr>
              <w:pStyle w:val="tabteksts"/>
              <w:jc w:val="center"/>
              <w:rPr>
                <w:szCs w:val="18"/>
              </w:rPr>
            </w:pPr>
            <w:r w:rsidRPr="00D45FA3">
              <w:rPr>
                <w:szCs w:val="18"/>
              </w:rPr>
              <w:t>2 926 001</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center"/>
              <w:rPr>
                <w:szCs w:val="18"/>
              </w:rPr>
            </w:pPr>
            <w:r w:rsidRPr="00D45FA3">
              <w:rPr>
                <w:szCs w:val="18"/>
              </w:rPr>
              <w:t>-2 926 001</w:t>
            </w:r>
          </w:p>
        </w:tc>
      </w:tr>
      <w:tr w:rsidR="00E356E9" w:rsidRPr="00D45FA3" w:rsidTr="00B11E13">
        <w:trPr>
          <w:trHeight w:val="142"/>
          <w:jc w:val="center"/>
        </w:trPr>
        <w:tc>
          <w:tcPr>
            <w:tcW w:w="5246" w:type="dxa"/>
          </w:tcPr>
          <w:p w:rsidR="00E356E9" w:rsidRPr="00D45FA3" w:rsidRDefault="00E356E9" w:rsidP="00B11E13">
            <w:pPr>
              <w:pStyle w:val="tabteksts"/>
              <w:rPr>
                <w:i/>
                <w:color w:val="000000"/>
                <w:szCs w:val="18"/>
                <w:lang w:eastAsia="lv-LV"/>
              </w:rPr>
            </w:pPr>
            <w:r w:rsidRPr="00D45FA3">
              <w:rPr>
                <w:i/>
                <w:color w:val="000000"/>
                <w:szCs w:val="18"/>
                <w:lang w:eastAsia="lv-LV"/>
              </w:rPr>
              <w:t>Izdevumi Latvijas Nacionālās Bibliotēkas projekta “Vienotās darba vides izveide visā Ekonomikas ministrijas resorā” nodrošināšanai</w:t>
            </w:r>
          </w:p>
        </w:tc>
        <w:tc>
          <w:tcPr>
            <w:tcW w:w="1272"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center"/>
              <w:rPr>
                <w:szCs w:val="18"/>
              </w:rPr>
            </w:pPr>
            <w:r w:rsidRPr="00D45FA3">
              <w:rPr>
                <w:szCs w:val="18"/>
              </w:rPr>
              <w:t>40 780</w:t>
            </w:r>
          </w:p>
        </w:tc>
        <w:tc>
          <w:tcPr>
            <w:tcW w:w="1277" w:type="dxa"/>
          </w:tcPr>
          <w:p w:rsidR="00E356E9" w:rsidRPr="00D45FA3" w:rsidRDefault="00E356E9" w:rsidP="00B11E13">
            <w:pPr>
              <w:pStyle w:val="tabteksts"/>
              <w:jc w:val="center"/>
              <w:rPr>
                <w:szCs w:val="18"/>
              </w:rPr>
            </w:pPr>
            <w:r w:rsidRPr="00D45FA3">
              <w:rPr>
                <w:szCs w:val="18"/>
              </w:rPr>
              <w:t>40 780</w:t>
            </w:r>
          </w:p>
        </w:tc>
      </w:tr>
      <w:tr w:rsidR="00E356E9" w:rsidRPr="00D45FA3" w:rsidTr="00B11E13">
        <w:trPr>
          <w:trHeight w:val="142"/>
          <w:jc w:val="center"/>
        </w:trPr>
        <w:tc>
          <w:tcPr>
            <w:tcW w:w="5246" w:type="dxa"/>
          </w:tcPr>
          <w:p w:rsidR="00E356E9" w:rsidRPr="00D45FA3" w:rsidRDefault="00E356E9" w:rsidP="00B11E13">
            <w:pPr>
              <w:pStyle w:val="tabteksts"/>
              <w:rPr>
                <w:i/>
                <w:color w:val="000000"/>
                <w:szCs w:val="18"/>
                <w:lang w:eastAsia="lv-LV"/>
              </w:rPr>
            </w:pPr>
            <w:r w:rsidRPr="00D45FA3">
              <w:rPr>
                <w:i/>
                <w:color w:val="000000"/>
                <w:szCs w:val="18"/>
                <w:lang w:eastAsia="lv-LV"/>
              </w:rPr>
              <w:lastRenderedPageBreak/>
              <w:t xml:space="preserve">Izdevumi Latvijas Nacionālās Bibliotēkas projekta “Kultūras mantojuma satura </w:t>
            </w:r>
            <w:proofErr w:type="spellStart"/>
            <w:r w:rsidRPr="00D45FA3">
              <w:rPr>
                <w:i/>
                <w:color w:val="000000"/>
                <w:szCs w:val="18"/>
                <w:lang w:eastAsia="lv-LV"/>
              </w:rPr>
              <w:t>digitalizācija</w:t>
            </w:r>
            <w:proofErr w:type="spellEnd"/>
            <w:r w:rsidRPr="00D45FA3">
              <w:rPr>
                <w:i/>
                <w:color w:val="000000"/>
                <w:szCs w:val="18"/>
                <w:lang w:eastAsia="lv-LV"/>
              </w:rPr>
              <w:t xml:space="preserve"> (2.</w:t>
            </w:r>
            <w:r w:rsidR="007D723A">
              <w:rPr>
                <w:i/>
                <w:color w:val="000000"/>
                <w:szCs w:val="18"/>
                <w:lang w:eastAsia="lv-LV"/>
              </w:rPr>
              <w:t> </w:t>
            </w:r>
            <w:r w:rsidRPr="00D45FA3">
              <w:rPr>
                <w:i/>
                <w:color w:val="000000"/>
                <w:szCs w:val="18"/>
                <w:lang w:eastAsia="lv-LV"/>
              </w:rPr>
              <w:t>kārta)” nodrošināšanai</w:t>
            </w:r>
          </w:p>
        </w:tc>
        <w:tc>
          <w:tcPr>
            <w:tcW w:w="1272"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center"/>
              <w:rPr>
                <w:szCs w:val="18"/>
              </w:rPr>
            </w:pPr>
            <w:r w:rsidRPr="00D45FA3">
              <w:rPr>
                <w:szCs w:val="18"/>
              </w:rPr>
              <w:t>1 469 243</w:t>
            </w:r>
          </w:p>
        </w:tc>
        <w:tc>
          <w:tcPr>
            <w:tcW w:w="1277" w:type="dxa"/>
          </w:tcPr>
          <w:p w:rsidR="00E356E9" w:rsidRPr="00D45FA3" w:rsidRDefault="00E356E9" w:rsidP="00B11E13">
            <w:pPr>
              <w:pStyle w:val="tabteksts"/>
              <w:jc w:val="center"/>
              <w:rPr>
                <w:szCs w:val="18"/>
              </w:rPr>
            </w:pPr>
            <w:r w:rsidRPr="00D45FA3">
              <w:rPr>
                <w:szCs w:val="18"/>
              </w:rPr>
              <w:t>1 469 243</w:t>
            </w:r>
          </w:p>
        </w:tc>
      </w:tr>
    </w:tbl>
    <w:p w:rsidR="00E356E9" w:rsidRPr="00D45FA3" w:rsidRDefault="00E356E9" w:rsidP="00E356E9">
      <w:pPr>
        <w:pStyle w:val="programmas"/>
        <w:spacing w:after="240"/>
      </w:pPr>
      <w:r w:rsidRPr="00D45FA3">
        <w:t>62.20.00 Tehniskā palīdzība Eiropas Reģionālās attīstības fonda (ERAF) apgūšanai (2014-2020)</w:t>
      </w:r>
    </w:p>
    <w:p w:rsidR="00E356E9" w:rsidRPr="00D45FA3" w:rsidRDefault="00E356E9" w:rsidP="00E356E9">
      <w:pPr>
        <w:ind w:firstLine="0"/>
      </w:pPr>
      <w:r w:rsidRPr="00D45FA3">
        <w:rPr>
          <w:u w:val="single"/>
        </w:rPr>
        <w:t>Apakšprogrammas mērķis:</w:t>
      </w:r>
      <w:r w:rsidRPr="00D45FA3">
        <w:t xml:space="preserve"> </w:t>
      </w:r>
    </w:p>
    <w:p w:rsidR="00E356E9" w:rsidRPr="00D45FA3" w:rsidRDefault="00E356E9" w:rsidP="00E356E9">
      <w:pPr>
        <w:ind w:firstLine="720"/>
      </w:pPr>
      <w:r w:rsidRPr="00D45FA3">
        <w:t xml:space="preserve">nodrošināt darbības programmas „Izaugsme un nodarbinātība” Kultūras ministrijas pārziņā esošā </w:t>
      </w:r>
      <w:r w:rsidRPr="00D45FA3">
        <w:rPr>
          <w:bCs/>
        </w:rPr>
        <w:t xml:space="preserve">specifiskā atbalsta mērķa </w:t>
      </w:r>
      <w:r w:rsidRPr="00D45FA3">
        <w:t>5.5.1. “</w:t>
      </w:r>
      <w:r w:rsidRPr="00D45FA3">
        <w:rPr>
          <w:bCs/>
        </w:rPr>
        <w:t>Saglabāt, aizsargāt un attīstīt nozīmīgu kultūras un dabas mantojumu, kā arī attīstīt ar to saistītos pakalpojumus</w:t>
      </w:r>
      <w:r w:rsidRPr="00D45FA3">
        <w:t xml:space="preserve">” un specifiskā atbalsta mērķa 5.6.1. “Veicināt Rīgas pilsētas </w:t>
      </w:r>
      <w:proofErr w:type="spellStart"/>
      <w:r w:rsidRPr="00D45FA3">
        <w:t>revitalizāciju</w:t>
      </w:r>
      <w:proofErr w:type="spellEnd"/>
      <w:r w:rsidRPr="00D45FA3">
        <w:t>, nodrošinot teritorijas efektīvu sociālekonomisko izmantošanu” ieviešanu 2014. – 2020.</w:t>
      </w:r>
      <w:r w:rsidR="007D723A">
        <w:t> </w:t>
      </w:r>
      <w:r w:rsidRPr="00D45FA3">
        <w:t>gada Eiropas Savienības struktūrfondu plānošanas periodā Kultūras ministrijai kā atbildīgajai iestādei, nodrošinot kvalitatīvu un efektīvu Eiropas Savienības struktūrfondu izlietojumu un apguvi kultūras nozarē.</w:t>
      </w:r>
    </w:p>
    <w:p w:rsidR="00E356E9" w:rsidRPr="00D45FA3" w:rsidRDefault="00E356E9" w:rsidP="00E356E9">
      <w:pPr>
        <w:ind w:firstLine="0"/>
        <w:rPr>
          <w:u w:val="single"/>
        </w:rPr>
      </w:pPr>
      <w:r w:rsidRPr="00D45FA3">
        <w:rPr>
          <w:u w:val="single"/>
        </w:rPr>
        <w:t>Galvenās aktivitātes:</w:t>
      </w:r>
    </w:p>
    <w:p w:rsidR="00E356E9" w:rsidRPr="00D45FA3" w:rsidRDefault="00E356E9" w:rsidP="007D723A">
      <w:pPr>
        <w:pStyle w:val="ListParagraph"/>
        <w:numPr>
          <w:ilvl w:val="0"/>
          <w:numId w:val="21"/>
        </w:numPr>
        <w:ind w:left="1077" w:hanging="357"/>
        <w:contextualSpacing w:val="0"/>
      </w:pPr>
      <w:r w:rsidRPr="00D45FA3">
        <w:t>Eiropas Savienības fondu uzraudzība, nodrošinot pārbaužu projekta īstenošanas vietā veikšanu;</w:t>
      </w:r>
    </w:p>
    <w:p w:rsidR="00E356E9" w:rsidRPr="00D45FA3" w:rsidRDefault="00E356E9" w:rsidP="007D723A">
      <w:pPr>
        <w:pStyle w:val="ListParagraph"/>
        <w:numPr>
          <w:ilvl w:val="0"/>
          <w:numId w:val="21"/>
        </w:numPr>
        <w:ind w:left="1077" w:hanging="357"/>
        <w:contextualSpacing w:val="0"/>
      </w:pPr>
      <w:r w:rsidRPr="00D45FA3">
        <w:t>dalība ar Eiropas Savienības struktūrfondu apguvi saistītajos apmācību, konferenču, semināru, komiteju, darba grupu un citos informatīvi izglītojošajos pasākumos;</w:t>
      </w:r>
    </w:p>
    <w:p w:rsidR="00E356E9" w:rsidRPr="00D45FA3" w:rsidRDefault="00E356E9" w:rsidP="007D723A">
      <w:pPr>
        <w:pStyle w:val="ListParagraph"/>
        <w:numPr>
          <w:ilvl w:val="0"/>
          <w:numId w:val="21"/>
        </w:numPr>
        <w:ind w:left="1077" w:hanging="357"/>
        <w:contextualSpacing w:val="0"/>
      </w:pPr>
      <w:r w:rsidRPr="00D45FA3">
        <w:t>Kultūras ministrijas pārziņā esošo specifisko atbalsta mērķu plānošanas un ieviešanas dokumentu izstrāde (tai skaitā tulkošanas un juridisko, tehniskās ekspertīzes konsultantu izmaksas), kā arī projektu iesniegumu atlases dokumentācijas izstrāde un dalība specifisko atbalsta mērķu ietvaros iesniegto projektu vērtēšanas komisijas sanāksmēs.</w:t>
      </w:r>
    </w:p>
    <w:p w:rsidR="00E356E9" w:rsidRPr="00D45FA3" w:rsidRDefault="00E356E9" w:rsidP="00E356E9">
      <w:pPr>
        <w:spacing w:after="240"/>
        <w:ind w:firstLine="0"/>
      </w:pPr>
      <w:r w:rsidRPr="00D45FA3">
        <w:rPr>
          <w:u w:val="single"/>
        </w:rPr>
        <w:t>Apakšprogrammas izpildītājs</w:t>
      </w:r>
      <w:r w:rsidRPr="00D45FA3">
        <w:t>: Kultūras ministrija.</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0"/>
        <w:gridCol w:w="965"/>
        <w:gridCol w:w="965"/>
        <w:gridCol w:w="965"/>
        <w:gridCol w:w="965"/>
        <w:gridCol w:w="965"/>
      </w:tblGrid>
      <w:tr w:rsidR="00E356E9" w:rsidRPr="00D45FA3" w:rsidTr="00B11E13">
        <w:trPr>
          <w:tblHeader/>
          <w:jc w:val="center"/>
        </w:trPr>
        <w:tc>
          <w:tcPr>
            <w:tcW w:w="4250"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lang w:eastAsia="lv-LV"/>
              </w:rPr>
            </w:pPr>
            <w:r w:rsidRPr="00D45FA3">
              <w:rPr>
                <w:szCs w:val="18"/>
                <w:lang w:eastAsia="lv-LV"/>
              </w:rPr>
              <w:t>2019.gads (izpilde)</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E356E9" w:rsidRPr="00D45FA3" w:rsidRDefault="00E356E9" w:rsidP="00B11E13">
            <w:pPr>
              <w:pStyle w:val="tabteksts"/>
              <w:jc w:val="center"/>
              <w:rPr>
                <w:szCs w:val="18"/>
                <w:lang w:eastAsia="lv-LV"/>
              </w:rPr>
            </w:pPr>
            <w:r w:rsidRPr="00D45FA3">
              <w:rPr>
                <w:szCs w:val="18"/>
                <w:lang w:eastAsia="lv-LV"/>
              </w:rPr>
              <w:t>2020.gada plāns</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lang w:eastAsia="lv-LV"/>
              </w:rPr>
            </w:pPr>
            <w:r w:rsidRPr="00D45FA3">
              <w:rPr>
                <w:szCs w:val="18"/>
                <w:lang w:eastAsia="lv-LV"/>
              </w:rPr>
              <w:t>2021.gada projekts</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lang w:eastAsia="lv-LV"/>
              </w:rPr>
            </w:pPr>
            <w:r w:rsidRPr="00D45FA3">
              <w:rPr>
                <w:szCs w:val="18"/>
                <w:lang w:eastAsia="lv-LV"/>
              </w:rPr>
              <w:t>2022.gada prognoze</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lang w:eastAsia="lv-LV"/>
              </w:rPr>
            </w:pPr>
            <w:r w:rsidRPr="00D45FA3">
              <w:rPr>
                <w:szCs w:val="18"/>
                <w:lang w:eastAsia="lv-LV"/>
              </w:rPr>
              <w:t>2023.gada prognoze</w:t>
            </w:r>
          </w:p>
        </w:tc>
      </w:tr>
      <w:tr w:rsidR="00E356E9" w:rsidRPr="00D45FA3" w:rsidTr="00B11E13">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56E9" w:rsidRPr="00D45FA3" w:rsidRDefault="00E356E9" w:rsidP="00B11E13">
            <w:pPr>
              <w:pStyle w:val="tabteksts"/>
              <w:jc w:val="center"/>
              <w:rPr>
                <w:szCs w:val="18"/>
              </w:rPr>
            </w:pPr>
            <w:r w:rsidRPr="00D45FA3">
              <w:rPr>
                <w:szCs w:val="18"/>
              </w:rPr>
              <w:t xml:space="preserve">Eiropas Savienības fondu uzraudzība (Darbības rezultāts </w:t>
            </w:r>
            <w:r w:rsidR="007D723A">
              <w:rPr>
                <w:szCs w:val="18"/>
              </w:rPr>
              <w:t>–</w:t>
            </w:r>
            <w:r w:rsidRPr="00D45FA3">
              <w:rPr>
                <w:szCs w:val="18"/>
              </w:rPr>
              <w:t xml:space="preserve"> nodrošināta uzraudzība Kohēzijas fonda 2014.-2020.</w:t>
            </w:r>
            <w:r w:rsidR="007D723A">
              <w:rPr>
                <w:szCs w:val="18"/>
              </w:rPr>
              <w:t> </w:t>
            </w:r>
            <w:r w:rsidRPr="00D45FA3">
              <w:rPr>
                <w:szCs w:val="18"/>
              </w:rPr>
              <w:t>gada plānošanas perioda īstenotajiem specifiskajiem atbalsta mērķiem)</w:t>
            </w:r>
          </w:p>
        </w:tc>
      </w:tr>
      <w:tr w:rsidR="00E356E9" w:rsidRPr="00D45FA3" w:rsidTr="00B11E13">
        <w:trPr>
          <w:jc w:val="center"/>
        </w:trPr>
        <w:tc>
          <w:tcPr>
            <w:tcW w:w="4250"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7D723A">
            <w:pPr>
              <w:pStyle w:val="tabteksts"/>
              <w:rPr>
                <w:szCs w:val="18"/>
              </w:rPr>
            </w:pPr>
            <w:r w:rsidRPr="00D45FA3">
              <w:rPr>
                <w:szCs w:val="18"/>
              </w:rPr>
              <w:t>Nodrošināta uzraudzība Kohēzijas fonda 2014.-2020.gada plānošanas perioda īstenotajiem specifiskajiem atbalsta mērķiem, skaits</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2</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2</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w:t>
            </w:r>
          </w:p>
        </w:tc>
      </w:tr>
      <w:tr w:rsidR="00E356E9" w:rsidRPr="00D45FA3" w:rsidTr="00B11E13">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56E9" w:rsidRPr="00D45FA3" w:rsidRDefault="00E356E9" w:rsidP="00B11E13">
            <w:pPr>
              <w:pStyle w:val="tabteksts"/>
              <w:jc w:val="center"/>
              <w:rPr>
                <w:szCs w:val="18"/>
              </w:rPr>
            </w:pPr>
            <w:r w:rsidRPr="00D45FA3">
              <w:rPr>
                <w:szCs w:val="18"/>
                <w:lang w:eastAsia="lv-LV"/>
              </w:rPr>
              <w:t>Dalība ar ES struktūrfondu administrēšanu saistītajos apmācību, konferenču, semināru, komiteju, darba grupu un citos informatīvi izglītojošajos pa</w:t>
            </w:r>
            <w:r w:rsidR="007D723A">
              <w:rPr>
                <w:szCs w:val="18"/>
                <w:lang w:eastAsia="lv-LV"/>
              </w:rPr>
              <w:t>sākumos (Darbības rezultāts – ap</w:t>
            </w:r>
            <w:r w:rsidRPr="00D45FA3">
              <w:rPr>
                <w:szCs w:val="18"/>
                <w:lang w:eastAsia="lv-LV"/>
              </w:rPr>
              <w:t>mācīti darbinieki/ierēdņi)</w:t>
            </w:r>
          </w:p>
        </w:tc>
      </w:tr>
      <w:tr w:rsidR="00E356E9" w:rsidRPr="00D45FA3" w:rsidTr="00B11E13">
        <w:trPr>
          <w:jc w:val="center"/>
        </w:trPr>
        <w:tc>
          <w:tcPr>
            <w:tcW w:w="4250"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7D723A">
            <w:pPr>
              <w:pStyle w:val="tabteksts"/>
              <w:rPr>
                <w:szCs w:val="18"/>
              </w:rPr>
            </w:pPr>
            <w:r w:rsidRPr="00D45FA3">
              <w:rPr>
                <w:szCs w:val="18"/>
              </w:rPr>
              <w:t>Dalība informatīvi izglītojošajos pasākumos</w:t>
            </w:r>
          </w:p>
          <w:p w:rsidR="00E356E9" w:rsidRPr="00D45FA3" w:rsidRDefault="00E356E9" w:rsidP="007D723A">
            <w:pPr>
              <w:pStyle w:val="tabteksts"/>
              <w:rPr>
                <w:szCs w:val="18"/>
              </w:rPr>
            </w:pPr>
            <w:r w:rsidRPr="00D45FA3">
              <w:rPr>
                <w:szCs w:val="18"/>
              </w:rPr>
              <w:t xml:space="preserve"> (</w:t>
            </w:r>
            <w:r w:rsidRPr="00D45FA3">
              <w:rPr>
                <w:szCs w:val="18"/>
                <w:lang w:eastAsia="lv-LV"/>
              </w:rPr>
              <w:t>darbinieki/ierēdņi</w:t>
            </w:r>
            <w:r w:rsidRPr="00D45FA3">
              <w:rPr>
                <w:szCs w:val="18"/>
              </w:rPr>
              <w:t>)</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7</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6</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w:t>
            </w:r>
          </w:p>
        </w:tc>
      </w:tr>
      <w:tr w:rsidR="00E356E9" w:rsidRPr="00D45FA3" w:rsidTr="00B11E13">
        <w:trPr>
          <w:jc w:val="center"/>
        </w:trPr>
        <w:tc>
          <w:tcPr>
            <w:tcW w:w="4250"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7D723A">
            <w:pPr>
              <w:pStyle w:val="tabteksts"/>
              <w:rPr>
                <w:szCs w:val="18"/>
              </w:rPr>
            </w:pPr>
            <w:r w:rsidRPr="00D45FA3">
              <w:rPr>
                <w:szCs w:val="18"/>
              </w:rPr>
              <w:t>Dalība ar ES struktūrfondu administrēšanu saistītajās komitejās, darba grupās un citos pasākumos, kas nav apmācības (</w:t>
            </w:r>
            <w:r w:rsidRPr="00D45FA3">
              <w:rPr>
                <w:szCs w:val="18"/>
                <w:lang w:eastAsia="lv-LV"/>
              </w:rPr>
              <w:t>darbinieki/ierēdņi</w:t>
            </w:r>
            <w:r w:rsidRPr="00D45FA3">
              <w:rPr>
                <w:szCs w:val="18"/>
              </w:rPr>
              <w:t>)</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7</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6</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w:t>
            </w:r>
          </w:p>
        </w:tc>
        <w:tc>
          <w:tcPr>
            <w:tcW w:w="965" w:type="dxa"/>
            <w:tcBorders>
              <w:top w:val="single" w:sz="4" w:space="0" w:color="000000"/>
              <w:left w:val="single" w:sz="4" w:space="0" w:color="000000"/>
              <w:bottom w:val="single" w:sz="4" w:space="0" w:color="000000"/>
              <w:right w:val="single" w:sz="4" w:space="0" w:color="000000"/>
            </w:tcBorders>
            <w:hideMark/>
          </w:tcPr>
          <w:p w:rsidR="00E356E9" w:rsidRPr="00D45FA3" w:rsidRDefault="00E356E9" w:rsidP="00B11E13">
            <w:pPr>
              <w:pStyle w:val="tabteksts"/>
              <w:jc w:val="center"/>
              <w:rPr>
                <w:szCs w:val="18"/>
              </w:rPr>
            </w:pPr>
            <w:r w:rsidRPr="00D45FA3">
              <w:rPr>
                <w:szCs w:val="18"/>
              </w:rPr>
              <w:t>-</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 (izpilde)</w:t>
            </w:r>
          </w:p>
        </w:tc>
        <w:tc>
          <w:tcPr>
            <w:tcW w:w="1132" w:type="dxa"/>
            <w:vAlign w:val="center"/>
          </w:tcPr>
          <w:p w:rsidR="00E356E9" w:rsidRPr="00D45FA3" w:rsidRDefault="00E356E9" w:rsidP="00B11E13">
            <w:pPr>
              <w:pStyle w:val="tabteksts"/>
              <w:jc w:val="center"/>
              <w:rPr>
                <w:szCs w:val="24"/>
                <w:lang w:eastAsia="lv-LV"/>
              </w:rPr>
            </w:pPr>
            <w:r w:rsidRPr="00D45FA3">
              <w:rPr>
                <w:szCs w:val="18"/>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2022. gada 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2023. gada 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t>92 802</w:t>
            </w:r>
          </w:p>
        </w:tc>
        <w:tc>
          <w:tcPr>
            <w:tcW w:w="1132" w:type="dxa"/>
            <w:shd w:val="clear" w:color="auto" w:fill="D9D9D9" w:themeFill="background1" w:themeFillShade="D9"/>
          </w:tcPr>
          <w:p w:rsidR="00E356E9" w:rsidRPr="00D45FA3" w:rsidRDefault="00E356E9" w:rsidP="00B11E13">
            <w:pPr>
              <w:pStyle w:val="tabteksts"/>
              <w:jc w:val="right"/>
            </w:pPr>
            <w:r w:rsidRPr="00D45FA3">
              <w:t>108 906</w:t>
            </w:r>
          </w:p>
        </w:tc>
        <w:tc>
          <w:tcPr>
            <w:tcW w:w="1132" w:type="dxa"/>
            <w:shd w:val="clear" w:color="auto" w:fill="D9D9D9" w:themeFill="background1" w:themeFillShade="D9"/>
          </w:tcPr>
          <w:p w:rsidR="00E356E9" w:rsidRPr="00D45FA3" w:rsidRDefault="00E356E9" w:rsidP="00B11E13">
            <w:pPr>
              <w:pStyle w:val="tabteksts"/>
              <w:jc w:val="right"/>
            </w:pPr>
            <w:r w:rsidRPr="00D45FA3">
              <w:t>108 906</w:t>
            </w:r>
          </w:p>
        </w:tc>
        <w:tc>
          <w:tcPr>
            <w:tcW w:w="1132" w:type="dxa"/>
            <w:shd w:val="clear" w:color="auto" w:fill="D9D9D9" w:themeFill="background1" w:themeFillShade="D9"/>
          </w:tcPr>
          <w:p w:rsidR="00E356E9" w:rsidRPr="00D45FA3" w:rsidRDefault="00C35D52" w:rsidP="00C35D52">
            <w:pPr>
              <w:pStyle w:val="tabteksts"/>
              <w:jc w:val="center"/>
            </w:pPr>
            <w:r>
              <w:t>-</w:t>
            </w:r>
          </w:p>
        </w:tc>
        <w:tc>
          <w:tcPr>
            <w:tcW w:w="1132" w:type="dxa"/>
            <w:shd w:val="clear" w:color="auto" w:fill="D9D9D9" w:themeFill="background1" w:themeFillShade="D9"/>
          </w:tcPr>
          <w:p w:rsidR="00E356E9" w:rsidRPr="00D45FA3" w:rsidRDefault="00C35D52" w:rsidP="00C35D52">
            <w:pPr>
              <w:pStyle w:val="tabteksts"/>
              <w:jc w:val="center"/>
            </w:pPr>
            <w:r>
              <w:t>-</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16 104</w:t>
            </w:r>
          </w:p>
        </w:tc>
        <w:tc>
          <w:tcPr>
            <w:tcW w:w="1132" w:type="dxa"/>
          </w:tcPr>
          <w:p w:rsidR="00E356E9" w:rsidRPr="00D45FA3" w:rsidRDefault="00C35D52" w:rsidP="00C35D52">
            <w:pPr>
              <w:pStyle w:val="tabteksts"/>
              <w:jc w:val="center"/>
            </w:pPr>
            <w:r>
              <w:t>-</w:t>
            </w:r>
          </w:p>
        </w:tc>
        <w:tc>
          <w:tcPr>
            <w:tcW w:w="1132" w:type="dxa"/>
          </w:tcPr>
          <w:p w:rsidR="00E356E9" w:rsidRPr="00D45FA3" w:rsidRDefault="00E356E9" w:rsidP="00B11E13">
            <w:pPr>
              <w:pStyle w:val="tabteksts"/>
              <w:jc w:val="right"/>
            </w:pPr>
            <w:r w:rsidRPr="00D45FA3">
              <w:t>-108 906</w:t>
            </w:r>
          </w:p>
        </w:tc>
        <w:tc>
          <w:tcPr>
            <w:tcW w:w="1132" w:type="dxa"/>
          </w:tcPr>
          <w:p w:rsidR="00E356E9" w:rsidRPr="00D45FA3" w:rsidRDefault="00C35D52" w:rsidP="00C35D52">
            <w:pPr>
              <w:pStyle w:val="tabteksts"/>
              <w:jc w:val="center"/>
            </w:pPr>
            <w:r>
              <w:t>-</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17,4</w:t>
            </w:r>
          </w:p>
        </w:tc>
        <w:tc>
          <w:tcPr>
            <w:tcW w:w="1132" w:type="dxa"/>
          </w:tcPr>
          <w:p w:rsidR="00E356E9" w:rsidRPr="00D45FA3" w:rsidRDefault="00C35D52" w:rsidP="00C35D52">
            <w:pPr>
              <w:pStyle w:val="tabteksts"/>
              <w:jc w:val="center"/>
            </w:pPr>
            <w:r>
              <w:t>-</w:t>
            </w:r>
          </w:p>
        </w:tc>
        <w:tc>
          <w:tcPr>
            <w:tcW w:w="1132" w:type="dxa"/>
          </w:tcPr>
          <w:p w:rsidR="00E356E9" w:rsidRPr="00D45FA3" w:rsidRDefault="00E356E9" w:rsidP="00B11E13">
            <w:pPr>
              <w:pStyle w:val="tabteksts"/>
              <w:jc w:val="right"/>
            </w:pPr>
            <w:r w:rsidRPr="00D45FA3">
              <w:t>-100</w:t>
            </w:r>
          </w:p>
        </w:tc>
        <w:tc>
          <w:tcPr>
            <w:tcW w:w="1132" w:type="dxa"/>
          </w:tcPr>
          <w:p w:rsidR="00E356E9" w:rsidRPr="00D45FA3" w:rsidRDefault="00C35D52" w:rsidP="00C35D52">
            <w:pPr>
              <w:pStyle w:val="tabteksts"/>
              <w:jc w:val="center"/>
            </w:pPr>
            <w:r>
              <w:t>-</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81 145</w:t>
            </w:r>
          </w:p>
        </w:tc>
        <w:tc>
          <w:tcPr>
            <w:tcW w:w="1132" w:type="dxa"/>
          </w:tcPr>
          <w:p w:rsidR="00E356E9" w:rsidRPr="00D45FA3" w:rsidRDefault="00E356E9" w:rsidP="00B11E13">
            <w:pPr>
              <w:pStyle w:val="tabteksts"/>
              <w:jc w:val="right"/>
              <w:rPr>
                <w:szCs w:val="18"/>
              </w:rPr>
            </w:pPr>
            <w:r w:rsidRPr="00D45FA3">
              <w:rPr>
                <w:szCs w:val="18"/>
              </w:rPr>
              <w:t>95 684</w:t>
            </w:r>
          </w:p>
        </w:tc>
        <w:tc>
          <w:tcPr>
            <w:tcW w:w="1132" w:type="dxa"/>
          </w:tcPr>
          <w:p w:rsidR="00E356E9" w:rsidRPr="00D45FA3" w:rsidRDefault="00E356E9" w:rsidP="00B11E13">
            <w:pPr>
              <w:pStyle w:val="tabteksts"/>
              <w:jc w:val="right"/>
              <w:rPr>
                <w:szCs w:val="18"/>
              </w:rPr>
            </w:pPr>
            <w:r w:rsidRPr="00D45FA3">
              <w:rPr>
                <w:szCs w:val="18"/>
              </w:rPr>
              <w:t>95 684</w:t>
            </w:r>
          </w:p>
        </w:tc>
        <w:tc>
          <w:tcPr>
            <w:tcW w:w="1132" w:type="dxa"/>
          </w:tcPr>
          <w:p w:rsidR="00E356E9" w:rsidRPr="00D45FA3" w:rsidRDefault="00C35D52" w:rsidP="00C35D52">
            <w:pPr>
              <w:pStyle w:val="tabteksts"/>
              <w:jc w:val="center"/>
              <w:rPr>
                <w:szCs w:val="18"/>
              </w:rPr>
            </w:pPr>
            <w:r>
              <w:rPr>
                <w:szCs w:val="18"/>
              </w:rPr>
              <w:t>-</w:t>
            </w:r>
          </w:p>
        </w:tc>
        <w:tc>
          <w:tcPr>
            <w:tcW w:w="1132" w:type="dxa"/>
          </w:tcPr>
          <w:p w:rsidR="00E356E9" w:rsidRPr="00D45FA3" w:rsidRDefault="00C35D52" w:rsidP="00C35D52">
            <w:pPr>
              <w:pStyle w:val="tabteksts"/>
              <w:jc w:val="center"/>
              <w:rPr>
                <w:szCs w:val="18"/>
              </w:rPr>
            </w:pPr>
            <w:r>
              <w:rPr>
                <w:szCs w:val="18"/>
              </w:rPr>
              <w:t>-</w:t>
            </w:r>
          </w:p>
        </w:tc>
      </w:tr>
      <w:tr w:rsidR="00E356E9" w:rsidRPr="00D45FA3" w:rsidTr="00136EDC">
        <w:trPr>
          <w:trHeight w:val="6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w:t>
            </w:r>
          </w:p>
        </w:tc>
        <w:tc>
          <w:tcPr>
            <w:tcW w:w="1131" w:type="dxa"/>
          </w:tcPr>
          <w:p w:rsidR="00E356E9" w:rsidRPr="00D45FA3" w:rsidRDefault="00E356E9" w:rsidP="00B11E13">
            <w:pPr>
              <w:pStyle w:val="tabteksts"/>
              <w:jc w:val="right"/>
              <w:rPr>
                <w:szCs w:val="18"/>
              </w:rPr>
            </w:pPr>
            <w:r w:rsidRPr="00D45FA3">
              <w:rPr>
                <w:szCs w:val="18"/>
              </w:rPr>
              <w:t>4</w:t>
            </w:r>
          </w:p>
        </w:tc>
        <w:tc>
          <w:tcPr>
            <w:tcW w:w="1132" w:type="dxa"/>
          </w:tcPr>
          <w:p w:rsidR="00E356E9" w:rsidRPr="00D45FA3" w:rsidRDefault="00E356E9" w:rsidP="00B11E13">
            <w:pPr>
              <w:pStyle w:val="tabteksts"/>
              <w:jc w:val="right"/>
              <w:rPr>
                <w:szCs w:val="18"/>
              </w:rPr>
            </w:pPr>
            <w:r w:rsidRPr="00D45FA3">
              <w:rPr>
                <w:szCs w:val="18"/>
              </w:rPr>
              <w:t>4</w:t>
            </w:r>
          </w:p>
        </w:tc>
        <w:tc>
          <w:tcPr>
            <w:tcW w:w="1132" w:type="dxa"/>
          </w:tcPr>
          <w:p w:rsidR="00E356E9" w:rsidRPr="00D45FA3" w:rsidRDefault="00E356E9" w:rsidP="00B11E13">
            <w:pPr>
              <w:pStyle w:val="tabteksts"/>
              <w:jc w:val="right"/>
              <w:rPr>
                <w:szCs w:val="18"/>
              </w:rPr>
            </w:pPr>
            <w:r w:rsidRPr="00D45FA3">
              <w:rPr>
                <w:szCs w:val="18"/>
              </w:rPr>
              <w:t>4</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136EDC">
        <w:trPr>
          <w:trHeight w:val="135"/>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rPr>
              <w:t xml:space="preserve">,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1 691</w:t>
            </w:r>
          </w:p>
        </w:tc>
        <w:tc>
          <w:tcPr>
            <w:tcW w:w="1132" w:type="dxa"/>
          </w:tcPr>
          <w:p w:rsidR="00E356E9" w:rsidRPr="00D45FA3" w:rsidRDefault="00E356E9" w:rsidP="00B11E13">
            <w:pPr>
              <w:pStyle w:val="tabteksts"/>
              <w:jc w:val="right"/>
              <w:rPr>
                <w:szCs w:val="18"/>
              </w:rPr>
            </w:pPr>
            <w:r w:rsidRPr="00D45FA3">
              <w:rPr>
                <w:szCs w:val="18"/>
              </w:rPr>
              <w:t>1 993</w:t>
            </w:r>
          </w:p>
        </w:tc>
        <w:tc>
          <w:tcPr>
            <w:tcW w:w="1132" w:type="dxa"/>
          </w:tcPr>
          <w:p w:rsidR="00E356E9" w:rsidRPr="00D45FA3" w:rsidRDefault="00E356E9" w:rsidP="00B11E13">
            <w:pPr>
              <w:pStyle w:val="tabteksts"/>
              <w:jc w:val="right"/>
              <w:rPr>
                <w:szCs w:val="18"/>
              </w:rPr>
            </w:pPr>
            <w:r w:rsidRPr="00D45FA3">
              <w:rPr>
                <w:szCs w:val="18"/>
              </w:rPr>
              <w:t>1 993</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r>
    </w:tbl>
    <w:p w:rsidR="00E356E9" w:rsidRPr="00D45FA3" w:rsidRDefault="00E356E9" w:rsidP="00E356E9">
      <w:pPr>
        <w:pStyle w:val="programmas"/>
      </w:pPr>
      <w:r w:rsidRPr="00D45FA3">
        <w:rPr>
          <w:lang w:val="fr-FR"/>
        </w:rPr>
        <w:lastRenderedPageBreak/>
        <w:t>63.00</w:t>
      </w:r>
      <w:r w:rsidRPr="00D45FA3">
        <w:t>.00 Eiropas Sociālā fonda (ESF) projektu un pasākumu īstenošana</w:t>
      </w:r>
    </w:p>
    <w:p w:rsidR="00E356E9" w:rsidRPr="00D45FA3" w:rsidRDefault="00E356E9" w:rsidP="00E356E9">
      <w:pPr>
        <w:pStyle w:val="Tabuluvirsraksti"/>
        <w:spacing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18"/>
              </w:rPr>
            </w:pPr>
          </w:p>
        </w:tc>
        <w:tc>
          <w:tcPr>
            <w:tcW w:w="1131" w:type="dxa"/>
          </w:tcPr>
          <w:p w:rsidR="00E356E9" w:rsidRPr="00D45FA3" w:rsidRDefault="00E356E9" w:rsidP="00B11E13">
            <w:pPr>
              <w:pStyle w:val="tabteksts"/>
              <w:jc w:val="center"/>
              <w:rPr>
                <w:szCs w:val="18"/>
                <w:lang w:eastAsia="lv-LV"/>
              </w:rPr>
            </w:pPr>
            <w:r w:rsidRPr="00D45FA3">
              <w:rPr>
                <w:szCs w:val="18"/>
                <w:lang w:eastAsia="lv-LV"/>
              </w:rPr>
              <w:t>2019. gads (izpilde)</w:t>
            </w:r>
          </w:p>
        </w:tc>
        <w:tc>
          <w:tcPr>
            <w:tcW w:w="1132" w:type="dxa"/>
            <w:vAlign w:val="center"/>
          </w:tcPr>
          <w:p w:rsidR="00E356E9" w:rsidRPr="00D45FA3" w:rsidRDefault="00E356E9" w:rsidP="00B11E13">
            <w:pPr>
              <w:pStyle w:val="tabteksts"/>
              <w:jc w:val="center"/>
              <w:rPr>
                <w:szCs w:val="18"/>
                <w:lang w:eastAsia="lv-LV"/>
              </w:rPr>
            </w:pPr>
            <w:r w:rsidRPr="00D45FA3">
              <w:rPr>
                <w:szCs w:val="18"/>
                <w:lang w:eastAsia="lv-LV"/>
              </w:rPr>
              <w:t>2020. gada plāns</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2022. gada prognoze</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2023. gada prognoze</w:t>
            </w:r>
          </w:p>
        </w:tc>
      </w:tr>
      <w:tr w:rsidR="00E356E9" w:rsidRPr="00D45FA3" w:rsidTr="00136EDC">
        <w:trPr>
          <w:trHeight w:val="60"/>
          <w:jc w:val="center"/>
        </w:trPr>
        <w:tc>
          <w:tcPr>
            <w:tcW w:w="3378" w:type="dxa"/>
            <w:shd w:val="clear" w:color="auto" w:fill="D9D9D9" w:themeFill="background1" w:themeFillShade="D9"/>
            <w:vAlign w:val="center"/>
          </w:tcPr>
          <w:p w:rsidR="00E356E9" w:rsidRPr="00D45FA3" w:rsidRDefault="00E356E9" w:rsidP="00B11E13">
            <w:pPr>
              <w:pStyle w:val="tabteksts"/>
              <w:rPr>
                <w:szCs w:val="18"/>
                <w:lang w:eastAsia="lv-LV"/>
              </w:rPr>
            </w:pPr>
            <w:r w:rsidRPr="00D45FA3">
              <w:rPr>
                <w:szCs w:val="18"/>
                <w:lang w:eastAsia="lv-LV"/>
              </w:rPr>
              <w:t>Kopējie izdevumi,</w:t>
            </w:r>
            <w:r w:rsidRPr="00D45FA3">
              <w:rPr>
                <w:szCs w:val="18"/>
              </w:rPr>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125 989</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177 700</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96 312</w:t>
            </w:r>
          </w:p>
        </w:tc>
        <w:tc>
          <w:tcPr>
            <w:tcW w:w="1132" w:type="dxa"/>
            <w:shd w:val="clear" w:color="auto" w:fill="D9D9D9" w:themeFill="background1" w:themeFillShade="D9"/>
          </w:tcPr>
          <w:p w:rsidR="00E356E9" w:rsidRPr="00D45FA3" w:rsidRDefault="00671353" w:rsidP="00671353">
            <w:pPr>
              <w:pStyle w:val="tabteksts"/>
              <w:jc w:val="center"/>
              <w:rPr>
                <w:szCs w:val="18"/>
              </w:rPr>
            </w:pPr>
            <w:r>
              <w:rPr>
                <w:szCs w:val="18"/>
              </w:rPr>
              <w:t>-</w:t>
            </w:r>
          </w:p>
        </w:tc>
        <w:tc>
          <w:tcPr>
            <w:tcW w:w="1132" w:type="dxa"/>
            <w:shd w:val="clear" w:color="auto" w:fill="D9D9D9" w:themeFill="background1" w:themeFillShade="D9"/>
          </w:tcPr>
          <w:p w:rsidR="00E356E9" w:rsidRPr="00D45FA3" w:rsidRDefault="00671353" w:rsidP="00671353">
            <w:pPr>
              <w:pStyle w:val="tabteksts"/>
              <w:jc w:val="center"/>
              <w:rPr>
                <w:szCs w:val="18"/>
              </w:rPr>
            </w:pPr>
            <w:r>
              <w:rPr>
                <w:szCs w:val="18"/>
              </w:rPr>
              <w:t>-</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rPr>
                <w:szCs w:val="18"/>
              </w:rPr>
            </w:pPr>
            <w:r w:rsidRPr="00D45FA3">
              <w:rPr>
                <w:b/>
                <w:bCs/>
                <w:szCs w:val="18"/>
              </w:rPr>
              <w:t>×</w:t>
            </w:r>
          </w:p>
        </w:tc>
        <w:tc>
          <w:tcPr>
            <w:tcW w:w="1132" w:type="dxa"/>
          </w:tcPr>
          <w:p w:rsidR="00E356E9" w:rsidRPr="00D45FA3" w:rsidRDefault="00E356E9" w:rsidP="00B11E13">
            <w:pPr>
              <w:pStyle w:val="tabteksts"/>
              <w:jc w:val="right"/>
              <w:rPr>
                <w:szCs w:val="18"/>
              </w:rPr>
            </w:pPr>
            <w:r w:rsidRPr="00D45FA3">
              <w:rPr>
                <w:szCs w:val="18"/>
              </w:rPr>
              <w:t>51 711</w:t>
            </w:r>
          </w:p>
        </w:tc>
        <w:tc>
          <w:tcPr>
            <w:tcW w:w="1132" w:type="dxa"/>
          </w:tcPr>
          <w:p w:rsidR="00E356E9" w:rsidRPr="00D45FA3" w:rsidRDefault="00E356E9" w:rsidP="00B11E13">
            <w:pPr>
              <w:pStyle w:val="tabteksts"/>
              <w:jc w:val="right"/>
              <w:rPr>
                <w:szCs w:val="18"/>
              </w:rPr>
            </w:pPr>
            <w:r w:rsidRPr="00D45FA3">
              <w:rPr>
                <w:szCs w:val="18"/>
              </w:rPr>
              <w:t>-81 388</w:t>
            </w:r>
          </w:p>
        </w:tc>
        <w:tc>
          <w:tcPr>
            <w:tcW w:w="1132" w:type="dxa"/>
          </w:tcPr>
          <w:p w:rsidR="00E356E9" w:rsidRPr="00D45FA3" w:rsidRDefault="00E356E9" w:rsidP="00B11E13">
            <w:pPr>
              <w:pStyle w:val="tabteksts"/>
              <w:jc w:val="right"/>
              <w:rPr>
                <w:szCs w:val="18"/>
              </w:rPr>
            </w:pPr>
            <w:r w:rsidRPr="00D45FA3">
              <w:rPr>
                <w:szCs w:val="18"/>
              </w:rPr>
              <w:t>-96 312</w:t>
            </w:r>
          </w:p>
        </w:tc>
        <w:tc>
          <w:tcPr>
            <w:tcW w:w="1132" w:type="dxa"/>
          </w:tcPr>
          <w:p w:rsidR="00E356E9" w:rsidRPr="00D45FA3" w:rsidRDefault="00671353" w:rsidP="00671353">
            <w:pPr>
              <w:pStyle w:val="tabteksts"/>
              <w:jc w:val="center"/>
              <w:rPr>
                <w:szCs w:val="18"/>
              </w:rPr>
            </w:pPr>
            <w:r>
              <w:rPr>
                <w:szCs w:val="18"/>
              </w:rPr>
              <w:t>-</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rPr>
            </w:pPr>
            <w:r w:rsidRPr="00D45FA3">
              <w:rPr>
                <w:szCs w:val="18"/>
                <w:lang w:eastAsia="lv-LV"/>
              </w:rPr>
              <w:t>Kopējie izdevumi</w:t>
            </w:r>
            <w:r w:rsidRPr="00D45FA3">
              <w:rPr>
                <w:szCs w:val="18"/>
              </w:rPr>
              <w:t>, % (+/–) pret iepriekšējo gadu</w:t>
            </w:r>
          </w:p>
        </w:tc>
        <w:tc>
          <w:tcPr>
            <w:tcW w:w="1131" w:type="dxa"/>
          </w:tcPr>
          <w:p w:rsidR="00E356E9" w:rsidRPr="00D45FA3" w:rsidRDefault="00E356E9" w:rsidP="00B11E13">
            <w:pPr>
              <w:pStyle w:val="tabteksts"/>
              <w:jc w:val="center"/>
              <w:rPr>
                <w:szCs w:val="18"/>
              </w:rPr>
            </w:pPr>
            <w:r w:rsidRPr="00D45FA3">
              <w:rPr>
                <w:b/>
                <w:bCs/>
                <w:szCs w:val="18"/>
              </w:rPr>
              <w:t>×</w:t>
            </w:r>
          </w:p>
        </w:tc>
        <w:tc>
          <w:tcPr>
            <w:tcW w:w="1132" w:type="dxa"/>
          </w:tcPr>
          <w:p w:rsidR="00E356E9" w:rsidRPr="00D45FA3" w:rsidRDefault="00E356E9" w:rsidP="00B11E13">
            <w:pPr>
              <w:pStyle w:val="tabteksts"/>
              <w:jc w:val="right"/>
              <w:rPr>
                <w:szCs w:val="18"/>
              </w:rPr>
            </w:pPr>
            <w:r w:rsidRPr="00D45FA3">
              <w:rPr>
                <w:szCs w:val="18"/>
              </w:rPr>
              <w:t>41,0</w:t>
            </w:r>
          </w:p>
        </w:tc>
        <w:tc>
          <w:tcPr>
            <w:tcW w:w="1132" w:type="dxa"/>
          </w:tcPr>
          <w:p w:rsidR="00E356E9" w:rsidRPr="00D45FA3" w:rsidRDefault="00E356E9" w:rsidP="00B11E13">
            <w:pPr>
              <w:pStyle w:val="tabteksts"/>
              <w:jc w:val="right"/>
              <w:rPr>
                <w:szCs w:val="18"/>
              </w:rPr>
            </w:pPr>
            <w:r w:rsidRPr="00D45FA3">
              <w:rPr>
                <w:szCs w:val="18"/>
              </w:rPr>
              <w:t>-45,8</w:t>
            </w:r>
          </w:p>
        </w:tc>
        <w:tc>
          <w:tcPr>
            <w:tcW w:w="1132" w:type="dxa"/>
          </w:tcPr>
          <w:p w:rsidR="00E356E9" w:rsidRPr="00D45FA3" w:rsidRDefault="00E356E9" w:rsidP="00B11E13">
            <w:pPr>
              <w:pStyle w:val="tabteksts"/>
              <w:jc w:val="right"/>
              <w:rPr>
                <w:szCs w:val="18"/>
              </w:rPr>
            </w:pPr>
            <w:r w:rsidRPr="00D45FA3">
              <w:rPr>
                <w:szCs w:val="18"/>
              </w:rPr>
              <w:t>-100</w:t>
            </w:r>
          </w:p>
        </w:tc>
        <w:tc>
          <w:tcPr>
            <w:tcW w:w="1132" w:type="dxa"/>
          </w:tcPr>
          <w:p w:rsidR="00E356E9" w:rsidRPr="00D45FA3" w:rsidRDefault="00671353" w:rsidP="00671353">
            <w:pPr>
              <w:pStyle w:val="tabteksts"/>
              <w:jc w:val="center"/>
              <w:rPr>
                <w:szCs w:val="18"/>
              </w:rPr>
            </w:pPr>
            <w:r>
              <w:rPr>
                <w:szCs w:val="18"/>
              </w:rPr>
              <w:t>-</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105 176</w:t>
            </w:r>
          </w:p>
        </w:tc>
        <w:tc>
          <w:tcPr>
            <w:tcW w:w="1132" w:type="dxa"/>
          </w:tcPr>
          <w:p w:rsidR="00E356E9" w:rsidRPr="00D45FA3" w:rsidRDefault="00E356E9" w:rsidP="00B11E13">
            <w:pPr>
              <w:pStyle w:val="tabteksts"/>
              <w:jc w:val="right"/>
              <w:rPr>
                <w:szCs w:val="18"/>
              </w:rPr>
            </w:pPr>
            <w:r w:rsidRPr="00D45FA3">
              <w:rPr>
                <w:szCs w:val="18"/>
              </w:rPr>
              <w:t>101 518</w:t>
            </w:r>
          </w:p>
        </w:tc>
        <w:tc>
          <w:tcPr>
            <w:tcW w:w="1132" w:type="dxa"/>
          </w:tcPr>
          <w:p w:rsidR="00E356E9" w:rsidRPr="00D45FA3" w:rsidRDefault="00E356E9" w:rsidP="00B11E13">
            <w:pPr>
              <w:pStyle w:val="tabteksts"/>
              <w:jc w:val="right"/>
              <w:rPr>
                <w:szCs w:val="18"/>
              </w:rPr>
            </w:pPr>
            <w:r w:rsidRPr="00D45FA3">
              <w:rPr>
                <w:szCs w:val="18"/>
              </w:rPr>
              <w:t>25 885</w:t>
            </w:r>
          </w:p>
        </w:tc>
        <w:tc>
          <w:tcPr>
            <w:tcW w:w="1132" w:type="dxa"/>
          </w:tcPr>
          <w:p w:rsidR="00E356E9" w:rsidRPr="00D45FA3" w:rsidRDefault="00671353" w:rsidP="00671353">
            <w:pPr>
              <w:pStyle w:val="tabteksts"/>
              <w:jc w:val="center"/>
              <w:rPr>
                <w:szCs w:val="18"/>
              </w:rPr>
            </w:pPr>
            <w:r>
              <w:rPr>
                <w:szCs w:val="18"/>
              </w:rPr>
              <w:t>-</w:t>
            </w:r>
          </w:p>
        </w:tc>
        <w:tc>
          <w:tcPr>
            <w:tcW w:w="1132" w:type="dxa"/>
          </w:tcPr>
          <w:p w:rsidR="00E356E9" w:rsidRPr="00D45FA3" w:rsidRDefault="00671353" w:rsidP="00671353">
            <w:pPr>
              <w:pStyle w:val="tabteksts"/>
              <w:jc w:val="center"/>
              <w:rPr>
                <w:szCs w:val="18"/>
              </w:rPr>
            </w:pPr>
            <w:r>
              <w:rPr>
                <w:szCs w:val="18"/>
              </w:rPr>
              <w:t>-</w:t>
            </w:r>
          </w:p>
        </w:tc>
      </w:tr>
      <w:tr w:rsidR="00E356E9" w:rsidRPr="00D45FA3" w:rsidTr="00136EDC">
        <w:trPr>
          <w:trHeight w:val="60"/>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w:t>
            </w:r>
          </w:p>
        </w:tc>
        <w:tc>
          <w:tcPr>
            <w:tcW w:w="1131" w:type="dxa"/>
          </w:tcPr>
          <w:p w:rsidR="00E356E9" w:rsidRPr="00D45FA3" w:rsidRDefault="00E356E9" w:rsidP="00B11E13">
            <w:pPr>
              <w:pStyle w:val="tabteksts"/>
              <w:jc w:val="right"/>
              <w:rPr>
                <w:szCs w:val="18"/>
              </w:rPr>
            </w:pPr>
            <w:r w:rsidRPr="00D45FA3">
              <w:rPr>
                <w:szCs w:val="18"/>
              </w:rPr>
              <w:t>5,9</w:t>
            </w:r>
          </w:p>
        </w:tc>
        <w:tc>
          <w:tcPr>
            <w:tcW w:w="1132" w:type="dxa"/>
          </w:tcPr>
          <w:p w:rsidR="00E356E9" w:rsidRPr="00D45FA3" w:rsidRDefault="00E356E9" w:rsidP="00B11E13">
            <w:pPr>
              <w:pStyle w:val="tabteksts"/>
              <w:jc w:val="right"/>
              <w:rPr>
                <w:szCs w:val="18"/>
              </w:rPr>
            </w:pPr>
            <w:r w:rsidRPr="00D45FA3">
              <w:rPr>
                <w:szCs w:val="18"/>
              </w:rPr>
              <w:t>5,3</w:t>
            </w:r>
          </w:p>
        </w:tc>
        <w:tc>
          <w:tcPr>
            <w:tcW w:w="1132" w:type="dxa"/>
          </w:tcPr>
          <w:p w:rsidR="00E356E9" w:rsidRPr="00D45FA3" w:rsidRDefault="00E356E9" w:rsidP="00B11E13">
            <w:pPr>
              <w:pStyle w:val="tabteksts"/>
              <w:jc w:val="right"/>
              <w:rPr>
                <w:szCs w:val="18"/>
              </w:rPr>
            </w:pPr>
            <w:r w:rsidRPr="00D45FA3">
              <w:rPr>
                <w:szCs w:val="18"/>
              </w:rPr>
              <w:t>1</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136EDC">
        <w:trPr>
          <w:trHeight w:val="60"/>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rPr>
              <w:t xml:space="preserve">,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1 311</w:t>
            </w:r>
          </w:p>
        </w:tc>
        <w:tc>
          <w:tcPr>
            <w:tcW w:w="1132" w:type="dxa"/>
          </w:tcPr>
          <w:p w:rsidR="00E356E9" w:rsidRPr="00D45FA3" w:rsidRDefault="00E356E9" w:rsidP="00B11E13">
            <w:pPr>
              <w:pStyle w:val="tabteksts"/>
              <w:jc w:val="right"/>
              <w:rPr>
                <w:szCs w:val="18"/>
              </w:rPr>
            </w:pPr>
            <w:r w:rsidRPr="00D45FA3">
              <w:rPr>
                <w:szCs w:val="18"/>
              </w:rPr>
              <w:t>1 405</w:t>
            </w:r>
          </w:p>
        </w:tc>
        <w:tc>
          <w:tcPr>
            <w:tcW w:w="1132" w:type="dxa"/>
          </w:tcPr>
          <w:p w:rsidR="00E356E9" w:rsidRPr="00D45FA3" w:rsidRDefault="00E356E9" w:rsidP="00B11E13">
            <w:pPr>
              <w:pStyle w:val="tabteksts"/>
              <w:jc w:val="right"/>
              <w:rPr>
                <w:szCs w:val="18"/>
              </w:rPr>
            </w:pPr>
            <w:r w:rsidRPr="00D45FA3">
              <w:rPr>
                <w:szCs w:val="18"/>
              </w:rPr>
              <w:t>2 157</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rPr>
                <w:szCs w:val="18"/>
              </w:rPr>
              <w:t>12 360</w:t>
            </w:r>
          </w:p>
        </w:tc>
        <w:tc>
          <w:tcPr>
            <w:tcW w:w="1132" w:type="dxa"/>
          </w:tcPr>
          <w:p w:rsidR="00E356E9" w:rsidRPr="00D45FA3" w:rsidRDefault="00E356E9" w:rsidP="00B11E13">
            <w:pPr>
              <w:pStyle w:val="tabteksts"/>
              <w:jc w:val="right"/>
              <w:rPr>
                <w:szCs w:val="18"/>
              </w:rPr>
            </w:pPr>
            <w:r w:rsidRPr="00D45FA3">
              <w:rPr>
                <w:szCs w:val="18"/>
              </w:rPr>
              <w:t>12 159</w:t>
            </w:r>
          </w:p>
        </w:tc>
        <w:tc>
          <w:tcPr>
            <w:tcW w:w="1132" w:type="dxa"/>
          </w:tcPr>
          <w:p w:rsidR="00E356E9" w:rsidRPr="00D45FA3" w:rsidRDefault="00E356E9" w:rsidP="00B11E13">
            <w:pPr>
              <w:pStyle w:val="tabteksts"/>
              <w:jc w:val="right"/>
              <w:rPr>
                <w:szCs w:val="18"/>
              </w:rPr>
            </w:pPr>
            <w:r w:rsidRPr="00D45FA3">
              <w:rPr>
                <w:szCs w:val="18"/>
              </w:rPr>
              <w:t>0</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r>
    </w:tbl>
    <w:p w:rsidR="00E356E9" w:rsidRPr="00D45FA3" w:rsidRDefault="00E356E9" w:rsidP="00E356E9">
      <w:pPr>
        <w:pStyle w:val="programmas"/>
        <w:spacing w:after="240"/>
      </w:pPr>
      <w:r w:rsidRPr="00D45FA3">
        <w:t>63.20.00 Tehniskā palīdzība Eiropas Sociālā fonda (ESF) apgūšanai (2014-2020)</w:t>
      </w:r>
    </w:p>
    <w:p w:rsidR="00E356E9" w:rsidRPr="00D45FA3" w:rsidRDefault="00E356E9" w:rsidP="00E356E9">
      <w:pPr>
        <w:ind w:firstLine="0"/>
      </w:pPr>
      <w:r w:rsidRPr="00D45FA3">
        <w:rPr>
          <w:u w:val="single"/>
        </w:rPr>
        <w:t>Apakšprogrammas mērķis:</w:t>
      </w:r>
      <w:r w:rsidRPr="00D45FA3">
        <w:t xml:space="preserve"> </w:t>
      </w:r>
    </w:p>
    <w:p w:rsidR="00E356E9" w:rsidRPr="00D45FA3" w:rsidRDefault="00E356E9" w:rsidP="00E356E9">
      <w:pPr>
        <w:ind w:firstLine="720"/>
        <w:rPr>
          <w:u w:val="single"/>
        </w:rPr>
      </w:pPr>
      <w:r w:rsidRPr="00D45FA3">
        <w:t>nodrošināt informācijas un komunikācijas pasākumu īstenošanu Kultūras ministrijas pārziņā esošo specifisko atbalsta mērķu ietvaros, tādējādi veicinot sabiedrības informētību un izpratni par sniegto Eiropas Savienības fondu ieguldījumu kultūrvides saglabāšanā un attīstībā 2014. – 2020.</w:t>
      </w:r>
      <w:r w:rsidR="00136EDC">
        <w:t> </w:t>
      </w:r>
      <w:r w:rsidRPr="00D45FA3">
        <w:t>gada plānošanas periodā.</w:t>
      </w:r>
    </w:p>
    <w:p w:rsidR="00E356E9" w:rsidRPr="00D45FA3" w:rsidRDefault="00E356E9" w:rsidP="00E356E9">
      <w:pPr>
        <w:ind w:firstLine="0"/>
        <w:rPr>
          <w:u w:val="single"/>
        </w:rPr>
      </w:pPr>
      <w:r w:rsidRPr="00D45FA3">
        <w:rPr>
          <w:u w:val="single"/>
        </w:rPr>
        <w:t>Galvenās aktivitātes:</w:t>
      </w:r>
    </w:p>
    <w:p w:rsidR="00E356E9" w:rsidRPr="00D45FA3" w:rsidRDefault="00E356E9" w:rsidP="00136EDC">
      <w:pPr>
        <w:pStyle w:val="ListParagraph"/>
        <w:numPr>
          <w:ilvl w:val="0"/>
          <w:numId w:val="23"/>
        </w:numPr>
        <w:ind w:left="1077" w:hanging="357"/>
        <w:contextualSpacing w:val="0"/>
      </w:pPr>
      <w:r w:rsidRPr="00D45FA3">
        <w:t>Eiropas Savienības fondu informatīvie pasākumi – Kultūras ministrijas mājas lapas sadaļas par Eiropas Savienības struktūrfondiem uzturēšana un attīstīšana, informatīvās plāksnes izvietošana Kultūras ministrijas kā tehniskās palīdzības finansējuma saņēmēja telpās;</w:t>
      </w:r>
    </w:p>
    <w:p w:rsidR="00E356E9" w:rsidRPr="00D45FA3" w:rsidRDefault="00E356E9" w:rsidP="00136EDC">
      <w:pPr>
        <w:pStyle w:val="ListParagraph"/>
        <w:numPr>
          <w:ilvl w:val="0"/>
          <w:numId w:val="23"/>
        </w:numPr>
        <w:ind w:left="1077" w:hanging="357"/>
        <w:contextualSpacing w:val="0"/>
      </w:pPr>
      <w:r w:rsidRPr="00D45FA3">
        <w:t>Eiropas Savienības fondu publicitātes pasākumi – semināra organizēšana, bukleta izgatavošana;</w:t>
      </w:r>
    </w:p>
    <w:p w:rsidR="00E356E9" w:rsidRPr="00D45FA3" w:rsidRDefault="00E356E9" w:rsidP="00136EDC">
      <w:pPr>
        <w:pStyle w:val="ListParagraph"/>
        <w:numPr>
          <w:ilvl w:val="0"/>
          <w:numId w:val="23"/>
        </w:numPr>
        <w:ind w:left="1077" w:hanging="357"/>
        <w:contextualSpacing w:val="0"/>
      </w:pPr>
      <w:r w:rsidRPr="00D45FA3">
        <w:t>projektu īstenošanas nodrošināšana – atlīdzība, kompetences paaugstināšanas izmaksas.</w:t>
      </w:r>
    </w:p>
    <w:p w:rsidR="00E356E9" w:rsidRPr="00D45FA3" w:rsidRDefault="00E356E9" w:rsidP="00E356E9">
      <w:pPr>
        <w:spacing w:after="240"/>
        <w:ind w:firstLine="0"/>
      </w:pPr>
      <w:r w:rsidRPr="00D45FA3">
        <w:rPr>
          <w:u w:val="single"/>
        </w:rPr>
        <w:t>Apakšprogrammas izpildītājs</w:t>
      </w:r>
      <w:r w:rsidRPr="00D45FA3">
        <w:t>: Kultūras ministrija.</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356E9" w:rsidRPr="00D45FA3" w:rsidTr="00136EDC">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w:t>
            </w:r>
            <w:r w:rsidR="00136EDC">
              <w:rPr>
                <w:szCs w:val="18"/>
                <w:lang w:eastAsia="lv-LV"/>
              </w:rPr>
              <w:t> </w:t>
            </w:r>
            <w:r w:rsidRPr="00D45FA3">
              <w:rPr>
                <w:szCs w:val="18"/>
                <w:lang w:eastAsia="lv-LV"/>
              </w:rPr>
              <w:t>gads (izpilde)</w:t>
            </w:r>
          </w:p>
        </w:tc>
        <w:tc>
          <w:tcPr>
            <w:tcW w:w="1134" w:type="dxa"/>
            <w:vAlign w:val="center"/>
          </w:tcPr>
          <w:p w:rsidR="00E356E9" w:rsidRPr="00D45FA3" w:rsidRDefault="00E356E9" w:rsidP="00B11E13">
            <w:pPr>
              <w:pStyle w:val="tabteksts"/>
              <w:jc w:val="center"/>
              <w:rPr>
                <w:szCs w:val="18"/>
                <w:lang w:eastAsia="lv-LV"/>
              </w:rPr>
            </w:pPr>
            <w:r w:rsidRPr="00D45FA3">
              <w:rPr>
                <w:szCs w:val="18"/>
                <w:lang w:eastAsia="lv-LV"/>
              </w:rPr>
              <w:t>2020.</w:t>
            </w:r>
            <w:r w:rsidR="00136EDC">
              <w:rPr>
                <w:szCs w:val="18"/>
                <w:lang w:eastAsia="lv-LV"/>
              </w:rPr>
              <w:t> </w:t>
            </w:r>
            <w:r w:rsidRPr="00D45FA3">
              <w:rPr>
                <w:szCs w:val="18"/>
                <w:lang w:eastAsia="lv-LV"/>
              </w:rPr>
              <w:t>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w:t>
            </w:r>
            <w:r w:rsidR="00136EDC">
              <w:rPr>
                <w:szCs w:val="18"/>
                <w:lang w:eastAsia="lv-LV"/>
              </w:rPr>
              <w:t> </w:t>
            </w:r>
            <w:r w:rsidRPr="00D45FA3">
              <w:rPr>
                <w:szCs w:val="18"/>
                <w:lang w:eastAsia="lv-LV"/>
              </w:rPr>
              <w:t>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2022.</w:t>
            </w:r>
            <w:r w:rsidR="00136EDC">
              <w:rPr>
                <w:szCs w:val="18"/>
                <w:lang w:eastAsia="lv-LV"/>
              </w:rPr>
              <w:t> </w:t>
            </w:r>
            <w:r w:rsidRPr="00D45FA3">
              <w:rPr>
                <w:szCs w:val="18"/>
                <w:lang w:eastAsia="lv-LV"/>
              </w:rPr>
              <w:t>gada prognoze</w:t>
            </w:r>
          </w:p>
        </w:tc>
        <w:tc>
          <w:tcPr>
            <w:tcW w:w="1139" w:type="dxa"/>
          </w:tcPr>
          <w:p w:rsidR="00E356E9" w:rsidRPr="00D45FA3" w:rsidRDefault="00E356E9" w:rsidP="00B11E13">
            <w:pPr>
              <w:pStyle w:val="tabteksts"/>
              <w:jc w:val="center"/>
              <w:rPr>
                <w:szCs w:val="18"/>
                <w:lang w:eastAsia="lv-LV"/>
              </w:rPr>
            </w:pPr>
            <w:r w:rsidRPr="00D45FA3">
              <w:rPr>
                <w:szCs w:val="18"/>
                <w:lang w:eastAsia="lv-LV"/>
              </w:rPr>
              <w:t>2023.</w:t>
            </w:r>
            <w:r w:rsidR="00136EDC">
              <w:rPr>
                <w:szCs w:val="18"/>
                <w:lang w:eastAsia="lv-LV"/>
              </w:rPr>
              <w:t> </w:t>
            </w:r>
            <w:r w:rsidRPr="00D45FA3">
              <w:rPr>
                <w:szCs w:val="18"/>
                <w:lang w:eastAsia="lv-LV"/>
              </w:rPr>
              <w:t>gada prognoze</w:t>
            </w:r>
          </w:p>
        </w:tc>
      </w:tr>
      <w:tr w:rsidR="00E356E9" w:rsidRPr="00D45FA3" w:rsidTr="00B11E13">
        <w:trPr>
          <w:jc w:val="center"/>
        </w:trPr>
        <w:tc>
          <w:tcPr>
            <w:tcW w:w="9072"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Nodrošināti ES fondu informatīvie pasākumi</w:t>
            </w:r>
          </w:p>
        </w:tc>
      </w:tr>
      <w:tr w:rsidR="00E356E9" w:rsidRPr="00D45FA3" w:rsidTr="00136EDC">
        <w:trPr>
          <w:jc w:val="center"/>
        </w:trPr>
        <w:tc>
          <w:tcPr>
            <w:tcW w:w="3397" w:type="dxa"/>
          </w:tcPr>
          <w:p w:rsidR="00E356E9" w:rsidRPr="00D45FA3" w:rsidRDefault="00E356E9" w:rsidP="00B11E13">
            <w:pPr>
              <w:pStyle w:val="tabteksts"/>
            </w:pPr>
            <w:r w:rsidRPr="00D45FA3">
              <w:t>Kultūras ministrijas mājas lapas sadaļas par ES struktūrfondiem uzturēšana un attīstīšana (skaits)</w:t>
            </w:r>
          </w:p>
        </w:tc>
        <w:tc>
          <w:tcPr>
            <w:tcW w:w="1134" w:type="dxa"/>
          </w:tcPr>
          <w:p w:rsidR="00E356E9" w:rsidRPr="00D45FA3" w:rsidRDefault="00E356E9" w:rsidP="00B11E13">
            <w:pPr>
              <w:pStyle w:val="tabteksts"/>
              <w:jc w:val="center"/>
            </w:pPr>
            <w:r w:rsidRPr="00D45FA3">
              <w:t>1</w:t>
            </w:r>
          </w:p>
        </w:tc>
        <w:tc>
          <w:tcPr>
            <w:tcW w:w="1134" w:type="dxa"/>
          </w:tcPr>
          <w:p w:rsidR="00E356E9" w:rsidRPr="00D45FA3" w:rsidRDefault="00E356E9" w:rsidP="00B11E13">
            <w:pPr>
              <w:pStyle w:val="tabteksts"/>
              <w:jc w:val="center"/>
            </w:pPr>
            <w:r w:rsidRPr="00D45FA3">
              <w:t>1</w:t>
            </w:r>
          </w:p>
        </w:tc>
        <w:tc>
          <w:tcPr>
            <w:tcW w:w="1134" w:type="dxa"/>
          </w:tcPr>
          <w:p w:rsidR="00E356E9" w:rsidRPr="00D45FA3" w:rsidRDefault="00E356E9" w:rsidP="00B11E13">
            <w:pPr>
              <w:pStyle w:val="tabteksts"/>
              <w:jc w:val="center"/>
            </w:pPr>
            <w:r w:rsidRPr="00D45FA3">
              <w:t>1</w:t>
            </w:r>
          </w:p>
        </w:tc>
        <w:tc>
          <w:tcPr>
            <w:tcW w:w="1134" w:type="dxa"/>
            <w:shd w:val="clear" w:color="auto" w:fill="FFFFFF" w:themeFill="background1"/>
          </w:tcPr>
          <w:p w:rsidR="00E356E9" w:rsidRPr="00D45FA3" w:rsidRDefault="00E356E9" w:rsidP="00B11E13">
            <w:pPr>
              <w:pStyle w:val="tabteksts"/>
              <w:jc w:val="center"/>
            </w:pPr>
            <w:r w:rsidRPr="00D45FA3">
              <w:t>-</w:t>
            </w:r>
          </w:p>
        </w:tc>
        <w:tc>
          <w:tcPr>
            <w:tcW w:w="1139" w:type="dxa"/>
          </w:tcPr>
          <w:p w:rsidR="00E356E9" w:rsidRPr="00D45FA3" w:rsidRDefault="00E356E9" w:rsidP="00B11E13">
            <w:pPr>
              <w:pStyle w:val="tabteksts"/>
              <w:jc w:val="center"/>
            </w:pPr>
            <w:r w:rsidRPr="00D45FA3">
              <w:t>-</w:t>
            </w:r>
          </w:p>
        </w:tc>
      </w:tr>
      <w:tr w:rsidR="00E356E9" w:rsidRPr="00D45FA3" w:rsidTr="00B11E13">
        <w:trPr>
          <w:jc w:val="center"/>
        </w:trPr>
        <w:tc>
          <w:tcPr>
            <w:tcW w:w="9072"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Nodrošināti ES fondu publicitātes pasākumi</w:t>
            </w:r>
          </w:p>
        </w:tc>
      </w:tr>
      <w:tr w:rsidR="00E356E9" w:rsidRPr="00D45FA3" w:rsidTr="00136EDC">
        <w:trPr>
          <w:jc w:val="center"/>
        </w:trPr>
        <w:tc>
          <w:tcPr>
            <w:tcW w:w="3397" w:type="dxa"/>
          </w:tcPr>
          <w:p w:rsidR="00E356E9" w:rsidRPr="00D45FA3" w:rsidRDefault="00E356E9" w:rsidP="00B11E13">
            <w:pPr>
              <w:pStyle w:val="tabteksts"/>
              <w:rPr>
                <w:szCs w:val="18"/>
              </w:rPr>
            </w:pPr>
            <w:r w:rsidRPr="00D45FA3">
              <w:t>Semināri (skaits)</w:t>
            </w:r>
          </w:p>
        </w:tc>
        <w:tc>
          <w:tcPr>
            <w:tcW w:w="1134" w:type="dxa"/>
          </w:tcPr>
          <w:p w:rsidR="00E356E9" w:rsidRPr="00D45FA3" w:rsidRDefault="00E356E9" w:rsidP="00B11E13">
            <w:pPr>
              <w:pStyle w:val="tabteksts"/>
              <w:jc w:val="center"/>
            </w:pPr>
            <w:r w:rsidRPr="00D45FA3">
              <w:t>2</w:t>
            </w:r>
          </w:p>
        </w:tc>
        <w:tc>
          <w:tcPr>
            <w:tcW w:w="1134" w:type="dxa"/>
          </w:tcPr>
          <w:p w:rsidR="00E356E9" w:rsidRPr="00D45FA3" w:rsidRDefault="00E356E9" w:rsidP="00B11E13">
            <w:pPr>
              <w:pStyle w:val="tabteksts"/>
              <w:jc w:val="center"/>
            </w:pPr>
            <w:r w:rsidRPr="00D45FA3">
              <w:t>2</w:t>
            </w:r>
          </w:p>
        </w:tc>
        <w:tc>
          <w:tcPr>
            <w:tcW w:w="1134" w:type="dxa"/>
          </w:tcPr>
          <w:p w:rsidR="00E356E9" w:rsidRPr="00D45FA3" w:rsidRDefault="00E356E9" w:rsidP="00B11E13">
            <w:pPr>
              <w:pStyle w:val="tabteksts"/>
              <w:jc w:val="center"/>
            </w:pPr>
            <w:r w:rsidRPr="00D45FA3">
              <w:t>1</w:t>
            </w:r>
          </w:p>
        </w:tc>
        <w:tc>
          <w:tcPr>
            <w:tcW w:w="1134" w:type="dxa"/>
          </w:tcPr>
          <w:p w:rsidR="00E356E9" w:rsidRPr="00D45FA3" w:rsidRDefault="00E356E9" w:rsidP="00B11E13">
            <w:pPr>
              <w:pStyle w:val="tabteksts"/>
              <w:jc w:val="center"/>
            </w:pPr>
            <w:r w:rsidRPr="00D45FA3">
              <w:t>-</w:t>
            </w:r>
          </w:p>
        </w:tc>
        <w:tc>
          <w:tcPr>
            <w:tcW w:w="1139" w:type="dxa"/>
          </w:tcPr>
          <w:p w:rsidR="00E356E9" w:rsidRPr="00D45FA3" w:rsidRDefault="00E356E9" w:rsidP="00B11E13">
            <w:pPr>
              <w:pStyle w:val="tabteksts"/>
              <w:jc w:val="center"/>
            </w:pPr>
            <w:r w:rsidRPr="00D45FA3">
              <w:t>-</w:t>
            </w:r>
          </w:p>
        </w:tc>
      </w:tr>
      <w:tr w:rsidR="00E356E9" w:rsidRPr="00D45FA3" w:rsidTr="00136EDC">
        <w:trPr>
          <w:jc w:val="center"/>
        </w:trPr>
        <w:tc>
          <w:tcPr>
            <w:tcW w:w="3397" w:type="dxa"/>
          </w:tcPr>
          <w:p w:rsidR="00E356E9" w:rsidRPr="00D45FA3" w:rsidRDefault="00E356E9" w:rsidP="00B11E13">
            <w:pPr>
              <w:pStyle w:val="tabteksts"/>
            </w:pPr>
            <w:r w:rsidRPr="00D45FA3">
              <w:t>Komunikācijas kampaņu</w:t>
            </w:r>
            <w:r w:rsidR="00136EDC">
              <w:t xml:space="preserve"> </w:t>
            </w:r>
            <w:r w:rsidRPr="00D45FA3">
              <w:t>īstenošana (projekta darbība)</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1</w:t>
            </w:r>
          </w:p>
        </w:tc>
        <w:tc>
          <w:tcPr>
            <w:tcW w:w="1134" w:type="dxa"/>
          </w:tcPr>
          <w:p w:rsidR="00E356E9" w:rsidRPr="00D45FA3" w:rsidRDefault="00E356E9" w:rsidP="00B11E13">
            <w:pPr>
              <w:pStyle w:val="tabteksts"/>
              <w:jc w:val="center"/>
            </w:pPr>
            <w:r w:rsidRPr="00D45FA3">
              <w:t>-</w:t>
            </w:r>
          </w:p>
        </w:tc>
        <w:tc>
          <w:tcPr>
            <w:tcW w:w="1139" w:type="dxa"/>
          </w:tcPr>
          <w:p w:rsidR="00E356E9" w:rsidRPr="00D45FA3" w:rsidRDefault="00E356E9" w:rsidP="00B11E13">
            <w:pPr>
              <w:pStyle w:val="tabteksts"/>
              <w:jc w:val="center"/>
            </w:pPr>
            <w:r w:rsidRPr="00D45FA3">
              <w:t>-</w:t>
            </w:r>
          </w:p>
        </w:tc>
      </w:tr>
      <w:tr w:rsidR="00E356E9" w:rsidRPr="00D45FA3" w:rsidTr="00136EDC">
        <w:trPr>
          <w:jc w:val="center"/>
        </w:trPr>
        <w:tc>
          <w:tcPr>
            <w:tcW w:w="3397" w:type="dxa"/>
          </w:tcPr>
          <w:p w:rsidR="00E356E9" w:rsidRPr="00136EDC" w:rsidRDefault="00E356E9" w:rsidP="00B11E13">
            <w:pPr>
              <w:pStyle w:val="tabteksts"/>
            </w:pPr>
            <w:r w:rsidRPr="00D45FA3">
              <w:t>Vizuāli informatīvo materiālu par ES fondu saturu</w:t>
            </w:r>
            <w:r w:rsidR="00136EDC">
              <w:t xml:space="preserve"> </w:t>
            </w:r>
            <w:r w:rsidRPr="00D45FA3">
              <w:t>un aktualitātēm izgatavošana (projekta darbība)</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2</w:t>
            </w:r>
          </w:p>
        </w:tc>
        <w:tc>
          <w:tcPr>
            <w:tcW w:w="1134" w:type="dxa"/>
          </w:tcPr>
          <w:p w:rsidR="00E356E9" w:rsidRPr="00D45FA3" w:rsidRDefault="00E356E9" w:rsidP="00B11E13">
            <w:pPr>
              <w:pStyle w:val="tabteksts"/>
              <w:jc w:val="center"/>
            </w:pPr>
            <w:r w:rsidRPr="00D45FA3">
              <w:t>-</w:t>
            </w:r>
          </w:p>
        </w:tc>
        <w:tc>
          <w:tcPr>
            <w:tcW w:w="1139" w:type="dxa"/>
          </w:tcPr>
          <w:p w:rsidR="00E356E9" w:rsidRPr="00D45FA3" w:rsidRDefault="00E356E9" w:rsidP="00B11E13">
            <w:pPr>
              <w:pStyle w:val="tabteksts"/>
              <w:jc w:val="center"/>
            </w:pPr>
            <w:r w:rsidRPr="00D45FA3">
              <w:t>-</w:t>
            </w:r>
          </w:p>
        </w:tc>
      </w:tr>
      <w:tr w:rsidR="00E356E9" w:rsidRPr="00D45FA3" w:rsidTr="00B11E13">
        <w:trPr>
          <w:jc w:val="center"/>
        </w:trPr>
        <w:tc>
          <w:tcPr>
            <w:tcW w:w="9072"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rPr>
              <w:t>Kompetences paaugstināšanas pasākumi</w:t>
            </w:r>
          </w:p>
        </w:tc>
      </w:tr>
      <w:tr w:rsidR="00E356E9" w:rsidRPr="00D45FA3" w:rsidTr="00136EDC">
        <w:trPr>
          <w:jc w:val="center"/>
        </w:trPr>
        <w:tc>
          <w:tcPr>
            <w:tcW w:w="3397" w:type="dxa"/>
          </w:tcPr>
          <w:p w:rsidR="00E356E9" w:rsidRPr="00D45FA3" w:rsidRDefault="00E356E9" w:rsidP="00B11E13">
            <w:pPr>
              <w:pStyle w:val="tabteksts"/>
              <w:rPr>
                <w:szCs w:val="18"/>
              </w:rPr>
            </w:pPr>
            <w:r w:rsidRPr="00D45FA3">
              <w:t>Kompetences paaugstināšanas pasākumi (skaits)</w:t>
            </w:r>
          </w:p>
        </w:tc>
        <w:tc>
          <w:tcPr>
            <w:tcW w:w="1134" w:type="dxa"/>
            <w:shd w:val="clear" w:color="auto" w:fill="FFFFFF" w:themeFill="background1"/>
          </w:tcPr>
          <w:p w:rsidR="00E356E9" w:rsidRPr="00D45FA3" w:rsidRDefault="00E356E9" w:rsidP="00B11E13">
            <w:pPr>
              <w:pStyle w:val="tabteksts"/>
              <w:jc w:val="center"/>
            </w:pPr>
            <w:r w:rsidRPr="00D45FA3">
              <w:t>1</w:t>
            </w:r>
          </w:p>
        </w:tc>
        <w:tc>
          <w:tcPr>
            <w:tcW w:w="1134" w:type="dxa"/>
            <w:shd w:val="clear" w:color="auto" w:fill="FFFFFF" w:themeFill="background1"/>
          </w:tcPr>
          <w:p w:rsidR="00E356E9" w:rsidRPr="00D45FA3" w:rsidRDefault="00E356E9" w:rsidP="00B11E13">
            <w:pPr>
              <w:pStyle w:val="tabteksts"/>
              <w:jc w:val="center"/>
            </w:pPr>
            <w:r w:rsidRPr="00D45FA3">
              <w:t>1</w:t>
            </w:r>
          </w:p>
        </w:tc>
        <w:tc>
          <w:tcPr>
            <w:tcW w:w="1134" w:type="dxa"/>
            <w:shd w:val="clear" w:color="auto" w:fill="FFFFFF" w:themeFill="background1"/>
          </w:tcPr>
          <w:p w:rsidR="00E356E9" w:rsidRPr="00D45FA3" w:rsidRDefault="00E356E9" w:rsidP="00B11E13">
            <w:pPr>
              <w:pStyle w:val="tabteksts"/>
              <w:jc w:val="center"/>
            </w:pPr>
            <w:r w:rsidRPr="00D45FA3">
              <w:t>1</w:t>
            </w:r>
          </w:p>
        </w:tc>
        <w:tc>
          <w:tcPr>
            <w:tcW w:w="1134" w:type="dxa"/>
            <w:shd w:val="clear" w:color="auto" w:fill="FFFFFF" w:themeFill="background1"/>
          </w:tcPr>
          <w:p w:rsidR="00E356E9" w:rsidRPr="00D45FA3" w:rsidRDefault="00E356E9" w:rsidP="00B11E13">
            <w:pPr>
              <w:pStyle w:val="tabteksts"/>
              <w:jc w:val="center"/>
            </w:pPr>
            <w:r w:rsidRPr="00D45FA3">
              <w:t>-</w:t>
            </w:r>
          </w:p>
        </w:tc>
        <w:tc>
          <w:tcPr>
            <w:tcW w:w="1139" w:type="dxa"/>
            <w:shd w:val="clear" w:color="auto" w:fill="FFFFFF" w:themeFill="background1"/>
          </w:tcPr>
          <w:p w:rsidR="00E356E9" w:rsidRPr="00D45FA3" w:rsidRDefault="00E356E9" w:rsidP="00B11E13">
            <w:pPr>
              <w:pStyle w:val="tabteksts"/>
              <w:jc w:val="center"/>
            </w:pPr>
            <w:r w:rsidRPr="00D45FA3">
              <w:t>-</w:t>
            </w:r>
          </w:p>
        </w:tc>
      </w:tr>
    </w:tbl>
    <w:p w:rsidR="00DE5C72" w:rsidRDefault="00DE5C72" w:rsidP="00136EDC">
      <w:pPr>
        <w:pStyle w:val="Tabuluvirsraksti"/>
        <w:spacing w:before="240" w:after="240"/>
        <w:rPr>
          <w:b/>
          <w:lang w:eastAsia="lv-LV"/>
        </w:rPr>
      </w:pPr>
    </w:p>
    <w:p w:rsidR="00E356E9" w:rsidRPr="00D45FA3" w:rsidRDefault="00E356E9" w:rsidP="00136EDC">
      <w:pPr>
        <w:pStyle w:val="Tabuluvirsraksti"/>
        <w:spacing w:before="240" w:after="240"/>
        <w:rPr>
          <w:b/>
          <w:lang w:eastAsia="lv-LV"/>
        </w:rPr>
      </w:pPr>
      <w:r w:rsidRPr="00D45FA3">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 (izpilde)</w:t>
            </w:r>
          </w:p>
        </w:tc>
        <w:tc>
          <w:tcPr>
            <w:tcW w:w="1132" w:type="dxa"/>
            <w:vAlign w:val="center"/>
          </w:tcPr>
          <w:p w:rsidR="00E356E9" w:rsidRPr="00D45FA3" w:rsidRDefault="00E356E9" w:rsidP="00B11E13">
            <w:pPr>
              <w:pStyle w:val="tabteksts"/>
              <w:jc w:val="center"/>
              <w:rPr>
                <w:szCs w:val="24"/>
                <w:lang w:eastAsia="lv-LV"/>
              </w:rPr>
            </w:pPr>
            <w:r w:rsidRPr="00D45FA3">
              <w:rPr>
                <w:szCs w:val="18"/>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2022. gada 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2023. gada 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t>33 458</w:t>
            </w:r>
          </w:p>
        </w:tc>
        <w:tc>
          <w:tcPr>
            <w:tcW w:w="1132" w:type="dxa"/>
            <w:shd w:val="clear" w:color="auto" w:fill="D9D9D9" w:themeFill="background1" w:themeFillShade="D9"/>
          </w:tcPr>
          <w:p w:rsidR="00E356E9" w:rsidRPr="00D45FA3" w:rsidRDefault="00E356E9" w:rsidP="00B11E13">
            <w:pPr>
              <w:pStyle w:val="tabteksts"/>
              <w:jc w:val="right"/>
            </w:pPr>
            <w:r w:rsidRPr="00D45FA3">
              <w:t>90 416</w:t>
            </w:r>
          </w:p>
        </w:tc>
        <w:tc>
          <w:tcPr>
            <w:tcW w:w="1132" w:type="dxa"/>
            <w:shd w:val="clear" w:color="auto" w:fill="D9D9D9" w:themeFill="background1" w:themeFillShade="D9"/>
          </w:tcPr>
          <w:p w:rsidR="00E356E9" w:rsidRPr="00D45FA3" w:rsidRDefault="00E356E9" w:rsidP="00B11E13">
            <w:pPr>
              <w:pStyle w:val="tabteksts"/>
              <w:jc w:val="right"/>
            </w:pPr>
            <w:r w:rsidRPr="00D45FA3">
              <w:t>96 312</w:t>
            </w:r>
          </w:p>
        </w:tc>
        <w:tc>
          <w:tcPr>
            <w:tcW w:w="1132" w:type="dxa"/>
            <w:shd w:val="clear" w:color="auto" w:fill="D9D9D9" w:themeFill="background1" w:themeFillShade="D9"/>
          </w:tcPr>
          <w:p w:rsidR="00E356E9" w:rsidRPr="00D45FA3" w:rsidRDefault="00C35D52" w:rsidP="00C35D52">
            <w:pPr>
              <w:pStyle w:val="tabteksts"/>
              <w:jc w:val="center"/>
            </w:pPr>
            <w:r>
              <w:t>-</w:t>
            </w:r>
          </w:p>
        </w:tc>
        <w:tc>
          <w:tcPr>
            <w:tcW w:w="1132" w:type="dxa"/>
            <w:shd w:val="clear" w:color="auto" w:fill="D9D9D9" w:themeFill="background1" w:themeFillShade="D9"/>
          </w:tcPr>
          <w:p w:rsidR="00E356E9" w:rsidRPr="00D45FA3" w:rsidRDefault="00C35D52" w:rsidP="00C35D52">
            <w:pPr>
              <w:pStyle w:val="tabteksts"/>
              <w:jc w:val="center"/>
            </w:pPr>
            <w:r>
              <w:t>-</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right"/>
            </w:pPr>
            <w:r w:rsidRPr="00D45FA3">
              <w:rPr>
                <w:b/>
                <w:bCs/>
              </w:rPr>
              <w:t>×</w:t>
            </w:r>
          </w:p>
        </w:tc>
        <w:tc>
          <w:tcPr>
            <w:tcW w:w="1132" w:type="dxa"/>
          </w:tcPr>
          <w:p w:rsidR="00E356E9" w:rsidRPr="00D45FA3" w:rsidRDefault="00E356E9" w:rsidP="00B11E13">
            <w:pPr>
              <w:pStyle w:val="tabteksts"/>
              <w:jc w:val="right"/>
            </w:pPr>
            <w:r w:rsidRPr="00D45FA3">
              <w:t>56 958</w:t>
            </w:r>
          </w:p>
        </w:tc>
        <w:tc>
          <w:tcPr>
            <w:tcW w:w="1132" w:type="dxa"/>
          </w:tcPr>
          <w:p w:rsidR="00E356E9" w:rsidRPr="00D45FA3" w:rsidRDefault="00E356E9" w:rsidP="00B11E13">
            <w:pPr>
              <w:pStyle w:val="tabteksts"/>
              <w:jc w:val="right"/>
            </w:pPr>
            <w:r w:rsidRPr="00D45FA3">
              <w:t>5 896</w:t>
            </w:r>
          </w:p>
        </w:tc>
        <w:tc>
          <w:tcPr>
            <w:tcW w:w="1132" w:type="dxa"/>
          </w:tcPr>
          <w:p w:rsidR="00E356E9" w:rsidRPr="00D45FA3" w:rsidRDefault="00E356E9" w:rsidP="00B11E13">
            <w:pPr>
              <w:pStyle w:val="tabteksts"/>
              <w:jc w:val="right"/>
            </w:pPr>
            <w:r w:rsidRPr="00D45FA3">
              <w:t>-96 312</w:t>
            </w:r>
          </w:p>
        </w:tc>
        <w:tc>
          <w:tcPr>
            <w:tcW w:w="1132" w:type="dxa"/>
          </w:tcPr>
          <w:p w:rsidR="00E356E9" w:rsidRPr="00D45FA3" w:rsidRDefault="00C35D52" w:rsidP="00C35D52">
            <w:pPr>
              <w:pStyle w:val="tabteksts"/>
              <w:jc w:val="center"/>
            </w:pPr>
            <w:r>
              <w:t>-</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right"/>
            </w:pPr>
            <w:r w:rsidRPr="00D45FA3">
              <w:rPr>
                <w:b/>
                <w:bCs/>
              </w:rPr>
              <w:t>×</w:t>
            </w:r>
          </w:p>
        </w:tc>
        <w:tc>
          <w:tcPr>
            <w:tcW w:w="1132" w:type="dxa"/>
          </w:tcPr>
          <w:p w:rsidR="00E356E9" w:rsidRPr="00D45FA3" w:rsidRDefault="00E356E9" w:rsidP="00B11E13">
            <w:pPr>
              <w:pStyle w:val="tabteksts"/>
              <w:jc w:val="right"/>
            </w:pPr>
            <w:r w:rsidRPr="00D45FA3">
              <w:t>170,2</w:t>
            </w:r>
          </w:p>
        </w:tc>
        <w:tc>
          <w:tcPr>
            <w:tcW w:w="1132" w:type="dxa"/>
          </w:tcPr>
          <w:p w:rsidR="00E356E9" w:rsidRPr="00D45FA3" w:rsidRDefault="00E356E9" w:rsidP="00B11E13">
            <w:pPr>
              <w:pStyle w:val="tabteksts"/>
              <w:jc w:val="right"/>
            </w:pPr>
            <w:r w:rsidRPr="00D45FA3">
              <w:t>6,5</w:t>
            </w:r>
          </w:p>
        </w:tc>
        <w:tc>
          <w:tcPr>
            <w:tcW w:w="1132" w:type="dxa"/>
          </w:tcPr>
          <w:p w:rsidR="00E356E9" w:rsidRPr="00D45FA3" w:rsidRDefault="00E356E9" w:rsidP="00B11E13">
            <w:pPr>
              <w:pStyle w:val="tabteksts"/>
              <w:jc w:val="right"/>
            </w:pPr>
            <w:r w:rsidRPr="00D45FA3">
              <w:t>-100</w:t>
            </w:r>
          </w:p>
        </w:tc>
        <w:tc>
          <w:tcPr>
            <w:tcW w:w="1132" w:type="dxa"/>
          </w:tcPr>
          <w:p w:rsidR="00E356E9" w:rsidRPr="00D45FA3" w:rsidRDefault="00C35D52" w:rsidP="00C35D52">
            <w:pPr>
              <w:pStyle w:val="tabteksts"/>
              <w:jc w:val="center"/>
            </w:pPr>
            <w:r>
              <w:t>-</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23 028</w:t>
            </w:r>
          </w:p>
        </w:tc>
        <w:tc>
          <w:tcPr>
            <w:tcW w:w="1132" w:type="dxa"/>
          </w:tcPr>
          <w:p w:rsidR="00E356E9" w:rsidRPr="00D45FA3" w:rsidRDefault="00E356E9" w:rsidP="00B11E13">
            <w:pPr>
              <w:pStyle w:val="tabteksts"/>
              <w:jc w:val="right"/>
              <w:rPr>
                <w:szCs w:val="18"/>
              </w:rPr>
            </w:pPr>
            <w:r w:rsidRPr="00D45FA3">
              <w:rPr>
                <w:szCs w:val="18"/>
              </w:rPr>
              <w:t>25 885</w:t>
            </w:r>
          </w:p>
        </w:tc>
        <w:tc>
          <w:tcPr>
            <w:tcW w:w="1132" w:type="dxa"/>
          </w:tcPr>
          <w:p w:rsidR="00E356E9" w:rsidRPr="00D45FA3" w:rsidRDefault="00E356E9" w:rsidP="00B11E13">
            <w:pPr>
              <w:pStyle w:val="tabteksts"/>
              <w:jc w:val="right"/>
              <w:rPr>
                <w:szCs w:val="18"/>
              </w:rPr>
            </w:pPr>
            <w:r w:rsidRPr="00D45FA3">
              <w:rPr>
                <w:szCs w:val="18"/>
              </w:rPr>
              <w:t>25 885</w:t>
            </w:r>
          </w:p>
        </w:tc>
        <w:tc>
          <w:tcPr>
            <w:tcW w:w="1132" w:type="dxa"/>
          </w:tcPr>
          <w:p w:rsidR="00E356E9" w:rsidRPr="00D45FA3" w:rsidRDefault="00C35D52" w:rsidP="00C35D52">
            <w:pPr>
              <w:pStyle w:val="tabteksts"/>
              <w:jc w:val="center"/>
              <w:rPr>
                <w:szCs w:val="18"/>
              </w:rPr>
            </w:pPr>
            <w:r>
              <w:rPr>
                <w:szCs w:val="18"/>
              </w:rPr>
              <w:t>-</w:t>
            </w:r>
          </w:p>
        </w:tc>
        <w:tc>
          <w:tcPr>
            <w:tcW w:w="1132" w:type="dxa"/>
          </w:tcPr>
          <w:p w:rsidR="00E356E9" w:rsidRPr="00D45FA3" w:rsidRDefault="00C35D52" w:rsidP="00C35D52">
            <w:pPr>
              <w:pStyle w:val="tabteksts"/>
              <w:jc w:val="center"/>
              <w:rPr>
                <w:szCs w:val="18"/>
              </w:rPr>
            </w:pPr>
            <w:r>
              <w:rPr>
                <w:szCs w:val="18"/>
              </w:rPr>
              <w:t>-</w:t>
            </w:r>
          </w:p>
        </w:tc>
      </w:tr>
      <w:tr w:rsidR="00E356E9" w:rsidRPr="00D45FA3" w:rsidTr="00136EDC">
        <w:trPr>
          <w:trHeight w:val="77"/>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w:t>
            </w:r>
          </w:p>
        </w:tc>
        <w:tc>
          <w:tcPr>
            <w:tcW w:w="1131" w:type="dxa"/>
          </w:tcPr>
          <w:p w:rsidR="00E356E9" w:rsidRPr="00D45FA3" w:rsidRDefault="00E356E9" w:rsidP="00B11E13">
            <w:pPr>
              <w:pStyle w:val="tabteksts"/>
              <w:jc w:val="right"/>
              <w:rPr>
                <w:szCs w:val="18"/>
              </w:rPr>
            </w:pPr>
            <w:r w:rsidRPr="00D45FA3">
              <w:rPr>
                <w:szCs w:val="18"/>
              </w:rPr>
              <w:t>1</w:t>
            </w:r>
          </w:p>
        </w:tc>
        <w:tc>
          <w:tcPr>
            <w:tcW w:w="1132" w:type="dxa"/>
          </w:tcPr>
          <w:p w:rsidR="00E356E9" w:rsidRPr="00D45FA3" w:rsidRDefault="00E356E9" w:rsidP="00B11E13">
            <w:pPr>
              <w:pStyle w:val="tabteksts"/>
              <w:jc w:val="right"/>
              <w:rPr>
                <w:szCs w:val="18"/>
              </w:rPr>
            </w:pPr>
            <w:r w:rsidRPr="00D45FA3">
              <w:rPr>
                <w:szCs w:val="18"/>
              </w:rPr>
              <w:t>1</w:t>
            </w:r>
          </w:p>
        </w:tc>
        <w:tc>
          <w:tcPr>
            <w:tcW w:w="1132" w:type="dxa"/>
          </w:tcPr>
          <w:p w:rsidR="00E356E9" w:rsidRPr="00D45FA3" w:rsidRDefault="00E356E9" w:rsidP="00B11E13">
            <w:pPr>
              <w:pStyle w:val="tabteksts"/>
              <w:jc w:val="right"/>
              <w:rPr>
                <w:szCs w:val="18"/>
              </w:rPr>
            </w:pPr>
            <w:r w:rsidRPr="00D45FA3">
              <w:rPr>
                <w:szCs w:val="18"/>
              </w:rPr>
              <w:t>1</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136EDC">
        <w:trPr>
          <w:trHeight w:val="137"/>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rPr>
              <w:t xml:space="preserve">,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1 895</w:t>
            </w:r>
          </w:p>
        </w:tc>
        <w:tc>
          <w:tcPr>
            <w:tcW w:w="1132" w:type="dxa"/>
          </w:tcPr>
          <w:p w:rsidR="00E356E9" w:rsidRPr="00D45FA3" w:rsidRDefault="00E356E9" w:rsidP="00B11E13">
            <w:pPr>
              <w:pStyle w:val="tabteksts"/>
              <w:jc w:val="right"/>
              <w:rPr>
                <w:szCs w:val="18"/>
              </w:rPr>
            </w:pPr>
            <w:r w:rsidRPr="00D45FA3">
              <w:rPr>
                <w:szCs w:val="18"/>
              </w:rPr>
              <w:t>2 157</w:t>
            </w:r>
          </w:p>
        </w:tc>
        <w:tc>
          <w:tcPr>
            <w:tcW w:w="1132" w:type="dxa"/>
          </w:tcPr>
          <w:p w:rsidR="00E356E9" w:rsidRPr="00D45FA3" w:rsidRDefault="00E356E9" w:rsidP="00B11E13">
            <w:pPr>
              <w:pStyle w:val="tabteksts"/>
              <w:jc w:val="right"/>
              <w:rPr>
                <w:szCs w:val="18"/>
              </w:rPr>
            </w:pPr>
            <w:r w:rsidRPr="00D45FA3">
              <w:rPr>
                <w:szCs w:val="18"/>
              </w:rPr>
              <w:t>2 157</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B11E13">
        <w:trPr>
          <w:trHeight w:val="283"/>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rPr>
                <w:szCs w:val="18"/>
              </w:rPr>
              <w:t>288</w:t>
            </w:r>
          </w:p>
        </w:tc>
        <w:tc>
          <w:tcPr>
            <w:tcW w:w="1132" w:type="dxa"/>
          </w:tcPr>
          <w:p w:rsidR="00E356E9" w:rsidRPr="00D45FA3" w:rsidRDefault="00C35D52" w:rsidP="00C35D52">
            <w:pPr>
              <w:pStyle w:val="tabteksts"/>
              <w:jc w:val="center"/>
              <w:rPr>
                <w:szCs w:val="18"/>
              </w:rPr>
            </w:pPr>
            <w:r>
              <w:rPr>
                <w:szCs w:val="18"/>
              </w:rPr>
              <w:t>-</w:t>
            </w:r>
          </w:p>
        </w:tc>
        <w:tc>
          <w:tcPr>
            <w:tcW w:w="1132" w:type="dxa"/>
          </w:tcPr>
          <w:p w:rsidR="00E356E9" w:rsidRPr="00D45FA3" w:rsidRDefault="00C35D52" w:rsidP="00C35D52">
            <w:pPr>
              <w:pStyle w:val="tabteksts"/>
              <w:jc w:val="center"/>
              <w:rPr>
                <w:szCs w:val="18"/>
              </w:rPr>
            </w:pPr>
            <w:r>
              <w:rPr>
                <w:szCs w:val="18"/>
              </w:rPr>
              <w:t>-</w:t>
            </w:r>
          </w:p>
        </w:tc>
        <w:tc>
          <w:tcPr>
            <w:tcW w:w="1132" w:type="dxa"/>
          </w:tcPr>
          <w:p w:rsidR="00E356E9" w:rsidRPr="00D45FA3" w:rsidRDefault="00E356E9" w:rsidP="00C35D52">
            <w:pPr>
              <w:pStyle w:val="tabteksts"/>
              <w:jc w:val="center"/>
              <w:rPr>
                <w:szCs w:val="18"/>
              </w:rPr>
            </w:pPr>
            <w:r w:rsidRPr="00D45FA3">
              <w:rPr>
                <w:szCs w:val="18"/>
              </w:rPr>
              <w:t>-</w:t>
            </w:r>
          </w:p>
        </w:tc>
        <w:tc>
          <w:tcPr>
            <w:tcW w:w="1132" w:type="dxa"/>
          </w:tcPr>
          <w:p w:rsidR="00E356E9" w:rsidRPr="00D45FA3" w:rsidRDefault="00E356E9" w:rsidP="00C35D52">
            <w:pPr>
              <w:pStyle w:val="tabteksts"/>
              <w:jc w:val="center"/>
              <w:rPr>
                <w:szCs w:val="18"/>
              </w:rPr>
            </w:pPr>
            <w:r w:rsidRPr="00D45FA3">
              <w:rPr>
                <w:szCs w:val="18"/>
              </w:rPr>
              <w:t>-</w:t>
            </w:r>
          </w:p>
        </w:tc>
      </w:tr>
    </w:tbl>
    <w:p w:rsidR="00E356E9" w:rsidRPr="00D45FA3" w:rsidRDefault="00E356E9" w:rsidP="00E356E9">
      <w:pPr>
        <w:spacing w:before="240" w:after="240"/>
        <w:ind w:firstLine="720"/>
        <w:jc w:val="center"/>
        <w:rPr>
          <w:b/>
          <w:color w:val="000000" w:themeColor="text1"/>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136EDC">
        <w:trPr>
          <w:trHeight w:val="60"/>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90 416</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96 312</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5 896</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1" w:type="dxa"/>
            <w:shd w:val="clear" w:color="auto" w:fill="F2F2F2" w:themeFill="background1" w:themeFillShade="F2"/>
          </w:tcPr>
          <w:p w:rsidR="00E356E9" w:rsidRPr="00D45FA3" w:rsidRDefault="00E356E9" w:rsidP="00B11E13">
            <w:pPr>
              <w:pStyle w:val="tabteksts"/>
              <w:rPr>
                <w:szCs w:val="18"/>
                <w:u w:val="single"/>
                <w:lang w:eastAsia="lv-LV"/>
              </w:rPr>
            </w:pPr>
            <w:r w:rsidRPr="00D45FA3">
              <w:rPr>
                <w:szCs w:val="18"/>
                <w:u w:val="single"/>
                <w:lang w:eastAsia="lv-LV"/>
              </w:rPr>
              <w:t>Ilgtermiņa saistības</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90 416</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96 312</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5 896</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szCs w:val="18"/>
                <w:lang w:eastAsia="lv-LV"/>
              </w:rPr>
              <w:t>I</w:t>
            </w:r>
            <w:r w:rsidRPr="00D45FA3">
              <w:rPr>
                <w:i/>
                <w:color w:val="000000"/>
                <w:szCs w:val="18"/>
              </w:rPr>
              <w:t>zdevumi t</w:t>
            </w:r>
            <w:r w:rsidRPr="00D45FA3">
              <w:rPr>
                <w:i/>
                <w:szCs w:val="28"/>
              </w:rPr>
              <w:t>ehniskajai palīdzībai Kultūras ministrijai ES fondu informācijas un komunikācijas pasākumu īstenošanai</w:t>
            </w:r>
          </w:p>
        </w:tc>
        <w:tc>
          <w:tcPr>
            <w:tcW w:w="1277" w:type="dxa"/>
          </w:tcPr>
          <w:p w:rsidR="00E356E9" w:rsidRPr="00D45FA3" w:rsidRDefault="00E356E9" w:rsidP="00B11E13">
            <w:pPr>
              <w:pStyle w:val="tabteksts"/>
              <w:jc w:val="right"/>
              <w:rPr>
                <w:szCs w:val="18"/>
              </w:rPr>
            </w:pPr>
            <w:r w:rsidRPr="00D45FA3">
              <w:rPr>
                <w:szCs w:val="18"/>
              </w:rPr>
              <w:t>90 416</w:t>
            </w:r>
          </w:p>
        </w:tc>
        <w:tc>
          <w:tcPr>
            <w:tcW w:w="1277" w:type="dxa"/>
          </w:tcPr>
          <w:p w:rsidR="00E356E9" w:rsidRPr="00D45FA3" w:rsidRDefault="00E356E9" w:rsidP="00B11E13">
            <w:pPr>
              <w:pStyle w:val="tabteksts"/>
              <w:jc w:val="right"/>
              <w:rPr>
                <w:szCs w:val="18"/>
              </w:rPr>
            </w:pPr>
            <w:r w:rsidRPr="00D45FA3">
              <w:rPr>
                <w:szCs w:val="18"/>
              </w:rPr>
              <w:t>96 312</w:t>
            </w:r>
          </w:p>
        </w:tc>
        <w:tc>
          <w:tcPr>
            <w:tcW w:w="1277" w:type="dxa"/>
          </w:tcPr>
          <w:p w:rsidR="00E356E9" w:rsidRPr="00D45FA3" w:rsidRDefault="00E356E9" w:rsidP="00B11E13">
            <w:pPr>
              <w:pStyle w:val="tabteksts"/>
              <w:jc w:val="right"/>
              <w:rPr>
                <w:szCs w:val="18"/>
              </w:rPr>
            </w:pPr>
            <w:r w:rsidRPr="00D45FA3">
              <w:rPr>
                <w:szCs w:val="18"/>
              </w:rPr>
              <w:t>5 896</w:t>
            </w:r>
          </w:p>
        </w:tc>
      </w:tr>
    </w:tbl>
    <w:p w:rsidR="00E356E9" w:rsidRPr="00D45FA3" w:rsidRDefault="00E356E9" w:rsidP="00E356E9">
      <w:pPr>
        <w:pStyle w:val="programmas"/>
        <w:spacing w:after="240"/>
      </w:pPr>
      <w:r w:rsidRPr="00D45FA3">
        <w:rPr>
          <w:lang w:val="fr-FR"/>
        </w:rPr>
        <w:t xml:space="preserve">67.00.00 </w:t>
      </w:r>
      <w:r w:rsidRPr="00D45FA3">
        <w:t>Eiropas Kopienas iniciatīvas projektu un pasākumu īstenošana</w:t>
      </w:r>
    </w:p>
    <w:p w:rsidR="00E356E9" w:rsidRPr="00D45FA3" w:rsidRDefault="00E356E9" w:rsidP="00E356E9">
      <w:pPr>
        <w:spacing w:after="240"/>
        <w:ind w:firstLine="0"/>
      </w:pPr>
      <w:r w:rsidRPr="00D45FA3">
        <w:t>Budžeta programmai ir viena apakšprogramma.</w:t>
      </w:r>
    </w:p>
    <w:p w:rsidR="00E356E9" w:rsidRPr="00D45FA3" w:rsidRDefault="00E356E9" w:rsidP="00E356E9">
      <w:pPr>
        <w:pStyle w:val="programmas"/>
        <w:spacing w:before="0" w:after="240"/>
      </w:pPr>
      <w:r w:rsidRPr="00D45FA3">
        <w:rPr>
          <w:lang w:val="fr-FR"/>
        </w:rPr>
        <w:t xml:space="preserve">67.06.00 </w:t>
      </w:r>
      <w:r w:rsidRPr="00D45FA3">
        <w:t>Eiropas Kopienas iniciatīvas projektu un pasākumu īstenošana</w:t>
      </w:r>
    </w:p>
    <w:p w:rsidR="00E356E9" w:rsidRPr="00D45FA3" w:rsidRDefault="00E356E9" w:rsidP="00E356E9">
      <w:pPr>
        <w:ind w:firstLine="0"/>
      </w:pPr>
      <w:r w:rsidRPr="00D45FA3">
        <w:rPr>
          <w:u w:val="single"/>
        </w:rPr>
        <w:t>Apakšprogrammas mērķis:</w:t>
      </w:r>
      <w:r w:rsidRPr="00D45FA3">
        <w:t xml:space="preserve"> </w:t>
      </w:r>
    </w:p>
    <w:p w:rsidR="00E356E9" w:rsidRPr="00D45FA3" w:rsidRDefault="00E356E9" w:rsidP="00E356E9">
      <w:pPr>
        <w:ind w:firstLine="720"/>
        <w:rPr>
          <w:szCs w:val="24"/>
        </w:rPr>
      </w:pPr>
      <w:r w:rsidRPr="00D45FA3">
        <w:t>veicināt Latvijas kultūras un radošo jomu organizāciju un institūciju līdzdalību Eiropas Savienības programmās „Radošā Eiropa” (2014–2020) un Latvijas pašvaldību, pašvaldību iestāžu un nevalstisko organizāciju līdzdalību Eiropas Savienības programmā „Eiropa pilsoņiem” (2014–2020) un nodrošināt a</w:t>
      </w:r>
      <w:r w:rsidRPr="00D45FA3">
        <w:rPr>
          <w:bCs/>
          <w:szCs w:val="24"/>
        </w:rPr>
        <w:t>tbalsta pasākumus</w:t>
      </w:r>
      <w:r w:rsidRPr="00D45FA3">
        <w:rPr>
          <w:szCs w:val="24"/>
        </w:rPr>
        <w:t xml:space="preserve"> </w:t>
      </w:r>
      <w:proofErr w:type="spellStart"/>
      <w:r w:rsidRPr="00D45FA3">
        <w:rPr>
          <w:szCs w:val="24"/>
        </w:rPr>
        <w:t>romu</w:t>
      </w:r>
      <w:proofErr w:type="spellEnd"/>
      <w:r w:rsidRPr="00D45FA3">
        <w:rPr>
          <w:szCs w:val="24"/>
        </w:rPr>
        <w:t xml:space="preserve"> integrācijai, izglītības un nodarbinātības līmeņa paaugstināšanai, kā arī veselības un sociālās aprūpes un mājokļu pakalpojumu pieejamības jomā, p</w:t>
      </w:r>
      <w:r w:rsidRPr="00D45FA3">
        <w:t>opularizēt pētījumus par staļinisma un nacisma mazākumtautību upuriem, veicināt viņu piemiņas saglabāšanu.</w:t>
      </w:r>
    </w:p>
    <w:p w:rsidR="00E356E9" w:rsidRPr="00D45FA3" w:rsidRDefault="00E356E9" w:rsidP="00E356E9">
      <w:pPr>
        <w:ind w:firstLine="0"/>
        <w:rPr>
          <w:u w:val="single"/>
        </w:rPr>
      </w:pPr>
      <w:r w:rsidRPr="00D45FA3">
        <w:rPr>
          <w:u w:val="single"/>
        </w:rPr>
        <w:t>Galvenās aktivitātes:</w:t>
      </w:r>
    </w:p>
    <w:p w:rsidR="00E356E9" w:rsidRPr="00D45FA3" w:rsidRDefault="00E356E9" w:rsidP="00E356E9">
      <w:pPr>
        <w:ind w:firstLine="720"/>
      </w:pPr>
      <w:r w:rsidRPr="00D45FA3">
        <w:t xml:space="preserve">piešķirt valsts budžeta līdzfinansējumu ES programmu „Radošā Eiropa” un „Eiropa pilsoņiem”, kā arī Latvijas Etnogrāfiskā brīvdabas muzeja projekta „Novatorisks un pieejams pakalpojums artefaktu preventīvai saglabāšanai to deponēšanas, transportēšanas un uzglabāšanas laikā”,  un projektu </w:t>
      </w:r>
      <w:r w:rsidRPr="00D45FA3">
        <w:rPr>
          <w:szCs w:val="24"/>
        </w:rPr>
        <w:t xml:space="preserve">„Latvijas </w:t>
      </w:r>
      <w:proofErr w:type="spellStart"/>
      <w:r w:rsidRPr="00D45FA3">
        <w:rPr>
          <w:szCs w:val="24"/>
        </w:rPr>
        <w:t>romu</w:t>
      </w:r>
      <w:proofErr w:type="spellEnd"/>
      <w:r w:rsidRPr="00D45FA3">
        <w:rPr>
          <w:szCs w:val="24"/>
        </w:rPr>
        <w:t xml:space="preserve"> platforma IV” un „Latvijas </w:t>
      </w:r>
      <w:proofErr w:type="spellStart"/>
      <w:r w:rsidRPr="00D45FA3">
        <w:rPr>
          <w:szCs w:val="24"/>
        </w:rPr>
        <w:t>romu</w:t>
      </w:r>
      <w:proofErr w:type="spellEnd"/>
      <w:r w:rsidRPr="00D45FA3">
        <w:rPr>
          <w:szCs w:val="24"/>
        </w:rPr>
        <w:t xml:space="preserve"> platforma V” (ES programmas „</w:t>
      </w:r>
      <w:r w:rsidRPr="00D45FA3">
        <w:rPr>
          <w:rStyle w:val="st"/>
          <w:szCs w:val="24"/>
        </w:rPr>
        <w:t xml:space="preserve">Tiesības, vienlīdzība un pilsonība </w:t>
      </w:r>
      <w:r w:rsidRPr="00D45FA3">
        <w:rPr>
          <w:szCs w:val="24"/>
        </w:rPr>
        <w:t>2014 – 2020” ietvaros)</w:t>
      </w:r>
      <w:r w:rsidRPr="00D45FA3">
        <w:t xml:space="preserve"> īstenošanai Latvijā.</w:t>
      </w:r>
    </w:p>
    <w:p w:rsidR="00E356E9" w:rsidRPr="00D45FA3" w:rsidRDefault="00E356E9" w:rsidP="00E356E9">
      <w:pPr>
        <w:spacing w:after="240"/>
        <w:ind w:firstLine="0"/>
        <w:rPr>
          <w:szCs w:val="24"/>
        </w:rPr>
      </w:pPr>
      <w:r w:rsidRPr="00D45FA3">
        <w:rPr>
          <w:u w:val="single"/>
        </w:rPr>
        <w:t>Apakšprogrammas izpildītājs</w:t>
      </w:r>
      <w:r w:rsidRPr="00D45FA3">
        <w:t xml:space="preserve">: Kultūras ministrija, Nacionālais kino centrs un </w:t>
      </w:r>
      <w:r w:rsidRPr="00D45FA3">
        <w:rPr>
          <w:szCs w:val="24"/>
        </w:rPr>
        <w:t>Latvijas Etnogrāfiskais brīvdabas muzejs.</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56"/>
      </w:tblGrid>
      <w:tr w:rsidR="00E356E9" w:rsidRPr="00D45FA3" w:rsidTr="00136EDC">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w:t>
            </w:r>
            <w:r w:rsidR="00136EDC">
              <w:rPr>
                <w:szCs w:val="18"/>
                <w:lang w:eastAsia="lv-LV"/>
              </w:rPr>
              <w:t> </w:t>
            </w:r>
            <w:r w:rsidRPr="00D45FA3">
              <w:rPr>
                <w:szCs w:val="18"/>
                <w:lang w:eastAsia="lv-LV"/>
              </w:rPr>
              <w:t>gads (izpilde)</w:t>
            </w:r>
          </w:p>
        </w:tc>
        <w:tc>
          <w:tcPr>
            <w:tcW w:w="1134" w:type="dxa"/>
            <w:vAlign w:val="center"/>
          </w:tcPr>
          <w:p w:rsidR="00E356E9" w:rsidRPr="00D45FA3" w:rsidRDefault="00E356E9" w:rsidP="00B11E13">
            <w:pPr>
              <w:pStyle w:val="tabteksts"/>
              <w:jc w:val="center"/>
              <w:rPr>
                <w:szCs w:val="18"/>
                <w:lang w:eastAsia="lv-LV"/>
              </w:rPr>
            </w:pPr>
            <w:r w:rsidRPr="00D45FA3">
              <w:rPr>
                <w:szCs w:val="18"/>
                <w:lang w:eastAsia="lv-LV"/>
              </w:rPr>
              <w:t>2020.</w:t>
            </w:r>
            <w:r w:rsidR="00136EDC">
              <w:rPr>
                <w:szCs w:val="18"/>
                <w:lang w:eastAsia="lv-LV"/>
              </w:rPr>
              <w:t> </w:t>
            </w:r>
            <w:r w:rsidRPr="00D45FA3">
              <w:rPr>
                <w:szCs w:val="18"/>
                <w:lang w:eastAsia="lv-LV"/>
              </w:rPr>
              <w:t>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w:t>
            </w:r>
            <w:r w:rsidR="00136EDC">
              <w:rPr>
                <w:szCs w:val="18"/>
                <w:lang w:eastAsia="lv-LV"/>
              </w:rPr>
              <w:t> </w:t>
            </w:r>
            <w:r w:rsidRPr="00D45FA3">
              <w:rPr>
                <w:szCs w:val="18"/>
                <w:lang w:eastAsia="lv-LV"/>
              </w:rPr>
              <w:t>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2022.</w:t>
            </w:r>
            <w:r w:rsidR="00136EDC">
              <w:rPr>
                <w:szCs w:val="18"/>
                <w:lang w:eastAsia="lv-LV"/>
              </w:rPr>
              <w:t> </w:t>
            </w:r>
            <w:r w:rsidRPr="00D45FA3">
              <w:rPr>
                <w:szCs w:val="18"/>
                <w:lang w:eastAsia="lv-LV"/>
              </w:rPr>
              <w:t>gada prognoze</w:t>
            </w:r>
          </w:p>
        </w:tc>
        <w:tc>
          <w:tcPr>
            <w:tcW w:w="1156" w:type="dxa"/>
          </w:tcPr>
          <w:p w:rsidR="00E356E9" w:rsidRPr="00D45FA3" w:rsidRDefault="00E356E9" w:rsidP="00B11E13">
            <w:pPr>
              <w:pStyle w:val="tabteksts"/>
              <w:jc w:val="center"/>
              <w:rPr>
                <w:szCs w:val="18"/>
                <w:lang w:eastAsia="lv-LV"/>
              </w:rPr>
            </w:pPr>
            <w:r w:rsidRPr="00D45FA3">
              <w:rPr>
                <w:szCs w:val="18"/>
                <w:lang w:eastAsia="lv-LV"/>
              </w:rPr>
              <w:t>2023.</w:t>
            </w:r>
            <w:r w:rsidR="00136EDC">
              <w:rPr>
                <w:szCs w:val="18"/>
                <w:lang w:eastAsia="lv-LV"/>
              </w:rPr>
              <w:t> </w:t>
            </w:r>
            <w:r w:rsidRPr="00D45FA3">
              <w:rPr>
                <w:szCs w:val="18"/>
                <w:lang w:eastAsia="lv-LV"/>
              </w:rPr>
              <w:t>gada prognoze</w:t>
            </w:r>
          </w:p>
        </w:tc>
      </w:tr>
      <w:tr w:rsidR="00E356E9" w:rsidRPr="00D45FA3" w:rsidTr="00B11E13">
        <w:trPr>
          <w:jc w:val="center"/>
        </w:trPr>
        <w:tc>
          <w:tcPr>
            <w:tcW w:w="9089"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Nodrošināta kultūras politikas ieviešanai nepieciešamā Eiropas Savienības programmu finansējuma piesaiste</w:t>
            </w:r>
          </w:p>
        </w:tc>
      </w:tr>
      <w:tr w:rsidR="00E356E9" w:rsidRPr="00D45FA3" w:rsidTr="00136EDC">
        <w:trPr>
          <w:jc w:val="center"/>
        </w:trPr>
        <w:tc>
          <w:tcPr>
            <w:tcW w:w="3397" w:type="dxa"/>
          </w:tcPr>
          <w:p w:rsidR="00E356E9" w:rsidRPr="00D45FA3" w:rsidRDefault="00E356E9" w:rsidP="00B11E13">
            <w:pPr>
              <w:pStyle w:val="tabteksts"/>
            </w:pPr>
            <w:r w:rsidRPr="00D45FA3">
              <w:lastRenderedPageBreak/>
              <w:t>Turpināti projekti (skaits)</w:t>
            </w:r>
          </w:p>
        </w:tc>
        <w:tc>
          <w:tcPr>
            <w:tcW w:w="1134" w:type="dxa"/>
          </w:tcPr>
          <w:p w:rsidR="00E356E9" w:rsidRPr="00D45FA3" w:rsidRDefault="00E356E9" w:rsidP="00B11E13">
            <w:pPr>
              <w:pStyle w:val="tabteksts"/>
              <w:jc w:val="center"/>
            </w:pPr>
            <w:r w:rsidRPr="00D45FA3">
              <w:t>3</w:t>
            </w:r>
          </w:p>
        </w:tc>
        <w:tc>
          <w:tcPr>
            <w:tcW w:w="1134" w:type="dxa"/>
          </w:tcPr>
          <w:p w:rsidR="00E356E9" w:rsidRPr="00D45FA3" w:rsidRDefault="00E356E9" w:rsidP="00B11E13">
            <w:pPr>
              <w:pStyle w:val="tabteksts"/>
              <w:jc w:val="center"/>
            </w:pPr>
            <w:r w:rsidRPr="00D45FA3">
              <w:t>11</w:t>
            </w:r>
          </w:p>
        </w:tc>
        <w:tc>
          <w:tcPr>
            <w:tcW w:w="1134" w:type="dxa"/>
          </w:tcPr>
          <w:p w:rsidR="00E356E9" w:rsidRPr="00D45FA3" w:rsidRDefault="00E356E9" w:rsidP="00B11E13">
            <w:pPr>
              <w:pStyle w:val="tabteksts"/>
              <w:jc w:val="center"/>
            </w:pPr>
            <w:r w:rsidRPr="00D45FA3">
              <w:t>5</w:t>
            </w:r>
          </w:p>
        </w:tc>
        <w:tc>
          <w:tcPr>
            <w:tcW w:w="1134" w:type="dxa"/>
          </w:tcPr>
          <w:p w:rsidR="00E356E9" w:rsidRPr="00D45FA3" w:rsidRDefault="00E356E9" w:rsidP="00B11E13">
            <w:pPr>
              <w:pStyle w:val="tabteksts"/>
              <w:jc w:val="center"/>
            </w:pPr>
            <w:r w:rsidRPr="00D45FA3">
              <w:t>1</w:t>
            </w:r>
          </w:p>
        </w:tc>
        <w:tc>
          <w:tcPr>
            <w:tcW w:w="1156" w:type="dxa"/>
          </w:tcPr>
          <w:p w:rsidR="00E356E9" w:rsidRPr="00D45FA3" w:rsidRDefault="00E356E9" w:rsidP="00B11E13">
            <w:pPr>
              <w:pStyle w:val="tabteksts"/>
              <w:jc w:val="center"/>
            </w:pPr>
            <w:r w:rsidRPr="00D45FA3">
              <w:t>-</w:t>
            </w:r>
          </w:p>
        </w:tc>
      </w:tr>
      <w:tr w:rsidR="00E356E9" w:rsidRPr="00D45FA3" w:rsidTr="00136EDC">
        <w:trPr>
          <w:jc w:val="center"/>
        </w:trPr>
        <w:tc>
          <w:tcPr>
            <w:tcW w:w="3397" w:type="dxa"/>
          </w:tcPr>
          <w:p w:rsidR="00E356E9" w:rsidRPr="00D45FA3" w:rsidRDefault="00E356E9" w:rsidP="00B11E13">
            <w:pPr>
              <w:pStyle w:val="tabteksts"/>
            </w:pPr>
            <w:r w:rsidRPr="00D45FA3">
              <w:t xml:space="preserve">Līdzfinansēti projekti (skaits) </w:t>
            </w:r>
          </w:p>
        </w:tc>
        <w:tc>
          <w:tcPr>
            <w:tcW w:w="1134" w:type="dxa"/>
          </w:tcPr>
          <w:p w:rsidR="00E356E9" w:rsidRPr="00D45FA3" w:rsidRDefault="00E356E9" w:rsidP="00B11E13">
            <w:pPr>
              <w:pStyle w:val="tabteksts"/>
              <w:jc w:val="center"/>
            </w:pPr>
            <w:r w:rsidRPr="00D45FA3">
              <w:t>8</w:t>
            </w:r>
          </w:p>
        </w:tc>
        <w:tc>
          <w:tcPr>
            <w:tcW w:w="1134" w:type="dxa"/>
          </w:tcPr>
          <w:p w:rsidR="00E356E9" w:rsidRPr="00D45FA3" w:rsidRDefault="00E356E9" w:rsidP="00B11E13">
            <w:pPr>
              <w:pStyle w:val="tabteksts"/>
              <w:jc w:val="center"/>
            </w:pPr>
            <w:r w:rsidRPr="00D45FA3">
              <w:t>16</w:t>
            </w:r>
          </w:p>
        </w:tc>
        <w:tc>
          <w:tcPr>
            <w:tcW w:w="1134" w:type="dxa"/>
          </w:tcPr>
          <w:p w:rsidR="00E356E9" w:rsidRPr="00D45FA3" w:rsidRDefault="00E356E9" w:rsidP="00B11E13">
            <w:pPr>
              <w:pStyle w:val="tabteksts"/>
              <w:jc w:val="center"/>
            </w:pPr>
            <w:r w:rsidRPr="00D45FA3">
              <w:t>17</w:t>
            </w:r>
          </w:p>
        </w:tc>
        <w:tc>
          <w:tcPr>
            <w:tcW w:w="1134" w:type="dxa"/>
          </w:tcPr>
          <w:p w:rsidR="00E356E9" w:rsidRPr="00D45FA3" w:rsidRDefault="00E356E9" w:rsidP="00B11E13">
            <w:pPr>
              <w:pStyle w:val="tabteksts"/>
              <w:jc w:val="center"/>
            </w:pPr>
            <w:r w:rsidRPr="00D45FA3">
              <w:t>16</w:t>
            </w:r>
          </w:p>
        </w:tc>
        <w:tc>
          <w:tcPr>
            <w:tcW w:w="1156" w:type="dxa"/>
          </w:tcPr>
          <w:p w:rsidR="00E356E9" w:rsidRPr="00D45FA3" w:rsidRDefault="00E356E9" w:rsidP="00B11E13">
            <w:pPr>
              <w:pStyle w:val="tabteksts"/>
              <w:jc w:val="center"/>
            </w:pPr>
            <w:r w:rsidRPr="00D45FA3">
              <w:t>-</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 (izpilde)</w:t>
            </w:r>
          </w:p>
        </w:tc>
        <w:tc>
          <w:tcPr>
            <w:tcW w:w="1132" w:type="dxa"/>
            <w:vAlign w:val="center"/>
          </w:tcPr>
          <w:p w:rsidR="00E356E9" w:rsidRPr="00D45FA3" w:rsidRDefault="00E356E9" w:rsidP="00B11E13">
            <w:pPr>
              <w:pStyle w:val="tabteksts"/>
              <w:jc w:val="center"/>
              <w:rPr>
                <w:szCs w:val="24"/>
                <w:lang w:eastAsia="lv-LV"/>
              </w:rPr>
            </w:pPr>
            <w:r w:rsidRPr="00D45FA3">
              <w:rPr>
                <w:szCs w:val="18"/>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2022. gada 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2023. gada 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t>396 768</w:t>
            </w:r>
          </w:p>
        </w:tc>
        <w:tc>
          <w:tcPr>
            <w:tcW w:w="1132" w:type="dxa"/>
            <w:shd w:val="clear" w:color="auto" w:fill="D9D9D9" w:themeFill="background1" w:themeFillShade="D9"/>
          </w:tcPr>
          <w:p w:rsidR="00E356E9" w:rsidRPr="00D45FA3" w:rsidRDefault="00E356E9" w:rsidP="00B11E13">
            <w:pPr>
              <w:pStyle w:val="tabteksts"/>
              <w:jc w:val="right"/>
            </w:pPr>
            <w:r w:rsidRPr="00D45FA3">
              <w:t>290 815</w:t>
            </w:r>
          </w:p>
        </w:tc>
        <w:tc>
          <w:tcPr>
            <w:tcW w:w="1132" w:type="dxa"/>
            <w:shd w:val="clear" w:color="auto" w:fill="D9D9D9" w:themeFill="background1" w:themeFillShade="D9"/>
          </w:tcPr>
          <w:p w:rsidR="00E356E9" w:rsidRPr="00D45FA3" w:rsidRDefault="00E356E9" w:rsidP="00B11E13">
            <w:pPr>
              <w:pStyle w:val="tabteksts"/>
              <w:jc w:val="right"/>
            </w:pPr>
            <w:r w:rsidRPr="00D45FA3">
              <w:t>121 082</w:t>
            </w:r>
          </w:p>
        </w:tc>
        <w:tc>
          <w:tcPr>
            <w:tcW w:w="1132" w:type="dxa"/>
            <w:shd w:val="clear" w:color="auto" w:fill="D9D9D9" w:themeFill="background1" w:themeFillShade="D9"/>
          </w:tcPr>
          <w:p w:rsidR="00E356E9" w:rsidRPr="00D45FA3" w:rsidRDefault="00E356E9" w:rsidP="00B11E13">
            <w:pPr>
              <w:pStyle w:val="tabteksts"/>
              <w:jc w:val="right"/>
            </w:pPr>
            <w:r w:rsidRPr="00D45FA3">
              <w:t>5 974</w:t>
            </w:r>
          </w:p>
        </w:tc>
        <w:tc>
          <w:tcPr>
            <w:tcW w:w="1132" w:type="dxa"/>
            <w:shd w:val="clear" w:color="auto" w:fill="D9D9D9" w:themeFill="background1" w:themeFillShade="D9"/>
          </w:tcPr>
          <w:p w:rsidR="00E356E9" w:rsidRPr="00D45FA3" w:rsidRDefault="00C35D52" w:rsidP="00C35D52">
            <w:pPr>
              <w:pStyle w:val="tabteksts"/>
              <w:jc w:val="center"/>
            </w:pPr>
            <w:r>
              <w:t>-</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-105 953</w:t>
            </w:r>
          </w:p>
        </w:tc>
        <w:tc>
          <w:tcPr>
            <w:tcW w:w="1132" w:type="dxa"/>
          </w:tcPr>
          <w:p w:rsidR="00E356E9" w:rsidRPr="00D45FA3" w:rsidRDefault="00E356E9" w:rsidP="00B11E13">
            <w:pPr>
              <w:pStyle w:val="tabteksts"/>
              <w:jc w:val="right"/>
            </w:pPr>
            <w:r w:rsidRPr="00D45FA3">
              <w:t>-169 733</w:t>
            </w:r>
          </w:p>
        </w:tc>
        <w:tc>
          <w:tcPr>
            <w:tcW w:w="1132" w:type="dxa"/>
          </w:tcPr>
          <w:p w:rsidR="00E356E9" w:rsidRPr="00D45FA3" w:rsidRDefault="00E356E9" w:rsidP="00B11E13">
            <w:pPr>
              <w:pStyle w:val="tabteksts"/>
              <w:jc w:val="right"/>
            </w:pPr>
            <w:r w:rsidRPr="00D45FA3">
              <w:t>-115 108</w:t>
            </w:r>
          </w:p>
        </w:tc>
        <w:tc>
          <w:tcPr>
            <w:tcW w:w="1132" w:type="dxa"/>
          </w:tcPr>
          <w:p w:rsidR="00E356E9" w:rsidRPr="00D45FA3" w:rsidRDefault="00E356E9" w:rsidP="00B11E13">
            <w:pPr>
              <w:pStyle w:val="tabteksts"/>
              <w:jc w:val="right"/>
            </w:pPr>
            <w:r w:rsidRPr="00D45FA3">
              <w:t>-5 974</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-26,7</w:t>
            </w:r>
          </w:p>
        </w:tc>
        <w:tc>
          <w:tcPr>
            <w:tcW w:w="1132" w:type="dxa"/>
          </w:tcPr>
          <w:p w:rsidR="00E356E9" w:rsidRPr="00D45FA3" w:rsidRDefault="00E356E9" w:rsidP="00B11E13">
            <w:pPr>
              <w:pStyle w:val="tabteksts"/>
              <w:jc w:val="right"/>
            </w:pPr>
            <w:r w:rsidRPr="00D45FA3">
              <w:t>-58,4</w:t>
            </w:r>
          </w:p>
        </w:tc>
        <w:tc>
          <w:tcPr>
            <w:tcW w:w="1132" w:type="dxa"/>
          </w:tcPr>
          <w:p w:rsidR="00E356E9" w:rsidRPr="00D45FA3" w:rsidRDefault="00E356E9" w:rsidP="00B11E13">
            <w:pPr>
              <w:pStyle w:val="tabteksts"/>
              <w:jc w:val="right"/>
            </w:pPr>
            <w:r w:rsidRPr="00D45FA3">
              <w:t>-95,1</w:t>
            </w:r>
          </w:p>
        </w:tc>
        <w:tc>
          <w:tcPr>
            <w:tcW w:w="1132" w:type="dxa"/>
          </w:tcPr>
          <w:p w:rsidR="00E356E9" w:rsidRPr="00D45FA3" w:rsidRDefault="00E356E9" w:rsidP="00B11E13">
            <w:pPr>
              <w:pStyle w:val="tabteksts"/>
              <w:jc w:val="right"/>
            </w:pPr>
            <w:r w:rsidRPr="00D45FA3">
              <w:t>-100</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136 648</w:t>
            </w:r>
          </w:p>
        </w:tc>
        <w:tc>
          <w:tcPr>
            <w:tcW w:w="1132" w:type="dxa"/>
          </w:tcPr>
          <w:p w:rsidR="00E356E9" w:rsidRPr="00D45FA3" w:rsidRDefault="00E356E9" w:rsidP="00B11E13">
            <w:pPr>
              <w:pStyle w:val="tabteksts"/>
              <w:jc w:val="right"/>
              <w:rPr>
                <w:szCs w:val="18"/>
              </w:rPr>
            </w:pPr>
            <w:r w:rsidRPr="00D45FA3">
              <w:rPr>
                <w:szCs w:val="18"/>
              </w:rPr>
              <w:t>120 765</w:t>
            </w:r>
          </w:p>
        </w:tc>
        <w:tc>
          <w:tcPr>
            <w:tcW w:w="1132" w:type="dxa"/>
          </w:tcPr>
          <w:p w:rsidR="00E356E9" w:rsidRPr="00D45FA3" w:rsidRDefault="00E356E9" w:rsidP="00B11E13">
            <w:pPr>
              <w:pStyle w:val="tabteksts"/>
              <w:jc w:val="right"/>
              <w:rPr>
                <w:szCs w:val="18"/>
              </w:rPr>
            </w:pPr>
            <w:r w:rsidRPr="00D45FA3">
              <w:rPr>
                <w:szCs w:val="18"/>
              </w:rPr>
              <w:t>27 977</w:t>
            </w:r>
          </w:p>
        </w:tc>
        <w:tc>
          <w:tcPr>
            <w:tcW w:w="1132" w:type="dxa"/>
          </w:tcPr>
          <w:p w:rsidR="00E356E9" w:rsidRPr="00D45FA3" w:rsidRDefault="00E356E9" w:rsidP="00B11E13">
            <w:pPr>
              <w:pStyle w:val="tabteksts"/>
              <w:jc w:val="right"/>
              <w:rPr>
                <w:szCs w:val="18"/>
              </w:rPr>
            </w:pPr>
            <w:r w:rsidRPr="00D45FA3">
              <w:rPr>
                <w:szCs w:val="18"/>
              </w:rPr>
              <w:t>3 374</w:t>
            </w:r>
          </w:p>
        </w:tc>
        <w:tc>
          <w:tcPr>
            <w:tcW w:w="1132" w:type="dxa"/>
          </w:tcPr>
          <w:p w:rsidR="00E356E9" w:rsidRPr="00D45FA3" w:rsidRDefault="00C35D52" w:rsidP="00C35D52">
            <w:pPr>
              <w:pStyle w:val="tabteksts"/>
              <w:jc w:val="center"/>
              <w:rPr>
                <w:szCs w:val="18"/>
              </w:rPr>
            </w:pPr>
            <w:r>
              <w:rPr>
                <w:szCs w:val="18"/>
              </w:rPr>
              <w:t>-</w:t>
            </w:r>
          </w:p>
        </w:tc>
      </w:tr>
      <w:tr w:rsidR="00E356E9" w:rsidRPr="00D45FA3" w:rsidTr="00136EDC">
        <w:trPr>
          <w:trHeight w:val="148"/>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w:t>
            </w:r>
          </w:p>
        </w:tc>
        <w:tc>
          <w:tcPr>
            <w:tcW w:w="1131" w:type="dxa"/>
          </w:tcPr>
          <w:p w:rsidR="00E356E9" w:rsidRPr="00D45FA3" w:rsidRDefault="00E356E9" w:rsidP="00B11E13">
            <w:pPr>
              <w:pStyle w:val="tabteksts"/>
              <w:jc w:val="right"/>
              <w:rPr>
                <w:szCs w:val="18"/>
              </w:rPr>
            </w:pPr>
            <w:r w:rsidRPr="00D45FA3">
              <w:rPr>
                <w:szCs w:val="18"/>
              </w:rPr>
              <w:t>6</w:t>
            </w:r>
          </w:p>
        </w:tc>
        <w:tc>
          <w:tcPr>
            <w:tcW w:w="1132" w:type="dxa"/>
          </w:tcPr>
          <w:p w:rsidR="00E356E9" w:rsidRPr="00D45FA3" w:rsidRDefault="00E356E9" w:rsidP="00B11E13">
            <w:pPr>
              <w:pStyle w:val="tabteksts"/>
              <w:jc w:val="right"/>
              <w:rPr>
                <w:szCs w:val="18"/>
              </w:rPr>
            </w:pPr>
            <w:r w:rsidRPr="00D45FA3">
              <w:rPr>
                <w:szCs w:val="18"/>
              </w:rPr>
              <w:t>7</w:t>
            </w:r>
          </w:p>
        </w:tc>
        <w:tc>
          <w:tcPr>
            <w:tcW w:w="1132" w:type="dxa"/>
          </w:tcPr>
          <w:p w:rsidR="00E356E9" w:rsidRPr="00D45FA3" w:rsidRDefault="00E356E9" w:rsidP="00B11E13">
            <w:pPr>
              <w:pStyle w:val="tabteksts"/>
              <w:jc w:val="right"/>
              <w:rPr>
                <w:szCs w:val="18"/>
              </w:rPr>
            </w:pPr>
            <w:r w:rsidRPr="00D45FA3">
              <w:rPr>
                <w:szCs w:val="18"/>
              </w:rPr>
              <w:t>2</w:t>
            </w:r>
          </w:p>
        </w:tc>
        <w:tc>
          <w:tcPr>
            <w:tcW w:w="1132" w:type="dxa"/>
          </w:tcPr>
          <w:p w:rsidR="00E356E9" w:rsidRPr="00D45FA3" w:rsidRDefault="00E356E9" w:rsidP="00B11E13">
            <w:pPr>
              <w:pStyle w:val="tabteksts"/>
              <w:jc w:val="right"/>
              <w:rPr>
                <w:szCs w:val="18"/>
              </w:rPr>
            </w:pPr>
            <w:r w:rsidRPr="00D45FA3">
              <w:rPr>
                <w:szCs w:val="18"/>
              </w:rPr>
              <w:t>0,3</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136EDC">
        <w:trPr>
          <w:trHeight w:val="60"/>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rPr>
              <w:t xml:space="preserve">,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1 704</w:t>
            </w:r>
          </w:p>
        </w:tc>
        <w:tc>
          <w:tcPr>
            <w:tcW w:w="1132" w:type="dxa"/>
          </w:tcPr>
          <w:p w:rsidR="00E356E9" w:rsidRPr="00D45FA3" w:rsidRDefault="00E356E9" w:rsidP="00B11E13">
            <w:pPr>
              <w:pStyle w:val="tabteksts"/>
              <w:jc w:val="right"/>
              <w:rPr>
                <w:szCs w:val="18"/>
              </w:rPr>
            </w:pPr>
            <w:r w:rsidRPr="00D45FA3">
              <w:rPr>
                <w:szCs w:val="18"/>
              </w:rPr>
              <w:t>1 319</w:t>
            </w:r>
          </w:p>
        </w:tc>
        <w:tc>
          <w:tcPr>
            <w:tcW w:w="1132" w:type="dxa"/>
          </w:tcPr>
          <w:p w:rsidR="00E356E9" w:rsidRPr="00D45FA3" w:rsidRDefault="00E356E9" w:rsidP="00B11E13">
            <w:pPr>
              <w:pStyle w:val="tabteksts"/>
              <w:jc w:val="right"/>
              <w:rPr>
                <w:szCs w:val="18"/>
              </w:rPr>
            </w:pPr>
            <w:r w:rsidRPr="00D45FA3">
              <w:rPr>
                <w:szCs w:val="18"/>
              </w:rPr>
              <w:t>1 166</w:t>
            </w:r>
          </w:p>
        </w:tc>
        <w:tc>
          <w:tcPr>
            <w:tcW w:w="1132" w:type="dxa"/>
          </w:tcPr>
          <w:p w:rsidR="00E356E9" w:rsidRPr="00D45FA3" w:rsidRDefault="00E356E9" w:rsidP="00B11E13">
            <w:pPr>
              <w:pStyle w:val="tabteksts"/>
              <w:jc w:val="right"/>
              <w:rPr>
                <w:szCs w:val="18"/>
              </w:rPr>
            </w:pPr>
            <w:r w:rsidRPr="00D45FA3">
              <w:rPr>
                <w:szCs w:val="18"/>
              </w:rPr>
              <w:t>937</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B11E13">
        <w:trPr>
          <w:trHeight w:val="283"/>
          <w:jc w:val="center"/>
        </w:trPr>
        <w:tc>
          <w:tcPr>
            <w:tcW w:w="3378" w:type="dxa"/>
          </w:tcPr>
          <w:p w:rsidR="00E356E9" w:rsidRPr="00D45FA3" w:rsidRDefault="00E356E9" w:rsidP="00B11E13">
            <w:pPr>
              <w:pStyle w:val="tabteksts"/>
              <w:rPr>
                <w:color w:val="000000" w:themeColor="text1"/>
                <w:szCs w:val="18"/>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rPr>
                <w:szCs w:val="18"/>
              </w:rPr>
              <w:t>13 925</w:t>
            </w:r>
          </w:p>
        </w:tc>
        <w:tc>
          <w:tcPr>
            <w:tcW w:w="1132" w:type="dxa"/>
          </w:tcPr>
          <w:p w:rsidR="00E356E9" w:rsidRPr="00D45FA3" w:rsidRDefault="00E356E9" w:rsidP="00B11E13">
            <w:pPr>
              <w:pStyle w:val="tabteksts"/>
              <w:jc w:val="right"/>
              <w:rPr>
                <w:szCs w:val="18"/>
              </w:rPr>
            </w:pPr>
            <w:r w:rsidRPr="00D45FA3">
              <w:rPr>
                <w:szCs w:val="18"/>
              </w:rPr>
              <w:t>10 000</w:t>
            </w:r>
          </w:p>
        </w:tc>
        <w:tc>
          <w:tcPr>
            <w:tcW w:w="1132" w:type="dxa"/>
          </w:tcPr>
          <w:p w:rsidR="00E356E9" w:rsidRPr="00D45FA3" w:rsidRDefault="00C35D52" w:rsidP="00C35D52">
            <w:pPr>
              <w:pStyle w:val="tabteksts"/>
              <w:jc w:val="center"/>
              <w:rPr>
                <w:szCs w:val="18"/>
              </w:rPr>
            </w:pPr>
            <w:r>
              <w:rPr>
                <w:szCs w:val="18"/>
              </w:rPr>
              <w:t>-</w:t>
            </w:r>
          </w:p>
        </w:tc>
        <w:tc>
          <w:tcPr>
            <w:tcW w:w="1132" w:type="dxa"/>
          </w:tcPr>
          <w:p w:rsidR="00E356E9" w:rsidRPr="00D45FA3" w:rsidRDefault="00C35D52" w:rsidP="00C35D52">
            <w:pPr>
              <w:pStyle w:val="tabteksts"/>
              <w:jc w:val="center"/>
              <w:rPr>
                <w:szCs w:val="18"/>
              </w:rPr>
            </w:pPr>
            <w:r>
              <w:rPr>
                <w:szCs w:val="18"/>
              </w:rPr>
              <w:t>-</w:t>
            </w:r>
          </w:p>
        </w:tc>
        <w:tc>
          <w:tcPr>
            <w:tcW w:w="1132" w:type="dxa"/>
          </w:tcPr>
          <w:p w:rsidR="00E356E9" w:rsidRPr="00D45FA3" w:rsidRDefault="00E356E9" w:rsidP="00C35D52">
            <w:pPr>
              <w:pStyle w:val="tabteksts"/>
              <w:jc w:val="center"/>
              <w:rPr>
                <w:szCs w:val="18"/>
              </w:rPr>
            </w:pPr>
            <w:r w:rsidRPr="00D45FA3">
              <w:rPr>
                <w:szCs w:val="18"/>
              </w:rPr>
              <w:t>-</w:t>
            </w:r>
          </w:p>
        </w:tc>
      </w:tr>
    </w:tbl>
    <w:p w:rsidR="00E356E9" w:rsidRPr="00D45FA3" w:rsidRDefault="00E356E9" w:rsidP="00E356E9">
      <w:pPr>
        <w:spacing w:before="240"/>
        <w:ind w:firstLine="720"/>
        <w:jc w:val="center"/>
        <w:rPr>
          <w:b/>
          <w:color w:val="000000" w:themeColor="text1"/>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290 815</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121 082</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-169 733</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1" w:type="dxa"/>
            <w:shd w:val="clear" w:color="auto" w:fill="F2F2F2" w:themeFill="background1" w:themeFillShade="F2"/>
          </w:tcPr>
          <w:p w:rsidR="00E356E9" w:rsidRPr="00D45FA3" w:rsidRDefault="00E356E9" w:rsidP="00B11E13">
            <w:pPr>
              <w:pStyle w:val="tabteksts"/>
              <w:rPr>
                <w:szCs w:val="18"/>
                <w:u w:val="single"/>
                <w:lang w:eastAsia="lv-LV"/>
              </w:rPr>
            </w:pPr>
            <w:r w:rsidRPr="00D45FA3">
              <w:rPr>
                <w:szCs w:val="18"/>
                <w:u w:val="single"/>
                <w:lang w:eastAsia="lv-LV"/>
              </w:rPr>
              <w:t>Ilgtermiņa saistības</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290 815</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121 082</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-169 733</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szCs w:val="18"/>
                <w:lang w:eastAsia="lv-LV"/>
              </w:rPr>
              <w:t xml:space="preserve">Izdevumi </w:t>
            </w:r>
            <w:r w:rsidRPr="00D45FA3">
              <w:rPr>
                <w:i/>
                <w:color w:val="000000"/>
                <w:szCs w:val="18"/>
                <w:lang w:eastAsia="lv-LV"/>
              </w:rPr>
              <w:t>Kultūras ministrijas projekta „</w:t>
            </w:r>
            <w:r w:rsidRPr="00D45FA3">
              <w:rPr>
                <w:i/>
                <w:szCs w:val="18"/>
                <w:lang w:eastAsia="lv-LV"/>
              </w:rPr>
              <w:t xml:space="preserve">Latvijas </w:t>
            </w:r>
            <w:proofErr w:type="spellStart"/>
            <w:r w:rsidRPr="00D45FA3">
              <w:rPr>
                <w:i/>
                <w:szCs w:val="18"/>
                <w:lang w:eastAsia="lv-LV"/>
              </w:rPr>
              <w:t>romu</w:t>
            </w:r>
            <w:proofErr w:type="spellEnd"/>
            <w:r w:rsidRPr="00D45FA3">
              <w:rPr>
                <w:i/>
                <w:szCs w:val="18"/>
                <w:lang w:eastAsia="lv-LV"/>
              </w:rPr>
              <w:t xml:space="preserve"> platforma IV: dialogs, līdzdalība un savstarpēja mācīšanās” </w:t>
            </w:r>
            <w:r w:rsidRPr="00D45FA3">
              <w:rPr>
                <w:i/>
                <w:color w:val="000000"/>
                <w:szCs w:val="18"/>
                <w:lang w:eastAsia="lv-LV"/>
              </w:rPr>
              <w:t>īstenošanai</w:t>
            </w:r>
          </w:p>
        </w:tc>
        <w:tc>
          <w:tcPr>
            <w:tcW w:w="1277" w:type="dxa"/>
          </w:tcPr>
          <w:p w:rsidR="00E356E9" w:rsidRPr="00D45FA3" w:rsidRDefault="00E356E9" w:rsidP="00B11E13">
            <w:pPr>
              <w:pStyle w:val="tabteksts"/>
              <w:jc w:val="right"/>
              <w:rPr>
                <w:color w:val="000000"/>
                <w:szCs w:val="18"/>
                <w:lang w:eastAsia="lv-LV"/>
              </w:rPr>
            </w:pPr>
            <w:r w:rsidRPr="00D45FA3">
              <w:rPr>
                <w:color w:val="000000"/>
                <w:szCs w:val="18"/>
                <w:lang w:eastAsia="lv-LV"/>
              </w:rPr>
              <w:t>9 600</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-9 600</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szCs w:val="18"/>
                <w:lang w:eastAsia="lv-LV"/>
              </w:rPr>
              <w:t>Izdevumi projekta “Programmas MEDIA informācijas centrs” īstenošanai</w:t>
            </w:r>
          </w:p>
        </w:tc>
        <w:tc>
          <w:tcPr>
            <w:tcW w:w="1277" w:type="dxa"/>
          </w:tcPr>
          <w:p w:rsidR="00E356E9" w:rsidRPr="00D45FA3" w:rsidRDefault="00E356E9" w:rsidP="00B11E13">
            <w:pPr>
              <w:pStyle w:val="tabteksts"/>
              <w:jc w:val="right"/>
              <w:rPr>
                <w:color w:val="000000"/>
                <w:szCs w:val="18"/>
                <w:lang w:eastAsia="lv-LV"/>
              </w:rPr>
            </w:pPr>
            <w:r w:rsidRPr="00D45FA3">
              <w:rPr>
                <w:color w:val="000000"/>
                <w:szCs w:val="18"/>
                <w:lang w:eastAsia="lv-LV"/>
              </w:rPr>
              <w:t>71 500</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-71 500</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szCs w:val="18"/>
                <w:lang w:eastAsia="lv-LV"/>
              </w:rPr>
              <w:t>Izdevumi projekta “ES programmu “Radošā Eiropa” un “Eiropa pilsoņiem” informācijas centri” īstenošanai</w:t>
            </w:r>
          </w:p>
        </w:tc>
        <w:tc>
          <w:tcPr>
            <w:tcW w:w="1277" w:type="dxa"/>
          </w:tcPr>
          <w:p w:rsidR="00E356E9" w:rsidRPr="00D45FA3" w:rsidRDefault="00E356E9" w:rsidP="00B11E13">
            <w:pPr>
              <w:pStyle w:val="tabteksts"/>
              <w:jc w:val="right"/>
              <w:rPr>
                <w:color w:val="000000"/>
                <w:szCs w:val="18"/>
                <w:lang w:eastAsia="lv-LV"/>
              </w:rPr>
            </w:pPr>
            <w:r w:rsidRPr="00D45FA3">
              <w:rPr>
                <w:color w:val="000000"/>
                <w:szCs w:val="18"/>
                <w:lang w:eastAsia="lv-LV"/>
              </w:rPr>
              <w:t>194 818</w:t>
            </w:r>
          </w:p>
        </w:tc>
        <w:tc>
          <w:tcPr>
            <w:tcW w:w="1277" w:type="dxa"/>
          </w:tcPr>
          <w:p w:rsidR="00E356E9" w:rsidRPr="00D45FA3" w:rsidRDefault="00E356E9" w:rsidP="00B11E13">
            <w:pPr>
              <w:pStyle w:val="tabteksts"/>
              <w:jc w:val="right"/>
              <w:rPr>
                <w:szCs w:val="18"/>
              </w:rPr>
            </w:pPr>
            <w:r w:rsidRPr="00D45FA3">
              <w:rPr>
                <w:szCs w:val="18"/>
              </w:rPr>
              <w:t>86 318</w:t>
            </w:r>
          </w:p>
        </w:tc>
        <w:tc>
          <w:tcPr>
            <w:tcW w:w="1277" w:type="dxa"/>
          </w:tcPr>
          <w:p w:rsidR="00E356E9" w:rsidRPr="00D45FA3" w:rsidRDefault="00E356E9" w:rsidP="00B11E13">
            <w:pPr>
              <w:pStyle w:val="tabteksts"/>
              <w:jc w:val="right"/>
              <w:rPr>
                <w:szCs w:val="18"/>
              </w:rPr>
            </w:pPr>
            <w:r w:rsidRPr="00D45FA3">
              <w:rPr>
                <w:szCs w:val="18"/>
              </w:rPr>
              <w:t>-108 500</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szCs w:val="18"/>
                <w:lang w:eastAsia="lv-LV"/>
              </w:rPr>
              <w:t xml:space="preserve">Izdevumi </w:t>
            </w:r>
            <w:r w:rsidRPr="00D45FA3">
              <w:rPr>
                <w:i/>
                <w:color w:val="000000"/>
                <w:szCs w:val="18"/>
                <w:lang w:eastAsia="lv-LV"/>
              </w:rPr>
              <w:t xml:space="preserve">Kultūras ministrijas projekta </w:t>
            </w:r>
            <w:r w:rsidRPr="00D45FA3">
              <w:rPr>
                <w:i/>
              </w:rPr>
              <w:t>„</w:t>
            </w:r>
            <w:r w:rsidRPr="00D45FA3">
              <w:rPr>
                <w:bCs/>
                <w:i/>
                <w:szCs w:val="24"/>
              </w:rPr>
              <w:t xml:space="preserve">Latvijas </w:t>
            </w:r>
            <w:proofErr w:type="spellStart"/>
            <w:r w:rsidRPr="00D45FA3">
              <w:rPr>
                <w:bCs/>
                <w:i/>
                <w:szCs w:val="24"/>
              </w:rPr>
              <w:t>romu</w:t>
            </w:r>
            <w:proofErr w:type="spellEnd"/>
            <w:r w:rsidRPr="00D45FA3">
              <w:rPr>
                <w:bCs/>
                <w:i/>
                <w:szCs w:val="24"/>
              </w:rPr>
              <w:t xml:space="preserve"> platforma V”</w:t>
            </w:r>
            <w:r w:rsidRPr="00D45FA3">
              <w:rPr>
                <w:i/>
              </w:rPr>
              <w:t xml:space="preserve"> </w:t>
            </w:r>
            <w:r w:rsidRPr="00D45FA3">
              <w:rPr>
                <w:i/>
                <w:color w:val="000000"/>
                <w:szCs w:val="18"/>
                <w:lang w:eastAsia="lv-LV"/>
              </w:rPr>
              <w:t>īstenošanai</w:t>
            </w:r>
          </w:p>
        </w:tc>
        <w:tc>
          <w:tcPr>
            <w:tcW w:w="1277" w:type="dxa"/>
          </w:tcPr>
          <w:p w:rsidR="00E356E9" w:rsidRPr="00D45FA3" w:rsidRDefault="00E356E9" w:rsidP="00B11E13">
            <w:pPr>
              <w:pStyle w:val="tabteksts"/>
              <w:jc w:val="center"/>
              <w:rPr>
                <w:color w:val="000000"/>
                <w:szCs w:val="18"/>
                <w:lang w:eastAsia="lv-LV"/>
              </w:rPr>
            </w:pPr>
            <w:r w:rsidRPr="00D45FA3">
              <w:rPr>
                <w:color w:val="000000"/>
                <w:szCs w:val="18"/>
                <w:lang w:eastAsia="lv-LV"/>
              </w:rPr>
              <w:t>-</w:t>
            </w:r>
          </w:p>
        </w:tc>
        <w:tc>
          <w:tcPr>
            <w:tcW w:w="1277" w:type="dxa"/>
          </w:tcPr>
          <w:p w:rsidR="00E356E9" w:rsidRPr="00D45FA3" w:rsidRDefault="00E356E9" w:rsidP="00B11E13">
            <w:pPr>
              <w:pStyle w:val="tabteksts"/>
              <w:jc w:val="right"/>
              <w:rPr>
                <w:szCs w:val="18"/>
              </w:rPr>
            </w:pPr>
            <w:r w:rsidRPr="00D45FA3">
              <w:rPr>
                <w:szCs w:val="18"/>
              </w:rPr>
              <w:t>11 187</w:t>
            </w:r>
          </w:p>
        </w:tc>
        <w:tc>
          <w:tcPr>
            <w:tcW w:w="1277" w:type="dxa"/>
          </w:tcPr>
          <w:p w:rsidR="00E356E9" w:rsidRPr="00D45FA3" w:rsidRDefault="00E356E9" w:rsidP="00B11E13">
            <w:pPr>
              <w:pStyle w:val="tabteksts"/>
              <w:jc w:val="right"/>
              <w:rPr>
                <w:szCs w:val="18"/>
              </w:rPr>
            </w:pPr>
            <w:r w:rsidRPr="00D45FA3">
              <w:rPr>
                <w:szCs w:val="18"/>
              </w:rPr>
              <w:t>11 187</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szCs w:val="18"/>
                <w:lang w:eastAsia="lv-LV"/>
              </w:rPr>
              <w:t xml:space="preserve">Izdevumi </w:t>
            </w:r>
            <w:r w:rsidRPr="00D45FA3">
              <w:rPr>
                <w:i/>
                <w:szCs w:val="18"/>
              </w:rPr>
              <w:t>Latvijas Etnogrāfiskā brīvdabas muzeja</w:t>
            </w:r>
            <w:r w:rsidRPr="00D45FA3">
              <w:rPr>
                <w:i/>
                <w:color w:val="000000"/>
                <w:szCs w:val="18"/>
                <w:lang w:eastAsia="lv-LV"/>
              </w:rPr>
              <w:t xml:space="preserve"> projekta </w:t>
            </w:r>
            <w:r w:rsidRPr="00D45FA3">
              <w:rPr>
                <w:i/>
                <w:szCs w:val="18"/>
              </w:rPr>
              <w:t>„</w:t>
            </w:r>
            <w:r w:rsidRPr="00D45FA3">
              <w:rPr>
                <w:bCs/>
                <w:i/>
                <w:szCs w:val="18"/>
              </w:rPr>
              <w:t>Novatorisks un pieejams pakalpojums artefaktu preventīvai saglabāšanai to deponēšanas, transportēšanas un uzglabāšanas laikā”</w:t>
            </w:r>
            <w:r w:rsidRPr="00D45FA3">
              <w:rPr>
                <w:i/>
                <w:szCs w:val="18"/>
              </w:rPr>
              <w:t xml:space="preserve"> </w:t>
            </w:r>
            <w:r w:rsidRPr="00D45FA3">
              <w:rPr>
                <w:i/>
                <w:color w:val="000000"/>
                <w:szCs w:val="18"/>
                <w:lang w:eastAsia="lv-LV"/>
              </w:rPr>
              <w:t>īstenošanai</w:t>
            </w:r>
          </w:p>
        </w:tc>
        <w:tc>
          <w:tcPr>
            <w:tcW w:w="1277" w:type="dxa"/>
          </w:tcPr>
          <w:p w:rsidR="00E356E9" w:rsidRPr="00D45FA3" w:rsidRDefault="00E356E9" w:rsidP="00B11E13">
            <w:pPr>
              <w:pStyle w:val="tabteksts"/>
              <w:jc w:val="right"/>
              <w:rPr>
                <w:color w:val="000000"/>
                <w:szCs w:val="18"/>
                <w:lang w:eastAsia="lv-LV"/>
              </w:rPr>
            </w:pPr>
            <w:r w:rsidRPr="00D45FA3">
              <w:rPr>
                <w:color w:val="000000"/>
                <w:szCs w:val="18"/>
                <w:lang w:eastAsia="lv-LV"/>
              </w:rPr>
              <w:t>14 897</w:t>
            </w:r>
          </w:p>
        </w:tc>
        <w:tc>
          <w:tcPr>
            <w:tcW w:w="1277" w:type="dxa"/>
          </w:tcPr>
          <w:p w:rsidR="00E356E9" w:rsidRPr="00D45FA3" w:rsidRDefault="00E356E9" w:rsidP="00B11E13">
            <w:pPr>
              <w:pStyle w:val="tabteksts"/>
              <w:jc w:val="right"/>
              <w:rPr>
                <w:szCs w:val="18"/>
              </w:rPr>
            </w:pPr>
            <w:r w:rsidRPr="00D45FA3">
              <w:rPr>
                <w:szCs w:val="18"/>
              </w:rPr>
              <w:t>23 577</w:t>
            </w:r>
          </w:p>
        </w:tc>
        <w:tc>
          <w:tcPr>
            <w:tcW w:w="1277" w:type="dxa"/>
          </w:tcPr>
          <w:p w:rsidR="00E356E9" w:rsidRPr="00D45FA3" w:rsidRDefault="00E356E9" w:rsidP="00B11E13">
            <w:pPr>
              <w:pStyle w:val="tabteksts"/>
              <w:jc w:val="right"/>
              <w:rPr>
                <w:szCs w:val="18"/>
              </w:rPr>
            </w:pPr>
            <w:r w:rsidRPr="00D45FA3">
              <w:rPr>
                <w:szCs w:val="18"/>
              </w:rPr>
              <w:t>8 680</w:t>
            </w:r>
          </w:p>
        </w:tc>
      </w:tr>
    </w:tbl>
    <w:p w:rsidR="00E356E9" w:rsidRPr="00D45FA3" w:rsidRDefault="00E356E9" w:rsidP="00E356E9">
      <w:pPr>
        <w:pStyle w:val="programmas"/>
        <w:spacing w:after="240"/>
      </w:pPr>
      <w:r w:rsidRPr="00D45FA3">
        <w:rPr>
          <w:lang w:val="fr-FR"/>
        </w:rPr>
        <w:t xml:space="preserve">70.00.00 </w:t>
      </w:r>
      <w:r w:rsidRPr="00D45FA3">
        <w:t>Citu Eiropas Savienības politiku instrumentu projektu un pasākumu īstenošana</w:t>
      </w:r>
    </w:p>
    <w:p w:rsidR="00E356E9" w:rsidRPr="00D45FA3" w:rsidRDefault="00E356E9" w:rsidP="00E356E9">
      <w:pPr>
        <w:pStyle w:val="Tabuluvirsraksti"/>
        <w:spacing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136EDC">
        <w:trPr>
          <w:trHeight w:val="60"/>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 (izpilde)</w:t>
            </w:r>
          </w:p>
        </w:tc>
        <w:tc>
          <w:tcPr>
            <w:tcW w:w="1132" w:type="dxa"/>
            <w:vAlign w:val="center"/>
          </w:tcPr>
          <w:p w:rsidR="00E356E9" w:rsidRPr="00D45FA3" w:rsidRDefault="00E356E9" w:rsidP="00B11E13">
            <w:pPr>
              <w:pStyle w:val="tabteksts"/>
              <w:jc w:val="center"/>
              <w:rPr>
                <w:szCs w:val="24"/>
                <w:lang w:eastAsia="lv-LV"/>
              </w:rPr>
            </w:pPr>
            <w:r w:rsidRPr="00D45FA3">
              <w:rPr>
                <w:szCs w:val="18"/>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2022. gada 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2023. gada 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t>1 654 993</w:t>
            </w:r>
          </w:p>
        </w:tc>
        <w:tc>
          <w:tcPr>
            <w:tcW w:w="1132" w:type="dxa"/>
            <w:shd w:val="clear" w:color="auto" w:fill="D9D9D9" w:themeFill="background1" w:themeFillShade="D9"/>
          </w:tcPr>
          <w:p w:rsidR="00E356E9" w:rsidRPr="00D45FA3" w:rsidRDefault="00E356E9" w:rsidP="00B11E13">
            <w:pPr>
              <w:pStyle w:val="tabteksts"/>
              <w:jc w:val="right"/>
            </w:pPr>
            <w:r w:rsidRPr="00D45FA3">
              <w:t>763 882</w:t>
            </w:r>
          </w:p>
        </w:tc>
        <w:tc>
          <w:tcPr>
            <w:tcW w:w="1132" w:type="dxa"/>
            <w:shd w:val="clear" w:color="auto" w:fill="D9D9D9" w:themeFill="background1" w:themeFillShade="D9"/>
          </w:tcPr>
          <w:p w:rsidR="00E356E9" w:rsidRPr="00D45FA3" w:rsidRDefault="00E356E9" w:rsidP="00B11E13">
            <w:pPr>
              <w:pStyle w:val="tabteksts"/>
              <w:jc w:val="right"/>
            </w:pPr>
            <w:r w:rsidRPr="00D45FA3">
              <w:t>745 285</w:t>
            </w:r>
          </w:p>
        </w:tc>
        <w:tc>
          <w:tcPr>
            <w:tcW w:w="1132" w:type="dxa"/>
            <w:shd w:val="clear" w:color="auto" w:fill="D9D9D9" w:themeFill="background1" w:themeFillShade="D9"/>
          </w:tcPr>
          <w:p w:rsidR="00E356E9" w:rsidRPr="00D45FA3" w:rsidRDefault="00E356E9" w:rsidP="00B11E13">
            <w:pPr>
              <w:pStyle w:val="tabteksts"/>
              <w:jc w:val="right"/>
            </w:pPr>
            <w:r w:rsidRPr="00D45FA3">
              <w:t>493 926</w:t>
            </w:r>
          </w:p>
        </w:tc>
        <w:tc>
          <w:tcPr>
            <w:tcW w:w="1132" w:type="dxa"/>
            <w:shd w:val="clear" w:color="auto" w:fill="D9D9D9" w:themeFill="background1" w:themeFillShade="D9"/>
          </w:tcPr>
          <w:p w:rsidR="00E356E9" w:rsidRPr="00D45FA3" w:rsidRDefault="00E356E9" w:rsidP="00B11E13">
            <w:pPr>
              <w:pStyle w:val="tabteksts"/>
              <w:jc w:val="right"/>
            </w:pPr>
            <w:r w:rsidRPr="00D45FA3">
              <w:t>108 607</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-891 111</w:t>
            </w:r>
          </w:p>
        </w:tc>
        <w:tc>
          <w:tcPr>
            <w:tcW w:w="1132" w:type="dxa"/>
          </w:tcPr>
          <w:p w:rsidR="00E356E9" w:rsidRPr="00D45FA3" w:rsidRDefault="00E356E9" w:rsidP="00B11E13">
            <w:pPr>
              <w:pStyle w:val="tabteksts"/>
              <w:jc w:val="right"/>
            </w:pPr>
            <w:r w:rsidRPr="00D45FA3">
              <w:t>-18 597</w:t>
            </w:r>
          </w:p>
        </w:tc>
        <w:tc>
          <w:tcPr>
            <w:tcW w:w="1132" w:type="dxa"/>
          </w:tcPr>
          <w:p w:rsidR="00E356E9" w:rsidRPr="00D45FA3" w:rsidRDefault="00E356E9" w:rsidP="00B11E13">
            <w:pPr>
              <w:pStyle w:val="tabteksts"/>
              <w:jc w:val="right"/>
            </w:pPr>
            <w:r w:rsidRPr="00D45FA3">
              <w:t>-251 359</w:t>
            </w:r>
          </w:p>
        </w:tc>
        <w:tc>
          <w:tcPr>
            <w:tcW w:w="1132" w:type="dxa"/>
          </w:tcPr>
          <w:p w:rsidR="00E356E9" w:rsidRPr="00D45FA3" w:rsidRDefault="00E356E9" w:rsidP="00B11E13">
            <w:pPr>
              <w:pStyle w:val="tabteksts"/>
              <w:jc w:val="right"/>
            </w:pPr>
            <w:r w:rsidRPr="00D45FA3">
              <w:t>-385 319</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-53,8</w:t>
            </w:r>
          </w:p>
        </w:tc>
        <w:tc>
          <w:tcPr>
            <w:tcW w:w="1132" w:type="dxa"/>
          </w:tcPr>
          <w:p w:rsidR="00E356E9" w:rsidRPr="00D45FA3" w:rsidRDefault="00E356E9" w:rsidP="00B11E13">
            <w:pPr>
              <w:pStyle w:val="tabteksts"/>
              <w:jc w:val="right"/>
            </w:pPr>
            <w:r w:rsidRPr="00D45FA3">
              <w:t>-2,4</w:t>
            </w:r>
          </w:p>
        </w:tc>
        <w:tc>
          <w:tcPr>
            <w:tcW w:w="1132" w:type="dxa"/>
          </w:tcPr>
          <w:p w:rsidR="00E356E9" w:rsidRPr="00D45FA3" w:rsidRDefault="00E356E9" w:rsidP="00B11E13">
            <w:pPr>
              <w:pStyle w:val="tabteksts"/>
              <w:jc w:val="right"/>
            </w:pPr>
            <w:r w:rsidRPr="00D45FA3">
              <w:t>-33 7</w:t>
            </w:r>
          </w:p>
        </w:tc>
        <w:tc>
          <w:tcPr>
            <w:tcW w:w="1132" w:type="dxa"/>
          </w:tcPr>
          <w:p w:rsidR="00E356E9" w:rsidRPr="00D45FA3" w:rsidRDefault="00E356E9" w:rsidP="00B11E13">
            <w:pPr>
              <w:pStyle w:val="tabteksts"/>
              <w:jc w:val="right"/>
            </w:pPr>
            <w:r w:rsidRPr="00D45FA3">
              <w:t>-78,0</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145 673</w:t>
            </w:r>
          </w:p>
        </w:tc>
        <w:tc>
          <w:tcPr>
            <w:tcW w:w="1132" w:type="dxa"/>
          </w:tcPr>
          <w:p w:rsidR="00E356E9" w:rsidRPr="00D45FA3" w:rsidRDefault="00E356E9" w:rsidP="00B11E13">
            <w:pPr>
              <w:pStyle w:val="tabteksts"/>
              <w:jc w:val="right"/>
              <w:rPr>
                <w:szCs w:val="18"/>
              </w:rPr>
            </w:pPr>
            <w:r w:rsidRPr="00D45FA3">
              <w:rPr>
                <w:szCs w:val="18"/>
              </w:rPr>
              <w:t>159 998</w:t>
            </w:r>
          </w:p>
        </w:tc>
        <w:tc>
          <w:tcPr>
            <w:tcW w:w="1132" w:type="dxa"/>
          </w:tcPr>
          <w:p w:rsidR="00E356E9" w:rsidRPr="00D45FA3" w:rsidRDefault="00E356E9" w:rsidP="00B11E13">
            <w:pPr>
              <w:pStyle w:val="tabteksts"/>
              <w:jc w:val="right"/>
              <w:rPr>
                <w:szCs w:val="18"/>
              </w:rPr>
            </w:pPr>
            <w:r w:rsidRPr="00D45FA3">
              <w:rPr>
                <w:szCs w:val="18"/>
              </w:rPr>
              <w:t>177 317</w:t>
            </w:r>
          </w:p>
        </w:tc>
        <w:tc>
          <w:tcPr>
            <w:tcW w:w="1132" w:type="dxa"/>
          </w:tcPr>
          <w:p w:rsidR="00E356E9" w:rsidRPr="00D45FA3" w:rsidRDefault="00E356E9" w:rsidP="00B11E13">
            <w:pPr>
              <w:pStyle w:val="tabteksts"/>
              <w:jc w:val="right"/>
              <w:rPr>
                <w:szCs w:val="18"/>
              </w:rPr>
            </w:pPr>
            <w:r w:rsidRPr="00D45FA3">
              <w:rPr>
                <w:szCs w:val="18"/>
              </w:rPr>
              <w:t>137 136</w:t>
            </w:r>
          </w:p>
        </w:tc>
        <w:tc>
          <w:tcPr>
            <w:tcW w:w="1132" w:type="dxa"/>
          </w:tcPr>
          <w:p w:rsidR="00E356E9" w:rsidRPr="00D45FA3" w:rsidRDefault="00C35D52" w:rsidP="00C35D52">
            <w:pPr>
              <w:pStyle w:val="tabteksts"/>
              <w:jc w:val="center"/>
              <w:rPr>
                <w:szCs w:val="18"/>
              </w:rPr>
            </w:pPr>
            <w:r>
              <w:rPr>
                <w:szCs w:val="18"/>
              </w:rPr>
              <w:t>-</w:t>
            </w:r>
          </w:p>
        </w:tc>
      </w:tr>
      <w:tr w:rsidR="00E356E9" w:rsidRPr="00D45FA3" w:rsidTr="00136EDC">
        <w:trPr>
          <w:trHeight w:val="64"/>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w:t>
            </w:r>
          </w:p>
        </w:tc>
        <w:tc>
          <w:tcPr>
            <w:tcW w:w="1131" w:type="dxa"/>
          </w:tcPr>
          <w:p w:rsidR="00E356E9" w:rsidRPr="00D45FA3" w:rsidRDefault="00E356E9" w:rsidP="00B11E13">
            <w:pPr>
              <w:pStyle w:val="tabteksts"/>
              <w:jc w:val="right"/>
              <w:rPr>
                <w:szCs w:val="18"/>
              </w:rPr>
            </w:pPr>
            <w:r w:rsidRPr="00D45FA3">
              <w:rPr>
                <w:szCs w:val="18"/>
              </w:rPr>
              <w:t>6,7</w:t>
            </w:r>
          </w:p>
        </w:tc>
        <w:tc>
          <w:tcPr>
            <w:tcW w:w="1132" w:type="dxa"/>
          </w:tcPr>
          <w:p w:rsidR="00E356E9" w:rsidRPr="00D45FA3" w:rsidRDefault="00E356E9" w:rsidP="00B11E13">
            <w:pPr>
              <w:pStyle w:val="tabteksts"/>
              <w:jc w:val="right"/>
              <w:rPr>
                <w:szCs w:val="18"/>
              </w:rPr>
            </w:pPr>
            <w:r w:rsidRPr="00D45FA3">
              <w:rPr>
                <w:szCs w:val="18"/>
              </w:rPr>
              <w:t>6,6</w:t>
            </w:r>
          </w:p>
        </w:tc>
        <w:tc>
          <w:tcPr>
            <w:tcW w:w="1132" w:type="dxa"/>
          </w:tcPr>
          <w:p w:rsidR="00E356E9" w:rsidRPr="00D45FA3" w:rsidRDefault="00E356E9" w:rsidP="00B11E13">
            <w:pPr>
              <w:pStyle w:val="tabteksts"/>
              <w:jc w:val="right"/>
              <w:rPr>
                <w:szCs w:val="18"/>
              </w:rPr>
            </w:pPr>
            <w:r w:rsidRPr="00D45FA3">
              <w:rPr>
                <w:szCs w:val="18"/>
              </w:rPr>
              <w:t>7,1</w:t>
            </w:r>
          </w:p>
        </w:tc>
        <w:tc>
          <w:tcPr>
            <w:tcW w:w="1132" w:type="dxa"/>
          </w:tcPr>
          <w:p w:rsidR="00E356E9" w:rsidRPr="00D45FA3" w:rsidRDefault="00E356E9" w:rsidP="00B11E13">
            <w:pPr>
              <w:pStyle w:val="tabteksts"/>
              <w:jc w:val="right"/>
              <w:rPr>
                <w:szCs w:val="18"/>
              </w:rPr>
            </w:pPr>
            <w:r w:rsidRPr="00D45FA3">
              <w:rPr>
                <w:szCs w:val="18"/>
              </w:rPr>
              <w:t>5,4</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136EDC">
        <w:trPr>
          <w:trHeight w:val="125"/>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Vidējā atlīdzība amata vietai (mēnesī), </w:t>
            </w:r>
            <w:proofErr w:type="spellStart"/>
            <w:r w:rsidRPr="00D45FA3">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1 728</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2 018</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2 044</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2 116</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rPr>
              <w:t>-</w:t>
            </w:r>
          </w:p>
        </w:tc>
      </w:tr>
      <w:tr w:rsidR="00E356E9" w:rsidRPr="00D45FA3" w:rsidTr="00B11E13">
        <w:trPr>
          <w:trHeight w:val="356"/>
          <w:jc w:val="center"/>
        </w:trPr>
        <w:tc>
          <w:tcPr>
            <w:tcW w:w="3378"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rPr>
                <w:color w:val="000000" w:themeColor="text1"/>
                <w:szCs w:val="18"/>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6 725</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200</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3 200</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C35D52" w:rsidP="00C35D52">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rPr>
              <w:t>-</w:t>
            </w:r>
          </w:p>
        </w:tc>
      </w:tr>
    </w:tbl>
    <w:p w:rsidR="00DE5C72" w:rsidRDefault="00DE5C72" w:rsidP="00E356E9">
      <w:pPr>
        <w:pStyle w:val="programmas"/>
        <w:spacing w:after="240"/>
      </w:pPr>
    </w:p>
    <w:p w:rsidR="00E356E9" w:rsidRPr="00D45FA3" w:rsidRDefault="00E356E9" w:rsidP="00E356E9">
      <w:pPr>
        <w:pStyle w:val="programmas"/>
        <w:spacing w:after="240"/>
      </w:pPr>
      <w:r w:rsidRPr="00D45FA3">
        <w:lastRenderedPageBreak/>
        <w:t>70.06.00 Latvijas pārstāvju ceļa izdevumu kompensācija, dodoties uz Eiropas Savienības Padomes darba grupu sanāksmēm un Padomes sanāksmēm</w:t>
      </w:r>
    </w:p>
    <w:p w:rsidR="00E356E9" w:rsidRPr="00D45FA3" w:rsidRDefault="00E356E9" w:rsidP="00E356E9">
      <w:pPr>
        <w:ind w:firstLine="0"/>
      </w:pPr>
      <w:r w:rsidRPr="00D45FA3">
        <w:rPr>
          <w:u w:val="single"/>
        </w:rPr>
        <w:t>Apakšprogrammas mērķis:</w:t>
      </w:r>
      <w:r w:rsidRPr="00D45FA3">
        <w:t xml:space="preserve"> </w:t>
      </w:r>
    </w:p>
    <w:p w:rsidR="00E356E9" w:rsidRPr="00D45FA3" w:rsidRDefault="00E356E9" w:rsidP="00E356E9">
      <w:pPr>
        <w:ind w:firstLine="720"/>
        <w:rPr>
          <w:u w:val="single"/>
        </w:rPr>
      </w:pPr>
      <w:r w:rsidRPr="00D45FA3">
        <w:t>nodrošināt Latvijas interešu pārstāvību kultūras jomā Eiropas Savienības Padomes darba grupās un Padomes sanāksmēs.</w:t>
      </w:r>
    </w:p>
    <w:p w:rsidR="00E356E9" w:rsidRPr="00D45FA3" w:rsidRDefault="00E356E9" w:rsidP="00E356E9">
      <w:pPr>
        <w:ind w:firstLine="0"/>
        <w:rPr>
          <w:u w:val="single"/>
        </w:rPr>
      </w:pPr>
      <w:r w:rsidRPr="00D45FA3">
        <w:rPr>
          <w:u w:val="single"/>
        </w:rPr>
        <w:t>Galvenās aktivitātes:</w:t>
      </w:r>
    </w:p>
    <w:p w:rsidR="00E356E9" w:rsidRPr="00D45FA3" w:rsidRDefault="00E356E9" w:rsidP="00E356E9">
      <w:pPr>
        <w:ind w:firstLine="720"/>
      </w:pPr>
      <w:r w:rsidRPr="00D45FA3">
        <w:t>nodrošināt Latvijas pārstāvju ceļa izdevumu kompensāciju, dodoties uz Eiropas Savienības Padomes darba grupu sanāksmēm un Padomes sanāksmēm.</w:t>
      </w:r>
    </w:p>
    <w:p w:rsidR="00E356E9" w:rsidRPr="00D45FA3" w:rsidRDefault="00E356E9" w:rsidP="00E356E9">
      <w:pPr>
        <w:spacing w:after="240"/>
        <w:ind w:firstLine="0"/>
      </w:pPr>
      <w:r w:rsidRPr="00D45FA3">
        <w:rPr>
          <w:u w:val="single"/>
        </w:rPr>
        <w:t>Apakšprogrammas izpildītājs</w:t>
      </w:r>
      <w:r w:rsidRPr="00D45FA3">
        <w:t>: Kultūras ministrija</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0"/>
        <w:gridCol w:w="992"/>
        <w:gridCol w:w="993"/>
        <w:gridCol w:w="992"/>
        <w:gridCol w:w="992"/>
        <w:gridCol w:w="1000"/>
      </w:tblGrid>
      <w:tr w:rsidR="00E356E9" w:rsidRPr="00D45FA3" w:rsidTr="00B11E13">
        <w:trPr>
          <w:tblHeader/>
          <w:jc w:val="center"/>
        </w:trPr>
        <w:tc>
          <w:tcPr>
            <w:tcW w:w="4120" w:type="dxa"/>
            <w:shd w:val="clear" w:color="auto" w:fill="auto"/>
          </w:tcPr>
          <w:p w:rsidR="00E356E9" w:rsidRPr="00D45FA3" w:rsidRDefault="00E356E9" w:rsidP="00B11E13">
            <w:pPr>
              <w:pStyle w:val="tabteksts"/>
              <w:jc w:val="center"/>
              <w:rPr>
                <w:szCs w:val="18"/>
              </w:rPr>
            </w:pPr>
          </w:p>
        </w:tc>
        <w:tc>
          <w:tcPr>
            <w:tcW w:w="992" w:type="dxa"/>
            <w:shd w:val="clear" w:color="auto" w:fill="auto"/>
          </w:tcPr>
          <w:p w:rsidR="00E356E9" w:rsidRPr="00D45FA3" w:rsidRDefault="00E356E9" w:rsidP="00B11E13">
            <w:pPr>
              <w:pStyle w:val="tabteksts"/>
              <w:jc w:val="center"/>
              <w:rPr>
                <w:szCs w:val="18"/>
                <w:lang w:eastAsia="lv-LV"/>
              </w:rPr>
            </w:pPr>
            <w:r w:rsidRPr="00D45FA3">
              <w:rPr>
                <w:szCs w:val="18"/>
                <w:lang w:eastAsia="lv-LV"/>
              </w:rPr>
              <w:t>2019.gads (izpilde)</w:t>
            </w:r>
          </w:p>
        </w:tc>
        <w:tc>
          <w:tcPr>
            <w:tcW w:w="993" w:type="dxa"/>
            <w:shd w:val="clear" w:color="auto" w:fill="auto"/>
            <w:vAlign w:val="center"/>
          </w:tcPr>
          <w:p w:rsidR="00E356E9" w:rsidRPr="00D45FA3" w:rsidRDefault="00E356E9" w:rsidP="00B11E13">
            <w:pPr>
              <w:pStyle w:val="tabteksts"/>
              <w:jc w:val="center"/>
              <w:rPr>
                <w:szCs w:val="18"/>
                <w:lang w:eastAsia="lv-LV"/>
              </w:rPr>
            </w:pPr>
            <w:r w:rsidRPr="00D45FA3">
              <w:rPr>
                <w:szCs w:val="18"/>
                <w:lang w:eastAsia="lv-LV"/>
              </w:rPr>
              <w:t>2020.gada plāns</w:t>
            </w:r>
          </w:p>
        </w:tc>
        <w:tc>
          <w:tcPr>
            <w:tcW w:w="992" w:type="dxa"/>
            <w:shd w:val="clear" w:color="auto" w:fill="auto"/>
          </w:tcPr>
          <w:p w:rsidR="00E356E9" w:rsidRPr="00D45FA3" w:rsidRDefault="00E356E9" w:rsidP="00B11E13">
            <w:pPr>
              <w:pStyle w:val="tabteksts"/>
              <w:jc w:val="center"/>
              <w:rPr>
                <w:szCs w:val="18"/>
                <w:lang w:eastAsia="lv-LV"/>
              </w:rPr>
            </w:pPr>
            <w:r w:rsidRPr="00D45FA3">
              <w:rPr>
                <w:szCs w:val="18"/>
                <w:lang w:eastAsia="lv-LV"/>
              </w:rPr>
              <w:t>2021.gada projekts</w:t>
            </w:r>
          </w:p>
        </w:tc>
        <w:tc>
          <w:tcPr>
            <w:tcW w:w="992" w:type="dxa"/>
            <w:shd w:val="clear" w:color="auto" w:fill="auto"/>
          </w:tcPr>
          <w:p w:rsidR="00E356E9" w:rsidRPr="00D45FA3" w:rsidRDefault="00E356E9" w:rsidP="00B11E13">
            <w:pPr>
              <w:pStyle w:val="tabteksts"/>
              <w:jc w:val="center"/>
              <w:rPr>
                <w:szCs w:val="18"/>
                <w:lang w:eastAsia="lv-LV"/>
              </w:rPr>
            </w:pPr>
            <w:r w:rsidRPr="00D45FA3">
              <w:rPr>
                <w:szCs w:val="18"/>
                <w:lang w:eastAsia="lv-LV"/>
              </w:rPr>
              <w:t>2022.gada prognoze</w:t>
            </w:r>
          </w:p>
        </w:tc>
        <w:tc>
          <w:tcPr>
            <w:tcW w:w="1000" w:type="dxa"/>
            <w:shd w:val="clear" w:color="auto" w:fill="auto"/>
          </w:tcPr>
          <w:p w:rsidR="00E356E9" w:rsidRPr="00D45FA3" w:rsidRDefault="00E356E9" w:rsidP="00B11E13">
            <w:pPr>
              <w:pStyle w:val="tabteksts"/>
              <w:jc w:val="center"/>
              <w:rPr>
                <w:szCs w:val="18"/>
                <w:lang w:eastAsia="lv-LV"/>
              </w:rPr>
            </w:pPr>
            <w:r w:rsidRPr="00D45FA3">
              <w:rPr>
                <w:szCs w:val="18"/>
                <w:lang w:eastAsia="lv-LV"/>
              </w:rPr>
              <w:t>2023.gada prognoze</w:t>
            </w:r>
          </w:p>
        </w:tc>
      </w:tr>
      <w:tr w:rsidR="00E356E9" w:rsidRPr="00D45FA3" w:rsidTr="00B11E13">
        <w:trPr>
          <w:jc w:val="center"/>
        </w:trPr>
        <w:tc>
          <w:tcPr>
            <w:tcW w:w="9089"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rPr>
                <w:szCs w:val="18"/>
                <w:lang w:eastAsia="lv-LV"/>
              </w:rPr>
              <w:t>Projektu īstenošana</w:t>
            </w:r>
          </w:p>
        </w:tc>
      </w:tr>
      <w:tr w:rsidR="00E356E9" w:rsidRPr="00D45FA3" w:rsidTr="00B11E13">
        <w:trPr>
          <w:jc w:val="center"/>
        </w:trPr>
        <w:tc>
          <w:tcPr>
            <w:tcW w:w="4120" w:type="dxa"/>
            <w:shd w:val="clear" w:color="auto" w:fill="auto"/>
          </w:tcPr>
          <w:p w:rsidR="00E356E9" w:rsidRPr="00D45FA3" w:rsidRDefault="00E356E9" w:rsidP="00B11E13">
            <w:pPr>
              <w:pStyle w:val="tabteksts"/>
            </w:pPr>
            <w:r w:rsidRPr="00D45FA3">
              <w:t>Projekti (skaits)</w:t>
            </w:r>
          </w:p>
        </w:tc>
        <w:tc>
          <w:tcPr>
            <w:tcW w:w="992" w:type="dxa"/>
            <w:shd w:val="clear" w:color="auto" w:fill="auto"/>
          </w:tcPr>
          <w:p w:rsidR="00E356E9" w:rsidRPr="00D45FA3" w:rsidRDefault="00E356E9" w:rsidP="00B11E13">
            <w:pPr>
              <w:pStyle w:val="tabteksts"/>
              <w:jc w:val="center"/>
            </w:pPr>
            <w:r w:rsidRPr="00D45FA3">
              <w:t>1</w:t>
            </w:r>
          </w:p>
        </w:tc>
        <w:tc>
          <w:tcPr>
            <w:tcW w:w="993" w:type="dxa"/>
            <w:shd w:val="clear" w:color="auto" w:fill="auto"/>
          </w:tcPr>
          <w:p w:rsidR="00E356E9" w:rsidRPr="00D45FA3" w:rsidRDefault="00E356E9" w:rsidP="00B11E13">
            <w:pPr>
              <w:pStyle w:val="tabteksts"/>
              <w:jc w:val="center"/>
            </w:pPr>
            <w:r w:rsidRPr="00D45FA3">
              <w:t>1</w:t>
            </w:r>
          </w:p>
        </w:tc>
        <w:tc>
          <w:tcPr>
            <w:tcW w:w="992" w:type="dxa"/>
            <w:shd w:val="clear" w:color="auto" w:fill="auto"/>
          </w:tcPr>
          <w:p w:rsidR="00E356E9" w:rsidRPr="00D45FA3" w:rsidRDefault="00E356E9" w:rsidP="00B11E13">
            <w:pPr>
              <w:pStyle w:val="tabteksts"/>
              <w:jc w:val="center"/>
            </w:pPr>
            <w:r w:rsidRPr="00D45FA3">
              <w:t>1</w:t>
            </w:r>
          </w:p>
        </w:tc>
        <w:tc>
          <w:tcPr>
            <w:tcW w:w="992" w:type="dxa"/>
            <w:shd w:val="clear" w:color="auto" w:fill="auto"/>
          </w:tcPr>
          <w:p w:rsidR="00E356E9" w:rsidRPr="00D45FA3" w:rsidRDefault="00E356E9" w:rsidP="00B11E13">
            <w:pPr>
              <w:pStyle w:val="tabteksts"/>
              <w:jc w:val="center"/>
            </w:pPr>
            <w:r w:rsidRPr="00D45FA3">
              <w:t>-</w:t>
            </w:r>
          </w:p>
        </w:tc>
        <w:tc>
          <w:tcPr>
            <w:tcW w:w="1000" w:type="dxa"/>
            <w:shd w:val="clear" w:color="auto" w:fill="auto"/>
          </w:tcPr>
          <w:p w:rsidR="00E356E9" w:rsidRPr="00D45FA3" w:rsidRDefault="00E356E9" w:rsidP="00B11E13">
            <w:pPr>
              <w:pStyle w:val="tabteksts"/>
              <w:jc w:val="center"/>
            </w:pPr>
            <w:r w:rsidRPr="00D45FA3">
              <w:t>-</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 (izpilde)</w:t>
            </w:r>
          </w:p>
        </w:tc>
        <w:tc>
          <w:tcPr>
            <w:tcW w:w="1132" w:type="dxa"/>
            <w:vAlign w:val="center"/>
          </w:tcPr>
          <w:p w:rsidR="00E356E9" w:rsidRPr="00D45FA3" w:rsidRDefault="00E356E9" w:rsidP="00B11E13">
            <w:pPr>
              <w:pStyle w:val="tabteksts"/>
              <w:jc w:val="center"/>
              <w:rPr>
                <w:szCs w:val="24"/>
                <w:lang w:eastAsia="lv-LV"/>
              </w:rPr>
            </w:pPr>
            <w:r w:rsidRPr="00D45FA3">
              <w:rPr>
                <w:szCs w:val="18"/>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2022. gada 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2023. gada prognoze</w:t>
            </w:r>
          </w:p>
        </w:tc>
      </w:tr>
      <w:tr w:rsidR="00E356E9" w:rsidRPr="00D45FA3" w:rsidTr="00F505E8">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t>7 813</w:t>
            </w:r>
          </w:p>
        </w:tc>
        <w:tc>
          <w:tcPr>
            <w:tcW w:w="1132" w:type="dxa"/>
            <w:shd w:val="clear" w:color="auto" w:fill="D9D9D9" w:themeFill="background1" w:themeFillShade="D9"/>
          </w:tcPr>
          <w:p w:rsidR="00E356E9" w:rsidRPr="00D45FA3" w:rsidRDefault="00E356E9" w:rsidP="00B11E13">
            <w:pPr>
              <w:pStyle w:val="tabteksts"/>
              <w:jc w:val="right"/>
            </w:pPr>
            <w:r w:rsidRPr="00D45FA3">
              <w:t>18 874</w:t>
            </w:r>
          </w:p>
        </w:tc>
        <w:tc>
          <w:tcPr>
            <w:tcW w:w="1132" w:type="dxa"/>
            <w:shd w:val="clear" w:color="auto" w:fill="D9D9D9" w:themeFill="background1" w:themeFillShade="D9"/>
          </w:tcPr>
          <w:p w:rsidR="00E356E9" w:rsidRPr="00D45FA3" w:rsidRDefault="00E356E9" w:rsidP="00B11E13">
            <w:pPr>
              <w:pStyle w:val="tabteksts"/>
              <w:jc w:val="right"/>
            </w:pPr>
            <w:r w:rsidRPr="00D45FA3">
              <w:t>18 874</w:t>
            </w:r>
          </w:p>
        </w:tc>
        <w:tc>
          <w:tcPr>
            <w:tcW w:w="1132" w:type="dxa"/>
            <w:shd w:val="clear" w:color="auto" w:fill="D9D9D9" w:themeFill="background1" w:themeFillShade="D9"/>
          </w:tcPr>
          <w:p w:rsidR="00E356E9" w:rsidRPr="00D45FA3" w:rsidRDefault="00F505E8" w:rsidP="00F505E8">
            <w:pPr>
              <w:pStyle w:val="tabteksts"/>
              <w:jc w:val="center"/>
            </w:pPr>
            <w:r>
              <w:t>-</w:t>
            </w:r>
          </w:p>
        </w:tc>
        <w:tc>
          <w:tcPr>
            <w:tcW w:w="1132" w:type="dxa"/>
            <w:shd w:val="clear" w:color="auto" w:fill="D9D9D9" w:themeFill="background1" w:themeFillShade="D9"/>
          </w:tcPr>
          <w:p w:rsidR="00E356E9" w:rsidRPr="00D45FA3" w:rsidRDefault="00F505E8" w:rsidP="00F505E8">
            <w:pPr>
              <w:pStyle w:val="tabteksts"/>
              <w:jc w:val="center"/>
            </w:pPr>
            <w:r>
              <w:t>-</w:t>
            </w:r>
          </w:p>
        </w:tc>
      </w:tr>
      <w:tr w:rsidR="00E356E9" w:rsidRPr="00D45FA3" w:rsidTr="00F505E8">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11 061</w:t>
            </w:r>
          </w:p>
        </w:tc>
        <w:tc>
          <w:tcPr>
            <w:tcW w:w="1132" w:type="dxa"/>
          </w:tcPr>
          <w:p w:rsidR="00E356E9" w:rsidRPr="00D45FA3" w:rsidRDefault="00F505E8" w:rsidP="00F505E8">
            <w:pPr>
              <w:pStyle w:val="tabteksts"/>
              <w:jc w:val="center"/>
            </w:pPr>
            <w:r>
              <w:t>-</w:t>
            </w:r>
          </w:p>
        </w:tc>
        <w:tc>
          <w:tcPr>
            <w:tcW w:w="1132" w:type="dxa"/>
          </w:tcPr>
          <w:p w:rsidR="00E356E9" w:rsidRPr="00D45FA3" w:rsidRDefault="00E356E9" w:rsidP="00B11E13">
            <w:pPr>
              <w:pStyle w:val="tabteksts"/>
              <w:jc w:val="right"/>
            </w:pPr>
            <w:r w:rsidRPr="00D45FA3">
              <w:t>-18 874</w:t>
            </w:r>
          </w:p>
        </w:tc>
        <w:tc>
          <w:tcPr>
            <w:tcW w:w="1132" w:type="dxa"/>
          </w:tcPr>
          <w:p w:rsidR="00E356E9" w:rsidRPr="00D45FA3" w:rsidRDefault="00F505E8" w:rsidP="00F505E8">
            <w:pPr>
              <w:pStyle w:val="tabteksts"/>
              <w:jc w:val="center"/>
            </w:pPr>
            <w:r>
              <w:t>-</w:t>
            </w:r>
          </w:p>
        </w:tc>
      </w:tr>
      <w:tr w:rsidR="00E356E9" w:rsidRPr="00D45FA3" w:rsidTr="00F505E8">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141,6</w:t>
            </w:r>
          </w:p>
        </w:tc>
        <w:tc>
          <w:tcPr>
            <w:tcW w:w="1132" w:type="dxa"/>
          </w:tcPr>
          <w:p w:rsidR="00E356E9" w:rsidRPr="00D45FA3" w:rsidRDefault="00F505E8" w:rsidP="00F505E8">
            <w:pPr>
              <w:pStyle w:val="tabteksts"/>
              <w:jc w:val="center"/>
            </w:pPr>
            <w:r>
              <w:t>-</w:t>
            </w:r>
          </w:p>
        </w:tc>
        <w:tc>
          <w:tcPr>
            <w:tcW w:w="1132" w:type="dxa"/>
          </w:tcPr>
          <w:p w:rsidR="00E356E9" w:rsidRPr="00D45FA3" w:rsidRDefault="00E356E9" w:rsidP="00B11E13">
            <w:pPr>
              <w:pStyle w:val="tabteksts"/>
              <w:jc w:val="right"/>
            </w:pPr>
            <w:r w:rsidRPr="00D45FA3">
              <w:t>-100</w:t>
            </w:r>
          </w:p>
        </w:tc>
        <w:tc>
          <w:tcPr>
            <w:tcW w:w="1132" w:type="dxa"/>
          </w:tcPr>
          <w:p w:rsidR="00E356E9" w:rsidRPr="00D45FA3" w:rsidRDefault="00F505E8" w:rsidP="00F505E8">
            <w:pPr>
              <w:pStyle w:val="tabteksts"/>
              <w:jc w:val="center"/>
            </w:pPr>
            <w:r>
              <w:t>-</w:t>
            </w:r>
          </w:p>
        </w:tc>
      </w:tr>
    </w:tbl>
    <w:p w:rsidR="00E356E9" w:rsidRPr="00D45FA3" w:rsidRDefault="00E356E9" w:rsidP="00E356E9">
      <w:pPr>
        <w:pStyle w:val="programmas"/>
        <w:spacing w:after="240"/>
      </w:pPr>
      <w:r w:rsidRPr="00D45FA3">
        <w:t xml:space="preserve">70.15.00 Eiropas Savienības programmas </w:t>
      </w:r>
      <w:proofErr w:type="spellStart"/>
      <w:r w:rsidRPr="00D45FA3">
        <w:t>Erasmus</w:t>
      </w:r>
      <w:proofErr w:type="spellEnd"/>
      <w:r w:rsidRPr="00D45FA3">
        <w:t>+ projektu īstenošanas nodrošināšana</w:t>
      </w:r>
    </w:p>
    <w:p w:rsidR="00E356E9" w:rsidRPr="00D45FA3" w:rsidRDefault="00E356E9" w:rsidP="00E356E9">
      <w:pPr>
        <w:ind w:firstLine="0"/>
      </w:pPr>
      <w:r w:rsidRPr="00D45FA3">
        <w:rPr>
          <w:u w:val="single"/>
        </w:rPr>
        <w:t>Apakšprogrammas mērķis:</w:t>
      </w:r>
      <w:r w:rsidRPr="00D45FA3">
        <w:t xml:space="preserve"> </w:t>
      </w:r>
    </w:p>
    <w:p w:rsidR="00E356E9" w:rsidRPr="00D45FA3" w:rsidRDefault="00E356E9" w:rsidP="00E356E9">
      <w:pPr>
        <w:ind w:firstLine="720"/>
        <w:rPr>
          <w:u w:val="single"/>
        </w:rPr>
      </w:pPr>
      <w:r w:rsidRPr="00D45FA3">
        <w:t>nodrošināt kultūrizglītības kvalitātes paaugstināšanu un sadarbību ar sociālajiem partneriem.</w:t>
      </w:r>
    </w:p>
    <w:p w:rsidR="00E356E9" w:rsidRPr="00D45FA3" w:rsidRDefault="00E356E9" w:rsidP="00E356E9">
      <w:pPr>
        <w:ind w:firstLine="0"/>
        <w:rPr>
          <w:u w:val="single"/>
        </w:rPr>
      </w:pPr>
      <w:r w:rsidRPr="00D45FA3">
        <w:rPr>
          <w:u w:val="single"/>
        </w:rPr>
        <w:t>Galvenās aktivitātes:</w:t>
      </w:r>
    </w:p>
    <w:p w:rsidR="00E356E9" w:rsidRPr="00D45FA3" w:rsidRDefault="00E356E9" w:rsidP="00E356E9">
      <w:pPr>
        <w:ind w:firstLine="720"/>
      </w:pPr>
      <w:r w:rsidRPr="00D45FA3">
        <w:t>nodrošināt finansējumu Kultūras ministrijas padotībā esošai profesionālās kultūrizglītības iestādei - Liepājas Mūzikas, mākslas un dizaina vidusskolai, Latvijas Etnogrāfiskajam brīvdabas muzejam un Latvijas Nacionālajai bibliotēkai projektu īstenošanai.</w:t>
      </w:r>
    </w:p>
    <w:p w:rsidR="00136EDC" w:rsidRPr="00DE5C72" w:rsidRDefault="00E356E9" w:rsidP="00DE5C72">
      <w:pPr>
        <w:spacing w:after="240"/>
        <w:ind w:firstLine="0"/>
      </w:pPr>
      <w:r w:rsidRPr="00D45FA3">
        <w:rPr>
          <w:u w:val="single"/>
        </w:rPr>
        <w:t>Apakšprogrammas izpildītājs</w:t>
      </w:r>
      <w:r w:rsidRPr="00D45FA3">
        <w:t xml:space="preserve">: Kultūras ministrijas padotībā esoša profesionālā kultūrizglītības iestāde - Liepājas Mūzikas, mākslas un dizaina vidusskola, </w:t>
      </w:r>
      <w:r w:rsidRPr="00D45FA3">
        <w:rPr>
          <w:szCs w:val="24"/>
        </w:rPr>
        <w:t>Kultūras informācijas sistēmu centrs</w:t>
      </w:r>
      <w:r w:rsidRPr="00D45FA3">
        <w:t>, Latvijas Nacionālā bibliotēka un Latvijas Etnogrāfiskā brīvdabas muzejs.</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56"/>
      </w:tblGrid>
      <w:tr w:rsidR="00E356E9" w:rsidRPr="00D45FA3" w:rsidTr="00136EDC">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w:t>
            </w:r>
            <w:r w:rsidR="00136EDC">
              <w:rPr>
                <w:szCs w:val="18"/>
                <w:lang w:eastAsia="lv-LV"/>
              </w:rPr>
              <w:t> </w:t>
            </w:r>
            <w:r w:rsidRPr="00D45FA3">
              <w:rPr>
                <w:szCs w:val="18"/>
                <w:lang w:eastAsia="lv-LV"/>
              </w:rPr>
              <w:t>gads (izpilde)</w:t>
            </w:r>
          </w:p>
        </w:tc>
        <w:tc>
          <w:tcPr>
            <w:tcW w:w="1134" w:type="dxa"/>
            <w:vAlign w:val="center"/>
          </w:tcPr>
          <w:p w:rsidR="00E356E9" w:rsidRPr="00D45FA3" w:rsidRDefault="00E356E9" w:rsidP="00B11E13">
            <w:pPr>
              <w:pStyle w:val="tabteksts"/>
              <w:jc w:val="center"/>
              <w:rPr>
                <w:szCs w:val="18"/>
                <w:lang w:eastAsia="lv-LV"/>
              </w:rPr>
            </w:pPr>
            <w:r w:rsidRPr="00D45FA3">
              <w:rPr>
                <w:szCs w:val="18"/>
                <w:lang w:eastAsia="lv-LV"/>
              </w:rPr>
              <w:t>2020.</w:t>
            </w:r>
            <w:r w:rsidR="00136EDC">
              <w:rPr>
                <w:szCs w:val="18"/>
                <w:lang w:eastAsia="lv-LV"/>
              </w:rPr>
              <w:t> </w:t>
            </w:r>
            <w:r w:rsidRPr="00D45FA3">
              <w:rPr>
                <w:szCs w:val="18"/>
                <w:lang w:eastAsia="lv-LV"/>
              </w:rPr>
              <w:t>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w:t>
            </w:r>
            <w:r w:rsidR="00136EDC">
              <w:rPr>
                <w:szCs w:val="18"/>
                <w:lang w:eastAsia="lv-LV"/>
              </w:rPr>
              <w:t> </w:t>
            </w:r>
            <w:r w:rsidRPr="00D45FA3">
              <w:rPr>
                <w:szCs w:val="18"/>
                <w:lang w:eastAsia="lv-LV"/>
              </w:rPr>
              <w:t>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2022.</w:t>
            </w:r>
            <w:r w:rsidR="00136EDC">
              <w:rPr>
                <w:szCs w:val="18"/>
                <w:lang w:eastAsia="lv-LV"/>
              </w:rPr>
              <w:t> </w:t>
            </w:r>
            <w:r w:rsidRPr="00D45FA3">
              <w:rPr>
                <w:szCs w:val="18"/>
                <w:lang w:eastAsia="lv-LV"/>
              </w:rPr>
              <w:t>gada prognoze</w:t>
            </w:r>
          </w:p>
        </w:tc>
        <w:tc>
          <w:tcPr>
            <w:tcW w:w="1156" w:type="dxa"/>
          </w:tcPr>
          <w:p w:rsidR="00E356E9" w:rsidRPr="00D45FA3" w:rsidRDefault="00E356E9" w:rsidP="00B11E13">
            <w:pPr>
              <w:pStyle w:val="tabteksts"/>
              <w:jc w:val="center"/>
              <w:rPr>
                <w:szCs w:val="18"/>
                <w:lang w:eastAsia="lv-LV"/>
              </w:rPr>
            </w:pPr>
            <w:r w:rsidRPr="00D45FA3">
              <w:rPr>
                <w:szCs w:val="18"/>
                <w:lang w:eastAsia="lv-LV"/>
              </w:rPr>
              <w:t>2023.</w:t>
            </w:r>
            <w:r w:rsidR="00136EDC">
              <w:rPr>
                <w:szCs w:val="18"/>
                <w:lang w:eastAsia="lv-LV"/>
              </w:rPr>
              <w:t> </w:t>
            </w:r>
            <w:r w:rsidRPr="00D45FA3">
              <w:rPr>
                <w:szCs w:val="18"/>
                <w:lang w:eastAsia="lv-LV"/>
              </w:rPr>
              <w:t>gada prognoze</w:t>
            </w:r>
          </w:p>
        </w:tc>
      </w:tr>
      <w:tr w:rsidR="00E356E9" w:rsidRPr="00D45FA3" w:rsidTr="00B11E13">
        <w:trPr>
          <w:jc w:val="center"/>
        </w:trPr>
        <w:tc>
          <w:tcPr>
            <w:tcW w:w="9089" w:type="dxa"/>
            <w:gridSpan w:val="6"/>
            <w:shd w:val="clear" w:color="auto" w:fill="D9D9D9" w:themeFill="background1" w:themeFillShade="D9"/>
            <w:vAlign w:val="center"/>
          </w:tcPr>
          <w:p w:rsidR="00E356E9" w:rsidRPr="00D45FA3" w:rsidRDefault="00E356E9" w:rsidP="00B11E13">
            <w:pPr>
              <w:pStyle w:val="tabteksts"/>
              <w:jc w:val="center"/>
              <w:rPr>
                <w:szCs w:val="18"/>
              </w:rPr>
            </w:pPr>
            <w:proofErr w:type="spellStart"/>
            <w:r w:rsidRPr="00D45FA3">
              <w:rPr>
                <w:szCs w:val="18"/>
                <w:lang w:eastAsia="lv-LV"/>
              </w:rPr>
              <w:t>Erasmus</w:t>
            </w:r>
            <w:proofErr w:type="spellEnd"/>
            <w:r w:rsidRPr="00D45FA3">
              <w:rPr>
                <w:szCs w:val="18"/>
                <w:lang w:eastAsia="lv-LV"/>
              </w:rPr>
              <w:t>+ projektu īstenošanas nodrošināšana</w:t>
            </w:r>
          </w:p>
        </w:tc>
      </w:tr>
      <w:tr w:rsidR="00E356E9" w:rsidRPr="00D45FA3" w:rsidTr="00136EDC">
        <w:trPr>
          <w:jc w:val="center"/>
        </w:trPr>
        <w:tc>
          <w:tcPr>
            <w:tcW w:w="3397" w:type="dxa"/>
          </w:tcPr>
          <w:p w:rsidR="00E356E9" w:rsidRPr="00D45FA3" w:rsidRDefault="00E356E9" w:rsidP="00B11E13">
            <w:pPr>
              <w:pStyle w:val="tabteksts"/>
            </w:pPr>
            <w:r w:rsidRPr="00D45FA3">
              <w:t>Īstenotie projekti (skaits)</w:t>
            </w:r>
          </w:p>
        </w:tc>
        <w:tc>
          <w:tcPr>
            <w:tcW w:w="1134" w:type="dxa"/>
          </w:tcPr>
          <w:p w:rsidR="00E356E9" w:rsidRPr="00D45FA3" w:rsidRDefault="00E356E9" w:rsidP="00B11E13">
            <w:pPr>
              <w:pStyle w:val="tabteksts"/>
              <w:jc w:val="center"/>
            </w:pPr>
            <w:r w:rsidRPr="00D45FA3">
              <w:t>29</w:t>
            </w:r>
          </w:p>
        </w:tc>
        <w:tc>
          <w:tcPr>
            <w:tcW w:w="1134" w:type="dxa"/>
          </w:tcPr>
          <w:p w:rsidR="00E356E9" w:rsidRPr="00D45FA3" w:rsidRDefault="00E356E9" w:rsidP="00B11E13">
            <w:pPr>
              <w:pStyle w:val="tabteksts"/>
              <w:jc w:val="center"/>
            </w:pPr>
            <w:r w:rsidRPr="00D45FA3">
              <w:t>12</w:t>
            </w:r>
          </w:p>
        </w:tc>
        <w:tc>
          <w:tcPr>
            <w:tcW w:w="1134" w:type="dxa"/>
          </w:tcPr>
          <w:p w:rsidR="00E356E9" w:rsidRPr="00D45FA3" w:rsidRDefault="00E356E9" w:rsidP="00B11E13">
            <w:pPr>
              <w:pStyle w:val="tabteksts"/>
              <w:jc w:val="center"/>
            </w:pPr>
            <w:r w:rsidRPr="00D45FA3">
              <w:t>6</w:t>
            </w:r>
          </w:p>
        </w:tc>
        <w:tc>
          <w:tcPr>
            <w:tcW w:w="1134" w:type="dxa"/>
          </w:tcPr>
          <w:p w:rsidR="00E356E9" w:rsidRPr="00D45FA3" w:rsidRDefault="00E356E9" w:rsidP="00B11E13">
            <w:pPr>
              <w:pStyle w:val="tabteksts"/>
              <w:jc w:val="center"/>
            </w:pPr>
            <w:r w:rsidRPr="00D45FA3">
              <w:t>3</w:t>
            </w:r>
          </w:p>
        </w:tc>
        <w:tc>
          <w:tcPr>
            <w:tcW w:w="1156" w:type="dxa"/>
          </w:tcPr>
          <w:p w:rsidR="00E356E9" w:rsidRPr="00D45FA3" w:rsidRDefault="00E356E9" w:rsidP="00B11E13">
            <w:pPr>
              <w:pStyle w:val="tabteksts"/>
              <w:jc w:val="center"/>
            </w:pPr>
            <w:r w:rsidRPr="00D45FA3">
              <w:t>-</w:t>
            </w:r>
          </w:p>
        </w:tc>
      </w:tr>
      <w:tr w:rsidR="00E356E9" w:rsidRPr="00D45FA3" w:rsidTr="00136EDC">
        <w:trPr>
          <w:jc w:val="center"/>
        </w:trPr>
        <w:tc>
          <w:tcPr>
            <w:tcW w:w="3397" w:type="dxa"/>
          </w:tcPr>
          <w:p w:rsidR="00E356E9" w:rsidRPr="00D45FA3" w:rsidRDefault="00E356E9" w:rsidP="00B11E13">
            <w:pPr>
              <w:pStyle w:val="tabteksts"/>
            </w:pPr>
            <w:r w:rsidRPr="00D45FA3">
              <w:t>Iestādes, kas īsteno projektus (skaits)</w:t>
            </w:r>
          </w:p>
        </w:tc>
        <w:tc>
          <w:tcPr>
            <w:tcW w:w="1134" w:type="dxa"/>
          </w:tcPr>
          <w:p w:rsidR="00E356E9" w:rsidRPr="00D45FA3" w:rsidRDefault="00E356E9" w:rsidP="00B11E13">
            <w:pPr>
              <w:pStyle w:val="tabteksts"/>
              <w:jc w:val="center"/>
            </w:pPr>
            <w:r w:rsidRPr="00D45FA3">
              <w:t>10</w:t>
            </w:r>
          </w:p>
        </w:tc>
        <w:tc>
          <w:tcPr>
            <w:tcW w:w="1134" w:type="dxa"/>
          </w:tcPr>
          <w:p w:rsidR="00E356E9" w:rsidRPr="00D45FA3" w:rsidRDefault="00E356E9" w:rsidP="00B11E13">
            <w:pPr>
              <w:pStyle w:val="tabteksts"/>
              <w:jc w:val="center"/>
            </w:pPr>
            <w:r w:rsidRPr="00D45FA3">
              <w:t>7</w:t>
            </w:r>
          </w:p>
        </w:tc>
        <w:tc>
          <w:tcPr>
            <w:tcW w:w="1134" w:type="dxa"/>
          </w:tcPr>
          <w:p w:rsidR="00E356E9" w:rsidRPr="00D45FA3" w:rsidRDefault="00E356E9" w:rsidP="00B11E13">
            <w:pPr>
              <w:pStyle w:val="tabteksts"/>
              <w:jc w:val="center"/>
            </w:pPr>
            <w:r w:rsidRPr="00D45FA3">
              <w:t>4</w:t>
            </w:r>
          </w:p>
        </w:tc>
        <w:tc>
          <w:tcPr>
            <w:tcW w:w="1134" w:type="dxa"/>
          </w:tcPr>
          <w:p w:rsidR="00E356E9" w:rsidRPr="00D45FA3" w:rsidRDefault="00E356E9" w:rsidP="00B11E13">
            <w:pPr>
              <w:pStyle w:val="tabteksts"/>
              <w:jc w:val="center"/>
            </w:pPr>
            <w:r w:rsidRPr="00D45FA3">
              <w:t>2</w:t>
            </w:r>
          </w:p>
        </w:tc>
        <w:tc>
          <w:tcPr>
            <w:tcW w:w="1156" w:type="dxa"/>
          </w:tcPr>
          <w:p w:rsidR="00E356E9" w:rsidRPr="00D45FA3" w:rsidRDefault="00E356E9" w:rsidP="00B11E13">
            <w:pPr>
              <w:pStyle w:val="tabteksts"/>
              <w:jc w:val="center"/>
            </w:pPr>
            <w:r w:rsidRPr="00D45FA3">
              <w:t>-</w:t>
            </w:r>
          </w:p>
        </w:tc>
      </w:tr>
    </w:tbl>
    <w:p w:rsidR="00DE5C72" w:rsidRDefault="00DE5C72" w:rsidP="00E356E9">
      <w:pPr>
        <w:pStyle w:val="Tabuluvirsraksti"/>
        <w:spacing w:before="240" w:after="240"/>
        <w:rPr>
          <w:b/>
          <w:lang w:eastAsia="lv-LV"/>
        </w:rPr>
      </w:pPr>
    </w:p>
    <w:p w:rsidR="00DE5C72" w:rsidRDefault="00DE5C72" w:rsidP="00E356E9">
      <w:pPr>
        <w:pStyle w:val="Tabuluvirsraksti"/>
        <w:spacing w:before="240" w:after="240"/>
        <w:rPr>
          <w:b/>
          <w:lang w:eastAsia="lv-LV"/>
        </w:rPr>
      </w:pPr>
    </w:p>
    <w:p w:rsidR="00E356E9" w:rsidRPr="00D45FA3" w:rsidRDefault="00E356E9" w:rsidP="00E356E9">
      <w:pPr>
        <w:pStyle w:val="Tabuluvirsraksti"/>
        <w:spacing w:before="240" w:after="240"/>
        <w:rPr>
          <w:b/>
          <w:lang w:eastAsia="lv-LV"/>
        </w:rPr>
      </w:pPr>
      <w:r w:rsidRPr="00D45FA3">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18"/>
              </w:rPr>
            </w:pPr>
          </w:p>
        </w:tc>
        <w:tc>
          <w:tcPr>
            <w:tcW w:w="1131" w:type="dxa"/>
          </w:tcPr>
          <w:p w:rsidR="00E356E9" w:rsidRPr="00D45FA3" w:rsidRDefault="00E356E9" w:rsidP="00B11E13">
            <w:pPr>
              <w:pStyle w:val="tabteksts"/>
              <w:jc w:val="center"/>
              <w:rPr>
                <w:szCs w:val="18"/>
                <w:lang w:eastAsia="lv-LV"/>
              </w:rPr>
            </w:pPr>
            <w:r w:rsidRPr="00D45FA3">
              <w:rPr>
                <w:szCs w:val="18"/>
                <w:lang w:eastAsia="lv-LV"/>
              </w:rPr>
              <w:t>2019. gads (izpilde)</w:t>
            </w:r>
          </w:p>
        </w:tc>
        <w:tc>
          <w:tcPr>
            <w:tcW w:w="1132" w:type="dxa"/>
            <w:vAlign w:val="center"/>
          </w:tcPr>
          <w:p w:rsidR="00E356E9" w:rsidRPr="00D45FA3" w:rsidRDefault="00E356E9" w:rsidP="00B11E13">
            <w:pPr>
              <w:pStyle w:val="tabteksts"/>
              <w:jc w:val="center"/>
              <w:rPr>
                <w:szCs w:val="18"/>
                <w:lang w:eastAsia="lv-LV"/>
              </w:rPr>
            </w:pPr>
            <w:r w:rsidRPr="00D45FA3">
              <w:rPr>
                <w:szCs w:val="18"/>
                <w:lang w:eastAsia="lv-LV"/>
              </w:rPr>
              <w:t>2020. gada plāns</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2022. gada prognoze</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2023. gada 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szCs w:val="18"/>
                <w:lang w:eastAsia="lv-LV"/>
              </w:rPr>
            </w:pPr>
            <w:r w:rsidRPr="00D45FA3">
              <w:rPr>
                <w:szCs w:val="18"/>
                <w:lang w:eastAsia="lv-LV"/>
              </w:rPr>
              <w:t>Kopējie izdevumi,</w:t>
            </w:r>
            <w:r w:rsidRPr="00D45FA3">
              <w:rPr>
                <w:szCs w:val="18"/>
              </w:rPr>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564 412</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114 094</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105 609</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14 923</w:t>
            </w:r>
          </w:p>
        </w:tc>
        <w:tc>
          <w:tcPr>
            <w:tcW w:w="1132" w:type="dxa"/>
            <w:shd w:val="clear" w:color="auto" w:fill="D9D9D9" w:themeFill="background1" w:themeFillShade="D9"/>
          </w:tcPr>
          <w:p w:rsidR="00E356E9" w:rsidRPr="00D45FA3" w:rsidRDefault="00C35D52" w:rsidP="00C35D52">
            <w:pPr>
              <w:pStyle w:val="tabteksts"/>
              <w:jc w:val="center"/>
              <w:rPr>
                <w:szCs w:val="18"/>
              </w:rPr>
            </w:pPr>
            <w:r>
              <w:rPr>
                <w:szCs w:val="18"/>
              </w:rPr>
              <w:t>-</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rPr>
                <w:szCs w:val="18"/>
              </w:rPr>
            </w:pPr>
            <w:r w:rsidRPr="00D45FA3">
              <w:rPr>
                <w:b/>
                <w:bCs/>
                <w:szCs w:val="18"/>
              </w:rPr>
              <w:t>×</w:t>
            </w:r>
          </w:p>
        </w:tc>
        <w:tc>
          <w:tcPr>
            <w:tcW w:w="1132" w:type="dxa"/>
          </w:tcPr>
          <w:p w:rsidR="00E356E9" w:rsidRPr="00D45FA3" w:rsidRDefault="00E356E9" w:rsidP="00B11E13">
            <w:pPr>
              <w:pStyle w:val="tabteksts"/>
              <w:jc w:val="right"/>
              <w:rPr>
                <w:szCs w:val="18"/>
              </w:rPr>
            </w:pPr>
            <w:r w:rsidRPr="00D45FA3">
              <w:rPr>
                <w:szCs w:val="18"/>
              </w:rPr>
              <w:t>-450 317</w:t>
            </w:r>
          </w:p>
        </w:tc>
        <w:tc>
          <w:tcPr>
            <w:tcW w:w="1132" w:type="dxa"/>
          </w:tcPr>
          <w:p w:rsidR="00E356E9" w:rsidRPr="00D45FA3" w:rsidRDefault="00E356E9" w:rsidP="00B11E13">
            <w:pPr>
              <w:pStyle w:val="tabteksts"/>
              <w:jc w:val="right"/>
              <w:rPr>
                <w:szCs w:val="18"/>
              </w:rPr>
            </w:pPr>
            <w:r w:rsidRPr="00D45FA3">
              <w:rPr>
                <w:szCs w:val="18"/>
              </w:rPr>
              <w:t>-8 485</w:t>
            </w:r>
          </w:p>
        </w:tc>
        <w:tc>
          <w:tcPr>
            <w:tcW w:w="1132" w:type="dxa"/>
          </w:tcPr>
          <w:p w:rsidR="00E356E9" w:rsidRPr="00D45FA3" w:rsidRDefault="00E356E9" w:rsidP="00B11E13">
            <w:pPr>
              <w:pStyle w:val="tabteksts"/>
              <w:jc w:val="right"/>
              <w:rPr>
                <w:szCs w:val="18"/>
              </w:rPr>
            </w:pPr>
            <w:r w:rsidRPr="00D45FA3">
              <w:rPr>
                <w:szCs w:val="18"/>
              </w:rPr>
              <w:t>-90 686</w:t>
            </w:r>
          </w:p>
        </w:tc>
        <w:tc>
          <w:tcPr>
            <w:tcW w:w="1132" w:type="dxa"/>
          </w:tcPr>
          <w:p w:rsidR="00E356E9" w:rsidRPr="00D45FA3" w:rsidRDefault="00E356E9" w:rsidP="00B11E13">
            <w:pPr>
              <w:pStyle w:val="tabteksts"/>
              <w:jc w:val="right"/>
              <w:rPr>
                <w:szCs w:val="18"/>
              </w:rPr>
            </w:pPr>
            <w:r w:rsidRPr="00D45FA3">
              <w:rPr>
                <w:szCs w:val="18"/>
              </w:rPr>
              <w:t>-14 923</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rPr>
            </w:pPr>
            <w:r w:rsidRPr="00D45FA3">
              <w:rPr>
                <w:szCs w:val="18"/>
                <w:lang w:eastAsia="lv-LV"/>
              </w:rPr>
              <w:t>Kopējie izdevumi</w:t>
            </w:r>
            <w:r w:rsidRPr="00D45FA3">
              <w:rPr>
                <w:szCs w:val="18"/>
              </w:rPr>
              <w:t>, % (+/–) pret iepriekšējo gadu</w:t>
            </w:r>
          </w:p>
        </w:tc>
        <w:tc>
          <w:tcPr>
            <w:tcW w:w="1131" w:type="dxa"/>
          </w:tcPr>
          <w:p w:rsidR="00E356E9" w:rsidRPr="00D45FA3" w:rsidRDefault="00E356E9" w:rsidP="00B11E13">
            <w:pPr>
              <w:pStyle w:val="tabteksts"/>
              <w:jc w:val="center"/>
              <w:rPr>
                <w:szCs w:val="18"/>
              </w:rPr>
            </w:pPr>
            <w:r w:rsidRPr="00D45FA3">
              <w:rPr>
                <w:b/>
                <w:bCs/>
                <w:szCs w:val="18"/>
              </w:rPr>
              <w:t>×</w:t>
            </w:r>
          </w:p>
        </w:tc>
        <w:tc>
          <w:tcPr>
            <w:tcW w:w="1132" w:type="dxa"/>
          </w:tcPr>
          <w:p w:rsidR="00E356E9" w:rsidRPr="00D45FA3" w:rsidRDefault="00E356E9" w:rsidP="00B11E13">
            <w:pPr>
              <w:pStyle w:val="tabteksts"/>
              <w:jc w:val="right"/>
              <w:rPr>
                <w:szCs w:val="18"/>
              </w:rPr>
            </w:pPr>
            <w:r w:rsidRPr="00D45FA3">
              <w:rPr>
                <w:szCs w:val="18"/>
              </w:rPr>
              <w:t>-79,8</w:t>
            </w:r>
          </w:p>
        </w:tc>
        <w:tc>
          <w:tcPr>
            <w:tcW w:w="1132" w:type="dxa"/>
          </w:tcPr>
          <w:p w:rsidR="00E356E9" w:rsidRPr="00D45FA3" w:rsidRDefault="00E356E9" w:rsidP="00B11E13">
            <w:pPr>
              <w:pStyle w:val="tabteksts"/>
              <w:jc w:val="right"/>
              <w:rPr>
                <w:szCs w:val="18"/>
              </w:rPr>
            </w:pPr>
            <w:r w:rsidRPr="00D45FA3">
              <w:rPr>
                <w:szCs w:val="18"/>
              </w:rPr>
              <w:t>-7,4</w:t>
            </w:r>
          </w:p>
        </w:tc>
        <w:tc>
          <w:tcPr>
            <w:tcW w:w="1132" w:type="dxa"/>
          </w:tcPr>
          <w:p w:rsidR="00E356E9" w:rsidRPr="00D45FA3" w:rsidRDefault="00E356E9" w:rsidP="00B11E13">
            <w:pPr>
              <w:pStyle w:val="tabteksts"/>
              <w:jc w:val="right"/>
              <w:rPr>
                <w:szCs w:val="18"/>
              </w:rPr>
            </w:pPr>
            <w:r w:rsidRPr="00D45FA3">
              <w:rPr>
                <w:szCs w:val="18"/>
              </w:rPr>
              <w:t>-85,9</w:t>
            </w:r>
          </w:p>
        </w:tc>
        <w:tc>
          <w:tcPr>
            <w:tcW w:w="1132" w:type="dxa"/>
          </w:tcPr>
          <w:p w:rsidR="00E356E9" w:rsidRPr="00D45FA3" w:rsidRDefault="00E356E9" w:rsidP="00B11E13">
            <w:pPr>
              <w:pStyle w:val="tabteksts"/>
              <w:jc w:val="right"/>
              <w:rPr>
                <w:szCs w:val="18"/>
              </w:rPr>
            </w:pPr>
            <w:r w:rsidRPr="00D45FA3">
              <w:rPr>
                <w:szCs w:val="18"/>
              </w:rPr>
              <w:t>-100</w:t>
            </w:r>
          </w:p>
        </w:tc>
      </w:tr>
      <w:tr w:rsidR="00E356E9" w:rsidRPr="00D45FA3" w:rsidTr="00F505E8">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57 116</w:t>
            </w:r>
          </w:p>
        </w:tc>
        <w:tc>
          <w:tcPr>
            <w:tcW w:w="1132" w:type="dxa"/>
          </w:tcPr>
          <w:p w:rsidR="00E356E9" w:rsidRPr="00D45FA3" w:rsidRDefault="00E356E9" w:rsidP="00B11E13">
            <w:pPr>
              <w:pStyle w:val="tabteksts"/>
              <w:jc w:val="right"/>
              <w:rPr>
                <w:szCs w:val="18"/>
              </w:rPr>
            </w:pPr>
            <w:r w:rsidRPr="00D45FA3">
              <w:rPr>
                <w:szCs w:val="18"/>
              </w:rPr>
              <w:t>30 694</w:t>
            </w:r>
          </w:p>
        </w:tc>
        <w:tc>
          <w:tcPr>
            <w:tcW w:w="1132" w:type="dxa"/>
          </w:tcPr>
          <w:p w:rsidR="00E356E9" w:rsidRPr="00D45FA3" w:rsidRDefault="00E356E9" w:rsidP="00B11E13">
            <w:pPr>
              <w:pStyle w:val="tabteksts"/>
              <w:jc w:val="right"/>
              <w:rPr>
                <w:szCs w:val="18"/>
              </w:rPr>
            </w:pPr>
            <w:r w:rsidRPr="00D45FA3">
              <w:rPr>
                <w:szCs w:val="18"/>
              </w:rPr>
              <w:t>48 013</w:t>
            </w:r>
          </w:p>
        </w:tc>
        <w:tc>
          <w:tcPr>
            <w:tcW w:w="1132" w:type="dxa"/>
          </w:tcPr>
          <w:p w:rsidR="00E356E9" w:rsidRPr="00D45FA3" w:rsidRDefault="00E356E9" w:rsidP="00B11E13">
            <w:pPr>
              <w:pStyle w:val="tabteksts"/>
              <w:jc w:val="right"/>
              <w:rPr>
                <w:szCs w:val="18"/>
              </w:rPr>
            </w:pPr>
            <w:r w:rsidRPr="00D45FA3">
              <w:rPr>
                <w:szCs w:val="18"/>
              </w:rPr>
              <w:t>7 832</w:t>
            </w:r>
          </w:p>
        </w:tc>
        <w:tc>
          <w:tcPr>
            <w:tcW w:w="1132" w:type="dxa"/>
          </w:tcPr>
          <w:p w:rsidR="00E356E9" w:rsidRPr="00D45FA3" w:rsidRDefault="00F505E8" w:rsidP="00F505E8">
            <w:pPr>
              <w:pStyle w:val="tabteksts"/>
              <w:jc w:val="center"/>
              <w:rPr>
                <w:szCs w:val="18"/>
              </w:rPr>
            </w:pPr>
            <w:r>
              <w:rPr>
                <w:szCs w:val="18"/>
              </w:rPr>
              <w:t>-</w:t>
            </w:r>
          </w:p>
        </w:tc>
      </w:tr>
      <w:tr w:rsidR="00E356E9" w:rsidRPr="00D45FA3" w:rsidTr="00136EDC">
        <w:trPr>
          <w:trHeight w:val="60"/>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w:t>
            </w:r>
          </w:p>
        </w:tc>
        <w:tc>
          <w:tcPr>
            <w:tcW w:w="1131" w:type="dxa"/>
          </w:tcPr>
          <w:p w:rsidR="00E356E9" w:rsidRPr="00D45FA3" w:rsidRDefault="00E356E9" w:rsidP="00B11E13">
            <w:pPr>
              <w:pStyle w:val="tabteksts"/>
              <w:jc w:val="right"/>
              <w:rPr>
                <w:szCs w:val="18"/>
              </w:rPr>
            </w:pPr>
            <w:r w:rsidRPr="00D45FA3">
              <w:rPr>
                <w:szCs w:val="18"/>
              </w:rPr>
              <w:t>2,7</w:t>
            </w:r>
          </w:p>
        </w:tc>
        <w:tc>
          <w:tcPr>
            <w:tcW w:w="1132" w:type="dxa"/>
          </w:tcPr>
          <w:p w:rsidR="00E356E9" w:rsidRPr="00D45FA3" w:rsidRDefault="00E356E9" w:rsidP="00B11E13">
            <w:pPr>
              <w:pStyle w:val="tabteksts"/>
              <w:jc w:val="right"/>
              <w:rPr>
                <w:szCs w:val="18"/>
              </w:rPr>
            </w:pPr>
            <w:r w:rsidRPr="00D45FA3">
              <w:rPr>
                <w:szCs w:val="18"/>
              </w:rPr>
              <w:t>1,6</w:t>
            </w:r>
          </w:p>
        </w:tc>
        <w:tc>
          <w:tcPr>
            <w:tcW w:w="1132" w:type="dxa"/>
          </w:tcPr>
          <w:p w:rsidR="00E356E9" w:rsidRPr="00D45FA3" w:rsidRDefault="00E356E9" w:rsidP="00B11E13">
            <w:pPr>
              <w:pStyle w:val="tabteksts"/>
              <w:jc w:val="right"/>
              <w:rPr>
                <w:szCs w:val="18"/>
              </w:rPr>
            </w:pPr>
            <w:r w:rsidRPr="00D45FA3">
              <w:rPr>
                <w:szCs w:val="18"/>
              </w:rPr>
              <w:t>2,1</w:t>
            </w:r>
          </w:p>
        </w:tc>
        <w:tc>
          <w:tcPr>
            <w:tcW w:w="1132" w:type="dxa"/>
          </w:tcPr>
          <w:p w:rsidR="00E356E9" w:rsidRPr="00D45FA3" w:rsidRDefault="00E356E9" w:rsidP="00B11E13">
            <w:pPr>
              <w:pStyle w:val="tabteksts"/>
              <w:jc w:val="right"/>
              <w:rPr>
                <w:szCs w:val="18"/>
              </w:rPr>
            </w:pPr>
            <w:r w:rsidRPr="00D45FA3">
              <w:rPr>
                <w:szCs w:val="18"/>
              </w:rPr>
              <w:t>0,4</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136EDC">
        <w:trPr>
          <w:trHeight w:val="102"/>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Vidējā atlīdzība amata vietai (mēnesī), </w:t>
            </w:r>
            <w:proofErr w:type="spellStart"/>
            <w:r w:rsidRPr="00D45FA3">
              <w:rPr>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1 555</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1 588</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1 778</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1 632</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rPr>
              <w:t>-</w:t>
            </w:r>
          </w:p>
        </w:tc>
      </w:tr>
      <w:tr w:rsidR="00E356E9" w:rsidRPr="00D45FA3" w:rsidTr="00B11E13">
        <w:trPr>
          <w:trHeight w:val="335"/>
          <w:jc w:val="center"/>
        </w:trPr>
        <w:tc>
          <w:tcPr>
            <w:tcW w:w="3378"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rPr>
                <w:color w:val="000000" w:themeColor="text1"/>
                <w:szCs w:val="18"/>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6 725</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200</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3 200</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C35D52" w:rsidP="00C35D52">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rPr>
              <w:t>-</w:t>
            </w:r>
          </w:p>
        </w:tc>
      </w:tr>
    </w:tbl>
    <w:p w:rsidR="00E356E9" w:rsidRPr="00D45FA3" w:rsidRDefault="00E356E9" w:rsidP="00E356E9">
      <w:pPr>
        <w:spacing w:before="240" w:after="240"/>
        <w:ind w:firstLine="720"/>
        <w:jc w:val="center"/>
        <w:rPr>
          <w:b/>
          <w:color w:val="000000" w:themeColor="text1"/>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114 094</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105 609</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-8 485</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1" w:type="dxa"/>
            <w:shd w:val="clear" w:color="auto" w:fill="F2F2F2" w:themeFill="background1" w:themeFillShade="F2"/>
          </w:tcPr>
          <w:p w:rsidR="00E356E9" w:rsidRPr="00D45FA3" w:rsidRDefault="00E356E9" w:rsidP="00B11E13">
            <w:pPr>
              <w:pStyle w:val="tabteksts"/>
              <w:rPr>
                <w:szCs w:val="18"/>
                <w:u w:val="single"/>
                <w:lang w:eastAsia="lv-LV"/>
              </w:rPr>
            </w:pPr>
            <w:r w:rsidRPr="00D45FA3">
              <w:rPr>
                <w:szCs w:val="18"/>
                <w:u w:val="single"/>
                <w:lang w:eastAsia="lv-LV"/>
              </w:rPr>
              <w:t>Ilgtermiņa saistības</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114 094</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105 609</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-8 485</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szCs w:val="18"/>
                <w:lang w:eastAsia="lv-LV"/>
              </w:rPr>
              <w:t>I</w:t>
            </w:r>
            <w:r w:rsidRPr="00D45FA3">
              <w:rPr>
                <w:i/>
                <w:color w:val="000000"/>
                <w:szCs w:val="18"/>
              </w:rPr>
              <w:t xml:space="preserve">zdevumi </w:t>
            </w:r>
            <w:r w:rsidRPr="00D45FA3">
              <w:rPr>
                <w:i/>
                <w:szCs w:val="18"/>
              </w:rPr>
              <w:t xml:space="preserve">Profesionālās izglītības kompetences centrs “Nacionālā mākslu vidusskola” </w:t>
            </w:r>
            <w:r w:rsidRPr="00D45FA3">
              <w:rPr>
                <w:i/>
                <w:szCs w:val="18"/>
                <w:lang w:eastAsia="lv-LV"/>
              </w:rPr>
              <w:t>projekta “</w:t>
            </w:r>
            <w:proofErr w:type="spellStart"/>
            <w:r w:rsidRPr="00D45FA3">
              <w:rPr>
                <w:i/>
                <w:szCs w:val="18"/>
                <w:lang w:eastAsia="lv-LV"/>
              </w:rPr>
              <w:t>MusicXchain</w:t>
            </w:r>
            <w:proofErr w:type="spellEnd"/>
            <w:r w:rsidRPr="00D45FA3">
              <w:rPr>
                <w:i/>
                <w:szCs w:val="18"/>
                <w:lang w:eastAsia="lv-LV"/>
              </w:rPr>
              <w:t>” īstenošanai</w:t>
            </w:r>
          </w:p>
        </w:tc>
        <w:tc>
          <w:tcPr>
            <w:tcW w:w="1277" w:type="dxa"/>
          </w:tcPr>
          <w:p w:rsidR="00E356E9" w:rsidRPr="00D45FA3" w:rsidRDefault="00E356E9" w:rsidP="00B11E13">
            <w:pPr>
              <w:spacing w:after="0"/>
              <w:ind w:firstLine="0"/>
              <w:jc w:val="right"/>
              <w:rPr>
                <w:color w:val="000000"/>
                <w:sz w:val="18"/>
                <w:szCs w:val="18"/>
                <w:lang w:eastAsia="lv-LV"/>
              </w:rPr>
            </w:pPr>
            <w:r w:rsidRPr="00D45FA3">
              <w:rPr>
                <w:sz w:val="18"/>
                <w:szCs w:val="18"/>
              </w:rPr>
              <w:t>5 598</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-5 598</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color w:val="000000"/>
                <w:szCs w:val="18"/>
                <w:lang w:eastAsia="lv-LV"/>
              </w:rPr>
              <w:t>Izdevumi Latvijas Nacionālās bibliotēkas projekta “</w:t>
            </w:r>
            <w:proofErr w:type="spellStart"/>
            <w:r w:rsidRPr="00D45FA3">
              <w:rPr>
                <w:i/>
                <w:color w:val="000000"/>
                <w:szCs w:val="18"/>
                <w:lang w:eastAsia="lv-LV"/>
              </w:rPr>
              <w:t>Medijpratība</w:t>
            </w:r>
            <w:proofErr w:type="spellEnd"/>
            <w:r w:rsidRPr="00D45FA3">
              <w:rPr>
                <w:i/>
                <w:color w:val="000000"/>
                <w:szCs w:val="18"/>
                <w:lang w:eastAsia="lv-LV"/>
              </w:rPr>
              <w:t xml:space="preserve"> un </w:t>
            </w:r>
            <w:proofErr w:type="spellStart"/>
            <w:r w:rsidRPr="00D45FA3">
              <w:rPr>
                <w:i/>
                <w:color w:val="000000"/>
                <w:szCs w:val="18"/>
                <w:lang w:eastAsia="lv-LV"/>
              </w:rPr>
              <w:t>informācijpratība</w:t>
            </w:r>
            <w:proofErr w:type="spellEnd"/>
            <w:r w:rsidRPr="00D45FA3">
              <w:rPr>
                <w:i/>
                <w:color w:val="000000"/>
                <w:szCs w:val="18"/>
                <w:lang w:eastAsia="lv-LV"/>
              </w:rPr>
              <w:t>. Inovatīvu mācīšanās metožu laboratorija” īstenošanai</w:t>
            </w:r>
          </w:p>
        </w:tc>
        <w:tc>
          <w:tcPr>
            <w:tcW w:w="1277" w:type="dxa"/>
          </w:tcPr>
          <w:p w:rsidR="00E356E9" w:rsidRPr="00D45FA3" w:rsidRDefault="00E356E9" w:rsidP="00B11E13">
            <w:pPr>
              <w:spacing w:after="0"/>
              <w:ind w:firstLine="0"/>
              <w:jc w:val="right"/>
              <w:rPr>
                <w:color w:val="000000"/>
                <w:sz w:val="18"/>
                <w:szCs w:val="18"/>
                <w:lang w:eastAsia="lv-LV"/>
              </w:rPr>
            </w:pPr>
            <w:r w:rsidRPr="00D45FA3">
              <w:rPr>
                <w:sz w:val="18"/>
                <w:szCs w:val="18"/>
              </w:rPr>
              <w:t>698</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-698</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szCs w:val="18"/>
                <w:lang w:eastAsia="lv-LV"/>
              </w:rPr>
              <w:t>I</w:t>
            </w:r>
            <w:r w:rsidRPr="00D45FA3">
              <w:rPr>
                <w:i/>
                <w:color w:val="000000"/>
                <w:szCs w:val="18"/>
              </w:rPr>
              <w:t xml:space="preserve">zdevumi </w:t>
            </w:r>
            <w:r w:rsidRPr="00D45FA3">
              <w:rPr>
                <w:i/>
                <w:szCs w:val="18"/>
                <w:lang w:eastAsia="lv-LV"/>
              </w:rPr>
              <w:t>S. Broka Daugavpils Mūzikas vidusskolas projekta “Kāds ir jūsu ID? (</w:t>
            </w:r>
            <w:proofErr w:type="spellStart"/>
            <w:r w:rsidRPr="00D45FA3">
              <w:rPr>
                <w:i/>
                <w:szCs w:val="18"/>
                <w:lang w:eastAsia="lv-LV"/>
              </w:rPr>
              <w:t>What’s</w:t>
            </w:r>
            <w:proofErr w:type="spellEnd"/>
            <w:r w:rsidRPr="00D45FA3">
              <w:rPr>
                <w:i/>
                <w:szCs w:val="18"/>
                <w:lang w:eastAsia="lv-LV"/>
              </w:rPr>
              <w:t xml:space="preserve"> </w:t>
            </w:r>
            <w:proofErr w:type="spellStart"/>
            <w:r w:rsidRPr="00D45FA3">
              <w:rPr>
                <w:i/>
                <w:szCs w:val="18"/>
                <w:lang w:eastAsia="lv-LV"/>
              </w:rPr>
              <w:t>your</w:t>
            </w:r>
            <w:proofErr w:type="spellEnd"/>
            <w:r w:rsidRPr="00D45FA3">
              <w:rPr>
                <w:i/>
                <w:szCs w:val="18"/>
                <w:lang w:eastAsia="lv-LV"/>
              </w:rPr>
              <w:t xml:space="preserve"> ID?)”</w:t>
            </w:r>
            <w:r w:rsidRPr="00D45FA3">
              <w:rPr>
                <w:i/>
                <w:color w:val="000000"/>
                <w:szCs w:val="18"/>
              </w:rPr>
              <w:t xml:space="preserve"> īstenošanai</w:t>
            </w:r>
          </w:p>
        </w:tc>
        <w:tc>
          <w:tcPr>
            <w:tcW w:w="1277" w:type="dxa"/>
          </w:tcPr>
          <w:p w:rsidR="00E356E9" w:rsidRPr="00D45FA3" w:rsidRDefault="00E356E9" w:rsidP="00B11E13">
            <w:pPr>
              <w:pStyle w:val="tabteksts"/>
              <w:jc w:val="right"/>
              <w:rPr>
                <w:szCs w:val="18"/>
              </w:rPr>
            </w:pPr>
            <w:r w:rsidRPr="00D45FA3">
              <w:rPr>
                <w:szCs w:val="18"/>
              </w:rPr>
              <w:t>6 575</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-6 575</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szCs w:val="18"/>
                <w:lang w:eastAsia="lv-LV"/>
              </w:rPr>
              <w:t>I</w:t>
            </w:r>
            <w:r w:rsidRPr="00D45FA3">
              <w:rPr>
                <w:i/>
                <w:color w:val="000000"/>
                <w:szCs w:val="18"/>
              </w:rPr>
              <w:t xml:space="preserve">zdevumi </w:t>
            </w:r>
            <w:r w:rsidRPr="00D45FA3">
              <w:rPr>
                <w:i/>
                <w:szCs w:val="18"/>
                <w:lang w:eastAsia="lv-LV"/>
              </w:rPr>
              <w:t>S. Broka Daugavpils Mūzikas vidusskolas projekta “Ar tradīcijām uz inovācijām”</w:t>
            </w:r>
            <w:r w:rsidRPr="00D45FA3">
              <w:rPr>
                <w:i/>
                <w:color w:val="000000"/>
                <w:szCs w:val="18"/>
              </w:rPr>
              <w:t xml:space="preserve"> īstenošanai</w:t>
            </w:r>
          </w:p>
        </w:tc>
        <w:tc>
          <w:tcPr>
            <w:tcW w:w="1277" w:type="dxa"/>
          </w:tcPr>
          <w:p w:rsidR="00E356E9" w:rsidRPr="00D45FA3" w:rsidRDefault="00E356E9" w:rsidP="00B11E13">
            <w:pPr>
              <w:pStyle w:val="tabteksts"/>
              <w:jc w:val="right"/>
              <w:rPr>
                <w:szCs w:val="18"/>
              </w:rPr>
            </w:pPr>
            <w:r w:rsidRPr="00D45FA3">
              <w:rPr>
                <w:szCs w:val="18"/>
              </w:rPr>
              <w:t>2 092</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-2 092</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szCs w:val="18"/>
                <w:lang w:eastAsia="lv-LV"/>
              </w:rPr>
              <w:t>I</w:t>
            </w:r>
            <w:r w:rsidRPr="00D45FA3">
              <w:rPr>
                <w:i/>
                <w:color w:val="000000"/>
                <w:szCs w:val="18"/>
              </w:rPr>
              <w:t xml:space="preserve">zdevumi </w:t>
            </w:r>
            <w:r w:rsidRPr="00D45FA3">
              <w:rPr>
                <w:i/>
                <w:szCs w:val="18"/>
                <w:lang w:eastAsia="lv-LV"/>
              </w:rPr>
              <w:t>S. Broka Daugavpils Mūzikas vidusskolas projekta “Nākotnes skola top šodien”</w:t>
            </w:r>
            <w:r w:rsidRPr="00D45FA3">
              <w:rPr>
                <w:i/>
                <w:color w:val="000000"/>
                <w:szCs w:val="18"/>
              </w:rPr>
              <w:t xml:space="preserve"> īstenošanai</w:t>
            </w:r>
          </w:p>
        </w:tc>
        <w:tc>
          <w:tcPr>
            <w:tcW w:w="1277" w:type="dxa"/>
          </w:tcPr>
          <w:p w:rsidR="00E356E9" w:rsidRPr="00D45FA3" w:rsidRDefault="00E356E9" w:rsidP="00B11E13">
            <w:pPr>
              <w:pStyle w:val="tabteksts"/>
              <w:jc w:val="right"/>
              <w:rPr>
                <w:szCs w:val="18"/>
              </w:rPr>
            </w:pPr>
            <w:r w:rsidRPr="00D45FA3">
              <w:rPr>
                <w:szCs w:val="18"/>
              </w:rPr>
              <w:t>4 659</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-4 659</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color w:val="000000"/>
                <w:szCs w:val="18"/>
                <w:lang w:eastAsia="lv-LV"/>
              </w:rPr>
              <w:t xml:space="preserve">Izdevumi </w:t>
            </w:r>
            <w:r w:rsidRPr="00D45FA3">
              <w:rPr>
                <w:i/>
                <w:szCs w:val="18"/>
              </w:rPr>
              <w:t xml:space="preserve">Profesionālās izglītības kompetences centrs “Nacionālā mākslu vidusskola” </w:t>
            </w:r>
            <w:r w:rsidRPr="00D45FA3">
              <w:rPr>
                <w:i/>
                <w:color w:val="000000"/>
                <w:szCs w:val="18"/>
                <w:lang w:eastAsia="lv-LV"/>
              </w:rPr>
              <w:t>projekta “</w:t>
            </w:r>
            <w:r w:rsidRPr="00D45FA3">
              <w:t xml:space="preserve"> </w:t>
            </w:r>
            <w:r w:rsidRPr="00D45FA3">
              <w:rPr>
                <w:i/>
                <w:color w:val="000000"/>
                <w:szCs w:val="18"/>
                <w:lang w:eastAsia="lv-LV"/>
              </w:rPr>
              <w:t>Pieredzes māksla (</w:t>
            </w:r>
            <w:proofErr w:type="spellStart"/>
            <w:r w:rsidRPr="00D45FA3">
              <w:rPr>
                <w:i/>
                <w:color w:val="000000"/>
                <w:szCs w:val="18"/>
                <w:lang w:eastAsia="lv-LV"/>
              </w:rPr>
              <w:t>Experience</w:t>
            </w:r>
            <w:proofErr w:type="spellEnd"/>
            <w:r w:rsidRPr="00D45FA3">
              <w:rPr>
                <w:i/>
                <w:color w:val="000000"/>
                <w:szCs w:val="18"/>
                <w:lang w:eastAsia="lv-LV"/>
              </w:rPr>
              <w:t xml:space="preserve"> art)” īstenošanai</w:t>
            </w:r>
          </w:p>
        </w:tc>
        <w:tc>
          <w:tcPr>
            <w:tcW w:w="1277" w:type="dxa"/>
          </w:tcPr>
          <w:p w:rsidR="00E356E9" w:rsidRPr="00D45FA3" w:rsidRDefault="00E356E9" w:rsidP="00B11E13">
            <w:pPr>
              <w:pStyle w:val="tabteksts"/>
              <w:jc w:val="right"/>
              <w:rPr>
                <w:szCs w:val="18"/>
              </w:rPr>
            </w:pPr>
            <w:r w:rsidRPr="00D45FA3">
              <w:rPr>
                <w:szCs w:val="18"/>
              </w:rPr>
              <w:t>31 298</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-31 298</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szCs w:val="18"/>
                <w:lang w:eastAsia="lv-LV"/>
              </w:rPr>
              <w:t>I</w:t>
            </w:r>
            <w:r w:rsidRPr="00D45FA3">
              <w:rPr>
                <w:i/>
                <w:color w:val="000000"/>
                <w:szCs w:val="18"/>
              </w:rPr>
              <w:t xml:space="preserve">zdevumi </w:t>
            </w:r>
            <w:r w:rsidRPr="00D45FA3">
              <w:rPr>
                <w:i/>
                <w:szCs w:val="18"/>
              </w:rPr>
              <w:t>Profesionālās izglītības kompetences centra “Rīgas dizaina un mākslas vidusskola” projekta “</w:t>
            </w:r>
            <w:r w:rsidRPr="00D45FA3">
              <w:rPr>
                <w:i/>
                <w:szCs w:val="18"/>
                <w:lang w:eastAsia="lv-LV"/>
              </w:rPr>
              <w:t>Profesionālo prasmju un zināšanu pilnveidošana dizainā un mākslā” īstenošanai</w:t>
            </w:r>
          </w:p>
        </w:tc>
        <w:tc>
          <w:tcPr>
            <w:tcW w:w="1277" w:type="dxa"/>
          </w:tcPr>
          <w:p w:rsidR="00E356E9" w:rsidRPr="00D45FA3" w:rsidRDefault="00E356E9" w:rsidP="00B11E13">
            <w:pPr>
              <w:pStyle w:val="tabteksts"/>
              <w:jc w:val="right"/>
              <w:rPr>
                <w:szCs w:val="18"/>
              </w:rPr>
            </w:pPr>
            <w:r w:rsidRPr="00D45FA3">
              <w:rPr>
                <w:szCs w:val="18"/>
              </w:rPr>
              <w:t>9 236</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-9 236</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szCs w:val="18"/>
                <w:lang w:eastAsia="lv-LV"/>
              </w:rPr>
              <w:t>I</w:t>
            </w:r>
            <w:r w:rsidRPr="00D45FA3">
              <w:rPr>
                <w:i/>
                <w:color w:val="000000"/>
                <w:szCs w:val="18"/>
              </w:rPr>
              <w:t xml:space="preserve">zdevumi </w:t>
            </w:r>
            <w:r w:rsidRPr="00D45FA3">
              <w:rPr>
                <w:i/>
                <w:szCs w:val="18"/>
              </w:rPr>
              <w:t>Profesionālās izglītības kompetences centra “Rīgas dizaina un mākslas vidusskola” projekta “</w:t>
            </w:r>
            <w:r w:rsidRPr="00D45FA3">
              <w:rPr>
                <w:i/>
                <w:szCs w:val="18"/>
                <w:lang w:eastAsia="lv-LV"/>
              </w:rPr>
              <w:t>Keramikas daudzveidība (</w:t>
            </w:r>
            <w:proofErr w:type="spellStart"/>
            <w:r w:rsidRPr="00D45FA3">
              <w:rPr>
                <w:i/>
                <w:szCs w:val="18"/>
                <w:lang w:eastAsia="lv-LV"/>
              </w:rPr>
              <w:t>DIversity</w:t>
            </w:r>
            <w:proofErr w:type="spellEnd"/>
            <w:r w:rsidRPr="00D45FA3">
              <w:rPr>
                <w:i/>
                <w:szCs w:val="18"/>
                <w:lang w:eastAsia="lv-LV"/>
              </w:rPr>
              <w:t xml:space="preserve"> </w:t>
            </w:r>
            <w:proofErr w:type="spellStart"/>
            <w:r w:rsidRPr="00D45FA3">
              <w:rPr>
                <w:i/>
                <w:szCs w:val="18"/>
                <w:lang w:eastAsia="lv-LV"/>
              </w:rPr>
              <w:t>of</w:t>
            </w:r>
            <w:proofErr w:type="spellEnd"/>
            <w:r w:rsidRPr="00D45FA3">
              <w:rPr>
                <w:i/>
                <w:szCs w:val="18"/>
                <w:lang w:eastAsia="lv-LV"/>
              </w:rPr>
              <w:t xml:space="preserve"> </w:t>
            </w:r>
            <w:proofErr w:type="spellStart"/>
            <w:r w:rsidRPr="00D45FA3">
              <w:rPr>
                <w:i/>
                <w:szCs w:val="18"/>
                <w:lang w:eastAsia="lv-LV"/>
              </w:rPr>
              <w:t>CEramics</w:t>
            </w:r>
            <w:proofErr w:type="spellEnd"/>
            <w:r w:rsidRPr="00D45FA3">
              <w:rPr>
                <w:i/>
                <w:szCs w:val="18"/>
                <w:lang w:eastAsia="lv-LV"/>
              </w:rPr>
              <w:t>)” īstenošanai</w:t>
            </w:r>
          </w:p>
        </w:tc>
        <w:tc>
          <w:tcPr>
            <w:tcW w:w="1277" w:type="dxa"/>
          </w:tcPr>
          <w:p w:rsidR="00E356E9" w:rsidRPr="00D45FA3" w:rsidRDefault="00E356E9" w:rsidP="00B11E13">
            <w:pPr>
              <w:pStyle w:val="tabteksts"/>
              <w:jc w:val="right"/>
              <w:rPr>
                <w:szCs w:val="18"/>
              </w:rPr>
            </w:pPr>
            <w:r w:rsidRPr="00D45FA3">
              <w:rPr>
                <w:szCs w:val="18"/>
              </w:rPr>
              <w:t>6 263</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-6 263</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color w:val="000000"/>
                <w:szCs w:val="18"/>
                <w:lang w:eastAsia="lv-LV"/>
              </w:rPr>
              <w:t>Izdevumi Latvijas Nacionālās bibliotēkas projekta “</w:t>
            </w:r>
            <w:proofErr w:type="spellStart"/>
            <w:r w:rsidRPr="00D45FA3">
              <w:rPr>
                <w:i/>
                <w:color w:val="000000"/>
                <w:szCs w:val="18"/>
                <w:lang w:eastAsia="lv-LV"/>
              </w:rPr>
              <w:t>Europeana</w:t>
            </w:r>
            <w:proofErr w:type="spellEnd"/>
            <w:r w:rsidRPr="00D45FA3">
              <w:rPr>
                <w:i/>
                <w:color w:val="000000"/>
                <w:szCs w:val="18"/>
                <w:lang w:eastAsia="lv-LV"/>
              </w:rPr>
              <w:t xml:space="preserve"> Kopējā Kultūra” īstenošanai</w:t>
            </w:r>
          </w:p>
        </w:tc>
        <w:tc>
          <w:tcPr>
            <w:tcW w:w="1277" w:type="dxa"/>
          </w:tcPr>
          <w:p w:rsidR="00E356E9" w:rsidRPr="00D45FA3" w:rsidRDefault="00E356E9" w:rsidP="00B11E13">
            <w:pPr>
              <w:pStyle w:val="tabteksts"/>
              <w:jc w:val="right"/>
              <w:rPr>
                <w:szCs w:val="18"/>
              </w:rPr>
            </w:pPr>
            <w:r w:rsidRPr="00D45FA3">
              <w:rPr>
                <w:szCs w:val="18"/>
              </w:rPr>
              <w:t>21 748</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-21 748</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color w:val="000000"/>
                <w:szCs w:val="18"/>
                <w:lang w:eastAsia="lv-LV"/>
              </w:rPr>
              <w:t xml:space="preserve">Izdevumi A.K. </w:t>
            </w:r>
            <w:proofErr w:type="spellStart"/>
            <w:r w:rsidRPr="00D45FA3">
              <w:rPr>
                <w:i/>
                <w:color w:val="000000"/>
                <w:szCs w:val="18"/>
                <w:lang w:eastAsia="lv-LV"/>
              </w:rPr>
              <w:t>Cēsu</w:t>
            </w:r>
            <w:proofErr w:type="spellEnd"/>
            <w:r w:rsidRPr="00D45FA3">
              <w:rPr>
                <w:i/>
                <w:color w:val="000000"/>
                <w:szCs w:val="18"/>
                <w:lang w:eastAsia="lv-LV"/>
              </w:rPr>
              <w:t xml:space="preserve"> Mūzikas vidusskolas projekta “Audzēkņu un pedagogu zināšanu un prasmju papildināšana ārvalstīs” īstenošanai</w:t>
            </w:r>
          </w:p>
        </w:tc>
        <w:tc>
          <w:tcPr>
            <w:tcW w:w="1277" w:type="dxa"/>
          </w:tcPr>
          <w:p w:rsidR="00E356E9" w:rsidRPr="00D45FA3" w:rsidRDefault="00E356E9" w:rsidP="00B11E13">
            <w:pPr>
              <w:pStyle w:val="tabteksts"/>
              <w:jc w:val="right"/>
              <w:rPr>
                <w:szCs w:val="18"/>
              </w:rPr>
            </w:pPr>
            <w:r w:rsidRPr="00D45FA3">
              <w:rPr>
                <w:szCs w:val="18"/>
              </w:rPr>
              <w:t>11 602</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-11 602</w:t>
            </w:r>
          </w:p>
        </w:tc>
      </w:tr>
      <w:tr w:rsidR="00E356E9" w:rsidRPr="00D45FA3" w:rsidTr="00B11E13">
        <w:trPr>
          <w:trHeight w:val="142"/>
          <w:jc w:val="center"/>
        </w:trPr>
        <w:tc>
          <w:tcPr>
            <w:tcW w:w="5241" w:type="dxa"/>
          </w:tcPr>
          <w:p w:rsidR="00E356E9" w:rsidRPr="00D45FA3" w:rsidRDefault="00E356E9" w:rsidP="00B11E13">
            <w:pPr>
              <w:pStyle w:val="tabteksts"/>
              <w:rPr>
                <w:i/>
                <w:color w:val="000000"/>
                <w:szCs w:val="18"/>
                <w:lang w:eastAsia="lv-LV"/>
              </w:rPr>
            </w:pPr>
            <w:r w:rsidRPr="00D45FA3">
              <w:rPr>
                <w:i/>
                <w:szCs w:val="18"/>
                <w:lang w:eastAsia="lv-LV"/>
              </w:rPr>
              <w:t>I</w:t>
            </w:r>
            <w:r w:rsidRPr="00D45FA3">
              <w:rPr>
                <w:i/>
                <w:color w:val="000000"/>
                <w:szCs w:val="18"/>
              </w:rPr>
              <w:t xml:space="preserve">zdevumi </w:t>
            </w:r>
            <w:r w:rsidRPr="00D45FA3">
              <w:rPr>
                <w:i/>
                <w:szCs w:val="18"/>
                <w:lang w:eastAsia="lv-LV"/>
              </w:rPr>
              <w:t>Rēzeknes Mākslas un dizaina vidusskolas projekta “Eiropas mākslas un dizaina skolu labā pieredze karjeras atbalsta sekmēšanā”</w:t>
            </w:r>
            <w:r w:rsidRPr="00D45FA3">
              <w:rPr>
                <w:i/>
                <w:color w:val="000000"/>
                <w:szCs w:val="18"/>
              </w:rPr>
              <w:t xml:space="preserve"> īstenošanai</w:t>
            </w:r>
          </w:p>
        </w:tc>
        <w:tc>
          <w:tcPr>
            <w:tcW w:w="1277" w:type="dxa"/>
          </w:tcPr>
          <w:p w:rsidR="00E356E9" w:rsidRPr="00D45FA3" w:rsidRDefault="00E356E9" w:rsidP="00B11E13">
            <w:pPr>
              <w:pStyle w:val="tabteksts"/>
              <w:jc w:val="right"/>
              <w:rPr>
                <w:szCs w:val="18"/>
              </w:rPr>
            </w:pPr>
            <w:r w:rsidRPr="00D45FA3">
              <w:rPr>
                <w:szCs w:val="18"/>
              </w:rPr>
              <w:t>9 899</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-9 899</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szCs w:val="18"/>
                <w:lang w:eastAsia="lv-LV"/>
              </w:rPr>
              <w:t>I</w:t>
            </w:r>
            <w:r w:rsidRPr="00D45FA3">
              <w:rPr>
                <w:i/>
                <w:color w:val="000000"/>
                <w:szCs w:val="18"/>
              </w:rPr>
              <w:t>zdevumi J.I. Rēzeknes Mūzikas vidusskolas projekta “Moderna un kompetencēs balstīta mūzikas izglītība” īstenošanai</w:t>
            </w:r>
          </w:p>
        </w:tc>
        <w:tc>
          <w:tcPr>
            <w:tcW w:w="1277" w:type="dxa"/>
          </w:tcPr>
          <w:p w:rsidR="00E356E9" w:rsidRPr="00D45FA3" w:rsidRDefault="00E356E9" w:rsidP="00B11E13">
            <w:pPr>
              <w:pStyle w:val="tabteksts"/>
              <w:jc w:val="right"/>
              <w:rPr>
                <w:szCs w:val="18"/>
              </w:rPr>
            </w:pPr>
            <w:r w:rsidRPr="00D45FA3">
              <w:rPr>
                <w:szCs w:val="18"/>
              </w:rPr>
              <w:t>4 426</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-4 426</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szCs w:val="18"/>
                <w:lang w:eastAsia="lv-LV"/>
              </w:rPr>
              <w:t xml:space="preserve">Izdevumi </w:t>
            </w:r>
            <w:r w:rsidRPr="00D45FA3">
              <w:rPr>
                <w:i/>
                <w:szCs w:val="18"/>
              </w:rPr>
              <w:t>Latvijas Etnogrāfiskā brīvdabas muzeja</w:t>
            </w:r>
            <w:r w:rsidRPr="00D45FA3">
              <w:rPr>
                <w:i/>
                <w:color w:val="000000"/>
                <w:szCs w:val="18"/>
                <w:lang w:eastAsia="lv-LV"/>
              </w:rPr>
              <w:t xml:space="preserve"> projekta </w:t>
            </w:r>
            <w:r w:rsidRPr="00D45FA3">
              <w:rPr>
                <w:i/>
                <w:szCs w:val="18"/>
              </w:rPr>
              <w:t>„</w:t>
            </w:r>
            <w:r w:rsidRPr="00D45FA3">
              <w:rPr>
                <w:bCs/>
                <w:i/>
                <w:szCs w:val="18"/>
              </w:rPr>
              <w:t>Nemateriālā kultūras mantojuma digitālā saglabāšana”</w:t>
            </w:r>
            <w:r w:rsidRPr="00D45FA3">
              <w:rPr>
                <w:i/>
                <w:szCs w:val="18"/>
              </w:rPr>
              <w:t xml:space="preserve"> </w:t>
            </w:r>
            <w:r w:rsidRPr="00D45FA3">
              <w:rPr>
                <w:i/>
                <w:color w:val="000000"/>
                <w:szCs w:val="18"/>
                <w:lang w:eastAsia="lv-LV"/>
              </w:rPr>
              <w:t>īstenošanai</w:t>
            </w:r>
          </w:p>
        </w:tc>
        <w:tc>
          <w:tcPr>
            <w:tcW w:w="1277" w:type="dxa"/>
          </w:tcPr>
          <w:p w:rsidR="00E356E9" w:rsidRPr="00D45FA3" w:rsidRDefault="00E356E9" w:rsidP="00B11E13">
            <w:pPr>
              <w:pStyle w:val="tabteksts"/>
              <w:jc w:val="center"/>
              <w:rPr>
                <w:szCs w:val="18"/>
              </w:rPr>
            </w:pPr>
            <w:r w:rsidRPr="00D45FA3">
              <w:rPr>
                <w:color w:val="000000"/>
                <w:szCs w:val="18"/>
                <w:lang w:eastAsia="lv-LV"/>
              </w:rPr>
              <w:t>-</w:t>
            </w:r>
          </w:p>
        </w:tc>
        <w:tc>
          <w:tcPr>
            <w:tcW w:w="1277" w:type="dxa"/>
          </w:tcPr>
          <w:p w:rsidR="00E356E9" w:rsidRPr="00D45FA3" w:rsidRDefault="00E356E9" w:rsidP="00B11E13">
            <w:pPr>
              <w:pStyle w:val="tabteksts"/>
              <w:jc w:val="right"/>
              <w:rPr>
                <w:szCs w:val="18"/>
              </w:rPr>
            </w:pPr>
            <w:r w:rsidRPr="00D45FA3">
              <w:rPr>
                <w:szCs w:val="18"/>
              </w:rPr>
              <w:t>12 087</w:t>
            </w:r>
          </w:p>
        </w:tc>
        <w:tc>
          <w:tcPr>
            <w:tcW w:w="1277" w:type="dxa"/>
          </w:tcPr>
          <w:p w:rsidR="00E356E9" w:rsidRPr="00D45FA3" w:rsidRDefault="00E356E9" w:rsidP="00B11E13">
            <w:pPr>
              <w:pStyle w:val="tabteksts"/>
              <w:jc w:val="right"/>
              <w:rPr>
                <w:szCs w:val="18"/>
              </w:rPr>
            </w:pPr>
            <w:r w:rsidRPr="00D45FA3">
              <w:rPr>
                <w:szCs w:val="18"/>
              </w:rPr>
              <w:t>12 087</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color w:val="000000"/>
                <w:szCs w:val="18"/>
                <w:lang w:eastAsia="lv-LV"/>
              </w:rPr>
              <w:t>Izdevumi Latvijas Nacionālās bibliotēkas projekta “Debatējiet par savu problēmu” īstenošanai</w:t>
            </w:r>
          </w:p>
        </w:tc>
        <w:tc>
          <w:tcPr>
            <w:tcW w:w="1277" w:type="dxa"/>
          </w:tcPr>
          <w:p w:rsidR="00E356E9" w:rsidRPr="00D45FA3" w:rsidRDefault="00E356E9" w:rsidP="00B11E13">
            <w:pPr>
              <w:pStyle w:val="tabteksts"/>
              <w:jc w:val="center"/>
              <w:rPr>
                <w:szCs w:val="18"/>
              </w:rPr>
            </w:pPr>
            <w:r w:rsidRPr="00D45FA3">
              <w:rPr>
                <w:color w:val="000000"/>
                <w:szCs w:val="18"/>
                <w:lang w:eastAsia="lv-LV"/>
              </w:rPr>
              <w:t>-</w:t>
            </w:r>
          </w:p>
        </w:tc>
        <w:tc>
          <w:tcPr>
            <w:tcW w:w="1277" w:type="dxa"/>
          </w:tcPr>
          <w:p w:rsidR="00E356E9" w:rsidRPr="00D45FA3" w:rsidRDefault="00E356E9" w:rsidP="00B11E13">
            <w:pPr>
              <w:pStyle w:val="tabteksts"/>
              <w:jc w:val="right"/>
              <w:rPr>
                <w:szCs w:val="18"/>
              </w:rPr>
            </w:pPr>
            <w:r w:rsidRPr="00D45FA3">
              <w:rPr>
                <w:szCs w:val="18"/>
              </w:rPr>
              <w:t>38 849</w:t>
            </w:r>
          </w:p>
        </w:tc>
        <w:tc>
          <w:tcPr>
            <w:tcW w:w="1277" w:type="dxa"/>
          </w:tcPr>
          <w:p w:rsidR="00E356E9" w:rsidRPr="00D45FA3" w:rsidRDefault="00E356E9" w:rsidP="00B11E13">
            <w:pPr>
              <w:pStyle w:val="tabteksts"/>
              <w:jc w:val="right"/>
              <w:rPr>
                <w:szCs w:val="18"/>
              </w:rPr>
            </w:pPr>
            <w:r w:rsidRPr="00D45FA3">
              <w:rPr>
                <w:szCs w:val="18"/>
              </w:rPr>
              <w:t>38 849</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color w:val="000000"/>
                <w:szCs w:val="18"/>
                <w:lang w:eastAsia="lv-LV"/>
              </w:rPr>
              <w:t>Izdevumi Latvijas Nacionālās bibliotēkas projekta “Kultūras mantojuma nākotne modernā Eiropā” īstenošanai</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14 180</w:t>
            </w:r>
          </w:p>
        </w:tc>
        <w:tc>
          <w:tcPr>
            <w:tcW w:w="1277" w:type="dxa"/>
          </w:tcPr>
          <w:p w:rsidR="00E356E9" w:rsidRPr="00D45FA3" w:rsidRDefault="00E356E9" w:rsidP="00B11E13">
            <w:pPr>
              <w:pStyle w:val="tabteksts"/>
              <w:jc w:val="right"/>
              <w:rPr>
                <w:szCs w:val="18"/>
              </w:rPr>
            </w:pPr>
            <w:r w:rsidRPr="00D45FA3">
              <w:rPr>
                <w:szCs w:val="18"/>
              </w:rPr>
              <w:t>14 180</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color w:val="000000"/>
                <w:szCs w:val="18"/>
                <w:lang w:eastAsia="lv-LV"/>
              </w:rPr>
              <w:t xml:space="preserve">Izdevumi Latvijas Nacionālās bibliotēkas projekta “Medicīniskās informācijas </w:t>
            </w:r>
            <w:proofErr w:type="spellStart"/>
            <w:r w:rsidRPr="00D45FA3">
              <w:rPr>
                <w:i/>
                <w:color w:val="000000"/>
                <w:szCs w:val="18"/>
                <w:lang w:eastAsia="lv-LV"/>
              </w:rPr>
              <w:t>pratība</w:t>
            </w:r>
            <w:proofErr w:type="spellEnd"/>
            <w:r w:rsidRPr="00D45FA3">
              <w:rPr>
                <w:i/>
                <w:color w:val="000000"/>
                <w:szCs w:val="18"/>
                <w:lang w:eastAsia="lv-LV"/>
              </w:rPr>
              <w:t>” īstenošanai</w:t>
            </w:r>
          </w:p>
        </w:tc>
        <w:tc>
          <w:tcPr>
            <w:tcW w:w="1277" w:type="dxa"/>
          </w:tcPr>
          <w:p w:rsidR="00E356E9" w:rsidRPr="00D45FA3" w:rsidRDefault="00E356E9" w:rsidP="00B11E13">
            <w:pPr>
              <w:pStyle w:val="tabteksts"/>
              <w:jc w:val="center"/>
              <w:rPr>
                <w:szCs w:val="18"/>
              </w:rPr>
            </w:pPr>
            <w:r w:rsidRPr="00D45FA3">
              <w:rPr>
                <w:szCs w:val="18"/>
              </w:rPr>
              <w:t>-</w:t>
            </w:r>
          </w:p>
        </w:tc>
        <w:tc>
          <w:tcPr>
            <w:tcW w:w="1277" w:type="dxa"/>
          </w:tcPr>
          <w:p w:rsidR="00E356E9" w:rsidRPr="00D45FA3" w:rsidRDefault="00E356E9" w:rsidP="00B11E13">
            <w:pPr>
              <w:pStyle w:val="tabteksts"/>
              <w:jc w:val="right"/>
              <w:rPr>
                <w:szCs w:val="18"/>
              </w:rPr>
            </w:pPr>
            <w:r w:rsidRPr="00D45FA3">
              <w:rPr>
                <w:szCs w:val="18"/>
              </w:rPr>
              <w:t>12 148</w:t>
            </w:r>
          </w:p>
        </w:tc>
        <w:tc>
          <w:tcPr>
            <w:tcW w:w="1277" w:type="dxa"/>
          </w:tcPr>
          <w:p w:rsidR="00E356E9" w:rsidRPr="00D45FA3" w:rsidRDefault="00E356E9" w:rsidP="00B11E13">
            <w:pPr>
              <w:pStyle w:val="tabteksts"/>
              <w:jc w:val="right"/>
              <w:rPr>
                <w:szCs w:val="18"/>
              </w:rPr>
            </w:pPr>
            <w:r w:rsidRPr="00D45FA3">
              <w:rPr>
                <w:szCs w:val="18"/>
              </w:rPr>
              <w:t>12 148</w:t>
            </w:r>
          </w:p>
        </w:tc>
      </w:tr>
      <w:tr w:rsidR="00E356E9" w:rsidRPr="00D45FA3" w:rsidTr="00B11E13">
        <w:trPr>
          <w:trHeight w:val="142"/>
          <w:jc w:val="center"/>
        </w:trPr>
        <w:tc>
          <w:tcPr>
            <w:tcW w:w="5241" w:type="dxa"/>
            <w:tcBorders>
              <w:bottom w:val="single" w:sz="4" w:space="0" w:color="000000"/>
            </w:tcBorders>
          </w:tcPr>
          <w:p w:rsidR="00E356E9" w:rsidRPr="00D45FA3" w:rsidRDefault="00E356E9" w:rsidP="00B11E13">
            <w:pPr>
              <w:pStyle w:val="tabteksts"/>
              <w:rPr>
                <w:i/>
                <w:szCs w:val="18"/>
                <w:lang w:eastAsia="lv-LV"/>
              </w:rPr>
            </w:pPr>
            <w:r w:rsidRPr="00D45FA3">
              <w:rPr>
                <w:i/>
                <w:szCs w:val="18"/>
                <w:lang w:eastAsia="lv-LV"/>
              </w:rPr>
              <w:t>I</w:t>
            </w:r>
            <w:r w:rsidRPr="00D45FA3">
              <w:rPr>
                <w:i/>
                <w:color w:val="000000"/>
                <w:szCs w:val="18"/>
              </w:rPr>
              <w:t xml:space="preserve">zdevumi </w:t>
            </w:r>
            <w:r w:rsidRPr="00D45FA3">
              <w:rPr>
                <w:i/>
                <w:szCs w:val="18"/>
              </w:rPr>
              <w:t>Liepājas Mūzikas, mākslas un dizaina vidusskolas</w:t>
            </w:r>
            <w:r w:rsidRPr="00D45FA3">
              <w:rPr>
                <w:i/>
                <w:color w:val="000000"/>
                <w:szCs w:val="18"/>
              </w:rPr>
              <w:t xml:space="preserve"> projekta “Audzēkņu prakšu stiprināšanas pieredze Eiropā”</w:t>
            </w:r>
            <w:r w:rsidRPr="00D45FA3">
              <w:rPr>
                <w:i/>
                <w:szCs w:val="18"/>
                <w:lang w:eastAsia="lv-LV"/>
              </w:rPr>
              <w:t xml:space="preserve"> īstenošanai</w:t>
            </w:r>
          </w:p>
        </w:tc>
        <w:tc>
          <w:tcPr>
            <w:tcW w:w="1277" w:type="dxa"/>
            <w:tcBorders>
              <w:bottom w:val="single" w:sz="4" w:space="0" w:color="000000"/>
            </w:tcBorders>
          </w:tcPr>
          <w:p w:rsidR="00E356E9" w:rsidRPr="00D45FA3" w:rsidRDefault="00E356E9" w:rsidP="00B11E13">
            <w:pPr>
              <w:pStyle w:val="tabteksts"/>
              <w:jc w:val="center"/>
              <w:rPr>
                <w:szCs w:val="18"/>
              </w:rPr>
            </w:pPr>
            <w:r w:rsidRPr="00D45FA3">
              <w:rPr>
                <w:szCs w:val="18"/>
              </w:rPr>
              <w:t>-</w:t>
            </w:r>
          </w:p>
        </w:tc>
        <w:tc>
          <w:tcPr>
            <w:tcW w:w="1277" w:type="dxa"/>
            <w:tcBorders>
              <w:bottom w:val="single" w:sz="4" w:space="0" w:color="000000"/>
            </w:tcBorders>
          </w:tcPr>
          <w:p w:rsidR="00E356E9" w:rsidRPr="00D45FA3" w:rsidRDefault="00E356E9" w:rsidP="00B11E13">
            <w:pPr>
              <w:pStyle w:val="tabteksts"/>
              <w:jc w:val="right"/>
              <w:rPr>
                <w:szCs w:val="18"/>
              </w:rPr>
            </w:pPr>
            <w:r w:rsidRPr="00D45FA3">
              <w:rPr>
                <w:szCs w:val="18"/>
              </w:rPr>
              <w:t>14 549</w:t>
            </w:r>
          </w:p>
        </w:tc>
        <w:tc>
          <w:tcPr>
            <w:tcW w:w="1277" w:type="dxa"/>
            <w:tcBorders>
              <w:bottom w:val="single" w:sz="4" w:space="0" w:color="000000"/>
            </w:tcBorders>
          </w:tcPr>
          <w:p w:rsidR="00E356E9" w:rsidRPr="00D45FA3" w:rsidRDefault="00E356E9" w:rsidP="00B11E13">
            <w:pPr>
              <w:pStyle w:val="tabteksts"/>
              <w:jc w:val="right"/>
              <w:rPr>
                <w:szCs w:val="18"/>
              </w:rPr>
            </w:pPr>
            <w:r w:rsidRPr="00D45FA3">
              <w:rPr>
                <w:szCs w:val="18"/>
              </w:rPr>
              <w:t>14 549</w:t>
            </w:r>
          </w:p>
        </w:tc>
      </w:tr>
      <w:tr w:rsidR="00E356E9" w:rsidRPr="00D45FA3" w:rsidTr="00B11E13">
        <w:trPr>
          <w:trHeight w:val="142"/>
          <w:jc w:val="center"/>
        </w:trPr>
        <w:tc>
          <w:tcPr>
            <w:tcW w:w="5241" w:type="dxa"/>
            <w:tcBorders>
              <w:bottom w:val="single" w:sz="4" w:space="0" w:color="auto"/>
            </w:tcBorders>
          </w:tcPr>
          <w:p w:rsidR="00E356E9" w:rsidRPr="00D45FA3" w:rsidRDefault="00E356E9" w:rsidP="00B11E13">
            <w:pPr>
              <w:pStyle w:val="tabteksts"/>
              <w:rPr>
                <w:i/>
                <w:szCs w:val="18"/>
                <w:lang w:eastAsia="lv-LV"/>
              </w:rPr>
            </w:pPr>
            <w:r w:rsidRPr="00D45FA3">
              <w:rPr>
                <w:i/>
                <w:color w:val="000000"/>
                <w:szCs w:val="18"/>
                <w:lang w:eastAsia="lv-LV"/>
              </w:rPr>
              <w:t xml:space="preserve">Izdevumi </w:t>
            </w:r>
            <w:r w:rsidRPr="00D45FA3">
              <w:rPr>
                <w:i/>
                <w:szCs w:val="18"/>
                <w:lang w:eastAsia="lv-LV"/>
              </w:rPr>
              <w:t xml:space="preserve">Kultūras informācijas sistēmu centra </w:t>
            </w:r>
            <w:r w:rsidRPr="00D45FA3">
              <w:rPr>
                <w:i/>
                <w:color w:val="000000"/>
                <w:szCs w:val="18"/>
                <w:lang w:eastAsia="lv-LV"/>
              </w:rPr>
              <w:t>projekta “BIBLIO - Digitālo prasmju un kompetenču veicināšana bibliotekāriem Eiropā” nodrošināšanai</w:t>
            </w:r>
          </w:p>
        </w:tc>
        <w:tc>
          <w:tcPr>
            <w:tcW w:w="1277" w:type="dxa"/>
            <w:tcBorders>
              <w:bottom w:val="single" w:sz="4" w:space="0" w:color="auto"/>
            </w:tcBorders>
          </w:tcPr>
          <w:p w:rsidR="00E356E9" w:rsidRPr="00D45FA3" w:rsidRDefault="00E356E9" w:rsidP="00B11E13">
            <w:pPr>
              <w:pStyle w:val="tabteksts"/>
              <w:jc w:val="center"/>
              <w:rPr>
                <w:szCs w:val="18"/>
              </w:rPr>
            </w:pPr>
            <w:r w:rsidRPr="00D45FA3">
              <w:rPr>
                <w:szCs w:val="18"/>
              </w:rPr>
              <w:t>-</w:t>
            </w:r>
          </w:p>
        </w:tc>
        <w:tc>
          <w:tcPr>
            <w:tcW w:w="1277" w:type="dxa"/>
            <w:tcBorders>
              <w:bottom w:val="single" w:sz="4" w:space="0" w:color="auto"/>
            </w:tcBorders>
          </w:tcPr>
          <w:p w:rsidR="00E356E9" w:rsidRPr="00D45FA3" w:rsidRDefault="00E356E9" w:rsidP="00B11E13">
            <w:pPr>
              <w:pStyle w:val="tabteksts"/>
              <w:jc w:val="right"/>
              <w:rPr>
                <w:szCs w:val="18"/>
              </w:rPr>
            </w:pPr>
            <w:r w:rsidRPr="00D45FA3">
              <w:rPr>
                <w:szCs w:val="18"/>
              </w:rPr>
              <w:t>13 796</w:t>
            </w:r>
          </w:p>
        </w:tc>
        <w:tc>
          <w:tcPr>
            <w:tcW w:w="1277" w:type="dxa"/>
            <w:tcBorders>
              <w:bottom w:val="single" w:sz="4" w:space="0" w:color="auto"/>
            </w:tcBorders>
          </w:tcPr>
          <w:p w:rsidR="00E356E9" w:rsidRPr="00D45FA3" w:rsidRDefault="00E356E9" w:rsidP="00B11E13">
            <w:pPr>
              <w:pStyle w:val="tabteksts"/>
              <w:jc w:val="right"/>
              <w:rPr>
                <w:szCs w:val="18"/>
              </w:rPr>
            </w:pPr>
            <w:r w:rsidRPr="00D45FA3">
              <w:rPr>
                <w:szCs w:val="18"/>
              </w:rPr>
              <w:t>13 796</w:t>
            </w:r>
          </w:p>
        </w:tc>
      </w:tr>
    </w:tbl>
    <w:p w:rsidR="00E356E9" w:rsidRPr="00D45FA3" w:rsidRDefault="00E356E9" w:rsidP="00E356E9">
      <w:pPr>
        <w:pStyle w:val="programmas"/>
        <w:spacing w:after="240"/>
      </w:pPr>
      <w:r w:rsidRPr="00D45FA3">
        <w:lastRenderedPageBreak/>
        <w:t>70.18.00 Iekšējās drošības un Patvēruma, migrācijas un integrācijas fondu projektu un pasākumu īstenošana (2014-2020)</w:t>
      </w:r>
    </w:p>
    <w:p w:rsidR="00E356E9" w:rsidRPr="00D45FA3" w:rsidRDefault="00E356E9" w:rsidP="00E356E9">
      <w:pPr>
        <w:ind w:firstLine="0"/>
      </w:pPr>
      <w:r w:rsidRPr="00D45FA3">
        <w:rPr>
          <w:u w:val="single"/>
        </w:rPr>
        <w:t>Apakšprogrammas mērķis</w:t>
      </w:r>
      <w:r w:rsidRPr="00D45FA3">
        <w:t xml:space="preserve">: </w:t>
      </w:r>
    </w:p>
    <w:p w:rsidR="00E356E9" w:rsidRPr="00D45FA3" w:rsidRDefault="00E356E9" w:rsidP="00E356E9">
      <w:pPr>
        <w:ind w:firstLine="720"/>
        <w:rPr>
          <w:u w:val="single"/>
        </w:rPr>
      </w:pPr>
      <w:r w:rsidRPr="00D45FA3">
        <w:t>nodrošināt trešo valstu pilsoņu integrāciju, attīstot vispusīgu imigrācijas un integrācijas stratēģiju, tādejādi panākot augstu trešo valstu pilsoņu iekļaušanās līmeni lokālā un reģionālā mērogā.</w:t>
      </w:r>
    </w:p>
    <w:p w:rsidR="00E356E9" w:rsidRPr="00D45FA3" w:rsidRDefault="00E356E9" w:rsidP="00E356E9">
      <w:pPr>
        <w:ind w:firstLine="0"/>
        <w:rPr>
          <w:u w:val="single"/>
        </w:rPr>
      </w:pPr>
      <w:r w:rsidRPr="00D45FA3">
        <w:rPr>
          <w:u w:val="single"/>
        </w:rPr>
        <w:t>Galvenās aktivitātes:</w:t>
      </w:r>
    </w:p>
    <w:p w:rsidR="00E356E9" w:rsidRPr="00D45FA3" w:rsidRDefault="00E356E9" w:rsidP="00F505E8">
      <w:pPr>
        <w:pStyle w:val="ListParagraph"/>
        <w:numPr>
          <w:ilvl w:val="0"/>
          <w:numId w:val="25"/>
        </w:numPr>
        <w:spacing w:after="80"/>
        <w:ind w:left="1077" w:hanging="357"/>
        <w:contextualSpacing w:val="0"/>
      </w:pPr>
      <w:r w:rsidRPr="00D45FA3">
        <w:t>nodrošināt Patvēruma, migrācijas un integrācijas fonda administrēšanu un uzraudzību Kultūras ministrijā kā Patvēruma, migrācijas un integrācijas fonda deleģētajā iestādē;</w:t>
      </w:r>
    </w:p>
    <w:p w:rsidR="00E356E9" w:rsidRPr="00D45FA3" w:rsidRDefault="00E356E9" w:rsidP="00F505E8">
      <w:pPr>
        <w:pStyle w:val="ListParagraph"/>
        <w:numPr>
          <w:ilvl w:val="0"/>
          <w:numId w:val="25"/>
        </w:numPr>
        <w:spacing w:after="80"/>
        <w:ind w:left="1077" w:hanging="357"/>
        <w:contextualSpacing w:val="0"/>
      </w:pPr>
      <w:r w:rsidRPr="00D45FA3">
        <w:t>nacionāla līmeņa koordinācijas sistēmas izveide, lai nodrošinātu atbalstu imigrantu līdzdalībai, kas saņēmuši tiesības uzturēties Latvijas teritorijā;</w:t>
      </w:r>
    </w:p>
    <w:p w:rsidR="00E356E9" w:rsidRPr="00D45FA3" w:rsidRDefault="00E356E9" w:rsidP="00F505E8">
      <w:pPr>
        <w:pStyle w:val="ListParagraph"/>
        <w:numPr>
          <w:ilvl w:val="0"/>
          <w:numId w:val="25"/>
        </w:numPr>
        <w:spacing w:after="80"/>
        <w:ind w:left="1077" w:hanging="357"/>
        <w:contextualSpacing w:val="0"/>
      </w:pPr>
      <w:r w:rsidRPr="00D45FA3">
        <w:t xml:space="preserve">trešo valstu </w:t>
      </w:r>
      <w:proofErr w:type="spellStart"/>
      <w:r w:rsidRPr="00D45FA3">
        <w:t>valstspiederīgo</w:t>
      </w:r>
      <w:proofErr w:type="spellEnd"/>
      <w:r w:rsidRPr="00D45FA3">
        <w:t xml:space="preserve"> integrēšana Latvijas sabiedrībā, šajā procesā iesaistot plašsaziņas līdzekļus;</w:t>
      </w:r>
    </w:p>
    <w:p w:rsidR="00E356E9" w:rsidRPr="00D45FA3" w:rsidRDefault="00E356E9" w:rsidP="00F505E8">
      <w:pPr>
        <w:pStyle w:val="ListParagraph"/>
        <w:numPr>
          <w:ilvl w:val="0"/>
          <w:numId w:val="25"/>
        </w:numPr>
        <w:spacing w:after="80"/>
        <w:ind w:left="1077" w:hanging="357"/>
        <w:contextualSpacing w:val="0"/>
      </w:pPr>
      <w:r w:rsidRPr="00D45FA3">
        <w:t xml:space="preserve">trešo valstu </w:t>
      </w:r>
      <w:proofErr w:type="spellStart"/>
      <w:r w:rsidRPr="00D45FA3">
        <w:t>valstspiederīgo</w:t>
      </w:r>
      <w:proofErr w:type="spellEnd"/>
      <w:r w:rsidRPr="00D45FA3">
        <w:t xml:space="preserve"> iesaistīšana Latvijas sabiedriskajā dzīvē, tai skaitā atbalsts </w:t>
      </w:r>
      <w:proofErr w:type="spellStart"/>
      <w:r w:rsidRPr="00D45FA3">
        <w:t>mazaizsargātu</w:t>
      </w:r>
      <w:proofErr w:type="spellEnd"/>
      <w:r w:rsidRPr="00D45FA3">
        <w:t xml:space="preserve"> personu un starptautiskās aizsardzības personu līdzdalības nodrošināšanai;</w:t>
      </w:r>
    </w:p>
    <w:p w:rsidR="00E356E9" w:rsidRPr="00D45FA3" w:rsidRDefault="00E356E9" w:rsidP="00F505E8">
      <w:pPr>
        <w:pStyle w:val="ListParagraph"/>
        <w:numPr>
          <w:ilvl w:val="0"/>
          <w:numId w:val="25"/>
        </w:numPr>
        <w:spacing w:after="80"/>
        <w:ind w:left="1077" w:hanging="357"/>
        <w:contextualSpacing w:val="0"/>
      </w:pPr>
      <w:r w:rsidRPr="00D45FA3">
        <w:t>atbalsta pasākumi starptautiskās aizsardzības personām;</w:t>
      </w:r>
    </w:p>
    <w:p w:rsidR="00E356E9" w:rsidRPr="00D45FA3" w:rsidRDefault="00E356E9" w:rsidP="00136EDC">
      <w:pPr>
        <w:pStyle w:val="ListParagraph"/>
        <w:numPr>
          <w:ilvl w:val="0"/>
          <w:numId w:val="25"/>
        </w:numPr>
        <w:ind w:left="1077" w:hanging="357"/>
        <w:contextualSpacing w:val="0"/>
      </w:pPr>
      <w:r w:rsidRPr="00D45FA3">
        <w:t>nodrošināt latviešu valodas lietošanu publiskajā telpā, tai skaitā attīstīt daudzveidīgu pieeju latviešu valodas apguvē.</w:t>
      </w:r>
    </w:p>
    <w:p w:rsidR="00E356E9" w:rsidRPr="00D45FA3" w:rsidRDefault="00E356E9" w:rsidP="00E356E9">
      <w:pPr>
        <w:spacing w:after="240"/>
        <w:ind w:firstLine="0"/>
        <w:rPr>
          <w:szCs w:val="24"/>
          <w:lang w:eastAsia="lv-LV"/>
        </w:rPr>
      </w:pPr>
      <w:r w:rsidRPr="00D45FA3">
        <w:rPr>
          <w:u w:val="single"/>
        </w:rPr>
        <w:t>Apakšprogrammas izpildītājs</w:t>
      </w:r>
      <w:r w:rsidRPr="00D45FA3">
        <w:t>: Kultūras ministrija sadarbībā ar Latvijas Republikas tiešās vai pastarpinātās valsts pārvaldes iestādēm, atvasinātām publiskām personām, citām valsts iestādēm vai privāto tiesību juridiskām personām vai starptautisko organizāciju pārstāvniecībām Latvijas Republikā, kas darbojas integrācijas jomā.</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48"/>
      </w:tblGrid>
      <w:tr w:rsidR="00E356E9" w:rsidRPr="00D45FA3" w:rsidTr="00136EDC">
        <w:trPr>
          <w:tblHeader/>
          <w:jc w:val="center"/>
        </w:trPr>
        <w:tc>
          <w:tcPr>
            <w:tcW w:w="3397"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w:t>
            </w:r>
            <w:r w:rsidR="00136EDC">
              <w:rPr>
                <w:szCs w:val="18"/>
                <w:lang w:eastAsia="lv-LV"/>
              </w:rPr>
              <w:t> </w:t>
            </w:r>
            <w:r w:rsidRPr="00D45FA3">
              <w:rPr>
                <w:szCs w:val="18"/>
                <w:lang w:eastAsia="lv-LV"/>
              </w:rPr>
              <w:t>gads (izpilde)</w:t>
            </w:r>
          </w:p>
        </w:tc>
        <w:tc>
          <w:tcPr>
            <w:tcW w:w="1134" w:type="dxa"/>
            <w:vAlign w:val="center"/>
          </w:tcPr>
          <w:p w:rsidR="00E356E9" w:rsidRPr="00D45FA3" w:rsidRDefault="00E356E9" w:rsidP="00B11E13">
            <w:pPr>
              <w:pStyle w:val="tabteksts"/>
              <w:jc w:val="center"/>
              <w:rPr>
                <w:szCs w:val="18"/>
                <w:lang w:eastAsia="lv-LV"/>
              </w:rPr>
            </w:pPr>
            <w:r w:rsidRPr="00D45FA3">
              <w:rPr>
                <w:szCs w:val="18"/>
                <w:lang w:eastAsia="lv-LV"/>
              </w:rPr>
              <w:t>2020.</w:t>
            </w:r>
            <w:r w:rsidR="00136EDC">
              <w:rPr>
                <w:szCs w:val="18"/>
                <w:lang w:eastAsia="lv-LV"/>
              </w:rPr>
              <w:t> </w:t>
            </w:r>
            <w:r w:rsidRPr="00D45FA3">
              <w:rPr>
                <w:szCs w:val="18"/>
                <w:lang w:eastAsia="lv-LV"/>
              </w:rPr>
              <w:t>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w:t>
            </w:r>
            <w:r w:rsidR="00136EDC">
              <w:rPr>
                <w:szCs w:val="18"/>
                <w:lang w:eastAsia="lv-LV"/>
              </w:rPr>
              <w:t> </w:t>
            </w:r>
            <w:r w:rsidRPr="00D45FA3">
              <w:rPr>
                <w:szCs w:val="18"/>
                <w:lang w:eastAsia="lv-LV"/>
              </w:rPr>
              <w:t>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2022.</w:t>
            </w:r>
            <w:r w:rsidR="00136EDC">
              <w:rPr>
                <w:szCs w:val="18"/>
                <w:lang w:eastAsia="lv-LV"/>
              </w:rPr>
              <w:t> </w:t>
            </w:r>
            <w:r w:rsidRPr="00D45FA3">
              <w:rPr>
                <w:szCs w:val="18"/>
                <w:lang w:eastAsia="lv-LV"/>
              </w:rPr>
              <w:t>gada prognoze</w:t>
            </w:r>
          </w:p>
        </w:tc>
        <w:tc>
          <w:tcPr>
            <w:tcW w:w="1148" w:type="dxa"/>
          </w:tcPr>
          <w:p w:rsidR="00E356E9" w:rsidRPr="00D45FA3" w:rsidRDefault="00E356E9" w:rsidP="00B11E13">
            <w:pPr>
              <w:pStyle w:val="tabteksts"/>
              <w:jc w:val="center"/>
              <w:rPr>
                <w:szCs w:val="18"/>
                <w:lang w:eastAsia="lv-LV"/>
              </w:rPr>
            </w:pPr>
            <w:r w:rsidRPr="00D45FA3">
              <w:rPr>
                <w:szCs w:val="18"/>
                <w:lang w:eastAsia="lv-LV"/>
              </w:rPr>
              <w:t>2023.</w:t>
            </w:r>
            <w:r w:rsidR="00136EDC">
              <w:rPr>
                <w:szCs w:val="18"/>
                <w:lang w:eastAsia="lv-LV"/>
              </w:rPr>
              <w:t> </w:t>
            </w:r>
            <w:r w:rsidRPr="00D45FA3">
              <w:rPr>
                <w:szCs w:val="18"/>
                <w:lang w:eastAsia="lv-LV"/>
              </w:rPr>
              <w:t>gada prognoze</w:t>
            </w:r>
          </w:p>
        </w:tc>
      </w:tr>
      <w:tr w:rsidR="00E356E9" w:rsidRPr="00D45FA3" w:rsidTr="00136EDC">
        <w:trPr>
          <w:trHeight w:val="261"/>
          <w:jc w:val="center"/>
        </w:trPr>
        <w:tc>
          <w:tcPr>
            <w:tcW w:w="9081" w:type="dxa"/>
            <w:gridSpan w:val="6"/>
            <w:shd w:val="clear" w:color="auto" w:fill="D9D9D9" w:themeFill="background1" w:themeFillShade="D9"/>
            <w:vAlign w:val="center"/>
          </w:tcPr>
          <w:p w:rsidR="00E356E9" w:rsidRPr="00D45FA3" w:rsidRDefault="00E356E9" w:rsidP="00136EDC">
            <w:pPr>
              <w:pStyle w:val="tabteksts"/>
              <w:jc w:val="center"/>
              <w:rPr>
                <w:szCs w:val="18"/>
              </w:rPr>
            </w:pPr>
            <w:r w:rsidRPr="00D45FA3">
              <w:rPr>
                <w:szCs w:val="18"/>
              </w:rPr>
              <w:t>Nacionāla līmeņa koordinācijas sistēmas izveide, lai nodrošinātu atbalstu imigrantu līdzdalībai, kas saņēmuši tiesības uzturēties Latvijas teritorijā</w:t>
            </w:r>
          </w:p>
        </w:tc>
      </w:tr>
      <w:tr w:rsidR="00E356E9" w:rsidRPr="00D45FA3" w:rsidTr="00136EDC">
        <w:trPr>
          <w:jc w:val="center"/>
        </w:trPr>
        <w:tc>
          <w:tcPr>
            <w:tcW w:w="3397" w:type="dxa"/>
            <w:tcBorders>
              <w:bottom w:val="single" w:sz="4" w:space="0" w:color="000000"/>
            </w:tcBorders>
          </w:tcPr>
          <w:p w:rsidR="00E356E9" w:rsidRPr="00D45FA3" w:rsidRDefault="00E356E9" w:rsidP="00F505E8">
            <w:pPr>
              <w:pStyle w:val="tabteksts"/>
              <w:jc w:val="both"/>
              <w:rPr>
                <w:szCs w:val="18"/>
              </w:rPr>
            </w:pPr>
            <w:r w:rsidRPr="00D45FA3">
              <w:rPr>
                <w:szCs w:val="18"/>
              </w:rPr>
              <w:t>Izveidota nacionāla līmeņa koordinācijas sistēma (skaits)</w:t>
            </w:r>
          </w:p>
        </w:tc>
        <w:tc>
          <w:tcPr>
            <w:tcW w:w="1134"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c>
          <w:tcPr>
            <w:tcW w:w="1134"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c>
          <w:tcPr>
            <w:tcW w:w="1134"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c>
          <w:tcPr>
            <w:tcW w:w="1134"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c>
          <w:tcPr>
            <w:tcW w:w="1148"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r>
      <w:tr w:rsidR="00E356E9" w:rsidRPr="00D45FA3" w:rsidTr="00B11E13">
        <w:trPr>
          <w:jc w:val="center"/>
        </w:trPr>
        <w:tc>
          <w:tcPr>
            <w:tcW w:w="9081" w:type="dxa"/>
            <w:gridSpan w:val="6"/>
            <w:shd w:val="clear" w:color="auto" w:fill="D9D9D9" w:themeFill="background1" w:themeFillShade="D9"/>
          </w:tcPr>
          <w:p w:rsidR="00E356E9" w:rsidRPr="00D45FA3" w:rsidRDefault="00E356E9" w:rsidP="00136EDC">
            <w:pPr>
              <w:pStyle w:val="tabteksts"/>
              <w:jc w:val="center"/>
              <w:rPr>
                <w:szCs w:val="18"/>
              </w:rPr>
            </w:pPr>
            <w:r w:rsidRPr="00D45FA3">
              <w:rPr>
                <w:szCs w:val="18"/>
              </w:rPr>
              <w:t xml:space="preserve">Trešo valstu </w:t>
            </w:r>
            <w:proofErr w:type="spellStart"/>
            <w:r w:rsidRPr="00D45FA3">
              <w:rPr>
                <w:szCs w:val="18"/>
              </w:rPr>
              <w:t>valstspiederīgo</w:t>
            </w:r>
            <w:proofErr w:type="spellEnd"/>
            <w:r w:rsidRPr="00D45FA3">
              <w:rPr>
                <w:szCs w:val="18"/>
              </w:rPr>
              <w:t xml:space="preserve"> integrēšana Latvijas sabiedrībā, šajā procesā iesaistot plašsaziņas līdzekļus</w:t>
            </w:r>
          </w:p>
        </w:tc>
      </w:tr>
      <w:tr w:rsidR="00E356E9" w:rsidRPr="00D45FA3" w:rsidTr="00136EDC">
        <w:trPr>
          <w:jc w:val="center"/>
        </w:trPr>
        <w:tc>
          <w:tcPr>
            <w:tcW w:w="3397" w:type="dxa"/>
            <w:tcBorders>
              <w:bottom w:val="single" w:sz="4" w:space="0" w:color="000000"/>
            </w:tcBorders>
          </w:tcPr>
          <w:p w:rsidR="00E356E9" w:rsidRPr="00D45FA3" w:rsidRDefault="00E356E9" w:rsidP="00F505E8">
            <w:pPr>
              <w:pStyle w:val="tabteksts"/>
              <w:jc w:val="both"/>
              <w:rPr>
                <w:szCs w:val="18"/>
              </w:rPr>
            </w:pPr>
            <w:r w:rsidRPr="00D45FA3">
              <w:rPr>
                <w:szCs w:val="18"/>
              </w:rPr>
              <w:t>Nodrošināta trešo valstu pilsoņu integrēšana Latvijas sabiedrībā, iesaistot plašsaziņas līdzekļus</w:t>
            </w:r>
          </w:p>
        </w:tc>
        <w:tc>
          <w:tcPr>
            <w:tcW w:w="1134"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c>
          <w:tcPr>
            <w:tcW w:w="1134"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c>
          <w:tcPr>
            <w:tcW w:w="1134"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c>
          <w:tcPr>
            <w:tcW w:w="1134"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c>
          <w:tcPr>
            <w:tcW w:w="1148"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r>
      <w:tr w:rsidR="00E356E9" w:rsidRPr="00D45FA3" w:rsidTr="00B11E13">
        <w:trPr>
          <w:jc w:val="center"/>
        </w:trPr>
        <w:tc>
          <w:tcPr>
            <w:tcW w:w="9081" w:type="dxa"/>
            <w:gridSpan w:val="6"/>
            <w:shd w:val="clear" w:color="auto" w:fill="D9D9D9" w:themeFill="background1" w:themeFillShade="D9"/>
          </w:tcPr>
          <w:p w:rsidR="00E356E9" w:rsidRPr="00D45FA3" w:rsidRDefault="00E356E9" w:rsidP="00136EDC">
            <w:pPr>
              <w:pStyle w:val="tabteksts"/>
              <w:jc w:val="center"/>
              <w:rPr>
                <w:szCs w:val="18"/>
              </w:rPr>
            </w:pPr>
            <w:r w:rsidRPr="00D45FA3">
              <w:rPr>
                <w:szCs w:val="18"/>
              </w:rPr>
              <w:t xml:space="preserve">Trešo valstu </w:t>
            </w:r>
            <w:proofErr w:type="spellStart"/>
            <w:r w:rsidRPr="00D45FA3">
              <w:rPr>
                <w:szCs w:val="18"/>
              </w:rPr>
              <w:t>valstspiederīgo</w:t>
            </w:r>
            <w:proofErr w:type="spellEnd"/>
            <w:r w:rsidRPr="00D45FA3">
              <w:rPr>
                <w:szCs w:val="18"/>
              </w:rPr>
              <w:t xml:space="preserve"> iesaistīšana Latvijas sabiedriskajā dzīvē, tai skaitā atbalsts </w:t>
            </w:r>
            <w:proofErr w:type="spellStart"/>
            <w:r w:rsidRPr="00D45FA3">
              <w:rPr>
                <w:szCs w:val="18"/>
              </w:rPr>
              <w:t>mazaizsargātu</w:t>
            </w:r>
            <w:proofErr w:type="spellEnd"/>
            <w:r w:rsidRPr="00D45FA3">
              <w:rPr>
                <w:szCs w:val="18"/>
              </w:rPr>
              <w:t xml:space="preserve"> personu un starptautiskās aizsardzības personu līdzdalības nodrošināšanai</w:t>
            </w:r>
          </w:p>
        </w:tc>
      </w:tr>
      <w:tr w:rsidR="00E356E9" w:rsidRPr="00D45FA3" w:rsidTr="00136EDC">
        <w:trPr>
          <w:jc w:val="center"/>
        </w:trPr>
        <w:tc>
          <w:tcPr>
            <w:tcW w:w="3397" w:type="dxa"/>
            <w:tcBorders>
              <w:bottom w:val="single" w:sz="4" w:space="0" w:color="000000"/>
            </w:tcBorders>
          </w:tcPr>
          <w:p w:rsidR="00E356E9" w:rsidRPr="00D45FA3" w:rsidRDefault="00E356E9" w:rsidP="00F505E8">
            <w:pPr>
              <w:pStyle w:val="tabteksts"/>
              <w:jc w:val="both"/>
              <w:rPr>
                <w:szCs w:val="18"/>
              </w:rPr>
            </w:pPr>
            <w:r w:rsidRPr="00D45FA3">
              <w:rPr>
                <w:szCs w:val="18"/>
              </w:rPr>
              <w:t xml:space="preserve">Nodrošināta fonda aktivitātes īstenošana Trešo valstu pilsoņu iesaistīšanai Latvijas sabiedriskajā dzīvē, tai skaitā nodrošināts atbalsts </w:t>
            </w:r>
            <w:proofErr w:type="spellStart"/>
            <w:r w:rsidRPr="00D45FA3">
              <w:rPr>
                <w:szCs w:val="18"/>
              </w:rPr>
              <w:t>mazaizsargātu</w:t>
            </w:r>
            <w:proofErr w:type="spellEnd"/>
            <w:r w:rsidRPr="00D45FA3">
              <w:rPr>
                <w:szCs w:val="18"/>
              </w:rPr>
              <w:t xml:space="preserve"> personu un starptautiskās aizsardzības personu līdzdalības nodrošināšanai (skaits)</w:t>
            </w:r>
          </w:p>
        </w:tc>
        <w:tc>
          <w:tcPr>
            <w:tcW w:w="1134"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c>
          <w:tcPr>
            <w:tcW w:w="1134"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c>
          <w:tcPr>
            <w:tcW w:w="1134"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c>
          <w:tcPr>
            <w:tcW w:w="1134"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c>
          <w:tcPr>
            <w:tcW w:w="1148"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r>
      <w:tr w:rsidR="00E356E9" w:rsidRPr="00D45FA3" w:rsidTr="00B11E13">
        <w:trPr>
          <w:jc w:val="center"/>
        </w:trPr>
        <w:tc>
          <w:tcPr>
            <w:tcW w:w="9081" w:type="dxa"/>
            <w:gridSpan w:val="6"/>
            <w:shd w:val="clear" w:color="auto" w:fill="D9D9D9" w:themeFill="background1" w:themeFillShade="D9"/>
          </w:tcPr>
          <w:p w:rsidR="00E356E9" w:rsidRPr="00D45FA3" w:rsidRDefault="00E356E9" w:rsidP="00136EDC">
            <w:pPr>
              <w:pStyle w:val="tabteksts"/>
              <w:jc w:val="center"/>
              <w:rPr>
                <w:szCs w:val="18"/>
              </w:rPr>
            </w:pPr>
            <w:r w:rsidRPr="00D45FA3">
              <w:rPr>
                <w:szCs w:val="18"/>
              </w:rPr>
              <w:t xml:space="preserve">Atbalsta pasākumi starptautiskās aizsardzības personām </w:t>
            </w:r>
          </w:p>
        </w:tc>
      </w:tr>
      <w:tr w:rsidR="00E356E9" w:rsidRPr="00D45FA3" w:rsidTr="00136EDC">
        <w:trPr>
          <w:jc w:val="center"/>
        </w:trPr>
        <w:tc>
          <w:tcPr>
            <w:tcW w:w="3397" w:type="dxa"/>
            <w:tcBorders>
              <w:bottom w:val="single" w:sz="4" w:space="0" w:color="000000"/>
            </w:tcBorders>
          </w:tcPr>
          <w:p w:rsidR="00E356E9" w:rsidRPr="00D45FA3" w:rsidRDefault="00E356E9" w:rsidP="00F505E8">
            <w:pPr>
              <w:pStyle w:val="tabteksts"/>
              <w:jc w:val="both"/>
              <w:rPr>
                <w:szCs w:val="18"/>
              </w:rPr>
            </w:pPr>
            <w:r w:rsidRPr="00D45FA3">
              <w:rPr>
                <w:szCs w:val="18"/>
              </w:rPr>
              <w:t>Nodrošināti fonda aktivitātes atbalsta pasākumi starptautiskās aizsardzības personām (skaits)</w:t>
            </w:r>
          </w:p>
        </w:tc>
        <w:tc>
          <w:tcPr>
            <w:tcW w:w="1134"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c>
          <w:tcPr>
            <w:tcW w:w="1134"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c>
          <w:tcPr>
            <w:tcW w:w="1134"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c>
          <w:tcPr>
            <w:tcW w:w="1134"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c>
          <w:tcPr>
            <w:tcW w:w="1148" w:type="dxa"/>
            <w:tcBorders>
              <w:bottom w:val="single" w:sz="4" w:space="0" w:color="000000"/>
            </w:tcBorders>
          </w:tcPr>
          <w:p w:rsidR="00E356E9" w:rsidRPr="00D45FA3" w:rsidRDefault="00E356E9" w:rsidP="00B11E13">
            <w:pPr>
              <w:pStyle w:val="tabteksts"/>
              <w:jc w:val="center"/>
              <w:rPr>
                <w:szCs w:val="18"/>
              </w:rPr>
            </w:pPr>
            <w:r w:rsidRPr="00D45FA3">
              <w:rPr>
                <w:szCs w:val="18"/>
              </w:rPr>
              <w:t>1</w:t>
            </w:r>
          </w:p>
        </w:tc>
      </w:tr>
      <w:tr w:rsidR="00E356E9" w:rsidRPr="00D45FA3" w:rsidTr="00B11E13">
        <w:trPr>
          <w:jc w:val="center"/>
        </w:trPr>
        <w:tc>
          <w:tcPr>
            <w:tcW w:w="9081" w:type="dxa"/>
            <w:gridSpan w:val="6"/>
            <w:tcBorders>
              <w:bottom w:val="single" w:sz="4" w:space="0" w:color="000000"/>
            </w:tcBorders>
            <w:shd w:val="clear" w:color="auto" w:fill="D9D9D9" w:themeFill="background1" w:themeFillShade="D9"/>
          </w:tcPr>
          <w:p w:rsidR="00E356E9" w:rsidRPr="00D45FA3" w:rsidRDefault="00E356E9" w:rsidP="00136EDC">
            <w:pPr>
              <w:pStyle w:val="tabteksts"/>
              <w:jc w:val="center"/>
              <w:rPr>
                <w:szCs w:val="18"/>
              </w:rPr>
            </w:pPr>
            <w:r w:rsidRPr="00D45FA3">
              <w:rPr>
                <w:szCs w:val="18"/>
              </w:rPr>
              <w:t>Latviešu valodas lietošana publiskajā telpā, tai skaitā daudzveidīga pieeja latviešu valodas apguvē</w:t>
            </w:r>
          </w:p>
        </w:tc>
      </w:tr>
      <w:tr w:rsidR="00E356E9" w:rsidRPr="00D45FA3" w:rsidTr="00136EDC">
        <w:trPr>
          <w:jc w:val="center"/>
        </w:trPr>
        <w:tc>
          <w:tcPr>
            <w:tcW w:w="3397" w:type="dxa"/>
            <w:tcBorders>
              <w:bottom w:val="single" w:sz="4" w:space="0" w:color="auto"/>
            </w:tcBorders>
          </w:tcPr>
          <w:p w:rsidR="00E356E9" w:rsidRPr="00D45FA3" w:rsidRDefault="00E356E9" w:rsidP="00F505E8">
            <w:pPr>
              <w:pStyle w:val="tabteksts"/>
              <w:jc w:val="both"/>
              <w:rPr>
                <w:szCs w:val="18"/>
              </w:rPr>
            </w:pPr>
            <w:r w:rsidRPr="00D45FA3">
              <w:rPr>
                <w:szCs w:val="18"/>
              </w:rPr>
              <w:t>Nodrošināta fonda aktivitātes Latviešu valodas lietošana publiskajā telpā, tajā skaitā daudzveidīga pieeja latviešu valodas apguvē īstenošana (skaits)</w:t>
            </w:r>
          </w:p>
        </w:tc>
        <w:tc>
          <w:tcPr>
            <w:tcW w:w="1134" w:type="dxa"/>
            <w:tcBorders>
              <w:bottom w:val="single" w:sz="4" w:space="0" w:color="auto"/>
            </w:tcBorders>
          </w:tcPr>
          <w:p w:rsidR="00E356E9" w:rsidRPr="00D45FA3" w:rsidRDefault="00E356E9" w:rsidP="00B11E13">
            <w:pPr>
              <w:pStyle w:val="tabteksts"/>
              <w:jc w:val="center"/>
              <w:rPr>
                <w:szCs w:val="18"/>
              </w:rPr>
            </w:pPr>
            <w:r w:rsidRPr="00D45FA3">
              <w:rPr>
                <w:szCs w:val="18"/>
              </w:rPr>
              <w:t>1</w:t>
            </w:r>
          </w:p>
        </w:tc>
        <w:tc>
          <w:tcPr>
            <w:tcW w:w="1134" w:type="dxa"/>
            <w:tcBorders>
              <w:bottom w:val="single" w:sz="4" w:space="0" w:color="auto"/>
            </w:tcBorders>
          </w:tcPr>
          <w:p w:rsidR="00E356E9" w:rsidRPr="00D45FA3" w:rsidRDefault="00E356E9" w:rsidP="00B11E13">
            <w:pPr>
              <w:pStyle w:val="tabteksts"/>
              <w:jc w:val="center"/>
              <w:rPr>
                <w:szCs w:val="18"/>
              </w:rPr>
            </w:pPr>
            <w:r w:rsidRPr="00D45FA3">
              <w:rPr>
                <w:szCs w:val="18"/>
              </w:rPr>
              <w:t>1</w:t>
            </w:r>
          </w:p>
        </w:tc>
        <w:tc>
          <w:tcPr>
            <w:tcW w:w="1134" w:type="dxa"/>
            <w:tcBorders>
              <w:bottom w:val="single" w:sz="4" w:space="0" w:color="auto"/>
            </w:tcBorders>
          </w:tcPr>
          <w:p w:rsidR="00E356E9" w:rsidRPr="00D45FA3" w:rsidRDefault="00E356E9" w:rsidP="00B11E13">
            <w:pPr>
              <w:pStyle w:val="tabteksts"/>
              <w:jc w:val="center"/>
              <w:rPr>
                <w:szCs w:val="18"/>
              </w:rPr>
            </w:pPr>
            <w:r w:rsidRPr="00D45FA3">
              <w:rPr>
                <w:szCs w:val="18"/>
              </w:rPr>
              <w:t>1</w:t>
            </w:r>
          </w:p>
        </w:tc>
        <w:tc>
          <w:tcPr>
            <w:tcW w:w="1134" w:type="dxa"/>
            <w:tcBorders>
              <w:bottom w:val="single" w:sz="4" w:space="0" w:color="auto"/>
            </w:tcBorders>
          </w:tcPr>
          <w:p w:rsidR="00E356E9" w:rsidRPr="00D45FA3" w:rsidRDefault="00E356E9" w:rsidP="00B11E13">
            <w:pPr>
              <w:pStyle w:val="tabteksts"/>
              <w:jc w:val="center"/>
              <w:rPr>
                <w:szCs w:val="18"/>
              </w:rPr>
            </w:pPr>
            <w:r w:rsidRPr="00D45FA3">
              <w:rPr>
                <w:szCs w:val="18"/>
              </w:rPr>
              <w:t>1</w:t>
            </w:r>
          </w:p>
        </w:tc>
        <w:tc>
          <w:tcPr>
            <w:tcW w:w="1148" w:type="dxa"/>
            <w:tcBorders>
              <w:bottom w:val="single" w:sz="4" w:space="0" w:color="auto"/>
            </w:tcBorders>
          </w:tcPr>
          <w:p w:rsidR="00E356E9" w:rsidRPr="00D45FA3" w:rsidRDefault="00E356E9" w:rsidP="00B11E13">
            <w:pPr>
              <w:pStyle w:val="tabteksts"/>
              <w:jc w:val="center"/>
              <w:rPr>
                <w:szCs w:val="18"/>
              </w:rPr>
            </w:pPr>
            <w:r w:rsidRPr="00D45FA3">
              <w:rPr>
                <w:szCs w:val="18"/>
              </w:rPr>
              <w:t>1</w:t>
            </w:r>
          </w:p>
        </w:tc>
      </w:tr>
    </w:tbl>
    <w:p w:rsidR="00E356E9" w:rsidRPr="00D45FA3" w:rsidRDefault="00E356E9" w:rsidP="00E356E9">
      <w:pPr>
        <w:pStyle w:val="Tabuluvirsraksti"/>
        <w:spacing w:before="240" w:after="240"/>
        <w:rPr>
          <w:b/>
          <w:lang w:eastAsia="lv-LV"/>
        </w:rPr>
      </w:pPr>
      <w:r w:rsidRPr="00D45FA3">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24"/>
              </w:rPr>
            </w:pPr>
          </w:p>
        </w:tc>
        <w:tc>
          <w:tcPr>
            <w:tcW w:w="1131" w:type="dxa"/>
          </w:tcPr>
          <w:p w:rsidR="00E356E9" w:rsidRPr="00D45FA3" w:rsidRDefault="00E356E9" w:rsidP="00B11E13">
            <w:pPr>
              <w:pStyle w:val="tabteksts"/>
              <w:jc w:val="center"/>
              <w:rPr>
                <w:szCs w:val="24"/>
                <w:lang w:eastAsia="lv-LV"/>
              </w:rPr>
            </w:pPr>
            <w:r w:rsidRPr="00D45FA3">
              <w:rPr>
                <w:szCs w:val="18"/>
                <w:lang w:eastAsia="lv-LV"/>
              </w:rPr>
              <w:t>2019. gads (izpilde)</w:t>
            </w:r>
          </w:p>
        </w:tc>
        <w:tc>
          <w:tcPr>
            <w:tcW w:w="1132" w:type="dxa"/>
            <w:vAlign w:val="center"/>
          </w:tcPr>
          <w:p w:rsidR="00E356E9" w:rsidRPr="00D45FA3" w:rsidRDefault="00E356E9" w:rsidP="00B11E13">
            <w:pPr>
              <w:pStyle w:val="tabteksts"/>
              <w:jc w:val="center"/>
              <w:rPr>
                <w:szCs w:val="24"/>
                <w:lang w:eastAsia="lv-LV"/>
              </w:rPr>
            </w:pPr>
            <w:r w:rsidRPr="00D45FA3">
              <w:rPr>
                <w:szCs w:val="18"/>
                <w:lang w:eastAsia="lv-LV"/>
              </w:rPr>
              <w:t>2020. gada plāns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2022. gada prognoze</w:t>
            </w:r>
          </w:p>
        </w:tc>
        <w:tc>
          <w:tcPr>
            <w:tcW w:w="1132" w:type="dxa"/>
          </w:tcPr>
          <w:p w:rsidR="00E356E9" w:rsidRPr="00D45FA3" w:rsidRDefault="00E356E9" w:rsidP="00B11E13">
            <w:pPr>
              <w:pStyle w:val="tabteksts"/>
              <w:jc w:val="center"/>
              <w:rPr>
                <w:szCs w:val="24"/>
                <w:lang w:eastAsia="lv-LV"/>
              </w:rPr>
            </w:pPr>
            <w:r w:rsidRPr="00D45FA3">
              <w:rPr>
                <w:szCs w:val="18"/>
                <w:lang w:eastAsia="lv-LV"/>
              </w:rPr>
              <w:t>2023. gada 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lang w:eastAsia="lv-LV"/>
              </w:rPr>
            </w:pPr>
            <w:r w:rsidRPr="00D45FA3">
              <w:rPr>
                <w:lang w:eastAsia="lv-LV"/>
              </w:rPr>
              <w:t>Kopējie izdevumi,</w:t>
            </w:r>
            <w:r w:rsidRPr="00D45FA3">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pPr>
            <w:r w:rsidRPr="00D45FA3">
              <w:t>1 071 680</w:t>
            </w:r>
          </w:p>
        </w:tc>
        <w:tc>
          <w:tcPr>
            <w:tcW w:w="1132" w:type="dxa"/>
            <w:shd w:val="clear" w:color="auto" w:fill="D9D9D9" w:themeFill="background1" w:themeFillShade="D9"/>
          </w:tcPr>
          <w:p w:rsidR="00E356E9" w:rsidRPr="00D45FA3" w:rsidRDefault="00E356E9" w:rsidP="00B11E13">
            <w:pPr>
              <w:pStyle w:val="tabteksts"/>
              <w:jc w:val="right"/>
            </w:pPr>
            <w:r w:rsidRPr="00D45FA3">
              <w:t>630 914</w:t>
            </w:r>
          </w:p>
        </w:tc>
        <w:tc>
          <w:tcPr>
            <w:tcW w:w="1132" w:type="dxa"/>
            <w:shd w:val="clear" w:color="auto" w:fill="D9D9D9" w:themeFill="background1" w:themeFillShade="D9"/>
          </w:tcPr>
          <w:p w:rsidR="00E356E9" w:rsidRPr="00D45FA3" w:rsidRDefault="00E356E9" w:rsidP="00B11E13">
            <w:pPr>
              <w:pStyle w:val="tabteksts"/>
              <w:jc w:val="right"/>
            </w:pPr>
            <w:r w:rsidRPr="00D45FA3">
              <w:t>620 802</w:t>
            </w:r>
          </w:p>
        </w:tc>
        <w:tc>
          <w:tcPr>
            <w:tcW w:w="1132" w:type="dxa"/>
            <w:shd w:val="clear" w:color="auto" w:fill="D9D9D9" w:themeFill="background1" w:themeFillShade="D9"/>
          </w:tcPr>
          <w:p w:rsidR="00E356E9" w:rsidRPr="00D45FA3" w:rsidRDefault="00E356E9" w:rsidP="00B11E13">
            <w:pPr>
              <w:pStyle w:val="tabteksts"/>
              <w:jc w:val="right"/>
            </w:pPr>
            <w:r w:rsidRPr="00D45FA3">
              <w:t>479 003</w:t>
            </w:r>
          </w:p>
        </w:tc>
        <w:tc>
          <w:tcPr>
            <w:tcW w:w="1132" w:type="dxa"/>
            <w:shd w:val="clear" w:color="auto" w:fill="D9D9D9" w:themeFill="background1" w:themeFillShade="D9"/>
          </w:tcPr>
          <w:p w:rsidR="00E356E9" w:rsidRPr="00D45FA3" w:rsidRDefault="00E356E9" w:rsidP="00B11E13">
            <w:pPr>
              <w:pStyle w:val="tabteksts"/>
              <w:jc w:val="right"/>
            </w:pPr>
            <w:r w:rsidRPr="00D45FA3">
              <w:t>108 607</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-440 766</w:t>
            </w:r>
          </w:p>
        </w:tc>
        <w:tc>
          <w:tcPr>
            <w:tcW w:w="1132" w:type="dxa"/>
          </w:tcPr>
          <w:p w:rsidR="00E356E9" w:rsidRPr="00D45FA3" w:rsidRDefault="00E356E9" w:rsidP="00B11E13">
            <w:pPr>
              <w:pStyle w:val="tabteksts"/>
              <w:jc w:val="right"/>
            </w:pPr>
            <w:r w:rsidRPr="00D45FA3">
              <w:t>-10 112</w:t>
            </w:r>
          </w:p>
        </w:tc>
        <w:tc>
          <w:tcPr>
            <w:tcW w:w="1132" w:type="dxa"/>
          </w:tcPr>
          <w:p w:rsidR="00E356E9" w:rsidRPr="00D45FA3" w:rsidRDefault="00E356E9" w:rsidP="00B11E13">
            <w:pPr>
              <w:pStyle w:val="tabteksts"/>
              <w:jc w:val="right"/>
            </w:pPr>
            <w:r w:rsidRPr="00D45FA3">
              <w:t>-141 799</w:t>
            </w:r>
          </w:p>
        </w:tc>
        <w:tc>
          <w:tcPr>
            <w:tcW w:w="1132" w:type="dxa"/>
          </w:tcPr>
          <w:p w:rsidR="00E356E9" w:rsidRPr="00D45FA3" w:rsidRDefault="00E356E9" w:rsidP="00B11E13">
            <w:pPr>
              <w:pStyle w:val="tabteksts"/>
              <w:jc w:val="right"/>
            </w:pPr>
            <w:r w:rsidRPr="00D45FA3">
              <w:t>-370 396</w:t>
            </w:r>
          </w:p>
        </w:tc>
      </w:tr>
      <w:tr w:rsidR="00E356E9" w:rsidRPr="00D45FA3" w:rsidTr="00B11E13">
        <w:trPr>
          <w:trHeight w:val="283"/>
          <w:jc w:val="center"/>
        </w:trPr>
        <w:tc>
          <w:tcPr>
            <w:tcW w:w="3378" w:type="dxa"/>
            <w:vAlign w:val="center"/>
          </w:tcPr>
          <w:p w:rsidR="00E356E9" w:rsidRPr="00D45FA3" w:rsidRDefault="00E356E9" w:rsidP="00B11E13">
            <w:pPr>
              <w:pStyle w:val="tabteksts"/>
            </w:pPr>
            <w:r w:rsidRPr="00D45FA3">
              <w:rPr>
                <w:lang w:eastAsia="lv-LV"/>
              </w:rPr>
              <w:t>Kopējie izdevumi</w:t>
            </w:r>
            <w:r w:rsidRPr="00D45FA3">
              <w:t>, % (+/–) pret iepriekšējo gadu</w:t>
            </w:r>
          </w:p>
        </w:tc>
        <w:tc>
          <w:tcPr>
            <w:tcW w:w="1131" w:type="dxa"/>
          </w:tcPr>
          <w:p w:rsidR="00E356E9" w:rsidRPr="00D45FA3" w:rsidRDefault="00E356E9" w:rsidP="00B11E13">
            <w:pPr>
              <w:pStyle w:val="tabteksts"/>
              <w:jc w:val="center"/>
            </w:pPr>
            <w:r w:rsidRPr="00D45FA3">
              <w:rPr>
                <w:b/>
                <w:bCs/>
              </w:rPr>
              <w:t>×</w:t>
            </w:r>
          </w:p>
        </w:tc>
        <w:tc>
          <w:tcPr>
            <w:tcW w:w="1132" w:type="dxa"/>
          </w:tcPr>
          <w:p w:rsidR="00E356E9" w:rsidRPr="00D45FA3" w:rsidRDefault="00E356E9" w:rsidP="00B11E13">
            <w:pPr>
              <w:pStyle w:val="tabteksts"/>
              <w:jc w:val="right"/>
            </w:pPr>
            <w:r w:rsidRPr="00D45FA3">
              <w:t>-41,1</w:t>
            </w:r>
          </w:p>
        </w:tc>
        <w:tc>
          <w:tcPr>
            <w:tcW w:w="1132" w:type="dxa"/>
          </w:tcPr>
          <w:p w:rsidR="00E356E9" w:rsidRPr="00D45FA3" w:rsidRDefault="00E356E9" w:rsidP="00B11E13">
            <w:pPr>
              <w:pStyle w:val="tabteksts"/>
              <w:jc w:val="right"/>
            </w:pPr>
            <w:r w:rsidRPr="00D45FA3">
              <w:t>-1,6</w:t>
            </w:r>
          </w:p>
        </w:tc>
        <w:tc>
          <w:tcPr>
            <w:tcW w:w="1132" w:type="dxa"/>
          </w:tcPr>
          <w:p w:rsidR="00E356E9" w:rsidRPr="00D45FA3" w:rsidRDefault="00E356E9" w:rsidP="00B11E13">
            <w:pPr>
              <w:pStyle w:val="tabteksts"/>
              <w:jc w:val="right"/>
            </w:pPr>
            <w:r w:rsidRPr="00D45FA3">
              <w:t>-22,8</w:t>
            </w:r>
          </w:p>
        </w:tc>
        <w:tc>
          <w:tcPr>
            <w:tcW w:w="1132" w:type="dxa"/>
          </w:tcPr>
          <w:p w:rsidR="00E356E9" w:rsidRPr="00D45FA3" w:rsidRDefault="00E356E9" w:rsidP="00B11E13">
            <w:pPr>
              <w:pStyle w:val="tabteksts"/>
              <w:jc w:val="right"/>
            </w:pPr>
            <w:r w:rsidRPr="00D45FA3">
              <w:t>-77,3</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88 556</w:t>
            </w:r>
          </w:p>
        </w:tc>
        <w:tc>
          <w:tcPr>
            <w:tcW w:w="1132" w:type="dxa"/>
          </w:tcPr>
          <w:p w:rsidR="00E356E9" w:rsidRPr="00D45FA3" w:rsidRDefault="00E356E9" w:rsidP="00B11E13">
            <w:pPr>
              <w:pStyle w:val="tabteksts"/>
              <w:jc w:val="right"/>
              <w:rPr>
                <w:szCs w:val="18"/>
              </w:rPr>
            </w:pPr>
            <w:r w:rsidRPr="00D45FA3">
              <w:rPr>
                <w:szCs w:val="18"/>
              </w:rPr>
              <w:t>129 304</w:t>
            </w:r>
          </w:p>
        </w:tc>
        <w:tc>
          <w:tcPr>
            <w:tcW w:w="1132" w:type="dxa"/>
          </w:tcPr>
          <w:p w:rsidR="00E356E9" w:rsidRPr="00D45FA3" w:rsidRDefault="00E356E9" w:rsidP="00B11E13">
            <w:pPr>
              <w:pStyle w:val="tabteksts"/>
              <w:jc w:val="right"/>
              <w:rPr>
                <w:szCs w:val="18"/>
              </w:rPr>
            </w:pPr>
            <w:r w:rsidRPr="00D45FA3">
              <w:rPr>
                <w:szCs w:val="18"/>
              </w:rPr>
              <w:t>129 304</w:t>
            </w:r>
          </w:p>
        </w:tc>
        <w:tc>
          <w:tcPr>
            <w:tcW w:w="1132" w:type="dxa"/>
          </w:tcPr>
          <w:p w:rsidR="00E356E9" w:rsidRPr="00D45FA3" w:rsidRDefault="00E356E9" w:rsidP="00B11E13">
            <w:pPr>
              <w:pStyle w:val="tabteksts"/>
              <w:jc w:val="right"/>
              <w:rPr>
                <w:szCs w:val="18"/>
              </w:rPr>
            </w:pPr>
            <w:r w:rsidRPr="00D45FA3">
              <w:rPr>
                <w:szCs w:val="18"/>
              </w:rPr>
              <w:t>129 304</w:t>
            </w:r>
          </w:p>
        </w:tc>
        <w:tc>
          <w:tcPr>
            <w:tcW w:w="1132" w:type="dxa"/>
          </w:tcPr>
          <w:p w:rsidR="00E356E9" w:rsidRPr="00D45FA3" w:rsidRDefault="00C35D52" w:rsidP="00C35D52">
            <w:pPr>
              <w:pStyle w:val="tabteksts"/>
              <w:jc w:val="center"/>
              <w:rPr>
                <w:szCs w:val="18"/>
              </w:rPr>
            </w:pPr>
            <w:r>
              <w:rPr>
                <w:szCs w:val="18"/>
              </w:rPr>
              <w:t>-</w:t>
            </w:r>
          </w:p>
        </w:tc>
      </w:tr>
      <w:tr w:rsidR="00E356E9" w:rsidRPr="00D45FA3" w:rsidTr="00136EDC">
        <w:trPr>
          <w:trHeight w:val="90"/>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w:t>
            </w:r>
          </w:p>
        </w:tc>
        <w:tc>
          <w:tcPr>
            <w:tcW w:w="1131" w:type="dxa"/>
          </w:tcPr>
          <w:p w:rsidR="00E356E9" w:rsidRPr="00D45FA3" w:rsidRDefault="00E356E9" w:rsidP="00B11E13">
            <w:pPr>
              <w:pStyle w:val="tabteksts"/>
              <w:jc w:val="right"/>
              <w:rPr>
                <w:szCs w:val="18"/>
              </w:rPr>
            </w:pPr>
            <w:r w:rsidRPr="00D45FA3">
              <w:rPr>
                <w:szCs w:val="18"/>
              </w:rPr>
              <w:t>4</w:t>
            </w:r>
          </w:p>
        </w:tc>
        <w:tc>
          <w:tcPr>
            <w:tcW w:w="1132" w:type="dxa"/>
          </w:tcPr>
          <w:p w:rsidR="00E356E9" w:rsidRPr="00D45FA3" w:rsidRDefault="00E356E9" w:rsidP="00B11E13">
            <w:pPr>
              <w:pStyle w:val="tabteksts"/>
              <w:jc w:val="right"/>
              <w:rPr>
                <w:szCs w:val="18"/>
              </w:rPr>
            </w:pPr>
            <w:r w:rsidRPr="00D45FA3">
              <w:rPr>
                <w:szCs w:val="18"/>
              </w:rPr>
              <w:t>5</w:t>
            </w:r>
          </w:p>
        </w:tc>
        <w:tc>
          <w:tcPr>
            <w:tcW w:w="1132" w:type="dxa"/>
          </w:tcPr>
          <w:p w:rsidR="00E356E9" w:rsidRPr="00D45FA3" w:rsidRDefault="00E356E9" w:rsidP="00B11E13">
            <w:pPr>
              <w:pStyle w:val="tabteksts"/>
              <w:jc w:val="right"/>
              <w:rPr>
                <w:szCs w:val="18"/>
              </w:rPr>
            </w:pPr>
            <w:r w:rsidRPr="00D45FA3">
              <w:rPr>
                <w:szCs w:val="18"/>
              </w:rPr>
              <w:t>5</w:t>
            </w:r>
          </w:p>
        </w:tc>
        <w:tc>
          <w:tcPr>
            <w:tcW w:w="1132" w:type="dxa"/>
          </w:tcPr>
          <w:p w:rsidR="00E356E9" w:rsidRPr="00D45FA3" w:rsidRDefault="00E356E9" w:rsidP="00B11E13">
            <w:pPr>
              <w:pStyle w:val="tabteksts"/>
              <w:jc w:val="right"/>
              <w:rPr>
                <w:szCs w:val="18"/>
              </w:rPr>
            </w:pPr>
            <w:r w:rsidRPr="00D45FA3">
              <w:rPr>
                <w:szCs w:val="18"/>
              </w:rPr>
              <w:t>5</w:t>
            </w:r>
          </w:p>
        </w:tc>
        <w:tc>
          <w:tcPr>
            <w:tcW w:w="1132" w:type="dxa"/>
          </w:tcPr>
          <w:p w:rsidR="00E356E9" w:rsidRPr="00D45FA3" w:rsidRDefault="00E356E9" w:rsidP="00B11E13">
            <w:pPr>
              <w:pStyle w:val="tabteksts"/>
              <w:jc w:val="center"/>
              <w:rPr>
                <w:szCs w:val="18"/>
              </w:rPr>
            </w:pPr>
            <w:r w:rsidRPr="00D45FA3">
              <w:rPr>
                <w:szCs w:val="18"/>
              </w:rPr>
              <w:t>-</w:t>
            </w:r>
          </w:p>
        </w:tc>
      </w:tr>
      <w:tr w:rsidR="00E356E9" w:rsidRPr="00D45FA3" w:rsidTr="00136EDC">
        <w:trPr>
          <w:trHeight w:val="60"/>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Vidējā atlīdzība amata vietai (mēnesī), </w:t>
            </w:r>
            <w:proofErr w:type="spellStart"/>
            <w:r w:rsidRPr="00D45FA3">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1 845</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2 155</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2 155</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right"/>
              <w:rPr>
                <w:szCs w:val="18"/>
              </w:rPr>
            </w:pPr>
            <w:r w:rsidRPr="00D45FA3">
              <w:rPr>
                <w:szCs w:val="18"/>
              </w:rPr>
              <w:t>2 155</w:t>
            </w:r>
          </w:p>
        </w:tc>
        <w:tc>
          <w:tcPr>
            <w:tcW w:w="1132" w:type="dxa"/>
            <w:tcBorders>
              <w:top w:val="single" w:sz="4" w:space="0" w:color="000000"/>
              <w:left w:val="single" w:sz="4" w:space="0" w:color="000000"/>
              <w:bottom w:val="single" w:sz="4" w:space="0" w:color="000000"/>
              <w:right w:val="single" w:sz="4" w:space="0" w:color="000000"/>
            </w:tcBorders>
          </w:tcPr>
          <w:p w:rsidR="00E356E9" w:rsidRPr="00D45FA3" w:rsidRDefault="00E356E9" w:rsidP="00B11E13">
            <w:pPr>
              <w:pStyle w:val="tabteksts"/>
              <w:jc w:val="center"/>
              <w:rPr>
                <w:szCs w:val="18"/>
              </w:rPr>
            </w:pPr>
            <w:r w:rsidRPr="00D45FA3">
              <w:rPr>
                <w:szCs w:val="18"/>
              </w:rPr>
              <w:t>-</w:t>
            </w:r>
          </w:p>
        </w:tc>
      </w:tr>
    </w:tbl>
    <w:p w:rsidR="00E356E9" w:rsidRPr="00D45FA3" w:rsidRDefault="00E356E9" w:rsidP="00E356E9">
      <w:pPr>
        <w:spacing w:before="240" w:after="240"/>
        <w:ind w:firstLine="720"/>
        <w:jc w:val="center"/>
        <w:rPr>
          <w:b/>
          <w:color w:val="000000" w:themeColor="text1"/>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356E9" w:rsidRPr="00D45FA3" w:rsidTr="00B11E13">
        <w:trPr>
          <w:trHeight w:val="142"/>
          <w:tblHeader/>
          <w:jc w:val="center"/>
        </w:trPr>
        <w:tc>
          <w:tcPr>
            <w:tcW w:w="5241"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1"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630 914</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620 802</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-10 112</w:t>
            </w:r>
          </w:p>
        </w:tc>
      </w:tr>
      <w:tr w:rsidR="00E356E9" w:rsidRPr="00D45FA3" w:rsidTr="00B11E13">
        <w:trPr>
          <w:jc w:val="center"/>
        </w:trPr>
        <w:tc>
          <w:tcPr>
            <w:tcW w:w="9072" w:type="dxa"/>
            <w:gridSpan w:val="4"/>
          </w:tcPr>
          <w:p w:rsidR="00E356E9" w:rsidRPr="00D45FA3" w:rsidRDefault="00E356E9" w:rsidP="00B11E13">
            <w:pPr>
              <w:pStyle w:val="tabteksts"/>
              <w:ind w:firstLine="313"/>
              <w:rPr>
                <w:szCs w:val="18"/>
              </w:rPr>
            </w:pPr>
            <w:r w:rsidRPr="00D45FA3">
              <w:rPr>
                <w:i/>
                <w:szCs w:val="18"/>
                <w:lang w:eastAsia="lv-LV"/>
              </w:rPr>
              <w:t>t. sk.:</w:t>
            </w:r>
          </w:p>
        </w:tc>
      </w:tr>
      <w:tr w:rsidR="00E356E9" w:rsidRPr="00D45FA3" w:rsidTr="00B11E13">
        <w:trPr>
          <w:trHeight w:val="142"/>
          <w:jc w:val="center"/>
        </w:trPr>
        <w:tc>
          <w:tcPr>
            <w:tcW w:w="5241" w:type="dxa"/>
            <w:shd w:val="clear" w:color="auto" w:fill="F2F2F2" w:themeFill="background1" w:themeFillShade="F2"/>
          </w:tcPr>
          <w:p w:rsidR="00E356E9" w:rsidRPr="00D45FA3" w:rsidRDefault="00E356E9" w:rsidP="00B11E13">
            <w:pPr>
              <w:pStyle w:val="tabteksts"/>
              <w:rPr>
                <w:szCs w:val="18"/>
                <w:u w:val="single"/>
                <w:lang w:eastAsia="lv-LV"/>
              </w:rPr>
            </w:pPr>
            <w:r w:rsidRPr="00D45FA3">
              <w:rPr>
                <w:szCs w:val="18"/>
                <w:u w:val="single"/>
                <w:lang w:eastAsia="lv-LV"/>
              </w:rPr>
              <w:t>Ilgtermiņa saistības</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630 914</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620 802</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-10 112</w:t>
            </w:r>
          </w:p>
        </w:tc>
      </w:tr>
      <w:tr w:rsidR="00E356E9" w:rsidRPr="00D45FA3" w:rsidTr="00B11E13">
        <w:trPr>
          <w:trHeight w:val="142"/>
          <w:jc w:val="center"/>
        </w:trPr>
        <w:tc>
          <w:tcPr>
            <w:tcW w:w="5241" w:type="dxa"/>
          </w:tcPr>
          <w:p w:rsidR="00E356E9" w:rsidRPr="00D45FA3" w:rsidRDefault="00E356E9" w:rsidP="00B11E13">
            <w:pPr>
              <w:pStyle w:val="tabteksts"/>
              <w:rPr>
                <w:i/>
                <w:szCs w:val="18"/>
                <w:lang w:eastAsia="lv-LV"/>
              </w:rPr>
            </w:pPr>
            <w:r w:rsidRPr="00D45FA3">
              <w:rPr>
                <w:i/>
                <w:color w:val="000000"/>
                <w:szCs w:val="18"/>
                <w:lang w:eastAsia="lv-LV"/>
              </w:rPr>
              <w:t>Izdevumi Kultūras ministrijas projekta “Patvēruma, migrācijas un integrācijas fonda” integrācijas jomā īstenošanai</w:t>
            </w:r>
          </w:p>
        </w:tc>
        <w:tc>
          <w:tcPr>
            <w:tcW w:w="1277" w:type="dxa"/>
          </w:tcPr>
          <w:p w:rsidR="00E356E9" w:rsidRPr="00D45FA3" w:rsidRDefault="00E356E9" w:rsidP="00B11E13">
            <w:pPr>
              <w:pStyle w:val="tabteksts"/>
              <w:jc w:val="right"/>
              <w:rPr>
                <w:szCs w:val="18"/>
              </w:rPr>
            </w:pPr>
            <w:r w:rsidRPr="00D45FA3">
              <w:rPr>
                <w:color w:val="000000"/>
                <w:szCs w:val="18"/>
                <w:lang w:eastAsia="lv-LV"/>
              </w:rPr>
              <w:t>474 735</w:t>
            </w:r>
          </w:p>
        </w:tc>
        <w:tc>
          <w:tcPr>
            <w:tcW w:w="1277" w:type="dxa"/>
          </w:tcPr>
          <w:p w:rsidR="00E356E9" w:rsidRPr="00D45FA3" w:rsidRDefault="00E356E9" w:rsidP="00B11E13">
            <w:pPr>
              <w:pStyle w:val="tabteksts"/>
              <w:jc w:val="right"/>
              <w:rPr>
                <w:szCs w:val="18"/>
              </w:rPr>
            </w:pPr>
            <w:r w:rsidRPr="00D45FA3">
              <w:rPr>
                <w:szCs w:val="18"/>
              </w:rPr>
              <w:t>466 123</w:t>
            </w:r>
          </w:p>
        </w:tc>
        <w:tc>
          <w:tcPr>
            <w:tcW w:w="1277" w:type="dxa"/>
          </w:tcPr>
          <w:p w:rsidR="00E356E9" w:rsidRPr="00D45FA3" w:rsidRDefault="00E356E9" w:rsidP="00B11E13">
            <w:pPr>
              <w:pStyle w:val="tabteksts"/>
              <w:jc w:val="right"/>
              <w:rPr>
                <w:szCs w:val="18"/>
              </w:rPr>
            </w:pPr>
            <w:r w:rsidRPr="00D45FA3">
              <w:rPr>
                <w:szCs w:val="18"/>
              </w:rPr>
              <w:t>-8 612</w:t>
            </w:r>
          </w:p>
        </w:tc>
      </w:tr>
      <w:tr w:rsidR="00E356E9" w:rsidRPr="00D45FA3" w:rsidTr="00B11E13">
        <w:trPr>
          <w:trHeight w:val="142"/>
          <w:jc w:val="center"/>
        </w:trPr>
        <w:tc>
          <w:tcPr>
            <w:tcW w:w="5241" w:type="dxa"/>
          </w:tcPr>
          <w:p w:rsidR="00E356E9" w:rsidRPr="00D45FA3" w:rsidRDefault="00E356E9" w:rsidP="00B11E13">
            <w:pPr>
              <w:pStyle w:val="tabteksts"/>
              <w:rPr>
                <w:i/>
                <w:color w:val="000000"/>
                <w:szCs w:val="18"/>
                <w:lang w:eastAsia="lv-LV"/>
              </w:rPr>
            </w:pPr>
            <w:r w:rsidRPr="00D45FA3">
              <w:rPr>
                <w:i/>
                <w:color w:val="000000"/>
                <w:szCs w:val="18"/>
                <w:lang w:eastAsia="lv-LV"/>
              </w:rPr>
              <w:t>Izdevumi Kultūras ministrijas projekta „Iekšējās drošības fonda un Patvēruma, migrācijas un integrācijas fonda tehniskās palīdzības finansējums” īstenošanai</w:t>
            </w:r>
          </w:p>
        </w:tc>
        <w:tc>
          <w:tcPr>
            <w:tcW w:w="1277" w:type="dxa"/>
          </w:tcPr>
          <w:p w:rsidR="00E356E9" w:rsidRPr="00D45FA3" w:rsidRDefault="00E356E9" w:rsidP="00B11E13">
            <w:pPr>
              <w:pStyle w:val="tabteksts"/>
              <w:jc w:val="right"/>
              <w:rPr>
                <w:color w:val="000000"/>
                <w:szCs w:val="18"/>
                <w:lang w:eastAsia="lv-LV"/>
              </w:rPr>
            </w:pPr>
            <w:r w:rsidRPr="00D45FA3">
              <w:rPr>
                <w:color w:val="000000"/>
                <w:szCs w:val="18"/>
                <w:lang w:eastAsia="lv-LV"/>
              </w:rPr>
              <w:t>156 179</w:t>
            </w:r>
          </w:p>
        </w:tc>
        <w:tc>
          <w:tcPr>
            <w:tcW w:w="1277" w:type="dxa"/>
          </w:tcPr>
          <w:p w:rsidR="00E356E9" w:rsidRPr="00D45FA3" w:rsidRDefault="00E356E9" w:rsidP="00B11E13">
            <w:pPr>
              <w:pStyle w:val="tabteksts"/>
              <w:jc w:val="right"/>
              <w:rPr>
                <w:szCs w:val="18"/>
              </w:rPr>
            </w:pPr>
            <w:r w:rsidRPr="00D45FA3">
              <w:rPr>
                <w:szCs w:val="18"/>
              </w:rPr>
              <w:t>154 679</w:t>
            </w:r>
          </w:p>
        </w:tc>
        <w:tc>
          <w:tcPr>
            <w:tcW w:w="1277" w:type="dxa"/>
          </w:tcPr>
          <w:p w:rsidR="00E356E9" w:rsidRPr="00D45FA3" w:rsidRDefault="00E356E9" w:rsidP="00B11E13">
            <w:pPr>
              <w:pStyle w:val="tabteksts"/>
              <w:jc w:val="right"/>
              <w:rPr>
                <w:szCs w:val="18"/>
              </w:rPr>
            </w:pPr>
            <w:r w:rsidRPr="00D45FA3">
              <w:rPr>
                <w:szCs w:val="18"/>
              </w:rPr>
              <w:t>-1 500</w:t>
            </w:r>
          </w:p>
        </w:tc>
      </w:tr>
    </w:tbl>
    <w:p w:rsidR="00E356E9" w:rsidRPr="00D45FA3" w:rsidRDefault="00E356E9" w:rsidP="00E356E9">
      <w:pPr>
        <w:pStyle w:val="programmas"/>
        <w:spacing w:after="240"/>
      </w:pPr>
      <w:r w:rsidRPr="00D45FA3">
        <w:t>71.00.00 Eiropas Ekonomikas zonas un Norvēģijas finanšu instrumentu finansēto programmu, projektu un pasākumu īstenošana</w:t>
      </w:r>
    </w:p>
    <w:p w:rsidR="00E356E9" w:rsidRPr="00D45FA3" w:rsidRDefault="00E356E9" w:rsidP="00E356E9">
      <w:pPr>
        <w:spacing w:after="240"/>
        <w:ind w:firstLine="0"/>
      </w:pPr>
      <w:r w:rsidRPr="00D45FA3">
        <w:t>Budžeta programmai ir viena apakšprogramma.</w:t>
      </w:r>
    </w:p>
    <w:p w:rsidR="00E356E9" w:rsidRPr="00D45FA3" w:rsidRDefault="00E356E9" w:rsidP="00E356E9">
      <w:pPr>
        <w:pStyle w:val="programmas"/>
        <w:spacing w:before="0" w:after="240"/>
      </w:pPr>
      <w:r w:rsidRPr="00D45FA3">
        <w:t>71.06.00 Eiropas Ekonomikas zonas finanšu instrumenta un Norvēģijas valdības divpusējā finanšu instrumenta finansēto projektu un pasākumu īstenošana</w:t>
      </w:r>
    </w:p>
    <w:p w:rsidR="00E356E9" w:rsidRPr="00D45FA3" w:rsidRDefault="00E356E9" w:rsidP="00E356E9">
      <w:pPr>
        <w:ind w:firstLine="0"/>
      </w:pPr>
      <w:r w:rsidRPr="00D45FA3">
        <w:rPr>
          <w:u w:val="single"/>
        </w:rPr>
        <w:t>Apakšprogrammas mērķis:</w:t>
      </w:r>
      <w:r w:rsidRPr="00D45FA3">
        <w:t xml:space="preserve"> </w:t>
      </w:r>
    </w:p>
    <w:p w:rsidR="00E356E9" w:rsidRPr="00D45FA3" w:rsidRDefault="00E356E9" w:rsidP="00E356E9">
      <w:pPr>
        <w:ind w:firstLine="720"/>
        <w:rPr>
          <w:sz w:val="22"/>
          <w:u w:val="single"/>
        </w:rPr>
      </w:pPr>
      <w:r w:rsidRPr="00D45FA3">
        <w:t xml:space="preserve">Nodrošināt programmas </w:t>
      </w:r>
      <w:bookmarkStart w:id="9" w:name="_Hlk51138736"/>
      <w:r w:rsidRPr="00D45FA3">
        <w:t>“Vietējā attīstība, nabadzības mazināšana un kultūras sadarbība”</w:t>
      </w:r>
      <w:bookmarkEnd w:id="9"/>
      <w:r w:rsidRPr="00D45FA3">
        <w:t xml:space="preserve"> (turpmāk – programma) ieviešanu ar mērķi stiprināt sociālo un ekonomisko kohēziju.</w:t>
      </w:r>
    </w:p>
    <w:p w:rsidR="00E356E9" w:rsidRPr="00D45FA3" w:rsidRDefault="00E356E9" w:rsidP="00E356E9">
      <w:pPr>
        <w:ind w:firstLine="0"/>
        <w:rPr>
          <w:u w:val="single"/>
        </w:rPr>
      </w:pPr>
      <w:r w:rsidRPr="00D45FA3">
        <w:rPr>
          <w:u w:val="single"/>
        </w:rPr>
        <w:t>Galvenās aktivitātes:</w:t>
      </w:r>
    </w:p>
    <w:p w:rsidR="00E356E9" w:rsidRPr="00D45FA3" w:rsidRDefault="00E356E9" w:rsidP="00136EDC">
      <w:pPr>
        <w:pStyle w:val="ListParagraph"/>
        <w:numPr>
          <w:ilvl w:val="0"/>
          <w:numId w:val="26"/>
        </w:numPr>
        <w:ind w:left="1077" w:hanging="357"/>
        <w:contextualSpacing w:val="0"/>
      </w:pPr>
      <w:r w:rsidRPr="00D45FA3">
        <w:t xml:space="preserve">Saskaņā ar saprašanās memorandu veikt programmas divpusējās sadarbības iniciatīvu īstenošanu, pieredzes, zināšanu un labās prakses apmaiņas pasākumus; </w:t>
      </w:r>
    </w:p>
    <w:p w:rsidR="00E356E9" w:rsidRPr="00D45FA3" w:rsidRDefault="00E356E9" w:rsidP="00136EDC">
      <w:pPr>
        <w:pStyle w:val="ListParagraph"/>
        <w:numPr>
          <w:ilvl w:val="0"/>
          <w:numId w:val="26"/>
        </w:numPr>
        <w:ind w:left="1077" w:hanging="357"/>
        <w:contextualSpacing w:val="0"/>
      </w:pPr>
      <w:r w:rsidRPr="00D45FA3">
        <w:t>veikt programmas projektu iesniegumu atklāta konkursa “Atbalsts profesionālās mākslas un kultūras produktu radīšanai bērnu un jauniešu auditorijai” īstenošanu ar mērķi sniegt atbalstu tādu kultūras un mākslas norišu veidošanai, kas uzlabo profesionālās laikmetīgās mākslas un kultūras pieejamību mērķa grupai visos Latvijas reģionos, un paaugstina mērķa grupas iesaisti mākslā un kultūrā;</w:t>
      </w:r>
    </w:p>
    <w:p w:rsidR="00E356E9" w:rsidRPr="00D45FA3" w:rsidRDefault="00E356E9" w:rsidP="00136EDC">
      <w:pPr>
        <w:pStyle w:val="ListParagraph"/>
        <w:numPr>
          <w:ilvl w:val="0"/>
          <w:numId w:val="26"/>
        </w:numPr>
        <w:ind w:left="1077" w:hanging="357"/>
        <w:contextualSpacing w:val="0"/>
      </w:pPr>
      <w:r w:rsidRPr="00D45FA3">
        <w:t>veikt programmas administrēšanu kā programmas partnerim.</w:t>
      </w:r>
    </w:p>
    <w:p w:rsidR="00E356E9" w:rsidRPr="00D45FA3" w:rsidRDefault="00E356E9" w:rsidP="00E356E9">
      <w:pPr>
        <w:spacing w:after="240"/>
        <w:ind w:firstLine="0"/>
      </w:pPr>
      <w:r w:rsidRPr="00D45FA3">
        <w:rPr>
          <w:u w:val="single"/>
        </w:rPr>
        <w:t>Apakšprogrammas izpildītājs</w:t>
      </w:r>
      <w:r w:rsidRPr="00D45FA3">
        <w:t>:</w:t>
      </w:r>
      <w:r w:rsidRPr="00D45FA3">
        <w:rPr>
          <w:szCs w:val="24"/>
        </w:rPr>
        <w:t xml:space="preserve"> </w:t>
      </w:r>
      <w:r w:rsidRPr="00D45FA3">
        <w:t xml:space="preserve">Kultūras ministrija sadarbībā ar </w:t>
      </w:r>
      <w:r w:rsidRPr="00D45FA3">
        <w:rPr>
          <w:szCs w:val="24"/>
        </w:rPr>
        <w:t>Latvijas Nacionālo bibliotēku</w:t>
      </w:r>
      <w:r w:rsidRPr="00D45FA3">
        <w:t xml:space="preserve"> un </w:t>
      </w:r>
      <w:r w:rsidRPr="00D45FA3">
        <w:rPr>
          <w:szCs w:val="24"/>
        </w:rPr>
        <w:t>Nacionālo kultūras mantojuma pārvaldi.</w:t>
      </w:r>
    </w:p>
    <w:p w:rsidR="00E356E9" w:rsidRPr="00D45FA3" w:rsidRDefault="00E356E9" w:rsidP="00E356E9">
      <w:pPr>
        <w:pStyle w:val="Tabuluvirsraksti"/>
        <w:spacing w:after="240"/>
        <w:rPr>
          <w:b/>
          <w:lang w:eastAsia="lv-LV"/>
        </w:rPr>
      </w:pPr>
      <w:r w:rsidRPr="00D45FA3">
        <w:rPr>
          <w:b/>
          <w:lang w:eastAsia="lv-LV"/>
        </w:rPr>
        <w:t>Darbības rezultāti un to rezultatīvie rādītāji no 2019. līdz 2023. gadam</w:t>
      </w:r>
    </w:p>
    <w:tbl>
      <w:tblPr>
        <w:tblW w:w="9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134"/>
        <w:gridCol w:w="1134"/>
        <w:gridCol w:w="1134"/>
        <w:gridCol w:w="1134"/>
        <w:gridCol w:w="1006"/>
      </w:tblGrid>
      <w:tr w:rsidR="00E356E9" w:rsidRPr="00D45FA3" w:rsidTr="00136EDC">
        <w:trPr>
          <w:tblHeader/>
          <w:jc w:val="center"/>
        </w:trPr>
        <w:tc>
          <w:tcPr>
            <w:tcW w:w="3539"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w:t>
            </w:r>
            <w:r w:rsidR="00136EDC">
              <w:rPr>
                <w:szCs w:val="18"/>
                <w:lang w:eastAsia="lv-LV"/>
              </w:rPr>
              <w:t> </w:t>
            </w:r>
            <w:r w:rsidRPr="00D45FA3">
              <w:rPr>
                <w:szCs w:val="18"/>
                <w:lang w:eastAsia="lv-LV"/>
              </w:rPr>
              <w:t>gads (izpilde)</w:t>
            </w:r>
          </w:p>
        </w:tc>
        <w:tc>
          <w:tcPr>
            <w:tcW w:w="1134" w:type="dxa"/>
            <w:vAlign w:val="center"/>
          </w:tcPr>
          <w:p w:rsidR="00E356E9" w:rsidRPr="00D45FA3" w:rsidRDefault="00E356E9" w:rsidP="00B11E13">
            <w:pPr>
              <w:pStyle w:val="tabteksts"/>
              <w:jc w:val="center"/>
              <w:rPr>
                <w:szCs w:val="18"/>
                <w:lang w:eastAsia="lv-LV"/>
              </w:rPr>
            </w:pPr>
            <w:r w:rsidRPr="00D45FA3">
              <w:rPr>
                <w:szCs w:val="18"/>
                <w:lang w:eastAsia="lv-LV"/>
              </w:rPr>
              <w:t>2020.</w:t>
            </w:r>
            <w:r w:rsidR="00136EDC">
              <w:rPr>
                <w:szCs w:val="18"/>
                <w:lang w:eastAsia="lv-LV"/>
              </w:rPr>
              <w:t> </w:t>
            </w:r>
            <w:r w:rsidRPr="00D45FA3">
              <w:rPr>
                <w:szCs w:val="18"/>
                <w:lang w:eastAsia="lv-LV"/>
              </w:rPr>
              <w:t>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w:t>
            </w:r>
            <w:r w:rsidR="00136EDC">
              <w:rPr>
                <w:szCs w:val="18"/>
                <w:lang w:eastAsia="lv-LV"/>
              </w:rPr>
              <w:t> </w:t>
            </w:r>
            <w:r w:rsidRPr="00D45FA3">
              <w:rPr>
                <w:szCs w:val="18"/>
                <w:lang w:eastAsia="lv-LV"/>
              </w:rPr>
              <w:t>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2022.</w:t>
            </w:r>
            <w:r w:rsidR="00136EDC">
              <w:rPr>
                <w:szCs w:val="18"/>
                <w:lang w:eastAsia="lv-LV"/>
              </w:rPr>
              <w:t> </w:t>
            </w:r>
            <w:r w:rsidRPr="00D45FA3">
              <w:rPr>
                <w:szCs w:val="18"/>
                <w:lang w:eastAsia="lv-LV"/>
              </w:rPr>
              <w:t>gada prognoze</w:t>
            </w:r>
          </w:p>
        </w:tc>
        <w:tc>
          <w:tcPr>
            <w:tcW w:w="1006" w:type="dxa"/>
          </w:tcPr>
          <w:p w:rsidR="00E356E9" w:rsidRPr="00D45FA3" w:rsidRDefault="00E356E9" w:rsidP="00B11E13">
            <w:pPr>
              <w:pStyle w:val="tabteksts"/>
              <w:jc w:val="center"/>
              <w:rPr>
                <w:szCs w:val="18"/>
                <w:lang w:eastAsia="lv-LV"/>
              </w:rPr>
            </w:pPr>
            <w:r w:rsidRPr="00D45FA3">
              <w:rPr>
                <w:szCs w:val="18"/>
                <w:lang w:eastAsia="lv-LV"/>
              </w:rPr>
              <w:t>2023.</w:t>
            </w:r>
            <w:r w:rsidR="00136EDC">
              <w:rPr>
                <w:szCs w:val="18"/>
                <w:lang w:eastAsia="lv-LV"/>
              </w:rPr>
              <w:t> </w:t>
            </w:r>
            <w:r w:rsidRPr="00D45FA3">
              <w:rPr>
                <w:szCs w:val="18"/>
                <w:lang w:eastAsia="lv-LV"/>
              </w:rPr>
              <w:t>gada prognoze</w:t>
            </w:r>
          </w:p>
        </w:tc>
      </w:tr>
      <w:tr w:rsidR="00E356E9" w:rsidRPr="00D45FA3" w:rsidTr="00B11E13">
        <w:trPr>
          <w:jc w:val="center"/>
        </w:trPr>
        <w:tc>
          <w:tcPr>
            <w:tcW w:w="9081"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t xml:space="preserve">Nodrošināta kultūrpolitikas ieviešanai nepieciešamā finansējuma piesaiste un sekmīga projektu īstenošana un ieviešana </w:t>
            </w:r>
            <w:r w:rsidRPr="00D45FA3">
              <w:rPr>
                <w:szCs w:val="18"/>
                <w:lang w:eastAsia="lv-LV"/>
              </w:rPr>
              <w:t xml:space="preserve"> </w:t>
            </w:r>
          </w:p>
        </w:tc>
      </w:tr>
      <w:tr w:rsidR="00E356E9" w:rsidRPr="00D45FA3" w:rsidTr="00136EDC">
        <w:trPr>
          <w:jc w:val="center"/>
        </w:trPr>
        <w:tc>
          <w:tcPr>
            <w:tcW w:w="3539" w:type="dxa"/>
          </w:tcPr>
          <w:p w:rsidR="00E356E9" w:rsidRPr="00D45FA3" w:rsidRDefault="00E356E9" w:rsidP="00B11E13">
            <w:pPr>
              <w:pStyle w:val="tabteksts"/>
            </w:pPr>
            <w:r w:rsidRPr="00D45FA3">
              <w:lastRenderedPageBreak/>
              <w:t>Īstenotie projekti (skaits)</w:t>
            </w:r>
          </w:p>
        </w:tc>
        <w:tc>
          <w:tcPr>
            <w:tcW w:w="1134" w:type="dxa"/>
          </w:tcPr>
          <w:p w:rsidR="00E356E9" w:rsidRPr="00D45FA3" w:rsidRDefault="00E356E9" w:rsidP="00B11E13">
            <w:pPr>
              <w:pStyle w:val="tabteksts"/>
              <w:jc w:val="center"/>
            </w:pPr>
            <w:r w:rsidRPr="00D45FA3">
              <w:t>3</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2</w:t>
            </w:r>
          </w:p>
        </w:tc>
        <w:tc>
          <w:tcPr>
            <w:tcW w:w="1134" w:type="dxa"/>
          </w:tcPr>
          <w:p w:rsidR="00E356E9" w:rsidRPr="00D45FA3" w:rsidRDefault="00E356E9" w:rsidP="00B11E13">
            <w:pPr>
              <w:pStyle w:val="tabteksts"/>
              <w:jc w:val="center"/>
            </w:pPr>
            <w:r w:rsidRPr="00D45FA3">
              <w:t>1</w:t>
            </w:r>
          </w:p>
        </w:tc>
        <w:tc>
          <w:tcPr>
            <w:tcW w:w="1006" w:type="dxa"/>
          </w:tcPr>
          <w:p w:rsidR="00E356E9" w:rsidRPr="00D45FA3" w:rsidRDefault="00E356E9" w:rsidP="00B11E13">
            <w:pPr>
              <w:pStyle w:val="tabteksts"/>
              <w:jc w:val="center"/>
            </w:pPr>
            <w:r w:rsidRPr="00D45FA3">
              <w:t>1</w:t>
            </w:r>
          </w:p>
        </w:tc>
      </w:tr>
      <w:tr w:rsidR="00E356E9" w:rsidRPr="00D45FA3" w:rsidTr="00B11E13">
        <w:trPr>
          <w:jc w:val="center"/>
        </w:trPr>
        <w:tc>
          <w:tcPr>
            <w:tcW w:w="9081" w:type="dxa"/>
            <w:gridSpan w:val="6"/>
            <w:shd w:val="clear" w:color="auto" w:fill="D9D9D9" w:themeFill="background1" w:themeFillShade="D9"/>
          </w:tcPr>
          <w:p w:rsidR="00E356E9" w:rsidRPr="00D45FA3" w:rsidRDefault="00E356E9" w:rsidP="00B11E13">
            <w:pPr>
              <w:pStyle w:val="tabteksts"/>
              <w:jc w:val="center"/>
            </w:pPr>
            <w:r w:rsidRPr="00D45FA3">
              <w:rPr>
                <w:color w:val="000000"/>
              </w:rPr>
              <w:t>Programmas “Vietējā attīstība, nabadzības mazināšana un kultūras sadarbība”  divpusējās sadarbības iniciatīvu īstenošanu, pieredzes, zināšanu un labās prakses apmaiņas pasākumi</w:t>
            </w:r>
          </w:p>
        </w:tc>
      </w:tr>
      <w:tr w:rsidR="00E356E9" w:rsidRPr="00D45FA3" w:rsidTr="00136EDC">
        <w:trPr>
          <w:jc w:val="center"/>
        </w:trPr>
        <w:tc>
          <w:tcPr>
            <w:tcW w:w="3539" w:type="dxa"/>
          </w:tcPr>
          <w:p w:rsidR="00E356E9" w:rsidRPr="00D45FA3" w:rsidRDefault="00E356E9" w:rsidP="00B11E13">
            <w:pPr>
              <w:pStyle w:val="tabteksts"/>
            </w:pPr>
            <w:r w:rsidRPr="00D45FA3">
              <w:t>Pasākumi (skaits)</w:t>
            </w:r>
          </w:p>
        </w:tc>
        <w:tc>
          <w:tcPr>
            <w:tcW w:w="1134" w:type="dxa"/>
          </w:tcPr>
          <w:p w:rsidR="00E356E9" w:rsidRPr="00D45FA3" w:rsidRDefault="00E356E9" w:rsidP="00B11E13">
            <w:pPr>
              <w:pStyle w:val="tabteksts"/>
              <w:jc w:val="center"/>
            </w:pPr>
            <w:r w:rsidRPr="00D45FA3">
              <w:t>1</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1</w:t>
            </w:r>
          </w:p>
        </w:tc>
        <w:tc>
          <w:tcPr>
            <w:tcW w:w="1134" w:type="dxa"/>
          </w:tcPr>
          <w:p w:rsidR="00E356E9" w:rsidRPr="00D45FA3" w:rsidRDefault="00E356E9" w:rsidP="00B11E13">
            <w:pPr>
              <w:pStyle w:val="tabteksts"/>
              <w:jc w:val="center"/>
            </w:pPr>
            <w:r w:rsidRPr="00D45FA3">
              <w:t>1</w:t>
            </w:r>
          </w:p>
        </w:tc>
        <w:tc>
          <w:tcPr>
            <w:tcW w:w="1006" w:type="dxa"/>
          </w:tcPr>
          <w:p w:rsidR="00E356E9" w:rsidRPr="00D45FA3" w:rsidRDefault="00E356E9" w:rsidP="00B11E13">
            <w:pPr>
              <w:pStyle w:val="tabteksts"/>
              <w:jc w:val="center"/>
            </w:pPr>
            <w:r w:rsidRPr="00D45FA3">
              <w:t>1</w:t>
            </w:r>
          </w:p>
        </w:tc>
      </w:tr>
      <w:tr w:rsidR="00E356E9" w:rsidRPr="00D45FA3" w:rsidTr="00B11E13">
        <w:trPr>
          <w:jc w:val="center"/>
        </w:trPr>
        <w:tc>
          <w:tcPr>
            <w:tcW w:w="9081" w:type="dxa"/>
            <w:gridSpan w:val="6"/>
            <w:shd w:val="clear" w:color="auto" w:fill="D9D9D9" w:themeFill="background1" w:themeFillShade="D9"/>
          </w:tcPr>
          <w:p w:rsidR="00E356E9" w:rsidRPr="00D45FA3" w:rsidRDefault="00E356E9" w:rsidP="00B11E13">
            <w:pPr>
              <w:pStyle w:val="tabteksts"/>
              <w:jc w:val="center"/>
            </w:pPr>
            <w:r w:rsidRPr="00D45FA3">
              <w:rPr>
                <w:color w:val="000000"/>
              </w:rPr>
              <w:t>Programma atklāta konkursa “Atbalsts profesionālās mākslas un kultūras produktu radīšanai bērnu un jauniešu auditorijai” īstenošana</w:t>
            </w:r>
          </w:p>
        </w:tc>
      </w:tr>
      <w:tr w:rsidR="00E356E9" w:rsidRPr="00D45FA3" w:rsidTr="00136EDC">
        <w:trPr>
          <w:jc w:val="center"/>
        </w:trPr>
        <w:tc>
          <w:tcPr>
            <w:tcW w:w="3539" w:type="dxa"/>
          </w:tcPr>
          <w:p w:rsidR="00E356E9" w:rsidRPr="00D45FA3" w:rsidRDefault="00E356E9" w:rsidP="00B11E13">
            <w:pPr>
              <w:pStyle w:val="tabteksts"/>
            </w:pPr>
            <w:r w:rsidRPr="00D45FA3">
              <w:t>Nodrošināta trešo valstu pilsoņu integrēšana Latvijas sabiedrībā, iesaistot plašsaziņas līdzekļus</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1</w:t>
            </w:r>
          </w:p>
        </w:tc>
        <w:tc>
          <w:tcPr>
            <w:tcW w:w="1134" w:type="dxa"/>
          </w:tcPr>
          <w:p w:rsidR="00E356E9" w:rsidRPr="00D45FA3" w:rsidRDefault="00E356E9" w:rsidP="00B11E13">
            <w:pPr>
              <w:pStyle w:val="tabteksts"/>
              <w:jc w:val="center"/>
            </w:pPr>
            <w:r w:rsidRPr="00D45FA3">
              <w:t>1</w:t>
            </w:r>
          </w:p>
        </w:tc>
        <w:tc>
          <w:tcPr>
            <w:tcW w:w="1006" w:type="dxa"/>
          </w:tcPr>
          <w:p w:rsidR="00E356E9" w:rsidRPr="00D45FA3" w:rsidRDefault="00E356E9" w:rsidP="00B11E13">
            <w:pPr>
              <w:pStyle w:val="tabteksts"/>
              <w:jc w:val="center"/>
            </w:pPr>
            <w:r w:rsidRPr="00D45FA3">
              <w:t>1</w:t>
            </w:r>
          </w:p>
        </w:tc>
      </w:tr>
      <w:tr w:rsidR="00E356E9" w:rsidRPr="00D45FA3" w:rsidTr="00136EDC">
        <w:trPr>
          <w:trHeight w:val="171"/>
          <w:jc w:val="center"/>
        </w:trPr>
        <w:tc>
          <w:tcPr>
            <w:tcW w:w="9081" w:type="dxa"/>
            <w:gridSpan w:val="6"/>
            <w:shd w:val="clear" w:color="auto" w:fill="D9D9D9" w:themeFill="background1" w:themeFillShade="D9"/>
          </w:tcPr>
          <w:p w:rsidR="00E356E9" w:rsidRPr="00D45FA3" w:rsidRDefault="00E356E9" w:rsidP="00136EDC">
            <w:pPr>
              <w:pStyle w:val="tabteksts"/>
              <w:jc w:val="center"/>
            </w:pPr>
            <w:r w:rsidRPr="00D45FA3">
              <w:t xml:space="preserve">Programmas “Vietējā attīstība, nabadzības mazināšana un kultūras sadarbība”  partnera funkciju administrēšana </w:t>
            </w:r>
          </w:p>
        </w:tc>
      </w:tr>
      <w:tr w:rsidR="00E356E9" w:rsidRPr="00D45FA3" w:rsidTr="00136EDC">
        <w:trPr>
          <w:jc w:val="center"/>
        </w:trPr>
        <w:tc>
          <w:tcPr>
            <w:tcW w:w="3539" w:type="dxa"/>
          </w:tcPr>
          <w:p w:rsidR="00E356E9" w:rsidRPr="00D45FA3" w:rsidRDefault="00E356E9" w:rsidP="00B11E13">
            <w:pPr>
              <w:pStyle w:val="tabteksts"/>
            </w:pPr>
            <w:r w:rsidRPr="00D45FA3">
              <w:t>Administrēšana programmas partneris</w:t>
            </w:r>
          </w:p>
        </w:tc>
        <w:tc>
          <w:tcPr>
            <w:tcW w:w="1134" w:type="dxa"/>
          </w:tcPr>
          <w:p w:rsidR="00E356E9" w:rsidRPr="00D45FA3" w:rsidRDefault="00E356E9" w:rsidP="00B11E13">
            <w:pPr>
              <w:pStyle w:val="tabteksts"/>
              <w:jc w:val="center"/>
            </w:pPr>
            <w:r w:rsidRPr="00D45FA3">
              <w:t>1</w:t>
            </w:r>
          </w:p>
        </w:tc>
        <w:tc>
          <w:tcPr>
            <w:tcW w:w="1134" w:type="dxa"/>
          </w:tcPr>
          <w:p w:rsidR="00E356E9" w:rsidRPr="00D45FA3" w:rsidRDefault="00E356E9" w:rsidP="00B11E13">
            <w:pPr>
              <w:pStyle w:val="tabteksts"/>
              <w:jc w:val="center"/>
            </w:pPr>
            <w:r w:rsidRPr="00D45FA3">
              <w:t>-</w:t>
            </w:r>
          </w:p>
        </w:tc>
        <w:tc>
          <w:tcPr>
            <w:tcW w:w="1134" w:type="dxa"/>
          </w:tcPr>
          <w:p w:rsidR="00E356E9" w:rsidRPr="00D45FA3" w:rsidRDefault="00E356E9" w:rsidP="00B11E13">
            <w:pPr>
              <w:pStyle w:val="tabteksts"/>
              <w:jc w:val="center"/>
            </w:pPr>
            <w:r w:rsidRPr="00D45FA3">
              <w:t>1</w:t>
            </w:r>
          </w:p>
        </w:tc>
        <w:tc>
          <w:tcPr>
            <w:tcW w:w="1134" w:type="dxa"/>
          </w:tcPr>
          <w:p w:rsidR="00E356E9" w:rsidRPr="00D45FA3" w:rsidRDefault="00E356E9" w:rsidP="00B11E13">
            <w:pPr>
              <w:pStyle w:val="tabteksts"/>
              <w:jc w:val="center"/>
            </w:pPr>
            <w:r w:rsidRPr="00D45FA3">
              <w:t>1</w:t>
            </w:r>
          </w:p>
        </w:tc>
        <w:tc>
          <w:tcPr>
            <w:tcW w:w="1006" w:type="dxa"/>
          </w:tcPr>
          <w:p w:rsidR="00E356E9" w:rsidRPr="00D45FA3" w:rsidRDefault="00E356E9" w:rsidP="00B11E13">
            <w:pPr>
              <w:pStyle w:val="tabteksts"/>
              <w:jc w:val="center"/>
            </w:pPr>
            <w:r w:rsidRPr="00D45FA3">
              <w:t>1</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18"/>
              </w:rPr>
            </w:pPr>
          </w:p>
        </w:tc>
        <w:tc>
          <w:tcPr>
            <w:tcW w:w="1131" w:type="dxa"/>
          </w:tcPr>
          <w:p w:rsidR="00E356E9" w:rsidRPr="00D45FA3" w:rsidRDefault="00E356E9" w:rsidP="00B11E13">
            <w:pPr>
              <w:pStyle w:val="tabteksts"/>
              <w:jc w:val="center"/>
              <w:rPr>
                <w:szCs w:val="18"/>
                <w:lang w:eastAsia="lv-LV"/>
              </w:rPr>
            </w:pPr>
            <w:r w:rsidRPr="00D45FA3">
              <w:rPr>
                <w:szCs w:val="18"/>
                <w:lang w:eastAsia="lv-LV"/>
              </w:rPr>
              <w:t>2019. gads (izpilde)</w:t>
            </w:r>
          </w:p>
        </w:tc>
        <w:tc>
          <w:tcPr>
            <w:tcW w:w="1132" w:type="dxa"/>
            <w:vAlign w:val="center"/>
          </w:tcPr>
          <w:p w:rsidR="00E356E9" w:rsidRPr="00D45FA3" w:rsidRDefault="00E356E9" w:rsidP="00B11E13">
            <w:pPr>
              <w:pStyle w:val="tabteksts"/>
              <w:jc w:val="center"/>
              <w:rPr>
                <w:szCs w:val="18"/>
                <w:lang w:eastAsia="lv-LV"/>
              </w:rPr>
            </w:pPr>
            <w:r w:rsidRPr="00D45FA3">
              <w:rPr>
                <w:szCs w:val="18"/>
                <w:lang w:eastAsia="lv-LV"/>
              </w:rPr>
              <w:t>2020. gada plāns</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2022. gada prognoze</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2023. gada 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szCs w:val="18"/>
                <w:lang w:eastAsia="lv-LV"/>
              </w:rPr>
            </w:pPr>
            <w:r w:rsidRPr="00D45FA3">
              <w:rPr>
                <w:szCs w:val="18"/>
                <w:lang w:eastAsia="lv-LV"/>
              </w:rPr>
              <w:t>Kopējie izdevumi,</w:t>
            </w:r>
            <w:r w:rsidRPr="00D45FA3">
              <w:rPr>
                <w:szCs w:val="18"/>
              </w:rPr>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1 224 178</w:t>
            </w:r>
          </w:p>
        </w:tc>
        <w:tc>
          <w:tcPr>
            <w:tcW w:w="1132" w:type="dxa"/>
            <w:shd w:val="clear" w:color="auto" w:fill="D9D9D9" w:themeFill="background1" w:themeFillShade="D9"/>
          </w:tcPr>
          <w:p w:rsidR="00E356E9" w:rsidRPr="00D45FA3" w:rsidRDefault="00C35D52" w:rsidP="00C35D52">
            <w:pPr>
              <w:pStyle w:val="tabteksts"/>
              <w:jc w:val="center"/>
              <w:rPr>
                <w:szCs w:val="18"/>
              </w:rPr>
            </w:pPr>
            <w:r>
              <w:rPr>
                <w:szCs w:val="18"/>
              </w:rPr>
              <w:t>-</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51 803</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15 202</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14 232</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rPr>
                <w:szCs w:val="18"/>
              </w:rPr>
            </w:pPr>
            <w:r w:rsidRPr="00D45FA3">
              <w:rPr>
                <w:b/>
                <w:bCs/>
                <w:szCs w:val="18"/>
              </w:rPr>
              <w:t>×</w:t>
            </w:r>
          </w:p>
        </w:tc>
        <w:tc>
          <w:tcPr>
            <w:tcW w:w="1132" w:type="dxa"/>
          </w:tcPr>
          <w:p w:rsidR="00E356E9" w:rsidRPr="00D45FA3" w:rsidRDefault="00E356E9" w:rsidP="00B11E13">
            <w:pPr>
              <w:pStyle w:val="tabteksts"/>
              <w:jc w:val="right"/>
              <w:rPr>
                <w:szCs w:val="18"/>
              </w:rPr>
            </w:pPr>
            <w:r w:rsidRPr="00D45FA3">
              <w:rPr>
                <w:szCs w:val="18"/>
              </w:rPr>
              <w:t>-1 224 178</w:t>
            </w:r>
          </w:p>
        </w:tc>
        <w:tc>
          <w:tcPr>
            <w:tcW w:w="1132" w:type="dxa"/>
          </w:tcPr>
          <w:p w:rsidR="00E356E9" w:rsidRPr="00D45FA3" w:rsidRDefault="00E356E9" w:rsidP="00B11E13">
            <w:pPr>
              <w:pStyle w:val="tabteksts"/>
              <w:jc w:val="right"/>
              <w:rPr>
                <w:szCs w:val="18"/>
              </w:rPr>
            </w:pPr>
            <w:r w:rsidRPr="00D45FA3">
              <w:rPr>
                <w:szCs w:val="18"/>
              </w:rPr>
              <w:t>51 803</w:t>
            </w:r>
          </w:p>
        </w:tc>
        <w:tc>
          <w:tcPr>
            <w:tcW w:w="1132" w:type="dxa"/>
          </w:tcPr>
          <w:p w:rsidR="00E356E9" w:rsidRPr="00D45FA3" w:rsidRDefault="00E356E9" w:rsidP="00B11E13">
            <w:pPr>
              <w:pStyle w:val="tabteksts"/>
              <w:jc w:val="right"/>
              <w:rPr>
                <w:szCs w:val="18"/>
              </w:rPr>
            </w:pPr>
            <w:r w:rsidRPr="00D45FA3">
              <w:rPr>
                <w:szCs w:val="18"/>
              </w:rPr>
              <w:t>-36 601</w:t>
            </w:r>
          </w:p>
        </w:tc>
        <w:tc>
          <w:tcPr>
            <w:tcW w:w="1132" w:type="dxa"/>
          </w:tcPr>
          <w:p w:rsidR="00E356E9" w:rsidRPr="00D45FA3" w:rsidRDefault="00E356E9" w:rsidP="00B11E13">
            <w:pPr>
              <w:pStyle w:val="tabteksts"/>
              <w:jc w:val="right"/>
              <w:rPr>
                <w:szCs w:val="18"/>
              </w:rPr>
            </w:pPr>
            <w:r w:rsidRPr="00D45FA3">
              <w:rPr>
                <w:szCs w:val="18"/>
              </w:rPr>
              <w:t>-970</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rPr>
            </w:pPr>
            <w:r w:rsidRPr="00D45FA3">
              <w:rPr>
                <w:szCs w:val="18"/>
                <w:lang w:eastAsia="lv-LV"/>
              </w:rPr>
              <w:t>Kopējie izdevumi</w:t>
            </w:r>
            <w:r w:rsidRPr="00D45FA3">
              <w:rPr>
                <w:szCs w:val="18"/>
              </w:rPr>
              <w:t>, % (+/–) pret iepriekšējo gadu</w:t>
            </w:r>
          </w:p>
        </w:tc>
        <w:tc>
          <w:tcPr>
            <w:tcW w:w="1131" w:type="dxa"/>
          </w:tcPr>
          <w:p w:rsidR="00E356E9" w:rsidRPr="00D45FA3" w:rsidRDefault="00E356E9" w:rsidP="00B11E13">
            <w:pPr>
              <w:pStyle w:val="tabteksts"/>
              <w:jc w:val="center"/>
              <w:rPr>
                <w:szCs w:val="18"/>
              </w:rPr>
            </w:pPr>
            <w:r w:rsidRPr="00D45FA3">
              <w:rPr>
                <w:b/>
                <w:bCs/>
                <w:szCs w:val="18"/>
              </w:rPr>
              <w:t>×</w:t>
            </w:r>
          </w:p>
        </w:tc>
        <w:tc>
          <w:tcPr>
            <w:tcW w:w="1132" w:type="dxa"/>
          </w:tcPr>
          <w:p w:rsidR="00E356E9" w:rsidRPr="00D45FA3" w:rsidRDefault="00E356E9" w:rsidP="00B11E13">
            <w:pPr>
              <w:pStyle w:val="tabteksts"/>
              <w:jc w:val="right"/>
              <w:rPr>
                <w:szCs w:val="18"/>
              </w:rPr>
            </w:pPr>
            <w:r w:rsidRPr="00D45FA3">
              <w:rPr>
                <w:szCs w:val="18"/>
              </w:rPr>
              <w:t>-100</w:t>
            </w:r>
          </w:p>
        </w:tc>
        <w:tc>
          <w:tcPr>
            <w:tcW w:w="1132" w:type="dxa"/>
          </w:tcPr>
          <w:p w:rsidR="00E356E9" w:rsidRPr="00D45FA3" w:rsidRDefault="00E356E9" w:rsidP="00B11E13">
            <w:pPr>
              <w:pStyle w:val="tabteksts"/>
              <w:jc w:val="right"/>
              <w:rPr>
                <w:szCs w:val="18"/>
              </w:rPr>
            </w:pPr>
            <w:r w:rsidRPr="00D45FA3">
              <w:rPr>
                <w:szCs w:val="18"/>
              </w:rPr>
              <w:t>100</w:t>
            </w:r>
          </w:p>
        </w:tc>
        <w:tc>
          <w:tcPr>
            <w:tcW w:w="1132" w:type="dxa"/>
          </w:tcPr>
          <w:p w:rsidR="00E356E9" w:rsidRPr="00D45FA3" w:rsidRDefault="00E356E9" w:rsidP="00B11E13">
            <w:pPr>
              <w:pStyle w:val="tabteksts"/>
              <w:jc w:val="right"/>
              <w:rPr>
                <w:szCs w:val="18"/>
              </w:rPr>
            </w:pPr>
            <w:r w:rsidRPr="00D45FA3">
              <w:rPr>
                <w:szCs w:val="18"/>
              </w:rPr>
              <w:t>-70,7</w:t>
            </w:r>
          </w:p>
        </w:tc>
        <w:tc>
          <w:tcPr>
            <w:tcW w:w="1132" w:type="dxa"/>
          </w:tcPr>
          <w:p w:rsidR="00E356E9" w:rsidRPr="00D45FA3" w:rsidRDefault="00E356E9" w:rsidP="00B11E13">
            <w:pPr>
              <w:pStyle w:val="tabteksts"/>
              <w:jc w:val="right"/>
              <w:rPr>
                <w:szCs w:val="18"/>
              </w:rPr>
            </w:pPr>
            <w:r w:rsidRPr="00D45FA3">
              <w:rPr>
                <w:szCs w:val="18"/>
              </w:rPr>
              <w:t>-6,4</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9 759</w:t>
            </w:r>
          </w:p>
        </w:tc>
        <w:tc>
          <w:tcPr>
            <w:tcW w:w="1132" w:type="dxa"/>
          </w:tcPr>
          <w:p w:rsidR="00E356E9" w:rsidRPr="00D45FA3" w:rsidRDefault="00C35D52" w:rsidP="00C35D52">
            <w:pPr>
              <w:pStyle w:val="tabteksts"/>
              <w:jc w:val="center"/>
              <w:rPr>
                <w:szCs w:val="18"/>
              </w:rPr>
            </w:pPr>
            <w:r>
              <w:rPr>
                <w:szCs w:val="18"/>
              </w:rPr>
              <w:t>-</w:t>
            </w:r>
          </w:p>
        </w:tc>
        <w:tc>
          <w:tcPr>
            <w:tcW w:w="1132" w:type="dxa"/>
          </w:tcPr>
          <w:p w:rsidR="00E356E9" w:rsidRPr="00D45FA3" w:rsidRDefault="00E356E9" w:rsidP="00B11E13">
            <w:pPr>
              <w:pStyle w:val="tabteksts"/>
              <w:jc w:val="right"/>
              <w:rPr>
                <w:szCs w:val="18"/>
              </w:rPr>
            </w:pPr>
            <w:r w:rsidRPr="00D45FA3">
              <w:rPr>
                <w:szCs w:val="18"/>
              </w:rPr>
              <w:t>14 233</w:t>
            </w:r>
          </w:p>
        </w:tc>
        <w:tc>
          <w:tcPr>
            <w:tcW w:w="1132" w:type="dxa"/>
          </w:tcPr>
          <w:p w:rsidR="00E356E9" w:rsidRPr="00D45FA3" w:rsidRDefault="00E356E9" w:rsidP="00B11E13">
            <w:pPr>
              <w:pStyle w:val="tabteksts"/>
              <w:jc w:val="right"/>
              <w:rPr>
                <w:szCs w:val="18"/>
              </w:rPr>
            </w:pPr>
            <w:r w:rsidRPr="00D45FA3">
              <w:rPr>
                <w:szCs w:val="18"/>
              </w:rPr>
              <w:t>1 932</w:t>
            </w:r>
          </w:p>
        </w:tc>
        <w:tc>
          <w:tcPr>
            <w:tcW w:w="1132" w:type="dxa"/>
          </w:tcPr>
          <w:p w:rsidR="00E356E9" w:rsidRPr="00D45FA3" w:rsidRDefault="00E356E9" w:rsidP="00B11E13">
            <w:pPr>
              <w:pStyle w:val="tabteksts"/>
              <w:jc w:val="right"/>
              <w:rPr>
                <w:szCs w:val="18"/>
              </w:rPr>
            </w:pPr>
            <w:r w:rsidRPr="00D45FA3">
              <w:rPr>
                <w:szCs w:val="18"/>
              </w:rPr>
              <w:t>1 932</w:t>
            </w:r>
          </w:p>
        </w:tc>
      </w:tr>
      <w:tr w:rsidR="00E356E9" w:rsidRPr="00D45FA3" w:rsidTr="00136EDC">
        <w:trPr>
          <w:trHeight w:val="99"/>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w:t>
            </w:r>
          </w:p>
        </w:tc>
        <w:tc>
          <w:tcPr>
            <w:tcW w:w="1131" w:type="dxa"/>
          </w:tcPr>
          <w:p w:rsidR="00E356E9" w:rsidRPr="00D45FA3" w:rsidRDefault="00E356E9" w:rsidP="00B11E13">
            <w:pPr>
              <w:pStyle w:val="tabteksts"/>
              <w:jc w:val="right"/>
              <w:rPr>
                <w:szCs w:val="18"/>
              </w:rPr>
            </w:pPr>
            <w:r w:rsidRPr="00D45FA3">
              <w:rPr>
                <w:szCs w:val="18"/>
              </w:rPr>
              <w:t>0,6</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right"/>
              <w:rPr>
                <w:szCs w:val="18"/>
              </w:rPr>
            </w:pPr>
            <w:r w:rsidRPr="00D45FA3">
              <w:rPr>
                <w:szCs w:val="18"/>
              </w:rPr>
              <w:t>0,9</w:t>
            </w:r>
          </w:p>
        </w:tc>
        <w:tc>
          <w:tcPr>
            <w:tcW w:w="1132" w:type="dxa"/>
          </w:tcPr>
          <w:p w:rsidR="00E356E9" w:rsidRPr="00D45FA3" w:rsidRDefault="00E356E9" w:rsidP="00B11E13">
            <w:pPr>
              <w:pStyle w:val="tabteksts"/>
              <w:jc w:val="right"/>
              <w:rPr>
                <w:szCs w:val="18"/>
              </w:rPr>
            </w:pPr>
            <w:r w:rsidRPr="00D45FA3">
              <w:rPr>
                <w:szCs w:val="18"/>
              </w:rPr>
              <w:t>0,2</w:t>
            </w:r>
          </w:p>
        </w:tc>
        <w:tc>
          <w:tcPr>
            <w:tcW w:w="1132" w:type="dxa"/>
          </w:tcPr>
          <w:p w:rsidR="00E356E9" w:rsidRPr="00D45FA3" w:rsidRDefault="00E356E9" w:rsidP="00B11E13">
            <w:pPr>
              <w:pStyle w:val="tabteksts"/>
              <w:jc w:val="right"/>
              <w:rPr>
                <w:szCs w:val="18"/>
              </w:rPr>
            </w:pPr>
            <w:r w:rsidRPr="00D45FA3">
              <w:rPr>
                <w:szCs w:val="18"/>
              </w:rPr>
              <w:t>0,2</w:t>
            </w:r>
          </w:p>
        </w:tc>
      </w:tr>
      <w:tr w:rsidR="00E356E9" w:rsidRPr="00D45FA3" w:rsidTr="00136EDC">
        <w:trPr>
          <w:trHeight w:val="160"/>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rPr>
              <w:t xml:space="preserve">,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1 355</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B11E13">
            <w:pPr>
              <w:pStyle w:val="tabteksts"/>
              <w:jc w:val="right"/>
              <w:rPr>
                <w:szCs w:val="18"/>
              </w:rPr>
            </w:pPr>
            <w:r w:rsidRPr="00D45FA3">
              <w:rPr>
                <w:szCs w:val="18"/>
              </w:rPr>
              <w:t>1 318</w:t>
            </w:r>
          </w:p>
        </w:tc>
        <w:tc>
          <w:tcPr>
            <w:tcW w:w="1132" w:type="dxa"/>
          </w:tcPr>
          <w:p w:rsidR="00E356E9" w:rsidRPr="00D45FA3" w:rsidRDefault="00E356E9" w:rsidP="00B11E13">
            <w:pPr>
              <w:pStyle w:val="tabteksts"/>
              <w:jc w:val="right"/>
              <w:rPr>
                <w:szCs w:val="18"/>
              </w:rPr>
            </w:pPr>
            <w:r w:rsidRPr="00D45FA3">
              <w:rPr>
                <w:szCs w:val="18"/>
              </w:rPr>
              <w:t>805</w:t>
            </w:r>
          </w:p>
        </w:tc>
        <w:tc>
          <w:tcPr>
            <w:tcW w:w="1132" w:type="dxa"/>
          </w:tcPr>
          <w:p w:rsidR="00E356E9" w:rsidRPr="00D45FA3" w:rsidRDefault="00E356E9" w:rsidP="00B11E13">
            <w:pPr>
              <w:pStyle w:val="tabteksts"/>
              <w:jc w:val="right"/>
              <w:rPr>
                <w:szCs w:val="18"/>
              </w:rPr>
            </w:pPr>
            <w:r w:rsidRPr="00D45FA3">
              <w:rPr>
                <w:szCs w:val="18"/>
              </w:rPr>
              <w:t>805</w:t>
            </w:r>
          </w:p>
        </w:tc>
      </w:tr>
    </w:tbl>
    <w:p w:rsidR="00E356E9" w:rsidRPr="00D45FA3" w:rsidRDefault="00E356E9" w:rsidP="00E356E9">
      <w:pPr>
        <w:spacing w:before="240"/>
        <w:ind w:firstLine="720"/>
        <w:jc w:val="center"/>
        <w:rPr>
          <w:b/>
          <w:color w:val="000000" w:themeColor="text1"/>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7"/>
        <w:gridCol w:w="1279"/>
        <w:gridCol w:w="1277"/>
      </w:tblGrid>
      <w:tr w:rsidR="00E356E9" w:rsidRPr="00D45FA3" w:rsidTr="00B11E13">
        <w:trPr>
          <w:trHeight w:val="142"/>
          <w:tblHeader/>
          <w:jc w:val="center"/>
        </w:trPr>
        <w:tc>
          <w:tcPr>
            <w:tcW w:w="5240"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9"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0"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C35D52" w:rsidP="00C35D52">
            <w:pPr>
              <w:pStyle w:val="tabteksts"/>
              <w:jc w:val="center"/>
              <w:rPr>
                <w:b/>
                <w:szCs w:val="18"/>
              </w:rPr>
            </w:pPr>
            <w:r>
              <w:rPr>
                <w:b/>
                <w:szCs w:val="18"/>
              </w:rPr>
              <w:t>-</w:t>
            </w:r>
          </w:p>
        </w:tc>
        <w:tc>
          <w:tcPr>
            <w:tcW w:w="1279"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51 803</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51 803</w:t>
            </w:r>
          </w:p>
        </w:tc>
      </w:tr>
      <w:tr w:rsidR="00E356E9" w:rsidRPr="00D45FA3" w:rsidTr="00B11E13">
        <w:trPr>
          <w:jc w:val="center"/>
        </w:trPr>
        <w:tc>
          <w:tcPr>
            <w:tcW w:w="9073" w:type="dxa"/>
            <w:gridSpan w:val="4"/>
          </w:tcPr>
          <w:p w:rsidR="00E356E9" w:rsidRPr="00D45FA3" w:rsidRDefault="00E356E9" w:rsidP="00B11E13">
            <w:pPr>
              <w:pStyle w:val="tabteksts"/>
              <w:ind w:firstLine="313"/>
              <w:rPr>
                <w:i/>
                <w:szCs w:val="18"/>
              </w:rPr>
            </w:pPr>
            <w:r w:rsidRPr="00D45FA3">
              <w:rPr>
                <w:i/>
                <w:szCs w:val="18"/>
              </w:rPr>
              <w:t>t.sk.:</w:t>
            </w:r>
          </w:p>
        </w:tc>
      </w:tr>
      <w:tr w:rsidR="00E356E9" w:rsidRPr="00D45FA3" w:rsidTr="00B11E13">
        <w:trPr>
          <w:trHeight w:val="142"/>
          <w:jc w:val="center"/>
        </w:trPr>
        <w:tc>
          <w:tcPr>
            <w:tcW w:w="5240" w:type="dxa"/>
            <w:shd w:val="clear" w:color="auto" w:fill="F2F2F2" w:themeFill="background1" w:themeFillShade="F2"/>
          </w:tcPr>
          <w:p w:rsidR="00E356E9" w:rsidRPr="00D45FA3" w:rsidRDefault="00E356E9" w:rsidP="00B11E13">
            <w:pPr>
              <w:pStyle w:val="tabteksts"/>
              <w:rPr>
                <w:szCs w:val="18"/>
                <w:u w:val="single"/>
                <w:lang w:eastAsia="lv-LV"/>
              </w:rPr>
            </w:pPr>
            <w:r w:rsidRPr="00D45FA3">
              <w:rPr>
                <w:szCs w:val="18"/>
                <w:u w:val="single"/>
                <w:lang w:eastAsia="lv-LV"/>
              </w:rPr>
              <w:t>Ilgtermiņa saistības</w:t>
            </w:r>
          </w:p>
        </w:tc>
        <w:tc>
          <w:tcPr>
            <w:tcW w:w="1277" w:type="dxa"/>
            <w:shd w:val="clear" w:color="auto" w:fill="F2F2F2" w:themeFill="background1" w:themeFillShade="F2"/>
          </w:tcPr>
          <w:p w:rsidR="00E356E9" w:rsidRPr="00D45FA3" w:rsidRDefault="00C35D52" w:rsidP="00C35D52">
            <w:pPr>
              <w:pStyle w:val="tabteksts"/>
              <w:jc w:val="center"/>
              <w:rPr>
                <w:szCs w:val="18"/>
              </w:rPr>
            </w:pPr>
            <w:r>
              <w:rPr>
                <w:szCs w:val="18"/>
              </w:rPr>
              <w:t>-</w:t>
            </w:r>
          </w:p>
        </w:tc>
        <w:tc>
          <w:tcPr>
            <w:tcW w:w="1279"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51 803</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51 803</w:t>
            </w:r>
          </w:p>
        </w:tc>
      </w:tr>
      <w:tr w:rsidR="00E356E9" w:rsidRPr="00D45FA3" w:rsidTr="00B11E13">
        <w:trPr>
          <w:trHeight w:val="142"/>
          <w:jc w:val="center"/>
        </w:trPr>
        <w:tc>
          <w:tcPr>
            <w:tcW w:w="5240" w:type="dxa"/>
            <w:vAlign w:val="center"/>
          </w:tcPr>
          <w:p w:rsidR="00E356E9" w:rsidRPr="00D45FA3" w:rsidRDefault="00E356E9" w:rsidP="00B11E13">
            <w:pPr>
              <w:spacing w:after="0"/>
              <w:ind w:firstLine="0"/>
              <w:jc w:val="left"/>
              <w:rPr>
                <w:i/>
                <w:color w:val="000000"/>
                <w:sz w:val="18"/>
                <w:szCs w:val="18"/>
                <w:lang w:eastAsia="lv-LV"/>
              </w:rPr>
            </w:pPr>
            <w:r w:rsidRPr="00D45FA3">
              <w:rPr>
                <w:i/>
                <w:color w:val="000000"/>
                <w:sz w:val="18"/>
                <w:szCs w:val="18"/>
                <w:lang w:eastAsia="lv-LV"/>
              </w:rPr>
              <w:t xml:space="preserve">Izdevumi </w:t>
            </w:r>
            <w:r w:rsidRPr="00D45FA3">
              <w:rPr>
                <w:i/>
                <w:sz w:val="18"/>
                <w:szCs w:val="18"/>
              </w:rPr>
              <w:t>Nacionālās kultūras mantojuma pārvaldes</w:t>
            </w:r>
            <w:r w:rsidRPr="00D45FA3">
              <w:rPr>
                <w:i/>
                <w:color w:val="000000"/>
                <w:sz w:val="18"/>
                <w:szCs w:val="18"/>
                <w:lang w:eastAsia="lv-LV"/>
              </w:rPr>
              <w:t xml:space="preserve"> projekta „3D skenēšana un jaunās tehnoloģijas kultūras mantojuma pārvaldībā” īstenošanai </w:t>
            </w:r>
          </w:p>
        </w:tc>
        <w:tc>
          <w:tcPr>
            <w:tcW w:w="1277" w:type="dxa"/>
          </w:tcPr>
          <w:p w:rsidR="00E356E9" w:rsidRPr="00D45FA3" w:rsidRDefault="00E356E9" w:rsidP="00B11E13">
            <w:pPr>
              <w:pStyle w:val="tabteksts"/>
              <w:jc w:val="center"/>
              <w:rPr>
                <w:color w:val="000000"/>
                <w:szCs w:val="18"/>
                <w:lang w:eastAsia="lv-LV"/>
              </w:rPr>
            </w:pPr>
            <w:r w:rsidRPr="00D45FA3">
              <w:rPr>
                <w:color w:val="000000"/>
                <w:szCs w:val="18"/>
                <w:lang w:eastAsia="lv-LV"/>
              </w:rPr>
              <w:t>-</w:t>
            </w:r>
          </w:p>
        </w:tc>
        <w:tc>
          <w:tcPr>
            <w:tcW w:w="1279" w:type="dxa"/>
          </w:tcPr>
          <w:p w:rsidR="00E356E9" w:rsidRPr="00D45FA3" w:rsidRDefault="00E356E9" w:rsidP="00B11E13">
            <w:pPr>
              <w:pStyle w:val="tabteksts"/>
              <w:jc w:val="right"/>
              <w:rPr>
                <w:szCs w:val="18"/>
              </w:rPr>
            </w:pPr>
            <w:r w:rsidRPr="00D45FA3">
              <w:rPr>
                <w:szCs w:val="18"/>
              </w:rPr>
              <w:t>18 232</w:t>
            </w:r>
          </w:p>
        </w:tc>
        <w:tc>
          <w:tcPr>
            <w:tcW w:w="1277" w:type="dxa"/>
          </w:tcPr>
          <w:p w:rsidR="00E356E9" w:rsidRPr="00D45FA3" w:rsidRDefault="00E356E9" w:rsidP="00B11E13">
            <w:pPr>
              <w:pStyle w:val="tabteksts"/>
              <w:jc w:val="right"/>
              <w:rPr>
                <w:szCs w:val="18"/>
              </w:rPr>
            </w:pPr>
            <w:r w:rsidRPr="00D45FA3">
              <w:rPr>
                <w:szCs w:val="18"/>
              </w:rPr>
              <w:t>18 232</w:t>
            </w:r>
          </w:p>
        </w:tc>
      </w:tr>
      <w:tr w:rsidR="00E356E9" w:rsidRPr="00D45FA3" w:rsidTr="00B11E13">
        <w:trPr>
          <w:trHeight w:val="142"/>
          <w:jc w:val="center"/>
        </w:trPr>
        <w:tc>
          <w:tcPr>
            <w:tcW w:w="5240" w:type="dxa"/>
            <w:vAlign w:val="center"/>
          </w:tcPr>
          <w:p w:rsidR="00E356E9" w:rsidRPr="00D45FA3" w:rsidRDefault="00E356E9" w:rsidP="00B11E13">
            <w:pPr>
              <w:spacing w:after="0"/>
              <w:ind w:firstLine="0"/>
              <w:jc w:val="left"/>
              <w:rPr>
                <w:i/>
                <w:color w:val="000000"/>
                <w:sz w:val="18"/>
                <w:szCs w:val="18"/>
                <w:lang w:eastAsia="lv-LV"/>
              </w:rPr>
            </w:pPr>
            <w:r w:rsidRPr="00D45FA3">
              <w:rPr>
                <w:i/>
                <w:color w:val="000000"/>
                <w:sz w:val="18"/>
                <w:szCs w:val="18"/>
                <w:lang w:eastAsia="lv-LV"/>
              </w:rPr>
              <w:t>Izdevumi Latvijas Nacionālās bibliotēkas projekta „Sabiedrības noturības veidošana, izmantojot pārbaudītus zināšanu avotus: Latvijas-Norvēģijas enciklopēdijas pieeja” īstenošanai</w:t>
            </w:r>
          </w:p>
        </w:tc>
        <w:tc>
          <w:tcPr>
            <w:tcW w:w="1277" w:type="dxa"/>
          </w:tcPr>
          <w:p w:rsidR="00E356E9" w:rsidRPr="00D45FA3" w:rsidRDefault="00E356E9" w:rsidP="00B11E13">
            <w:pPr>
              <w:pStyle w:val="tabteksts"/>
              <w:jc w:val="center"/>
              <w:rPr>
                <w:color w:val="000000"/>
                <w:szCs w:val="18"/>
                <w:lang w:eastAsia="lv-LV"/>
              </w:rPr>
            </w:pPr>
            <w:r w:rsidRPr="00D45FA3">
              <w:rPr>
                <w:color w:val="000000"/>
                <w:szCs w:val="18"/>
                <w:lang w:eastAsia="lv-LV"/>
              </w:rPr>
              <w:t>-</w:t>
            </w:r>
          </w:p>
        </w:tc>
        <w:tc>
          <w:tcPr>
            <w:tcW w:w="1279" w:type="dxa"/>
          </w:tcPr>
          <w:p w:rsidR="00E356E9" w:rsidRPr="00D45FA3" w:rsidRDefault="00E356E9" w:rsidP="00B11E13">
            <w:pPr>
              <w:pStyle w:val="tabteksts"/>
              <w:jc w:val="right"/>
              <w:rPr>
                <w:szCs w:val="18"/>
              </w:rPr>
            </w:pPr>
            <w:r w:rsidRPr="00D45FA3">
              <w:rPr>
                <w:szCs w:val="18"/>
              </w:rPr>
              <w:t>33 571</w:t>
            </w:r>
          </w:p>
        </w:tc>
        <w:tc>
          <w:tcPr>
            <w:tcW w:w="1277" w:type="dxa"/>
          </w:tcPr>
          <w:p w:rsidR="00E356E9" w:rsidRPr="00D45FA3" w:rsidRDefault="00E356E9" w:rsidP="00B11E13">
            <w:pPr>
              <w:pStyle w:val="tabteksts"/>
              <w:jc w:val="right"/>
              <w:rPr>
                <w:szCs w:val="18"/>
              </w:rPr>
            </w:pPr>
            <w:r w:rsidRPr="00D45FA3">
              <w:rPr>
                <w:szCs w:val="18"/>
              </w:rPr>
              <w:t>33 571</w:t>
            </w:r>
          </w:p>
        </w:tc>
      </w:tr>
    </w:tbl>
    <w:p w:rsidR="00E356E9" w:rsidRPr="00D45FA3" w:rsidRDefault="00E356E9" w:rsidP="00E356E9">
      <w:pPr>
        <w:pStyle w:val="programmas"/>
        <w:spacing w:after="240"/>
      </w:pPr>
      <w:r w:rsidRPr="00D45FA3">
        <w:t>73.00.00 Pārējās ārvalstu finanšu palīdzības līdzfinansētie projekti</w:t>
      </w:r>
    </w:p>
    <w:p w:rsidR="00E356E9" w:rsidRPr="00D45FA3" w:rsidRDefault="00E356E9" w:rsidP="00E356E9">
      <w:pPr>
        <w:spacing w:after="240"/>
        <w:ind w:firstLine="0"/>
      </w:pPr>
      <w:r w:rsidRPr="00D45FA3">
        <w:t>Budžeta programmai ir viena apakšprogramma.</w:t>
      </w:r>
    </w:p>
    <w:p w:rsidR="00E356E9" w:rsidRPr="00D45FA3" w:rsidRDefault="00E356E9" w:rsidP="00E356E9">
      <w:pPr>
        <w:pStyle w:val="programmas"/>
        <w:spacing w:before="120" w:after="240"/>
      </w:pPr>
      <w:r w:rsidRPr="00D45FA3">
        <w:t xml:space="preserve">73.06.00 Pārējās ārvalstu finanšu palīdzības līdzfinansētie projekti </w:t>
      </w:r>
    </w:p>
    <w:p w:rsidR="00E356E9" w:rsidRPr="00D45FA3" w:rsidRDefault="00E356E9" w:rsidP="00E356E9">
      <w:pPr>
        <w:ind w:firstLine="0"/>
      </w:pPr>
      <w:r w:rsidRPr="00D45FA3">
        <w:rPr>
          <w:u w:val="single"/>
        </w:rPr>
        <w:t>Apakšprogrammas mērķis:</w:t>
      </w:r>
      <w:r w:rsidRPr="00D45FA3">
        <w:t xml:space="preserve"> </w:t>
      </w:r>
    </w:p>
    <w:p w:rsidR="00E356E9" w:rsidRPr="00D45FA3" w:rsidRDefault="00E356E9" w:rsidP="00E356E9">
      <w:pPr>
        <w:ind w:firstLine="720"/>
        <w:rPr>
          <w:u w:val="single"/>
        </w:rPr>
      </w:pPr>
      <w:r w:rsidRPr="00D45FA3">
        <w:t>n</w:t>
      </w:r>
      <w:r w:rsidRPr="00D45FA3">
        <w:rPr>
          <w:szCs w:val="24"/>
        </w:rPr>
        <w:t xml:space="preserve">odrošināt kultūras politikas ieviešanai nepieciešamā </w:t>
      </w:r>
      <w:r w:rsidRPr="00D45FA3">
        <w:rPr>
          <w:szCs w:val="24"/>
          <w:lang w:eastAsia="lv-LV"/>
        </w:rPr>
        <w:t>ārvalstu finanšu palīdzības</w:t>
      </w:r>
      <w:r w:rsidRPr="00D45FA3">
        <w:rPr>
          <w:szCs w:val="24"/>
        </w:rPr>
        <w:t xml:space="preserve"> finansējuma piesaisti un projektu sekmīgu īstenošanu.</w:t>
      </w:r>
    </w:p>
    <w:p w:rsidR="00E356E9" w:rsidRPr="00D45FA3" w:rsidRDefault="00E356E9" w:rsidP="00E356E9">
      <w:pPr>
        <w:ind w:firstLine="0"/>
        <w:rPr>
          <w:u w:val="single"/>
        </w:rPr>
      </w:pPr>
      <w:r w:rsidRPr="00D45FA3">
        <w:rPr>
          <w:u w:val="single"/>
        </w:rPr>
        <w:t>Galvenās aktivitātes:</w:t>
      </w:r>
    </w:p>
    <w:p w:rsidR="00E356E9" w:rsidRPr="00D45FA3" w:rsidRDefault="00E356E9" w:rsidP="00E356E9">
      <w:pPr>
        <w:ind w:firstLine="720"/>
        <w:rPr>
          <w:szCs w:val="24"/>
        </w:rPr>
      </w:pPr>
      <w:r w:rsidRPr="00D45FA3">
        <w:rPr>
          <w:szCs w:val="24"/>
        </w:rPr>
        <w:t xml:space="preserve">veikt </w:t>
      </w:r>
      <w:r w:rsidRPr="00D45FA3">
        <w:rPr>
          <w:szCs w:val="24"/>
          <w:lang w:eastAsia="lv-LV"/>
        </w:rPr>
        <w:t>ārvalstu finanšu palīdzības</w:t>
      </w:r>
      <w:r w:rsidRPr="00D45FA3">
        <w:rPr>
          <w:szCs w:val="24"/>
        </w:rPr>
        <w:t xml:space="preserve"> līdzfinansējuma piesaisti kultūras nozarei un īstenot starptautiskos projektus.</w:t>
      </w:r>
    </w:p>
    <w:p w:rsidR="00E356E9" w:rsidRPr="00D45FA3" w:rsidRDefault="00E356E9" w:rsidP="00E356E9">
      <w:pPr>
        <w:spacing w:after="240"/>
        <w:ind w:firstLine="0"/>
      </w:pPr>
      <w:r w:rsidRPr="00D45FA3">
        <w:rPr>
          <w:u w:val="single"/>
        </w:rPr>
        <w:t>Apakšprogrammas izpildītājs</w:t>
      </w:r>
      <w:r w:rsidRPr="00D45FA3">
        <w:t>:</w:t>
      </w:r>
      <w:r w:rsidRPr="00D45FA3">
        <w:rPr>
          <w:szCs w:val="24"/>
        </w:rPr>
        <w:t xml:space="preserve"> Latvijas Nacionālā bibliotēka</w:t>
      </w:r>
      <w:r w:rsidRPr="00D45FA3">
        <w:t>.</w:t>
      </w:r>
    </w:p>
    <w:p w:rsidR="00F505E8" w:rsidRDefault="00F505E8" w:rsidP="00E356E9">
      <w:pPr>
        <w:pStyle w:val="Tabuluvirsraksti"/>
        <w:spacing w:after="240"/>
        <w:rPr>
          <w:b/>
          <w:lang w:eastAsia="lv-LV"/>
        </w:rPr>
      </w:pPr>
    </w:p>
    <w:p w:rsidR="00F505E8" w:rsidRDefault="00F505E8" w:rsidP="00E356E9">
      <w:pPr>
        <w:pStyle w:val="Tabuluvirsraksti"/>
        <w:spacing w:after="240"/>
        <w:rPr>
          <w:b/>
          <w:lang w:eastAsia="lv-LV"/>
        </w:rPr>
      </w:pPr>
    </w:p>
    <w:p w:rsidR="00E356E9" w:rsidRPr="00D45FA3" w:rsidRDefault="00E356E9" w:rsidP="00E356E9">
      <w:pPr>
        <w:pStyle w:val="Tabuluvirsraksti"/>
        <w:spacing w:after="240"/>
        <w:rPr>
          <w:b/>
          <w:lang w:eastAsia="lv-LV"/>
        </w:rPr>
      </w:pPr>
      <w:r w:rsidRPr="00D45FA3">
        <w:rPr>
          <w:b/>
          <w:lang w:eastAsia="lv-LV"/>
        </w:rPr>
        <w:lastRenderedPageBreak/>
        <w:t>Darbības rezultāti un to rezultatīvie rādītāji no 2019. līdz 2023. gadam</w:t>
      </w:r>
    </w:p>
    <w:tbl>
      <w:tblPr>
        <w:tblW w:w="9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134"/>
        <w:gridCol w:w="1134"/>
        <w:gridCol w:w="1134"/>
        <w:gridCol w:w="1134"/>
        <w:gridCol w:w="1006"/>
      </w:tblGrid>
      <w:tr w:rsidR="00E356E9" w:rsidRPr="00D45FA3" w:rsidTr="00136EDC">
        <w:trPr>
          <w:tblHeader/>
          <w:jc w:val="center"/>
        </w:trPr>
        <w:tc>
          <w:tcPr>
            <w:tcW w:w="3539" w:type="dxa"/>
          </w:tcPr>
          <w:p w:rsidR="00E356E9" w:rsidRPr="00D45FA3" w:rsidRDefault="00E356E9" w:rsidP="00B11E13">
            <w:pPr>
              <w:pStyle w:val="tabteksts"/>
              <w:jc w:val="center"/>
              <w:rPr>
                <w:szCs w:val="18"/>
              </w:rPr>
            </w:pPr>
          </w:p>
        </w:tc>
        <w:tc>
          <w:tcPr>
            <w:tcW w:w="1134" w:type="dxa"/>
          </w:tcPr>
          <w:p w:rsidR="00E356E9" w:rsidRPr="00D45FA3" w:rsidRDefault="00E356E9" w:rsidP="00B11E13">
            <w:pPr>
              <w:pStyle w:val="tabteksts"/>
              <w:jc w:val="center"/>
              <w:rPr>
                <w:szCs w:val="18"/>
                <w:lang w:eastAsia="lv-LV"/>
              </w:rPr>
            </w:pPr>
            <w:r w:rsidRPr="00D45FA3">
              <w:rPr>
                <w:szCs w:val="18"/>
                <w:lang w:eastAsia="lv-LV"/>
              </w:rPr>
              <w:t>2019.</w:t>
            </w:r>
            <w:r w:rsidR="00136EDC">
              <w:rPr>
                <w:szCs w:val="18"/>
                <w:lang w:eastAsia="lv-LV"/>
              </w:rPr>
              <w:t> </w:t>
            </w:r>
            <w:r w:rsidRPr="00D45FA3">
              <w:rPr>
                <w:szCs w:val="18"/>
                <w:lang w:eastAsia="lv-LV"/>
              </w:rPr>
              <w:t>gads (izpilde)</w:t>
            </w:r>
          </w:p>
        </w:tc>
        <w:tc>
          <w:tcPr>
            <w:tcW w:w="1134" w:type="dxa"/>
            <w:vAlign w:val="center"/>
          </w:tcPr>
          <w:p w:rsidR="00E356E9" w:rsidRPr="00D45FA3" w:rsidRDefault="00E356E9" w:rsidP="00B11E13">
            <w:pPr>
              <w:pStyle w:val="tabteksts"/>
              <w:jc w:val="center"/>
              <w:rPr>
                <w:szCs w:val="18"/>
                <w:lang w:eastAsia="lv-LV"/>
              </w:rPr>
            </w:pPr>
            <w:r w:rsidRPr="00D45FA3">
              <w:rPr>
                <w:szCs w:val="18"/>
                <w:lang w:eastAsia="lv-LV"/>
              </w:rPr>
              <w:t>2020.</w:t>
            </w:r>
            <w:r w:rsidR="00136EDC">
              <w:rPr>
                <w:szCs w:val="18"/>
                <w:lang w:eastAsia="lv-LV"/>
              </w:rPr>
              <w:t> </w:t>
            </w:r>
            <w:r w:rsidRPr="00D45FA3">
              <w:rPr>
                <w:szCs w:val="18"/>
                <w:lang w:eastAsia="lv-LV"/>
              </w:rPr>
              <w:t>gada plāns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2021.</w:t>
            </w:r>
            <w:r w:rsidR="00136EDC">
              <w:rPr>
                <w:szCs w:val="18"/>
                <w:lang w:eastAsia="lv-LV"/>
              </w:rPr>
              <w:t> </w:t>
            </w:r>
            <w:r w:rsidRPr="00D45FA3">
              <w:rPr>
                <w:szCs w:val="18"/>
                <w:lang w:eastAsia="lv-LV"/>
              </w:rPr>
              <w:t>gada projekts</w:t>
            </w:r>
          </w:p>
        </w:tc>
        <w:tc>
          <w:tcPr>
            <w:tcW w:w="1134" w:type="dxa"/>
          </w:tcPr>
          <w:p w:rsidR="00E356E9" w:rsidRPr="00D45FA3" w:rsidRDefault="00E356E9" w:rsidP="00B11E13">
            <w:pPr>
              <w:pStyle w:val="tabteksts"/>
              <w:jc w:val="center"/>
              <w:rPr>
                <w:szCs w:val="18"/>
                <w:lang w:eastAsia="lv-LV"/>
              </w:rPr>
            </w:pPr>
            <w:r w:rsidRPr="00D45FA3">
              <w:rPr>
                <w:szCs w:val="18"/>
                <w:lang w:eastAsia="lv-LV"/>
              </w:rPr>
              <w:t>2022.</w:t>
            </w:r>
            <w:r w:rsidR="00136EDC">
              <w:rPr>
                <w:szCs w:val="18"/>
                <w:lang w:eastAsia="lv-LV"/>
              </w:rPr>
              <w:t> </w:t>
            </w:r>
            <w:r w:rsidRPr="00D45FA3">
              <w:rPr>
                <w:szCs w:val="18"/>
                <w:lang w:eastAsia="lv-LV"/>
              </w:rPr>
              <w:t>gada prognoze</w:t>
            </w:r>
          </w:p>
        </w:tc>
        <w:tc>
          <w:tcPr>
            <w:tcW w:w="1006" w:type="dxa"/>
          </w:tcPr>
          <w:p w:rsidR="00E356E9" w:rsidRPr="00D45FA3" w:rsidRDefault="00E356E9" w:rsidP="00B11E13">
            <w:pPr>
              <w:pStyle w:val="tabteksts"/>
              <w:jc w:val="center"/>
              <w:rPr>
                <w:szCs w:val="18"/>
                <w:lang w:eastAsia="lv-LV"/>
              </w:rPr>
            </w:pPr>
            <w:r w:rsidRPr="00D45FA3">
              <w:rPr>
                <w:szCs w:val="18"/>
                <w:lang w:eastAsia="lv-LV"/>
              </w:rPr>
              <w:t>2023.</w:t>
            </w:r>
            <w:r w:rsidR="00136EDC">
              <w:rPr>
                <w:szCs w:val="18"/>
                <w:lang w:eastAsia="lv-LV"/>
              </w:rPr>
              <w:t> </w:t>
            </w:r>
            <w:r w:rsidRPr="00D45FA3">
              <w:rPr>
                <w:szCs w:val="18"/>
                <w:lang w:eastAsia="lv-LV"/>
              </w:rPr>
              <w:t>gada prognoze</w:t>
            </w:r>
          </w:p>
        </w:tc>
      </w:tr>
      <w:tr w:rsidR="00E356E9" w:rsidRPr="00D45FA3" w:rsidTr="00B11E13">
        <w:trPr>
          <w:jc w:val="center"/>
        </w:trPr>
        <w:tc>
          <w:tcPr>
            <w:tcW w:w="9081" w:type="dxa"/>
            <w:gridSpan w:val="6"/>
            <w:shd w:val="clear" w:color="auto" w:fill="D9D9D9" w:themeFill="background1" w:themeFillShade="D9"/>
            <w:vAlign w:val="center"/>
          </w:tcPr>
          <w:p w:rsidR="00E356E9" w:rsidRPr="00D45FA3" w:rsidRDefault="00E356E9" w:rsidP="00B11E13">
            <w:pPr>
              <w:pStyle w:val="tabteksts"/>
              <w:jc w:val="center"/>
              <w:rPr>
                <w:szCs w:val="18"/>
              </w:rPr>
            </w:pPr>
            <w:r w:rsidRPr="00D45FA3">
              <w:t xml:space="preserve">Nodrošināta kultūrpolitikas ieviešanai nepieciešamā </w:t>
            </w:r>
            <w:r w:rsidRPr="00D45FA3">
              <w:rPr>
                <w:lang w:eastAsia="lv-LV"/>
              </w:rPr>
              <w:t>ārvalstu finanšu palīdzības</w:t>
            </w:r>
            <w:r w:rsidRPr="00D45FA3">
              <w:t xml:space="preserve"> finansējuma piesaiste un sekmīga projektu īstenošana un ieviešana </w:t>
            </w:r>
            <w:r w:rsidRPr="00D45FA3">
              <w:rPr>
                <w:szCs w:val="18"/>
                <w:lang w:eastAsia="lv-LV"/>
              </w:rPr>
              <w:t xml:space="preserve"> </w:t>
            </w:r>
          </w:p>
        </w:tc>
      </w:tr>
      <w:tr w:rsidR="00E356E9" w:rsidRPr="00D45FA3" w:rsidTr="00136EDC">
        <w:trPr>
          <w:jc w:val="center"/>
        </w:trPr>
        <w:tc>
          <w:tcPr>
            <w:tcW w:w="3539" w:type="dxa"/>
          </w:tcPr>
          <w:p w:rsidR="00E356E9" w:rsidRPr="00D45FA3" w:rsidRDefault="00E356E9" w:rsidP="00B11E13">
            <w:pPr>
              <w:pStyle w:val="tabteksts"/>
            </w:pPr>
            <w:r w:rsidRPr="00D45FA3">
              <w:t>Turpināti projekti (skaits)</w:t>
            </w:r>
          </w:p>
        </w:tc>
        <w:tc>
          <w:tcPr>
            <w:tcW w:w="1134" w:type="dxa"/>
          </w:tcPr>
          <w:p w:rsidR="00E356E9" w:rsidRPr="00D45FA3" w:rsidRDefault="00E356E9" w:rsidP="00B11E13">
            <w:pPr>
              <w:pStyle w:val="tabteksts"/>
              <w:jc w:val="center"/>
            </w:pPr>
            <w:r w:rsidRPr="00D45FA3">
              <w:t>7</w:t>
            </w:r>
          </w:p>
        </w:tc>
        <w:tc>
          <w:tcPr>
            <w:tcW w:w="1134" w:type="dxa"/>
          </w:tcPr>
          <w:p w:rsidR="00E356E9" w:rsidRPr="00D45FA3" w:rsidRDefault="00E356E9" w:rsidP="00B11E13">
            <w:pPr>
              <w:pStyle w:val="tabteksts"/>
              <w:jc w:val="center"/>
            </w:pPr>
            <w:r w:rsidRPr="00D45FA3">
              <w:t>1</w:t>
            </w:r>
          </w:p>
        </w:tc>
        <w:tc>
          <w:tcPr>
            <w:tcW w:w="1134" w:type="dxa"/>
          </w:tcPr>
          <w:p w:rsidR="00E356E9" w:rsidRPr="00D45FA3" w:rsidRDefault="00E356E9" w:rsidP="00B11E13">
            <w:pPr>
              <w:pStyle w:val="tabteksts"/>
              <w:jc w:val="center"/>
            </w:pPr>
            <w:r w:rsidRPr="00D45FA3">
              <w:t>1</w:t>
            </w:r>
          </w:p>
        </w:tc>
        <w:tc>
          <w:tcPr>
            <w:tcW w:w="1134" w:type="dxa"/>
          </w:tcPr>
          <w:p w:rsidR="00E356E9" w:rsidRPr="00D45FA3" w:rsidRDefault="00E356E9" w:rsidP="00B11E13">
            <w:pPr>
              <w:pStyle w:val="tabteksts"/>
              <w:jc w:val="center"/>
            </w:pPr>
            <w:r w:rsidRPr="00D45FA3">
              <w:t>-</w:t>
            </w:r>
          </w:p>
        </w:tc>
        <w:tc>
          <w:tcPr>
            <w:tcW w:w="1006" w:type="dxa"/>
          </w:tcPr>
          <w:p w:rsidR="00E356E9" w:rsidRPr="00D45FA3" w:rsidRDefault="00E356E9" w:rsidP="00B11E13">
            <w:pPr>
              <w:pStyle w:val="tabteksts"/>
              <w:jc w:val="center"/>
            </w:pPr>
            <w:r w:rsidRPr="00D45FA3">
              <w:t>-</w:t>
            </w:r>
          </w:p>
        </w:tc>
      </w:tr>
    </w:tbl>
    <w:p w:rsidR="00E356E9" w:rsidRPr="00D45FA3" w:rsidRDefault="00E356E9" w:rsidP="00E356E9">
      <w:pPr>
        <w:pStyle w:val="Tabuluvirsraksti"/>
        <w:spacing w:before="240" w:after="240"/>
        <w:rPr>
          <w:b/>
          <w:lang w:eastAsia="lv-LV"/>
        </w:rPr>
      </w:pPr>
      <w:r w:rsidRPr="00D45FA3">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356E9" w:rsidRPr="00D45FA3" w:rsidTr="00B11E13">
        <w:trPr>
          <w:trHeight w:val="283"/>
          <w:tblHeader/>
          <w:jc w:val="center"/>
        </w:trPr>
        <w:tc>
          <w:tcPr>
            <w:tcW w:w="3378" w:type="dxa"/>
            <w:vAlign w:val="center"/>
          </w:tcPr>
          <w:p w:rsidR="00E356E9" w:rsidRPr="00D45FA3" w:rsidRDefault="00E356E9" w:rsidP="00B11E13">
            <w:pPr>
              <w:pStyle w:val="tabteksts"/>
              <w:jc w:val="center"/>
              <w:rPr>
                <w:szCs w:val="18"/>
              </w:rPr>
            </w:pPr>
          </w:p>
        </w:tc>
        <w:tc>
          <w:tcPr>
            <w:tcW w:w="1131" w:type="dxa"/>
          </w:tcPr>
          <w:p w:rsidR="00E356E9" w:rsidRPr="00D45FA3" w:rsidRDefault="00E356E9" w:rsidP="00B11E13">
            <w:pPr>
              <w:pStyle w:val="tabteksts"/>
              <w:jc w:val="center"/>
              <w:rPr>
                <w:szCs w:val="18"/>
                <w:lang w:eastAsia="lv-LV"/>
              </w:rPr>
            </w:pPr>
            <w:r w:rsidRPr="00D45FA3">
              <w:rPr>
                <w:szCs w:val="18"/>
                <w:lang w:eastAsia="lv-LV"/>
              </w:rPr>
              <w:t>2019. gads (izpilde)</w:t>
            </w:r>
          </w:p>
        </w:tc>
        <w:tc>
          <w:tcPr>
            <w:tcW w:w="1132" w:type="dxa"/>
            <w:vAlign w:val="center"/>
          </w:tcPr>
          <w:p w:rsidR="00E356E9" w:rsidRPr="00D45FA3" w:rsidRDefault="00E356E9" w:rsidP="00B11E13">
            <w:pPr>
              <w:pStyle w:val="tabteksts"/>
              <w:jc w:val="center"/>
              <w:rPr>
                <w:szCs w:val="18"/>
                <w:lang w:eastAsia="lv-LV"/>
              </w:rPr>
            </w:pPr>
            <w:r w:rsidRPr="00D45FA3">
              <w:rPr>
                <w:szCs w:val="18"/>
                <w:lang w:eastAsia="lv-LV"/>
              </w:rPr>
              <w:t>2020. gada plāns</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2021. gada projekts</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2022. gada prognoze</w:t>
            </w:r>
          </w:p>
        </w:tc>
        <w:tc>
          <w:tcPr>
            <w:tcW w:w="1132" w:type="dxa"/>
          </w:tcPr>
          <w:p w:rsidR="00E356E9" w:rsidRPr="00D45FA3" w:rsidRDefault="00E356E9" w:rsidP="00B11E13">
            <w:pPr>
              <w:pStyle w:val="tabteksts"/>
              <w:jc w:val="center"/>
              <w:rPr>
                <w:szCs w:val="18"/>
                <w:lang w:eastAsia="lv-LV"/>
              </w:rPr>
            </w:pPr>
            <w:r w:rsidRPr="00D45FA3">
              <w:rPr>
                <w:szCs w:val="18"/>
                <w:lang w:eastAsia="lv-LV"/>
              </w:rPr>
              <w:t>2023. gada prognoze</w:t>
            </w:r>
          </w:p>
        </w:tc>
      </w:tr>
      <w:tr w:rsidR="00E356E9" w:rsidRPr="00D45FA3" w:rsidTr="00B11E13">
        <w:trPr>
          <w:trHeight w:val="142"/>
          <w:jc w:val="center"/>
        </w:trPr>
        <w:tc>
          <w:tcPr>
            <w:tcW w:w="3378" w:type="dxa"/>
            <w:shd w:val="clear" w:color="auto" w:fill="D9D9D9" w:themeFill="background1" w:themeFillShade="D9"/>
            <w:vAlign w:val="center"/>
          </w:tcPr>
          <w:p w:rsidR="00E356E9" w:rsidRPr="00D45FA3" w:rsidRDefault="00E356E9" w:rsidP="00B11E13">
            <w:pPr>
              <w:pStyle w:val="tabteksts"/>
              <w:rPr>
                <w:szCs w:val="18"/>
                <w:lang w:eastAsia="lv-LV"/>
              </w:rPr>
            </w:pPr>
            <w:r w:rsidRPr="00D45FA3">
              <w:rPr>
                <w:szCs w:val="18"/>
                <w:lang w:eastAsia="lv-LV"/>
              </w:rPr>
              <w:t>Kopējie izdevumi,</w:t>
            </w:r>
            <w:r w:rsidRPr="00D45FA3">
              <w:rPr>
                <w:szCs w:val="18"/>
              </w:rPr>
              <w:t xml:space="preserve"> </w:t>
            </w:r>
            <w:proofErr w:type="spellStart"/>
            <w:r w:rsidRPr="00D45FA3">
              <w:rPr>
                <w:i/>
                <w:szCs w:val="18"/>
              </w:rPr>
              <w:t>euro</w:t>
            </w:r>
            <w:proofErr w:type="spellEnd"/>
          </w:p>
        </w:tc>
        <w:tc>
          <w:tcPr>
            <w:tcW w:w="1131"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74 302</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2 675</w:t>
            </w:r>
          </w:p>
        </w:tc>
        <w:tc>
          <w:tcPr>
            <w:tcW w:w="1132" w:type="dxa"/>
            <w:shd w:val="clear" w:color="auto" w:fill="D9D9D9" w:themeFill="background1" w:themeFillShade="D9"/>
          </w:tcPr>
          <w:p w:rsidR="00E356E9" w:rsidRPr="00D45FA3" w:rsidRDefault="00E356E9" w:rsidP="00B11E13">
            <w:pPr>
              <w:pStyle w:val="tabteksts"/>
              <w:jc w:val="right"/>
              <w:rPr>
                <w:szCs w:val="18"/>
              </w:rPr>
            </w:pPr>
            <w:r w:rsidRPr="00D45FA3">
              <w:rPr>
                <w:szCs w:val="18"/>
              </w:rPr>
              <w:t>8 447</w:t>
            </w:r>
          </w:p>
        </w:tc>
        <w:tc>
          <w:tcPr>
            <w:tcW w:w="1132" w:type="dxa"/>
            <w:shd w:val="clear" w:color="auto" w:fill="D9D9D9" w:themeFill="background1" w:themeFillShade="D9"/>
          </w:tcPr>
          <w:p w:rsidR="00E356E9" w:rsidRPr="00D45FA3" w:rsidRDefault="00C35D52" w:rsidP="00C35D52">
            <w:pPr>
              <w:pStyle w:val="tabteksts"/>
              <w:jc w:val="center"/>
              <w:rPr>
                <w:szCs w:val="18"/>
              </w:rPr>
            </w:pPr>
            <w:r>
              <w:rPr>
                <w:szCs w:val="18"/>
              </w:rPr>
              <w:t>-</w:t>
            </w:r>
          </w:p>
        </w:tc>
        <w:tc>
          <w:tcPr>
            <w:tcW w:w="1132" w:type="dxa"/>
            <w:shd w:val="clear" w:color="auto" w:fill="D9D9D9" w:themeFill="background1" w:themeFillShade="D9"/>
          </w:tcPr>
          <w:p w:rsidR="00E356E9" w:rsidRPr="00D45FA3" w:rsidRDefault="00C35D52" w:rsidP="00C35D52">
            <w:pPr>
              <w:pStyle w:val="tabteksts"/>
              <w:jc w:val="center"/>
              <w:rPr>
                <w:szCs w:val="18"/>
              </w:rPr>
            </w:pPr>
            <w:r>
              <w:rPr>
                <w:szCs w:val="18"/>
              </w:rPr>
              <w:t>-</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lang w:eastAsia="lv-LV"/>
              </w:rPr>
            </w:pPr>
            <w:r w:rsidRPr="00D45FA3">
              <w:rPr>
                <w:szCs w:val="18"/>
                <w:lang w:eastAsia="lv-LV"/>
              </w:rPr>
              <w:t xml:space="preserve">Kopējo izdevumu izmaiņas, </w:t>
            </w:r>
            <w:proofErr w:type="spellStart"/>
            <w:r w:rsidRPr="00D45FA3">
              <w:rPr>
                <w:i/>
                <w:szCs w:val="18"/>
                <w:lang w:eastAsia="lv-LV"/>
              </w:rPr>
              <w:t>euro</w:t>
            </w:r>
            <w:proofErr w:type="spellEnd"/>
            <w:r w:rsidRPr="00D45FA3">
              <w:rPr>
                <w:szCs w:val="18"/>
                <w:lang w:eastAsia="lv-LV"/>
              </w:rPr>
              <w:t xml:space="preserve"> (+/–) pret iepriekšējo gadu</w:t>
            </w:r>
          </w:p>
        </w:tc>
        <w:tc>
          <w:tcPr>
            <w:tcW w:w="1131" w:type="dxa"/>
          </w:tcPr>
          <w:p w:rsidR="00E356E9" w:rsidRPr="00D45FA3" w:rsidRDefault="00E356E9" w:rsidP="00B11E13">
            <w:pPr>
              <w:pStyle w:val="tabteksts"/>
              <w:jc w:val="center"/>
              <w:rPr>
                <w:szCs w:val="18"/>
              </w:rPr>
            </w:pPr>
            <w:r w:rsidRPr="00D45FA3">
              <w:rPr>
                <w:b/>
                <w:bCs/>
                <w:szCs w:val="18"/>
              </w:rPr>
              <w:t>×</w:t>
            </w:r>
          </w:p>
        </w:tc>
        <w:tc>
          <w:tcPr>
            <w:tcW w:w="1132" w:type="dxa"/>
          </w:tcPr>
          <w:p w:rsidR="00E356E9" w:rsidRPr="00D45FA3" w:rsidRDefault="00E356E9" w:rsidP="00B11E13">
            <w:pPr>
              <w:pStyle w:val="tabteksts"/>
              <w:jc w:val="right"/>
              <w:rPr>
                <w:szCs w:val="18"/>
              </w:rPr>
            </w:pPr>
            <w:r w:rsidRPr="00D45FA3">
              <w:rPr>
                <w:szCs w:val="18"/>
              </w:rPr>
              <w:t>-71 628</w:t>
            </w:r>
          </w:p>
        </w:tc>
        <w:tc>
          <w:tcPr>
            <w:tcW w:w="1132" w:type="dxa"/>
          </w:tcPr>
          <w:p w:rsidR="00E356E9" w:rsidRPr="00D45FA3" w:rsidRDefault="00E356E9" w:rsidP="00B11E13">
            <w:pPr>
              <w:pStyle w:val="tabteksts"/>
              <w:jc w:val="right"/>
              <w:rPr>
                <w:szCs w:val="18"/>
              </w:rPr>
            </w:pPr>
            <w:r w:rsidRPr="00D45FA3">
              <w:rPr>
                <w:szCs w:val="18"/>
              </w:rPr>
              <w:t>5 772</w:t>
            </w:r>
          </w:p>
        </w:tc>
        <w:tc>
          <w:tcPr>
            <w:tcW w:w="1132" w:type="dxa"/>
          </w:tcPr>
          <w:p w:rsidR="00E356E9" w:rsidRPr="00D45FA3" w:rsidRDefault="00E356E9" w:rsidP="00B11E13">
            <w:pPr>
              <w:pStyle w:val="tabteksts"/>
              <w:jc w:val="right"/>
              <w:rPr>
                <w:szCs w:val="18"/>
              </w:rPr>
            </w:pPr>
            <w:r w:rsidRPr="00D45FA3">
              <w:rPr>
                <w:szCs w:val="18"/>
              </w:rPr>
              <w:t>-8 447</w:t>
            </w:r>
          </w:p>
        </w:tc>
        <w:tc>
          <w:tcPr>
            <w:tcW w:w="1132" w:type="dxa"/>
          </w:tcPr>
          <w:p w:rsidR="00E356E9" w:rsidRPr="00D45FA3" w:rsidRDefault="00C35D52" w:rsidP="00C35D52">
            <w:pPr>
              <w:pStyle w:val="tabteksts"/>
              <w:jc w:val="center"/>
              <w:rPr>
                <w:szCs w:val="18"/>
              </w:rPr>
            </w:pPr>
            <w:r>
              <w:rPr>
                <w:szCs w:val="18"/>
              </w:rPr>
              <w:t>-</w:t>
            </w:r>
          </w:p>
        </w:tc>
      </w:tr>
      <w:tr w:rsidR="00E356E9" w:rsidRPr="00D45FA3" w:rsidTr="00B11E13">
        <w:trPr>
          <w:trHeight w:val="283"/>
          <w:jc w:val="center"/>
        </w:trPr>
        <w:tc>
          <w:tcPr>
            <w:tcW w:w="3378" w:type="dxa"/>
            <w:vAlign w:val="center"/>
          </w:tcPr>
          <w:p w:rsidR="00E356E9" w:rsidRPr="00D45FA3" w:rsidRDefault="00E356E9" w:rsidP="00B11E13">
            <w:pPr>
              <w:pStyle w:val="tabteksts"/>
              <w:rPr>
                <w:szCs w:val="18"/>
              </w:rPr>
            </w:pPr>
            <w:r w:rsidRPr="00D45FA3">
              <w:rPr>
                <w:szCs w:val="18"/>
                <w:lang w:eastAsia="lv-LV"/>
              </w:rPr>
              <w:t>Kopējie izdevumi</w:t>
            </w:r>
            <w:r w:rsidRPr="00D45FA3">
              <w:rPr>
                <w:szCs w:val="18"/>
              </w:rPr>
              <w:t>, % (+/–) pret iepriekšējo gadu</w:t>
            </w:r>
          </w:p>
        </w:tc>
        <w:tc>
          <w:tcPr>
            <w:tcW w:w="1131" w:type="dxa"/>
          </w:tcPr>
          <w:p w:rsidR="00E356E9" w:rsidRPr="00D45FA3" w:rsidRDefault="00E356E9" w:rsidP="00B11E13">
            <w:pPr>
              <w:pStyle w:val="tabteksts"/>
              <w:jc w:val="center"/>
              <w:rPr>
                <w:szCs w:val="18"/>
              </w:rPr>
            </w:pPr>
            <w:r w:rsidRPr="00D45FA3">
              <w:rPr>
                <w:b/>
                <w:bCs/>
                <w:szCs w:val="18"/>
              </w:rPr>
              <w:t>×</w:t>
            </w:r>
          </w:p>
        </w:tc>
        <w:tc>
          <w:tcPr>
            <w:tcW w:w="1132" w:type="dxa"/>
          </w:tcPr>
          <w:p w:rsidR="00E356E9" w:rsidRPr="00D45FA3" w:rsidRDefault="00E356E9" w:rsidP="00B11E13">
            <w:pPr>
              <w:pStyle w:val="tabteksts"/>
              <w:jc w:val="right"/>
              <w:rPr>
                <w:szCs w:val="18"/>
              </w:rPr>
            </w:pPr>
            <w:r w:rsidRPr="00D45FA3">
              <w:rPr>
                <w:szCs w:val="18"/>
              </w:rPr>
              <w:t>-96,4</w:t>
            </w:r>
          </w:p>
        </w:tc>
        <w:tc>
          <w:tcPr>
            <w:tcW w:w="1132" w:type="dxa"/>
          </w:tcPr>
          <w:p w:rsidR="00E356E9" w:rsidRPr="00D45FA3" w:rsidRDefault="00E356E9" w:rsidP="00B11E13">
            <w:pPr>
              <w:pStyle w:val="tabteksts"/>
              <w:jc w:val="right"/>
              <w:rPr>
                <w:szCs w:val="18"/>
              </w:rPr>
            </w:pPr>
            <w:r w:rsidRPr="00D45FA3">
              <w:rPr>
                <w:szCs w:val="18"/>
              </w:rPr>
              <w:t>215,8</w:t>
            </w:r>
          </w:p>
        </w:tc>
        <w:tc>
          <w:tcPr>
            <w:tcW w:w="1132" w:type="dxa"/>
          </w:tcPr>
          <w:p w:rsidR="00E356E9" w:rsidRPr="00D45FA3" w:rsidRDefault="00E356E9" w:rsidP="00B11E13">
            <w:pPr>
              <w:pStyle w:val="tabteksts"/>
              <w:jc w:val="right"/>
              <w:rPr>
                <w:szCs w:val="18"/>
              </w:rPr>
            </w:pPr>
            <w:r w:rsidRPr="00D45FA3">
              <w:rPr>
                <w:szCs w:val="18"/>
              </w:rPr>
              <w:t>-100</w:t>
            </w:r>
          </w:p>
        </w:tc>
        <w:tc>
          <w:tcPr>
            <w:tcW w:w="1132" w:type="dxa"/>
          </w:tcPr>
          <w:p w:rsidR="00E356E9" w:rsidRPr="00D45FA3" w:rsidRDefault="00C35D52" w:rsidP="00C35D52">
            <w:pPr>
              <w:pStyle w:val="tabteksts"/>
              <w:jc w:val="center"/>
              <w:rPr>
                <w:szCs w:val="18"/>
              </w:rPr>
            </w:pPr>
            <w:r>
              <w:rPr>
                <w:szCs w:val="18"/>
              </w:rPr>
              <w:t>-</w:t>
            </w:r>
          </w:p>
        </w:tc>
      </w:tr>
      <w:tr w:rsidR="00E356E9" w:rsidRPr="00D45FA3" w:rsidTr="00B11E13">
        <w:trPr>
          <w:trHeight w:val="142"/>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Atlīdzība, </w:t>
            </w:r>
            <w:proofErr w:type="spellStart"/>
            <w:r w:rsidRPr="00D45FA3">
              <w:rPr>
                <w:i/>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9 737</w:t>
            </w:r>
          </w:p>
        </w:tc>
        <w:tc>
          <w:tcPr>
            <w:tcW w:w="1132" w:type="dxa"/>
          </w:tcPr>
          <w:p w:rsidR="00E356E9" w:rsidRPr="00D45FA3" w:rsidRDefault="00C35D52" w:rsidP="00C35D52">
            <w:pPr>
              <w:pStyle w:val="tabteksts"/>
              <w:jc w:val="center"/>
              <w:rPr>
                <w:szCs w:val="18"/>
              </w:rPr>
            </w:pPr>
            <w:r>
              <w:rPr>
                <w:szCs w:val="18"/>
              </w:rPr>
              <w:t>-</w:t>
            </w:r>
          </w:p>
        </w:tc>
        <w:tc>
          <w:tcPr>
            <w:tcW w:w="1132" w:type="dxa"/>
          </w:tcPr>
          <w:p w:rsidR="00E356E9" w:rsidRPr="00D45FA3" w:rsidRDefault="00E356E9" w:rsidP="00B11E13">
            <w:pPr>
              <w:pStyle w:val="tabteksts"/>
              <w:jc w:val="right"/>
              <w:rPr>
                <w:szCs w:val="18"/>
              </w:rPr>
            </w:pPr>
            <w:r w:rsidRPr="00D45FA3">
              <w:rPr>
                <w:szCs w:val="18"/>
              </w:rPr>
              <w:t>700</w:t>
            </w:r>
          </w:p>
        </w:tc>
        <w:tc>
          <w:tcPr>
            <w:tcW w:w="1132" w:type="dxa"/>
          </w:tcPr>
          <w:p w:rsidR="00E356E9" w:rsidRPr="00D45FA3" w:rsidRDefault="00C35D52" w:rsidP="00C35D52">
            <w:pPr>
              <w:pStyle w:val="tabteksts"/>
              <w:jc w:val="center"/>
              <w:rPr>
                <w:szCs w:val="18"/>
              </w:rPr>
            </w:pPr>
            <w:r>
              <w:rPr>
                <w:szCs w:val="18"/>
              </w:rPr>
              <w:t>-</w:t>
            </w:r>
          </w:p>
        </w:tc>
        <w:tc>
          <w:tcPr>
            <w:tcW w:w="1132" w:type="dxa"/>
          </w:tcPr>
          <w:p w:rsidR="00E356E9" w:rsidRPr="00D45FA3" w:rsidRDefault="00C35D52" w:rsidP="00C35D52">
            <w:pPr>
              <w:pStyle w:val="tabteksts"/>
              <w:jc w:val="center"/>
              <w:rPr>
                <w:szCs w:val="18"/>
              </w:rPr>
            </w:pPr>
            <w:r>
              <w:rPr>
                <w:szCs w:val="18"/>
              </w:rPr>
              <w:t>-</w:t>
            </w:r>
          </w:p>
        </w:tc>
      </w:tr>
      <w:tr w:rsidR="00E356E9" w:rsidRPr="00D45FA3" w:rsidTr="00136EDC">
        <w:trPr>
          <w:trHeight w:val="60"/>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Vidējais amata vietu skaits gadā</w:t>
            </w:r>
          </w:p>
        </w:tc>
        <w:tc>
          <w:tcPr>
            <w:tcW w:w="1131" w:type="dxa"/>
          </w:tcPr>
          <w:p w:rsidR="00E356E9" w:rsidRPr="00D45FA3" w:rsidRDefault="00E356E9" w:rsidP="00B11E13">
            <w:pPr>
              <w:pStyle w:val="tabteksts"/>
              <w:jc w:val="right"/>
              <w:rPr>
                <w:szCs w:val="18"/>
              </w:rPr>
            </w:pPr>
            <w:r w:rsidRPr="00D45FA3">
              <w:rPr>
                <w:szCs w:val="18"/>
              </w:rPr>
              <w:t>0,4</w:t>
            </w:r>
          </w:p>
        </w:tc>
        <w:tc>
          <w:tcPr>
            <w:tcW w:w="1132" w:type="dxa"/>
          </w:tcPr>
          <w:p w:rsidR="00E356E9" w:rsidRPr="00D45FA3" w:rsidRDefault="00C35D52" w:rsidP="00C35D52">
            <w:pPr>
              <w:pStyle w:val="tabteksts"/>
              <w:jc w:val="center"/>
              <w:rPr>
                <w:szCs w:val="18"/>
              </w:rPr>
            </w:pPr>
            <w:r>
              <w:rPr>
                <w:szCs w:val="18"/>
              </w:rPr>
              <w:t>-</w:t>
            </w:r>
          </w:p>
        </w:tc>
        <w:tc>
          <w:tcPr>
            <w:tcW w:w="1132" w:type="dxa"/>
          </w:tcPr>
          <w:p w:rsidR="00E356E9" w:rsidRPr="00D45FA3" w:rsidRDefault="00E356E9" w:rsidP="00B11E13">
            <w:pPr>
              <w:pStyle w:val="tabteksts"/>
              <w:jc w:val="right"/>
              <w:rPr>
                <w:szCs w:val="18"/>
              </w:rPr>
            </w:pPr>
            <w:r w:rsidRPr="00D45FA3">
              <w:rPr>
                <w:szCs w:val="18"/>
              </w:rPr>
              <w:t>0,1</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C35D52">
            <w:pPr>
              <w:pStyle w:val="tabteksts"/>
              <w:jc w:val="center"/>
              <w:rPr>
                <w:szCs w:val="18"/>
              </w:rPr>
            </w:pPr>
            <w:r w:rsidRPr="00D45FA3">
              <w:rPr>
                <w:szCs w:val="18"/>
              </w:rPr>
              <w:t>-</w:t>
            </w:r>
          </w:p>
        </w:tc>
      </w:tr>
      <w:tr w:rsidR="00E356E9" w:rsidRPr="00D45FA3" w:rsidTr="00136EDC">
        <w:trPr>
          <w:trHeight w:val="60"/>
          <w:jc w:val="center"/>
        </w:trPr>
        <w:tc>
          <w:tcPr>
            <w:tcW w:w="3378" w:type="dxa"/>
          </w:tcPr>
          <w:p w:rsidR="00E356E9" w:rsidRPr="00D45FA3" w:rsidRDefault="00E356E9" w:rsidP="00B11E13">
            <w:pPr>
              <w:pStyle w:val="tabteksts"/>
              <w:rPr>
                <w:color w:val="000000" w:themeColor="text1"/>
                <w:szCs w:val="18"/>
                <w:lang w:eastAsia="lv-LV"/>
              </w:rPr>
            </w:pPr>
            <w:r w:rsidRPr="00D45FA3">
              <w:rPr>
                <w:color w:val="000000" w:themeColor="text1"/>
                <w:szCs w:val="18"/>
              </w:rPr>
              <w:t xml:space="preserve">Vidējā atlīdzība amata vietai </w:t>
            </w:r>
            <w:r w:rsidRPr="00D45FA3">
              <w:rPr>
                <w:color w:val="000000" w:themeColor="text1"/>
                <w:szCs w:val="18"/>
                <w:lang w:eastAsia="lv-LV"/>
              </w:rPr>
              <w:t>(mēnesī)</w:t>
            </w:r>
            <w:r w:rsidRPr="00D45FA3">
              <w:rPr>
                <w:color w:val="000000" w:themeColor="text1"/>
                <w:szCs w:val="18"/>
              </w:rPr>
              <w:t xml:space="preserve">, </w:t>
            </w:r>
            <w:proofErr w:type="spellStart"/>
            <w:r w:rsidRPr="00D45FA3">
              <w:rPr>
                <w:i/>
                <w:color w:val="000000" w:themeColor="text1"/>
                <w:szCs w:val="18"/>
              </w:rPr>
              <w:t>euro</w:t>
            </w:r>
            <w:proofErr w:type="spellEnd"/>
          </w:p>
        </w:tc>
        <w:tc>
          <w:tcPr>
            <w:tcW w:w="1131" w:type="dxa"/>
          </w:tcPr>
          <w:p w:rsidR="00E356E9" w:rsidRPr="00D45FA3" w:rsidRDefault="00E356E9" w:rsidP="00B11E13">
            <w:pPr>
              <w:pStyle w:val="tabteksts"/>
              <w:jc w:val="right"/>
              <w:rPr>
                <w:szCs w:val="18"/>
              </w:rPr>
            </w:pPr>
            <w:r w:rsidRPr="00D45FA3">
              <w:rPr>
                <w:szCs w:val="18"/>
              </w:rPr>
              <w:t>1 118</w:t>
            </w:r>
          </w:p>
        </w:tc>
        <w:tc>
          <w:tcPr>
            <w:tcW w:w="1132" w:type="dxa"/>
          </w:tcPr>
          <w:p w:rsidR="00E356E9" w:rsidRPr="00D45FA3" w:rsidRDefault="00C35D52" w:rsidP="00C35D52">
            <w:pPr>
              <w:pStyle w:val="tabteksts"/>
              <w:jc w:val="center"/>
              <w:rPr>
                <w:szCs w:val="18"/>
              </w:rPr>
            </w:pPr>
            <w:r>
              <w:rPr>
                <w:szCs w:val="18"/>
              </w:rPr>
              <w:t>-</w:t>
            </w:r>
          </w:p>
        </w:tc>
        <w:tc>
          <w:tcPr>
            <w:tcW w:w="1132" w:type="dxa"/>
          </w:tcPr>
          <w:p w:rsidR="00E356E9" w:rsidRPr="00D45FA3" w:rsidRDefault="00E356E9" w:rsidP="00B11E13">
            <w:pPr>
              <w:pStyle w:val="tabteksts"/>
              <w:jc w:val="right"/>
              <w:rPr>
                <w:szCs w:val="18"/>
              </w:rPr>
            </w:pPr>
            <w:r w:rsidRPr="00D45FA3">
              <w:rPr>
                <w:szCs w:val="18"/>
              </w:rPr>
              <w:t>584</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C35D52">
            <w:pPr>
              <w:pStyle w:val="tabteksts"/>
              <w:jc w:val="center"/>
              <w:rPr>
                <w:szCs w:val="18"/>
              </w:rPr>
            </w:pPr>
            <w:r w:rsidRPr="00D45FA3">
              <w:rPr>
                <w:szCs w:val="18"/>
              </w:rPr>
              <w:t>-</w:t>
            </w:r>
          </w:p>
        </w:tc>
      </w:tr>
      <w:tr w:rsidR="00E356E9" w:rsidRPr="00D45FA3" w:rsidTr="00B11E13">
        <w:trPr>
          <w:trHeight w:val="567"/>
          <w:jc w:val="center"/>
        </w:trPr>
        <w:tc>
          <w:tcPr>
            <w:tcW w:w="3378" w:type="dxa"/>
            <w:vAlign w:val="center"/>
          </w:tcPr>
          <w:p w:rsidR="00E356E9" w:rsidRPr="00D45FA3" w:rsidRDefault="00E356E9" w:rsidP="00B11E13">
            <w:pPr>
              <w:pStyle w:val="tabteksts"/>
              <w:rPr>
                <w:color w:val="000000" w:themeColor="text1"/>
                <w:szCs w:val="18"/>
                <w:lang w:eastAsia="lv-LV"/>
              </w:rPr>
            </w:pPr>
            <w:r w:rsidRPr="00D45FA3">
              <w:rPr>
                <w:color w:val="000000" w:themeColor="text1"/>
                <w:szCs w:val="18"/>
                <w:lang w:eastAsia="lv-LV"/>
              </w:rPr>
              <w:t xml:space="preserve">Kopējā atlīdzība gadā par ārštata darbinieku un uz līgumattiecību pamata nodarbināto, kas nav amatu sarakstā, pakalpojumiem, </w:t>
            </w:r>
            <w:proofErr w:type="spellStart"/>
            <w:r w:rsidRPr="00D45FA3">
              <w:rPr>
                <w:i/>
                <w:color w:val="000000" w:themeColor="text1"/>
                <w:szCs w:val="18"/>
                <w:lang w:eastAsia="lv-LV"/>
              </w:rPr>
              <w:t>euro</w:t>
            </w:r>
            <w:proofErr w:type="spellEnd"/>
          </w:p>
        </w:tc>
        <w:tc>
          <w:tcPr>
            <w:tcW w:w="1131" w:type="dxa"/>
          </w:tcPr>
          <w:p w:rsidR="00E356E9" w:rsidRPr="00D45FA3" w:rsidRDefault="00E356E9" w:rsidP="00B11E13">
            <w:pPr>
              <w:pStyle w:val="tabteksts"/>
              <w:jc w:val="right"/>
              <w:rPr>
                <w:szCs w:val="18"/>
              </w:rPr>
            </w:pPr>
            <w:r w:rsidRPr="00D45FA3">
              <w:rPr>
                <w:szCs w:val="18"/>
              </w:rPr>
              <w:t>4 370</w:t>
            </w:r>
          </w:p>
        </w:tc>
        <w:tc>
          <w:tcPr>
            <w:tcW w:w="1132" w:type="dxa"/>
          </w:tcPr>
          <w:p w:rsidR="00E356E9" w:rsidRPr="00D45FA3" w:rsidRDefault="00C35D52" w:rsidP="00C35D52">
            <w:pPr>
              <w:pStyle w:val="tabteksts"/>
              <w:jc w:val="center"/>
              <w:rPr>
                <w:szCs w:val="18"/>
              </w:rPr>
            </w:pPr>
            <w:r>
              <w:rPr>
                <w:szCs w:val="18"/>
              </w:rPr>
              <w:t>-</w:t>
            </w:r>
          </w:p>
        </w:tc>
        <w:tc>
          <w:tcPr>
            <w:tcW w:w="1132" w:type="dxa"/>
          </w:tcPr>
          <w:p w:rsidR="00E356E9" w:rsidRPr="00D45FA3" w:rsidRDefault="00C35D52" w:rsidP="00C35D52">
            <w:pPr>
              <w:pStyle w:val="tabteksts"/>
              <w:jc w:val="center"/>
              <w:rPr>
                <w:szCs w:val="18"/>
              </w:rPr>
            </w:pPr>
            <w:r>
              <w:rPr>
                <w:szCs w:val="18"/>
              </w:rPr>
              <w:t>-</w:t>
            </w:r>
          </w:p>
        </w:tc>
        <w:tc>
          <w:tcPr>
            <w:tcW w:w="1132" w:type="dxa"/>
          </w:tcPr>
          <w:p w:rsidR="00E356E9" w:rsidRPr="00D45FA3" w:rsidRDefault="00E356E9" w:rsidP="00B11E13">
            <w:pPr>
              <w:pStyle w:val="tabteksts"/>
              <w:jc w:val="center"/>
              <w:rPr>
                <w:szCs w:val="18"/>
              </w:rPr>
            </w:pPr>
            <w:r w:rsidRPr="00D45FA3">
              <w:rPr>
                <w:szCs w:val="18"/>
              </w:rPr>
              <w:t>-</w:t>
            </w:r>
          </w:p>
        </w:tc>
        <w:tc>
          <w:tcPr>
            <w:tcW w:w="1132" w:type="dxa"/>
          </w:tcPr>
          <w:p w:rsidR="00E356E9" w:rsidRPr="00D45FA3" w:rsidRDefault="00E356E9" w:rsidP="00C35D52">
            <w:pPr>
              <w:pStyle w:val="tabteksts"/>
              <w:jc w:val="center"/>
              <w:rPr>
                <w:szCs w:val="18"/>
              </w:rPr>
            </w:pPr>
            <w:r w:rsidRPr="00D45FA3">
              <w:rPr>
                <w:szCs w:val="18"/>
              </w:rPr>
              <w:t>-</w:t>
            </w:r>
          </w:p>
        </w:tc>
      </w:tr>
    </w:tbl>
    <w:p w:rsidR="00E356E9" w:rsidRPr="00D45FA3" w:rsidRDefault="00E356E9" w:rsidP="00E356E9">
      <w:pPr>
        <w:spacing w:before="240" w:after="240"/>
        <w:ind w:firstLine="720"/>
        <w:jc w:val="center"/>
        <w:rPr>
          <w:b/>
          <w:color w:val="000000" w:themeColor="text1"/>
          <w:lang w:eastAsia="lv-LV"/>
        </w:rPr>
      </w:pPr>
      <w:r w:rsidRPr="00D45FA3">
        <w:rPr>
          <w:b/>
          <w:color w:val="000000" w:themeColor="text1"/>
          <w:lang w:eastAsia="lv-LV"/>
        </w:rPr>
        <w:t>Izmaiņas izdevumos, salīdzinot 2021. gada projektu ar 2020. gada plānu</w:t>
      </w:r>
    </w:p>
    <w:p w:rsidR="00E356E9" w:rsidRPr="00D45FA3" w:rsidRDefault="00E356E9" w:rsidP="00E356E9">
      <w:pPr>
        <w:spacing w:after="0"/>
        <w:ind w:left="7921" w:firstLine="720"/>
        <w:jc w:val="center"/>
        <w:rPr>
          <w:i/>
          <w:sz w:val="18"/>
          <w:szCs w:val="18"/>
        </w:rPr>
      </w:pPr>
      <w:proofErr w:type="spellStart"/>
      <w:r w:rsidRPr="00D45FA3">
        <w:rPr>
          <w:i/>
          <w:sz w:val="18"/>
          <w:szCs w:val="18"/>
        </w:rPr>
        <w:t>Euro</w:t>
      </w:r>
      <w:proofErr w:type="spellEnd"/>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7"/>
        <w:gridCol w:w="1279"/>
        <w:gridCol w:w="1277"/>
      </w:tblGrid>
      <w:tr w:rsidR="00E356E9" w:rsidRPr="00D45FA3" w:rsidTr="00B11E13">
        <w:trPr>
          <w:trHeight w:val="142"/>
          <w:tblHeader/>
          <w:jc w:val="center"/>
        </w:trPr>
        <w:tc>
          <w:tcPr>
            <w:tcW w:w="5240" w:type="dxa"/>
            <w:vAlign w:val="center"/>
          </w:tcPr>
          <w:p w:rsidR="00E356E9" w:rsidRPr="00D45FA3" w:rsidRDefault="00E356E9" w:rsidP="00B11E13">
            <w:pPr>
              <w:pStyle w:val="tabteksts"/>
              <w:jc w:val="center"/>
              <w:rPr>
                <w:szCs w:val="18"/>
              </w:rPr>
            </w:pPr>
            <w:r w:rsidRPr="00D45FA3">
              <w:rPr>
                <w:color w:val="000000" w:themeColor="text1"/>
                <w:szCs w:val="18"/>
                <w:lang w:eastAsia="lv-LV"/>
              </w:rPr>
              <w:t>Pasākums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Samazinājums</w:t>
            </w:r>
          </w:p>
        </w:tc>
        <w:tc>
          <w:tcPr>
            <w:tcW w:w="1279"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Palielinājums</w:t>
            </w:r>
          </w:p>
        </w:tc>
        <w:tc>
          <w:tcPr>
            <w:tcW w:w="1277" w:type="dxa"/>
            <w:vAlign w:val="center"/>
          </w:tcPr>
          <w:p w:rsidR="00E356E9" w:rsidRPr="00D45FA3" w:rsidRDefault="00E356E9" w:rsidP="00B11E13">
            <w:pPr>
              <w:pStyle w:val="tabteksts"/>
              <w:jc w:val="center"/>
              <w:rPr>
                <w:color w:val="000000" w:themeColor="text1"/>
                <w:szCs w:val="18"/>
                <w:lang w:eastAsia="lv-LV"/>
              </w:rPr>
            </w:pPr>
            <w:r w:rsidRPr="00D45FA3">
              <w:rPr>
                <w:color w:val="000000" w:themeColor="text1"/>
                <w:szCs w:val="18"/>
                <w:lang w:eastAsia="lv-LV"/>
              </w:rPr>
              <w:t>Izmaiņas</w:t>
            </w:r>
          </w:p>
        </w:tc>
      </w:tr>
      <w:tr w:rsidR="00E356E9" w:rsidRPr="00D45FA3" w:rsidTr="00B11E13">
        <w:trPr>
          <w:trHeight w:val="142"/>
          <w:jc w:val="center"/>
        </w:trPr>
        <w:tc>
          <w:tcPr>
            <w:tcW w:w="5240" w:type="dxa"/>
            <w:shd w:val="clear" w:color="auto" w:fill="D9D9D9" w:themeFill="background1" w:themeFillShade="D9"/>
          </w:tcPr>
          <w:p w:rsidR="00E356E9" w:rsidRPr="00D45FA3" w:rsidRDefault="00E356E9" w:rsidP="00B11E13">
            <w:pPr>
              <w:pStyle w:val="tabteksts"/>
              <w:rPr>
                <w:szCs w:val="18"/>
              </w:rPr>
            </w:pPr>
            <w:r w:rsidRPr="00D45FA3">
              <w:rPr>
                <w:b/>
                <w:bCs/>
                <w:szCs w:val="18"/>
                <w:lang w:eastAsia="lv-LV"/>
              </w:rPr>
              <w:t>Izdevumi - kopā</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2 675</w:t>
            </w:r>
          </w:p>
        </w:tc>
        <w:tc>
          <w:tcPr>
            <w:tcW w:w="1279"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8 447</w:t>
            </w:r>
          </w:p>
        </w:tc>
        <w:tc>
          <w:tcPr>
            <w:tcW w:w="1277" w:type="dxa"/>
            <w:shd w:val="clear" w:color="auto" w:fill="D9D9D9" w:themeFill="background1" w:themeFillShade="D9"/>
          </w:tcPr>
          <w:p w:rsidR="00E356E9" w:rsidRPr="00D45FA3" w:rsidRDefault="00E356E9" w:rsidP="00B11E13">
            <w:pPr>
              <w:pStyle w:val="tabteksts"/>
              <w:jc w:val="right"/>
              <w:rPr>
                <w:b/>
                <w:szCs w:val="18"/>
              </w:rPr>
            </w:pPr>
            <w:r w:rsidRPr="00D45FA3">
              <w:rPr>
                <w:b/>
                <w:szCs w:val="18"/>
              </w:rPr>
              <w:t>5 772</w:t>
            </w:r>
          </w:p>
        </w:tc>
      </w:tr>
      <w:tr w:rsidR="00E356E9" w:rsidRPr="00D45FA3" w:rsidTr="00B11E13">
        <w:trPr>
          <w:jc w:val="center"/>
        </w:trPr>
        <w:tc>
          <w:tcPr>
            <w:tcW w:w="9073" w:type="dxa"/>
            <w:gridSpan w:val="4"/>
          </w:tcPr>
          <w:p w:rsidR="00E356E9" w:rsidRPr="00D45FA3" w:rsidRDefault="00E356E9" w:rsidP="00B11E13">
            <w:pPr>
              <w:pStyle w:val="tabteksts"/>
              <w:ind w:firstLine="313"/>
              <w:rPr>
                <w:i/>
                <w:szCs w:val="18"/>
              </w:rPr>
            </w:pPr>
            <w:r w:rsidRPr="00D45FA3">
              <w:rPr>
                <w:i/>
                <w:szCs w:val="18"/>
              </w:rPr>
              <w:t>t.sk.:</w:t>
            </w:r>
          </w:p>
        </w:tc>
      </w:tr>
      <w:tr w:rsidR="00E356E9" w:rsidRPr="00D45FA3" w:rsidTr="00B11E13">
        <w:trPr>
          <w:trHeight w:val="142"/>
          <w:jc w:val="center"/>
        </w:trPr>
        <w:tc>
          <w:tcPr>
            <w:tcW w:w="5240" w:type="dxa"/>
            <w:shd w:val="clear" w:color="auto" w:fill="F2F2F2" w:themeFill="background1" w:themeFillShade="F2"/>
          </w:tcPr>
          <w:p w:rsidR="00E356E9" w:rsidRPr="00D45FA3" w:rsidRDefault="00E356E9" w:rsidP="00B11E13">
            <w:pPr>
              <w:pStyle w:val="tabteksts"/>
              <w:rPr>
                <w:szCs w:val="18"/>
                <w:u w:val="single"/>
                <w:lang w:eastAsia="lv-LV"/>
              </w:rPr>
            </w:pPr>
            <w:r w:rsidRPr="00D45FA3">
              <w:rPr>
                <w:szCs w:val="18"/>
                <w:u w:val="single"/>
                <w:lang w:eastAsia="lv-LV"/>
              </w:rPr>
              <w:t>Ilgtermiņa saistības</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2 675</w:t>
            </w:r>
          </w:p>
        </w:tc>
        <w:tc>
          <w:tcPr>
            <w:tcW w:w="1279"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8 447</w:t>
            </w:r>
          </w:p>
        </w:tc>
        <w:tc>
          <w:tcPr>
            <w:tcW w:w="1277" w:type="dxa"/>
            <w:shd w:val="clear" w:color="auto" w:fill="F2F2F2" w:themeFill="background1" w:themeFillShade="F2"/>
          </w:tcPr>
          <w:p w:rsidR="00E356E9" w:rsidRPr="00D45FA3" w:rsidRDefault="00E356E9" w:rsidP="00B11E13">
            <w:pPr>
              <w:pStyle w:val="tabteksts"/>
              <w:jc w:val="right"/>
              <w:rPr>
                <w:szCs w:val="18"/>
              </w:rPr>
            </w:pPr>
            <w:r w:rsidRPr="00D45FA3">
              <w:rPr>
                <w:szCs w:val="18"/>
              </w:rPr>
              <w:t>5 772</w:t>
            </w:r>
          </w:p>
        </w:tc>
      </w:tr>
      <w:tr w:rsidR="00E356E9" w:rsidRPr="00835D7A" w:rsidTr="00B11E13">
        <w:trPr>
          <w:trHeight w:val="142"/>
          <w:jc w:val="center"/>
        </w:trPr>
        <w:tc>
          <w:tcPr>
            <w:tcW w:w="5240" w:type="dxa"/>
            <w:vAlign w:val="center"/>
          </w:tcPr>
          <w:p w:rsidR="00E356E9" w:rsidRPr="00D45FA3" w:rsidRDefault="00E356E9" w:rsidP="00B11E13">
            <w:pPr>
              <w:spacing w:after="0"/>
              <w:ind w:firstLine="0"/>
              <w:jc w:val="left"/>
              <w:rPr>
                <w:i/>
                <w:color w:val="000000"/>
                <w:sz w:val="18"/>
                <w:szCs w:val="18"/>
                <w:lang w:eastAsia="lv-LV"/>
              </w:rPr>
            </w:pPr>
            <w:r w:rsidRPr="00D45FA3">
              <w:rPr>
                <w:i/>
                <w:color w:val="000000"/>
                <w:sz w:val="18"/>
                <w:szCs w:val="18"/>
                <w:lang w:eastAsia="lv-LV"/>
              </w:rPr>
              <w:t xml:space="preserve">Izdevumi Latvijas Nacionālās bibliotēkas projekta „Vairāk par vienkāršu informācijas meklēšanu: digitālo prasmju veicināšana bibliotēku un pētnieku kopienās” īstenošanai </w:t>
            </w:r>
          </w:p>
        </w:tc>
        <w:tc>
          <w:tcPr>
            <w:tcW w:w="1277" w:type="dxa"/>
          </w:tcPr>
          <w:p w:rsidR="00E356E9" w:rsidRPr="00D45FA3" w:rsidRDefault="00E356E9" w:rsidP="00B11E13">
            <w:pPr>
              <w:pStyle w:val="tabteksts"/>
              <w:jc w:val="right"/>
              <w:rPr>
                <w:color w:val="000000"/>
                <w:szCs w:val="18"/>
                <w:lang w:eastAsia="lv-LV"/>
              </w:rPr>
            </w:pPr>
            <w:r w:rsidRPr="00D45FA3">
              <w:rPr>
                <w:color w:val="000000"/>
                <w:szCs w:val="18"/>
                <w:lang w:eastAsia="lv-LV"/>
              </w:rPr>
              <w:t>2 675</w:t>
            </w:r>
          </w:p>
        </w:tc>
        <w:tc>
          <w:tcPr>
            <w:tcW w:w="1279" w:type="dxa"/>
          </w:tcPr>
          <w:p w:rsidR="00E356E9" w:rsidRPr="00D45FA3" w:rsidRDefault="00E356E9" w:rsidP="00B11E13">
            <w:pPr>
              <w:pStyle w:val="tabteksts"/>
              <w:jc w:val="right"/>
              <w:rPr>
                <w:szCs w:val="18"/>
              </w:rPr>
            </w:pPr>
            <w:r w:rsidRPr="00D45FA3">
              <w:rPr>
                <w:szCs w:val="18"/>
              </w:rPr>
              <w:t>8 447</w:t>
            </w:r>
          </w:p>
        </w:tc>
        <w:tc>
          <w:tcPr>
            <w:tcW w:w="1277" w:type="dxa"/>
          </w:tcPr>
          <w:p w:rsidR="00E356E9" w:rsidRPr="00835D7A" w:rsidRDefault="00E356E9" w:rsidP="00B11E13">
            <w:pPr>
              <w:pStyle w:val="tabteksts"/>
              <w:jc w:val="right"/>
              <w:rPr>
                <w:szCs w:val="18"/>
              </w:rPr>
            </w:pPr>
            <w:r w:rsidRPr="00D45FA3">
              <w:rPr>
                <w:szCs w:val="18"/>
              </w:rPr>
              <w:t>5 772</w:t>
            </w:r>
          </w:p>
        </w:tc>
      </w:tr>
    </w:tbl>
    <w:p w:rsidR="00E356E9" w:rsidRPr="00930213" w:rsidRDefault="00E356E9" w:rsidP="00E356E9">
      <w:pPr>
        <w:spacing w:after="0"/>
        <w:ind w:firstLine="0"/>
        <w:rPr>
          <w:i/>
          <w:sz w:val="18"/>
          <w:szCs w:val="18"/>
        </w:rPr>
      </w:pPr>
    </w:p>
    <w:p w:rsidR="003D3CE4" w:rsidRPr="00835D7A" w:rsidRDefault="003D3CE4" w:rsidP="003D3CE4">
      <w:pPr>
        <w:pStyle w:val="cipari"/>
        <w:spacing w:after="0"/>
        <w:rPr>
          <w:lang w:eastAsia="lv-LV"/>
        </w:rPr>
      </w:pPr>
    </w:p>
    <w:sectPr w:rsidR="003D3CE4" w:rsidRPr="00835D7A" w:rsidSect="003F7F7E">
      <w:headerReference w:type="default" r:id="rId14"/>
      <w:footerReference w:type="default" r:id="rId15"/>
      <w:pgSz w:w="11906" w:h="16838"/>
      <w:pgMar w:top="1418" w:right="1134" w:bottom="1134" w:left="1701" w:header="709" w:footer="709" w:gutter="0"/>
      <w:pgNumType w:start="7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B1" w:rsidRDefault="00AB6AB1" w:rsidP="005F0727">
      <w:r>
        <w:separator/>
      </w:r>
    </w:p>
  </w:endnote>
  <w:endnote w:type="continuationSeparator" w:id="0">
    <w:p w:rsidR="00AB6AB1" w:rsidRDefault="00AB6AB1"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B1" w:rsidRPr="00162539" w:rsidRDefault="00AB6AB1" w:rsidP="006B0636">
    <w:pPr>
      <w:pStyle w:val="Footer"/>
      <w:spacing w:after="0"/>
      <w:ind w:firstLine="0"/>
      <w:rPr>
        <w:sz w:val="20"/>
      </w:rPr>
    </w:pPr>
    <w:r w:rsidRPr="00162539">
      <w:rPr>
        <w:sz w:val="20"/>
      </w:rPr>
      <w:fldChar w:fldCharType="begin"/>
    </w:r>
    <w:r w:rsidRPr="00162539">
      <w:rPr>
        <w:sz w:val="20"/>
      </w:rPr>
      <w:instrText xml:space="preserve"> FILENAME   \* MERGEFORMAT </w:instrText>
    </w:r>
    <w:r w:rsidRPr="00162539">
      <w:rPr>
        <w:sz w:val="20"/>
      </w:rPr>
      <w:fldChar w:fldCharType="separate"/>
    </w:r>
    <w:r w:rsidRPr="00162539">
      <w:rPr>
        <w:noProof/>
        <w:sz w:val="20"/>
      </w:rPr>
      <w:t>FMPask_5.3_22_KM_121020_proj2021.docx</w:t>
    </w:r>
    <w:r w:rsidRPr="00162539">
      <w:rPr>
        <w:noProof/>
        <w:sz w:val="20"/>
      </w:rPr>
      <w:fldChar w:fldCharType="end"/>
    </w:r>
    <w:r w:rsidRPr="00162539">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B1" w:rsidRDefault="00AB6AB1" w:rsidP="00E81CF6">
      <w:pPr>
        <w:spacing w:after="0"/>
        <w:ind w:firstLine="0"/>
      </w:pPr>
      <w:r>
        <w:separator/>
      </w:r>
    </w:p>
  </w:footnote>
  <w:footnote w:type="continuationSeparator" w:id="0">
    <w:p w:rsidR="00AB6AB1" w:rsidRDefault="00AB6AB1"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19552875"/>
      <w:docPartObj>
        <w:docPartGallery w:val="Page Numbers (Top of Page)"/>
        <w:docPartUnique/>
      </w:docPartObj>
    </w:sdtPr>
    <w:sdtEndPr>
      <w:rPr>
        <w:noProof/>
      </w:rPr>
    </w:sdtEndPr>
    <w:sdtContent>
      <w:p w:rsidR="00AB6AB1" w:rsidRPr="00162539" w:rsidRDefault="00AB6AB1" w:rsidP="005D6DBC">
        <w:pPr>
          <w:pStyle w:val="Header"/>
          <w:tabs>
            <w:tab w:val="clear" w:pos="4153"/>
          </w:tabs>
          <w:ind w:firstLine="0"/>
          <w:jc w:val="center"/>
          <w:rPr>
            <w:sz w:val="20"/>
          </w:rPr>
        </w:pPr>
        <w:r w:rsidRPr="00162539">
          <w:rPr>
            <w:sz w:val="20"/>
          </w:rPr>
          <w:fldChar w:fldCharType="begin"/>
        </w:r>
        <w:r w:rsidRPr="00162539">
          <w:rPr>
            <w:sz w:val="20"/>
          </w:rPr>
          <w:instrText xml:space="preserve"> PAGE   \* MERGEFORMAT </w:instrText>
        </w:r>
        <w:r w:rsidRPr="00162539">
          <w:rPr>
            <w:sz w:val="20"/>
          </w:rPr>
          <w:fldChar w:fldCharType="separate"/>
        </w:r>
        <w:r w:rsidR="000207D7">
          <w:rPr>
            <w:noProof/>
            <w:sz w:val="20"/>
          </w:rPr>
          <w:t>773</w:t>
        </w:r>
        <w:r w:rsidRPr="00162539">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720" w:hanging="360"/>
      </w:pPr>
      <w:rPr>
        <w:rFonts w:ascii="Verdana" w:hAnsi="Verdana"/>
        <w:sz w:val="18"/>
      </w:rPr>
    </w:lvl>
  </w:abstractNum>
  <w:abstractNum w:abstractNumId="1" w15:restartNumberingAfterBreak="0">
    <w:nsid w:val="02F04D43"/>
    <w:multiLevelType w:val="hybridMultilevel"/>
    <w:tmpl w:val="8812B548"/>
    <w:lvl w:ilvl="0" w:tplc="BF3012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75150DA"/>
    <w:multiLevelType w:val="hybridMultilevel"/>
    <w:tmpl w:val="962EF640"/>
    <w:lvl w:ilvl="0" w:tplc="D5FEE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7805F5A"/>
    <w:multiLevelType w:val="hybridMultilevel"/>
    <w:tmpl w:val="B01223B2"/>
    <w:lvl w:ilvl="0" w:tplc="D5FEEE8E">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1C5A627C"/>
    <w:multiLevelType w:val="hybridMultilevel"/>
    <w:tmpl w:val="64184F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C257EE"/>
    <w:multiLevelType w:val="hybridMultilevel"/>
    <w:tmpl w:val="6E065AA0"/>
    <w:lvl w:ilvl="0" w:tplc="D5FEE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44B0464"/>
    <w:multiLevelType w:val="hybridMultilevel"/>
    <w:tmpl w:val="EEBC3C86"/>
    <w:lvl w:ilvl="0" w:tplc="D5FEE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6A94ABE"/>
    <w:multiLevelType w:val="hybridMultilevel"/>
    <w:tmpl w:val="91E2F76C"/>
    <w:lvl w:ilvl="0" w:tplc="D5FEE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82A1F36"/>
    <w:multiLevelType w:val="hybridMultilevel"/>
    <w:tmpl w:val="24B0BA52"/>
    <w:lvl w:ilvl="0" w:tplc="D5FEEE8E">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3A74939"/>
    <w:multiLevelType w:val="hybridMultilevel"/>
    <w:tmpl w:val="516055EC"/>
    <w:lvl w:ilvl="0" w:tplc="BF3012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43A4166"/>
    <w:multiLevelType w:val="hybridMultilevel"/>
    <w:tmpl w:val="8CD8D388"/>
    <w:lvl w:ilvl="0" w:tplc="6156A30C">
      <w:start w:val="1"/>
      <w:numFmt w:val="decimal"/>
      <w:lvlText w:val="%1)"/>
      <w:lvlJc w:val="left"/>
      <w:pPr>
        <w:ind w:left="1099" w:hanging="3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955008"/>
    <w:multiLevelType w:val="hybridMultilevel"/>
    <w:tmpl w:val="1EC23BC6"/>
    <w:lvl w:ilvl="0" w:tplc="D5FEE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B1D0A49"/>
    <w:multiLevelType w:val="hybridMultilevel"/>
    <w:tmpl w:val="BFF0D250"/>
    <w:lvl w:ilvl="0" w:tplc="8D546FF0">
      <w:start w:val="1"/>
      <w:numFmt w:val="decimal"/>
      <w:lvlText w:val="%1)"/>
      <w:lvlJc w:val="left"/>
      <w:pPr>
        <w:ind w:left="1099" w:hanging="3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1220963"/>
    <w:multiLevelType w:val="hybridMultilevel"/>
    <w:tmpl w:val="94B43DCC"/>
    <w:lvl w:ilvl="0" w:tplc="D5FEE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5EC203F"/>
    <w:multiLevelType w:val="hybridMultilevel"/>
    <w:tmpl w:val="6C2AE830"/>
    <w:lvl w:ilvl="0" w:tplc="D5FEEE8E">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47195563"/>
    <w:multiLevelType w:val="hybridMultilevel"/>
    <w:tmpl w:val="E44E296E"/>
    <w:lvl w:ilvl="0" w:tplc="D5FEEE8E">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4CB63A0D"/>
    <w:multiLevelType w:val="hybridMultilevel"/>
    <w:tmpl w:val="7E6090BE"/>
    <w:lvl w:ilvl="0" w:tplc="C380BF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3E65C84"/>
    <w:multiLevelType w:val="hybridMultilevel"/>
    <w:tmpl w:val="19042B00"/>
    <w:lvl w:ilvl="0" w:tplc="D5FEE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58976886"/>
    <w:multiLevelType w:val="hybridMultilevel"/>
    <w:tmpl w:val="80466FAE"/>
    <w:lvl w:ilvl="0" w:tplc="D5FEE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DD90879"/>
    <w:multiLevelType w:val="hybridMultilevel"/>
    <w:tmpl w:val="C5D4FF7C"/>
    <w:lvl w:ilvl="0" w:tplc="D5FEE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34467C4"/>
    <w:multiLevelType w:val="hybridMultilevel"/>
    <w:tmpl w:val="7A3855EA"/>
    <w:lvl w:ilvl="0" w:tplc="D5FEE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3550CC5"/>
    <w:multiLevelType w:val="hybridMultilevel"/>
    <w:tmpl w:val="0EB6C3EA"/>
    <w:lvl w:ilvl="0" w:tplc="D5FEEE8E">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66324CF9"/>
    <w:multiLevelType w:val="hybridMultilevel"/>
    <w:tmpl w:val="3D2C52A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66476F78"/>
    <w:multiLevelType w:val="hybridMultilevel"/>
    <w:tmpl w:val="D42E9182"/>
    <w:lvl w:ilvl="0" w:tplc="5D76E446">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F420DB5"/>
    <w:multiLevelType w:val="hybridMultilevel"/>
    <w:tmpl w:val="0FE2B362"/>
    <w:lvl w:ilvl="0" w:tplc="D5FEEE8E">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798E050C"/>
    <w:multiLevelType w:val="hybridMultilevel"/>
    <w:tmpl w:val="BC8CF6D6"/>
    <w:lvl w:ilvl="0" w:tplc="6156A30C">
      <w:start w:val="1"/>
      <w:numFmt w:val="decimal"/>
      <w:lvlText w:val="%1)"/>
      <w:lvlJc w:val="left"/>
      <w:pPr>
        <w:ind w:left="1459"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CCB38ED"/>
    <w:multiLevelType w:val="hybridMultilevel"/>
    <w:tmpl w:val="533A5366"/>
    <w:lvl w:ilvl="0" w:tplc="D5FEEE8E">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2"/>
  </w:num>
  <w:num w:numId="2">
    <w:abstractNumId w:val="4"/>
  </w:num>
  <w:num w:numId="3">
    <w:abstractNumId w:val="9"/>
  </w:num>
  <w:num w:numId="4">
    <w:abstractNumId w:val="1"/>
  </w:num>
  <w:num w:numId="5">
    <w:abstractNumId w:val="23"/>
  </w:num>
  <w:num w:numId="6">
    <w:abstractNumId w:val="16"/>
  </w:num>
  <w:num w:numId="7">
    <w:abstractNumId w:val="12"/>
  </w:num>
  <w:num w:numId="8">
    <w:abstractNumId w:val="5"/>
  </w:num>
  <w:num w:numId="9">
    <w:abstractNumId w:val="7"/>
  </w:num>
  <w:num w:numId="10">
    <w:abstractNumId w:val="18"/>
  </w:num>
  <w:num w:numId="11">
    <w:abstractNumId w:val="6"/>
  </w:num>
  <w:num w:numId="12">
    <w:abstractNumId w:val="26"/>
  </w:num>
  <w:num w:numId="13">
    <w:abstractNumId w:val="20"/>
  </w:num>
  <w:num w:numId="14">
    <w:abstractNumId w:val="14"/>
  </w:num>
  <w:num w:numId="15">
    <w:abstractNumId w:val="2"/>
  </w:num>
  <w:num w:numId="16">
    <w:abstractNumId w:val="3"/>
  </w:num>
  <w:num w:numId="17">
    <w:abstractNumId w:val="17"/>
  </w:num>
  <w:num w:numId="18">
    <w:abstractNumId w:val="8"/>
  </w:num>
  <w:num w:numId="19">
    <w:abstractNumId w:val="13"/>
  </w:num>
  <w:num w:numId="20">
    <w:abstractNumId w:val="21"/>
  </w:num>
  <w:num w:numId="21">
    <w:abstractNumId w:val="11"/>
  </w:num>
  <w:num w:numId="22">
    <w:abstractNumId w:val="15"/>
  </w:num>
  <w:num w:numId="23">
    <w:abstractNumId w:val="19"/>
  </w:num>
  <w:num w:numId="24">
    <w:abstractNumId w:val="24"/>
  </w:num>
  <w:num w:numId="25">
    <w:abstractNumId w:val="10"/>
  </w:num>
  <w:num w:numId="2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fr-FR" w:vendorID="64" w:dllVersion="131078" w:nlCheck="1" w:checkStyle="0"/>
  <w:activeWritingStyle w:appName="MSWord" w:lang="en-GB" w:vendorID="64" w:dllVersion="131078" w:nlCheck="1" w:checkStyle="1"/>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10A8"/>
    <w:rsid w:val="00001CA5"/>
    <w:rsid w:val="00004B0C"/>
    <w:rsid w:val="00016579"/>
    <w:rsid w:val="000179B1"/>
    <w:rsid w:val="000207D7"/>
    <w:rsid w:val="00020C94"/>
    <w:rsid w:val="00021129"/>
    <w:rsid w:val="000215B0"/>
    <w:rsid w:val="00021603"/>
    <w:rsid w:val="000227D5"/>
    <w:rsid w:val="000248FE"/>
    <w:rsid w:val="0003111D"/>
    <w:rsid w:val="00045E85"/>
    <w:rsid w:val="00050C4D"/>
    <w:rsid w:val="000519FE"/>
    <w:rsid w:val="0005458C"/>
    <w:rsid w:val="00062720"/>
    <w:rsid w:val="000630FF"/>
    <w:rsid w:val="0006314E"/>
    <w:rsid w:val="00066E95"/>
    <w:rsid w:val="000836AC"/>
    <w:rsid w:val="00084367"/>
    <w:rsid w:val="00084F53"/>
    <w:rsid w:val="00087071"/>
    <w:rsid w:val="00091F10"/>
    <w:rsid w:val="00094CCE"/>
    <w:rsid w:val="0009661F"/>
    <w:rsid w:val="00097B57"/>
    <w:rsid w:val="000A4D7E"/>
    <w:rsid w:val="000A53EF"/>
    <w:rsid w:val="000A717A"/>
    <w:rsid w:val="000B0B24"/>
    <w:rsid w:val="000B0DBF"/>
    <w:rsid w:val="000B2546"/>
    <w:rsid w:val="000C1C19"/>
    <w:rsid w:val="000C4770"/>
    <w:rsid w:val="000D0A9D"/>
    <w:rsid w:val="000D4522"/>
    <w:rsid w:val="000D740C"/>
    <w:rsid w:val="000E16AF"/>
    <w:rsid w:val="000E3508"/>
    <w:rsid w:val="000E368B"/>
    <w:rsid w:val="000E48B5"/>
    <w:rsid w:val="000F149B"/>
    <w:rsid w:val="000F153F"/>
    <w:rsid w:val="000F43BA"/>
    <w:rsid w:val="00102A30"/>
    <w:rsid w:val="00111091"/>
    <w:rsid w:val="00114FAE"/>
    <w:rsid w:val="00116DE4"/>
    <w:rsid w:val="0012204E"/>
    <w:rsid w:val="00123554"/>
    <w:rsid w:val="00123D97"/>
    <w:rsid w:val="001240A1"/>
    <w:rsid w:val="001254B0"/>
    <w:rsid w:val="001313C5"/>
    <w:rsid w:val="0013447C"/>
    <w:rsid w:val="00136EDC"/>
    <w:rsid w:val="00140E25"/>
    <w:rsid w:val="00143D07"/>
    <w:rsid w:val="00146936"/>
    <w:rsid w:val="00147519"/>
    <w:rsid w:val="00150EE3"/>
    <w:rsid w:val="00151120"/>
    <w:rsid w:val="00154227"/>
    <w:rsid w:val="00154DB7"/>
    <w:rsid w:val="00157334"/>
    <w:rsid w:val="00162539"/>
    <w:rsid w:val="001626D8"/>
    <w:rsid w:val="00162B1F"/>
    <w:rsid w:val="001649C4"/>
    <w:rsid w:val="00166708"/>
    <w:rsid w:val="00171AAD"/>
    <w:rsid w:val="00171CD5"/>
    <w:rsid w:val="00172DFD"/>
    <w:rsid w:val="00174A7F"/>
    <w:rsid w:val="001752C6"/>
    <w:rsid w:val="001821EC"/>
    <w:rsid w:val="00182286"/>
    <w:rsid w:val="0018785D"/>
    <w:rsid w:val="00192D28"/>
    <w:rsid w:val="001A1908"/>
    <w:rsid w:val="001B2015"/>
    <w:rsid w:val="001B3EFF"/>
    <w:rsid w:val="001B5CE0"/>
    <w:rsid w:val="001B649F"/>
    <w:rsid w:val="001C01ED"/>
    <w:rsid w:val="001C5268"/>
    <w:rsid w:val="001C6B44"/>
    <w:rsid w:val="001C72E4"/>
    <w:rsid w:val="001D31B9"/>
    <w:rsid w:val="001D6024"/>
    <w:rsid w:val="001D71DE"/>
    <w:rsid w:val="001E0C10"/>
    <w:rsid w:val="001E1E39"/>
    <w:rsid w:val="001E3A85"/>
    <w:rsid w:val="001E53E0"/>
    <w:rsid w:val="001E563A"/>
    <w:rsid w:val="001E7AD3"/>
    <w:rsid w:val="001F0718"/>
    <w:rsid w:val="001F0748"/>
    <w:rsid w:val="001F2754"/>
    <w:rsid w:val="001F3926"/>
    <w:rsid w:val="001F6239"/>
    <w:rsid w:val="001F6912"/>
    <w:rsid w:val="001F7937"/>
    <w:rsid w:val="00200271"/>
    <w:rsid w:val="00200776"/>
    <w:rsid w:val="00201659"/>
    <w:rsid w:val="00203849"/>
    <w:rsid w:val="00204038"/>
    <w:rsid w:val="00205FA6"/>
    <w:rsid w:val="002060BA"/>
    <w:rsid w:val="00212205"/>
    <w:rsid w:val="00213971"/>
    <w:rsid w:val="00213B1D"/>
    <w:rsid w:val="00221C33"/>
    <w:rsid w:val="00223C8F"/>
    <w:rsid w:val="00225A65"/>
    <w:rsid w:val="00225DFA"/>
    <w:rsid w:val="0022630C"/>
    <w:rsid w:val="0022713E"/>
    <w:rsid w:val="00233B9C"/>
    <w:rsid w:val="00236C1B"/>
    <w:rsid w:val="00240D57"/>
    <w:rsid w:val="00244520"/>
    <w:rsid w:val="00245C56"/>
    <w:rsid w:val="002514A4"/>
    <w:rsid w:val="00261952"/>
    <w:rsid w:val="0026795B"/>
    <w:rsid w:val="00271456"/>
    <w:rsid w:val="00273C5E"/>
    <w:rsid w:val="00273F4C"/>
    <w:rsid w:val="0027478E"/>
    <w:rsid w:val="00275A20"/>
    <w:rsid w:val="0027622E"/>
    <w:rsid w:val="00280D6B"/>
    <w:rsid w:val="002814E2"/>
    <w:rsid w:val="00285F09"/>
    <w:rsid w:val="002871AE"/>
    <w:rsid w:val="00287793"/>
    <w:rsid w:val="00293DCF"/>
    <w:rsid w:val="002962A5"/>
    <w:rsid w:val="00296EA8"/>
    <w:rsid w:val="00297897"/>
    <w:rsid w:val="002978EC"/>
    <w:rsid w:val="002A40E1"/>
    <w:rsid w:val="002A6B9B"/>
    <w:rsid w:val="002B1A01"/>
    <w:rsid w:val="002B1D73"/>
    <w:rsid w:val="002B1F2D"/>
    <w:rsid w:val="002B687D"/>
    <w:rsid w:val="002B6B7C"/>
    <w:rsid w:val="002C0CBC"/>
    <w:rsid w:val="002C317A"/>
    <w:rsid w:val="002C3A8F"/>
    <w:rsid w:val="002C5661"/>
    <w:rsid w:val="002C7779"/>
    <w:rsid w:val="002D228C"/>
    <w:rsid w:val="002D2A80"/>
    <w:rsid w:val="002D372C"/>
    <w:rsid w:val="002D47C0"/>
    <w:rsid w:val="002E1D57"/>
    <w:rsid w:val="002E2C75"/>
    <w:rsid w:val="002E52A3"/>
    <w:rsid w:val="002E7B93"/>
    <w:rsid w:val="002F0253"/>
    <w:rsid w:val="002F2445"/>
    <w:rsid w:val="00303E4F"/>
    <w:rsid w:val="00303ECD"/>
    <w:rsid w:val="0030724F"/>
    <w:rsid w:val="00310720"/>
    <w:rsid w:val="003116EB"/>
    <w:rsid w:val="003169BC"/>
    <w:rsid w:val="00316C0F"/>
    <w:rsid w:val="0032346F"/>
    <w:rsid w:val="00323F66"/>
    <w:rsid w:val="00325C6E"/>
    <w:rsid w:val="00330D60"/>
    <w:rsid w:val="00335FD8"/>
    <w:rsid w:val="00340733"/>
    <w:rsid w:val="00340D63"/>
    <w:rsid w:val="00342ACF"/>
    <w:rsid w:val="00345F91"/>
    <w:rsid w:val="00346942"/>
    <w:rsid w:val="00347F97"/>
    <w:rsid w:val="00350039"/>
    <w:rsid w:val="0035113F"/>
    <w:rsid w:val="0035416F"/>
    <w:rsid w:val="00354391"/>
    <w:rsid w:val="00355AA2"/>
    <w:rsid w:val="0036049D"/>
    <w:rsid w:val="0036068A"/>
    <w:rsid w:val="00374B67"/>
    <w:rsid w:val="00381010"/>
    <w:rsid w:val="003843F9"/>
    <w:rsid w:val="0038664B"/>
    <w:rsid w:val="00392D94"/>
    <w:rsid w:val="00396D42"/>
    <w:rsid w:val="003A038A"/>
    <w:rsid w:val="003A0A84"/>
    <w:rsid w:val="003A1370"/>
    <w:rsid w:val="003A3845"/>
    <w:rsid w:val="003C1645"/>
    <w:rsid w:val="003C411E"/>
    <w:rsid w:val="003D2CDA"/>
    <w:rsid w:val="003D3C86"/>
    <w:rsid w:val="003D3CE4"/>
    <w:rsid w:val="003D7C9E"/>
    <w:rsid w:val="003E4D13"/>
    <w:rsid w:val="003F2DBD"/>
    <w:rsid w:val="003F7F7E"/>
    <w:rsid w:val="003F7FBD"/>
    <w:rsid w:val="00402949"/>
    <w:rsid w:val="00403819"/>
    <w:rsid w:val="0041347B"/>
    <w:rsid w:val="004264F7"/>
    <w:rsid w:val="004273C5"/>
    <w:rsid w:val="004317AB"/>
    <w:rsid w:val="0043758B"/>
    <w:rsid w:val="0044065A"/>
    <w:rsid w:val="00442402"/>
    <w:rsid w:val="004461EA"/>
    <w:rsid w:val="004466BD"/>
    <w:rsid w:val="0045136C"/>
    <w:rsid w:val="00451629"/>
    <w:rsid w:val="0045304B"/>
    <w:rsid w:val="004547AB"/>
    <w:rsid w:val="00454C24"/>
    <w:rsid w:val="004559DA"/>
    <w:rsid w:val="004734E0"/>
    <w:rsid w:val="00473BE8"/>
    <w:rsid w:val="00476074"/>
    <w:rsid w:val="00481DB5"/>
    <w:rsid w:val="0048432F"/>
    <w:rsid w:val="00487F1F"/>
    <w:rsid w:val="00490482"/>
    <w:rsid w:val="00491E70"/>
    <w:rsid w:val="00494399"/>
    <w:rsid w:val="004A208A"/>
    <w:rsid w:val="004A30B6"/>
    <w:rsid w:val="004A33B9"/>
    <w:rsid w:val="004A3C47"/>
    <w:rsid w:val="004B1F91"/>
    <w:rsid w:val="004B6390"/>
    <w:rsid w:val="004B6520"/>
    <w:rsid w:val="004C1B05"/>
    <w:rsid w:val="004C1D48"/>
    <w:rsid w:val="004C2A3A"/>
    <w:rsid w:val="004C3ACB"/>
    <w:rsid w:val="004C4CF9"/>
    <w:rsid w:val="004C701A"/>
    <w:rsid w:val="004C7C01"/>
    <w:rsid w:val="004D47E4"/>
    <w:rsid w:val="004D6585"/>
    <w:rsid w:val="004D66C3"/>
    <w:rsid w:val="004E38DE"/>
    <w:rsid w:val="004E7071"/>
    <w:rsid w:val="004F2B94"/>
    <w:rsid w:val="004F50D5"/>
    <w:rsid w:val="00512E31"/>
    <w:rsid w:val="00514E8D"/>
    <w:rsid w:val="0052038D"/>
    <w:rsid w:val="00526CB7"/>
    <w:rsid w:val="00530B04"/>
    <w:rsid w:val="00531339"/>
    <w:rsid w:val="00532166"/>
    <w:rsid w:val="0053462E"/>
    <w:rsid w:val="00535248"/>
    <w:rsid w:val="005412EA"/>
    <w:rsid w:val="00543E86"/>
    <w:rsid w:val="0054478B"/>
    <w:rsid w:val="00545AAB"/>
    <w:rsid w:val="0055275D"/>
    <w:rsid w:val="005539B6"/>
    <w:rsid w:val="00553ED9"/>
    <w:rsid w:val="00554044"/>
    <w:rsid w:val="005551C7"/>
    <w:rsid w:val="00565444"/>
    <w:rsid w:val="00566AF1"/>
    <w:rsid w:val="0057340E"/>
    <w:rsid w:val="005834E0"/>
    <w:rsid w:val="00585304"/>
    <w:rsid w:val="0058607D"/>
    <w:rsid w:val="00586637"/>
    <w:rsid w:val="00587718"/>
    <w:rsid w:val="00592354"/>
    <w:rsid w:val="005932A8"/>
    <w:rsid w:val="005938E7"/>
    <w:rsid w:val="0059543B"/>
    <w:rsid w:val="0059659D"/>
    <w:rsid w:val="005974BB"/>
    <w:rsid w:val="005A2F48"/>
    <w:rsid w:val="005A3481"/>
    <w:rsid w:val="005A3BB0"/>
    <w:rsid w:val="005A3DCC"/>
    <w:rsid w:val="005B0BB3"/>
    <w:rsid w:val="005B3114"/>
    <w:rsid w:val="005B37B8"/>
    <w:rsid w:val="005B6BD0"/>
    <w:rsid w:val="005C314B"/>
    <w:rsid w:val="005C3757"/>
    <w:rsid w:val="005C51A8"/>
    <w:rsid w:val="005D0353"/>
    <w:rsid w:val="005D4524"/>
    <w:rsid w:val="005D4657"/>
    <w:rsid w:val="005D6596"/>
    <w:rsid w:val="005D6DBC"/>
    <w:rsid w:val="005E441E"/>
    <w:rsid w:val="005E6D4D"/>
    <w:rsid w:val="005E7CB8"/>
    <w:rsid w:val="005E7FDF"/>
    <w:rsid w:val="005F010F"/>
    <w:rsid w:val="005F0727"/>
    <w:rsid w:val="005F1D1D"/>
    <w:rsid w:val="005F2745"/>
    <w:rsid w:val="005F2939"/>
    <w:rsid w:val="005F3F22"/>
    <w:rsid w:val="005F4859"/>
    <w:rsid w:val="00600830"/>
    <w:rsid w:val="00603D64"/>
    <w:rsid w:val="00603DA6"/>
    <w:rsid w:val="00604440"/>
    <w:rsid w:val="0060710A"/>
    <w:rsid w:val="006111AC"/>
    <w:rsid w:val="00613FDD"/>
    <w:rsid w:val="00614C64"/>
    <w:rsid w:val="006210FB"/>
    <w:rsid w:val="006249CB"/>
    <w:rsid w:val="00625580"/>
    <w:rsid w:val="00630ED9"/>
    <w:rsid w:val="00631158"/>
    <w:rsid w:val="00631DD7"/>
    <w:rsid w:val="0063288D"/>
    <w:rsid w:val="00633965"/>
    <w:rsid w:val="00633E88"/>
    <w:rsid w:val="00635CE2"/>
    <w:rsid w:val="0063670B"/>
    <w:rsid w:val="00641E5C"/>
    <w:rsid w:val="0065077E"/>
    <w:rsid w:val="0065326C"/>
    <w:rsid w:val="006532DF"/>
    <w:rsid w:val="00653374"/>
    <w:rsid w:val="0065454F"/>
    <w:rsid w:val="0065691C"/>
    <w:rsid w:val="00662A66"/>
    <w:rsid w:val="00663633"/>
    <w:rsid w:val="006636CE"/>
    <w:rsid w:val="00664B2E"/>
    <w:rsid w:val="00665681"/>
    <w:rsid w:val="00665736"/>
    <w:rsid w:val="006678A5"/>
    <w:rsid w:val="00667A07"/>
    <w:rsid w:val="00671353"/>
    <w:rsid w:val="00683B9E"/>
    <w:rsid w:val="00684876"/>
    <w:rsid w:val="006859FF"/>
    <w:rsid w:val="00692FE6"/>
    <w:rsid w:val="006A23E8"/>
    <w:rsid w:val="006A2DC8"/>
    <w:rsid w:val="006A5045"/>
    <w:rsid w:val="006A7C51"/>
    <w:rsid w:val="006B048A"/>
    <w:rsid w:val="006B0636"/>
    <w:rsid w:val="006C198B"/>
    <w:rsid w:val="006C35AC"/>
    <w:rsid w:val="006C3E1F"/>
    <w:rsid w:val="006C4B51"/>
    <w:rsid w:val="006C666C"/>
    <w:rsid w:val="006C77DA"/>
    <w:rsid w:val="006D431C"/>
    <w:rsid w:val="006D7938"/>
    <w:rsid w:val="006E2F7A"/>
    <w:rsid w:val="006F0C5C"/>
    <w:rsid w:val="006F1D2F"/>
    <w:rsid w:val="006F5439"/>
    <w:rsid w:val="006F577A"/>
    <w:rsid w:val="006F64BA"/>
    <w:rsid w:val="00701156"/>
    <w:rsid w:val="0070317D"/>
    <w:rsid w:val="00707003"/>
    <w:rsid w:val="00710E0B"/>
    <w:rsid w:val="00711ED8"/>
    <w:rsid w:val="00713354"/>
    <w:rsid w:val="00715289"/>
    <w:rsid w:val="00715A85"/>
    <w:rsid w:val="0071612A"/>
    <w:rsid w:val="00716F40"/>
    <w:rsid w:val="00717D1E"/>
    <w:rsid w:val="00717E0D"/>
    <w:rsid w:val="007201E7"/>
    <w:rsid w:val="007233F8"/>
    <w:rsid w:val="007305AC"/>
    <w:rsid w:val="0073611B"/>
    <w:rsid w:val="00737B70"/>
    <w:rsid w:val="00740AC1"/>
    <w:rsid w:val="00743F92"/>
    <w:rsid w:val="007440D2"/>
    <w:rsid w:val="00752664"/>
    <w:rsid w:val="007528DE"/>
    <w:rsid w:val="007535F0"/>
    <w:rsid w:val="00756284"/>
    <w:rsid w:val="007577EE"/>
    <w:rsid w:val="007602EA"/>
    <w:rsid w:val="00760731"/>
    <w:rsid w:val="007641D0"/>
    <w:rsid w:val="00765543"/>
    <w:rsid w:val="00766388"/>
    <w:rsid w:val="007667AD"/>
    <w:rsid w:val="00772E56"/>
    <w:rsid w:val="00774BA8"/>
    <w:rsid w:val="00775672"/>
    <w:rsid w:val="007776BE"/>
    <w:rsid w:val="007834E7"/>
    <w:rsid w:val="00783B8B"/>
    <w:rsid w:val="00786BC9"/>
    <w:rsid w:val="00790879"/>
    <w:rsid w:val="0079290D"/>
    <w:rsid w:val="007A0306"/>
    <w:rsid w:val="007A1376"/>
    <w:rsid w:val="007A6CBC"/>
    <w:rsid w:val="007B3F1B"/>
    <w:rsid w:val="007B42FF"/>
    <w:rsid w:val="007B4E3B"/>
    <w:rsid w:val="007C18AF"/>
    <w:rsid w:val="007C24DB"/>
    <w:rsid w:val="007C2E67"/>
    <w:rsid w:val="007C3979"/>
    <w:rsid w:val="007C5628"/>
    <w:rsid w:val="007C76BE"/>
    <w:rsid w:val="007D022A"/>
    <w:rsid w:val="007D46EE"/>
    <w:rsid w:val="007D6E0D"/>
    <w:rsid w:val="007D723A"/>
    <w:rsid w:val="007E5282"/>
    <w:rsid w:val="007F1746"/>
    <w:rsid w:val="007F24A7"/>
    <w:rsid w:val="008039DE"/>
    <w:rsid w:val="008062AC"/>
    <w:rsid w:val="00807168"/>
    <w:rsid w:val="008105C5"/>
    <w:rsid w:val="00811DA7"/>
    <w:rsid w:val="008121DA"/>
    <w:rsid w:val="00814C64"/>
    <w:rsid w:val="00816C37"/>
    <w:rsid w:val="0082079B"/>
    <w:rsid w:val="00822750"/>
    <w:rsid w:val="00823467"/>
    <w:rsid w:val="00823586"/>
    <w:rsid w:val="008237DA"/>
    <w:rsid w:val="00826F95"/>
    <w:rsid w:val="008313F5"/>
    <w:rsid w:val="0083319C"/>
    <w:rsid w:val="008349E1"/>
    <w:rsid w:val="008426E6"/>
    <w:rsid w:val="00844DC8"/>
    <w:rsid w:val="00852574"/>
    <w:rsid w:val="00854A63"/>
    <w:rsid w:val="00854A79"/>
    <w:rsid w:val="0085772C"/>
    <w:rsid w:val="00860F34"/>
    <w:rsid w:val="0086293F"/>
    <w:rsid w:val="008631BE"/>
    <w:rsid w:val="00865BD8"/>
    <w:rsid w:val="008670DB"/>
    <w:rsid w:val="008734D3"/>
    <w:rsid w:val="00876C90"/>
    <w:rsid w:val="00877226"/>
    <w:rsid w:val="00877954"/>
    <w:rsid w:val="00877C4D"/>
    <w:rsid w:val="008828A3"/>
    <w:rsid w:val="00882A41"/>
    <w:rsid w:val="00882F13"/>
    <w:rsid w:val="00890A68"/>
    <w:rsid w:val="00896338"/>
    <w:rsid w:val="00896551"/>
    <w:rsid w:val="00897755"/>
    <w:rsid w:val="008A2930"/>
    <w:rsid w:val="008A4264"/>
    <w:rsid w:val="008B1052"/>
    <w:rsid w:val="008B1B22"/>
    <w:rsid w:val="008B2A16"/>
    <w:rsid w:val="008B6B8F"/>
    <w:rsid w:val="008C1572"/>
    <w:rsid w:val="008C1DED"/>
    <w:rsid w:val="008C2724"/>
    <w:rsid w:val="008C5A0E"/>
    <w:rsid w:val="008C771E"/>
    <w:rsid w:val="008D0A6B"/>
    <w:rsid w:val="008D0C49"/>
    <w:rsid w:val="008D5070"/>
    <w:rsid w:val="008D5529"/>
    <w:rsid w:val="008D5D0C"/>
    <w:rsid w:val="008E05E4"/>
    <w:rsid w:val="008E182A"/>
    <w:rsid w:val="008E46D9"/>
    <w:rsid w:val="008F1E54"/>
    <w:rsid w:val="008F221C"/>
    <w:rsid w:val="008F4219"/>
    <w:rsid w:val="00902698"/>
    <w:rsid w:val="00903B5A"/>
    <w:rsid w:val="00907105"/>
    <w:rsid w:val="00917BAB"/>
    <w:rsid w:val="00917FB0"/>
    <w:rsid w:val="0093264C"/>
    <w:rsid w:val="00932B1E"/>
    <w:rsid w:val="00932D0E"/>
    <w:rsid w:val="0093628F"/>
    <w:rsid w:val="009408D7"/>
    <w:rsid w:val="00941C95"/>
    <w:rsid w:val="0094260D"/>
    <w:rsid w:val="0095063A"/>
    <w:rsid w:val="009530E2"/>
    <w:rsid w:val="0095585E"/>
    <w:rsid w:val="00955B76"/>
    <w:rsid w:val="009564EB"/>
    <w:rsid w:val="00960DB2"/>
    <w:rsid w:val="009640F5"/>
    <w:rsid w:val="00967A14"/>
    <w:rsid w:val="00971C06"/>
    <w:rsid w:val="009723EE"/>
    <w:rsid w:val="00973482"/>
    <w:rsid w:val="00975E94"/>
    <w:rsid w:val="009767AE"/>
    <w:rsid w:val="00977D74"/>
    <w:rsid w:val="00982E56"/>
    <w:rsid w:val="009841EE"/>
    <w:rsid w:val="0098490E"/>
    <w:rsid w:val="0098698E"/>
    <w:rsid w:val="00990356"/>
    <w:rsid w:val="00991D1F"/>
    <w:rsid w:val="00994F11"/>
    <w:rsid w:val="00994F97"/>
    <w:rsid w:val="009A23DC"/>
    <w:rsid w:val="009A601B"/>
    <w:rsid w:val="009A74D8"/>
    <w:rsid w:val="009C1195"/>
    <w:rsid w:val="009C4A98"/>
    <w:rsid w:val="009C7086"/>
    <w:rsid w:val="009D1F72"/>
    <w:rsid w:val="009D70B8"/>
    <w:rsid w:val="009E6D99"/>
    <w:rsid w:val="009F0E96"/>
    <w:rsid w:val="009F1DD0"/>
    <w:rsid w:val="009F4615"/>
    <w:rsid w:val="009F6012"/>
    <w:rsid w:val="00A01000"/>
    <w:rsid w:val="00A11FB3"/>
    <w:rsid w:val="00A15E0D"/>
    <w:rsid w:val="00A1743F"/>
    <w:rsid w:val="00A17AAE"/>
    <w:rsid w:val="00A2295B"/>
    <w:rsid w:val="00A23E3F"/>
    <w:rsid w:val="00A32F30"/>
    <w:rsid w:val="00A34BD5"/>
    <w:rsid w:val="00A36BAA"/>
    <w:rsid w:val="00A43551"/>
    <w:rsid w:val="00A43AE4"/>
    <w:rsid w:val="00A505BD"/>
    <w:rsid w:val="00A5730A"/>
    <w:rsid w:val="00A6026C"/>
    <w:rsid w:val="00A619A3"/>
    <w:rsid w:val="00A64D50"/>
    <w:rsid w:val="00A71A30"/>
    <w:rsid w:val="00A720C1"/>
    <w:rsid w:val="00A746E0"/>
    <w:rsid w:val="00A75DA8"/>
    <w:rsid w:val="00A76116"/>
    <w:rsid w:val="00A76FB9"/>
    <w:rsid w:val="00A84308"/>
    <w:rsid w:val="00A843A1"/>
    <w:rsid w:val="00A84C75"/>
    <w:rsid w:val="00A852FE"/>
    <w:rsid w:val="00A8599D"/>
    <w:rsid w:val="00A86BD4"/>
    <w:rsid w:val="00A87A86"/>
    <w:rsid w:val="00A9066A"/>
    <w:rsid w:val="00A92564"/>
    <w:rsid w:val="00A9652E"/>
    <w:rsid w:val="00A96EAD"/>
    <w:rsid w:val="00A97207"/>
    <w:rsid w:val="00A97906"/>
    <w:rsid w:val="00A97C51"/>
    <w:rsid w:val="00AA088E"/>
    <w:rsid w:val="00AA4046"/>
    <w:rsid w:val="00AA4584"/>
    <w:rsid w:val="00AA7DE9"/>
    <w:rsid w:val="00AB21D8"/>
    <w:rsid w:val="00AB31A5"/>
    <w:rsid w:val="00AB4510"/>
    <w:rsid w:val="00AB4613"/>
    <w:rsid w:val="00AB5BF9"/>
    <w:rsid w:val="00AB6AB1"/>
    <w:rsid w:val="00AC1416"/>
    <w:rsid w:val="00AC5436"/>
    <w:rsid w:val="00AD0CC6"/>
    <w:rsid w:val="00AD40A2"/>
    <w:rsid w:val="00AD5899"/>
    <w:rsid w:val="00AE0321"/>
    <w:rsid w:val="00AE3E29"/>
    <w:rsid w:val="00AE4BAB"/>
    <w:rsid w:val="00AE521E"/>
    <w:rsid w:val="00AE6F6B"/>
    <w:rsid w:val="00AF6946"/>
    <w:rsid w:val="00AF7006"/>
    <w:rsid w:val="00B00FA8"/>
    <w:rsid w:val="00B01D89"/>
    <w:rsid w:val="00B02929"/>
    <w:rsid w:val="00B02ABB"/>
    <w:rsid w:val="00B03D5E"/>
    <w:rsid w:val="00B05EE1"/>
    <w:rsid w:val="00B11E13"/>
    <w:rsid w:val="00B12825"/>
    <w:rsid w:val="00B13461"/>
    <w:rsid w:val="00B14C37"/>
    <w:rsid w:val="00B16D98"/>
    <w:rsid w:val="00B25BD3"/>
    <w:rsid w:val="00B26039"/>
    <w:rsid w:val="00B266EA"/>
    <w:rsid w:val="00B336AD"/>
    <w:rsid w:val="00B34758"/>
    <w:rsid w:val="00B36547"/>
    <w:rsid w:val="00B3658B"/>
    <w:rsid w:val="00B43381"/>
    <w:rsid w:val="00B43DCE"/>
    <w:rsid w:val="00B52E1D"/>
    <w:rsid w:val="00B5303B"/>
    <w:rsid w:val="00B54A43"/>
    <w:rsid w:val="00B54ACD"/>
    <w:rsid w:val="00B566A7"/>
    <w:rsid w:val="00B5764F"/>
    <w:rsid w:val="00B62167"/>
    <w:rsid w:val="00B630D2"/>
    <w:rsid w:val="00B665A7"/>
    <w:rsid w:val="00B67A42"/>
    <w:rsid w:val="00B719E3"/>
    <w:rsid w:val="00B855EB"/>
    <w:rsid w:val="00B8585A"/>
    <w:rsid w:val="00B902BB"/>
    <w:rsid w:val="00B92459"/>
    <w:rsid w:val="00BA4487"/>
    <w:rsid w:val="00BA64A8"/>
    <w:rsid w:val="00BB0BC4"/>
    <w:rsid w:val="00BB7404"/>
    <w:rsid w:val="00BB766E"/>
    <w:rsid w:val="00BB7BDE"/>
    <w:rsid w:val="00BB7C3B"/>
    <w:rsid w:val="00BD14C0"/>
    <w:rsid w:val="00BD347F"/>
    <w:rsid w:val="00BE17F0"/>
    <w:rsid w:val="00BE2CAA"/>
    <w:rsid w:val="00BE4772"/>
    <w:rsid w:val="00BE4798"/>
    <w:rsid w:val="00BE72A0"/>
    <w:rsid w:val="00BE7C02"/>
    <w:rsid w:val="00BF015C"/>
    <w:rsid w:val="00BF2298"/>
    <w:rsid w:val="00BF6751"/>
    <w:rsid w:val="00C01986"/>
    <w:rsid w:val="00C03C64"/>
    <w:rsid w:val="00C06002"/>
    <w:rsid w:val="00C068CA"/>
    <w:rsid w:val="00C11DE3"/>
    <w:rsid w:val="00C12666"/>
    <w:rsid w:val="00C15B82"/>
    <w:rsid w:val="00C20021"/>
    <w:rsid w:val="00C21201"/>
    <w:rsid w:val="00C23C86"/>
    <w:rsid w:val="00C25E5D"/>
    <w:rsid w:val="00C274DB"/>
    <w:rsid w:val="00C30A41"/>
    <w:rsid w:val="00C32AC6"/>
    <w:rsid w:val="00C35261"/>
    <w:rsid w:val="00C35D52"/>
    <w:rsid w:val="00C40D3F"/>
    <w:rsid w:val="00C42DD7"/>
    <w:rsid w:val="00C44532"/>
    <w:rsid w:val="00C46807"/>
    <w:rsid w:val="00C46A7A"/>
    <w:rsid w:val="00C52374"/>
    <w:rsid w:val="00C52C76"/>
    <w:rsid w:val="00C533B8"/>
    <w:rsid w:val="00C55A3C"/>
    <w:rsid w:val="00C60208"/>
    <w:rsid w:val="00C6126B"/>
    <w:rsid w:val="00C634C7"/>
    <w:rsid w:val="00C63D55"/>
    <w:rsid w:val="00C67163"/>
    <w:rsid w:val="00C73A77"/>
    <w:rsid w:val="00C75B1A"/>
    <w:rsid w:val="00C8007B"/>
    <w:rsid w:val="00C82C75"/>
    <w:rsid w:val="00C85A78"/>
    <w:rsid w:val="00C8698B"/>
    <w:rsid w:val="00C92549"/>
    <w:rsid w:val="00C92B37"/>
    <w:rsid w:val="00C943D6"/>
    <w:rsid w:val="00C9567E"/>
    <w:rsid w:val="00CA0078"/>
    <w:rsid w:val="00CA6099"/>
    <w:rsid w:val="00CA682E"/>
    <w:rsid w:val="00CB0952"/>
    <w:rsid w:val="00CB4706"/>
    <w:rsid w:val="00CB55FC"/>
    <w:rsid w:val="00CB6629"/>
    <w:rsid w:val="00CC3046"/>
    <w:rsid w:val="00CC3AE6"/>
    <w:rsid w:val="00CC6297"/>
    <w:rsid w:val="00CD3EBB"/>
    <w:rsid w:val="00CD4E68"/>
    <w:rsid w:val="00CD7394"/>
    <w:rsid w:val="00CE1529"/>
    <w:rsid w:val="00CE27D5"/>
    <w:rsid w:val="00CE3450"/>
    <w:rsid w:val="00CE3A4D"/>
    <w:rsid w:val="00CE4974"/>
    <w:rsid w:val="00CF23E0"/>
    <w:rsid w:val="00CF3B10"/>
    <w:rsid w:val="00CF7113"/>
    <w:rsid w:val="00CF7159"/>
    <w:rsid w:val="00D00BB9"/>
    <w:rsid w:val="00D00E64"/>
    <w:rsid w:val="00D01A92"/>
    <w:rsid w:val="00D06F7F"/>
    <w:rsid w:val="00D13CD3"/>
    <w:rsid w:val="00D147F9"/>
    <w:rsid w:val="00D15C43"/>
    <w:rsid w:val="00D15D5D"/>
    <w:rsid w:val="00D24212"/>
    <w:rsid w:val="00D25BD9"/>
    <w:rsid w:val="00D2605E"/>
    <w:rsid w:val="00D330F4"/>
    <w:rsid w:val="00D36595"/>
    <w:rsid w:val="00D40AF5"/>
    <w:rsid w:val="00D41825"/>
    <w:rsid w:val="00D41E59"/>
    <w:rsid w:val="00D42A6F"/>
    <w:rsid w:val="00D44D73"/>
    <w:rsid w:val="00D44D7F"/>
    <w:rsid w:val="00D54AD6"/>
    <w:rsid w:val="00D5548C"/>
    <w:rsid w:val="00D6131C"/>
    <w:rsid w:val="00D615E5"/>
    <w:rsid w:val="00D721F2"/>
    <w:rsid w:val="00D7403A"/>
    <w:rsid w:val="00D742F9"/>
    <w:rsid w:val="00D75732"/>
    <w:rsid w:val="00D75D0E"/>
    <w:rsid w:val="00D75EF6"/>
    <w:rsid w:val="00D7652C"/>
    <w:rsid w:val="00D838DE"/>
    <w:rsid w:val="00D84A67"/>
    <w:rsid w:val="00D90E49"/>
    <w:rsid w:val="00D92715"/>
    <w:rsid w:val="00D939B1"/>
    <w:rsid w:val="00D95C78"/>
    <w:rsid w:val="00DA026F"/>
    <w:rsid w:val="00DA1978"/>
    <w:rsid w:val="00DA4193"/>
    <w:rsid w:val="00DA748A"/>
    <w:rsid w:val="00DB0129"/>
    <w:rsid w:val="00DB3316"/>
    <w:rsid w:val="00DB3AF4"/>
    <w:rsid w:val="00DB470D"/>
    <w:rsid w:val="00DB6898"/>
    <w:rsid w:val="00DB7767"/>
    <w:rsid w:val="00DC1C8B"/>
    <w:rsid w:val="00DC5B01"/>
    <w:rsid w:val="00DD4F7A"/>
    <w:rsid w:val="00DD503F"/>
    <w:rsid w:val="00DE030E"/>
    <w:rsid w:val="00DE4709"/>
    <w:rsid w:val="00DE4E9B"/>
    <w:rsid w:val="00DE5C72"/>
    <w:rsid w:val="00DE7FFA"/>
    <w:rsid w:val="00DF2808"/>
    <w:rsid w:val="00DF4AD8"/>
    <w:rsid w:val="00DF6185"/>
    <w:rsid w:val="00E048F3"/>
    <w:rsid w:val="00E05947"/>
    <w:rsid w:val="00E06150"/>
    <w:rsid w:val="00E0647F"/>
    <w:rsid w:val="00E0670C"/>
    <w:rsid w:val="00E07081"/>
    <w:rsid w:val="00E07517"/>
    <w:rsid w:val="00E07773"/>
    <w:rsid w:val="00E1007C"/>
    <w:rsid w:val="00E100F9"/>
    <w:rsid w:val="00E14558"/>
    <w:rsid w:val="00E21ADE"/>
    <w:rsid w:val="00E25EF9"/>
    <w:rsid w:val="00E273CB"/>
    <w:rsid w:val="00E347EE"/>
    <w:rsid w:val="00E356E9"/>
    <w:rsid w:val="00E37F2B"/>
    <w:rsid w:val="00E40B15"/>
    <w:rsid w:val="00E42687"/>
    <w:rsid w:val="00E42F1D"/>
    <w:rsid w:val="00E46024"/>
    <w:rsid w:val="00E4691D"/>
    <w:rsid w:val="00E50C9F"/>
    <w:rsid w:val="00E5280D"/>
    <w:rsid w:val="00E53E2F"/>
    <w:rsid w:val="00E60881"/>
    <w:rsid w:val="00E61057"/>
    <w:rsid w:val="00E629A7"/>
    <w:rsid w:val="00E63618"/>
    <w:rsid w:val="00E64434"/>
    <w:rsid w:val="00E64D5E"/>
    <w:rsid w:val="00E65FBA"/>
    <w:rsid w:val="00E662C2"/>
    <w:rsid w:val="00E70E2E"/>
    <w:rsid w:val="00E72203"/>
    <w:rsid w:val="00E72A21"/>
    <w:rsid w:val="00E74A70"/>
    <w:rsid w:val="00E75484"/>
    <w:rsid w:val="00E7692E"/>
    <w:rsid w:val="00E7717E"/>
    <w:rsid w:val="00E80D85"/>
    <w:rsid w:val="00E81CF6"/>
    <w:rsid w:val="00E82C4B"/>
    <w:rsid w:val="00E83200"/>
    <w:rsid w:val="00E834D7"/>
    <w:rsid w:val="00E90B1F"/>
    <w:rsid w:val="00E919AA"/>
    <w:rsid w:val="00E92549"/>
    <w:rsid w:val="00E92960"/>
    <w:rsid w:val="00E93F40"/>
    <w:rsid w:val="00E976D8"/>
    <w:rsid w:val="00EA5AA7"/>
    <w:rsid w:val="00EA6B02"/>
    <w:rsid w:val="00EA7ABB"/>
    <w:rsid w:val="00EA7FA7"/>
    <w:rsid w:val="00EB1910"/>
    <w:rsid w:val="00EB41AF"/>
    <w:rsid w:val="00EB65B3"/>
    <w:rsid w:val="00EC10F5"/>
    <w:rsid w:val="00EC3013"/>
    <w:rsid w:val="00EC3AE4"/>
    <w:rsid w:val="00EC532D"/>
    <w:rsid w:val="00EC5EC8"/>
    <w:rsid w:val="00ED1166"/>
    <w:rsid w:val="00ED1AE6"/>
    <w:rsid w:val="00ED2B82"/>
    <w:rsid w:val="00ED4102"/>
    <w:rsid w:val="00EE161C"/>
    <w:rsid w:val="00EE1BC2"/>
    <w:rsid w:val="00EE273D"/>
    <w:rsid w:val="00EE2B16"/>
    <w:rsid w:val="00EE33DA"/>
    <w:rsid w:val="00EE5672"/>
    <w:rsid w:val="00EE622C"/>
    <w:rsid w:val="00EE64AE"/>
    <w:rsid w:val="00EE6602"/>
    <w:rsid w:val="00EF0AE3"/>
    <w:rsid w:val="00EF6CEF"/>
    <w:rsid w:val="00F01115"/>
    <w:rsid w:val="00F01205"/>
    <w:rsid w:val="00F061E1"/>
    <w:rsid w:val="00F06F3B"/>
    <w:rsid w:val="00F116C1"/>
    <w:rsid w:val="00F11EF9"/>
    <w:rsid w:val="00F21998"/>
    <w:rsid w:val="00F24D62"/>
    <w:rsid w:val="00F2519A"/>
    <w:rsid w:val="00F32C09"/>
    <w:rsid w:val="00F33D0E"/>
    <w:rsid w:val="00F36BA7"/>
    <w:rsid w:val="00F505E8"/>
    <w:rsid w:val="00F52365"/>
    <w:rsid w:val="00F56416"/>
    <w:rsid w:val="00F574F5"/>
    <w:rsid w:val="00F57DB1"/>
    <w:rsid w:val="00F65378"/>
    <w:rsid w:val="00F7130D"/>
    <w:rsid w:val="00F7423F"/>
    <w:rsid w:val="00F7427F"/>
    <w:rsid w:val="00F75584"/>
    <w:rsid w:val="00F77808"/>
    <w:rsid w:val="00F81BA1"/>
    <w:rsid w:val="00F82456"/>
    <w:rsid w:val="00F82ED0"/>
    <w:rsid w:val="00F85A83"/>
    <w:rsid w:val="00F86FC6"/>
    <w:rsid w:val="00F87858"/>
    <w:rsid w:val="00F87C67"/>
    <w:rsid w:val="00F91BD2"/>
    <w:rsid w:val="00F9208F"/>
    <w:rsid w:val="00F952D0"/>
    <w:rsid w:val="00F95E5A"/>
    <w:rsid w:val="00F96083"/>
    <w:rsid w:val="00FA3938"/>
    <w:rsid w:val="00FA5D6D"/>
    <w:rsid w:val="00FA5FD6"/>
    <w:rsid w:val="00FA6612"/>
    <w:rsid w:val="00FA6869"/>
    <w:rsid w:val="00FA6900"/>
    <w:rsid w:val="00FB2972"/>
    <w:rsid w:val="00FB684B"/>
    <w:rsid w:val="00FB7CBF"/>
    <w:rsid w:val="00FC0C37"/>
    <w:rsid w:val="00FC1060"/>
    <w:rsid w:val="00FC18F5"/>
    <w:rsid w:val="00FC42A2"/>
    <w:rsid w:val="00FC6B7E"/>
    <w:rsid w:val="00FD0113"/>
    <w:rsid w:val="00FE36DF"/>
    <w:rsid w:val="00FE37FA"/>
    <w:rsid w:val="00FE3F55"/>
    <w:rsid w:val="00FE46CE"/>
    <w:rsid w:val="00FE5C7A"/>
    <w:rsid w:val="00FF07F3"/>
    <w:rsid w:val="00FF3573"/>
    <w:rsid w:val="00FF5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5C2475"/>
  <w15:docId w15:val="{C3A23E89-21B5-4FBE-8F34-BAA66B99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7C"/>
    <w:pPr>
      <w:spacing w:after="120"/>
      <w:ind w:firstLine="709"/>
      <w:jc w:val="both"/>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eastAsia="Calibri" w:hAnsi="Tahoma"/>
      <w:sz w:val="16"/>
      <w:szCs w:val="16"/>
    </w:rPr>
  </w:style>
  <w:style w:type="character" w:customStyle="1" w:styleId="BalloonTextChar">
    <w:name w:val="Balloon Text Char"/>
    <w:link w:val="BalloonText"/>
    <w:uiPriority w:val="99"/>
    <w:semiHidden/>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C12666"/>
    <w:pPr>
      <w:ind w:left="720" w:hanging="720"/>
    </w:pPr>
    <w:rPr>
      <w:bCs/>
    </w:rPr>
  </w:style>
  <w:style w:type="character" w:customStyle="1" w:styleId="cipariChar">
    <w:name w:val="cipari Char"/>
    <w:link w:val="cipari"/>
    <w:rsid w:val="00C12666"/>
    <w:rPr>
      <w:rFonts w:eastAsia="Times New Roman"/>
      <w:bCs/>
      <w:sz w:val="24"/>
      <w:lang w:eastAsia="en-US"/>
    </w:rPr>
  </w:style>
  <w:style w:type="character" w:styleId="CommentReference">
    <w:name w:val="annotation reference"/>
    <w:uiPriority w:val="99"/>
    <w:semiHidden/>
    <w:unhideWhenUsed/>
    <w:rsid w:val="00091F10"/>
    <w:rPr>
      <w:sz w:val="16"/>
      <w:szCs w:val="16"/>
    </w:rPr>
  </w:style>
  <w:style w:type="paragraph" w:styleId="CommentText">
    <w:name w:val="annotation text"/>
    <w:basedOn w:val="Normal"/>
    <w:link w:val="CommentTextChar"/>
    <w:uiPriority w:val="99"/>
    <w:unhideWhenUsed/>
    <w:rsid w:val="00091F10"/>
    <w:rPr>
      <w:rFonts w:eastAsia="Calibri"/>
      <w:sz w:val="20"/>
    </w:rPr>
  </w:style>
  <w:style w:type="character" w:customStyle="1" w:styleId="CommentTextChar">
    <w:name w:val="Comment Text Char"/>
    <w:link w:val="CommentText"/>
    <w:uiPriority w:val="99"/>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link w:val="CommentSubject"/>
    <w:uiPriority w:val="99"/>
    <w:semiHidden/>
    <w:rsid w:val="00091F10"/>
    <w:rPr>
      <w:b/>
      <w:bCs/>
      <w:sz w:val="20"/>
      <w:szCs w:val="20"/>
    </w:rPr>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rFonts w:eastAsia="Calibri"/>
      <w:sz w:val="20"/>
    </w:rPr>
  </w:style>
  <w:style w:type="character" w:customStyle="1" w:styleId="FootnoteTextChar">
    <w:name w:val="Footnote Text Char"/>
    <w:link w:val="FootnoteText"/>
    <w:uiPriority w:val="99"/>
    <w:semiHidden/>
    <w:rsid w:val="00C52374"/>
    <w:rPr>
      <w:sz w:val="20"/>
      <w:szCs w:val="20"/>
    </w:rPr>
  </w:style>
  <w:style w:type="character" w:styleId="FootnoteReference">
    <w:name w:val="footnote reference"/>
    <w:uiPriority w:val="99"/>
    <w:semiHidden/>
    <w:unhideWhenUsed/>
    <w:rsid w:val="00C52374"/>
    <w:rPr>
      <w:vertAlign w:val="superscript"/>
    </w:rPr>
  </w:style>
  <w:style w:type="paragraph" w:customStyle="1" w:styleId="paraksti">
    <w:name w:val="paraksti"/>
    <w:basedOn w:val="Normal"/>
    <w:qFormat/>
    <w:rsid w:val="00E72A21"/>
    <w:pPr>
      <w:spacing w:before="120" w:after="0"/>
      <w:ind w:firstLine="0"/>
    </w:pPr>
    <w:rPr>
      <w:i/>
      <w:sz w:val="18"/>
    </w:rPr>
  </w:style>
  <w:style w:type="paragraph" w:customStyle="1" w:styleId="programmas">
    <w:name w:val="programmas"/>
    <w:basedOn w:val="Normal"/>
    <w:qFormat/>
    <w:rsid w:val="00EE622C"/>
    <w:pPr>
      <w:widowControl w:val="0"/>
      <w:spacing w:before="240"/>
      <w:ind w:firstLine="0"/>
      <w:jc w:val="center"/>
    </w:pPr>
    <w:rPr>
      <w:b/>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rPr>
      <w:bCs w:val="0"/>
    </w:r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lang w:eastAsia="en-US"/>
    </w:rPr>
  </w:style>
  <w:style w:type="paragraph" w:customStyle="1" w:styleId="H2">
    <w:name w:val="H2"/>
    <w:rsid w:val="00066E95"/>
    <w:pPr>
      <w:spacing w:after="120"/>
      <w:jc w:val="center"/>
      <w:outlineLvl w:val="1"/>
    </w:pPr>
    <w:rPr>
      <w:rFonts w:eastAsia="Times New Roman"/>
      <w:b/>
      <w:sz w:val="36"/>
      <w:lang w:eastAsia="en-US"/>
    </w:rPr>
  </w:style>
  <w:style w:type="paragraph" w:customStyle="1" w:styleId="H3">
    <w:name w:val="H3"/>
    <w:rsid w:val="00066E95"/>
    <w:pPr>
      <w:spacing w:after="120"/>
      <w:jc w:val="center"/>
      <w:outlineLvl w:val="2"/>
    </w:pPr>
    <w:rPr>
      <w:rFonts w:eastAsia="Times New Roman"/>
      <w:b/>
      <w:sz w:val="32"/>
      <w:lang w:eastAsia="en-US"/>
    </w:rPr>
  </w:style>
  <w:style w:type="paragraph" w:customStyle="1" w:styleId="H4">
    <w:name w:val="H4"/>
    <w:rsid w:val="00066E95"/>
    <w:pPr>
      <w:spacing w:after="120"/>
      <w:jc w:val="center"/>
      <w:outlineLvl w:val="3"/>
    </w:pPr>
    <w:rPr>
      <w:rFonts w:eastAsia="Times New Roman"/>
      <w:b/>
      <w:sz w:val="28"/>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7FBD"/>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C86"/>
    <w:pPr>
      <w:tabs>
        <w:tab w:val="center" w:pos="4153"/>
        <w:tab w:val="right" w:pos="8306"/>
      </w:tabs>
    </w:pPr>
  </w:style>
  <w:style w:type="character" w:customStyle="1" w:styleId="HeaderChar">
    <w:name w:val="Header Char"/>
    <w:basedOn w:val="DefaultParagraphFont"/>
    <w:link w:val="Header"/>
    <w:uiPriority w:val="99"/>
    <w:rsid w:val="00C23C86"/>
    <w:rPr>
      <w:rFonts w:eastAsia="Times New Roman"/>
      <w:sz w:val="24"/>
      <w:lang w:eastAsia="en-US"/>
    </w:rPr>
  </w:style>
  <w:style w:type="paragraph" w:customStyle="1" w:styleId="T">
    <w:name w:val="T"/>
    <w:basedOn w:val="Normal"/>
    <w:uiPriority w:val="99"/>
    <w:rsid w:val="008237DA"/>
    <w:pPr>
      <w:keepNext/>
      <w:ind w:firstLine="0"/>
      <w:jc w:val="center"/>
    </w:pPr>
    <w:rPr>
      <w:b/>
      <w:i/>
    </w:rPr>
  </w:style>
  <w:style w:type="paragraph" w:customStyle="1" w:styleId="Z">
    <w:name w:val="Z"/>
    <w:basedOn w:val="T"/>
    <w:uiPriority w:val="99"/>
    <w:rsid w:val="008237DA"/>
    <w:pPr>
      <w:keepNext w:val="0"/>
    </w:pPr>
  </w:style>
  <w:style w:type="table" w:customStyle="1" w:styleId="TableGrid2">
    <w:name w:val="Table Grid2"/>
    <w:basedOn w:val="TableNormal"/>
    <w:next w:val="TableGrid"/>
    <w:uiPriority w:val="59"/>
    <w:rsid w:val="005D6DBC"/>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31B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1">
    <w:name w:val="urtxtstd1"/>
    <w:basedOn w:val="DefaultParagraphFont"/>
    <w:rsid w:val="008631BE"/>
    <w:rPr>
      <w:rFonts w:ascii="Arial" w:hAnsi="Arial" w:cs="Arial" w:hint="default"/>
      <w:b w:val="0"/>
      <w:bCs w:val="0"/>
      <w:i w:val="0"/>
      <w:iCs w:val="0"/>
      <w:color w:val="000000"/>
      <w:sz w:val="17"/>
      <w:szCs w:val="17"/>
    </w:rPr>
  </w:style>
  <w:style w:type="character" w:customStyle="1" w:styleId="urtxth31">
    <w:name w:val="urtxth31"/>
    <w:basedOn w:val="DefaultParagraphFont"/>
    <w:rsid w:val="008631BE"/>
    <w:rPr>
      <w:rFonts w:ascii="Arial" w:hAnsi="Arial" w:cs="Arial" w:hint="default"/>
      <w:b/>
      <w:bCs/>
      <w:i w:val="0"/>
      <w:iCs w:val="0"/>
      <w:color w:val="000000"/>
      <w:sz w:val="17"/>
      <w:szCs w:val="17"/>
    </w:rPr>
  </w:style>
  <w:style w:type="paragraph" w:customStyle="1" w:styleId="ListParagraph1">
    <w:name w:val="List Paragraph1"/>
    <w:basedOn w:val="Normal"/>
    <w:next w:val="ListParagraph"/>
    <w:uiPriority w:val="34"/>
    <w:qFormat/>
    <w:rsid w:val="008631BE"/>
    <w:pPr>
      <w:spacing w:after="0"/>
      <w:ind w:left="720" w:firstLine="0"/>
      <w:jc w:val="left"/>
    </w:pPr>
    <w:rPr>
      <w:rFonts w:ascii="Calibri" w:eastAsia="Calibri" w:hAnsi="Calibri"/>
      <w:sz w:val="22"/>
      <w:szCs w:val="22"/>
      <w:lang w:eastAsia="lv-LV"/>
    </w:rPr>
  </w:style>
  <w:style w:type="paragraph" w:customStyle="1" w:styleId="Default">
    <w:name w:val="Default"/>
    <w:rsid w:val="008631BE"/>
    <w:pPr>
      <w:autoSpaceDE w:val="0"/>
      <w:autoSpaceDN w:val="0"/>
      <w:adjustRightInd w:val="0"/>
    </w:pPr>
    <w:rPr>
      <w:color w:val="000000"/>
      <w:sz w:val="24"/>
      <w:szCs w:val="24"/>
      <w:lang w:eastAsia="en-US"/>
    </w:rPr>
  </w:style>
  <w:style w:type="paragraph" w:styleId="ListParagraph">
    <w:name w:val="List Paragraph"/>
    <w:aliases w:val="2"/>
    <w:basedOn w:val="Normal"/>
    <w:link w:val="ListParagraphChar"/>
    <w:uiPriority w:val="34"/>
    <w:qFormat/>
    <w:rsid w:val="008631BE"/>
    <w:pPr>
      <w:ind w:left="720"/>
      <w:contextualSpacing/>
    </w:pPr>
  </w:style>
  <w:style w:type="character" w:styleId="Hyperlink">
    <w:name w:val="Hyperlink"/>
    <w:basedOn w:val="DefaultParagraphFont"/>
    <w:uiPriority w:val="99"/>
    <w:unhideWhenUsed/>
    <w:rsid w:val="00B43381"/>
    <w:rPr>
      <w:color w:val="0563C1" w:themeColor="hyperlink"/>
      <w:u w:val="single"/>
    </w:rPr>
  </w:style>
  <w:style w:type="paragraph" w:customStyle="1" w:styleId="tvhtml">
    <w:name w:val="tv_html"/>
    <w:basedOn w:val="Normal"/>
    <w:rsid w:val="000B0B24"/>
    <w:pPr>
      <w:spacing w:before="100" w:beforeAutospacing="1" w:after="100" w:afterAutospacing="1"/>
      <w:ind w:firstLine="0"/>
      <w:jc w:val="left"/>
    </w:pPr>
    <w:rPr>
      <w:rFonts w:ascii="Verdana" w:hAnsi="Verdana"/>
      <w:sz w:val="20"/>
      <w:lang w:eastAsia="lv-LV"/>
    </w:rPr>
  </w:style>
  <w:style w:type="character" w:customStyle="1" w:styleId="ListParagraphChar">
    <w:name w:val="List Paragraph Char"/>
    <w:aliases w:val="2 Char"/>
    <w:basedOn w:val="DefaultParagraphFont"/>
    <w:link w:val="ListParagraph"/>
    <w:uiPriority w:val="34"/>
    <w:locked/>
    <w:rsid w:val="000B0B24"/>
    <w:rPr>
      <w:rFonts w:eastAsia="Times New Roman"/>
      <w:sz w:val="24"/>
      <w:lang w:eastAsia="en-US"/>
    </w:rPr>
  </w:style>
  <w:style w:type="paragraph" w:customStyle="1" w:styleId="tv213">
    <w:name w:val="tv213"/>
    <w:basedOn w:val="Normal"/>
    <w:rsid w:val="000B0B24"/>
    <w:pPr>
      <w:spacing w:before="100" w:beforeAutospacing="1" w:after="100" w:afterAutospacing="1"/>
      <w:ind w:firstLine="0"/>
      <w:jc w:val="left"/>
    </w:pPr>
    <w:rPr>
      <w:szCs w:val="24"/>
      <w:lang w:eastAsia="lv-LV"/>
    </w:rPr>
  </w:style>
  <w:style w:type="paragraph" w:styleId="PlainText">
    <w:name w:val="Plain Text"/>
    <w:basedOn w:val="Normal"/>
    <w:link w:val="PlainTextChar"/>
    <w:uiPriority w:val="99"/>
    <w:semiHidden/>
    <w:unhideWhenUsed/>
    <w:rsid w:val="00F7427F"/>
    <w:pPr>
      <w:spacing w:after="0"/>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7427F"/>
    <w:rPr>
      <w:rFonts w:ascii="Consolas" w:eastAsiaTheme="minorHAnsi" w:hAnsi="Consolas" w:cstheme="minorBidi"/>
      <w:sz w:val="21"/>
      <w:szCs w:val="21"/>
      <w:lang w:eastAsia="en-US"/>
    </w:rPr>
  </w:style>
  <w:style w:type="paragraph" w:customStyle="1" w:styleId="tabuluvirsraksti0">
    <w:name w:val="tabulu__virsraksti"/>
    <w:basedOn w:val="Normal"/>
    <w:rsid w:val="004317AB"/>
    <w:pPr>
      <w:ind w:firstLine="0"/>
      <w:jc w:val="center"/>
    </w:pPr>
    <w:rPr>
      <w:szCs w:val="24"/>
      <w:lang w:eastAsia="lv-LV"/>
    </w:rPr>
  </w:style>
  <w:style w:type="character" w:styleId="Emphasis">
    <w:name w:val="Emphasis"/>
    <w:uiPriority w:val="20"/>
    <w:qFormat/>
    <w:rsid w:val="004461EA"/>
    <w:rPr>
      <w:b/>
      <w:bCs/>
      <w:i w:val="0"/>
      <w:iCs w:val="0"/>
    </w:rPr>
  </w:style>
  <w:style w:type="character" w:customStyle="1" w:styleId="st">
    <w:name w:val="st"/>
    <w:basedOn w:val="DefaultParagraphFont"/>
    <w:rsid w:val="004461EA"/>
  </w:style>
  <w:style w:type="character" w:customStyle="1" w:styleId="shorttext">
    <w:name w:val="short_text"/>
    <w:basedOn w:val="DefaultParagraphFont"/>
    <w:rsid w:val="004461EA"/>
  </w:style>
  <w:style w:type="character" w:customStyle="1" w:styleId="UnresolvedMention">
    <w:name w:val="Unresolved Mention"/>
    <w:basedOn w:val="DefaultParagraphFont"/>
    <w:uiPriority w:val="99"/>
    <w:semiHidden/>
    <w:unhideWhenUsed/>
    <w:rsid w:val="00E35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718704038">
      <w:bodyDiv w:val="1"/>
      <w:marLeft w:val="0"/>
      <w:marRight w:val="0"/>
      <w:marTop w:val="0"/>
      <w:marBottom w:val="0"/>
      <w:divBdr>
        <w:top w:val="none" w:sz="0" w:space="0" w:color="auto"/>
        <w:left w:val="none" w:sz="0" w:space="0" w:color="auto"/>
        <w:bottom w:val="none" w:sz="0" w:space="0" w:color="auto"/>
        <w:right w:val="none" w:sz="0" w:space="0" w:color="auto"/>
      </w:divBdr>
      <w:divsChild>
        <w:div w:id="684132168">
          <w:marLeft w:val="547"/>
          <w:marRight w:val="0"/>
          <w:marTop w:val="0"/>
          <w:marBottom w:val="0"/>
          <w:divBdr>
            <w:top w:val="none" w:sz="0" w:space="0" w:color="auto"/>
            <w:left w:val="none" w:sz="0" w:space="0" w:color="auto"/>
            <w:bottom w:val="none" w:sz="0" w:space="0" w:color="auto"/>
            <w:right w:val="none" w:sz="0" w:space="0" w:color="auto"/>
          </w:divBdr>
        </w:div>
      </w:divsChild>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paraugi!$A$5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tx>
                <c:rich>
                  <a:bodyPr/>
                  <a:lstStyle/>
                  <a:p>
                    <a:r>
                      <a:rPr lang="en-US"/>
                      <a:t>174 276 382</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895-4DEE-A158-644D98197E33}"/>
                </c:ext>
              </c:extLst>
            </c:dLbl>
            <c:dLbl>
              <c:idx val="2"/>
              <c:layout/>
              <c:tx>
                <c:rich>
                  <a:bodyPr/>
                  <a:lstStyle/>
                  <a:p>
                    <a:r>
                      <a:rPr lang="en-US"/>
                      <a:t>188</a:t>
                    </a:r>
                    <a:r>
                      <a:rPr lang="en-US" baseline="0"/>
                      <a:t> 381 849</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895-4DEE-A158-644D98197E3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2019. gads
(izpilde)</c:v>
                </c:pt>
                <c:pt idx="1">
                  <c:v>2020. gada
plāns</c:v>
                </c:pt>
                <c:pt idx="2">
                  <c:v>2021. gada
projekts</c:v>
                </c:pt>
                <c:pt idx="3">
                  <c:v>2022. gada
prognoze</c:v>
                </c:pt>
                <c:pt idx="4">
                  <c:v>2023. gada
prognoze</c:v>
                </c:pt>
              </c:strCache>
            </c:strRef>
          </c:cat>
          <c:val>
            <c:numRef>
              <c:f>paraugi!$B$5:$F$5</c:f>
              <c:numCache>
                <c:formatCode>#,##0</c:formatCode>
                <c:ptCount val="5"/>
                <c:pt idx="0">
                  <c:v>158222040</c:v>
                </c:pt>
                <c:pt idx="1">
                  <c:v>174176382</c:v>
                </c:pt>
                <c:pt idx="2">
                  <c:v>188381849</c:v>
                </c:pt>
                <c:pt idx="3">
                  <c:v>181626464</c:v>
                </c:pt>
                <c:pt idx="4">
                  <c:v>182599052</c:v>
                </c:pt>
              </c:numCache>
            </c:numRef>
          </c:val>
          <c:extLst>
            <c:ext xmlns:c16="http://schemas.microsoft.com/office/drawing/2014/chart" uri="{C3380CC4-5D6E-409C-BE32-E72D297353CC}">
              <c16:uniqueId val="{00000002-3895-4DEE-A158-644D98197E33}"/>
            </c:ext>
          </c:extLst>
        </c:ser>
        <c:ser>
          <c:idx val="2"/>
          <c:order val="2"/>
          <c:tx>
            <c:strRef>
              <c:f>paraugi!$A$6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2019. gads
(izpilde)</c:v>
                </c:pt>
                <c:pt idx="1">
                  <c:v>2020. gada
plāns</c:v>
                </c:pt>
                <c:pt idx="2">
                  <c:v>2021. gada
projekts</c:v>
                </c:pt>
                <c:pt idx="3">
                  <c:v>2022. gada
prognoze</c:v>
                </c:pt>
                <c:pt idx="4">
                  <c:v>2023. gada
prognoze</c:v>
                </c:pt>
              </c:strCache>
            </c:strRef>
          </c:cat>
          <c:val>
            <c:numRef>
              <c:f>paraugi!$B$6:$F$6</c:f>
              <c:numCache>
                <c:formatCode>#,##0</c:formatCode>
                <c:ptCount val="5"/>
                <c:pt idx="0">
                  <c:v>10042634</c:v>
                </c:pt>
                <c:pt idx="1">
                  <c:v>5862260</c:v>
                </c:pt>
                <c:pt idx="2">
                  <c:v>2877058</c:v>
                </c:pt>
                <c:pt idx="3">
                  <c:v>1260016</c:v>
                </c:pt>
                <c:pt idx="4">
                  <c:v>122839</c:v>
                </c:pt>
              </c:numCache>
            </c:numRef>
          </c:val>
          <c:extLst>
            <c:ext xmlns:c16="http://schemas.microsoft.com/office/drawing/2014/chart" uri="{C3380CC4-5D6E-409C-BE32-E72D297353CC}">
              <c16:uniqueId val="{00000003-3895-4DEE-A158-644D98197E33}"/>
            </c:ext>
          </c:extLst>
        </c:ser>
        <c:dLbls>
          <c:showLegendKey val="0"/>
          <c:showVal val="0"/>
          <c:showCatName val="0"/>
          <c:showSerName val="0"/>
          <c:showPercent val="0"/>
          <c:showBubbleSize val="0"/>
        </c:dLbls>
        <c:gapWidth val="50"/>
        <c:overlap val="100"/>
        <c:axId val="96753152"/>
        <c:axId val="96754688"/>
        <c:extLst>
          <c:ext xmlns:c15="http://schemas.microsoft.com/office/drawing/2012/chart" uri="{02D57815-91ED-43cb-92C2-25804820EDAC}">
            <c15:filteredBarSeries>
              <c15:ser>
                <c:idx val="0"/>
                <c:order val="0"/>
                <c:tx>
                  <c:strRef>
                    <c:extLst>
                      <c:ext uri="{02D57815-91ED-43cb-92C2-25804820EDAC}">
                        <c15:formulaRef>
                          <c15:sqref>paraugi!$A$4</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paraugi!$B$3:$F$3</c15:sqref>
                        </c15:formulaRef>
                      </c:ext>
                    </c:extLst>
                    <c:strCache>
                      <c:ptCount val="5"/>
                      <c:pt idx="0">
                        <c:v>2019. gads
(izpilde)</c:v>
                      </c:pt>
                      <c:pt idx="1">
                        <c:v>2020. gada
plāns</c:v>
                      </c:pt>
                      <c:pt idx="2">
                        <c:v>2021. gada
projekts</c:v>
                      </c:pt>
                      <c:pt idx="3">
                        <c:v>2022. gada
prognoze</c:v>
                      </c:pt>
                      <c:pt idx="4">
                        <c:v>2023. gada
prognoze</c:v>
                      </c:pt>
                    </c:strCache>
                  </c:strRef>
                </c:cat>
                <c:val>
                  <c:numRef>
                    <c:extLst>
                      <c:ext uri="{02D57815-91ED-43cb-92C2-25804820EDAC}">
                        <c15:formulaRef>
                          <c15:sqref>paraugi!$B$4:$F$4</c15:sqref>
                        </c15:formulaRef>
                      </c:ext>
                    </c:extLst>
                    <c:numCache>
                      <c:formatCode>#,##0</c:formatCode>
                      <c:ptCount val="5"/>
                      <c:pt idx="0">
                        <c:v>168264674</c:v>
                      </c:pt>
                      <c:pt idx="1">
                        <c:v>180038642</c:v>
                      </c:pt>
                      <c:pt idx="2">
                        <c:v>191258907</c:v>
                      </c:pt>
                      <c:pt idx="3">
                        <c:v>182886480</c:v>
                      </c:pt>
                      <c:pt idx="4">
                        <c:v>182721891</c:v>
                      </c:pt>
                    </c:numCache>
                  </c:numRef>
                </c:val>
                <c:extLst>
                  <c:ext xmlns:c16="http://schemas.microsoft.com/office/drawing/2014/chart" uri="{C3380CC4-5D6E-409C-BE32-E72D297353CC}">
                    <c16:uniqueId val="{00000004-3895-4DEE-A158-644D98197E33}"/>
                  </c:ext>
                </c:extLst>
              </c15:ser>
            </c15:filteredBarSeries>
          </c:ext>
        </c:extLst>
      </c:barChart>
      <c:catAx>
        <c:axId val="9675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6754688"/>
        <c:crosses val="autoZero"/>
        <c:auto val="1"/>
        <c:lblAlgn val="ctr"/>
        <c:lblOffset val="100"/>
        <c:noMultiLvlLbl val="0"/>
      </c:catAx>
      <c:valAx>
        <c:axId val="96754688"/>
        <c:scaling>
          <c:orientation val="minMax"/>
          <c:max val="2100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6753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en-US" sz="1200" b="0">
              <a:latin typeface="Times New Roman" pitchFamily="18" charset="0"/>
              <a:cs typeface="Times New Roman" pitchFamily="18" charset="0"/>
            </a:rPr>
            <a:t>Nozar</a:t>
          </a:r>
          <a:r>
            <a:rPr lang="lv-LV" sz="1200" b="0">
              <a:latin typeface="Times New Roman" pitchFamily="18" charset="0"/>
              <a:cs typeface="Times New Roman" pitchFamily="18" charset="0"/>
            </a:rPr>
            <a:t>es</a:t>
          </a:r>
          <a:r>
            <a:rPr lang="en-US" sz="1200" b="0">
              <a:latin typeface="Times New Roman" pitchFamily="18" charset="0"/>
              <a:cs typeface="Times New Roman" pitchFamily="18" charset="0"/>
            </a:rPr>
            <a:t> vadība un</a:t>
          </a:r>
          <a:r>
            <a:rPr lang="lv-LV" sz="1200" b="0">
              <a:latin typeface="Times New Roman" pitchFamily="18" charset="0"/>
              <a:cs typeface="Times New Roman" pitchFamily="18" charset="0"/>
            </a:rPr>
            <a:t> kultūras</a:t>
          </a:r>
          <a:r>
            <a:rPr lang="en-US" sz="1200" b="0">
              <a:latin typeface="Times New Roman" pitchFamily="18" charset="0"/>
              <a:cs typeface="Times New Roman" pitchFamily="18" charset="0"/>
            </a:rPr>
            <a:t> politikas plānošana</a:t>
          </a:r>
          <a:r>
            <a:rPr lang="lv-LV" sz="1200" b="0">
              <a:latin typeface="Times New Roman" pitchFamily="18" charset="0"/>
              <a:cs typeface="Times New Roman" pitchFamily="18" charset="0"/>
            </a:rPr>
            <a:t> </a:t>
          </a:r>
          <a:endParaRPr lang="lv-LV" sz="1200">
            <a:latin typeface="Times New Roman" panose="02020603050405020304" pitchFamily="18" charset="0"/>
            <a:cs typeface="Times New Roman" panose="02020603050405020304" pitchFamily="18" charset="0"/>
          </a:endParaRP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 </a:t>
          </a:r>
          <a:r>
            <a:rPr lang="lv-LV" sz="1200" b="0">
              <a:latin typeface="Times New Roman" pitchFamily="18" charset="0"/>
              <a:cs typeface="Times New Roman" pitchFamily="18" charset="0"/>
            </a:rPr>
            <a:t>Kultūras telpas attīstība</a:t>
          </a:r>
          <a:endParaRPr lang="lv-LV" sz="1200">
            <a:latin typeface="Times New Roman" panose="02020603050405020304" pitchFamily="18" charset="0"/>
            <a:cs typeface="Times New Roman" panose="02020603050405020304" pitchFamily="18" charset="0"/>
          </a:endParaRP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4E70684-FC6C-438F-821A-42FD4802F988}">
      <dgm:prSet phldrT="[Text]" custT="1"/>
      <dgm:spPr/>
      <dgm:t>
        <a:bodyPr/>
        <a:lstStyle/>
        <a:p>
          <a:pPr>
            <a:spcBef>
              <a:spcPts val="0"/>
            </a:spcBef>
            <a:spcAft>
              <a:spcPts val="0"/>
            </a:spcAft>
          </a:pPr>
          <a:r>
            <a:rPr lang="lv-LV" sz="1200" b="0">
              <a:latin typeface="Times New Roman" pitchFamily="18" charset="0"/>
              <a:cs typeface="Times New Roman" pitchFamily="18" charset="0"/>
            </a:rPr>
            <a:t>Sabiedrības integrācijas un mediju politikas pasākumu īstenošana</a:t>
          </a:r>
          <a:endParaRPr lang="lv-LV" sz="1200">
            <a:latin typeface="Times New Roman" panose="02020603050405020304" pitchFamily="18" charset="0"/>
            <a:cs typeface="Times New Roman" panose="02020603050405020304" pitchFamily="18" charset="0"/>
          </a:endParaRP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C69BD29E-43E5-44BB-BFFE-EABB96D1F852}">
      <dgm:prSet phldrT="[Text]" custT="1"/>
      <dgm:spPr/>
      <dgm:t>
        <a:bodyPr/>
        <a:lstStyle/>
        <a:p>
          <a:pPr>
            <a:spcBef>
              <a:spcPts val="0"/>
            </a:spcBef>
            <a:spcAft>
              <a:spcPts val="0"/>
            </a:spcAft>
          </a:pPr>
          <a:r>
            <a:rPr lang="lv-LV" sz="1200" b="0">
              <a:latin typeface="Times New Roman" pitchFamily="18" charset="0"/>
              <a:cs typeface="Times New Roman" pitchFamily="18" charset="0"/>
            </a:rPr>
            <a:t>Kultūras saglabāšana un uzturēšana</a:t>
          </a:r>
          <a:endParaRPr lang="lv-LV" sz="1200">
            <a:latin typeface="Times New Roman" panose="02020603050405020304" pitchFamily="18" charset="0"/>
            <a:cs typeface="Times New Roman" panose="02020603050405020304" pitchFamily="18" charset="0"/>
          </a:endParaRP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13DC6FD8-D3AA-42B0-A580-22A550679DA3}">
      <dgm:prSet custT="1"/>
      <dgm:spPr/>
      <dgm:t>
        <a:bodyPr/>
        <a:lstStyle/>
        <a:p>
          <a:pPr>
            <a:spcBef>
              <a:spcPts val="0"/>
            </a:spcBef>
            <a:spcAft>
              <a:spcPts val="0"/>
            </a:spcAft>
          </a:pPr>
          <a:r>
            <a:rPr lang="lv-LV" sz="1200" b="0">
              <a:latin typeface="Times New Roman" pitchFamily="18" charset="0"/>
              <a:cs typeface="Times New Roman" pitchFamily="18" charset="0"/>
            </a:rPr>
            <a:t>Kultūrizglītība</a:t>
          </a:r>
        </a:p>
      </dgm:t>
    </dgm:pt>
    <dgm:pt modelId="{EC7E0202-CF9B-4114-9742-77C2421A2C2F}" type="parTrans" cxnId="{73534196-3CDD-4AB9-8F13-54031A935C0D}">
      <dgm:prSet/>
      <dgm:spPr/>
      <dgm:t>
        <a:bodyPr/>
        <a:lstStyle/>
        <a:p>
          <a:endParaRPr lang="lv-LV"/>
        </a:p>
      </dgm:t>
    </dgm:pt>
    <dgm:pt modelId="{36689815-218A-4DBC-BFAE-23997D14AE1D}" type="sibTrans" cxnId="{73534196-3CDD-4AB9-8F13-54031A935C0D}">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5">
        <dgm:presLayoutVars>
          <dgm:bulletEnabled val="1"/>
        </dgm:presLayoutVars>
      </dgm:prSet>
      <dgm:spPr/>
      <dgm:t>
        <a:bodyPr/>
        <a:lstStyle/>
        <a:p>
          <a:endParaRPr lang="en-US"/>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5">
        <dgm:presLayoutVars>
          <dgm:bulletEnabled val="1"/>
        </dgm:presLayoutVars>
      </dgm:prSet>
      <dgm:spPr/>
      <dgm:t>
        <a:bodyPr/>
        <a:lstStyle/>
        <a:p>
          <a:endParaRPr lang="en-US"/>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5">
        <dgm:presLayoutVars>
          <dgm:bulletEnabled val="1"/>
        </dgm:presLayoutVars>
      </dgm:prSet>
      <dgm:spPr/>
      <dgm:t>
        <a:bodyPr/>
        <a:lstStyle/>
        <a:p>
          <a:endParaRPr lang="en-US"/>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5">
        <dgm:presLayoutVars>
          <dgm:bulletEnabled val="1"/>
        </dgm:presLayoutVars>
      </dgm:prSet>
      <dgm:spPr/>
      <dgm:t>
        <a:bodyPr/>
        <a:lstStyle/>
        <a:p>
          <a:endParaRPr lang="en-US"/>
        </a:p>
      </dgm:t>
    </dgm:pt>
    <dgm:pt modelId="{9E72D283-B07C-4444-93C3-76A07610FEF8}" type="pres">
      <dgm:prSet presAssocID="{446F46F6-79EA-4B2C-B62A-FE54C657ECF7}" presName="sibTrans" presStyleCnt="0"/>
      <dgm:spPr/>
    </dgm:pt>
    <dgm:pt modelId="{863652C9-0E87-4F63-89F4-327A12831BC9}" type="pres">
      <dgm:prSet presAssocID="{13DC6FD8-D3AA-42B0-A580-22A550679DA3}" presName="node" presStyleLbl="node1" presStyleIdx="4" presStyleCnt="5">
        <dgm:presLayoutVars>
          <dgm:bulletEnabled val="1"/>
        </dgm:presLayoutVars>
      </dgm:prSet>
      <dgm:spPr/>
      <dgm:t>
        <a:bodyPr/>
        <a:lstStyle/>
        <a:p>
          <a:endParaRPr lang="en-US"/>
        </a:p>
      </dgm:t>
    </dgm:pt>
  </dgm:ptLst>
  <dgm:cxnLst>
    <dgm:cxn modelId="{729EDB25-68CE-4B80-93AF-69DA12DE206D}" type="presOf" srcId="{C4E70684-FC6C-438F-821A-42FD4802F988}" destId="{118AB14B-D866-47F3-9B14-C490FD46760F}" srcOrd="0" destOrd="0" presId="urn:microsoft.com/office/officeart/2005/8/layout/default"/>
    <dgm:cxn modelId="{88B35323-BA82-4941-A65C-724F5B0806EC}" type="presOf" srcId="{306E2546-2846-449E-BACA-6E538AEB741C}" destId="{742CD35E-24E8-4AF8-8ED4-3DD4C1D57ACF}" srcOrd="0" destOrd="0" presId="urn:microsoft.com/office/officeart/2005/8/layout/default"/>
    <dgm:cxn modelId="{C98E1391-5763-4924-B8F2-75C9A22A424E}" type="presOf" srcId="{13DC6FD8-D3AA-42B0-A580-22A550679DA3}" destId="{863652C9-0E87-4F63-89F4-327A12831BC9}" srcOrd="0" destOrd="0" presId="urn:microsoft.com/office/officeart/2005/8/layout/default"/>
    <dgm:cxn modelId="{49B3C845-259F-4F1A-9C36-17D068761EEF}" type="presOf" srcId="{88397BC7-3A1F-4729-8809-8347AD410AF8}" destId="{5F8CBC20-C14B-46F6-BA45-39C03570DEDD}" srcOrd="0" destOrd="0" presId="urn:microsoft.com/office/officeart/2005/8/layout/default"/>
    <dgm:cxn modelId="{748BF469-8544-44F9-B8A3-C2B37C0F119D}" srcId="{306E2546-2846-449E-BACA-6E538AEB741C}" destId="{C4E70684-FC6C-438F-821A-42FD4802F988}" srcOrd="3" destOrd="0" parTransId="{EAEDC41A-79CE-48AE-9794-A800B0775F50}" sibTransId="{446F46F6-79EA-4B2C-B62A-FE54C657ECF7}"/>
    <dgm:cxn modelId="{0DA3F433-D341-4C37-B38C-810D5E2A6DEE}" type="presOf" srcId="{A16BE098-7FFB-4CA4-A0F8-C33C314B06C6}" destId="{477AE2EB-16C6-4DDF-B8E8-260749502CBE}" srcOrd="0" destOrd="0" presId="urn:microsoft.com/office/officeart/2005/8/layout/default"/>
    <dgm:cxn modelId="{93E729EB-B1AA-4C8C-80E6-C38FB7310DD2}" srcId="{306E2546-2846-449E-BACA-6E538AEB741C}" destId="{88397BC7-3A1F-4729-8809-8347AD410AF8}" srcOrd="0" destOrd="0" parTransId="{7ED0AA73-34B9-430C-9A02-77D2B64C4C5A}" sibTransId="{22D552F3-D09E-415D-B614-4CC0ADF7965D}"/>
    <dgm:cxn modelId="{73534196-3CDD-4AB9-8F13-54031A935C0D}" srcId="{306E2546-2846-449E-BACA-6E538AEB741C}" destId="{13DC6FD8-D3AA-42B0-A580-22A550679DA3}" srcOrd="4" destOrd="0" parTransId="{EC7E0202-CF9B-4114-9742-77C2421A2C2F}" sibTransId="{36689815-218A-4DBC-BFAE-23997D14AE1D}"/>
    <dgm:cxn modelId="{2EA5D655-88A1-43CD-9526-F295DB7FDC4A}" type="presOf" srcId="{C69BD29E-43E5-44BB-BFFE-EABB96D1F852}" destId="{3B5180AC-1F2E-443E-87BE-8445337E9DB2}" srcOrd="0" destOrd="0" presId="urn:microsoft.com/office/officeart/2005/8/layout/default"/>
    <dgm:cxn modelId="{0F960EE6-BCDA-4D61-A06D-E52D2ECA6851}" srcId="{306E2546-2846-449E-BACA-6E538AEB741C}" destId="{C69BD29E-43E5-44BB-BFFE-EABB96D1F852}" srcOrd="2" destOrd="0" parTransId="{A1FD7355-9755-4C29-8191-9B2E6BB8F5E5}" sibTransId="{79D21381-CFD1-4BF3-9C06-0E6EB7C5AC32}"/>
    <dgm:cxn modelId="{6B5A3601-6A50-48CE-A68E-FF9442947D55}" srcId="{306E2546-2846-449E-BACA-6E538AEB741C}" destId="{A16BE098-7FFB-4CA4-A0F8-C33C314B06C6}" srcOrd="1" destOrd="0" parTransId="{DD27C2DC-FE27-40DC-A725-9F482C79D8FC}" sibTransId="{FA80FF5C-3FD6-4789-8764-09B32B4FA6FF}"/>
    <dgm:cxn modelId="{FDEF8B39-68AD-4C8B-A9D3-585B5538E62A}" type="presParOf" srcId="{742CD35E-24E8-4AF8-8ED4-3DD4C1D57ACF}" destId="{5F8CBC20-C14B-46F6-BA45-39C03570DEDD}" srcOrd="0" destOrd="0" presId="urn:microsoft.com/office/officeart/2005/8/layout/default"/>
    <dgm:cxn modelId="{04DEE4E5-54C8-43EE-ABCA-FA17C7EDCC75}" type="presParOf" srcId="{742CD35E-24E8-4AF8-8ED4-3DD4C1D57ACF}" destId="{205FF196-492B-4BD7-8355-0D798E63FA10}" srcOrd="1" destOrd="0" presId="urn:microsoft.com/office/officeart/2005/8/layout/default"/>
    <dgm:cxn modelId="{BE27E54C-AD4F-4472-A272-8FC3C6F3B7CE}" type="presParOf" srcId="{742CD35E-24E8-4AF8-8ED4-3DD4C1D57ACF}" destId="{477AE2EB-16C6-4DDF-B8E8-260749502CBE}" srcOrd="2" destOrd="0" presId="urn:microsoft.com/office/officeart/2005/8/layout/default"/>
    <dgm:cxn modelId="{9E0460EE-3668-4ECD-AB73-04A3D91D48D6}" type="presParOf" srcId="{742CD35E-24E8-4AF8-8ED4-3DD4C1D57ACF}" destId="{27D8A555-7D4A-4ED9-8923-67102952F2DF}" srcOrd="3" destOrd="0" presId="urn:microsoft.com/office/officeart/2005/8/layout/default"/>
    <dgm:cxn modelId="{897F4E5F-D4C4-4859-B007-09BCD73F3430}" type="presParOf" srcId="{742CD35E-24E8-4AF8-8ED4-3DD4C1D57ACF}" destId="{3B5180AC-1F2E-443E-87BE-8445337E9DB2}" srcOrd="4" destOrd="0" presId="urn:microsoft.com/office/officeart/2005/8/layout/default"/>
    <dgm:cxn modelId="{BBF427E2-E6BE-4D34-99FD-E99AA7CB9D84}" type="presParOf" srcId="{742CD35E-24E8-4AF8-8ED4-3DD4C1D57ACF}" destId="{D4EDE607-3D5F-44EB-A3E8-232F47BC8840}" srcOrd="5" destOrd="0" presId="urn:microsoft.com/office/officeart/2005/8/layout/default"/>
    <dgm:cxn modelId="{77093272-C782-4904-BAF0-B599D554E7AA}" type="presParOf" srcId="{742CD35E-24E8-4AF8-8ED4-3DD4C1D57ACF}" destId="{118AB14B-D866-47F3-9B14-C490FD46760F}" srcOrd="6" destOrd="0" presId="urn:microsoft.com/office/officeart/2005/8/layout/default"/>
    <dgm:cxn modelId="{412C4282-205C-4151-8595-88E28A0D9CE5}" type="presParOf" srcId="{742CD35E-24E8-4AF8-8ED4-3DD4C1D57ACF}" destId="{9E72D283-B07C-4444-93C3-76A07610FEF8}" srcOrd="7" destOrd="0" presId="urn:microsoft.com/office/officeart/2005/8/layout/default"/>
    <dgm:cxn modelId="{735F8E7E-47A1-4D40-BF5C-7BF87DA7D739}" type="presParOf" srcId="{742CD35E-24E8-4AF8-8ED4-3DD4C1D57ACF}" destId="{863652C9-0E87-4F63-89F4-327A12831BC9}"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726760" y="787"/>
          <a:ext cx="1345801" cy="80748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en-US" sz="1200" b="0" kern="1200">
              <a:latin typeface="Times New Roman" pitchFamily="18" charset="0"/>
              <a:cs typeface="Times New Roman" pitchFamily="18" charset="0"/>
            </a:rPr>
            <a:t>Nozar</a:t>
          </a:r>
          <a:r>
            <a:rPr lang="lv-LV" sz="1200" b="0" kern="1200">
              <a:latin typeface="Times New Roman" pitchFamily="18" charset="0"/>
              <a:cs typeface="Times New Roman" pitchFamily="18" charset="0"/>
            </a:rPr>
            <a:t>es</a:t>
          </a:r>
          <a:r>
            <a:rPr lang="en-US" sz="1200" b="0" kern="1200">
              <a:latin typeface="Times New Roman" pitchFamily="18" charset="0"/>
              <a:cs typeface="Times New Roman" pitchFamily="18" charset="0"/>
            </a:rPr>
            <a:t> vadība un</a:t>
          </a:r>
          <a:r>
            <a:rPr lang="lv-LV" sz="1200" b="0" kern="1200">
              <a:latin typeface="Times New Roman" pitchFamily="18" charset="0"/>
              <a:cs typeface="Times New Roman" pitchFamily="18" charset="0"/>
            </a:rPr>
            <a:t> kultūras</a:t>
          </a:r>
          <a:r>
            <a:rPr lang="en-US" sz="1200" b="0" kern="1200">
              <a:latin typeface="Times New Roman" pitchFamily="18" charset="0"/>
              <a:cs typeface="Times New Roman" pitchFamily="18" charset="0"/>
            </a:rPr>
            <a:t> politikas plānošana</a:t>
          </a:r>
          <a:r>
            <a:rPr lang="lv-LV" sz="1200" b="0" kern="1200">
              <a:latin typeface="Times New Roman" pitchFamily="18" charset="0"/>
              <a:cs typeface="Times New Roman" pitchFamily="18" charset="0"/>
            </a:rPr>
            <a:t> </a:t>
          </a:r>
          <a:endParaRPr lang="lv-LV" sz="1200" kern="1200">
            <a:latin typeface="Times New Roman" panose="02020603050405020304" pitchFamily="18" charset="0"/>
            <a:cs typeface="Times New Roman" panose="02020603050405020304" pitchFamily="18" charset="0"/>
          </a:endParaRPr>
        </a:p>
      </dsp:txBody>
      <dsp:txXfrm>
        <a:off x="726760" y="787"/>
        <a:ext cx="1345801" cy="807480"/>
      </dsp:txXfrm>
    </dsp:sp>
    <dsp:sp modelId="{477AE2EB-16C6-4DDF-B8E8-260749502CBE}">
      <dsp:nvSpPr>
        <dsp:cNvPr id="0" name=""/>
        <dsp:cNvSpPr/>
      </dsp:nvSpPr>
      <dsp:spPr>
        <a:xfrm>
          <a:off x="2207141" y="787"/>
          <a:ext cx="1345801" cy="80748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 </a:t>
          </a:r>
          <a:r>
            <a:rPr lang="lv-LV" sz="1200" b="0" kern="1200">
              <a:latin typeface="Times New Roman" pitchFamily="18" charset="0"/>
              <a:cs typeface="Times New Roman" pitchFamily="18" charset="0"/>
            </a:rPr>
            <a:t>Kultūras telpas attīstība</a:t>
          </a:r>
          <a:endParaRPr lang="lv-LV" sz="1200" kern="1200">
            <a:latin typeface="Times New Roman" panose="02020603050405020304" pitchFamily="18" charset="0"/>
            <a:cs typeface="Times New Roman" panose="02020603050405020304" pitchFamily="18" charset="0"/>
          </a:endParaRPr>
        </a:p>
      </dsp:txBody>
      <dsp:txXfrm>
        <a:off x="2207141" y="787"/>
        <a:ext cx="1345801" cy="807480"/>
      </dsp:txXfrm>
    </dsp:sp>
    <dsp:sp modelId="{3B5180AC-1F2E-443E-87BE-8445337E9DB2}">
      <dsp:nvSpPr>
        <dsp:cNvPr id="0" name=""/>
        <dsp:cNvSpPr/>
      </dsp:nvSpPr>
      <dsp:spPr>
        <a:xfrm>
          <a:off x="3687523" y="787"/>
          <a:ext cx="1345801" cy="80748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b="0" kern="1200">
              <a:latin typeface="Times New Roman" pitchFamily="18" charset="0"/>
              <a:cs typeface="Times New Roman" pitchFamily="18" charset="0"/>
            </a:rPr>
            <a:t>Kultūras saglabāšana un uzturēšana</a:t>
          </a:r>
          <a:endParaRPr lang="lv-LV" sz="1200" kern="1200">
            <a:latin typeface="Times New Roman" panose="02020603050405020304" pitchFamily="18" charset="0"/>
            <a:cs typeface="Times New Roman" panose="02020603050405020304" pitchFamily="18" charset="0"/>
          </a:endParaRPr>
        </a:p>
      </dsp:txBody>
      <dsp:txXfrm>
        <a:off x="3687523" y="787"/>
        <a:ext cx="1345801" cy="807480"/>
      </dsp:txXfrm>
    </dsp:sp>
    <dsp:sp modelId="{118AB14B-D866-47F3-9B14-C490FD46760F}">
      <dsp:nvSpPr>
        <dsp:cNvPr id="0" name=""/>
        <dsp:cNvSpPr/>
      </dsp:nvSpPr>
      <dsp:spPr>
        <a:xfrm>
          <a:off x="1466951" y="942848"/>
          <a:ext cx="1345801" cy="80748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b="0" kern="1200">
              <a:latin typeface="Times New Roman" pitchFamily="18" charset="0"/>
              <a:cs typeface="Times New Roman" pitchFamily="18" charset="0"/>
            </a:rPr>
            <a:t>Sabiedrības integrācijas un mediju politikas pasākumu īstenošana</a:t>
          </a:r>
          <a:endParaRPr lang="lv-LV" sz="1200" kern="1200">
            <a:latin typeface="Times New Roman" panose="02020603050405020304" pitchFamily="18" charset="0"/>
            <a:cs typeface="Times New Roman" panose="02020603050405020304" pitchFamily="18" charset="0"/>
          </a:endParaRPr>
        </a:p>
      </dsp:txBody>
      <dsp:txXfrm>
        <a:off x="1466951" y="942848"/>
        <a:ext cx="1345801" cy="807480"/>
      </dsp:txXfrm>
    </dsp:sp>
    <dsp:sp modelId="{863652C9-0E87-4F63-89F4-327A12831BC9}">
      <dsp:nvSpPr>
        <dsp:cNvPr id="0" name=""/>
        <dsp:cNvSpPr/>
      </dsp:nvSpPr>
      <dsp:spPr>
        <a:xfrm>
          <a:off x="2947332" y="942848"/>
          <a:ext cx="1345801" cy="80748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b="0" kern="1200">
              <a:latin typeface="Times New Roman" pitchFamily="18" charset="0"/>
              <a:cs typeface="Times New Roman" pitchFamily="18" charset="0"/>
            </a:rPr>
            <a:t>Kultūrizglītība</a:t>
          </a:r>
        </a:p>
      </dsp:txBody>
      <dsp:txXfrm>
        <a:off x="2947332" y="942848"/>
        <a:ext cx="1345801" cy="80748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0.29434</cdr:x>
      <cdr:y>0.00956</cdr:y>
    </cdr:from>
    <cdr:to>
      <cdr:x>0.44864</cdr:x>
      <cdr:y>0.07895</cdr:y>
    </cdr:to>
    <cdr:sp macro="" textlink="">
      <cdr:nvSpPr>
        <cdr:cNvPr id="2" name="TextBox 1"/>
        <cdr:cNvSpPr txBox="1"/>
      </cdr:nvSpPr>
      <cdr:spPr>
        <a:xfrm xmlns:a="http://schemas.openxmlformats.org/drawingml/2006/main">
          <a:off x="1695450" y="34448"/>
          <a:ext cx="888780" cy="250011"/>
        </a:xfrm>
        <a:prstGeom xmlns:a="http://schemas.openxmlformats.org/drawingml/2006/main" prst="rect">
          <a:avLst/>
        </a:prstGeom>
        <a:ln xmlns:a="http://schemas.openxmlformats.org/drawingml/2006/main" w="3175">
          <a:solidFill>
            <a:sysClr val="windowText" lastClr="00000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baseline="0">
              <a:latin typeface="Times New Roman" panose="02020603050405020304" pitchFamily="18" charset="0"/>
              <a:cs typeface="Times New Roman" panose="02020603050405020304" pitchFamily="18" charset="0"/>
            </a:rPr>
            <a:t>180 138 642</a:t>
          </a:r>
        </a:p>
        <a:p xmlns:a="http://schemas.openxmlformats.org/drawingml/2006/main">
          <a:pPr algn="ctr"/>
          <a:endParaRPr lang="lv-LV" sz="1100" b="1" baseline="0">
            <a:latin typeface="Times New Roman" panose="02020603050405020304" pitchFamily="18" charset="0"/>
            <a:cs typeface="Times New Roman" panose="02020603050405020304" pitchFamily="18" charset="0"/>
          </a:endParaRPr>
        </a:p>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0.45423</cdr:x>
      <cdr:y>0.01362</cdr:y>
    </cdr:from>
    <cdr:to>
      <cdr:x>0.6181</cdr:x>
      <cdr:y>0.07931</cdr:y>
    </cdr:to>
    <cdr:sp macro="" textlink="">
      <cdr:nvSpPr>
        <cdr:cNvPr id="3" name="TextBox 1"/>
        <cdr:cNvSpPr txBox="1"/>
      </cdr:nvSpPr>
      <cdr:spPr>
        <a:xfrm xmlns:a="http://schemas.openxmlformats.org/drawingml/2006/main">
          <a:off x="2616403" y="49060"/>
          <a:ext cx="943906" cy="236690"/>
        </a:xfrm>
        <a:prstGeom xmlns:a="http://schemas.openxmlformats.org/drawingml/2006/main" prst="rect">
          <a:avLst/>
        </a:prstGeom>
        <a:ln xmlns:a="http://schemas.openxmlformats.org/drawingml/2006/main" w="3175">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baseline="0">
              <a:latin typeface="Times New Roman" panose="02020603050405020304" pitchFamily="18" charset="0"/>
              <a:cs typeface="Times New Roman" panose="02020603050405020304" pitchFamily="18" charset="0"/>
            </a:rPr>
            <a:t>191 258 907</a:t>
          </a:r>
        </a:p>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0.63334</cdr:x>
      <cdr:y>0.01301</cdr:y>
    </cdr:from>
    <cdr:to>
      <cdr:x>0.80699</cdr:x>
      <cdr:y>0.08195</cdr:y>
    </cdr:to>
    <cdr:sp macro="" textlink="">
      <cdr:nvSpPr>
        <cdr:cNvPr id="4" name="TextBox 1"/>
        <cdr:cNvSpPr txBox="1"/>
      </cdr:nvSpPr>
      <cdr:spPr>
        <a:xfrm xmlns:a="http://schemas.openxmlformats.org/drawingml/2006/main">
          <a:off x="3648074" y="46875"/>
          <a:ext cx="1000229" cy="248400"/>
        </a:xfrm>
        <a:prstGeom xmlns:a="http://schemas.openxmlformats.org/drawingml/2006/main" prst="rect">
          <a:avLst/>
        </a:prstGeom>
        <a:ln xmlns:a="http://schemas.openxmlformats.org/drawingml/2006/main" w="3175">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baseline="0">
              <a:latin typeface="Times New Roman" panose="02020603050405020304" pitchFamily="18" charset="0"/>
              <a:cs typeface="Times New Roman" panose="02020603050405020304" pitchFamily="18" charset="0"/>
            </a:rPr>
            <a:t>182 886 480</a:t>
          </a:r>
          <a:endParaRPr lang="lv-LV" sz="1100" b="1" baseline="0">
            <a:latin typeface="Times New Roman" panose="02020603050405020304" pitchFamily="18" charset="0"/>
            <a:cs typeface="Times New Roman" panose="02020603050405020304" pitchFamily="18" charset="0"/>
          </a:endParaRPr>
        </a:p>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0.81524</cdr:x>
      <cdr:y>0.01343</cdr:y>
    </cdr:from>
    <cdr:to>
      <cdr:x>0.97313</cdr:x>
      <cdr:y>0.08195</cdr:y>
    </cdr:to>
    <cdr:sp macro="" textlink="">
      <cdr:nvSpPr>
        <cdr:cNvPr id="5" name="TextBox 1"/>
        <cdr:cNvSpPr txBox="1"/>
      </cdr:nvSpPr>
      <cdr:spPr>
        <a:xfrm xmlns:a="http://schemas.openxmlformats.org/drawingml/2006/main">
          <a:off x="4695826" y="48387"/>
          <a:ext cx="909506" cy="246887"/>
        </a:xfrm>
        <a:prstGeom xmlns:a="http://schemas.openxmlformats.org/drawingml/2006/main" prst="rect">
          <a:avLst/>
        </a:prstGeom>
        <a:ln xmlns:a="http://schemas.openxmlformats.org/drawingml/2006/main" w="3175">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baseline="0">
              <a:latin typeface="Times New Roman" panose="02020603050405020304" pitchFamily="18" charset="0"/>
              <a:cs typeface="Times New Roman" panose="02020603050405020304" pitchFamily="18" charset="0"/>
            </a:rPr>
            <a:t>182 721 891</a:t>
          </a:r>
        </a:p>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0.13394</cdr:x>
      <cdr:y>0.01044</cdr:y>
    </cdr:from>
    <cdr:to>
      <cdr:x>0.28938</cdr:x>
      <cdr:y>0.07983</cdr:y>
    </cdr:to>
    <cdr:sp macro="" textlink="">
      <cdr:nvSpPr>
        <cdr:cNvPr id="6" name="TextBox 1"/>
        <cdr:cNvSpPr txBox="1"/>
      </cdr:nvSpPr>
      <cdr:spPr>
        <a:xfrm xmlns:a="http://schemas.openxmlformats.org/drawingml/2006/main">
          <a:off x="771523" y="37623"/>
          <a:ext cx="895351" cy="250011"/>
        </a:xfrm>
        <a:prstGeom xmlns:a="http://schemas.openxmlformats.org/drawingml/2006/main" prst="rect">
          <a:avLst/>
        </a:prstGeom>
        <a:ln xmlns:a="http://schemas.openxmlformats.org/drawingml/2006/main" w="3175">
          <a:solidFill>
            <a:sysClr val="windowText" lastClr="00000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baseline="0">
              <a:latin typeface="Times New Roman" panose="02020603050405020304" pitchFamily="18" charset="0"/>
              <a:cs typeface="Times New Roman" panose="02020603050405020304" pitchFamily="18" charset="0"/>
            </a:rPr>
            <a:t>168 264 674</a:t>
          </a:r>
        </a:p>
        <a:p xmlns:a="http://schemas.openxmlformats.org/drawingml/2006/main">
          <a:pPr algn="ctr"/>
          <a:endParaRPr lang="lv-LV" sz="1100" b="1" baseline="0">
            <a:latin typeface="Times New Roman" panose="02020603050405020304" pitchFamily="18" charset="0"/>
            <a:cs typeface="Times New Roman" panose="02020603050405020304" pitchFamily="18" charset="0"/>
          </a:endParaRPr>
        </a:p>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5A55-DD75-4F6D-BBFC-B91C44FE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43</Pages>
  <Words>72275</Words>
  <Characters>41198</Characters>
  <Application>Microsoft Office Word</Application>
  <DocSecurity>0</DocSecurity>
  <Lines>343</Lines>
  <Paragraphs>226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2021.gadam" paskaidrojumi, 5.3.nodaļa Valsts budžeta izdevumi</vt:lpstr>
      <vt:lpstr>Likumprojekta "Par valsts budžetu 2019.gadam" paskaidrojumi. 5.3.nodaļa Valsts budžeta izdevumi</vt:lpstr>
    </vt:vector>
  </TitlesOfParts>
  <Company>Finanšu ministrija</Company>
  <LinksUpToDate>false</LinksUpToDate>
  <CharactersWithSpaces>113247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kristaps.riekstins@fm.gov.lv</dc:creator>
  <cp:keywords/>
  <dc:description>67095429,
kristaps.riekstins@fm.gov.lv</dc:description>
  <cp:lastModifiedBy>Dace Godiņa</cp:lastModifiedBy>
  <cp:revision>63</cp:revision>
  <cp:lastPrinted>2019-03-25T08:06:00Z</cp:lastPrinted>
  <dcterms:created xsi:type="dcterms:W3CDTF">2019-05-08T07:40:00Z</dcterms:created>
  <dcterms:modified xsi:type="dcterms:W3CDTF">2020-10-12T07:59:00Z</dcterms:modified>
</cp:coreProperties>
</file>