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id w:val="882755678"/>
        <w:placeholder>
          <w:docPart w:val="B2513C7936974E769D1103048039203D"/>
        </w:placeholder>
      </w:sdtPr>
      <w:sdtEndPr>
        <w:rPr>
          <w:bCs/>
        </w:rPr>
      </w:sdtEndPr>
      <w:sdtContent>
        <w:p w14:paraId="71F5C92B" w14:textId="2F7C5A52" w:rsidR="00894C55" w:rsidRPr="00A76783" w:rsidRDefault="00A751B0" w:rsidP="00C63D2C">
          <w:pPr>
            <w:spacing w:before="100" w:beforeAutospacing="1" w:after="100" w:afterAutospacing="1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</w:pPr>
          <w:r w:rsidRPr="00A76783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Ministru kabineta noteikumu </w:t>
          </w:r>
          <w:r w:rsidR="00610664" w:rsidRPr="00A76783">
            <w:rPr>
              <w:rFonts w:ascii="Times New Roman" w:eastAsia="Calibri" w:hAnsi="Times New Roman" w:cs="Times New Roman"/>
              <w:b/>
              <w:sz w:val="24"/>
              <w:szCs w:val="24"/>
            </w:rPr>
            <w:t>projekta</w:t>
          </w:r>
          <w:r w:rsidR="00A76783" w:rsidRPr="00A76783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</w:t>
          </w:r>
          <w:r w:rsidR="00A76783">
            <w:rPr>
              <w:rFonts w:ascii="Times New Roman" w:eastAsia="Calibri" w:hAnsi="Times New Roman" w:cs="Times New Roman"/>
              <w:b/>
              <w:sz w:val="24"/>
              <w:szCs w:val="24"/>
            </w:rPr>
            <w:t>“</w:t>
          </w:r>
          <w:r w:rsidR="00A76783" w:rsidRPr="00A76783">
            <w:rPr>
              <w:rFonts w:ascii="Times New Roman" w:hAnsi="Times New Roman" w:cs="Times New Roman"/>
              <w:b/>
              <w:bCs/>
              <w:sz w:val="24"/>
              <w:szCs w:val="24"/>
              <w:lang w:eastAsia="lv-LV"/>
            </w:rPr>
            <w:t>Grozījums Ministru kabineta 2017.gada 27.jūnija noteikumos Nr. 371 “Braukšanas maksas atvieglojumu noteikumi”</w:t>
          </w:r>
          <w:r w:rsidR="00A76783">
            <w:rPr>
              <w:rFonts w:ascii="Times New Roman" w:hAnsi="Times New Roman" w:cs="Times New Roman"/>
              <w:b/>
              <w:bCs/>
              <w:sz w:val="24"/>
              <w:szCs w:val="24"/>
              <w:lang w:eastAsia="lv-LV"/>
            </w:rPr>
            <w:t>”</w:t>
          </w:r>
          <w:r w:rsidR="00A76783" w:rsidRPr="00A76783">
            <w:rPr>
              <w:rFonts w:ascii="Times New Roman" w:hAnsi="Times New Roman" w:cs="Times New Roman"/>
              <w:b/>
              <w:bCs/>
              <w:sz w:val="24"/>
              <w:szCs w:val="24"/>
              <w:lang w:eastAsia="lv-LV"/>
            </w:rPr>
            <w:t xml:space="preserve"> </w:t>
          </w:r>
          <w:r w:rsidR="00610664" w:rsidRPr="00A76783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</w:t>
          </w:r>
          <w:r w:rsidR="006D7C94" w:rsidRPr="00A76783">
            <w:rPr>
              <w:rFonts w:ascii="Times New Roman" w:eastAsia="Calibri" w:hAnsi="Times New Roman" w:cs="Times New Roman"/>
              <w:b/>
              <w:sz w:val="24"/>
              <w:szCs w:val="24"/>
            </w:rPr>
            <w:t>sākotnējās ietekmes novērtējuma ziņojums (anotācija)</w:t>
          </w:r>
        </w:p>
      </w:sdtContent>
    </w:sdt>
    <w:p w14:paraId="7D335C25" w14:textId="77777777" w:rsidR="00E5323B" w:rsidRPr="003B28D8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3B28D8" w:rsidRPr="003B28D8" w14:paraId="0E7B3E6A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2FC71" w14:textId="77777777" w:rsidR="00655F2C" w:rsidRPr="003B28D8" w:rsidRDefault="00E5323B" w:rsidP="00C8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3B28D8" w:rsidRPr="003B28D8" w14:paraId="43660739" w14:textId="77777777" w:rsidTr="006B544A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6274D" w14:textId="77777777" w:rsidR="00E5323B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E70B1" w14:textId="3F0FEE00" w:rsidR="00B7574F" w:rsidRPr="006B544A" w:rsidRDefault="00C0415A" w:rsidP="00A8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C041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Nav attiecināms atbilstoši Ministru kabineta 2009.gada 15.decembra instrukcijas Nr.19 “Tiesību akta projekta sākotnējās ietekmes izvērtēšanas kārtība” 5. </w:t>
            </w:r>
            <w:r w:rsidRPr="00C041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C041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 punktam.</w:t>
            </w:r>
          </w:p>
        </w:tc>
      </w:tr>
    </w:tbl>
    <w:p w14:paraId="3C2FF624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="003B28D8" w:rsidRPr="003B28D8" w14:paraId="58FA642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29427" w14:textId="77777777" w:rsidR="00655F2C" w:rsidRPr="003B28D8" w:rsidRDefault="00E5323B" w:rsidP="00B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32373" w:rsidRPr="003B28D8" w14:paraId="52013A82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1DB2E" w14:textId="77777777" w:rsidR="00732373" w:rsidRPr="003B28D8" w:rsidRDefault="00732373" w:rsidP="007323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23C78" w14:textId="77777777" w:rsidR="00732373" w:rsidRPr="003B28D8" w:rsidRDefault="00732373" w:rsidP="007323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68962" w14:textId="5CC1551A" w:rsidR="00732373" w:rsidRPr="00732373" w:rsidRDefault="00610664" w:rsidP="006106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Ministru prezidenta 2020.gada 26.jūnija rezolūcija Nr.2020-1.1.1./52-52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3B28D8" w:rsidRPr="003B28D8" w14:paraId="557507CC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E7920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06625" w14:textId="77777777" w:rsidR="006D7C94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0ECB385B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C041C6E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79BA15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79913C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E8E520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94C1C4D" w14:textId="77777777" w:rsidR="00F0504C" w:rsidRDefault="00F0504C" w:rsidP="008C1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03EFD0" w14:textId="77777777" w:rsidR="005E4634" w:rsidRPr="005E4634" w:rsidRDefault="005E4634" w:rsidP="005E4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E989AE" w14:textId="6EFE39FF" w:rsidR="005E4634" w:rsidRPr="005E4634" w:rsidRDefault="005E4634" w:rsidP="005E4634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69BE2" w14:textId="425090B5" w:rsidR="00732373" w:rsidRDefault="00732373" w:rsidP="00152A42">
            <w:pPr>
              <w:pStyle w:val="NoSpacing"/>
              <w:tabs>
                <w:tab w:val="left" w:pos="506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2020.gada 23.jūnijā stājās spēkā jauns </w:t>
            </w: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Administratīvo teritoriju un apdzīvoto vietu likums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(turpmāk –</w:t>
            </w:r>
            <w:r w:rsidR="004167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likums)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k</w:t>
            </w:r>
            <w:r w:rsidR="00152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Latvijas Republikas pilsētas iedala valstspilsētās un novadu pilsētās. Ar likuma spēkā stāšanos spēku zaudēja Administratīvo teritoriju un apdzīvoto vietu likums (</w:t>
            </w:r>
            <w:r w:rsidR="00152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bija pieņemts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2008.</w:t>
            </w:r>
            <w:r w:rsidR="00152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gada 18.decembrī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), k</w:t>
            </w:r>
            <w:r w:rsidR="00152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kā vienu no </w:t>
            </w: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Latvijas Republik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as</w:t>
            </w: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administratīv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</w:t>
            </w: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teritori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ālajām vienībām</w:t>
            </w:r>
            <w:r w:rsidR="005238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noteica republikas pilsētu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14:paraId="7AD2C62F" w14:textId="05B505CA" w:rsidR="004D1282" w:rsidRDefault="00152A42" w:rsidP="00152A42">
            <w:pPr>
              <w:pStyle w:val="NoSpacing"/>
              <w:tabs>
                <w:tab w:val="left" w:pos="506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</w:t>
            </w:r>
            <w:r w:rsidR="004D12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ikuma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="004D1282">
              <w:rPr>
                <w:rFonts w:ascii="Times New Roman" w:hAnsi="Times New Roman" w:cs="Times New Roman"/>
                <w:iCs/>
                <w:sz w:val="24"/>
                <w:szCs w:val="24"/>
              </w:rPr>
              <w:t>ārejas noteikumu 11.punkt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 1.</w:t>
            </w:r>
            <w:r w:rsidR="000759FE">
              <w:rPr>
                <w:rFonts w:ascii="Times New Roman" w:hAnsi="Times New Roman" w:cs="Times New Roman"/>
                <w:iCs/>
                <w:sz w:val="24"/>
                <w:szCs w:val="24"/>
              </w:rPr>
              <w:t>apakšpunkts</w:t>
            </w:r>
            <w:r w:rsidR="004D12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uzdod Ministru kabinetam līdz 2020.gada 31.oktobrim izstrādāt un iesniegt Saeimai likumprojektus par nepieciešamajiem grozījumiem</w:t>
            </w:r>
            <w:r w:rsidR="00010A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citos likumos</w:t>
            </w:r>
            <w:r w:rsidR="004D12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lai nodrošinātu atbilstību jaunajā likumā noteiktajam administratīvi teritoriālajam iedalījumam. </w:t>
            </w:r>
          </w:p>
          <w:p w14:paraId="7F4BFF7D" w14:textId="31F7EDFD" w:rsidR="004D1282" w:rsidRPr="003B28D8" w:rsidRDefault="00A14D9C" w:rsidP="00152A42">
            <w:pPr>
              <w:pStyle w:val="NoSpacing"/>
              <w:tabs>
                <w:tab w:val="left" w:pos="506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="004167F3">
              <w:rPr>
                <w:rFonts w:ascii="Times New Roman" w:hAnsi="Times New Roman" w:cs="Times New Roman"/>
                <w:iCs/>
                <w:sz w:val="24"/>
                <w:szCs w:val="24"/>
              </w:rPr>
              <w:t>Noteikumu projekts</w:t>
            </w:r>
            <w:r w:rsidR="00A751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D7C94" w:rsidRPr="00C8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paredz </w:t>
            </w:r>
            <w:r w:rsidR="004D1282" w:rsidRP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aizstāt</w:t>
            </w:r>
            <w:r w:rsidR="004D1282">
              <w:t xml:space="preserve"> </w:t>
            </w:r>
            <w:r w:rsidR="004167F3" w:rsidRPr="004167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Ministru kabineta 2017.gada 27.jūnija noteikumos Nr.371 “Braukšanas maksas atvieglojumu noteikumi”</w:t>
            </w:r>
            <w:r w:rsidR="004D1282"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vārdus “republikas pilsēta” ar vārdu “valstspilsēta”</w:t>
            </w:r>
            <w:r w:rsidR="003C34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tādējādi nodrošinot </w:t>
            </w:r>
            <w:r w:rsidR="003C34BB">
              <w:rPr>
                <w:rFonts w:ascii="Times New Roman" w:hAnsi="Times New Roman" w:cs="Times New Roman"/>
                <w:iCs/>
                <w:sz w:val="24"/>
                <w:szCs w:val="24"/>
              </w:rPr>
              <w:t>atbilstību likumā noteiktajam administratīvi teritoriālajam iedalījumam</w:t>
            </w:r>
            <w:r w:rsidR="004D1282" w:rsidRPr="00D818E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B53B5DE" w14:textId="6AA8DF9C" w:rsidR="006D7C94" w:rsidRPr="003B28D8" w:rsidRDefault="00A751B0" w:rsidP="00C82D82">
            <w:pPr>
              <w:tabs>
                <w:tab w:val="left" w:pos="5069"/>
              </w:tabs>
              <w:spacing w:after="0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Noteikumi</w:t>
            </w:r>
            <w:r w:rsidR="0005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BC2" w:rsidRPr="00076660">
              <w:rPr>
                <w:rFonts w:ascii="Times New Roman" w:hAnsi="Times New Roman" w:cs="Times New Roman"/>
                <w:sz w:val="24"/>
                <w:szCs w:val="24"/>
              </w:rPr>
              <w:t xml:space="preserve">stājas spēkā </w:t>
            </w:r>
            <w:r w:rsidR="00056BC2" w:rsidRPr="00B7574F">
              <w:rPr>
                <w:rFonts w:ascii="Times New Roman" w:hAnsi="Times New Roman" w:cs="Times New Roman"/>
                <w:sz w:val="24"/>
                <w:szCs w:val="24"/>
              </w:rPr>
              <w:t>2021.gada 1.</w:t>
            </w:r>
            <w:r w:rsidR="00056BC2">
              <w:rPr>
                <w:rFonts w:ascii="Times New Roman" w:hAnsi="Times New Roman" w:cs="Times New Roman"/>
                <w:sz w:val="24"/>
                <w:szCs w:val="24"/>
              </w:rPr>
              <w:t>jūlijā.</w:t>
            </w:r>
          </w:p>
        </w:tc>
      </w:tr>
      <w:tr w:rsidR="003B28D8" w:rsidRPr="003B28D8" w14:paraId="421AFB79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90A95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7B811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D3805" w14:textId="0643E634" w:rsidR="006D7C94" w:rsidRPr="003B28D8" w:rsidRDefault="006D7C94" w:rsidP="00C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</w:t>
            </w:r>
            <w:r w:rsidR="004167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VS</w:t>
            </w:r>
            <w:r w:rsidR="005E70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“Autotransporta direkcija”</w:t>
            </w:r>
            <w:r w:rsidR="005910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republikas pilsētu pašvaldības.</w:t>
            </w:r>
          </w:p>
        </w:tc>
      </w:tr>
      <w:tr w:rsidR="003B28D8" w:rsidRPr="003B28D8" w14:paraId="1CDC6632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E1AC3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58176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43E71" w14:textId="151044F1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E494A6E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28D8" w:rsidRPr="003B28D8" w14:paraId="184B28E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935A0" w14:textId="77777777" w:rsidR="00655F2C" w:rsidRPr="003B28D8" w:rsidRDefault="00E5323B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C11CF" w:rsidRPr="003B28D8" w14:paraId="5D92DC7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ADFA7" w14:textId="51E9CA14" w:rsidR="008C11CF" w:rsidRPr="003B28D8" w:rsidRDefault="008C11CF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22DF7D5" w14:textId="32569388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28D8" w:rsidRPr="003B28D8" w14:paraId="3DB713E9" w14:textId="77777777" w:rsidTr="005E7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72BC6" w14:textId="77777777" w:rsidR="006D7C94" w:rsidRPr="003B28D8" w:rsidRDefault="006D7C94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3B28D8" w:rsidRPr="003B28D8" w14:paraId="5CDDCB26" w14:textId="77777777" w:rsidTr="006D7C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3A856" w14:textId="194E7638" w:rsidR="006D7C94" w:rsidRPr="003B28D8" w:rsidRDefault="006D7C94" w:rsidP="00BB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E669B34" w14:textId="015CE8B8" w:rsidR="006D7C94" w:rsidRPr="003B28D8" w:rsidRDefault="006D7C94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9"/>
        <w:gridCol w:w="3051"/>
        <w:gridCol w:w="5380"/>
        <w:gridCol w:w="45"/>
      </w:tblGrid>
      <w:tr w:rsidR="003B28D8" w:rsidRPr="003B28D8" w14:paraId="5A8E4D92" w14:textId="77777777" w:rsidTr="00E532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53EFD" w14:textId="484F5882" w:rsidR="00655F2C" w:rsidRPr="003B28D8" w:rsidRDefault="00E5323B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238D9" w:rsidRPr="008A5415" w14:paraId="00B5E2E3" w14:textId="77777777" w:rsidTr="005238D9">
        <w:trPr>
          <w:gridAfter w:val="1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C3413" w14:textId="77777777" w:rsidR="005238D9" w:rsidRPr="008A5415" w:rsidRDefault="005238D9" w:rsidP="005E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6886D" w14:textId="77777777" w:rsidR="005238D9" w:rsidRPr="008A5415" w:rsidRDefault="005238D9" w:rsidP="005E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4FAAB" w14:textId="63BA30DF" w:rsidR="00A14D9C" w:rsidRPr="00A14D9C" w:rsidRDefault="005238D9" w:rsidP="00B67C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4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Vienlaikus </w:t>
            </w:r>
            <w:r w:rsidR="001D39DB" w:rsidRPr="00A14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</w:t>
            </w:r>
            <w:r w:rsidR="003D07F9" w:rsidRPr="00A14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</w:t>
            </w:r>
            <w:r w:rsidR="00B67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 projektu</w:t>
            </w:r>
            <w:r w:rsidR="00A14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14D9C" w:rsidRPr="00A14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sagatavoti priekšlikumi likumprojektam </w:t>
            </w:r>
            <w:r w:rsidR="003D07F9" w:rsidRPr="00A14D9C">
              <w:rPr>
                <w:rFonts w:ascii="Times New Roman" w:hAnsi="Times New Roman" w:cs="Times New Roman"/>
                <w:iCs/>
                <w:sz w:val="24"/>
                <w:szCs w:val="24"/>
              </w:rPr>
              <w:t>“Grozījums Sabiedriskā transporta pakalpojumu likumā”</w:t>
            </w:r>
            <w:r w:rsidR="00A14D9C" w:rsidRPr="00A14D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A14D9C">
              <w:rPr>
                <w:rFonts w:ascii="Times New Roman" w:hAnsi="Times New Roman" w:cs="Times New Roman"/>
                <w:iCs/>
                <w:sz w:val="24"/>
                <w:szCs w:val="24"/>
              </w:rPr>
              <w:t>687/lp13</w:t>
            </w:r>
            <w:r w:rsidR="00A14D9C" w:rsidRPr="00A14D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), </w:t>
            </w:r>
            <w:r w:rsidR="00A14D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pieņemšanai </w:t>
            </w:r>
            <w:r w:rsidR="00A14D9C">
              <w:rPr>
                <w:rFonts w:ascii="Times New Roman" w:hAnsi="Times New Roman" w:cs="Times New Roman"/>
                <w:sz w:val="24"/>
                <w:szCs w:val="24"/>
              </w:rPr>
              <w:t xml:space="preserve">Saeimā </w:t>
            </w:r>
            <w:r w:rsidR="00A14D9C" w:rsidRPr="00A14D9C">
              <w:rPr>
                <w:rFonts w:ascii="Times New Roman" w:hAnsi="Times New Roman" w:cs="Times New Roman"/>
                <w:sz w:val="24"/>
                <w:szCs w:val="24"/>
              </w:rPr>
              <w:t>3.lasījum</w:t>
            </w:r>
            <w:r w:rsidR="00A14D9C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B67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541C" w:rsidRPr="0063541C">
              <w:rPr>
                <w:rFonts w:ascii="Times New Roman" w:hAnsi="Times New Roman" w:cs="Times New Roman"/>
                <w:sz w:val="24"/>
                <w:szCs w:val="24"/>
              </w:rPr>
              <w:t>kā arī ir nepieciešams izstrādāt grozījumus</w:t>
            </w:r>
            <w:r w:rsidR="0063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D9C" w:rsidRPr="00A14D9C">
              <w:rPr>
                <w:rFonts w:ascii="Times New Roman" w:hAnsi="Times New Roman" w:cs="Times New Roman"/>
                <w:iCs/>
                <w:sz w:val="24"/>
                <w:szCs w:val="24"/>
              </w:rPr>
              <w:t>šādos Ministru kabineta noteikumos:</w:t>
            </w:r>
          </w:p>
          <w:p w14:paraId="5A214D3C" w14:textId="2F5C1098" w:rsidR="00A14D9C" w:rsidRPr="00A14D9C" w:rsidRDefault="00A14D9C" w:rsidP="00A1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14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B67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14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2019.gada 29.oktobra noteikumos Nr.502 “Autoostu noteikumi”;</w:t>
            </w:r>
          </w:p>
          <w:p w14:paraId="4A9CE2D8" w14:textId="79F56BA9" w:rsidR="00A14D9C" w:rsidRPr="00A14D9C" w:rsidRDefault="00A14D9C" w:rsidP="00A14D9C">
            <w:pPr>
              <w:tabs>
                <w:tab w:val="left" w:pos="47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14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Ministru kabineta 2018.gada 21.novembra noteikumos Nr.717 “Noteikumi par valsts noteikto braukšanas maksas atvieglojumu saņēmēju informācijas sistēmu”;</w:t>
            </w:r>
          </w:p>
          <w:p w14:paraId="36703749" w14:textId="26AD4D3B" w:rsidR="00A14D9C" w:rsidRPr="0063541C" w:rsidRDefault="00A14D9C" w:rsidP="00A1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14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3. </w:t>
            </w:r>
            <w:r w:rsidRPr="006354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2013.gada 17.decembra noteikumos Nr.1511 “Sabiedriskā transporta padomes nolikums”;</w:t>
            </w:r>
          </w:p>
          <w:p w14:paraId="0A05C80F" w14:textId="6178A267" w:rsidR="00A14D9C" w:rsidRPr="00A14D9C" w:rsidRDefault="00A14D9C" w:rsidP="00A1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14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Ministru kabineta 2010.gada 13.jūlija noteikumos Nr.634 “Sabiedriskā transporta pakalpojumu organizēšanas kārtība maršrutu tīklā”;</w:t>
            </w:r>
          </w:p>
          <w:p w14:paraId="6C9A90E7" w14:textId="0943BC52" w:rsidR="00A14D9C" w:rsidRPr="00A14D9C" w:rsidRDefault="00A14D9C" w:rsidP="00324727">
            <w:pPr>
              <w:pStyle w:val="NoSpacing"/>
              <w:tabs>
                <w:tab w:val="left" w:pos="506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14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5. Ministru kabineta 2015.gada 28.jūlija noteikumos Nr.435 </w:t>
            </w:r>
            <w:r w:rsidR="00B67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A14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Kārtība, kādā nosaka un kompensē ar sabiedriskā transporta pakalpojumu sniegšanu saistītos zaudējumus un izdevumus un nosaka sabiedriskā transporta pakalpojuma tarifu</w:t>
            </w:r>
            <w:r w:rsidR="00B67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3247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238D9" w:rsidRPr="008A5415" w14:paraId="45D01A13" w14:textId="77777777" w:rsidTr="005238D9">
        <w:trPr>
          <w:gridAfter w:val="1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DC068" w14:textId="77777777" w:rsidR="005238D9" w:rsidRPr="008A5415" w:rsidRDefault="005238D9" w:rsidP="005E70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B3A7C" w14:textId="77777777" w:rsidR="005238D9" w:rsidRPr="008A5415" w:rsidRDefault="005238D9" w:rsidP="005E70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F9125" w14:textId="05C4F6C2" w:rsidR="005238D9" w:rsidRPr="008A5415" w:rsidRDefault="005238D9" w:rsidP="003E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Satiksmes ministrija</w:t>
            </w:r>
            <w:r w:rsidR="00610664"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238D9" w:rsidRPr="008A5415" w14:paraId="34E5B1DB" w14:textId="77777777" w:rsidTr="005238D9">
        <w:trPr>
          <w:gridAfter w:val="1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51860" w14:textId="77777777" w:rsidR="005238D9" w:rsidRPr="008A5415" w:rsidRDefault="005238D9" w:rsidP="005E70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51409" w14:textId="77777777" w:rsidR="005238D9" w:rsidRPr="008A5415" w:rsidRDefault="005238D9" w:rsidP="005E70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E6C19" w14:textId="77777777" w:rsidR="005238D9" w:rsidRPr="008A5415" w:rsidRDefault="005238D9" w:rsidP="005E70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367B49F0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28D8" w:rsidRPr="003B28D8" w14:paraId="7A53A0D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040D3" w14:textId="77777777" w:rsidR="00655F2C" w:rsidRPr="003B28D8" w:rsidRDefault="00E5323B" w:rsidP="0003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B28D8" w:rsidRPr="003B28D8" w14:paraId="230241EE" w14:textId="77777777" w:rsidTr="005E7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3A809" w14:textId="28A80714" w:rsidR="006D7C94" w:rsidRPr="003B28D8" w:rsidRDefault="00E5323B" w:rsidP="005E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="006D7C94"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FEDC8E6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B28D8" w:rsidRPr="003B28D8" w14:paraId="0A8C484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10C93" w14:textId="77777777" w:rsidR="00655F2C" w:rsidRPr="003B28D8" w:rsidRDefault="00E5323B" w:rsidP="0003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B28D8" w:rsidRPr="003B28D8" w14:paraId="152A8BF7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CD256" w14:textId="77777777" w:rsidR="00655F2C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DF638" w14:textId="77777777" w:rsidR="00E5323B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BBF66" w14:textId="7E9AB937" w:rsidR="00E5323B" w:rsidRPr="003B28D8" w:rsidRDefault="00037E7A" w:rsidP="0020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bookmarkStart w:id="0" w:name="_Hlk2689689"/>
            <w:r w:rsidRPr="003B28D8">
              <w:rPr>
                <w:rFonts w:ascii="Times New Roman" w:hAnsi="Times New Roman" w:cs="Times New Roman"/>
                <w:sz w:val="24"/>
                <w:szCs w:val="24"/>
              </w:rPr>
              <w:t>Atbilstoši Ministru kabineta 2009.gada 25.augusta noteikumiem Nr.970 „Sabiedrības līdzdalības kārtība attīstības plānošanas procesā” 7.4.</w:t>
            </w:r>
            <w:r w:rsidRPr="003B28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apakšpunktam sabiedrībai </w:t>
            </w:r>
            <w:r w:rsidRPr="00610664">
              <w:rPr>
                <w:rFonts w:ascii="Times New Roman" w:hAnsi="Times New Roman" w:cs="Times New Roman"/>
                <w:sz w:val="24"/>
                <w:szCs w:val="24"/>
              </w:rPr>
              <w:t xml:space="preserve">dota iespēja rakstiski sniegt viedokli par </w:t>
            </w:r>
            <w:r w:rsidR="00A14D9C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="00BF4EA2">
              <w:rPr>
                <w:rFonts w:ascii="Times New Roman" w:hAnsi="Times New Roman" w:cs="Times New Roman"/>
                <w:sz w:val="24"/>
                <w:szCs w:val="24"/>
              </w:rPr>
              <w:t xml:space="preserve">projektu </w:t>
            </w:r>
            <w:r w:rsidRPr="00610664">
              <w:rPr>
                <w:rFonts w:ascii="Times New Roman" w:hAnsi="Times New Roman" w:cs="Times New Roman"/>
                <w:sz w:val="24"/>
                <w:szCs w:val="24"/>
              </w:rPr>
              <w:t>tā izstrādes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stadijā.</w:t>
            </w:r>
            <w:bookmarkEnd w:id="0"/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8D8" w:rsidRPr="003B28D8" w14:paraId="43EEE68B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84964" w14:textId="77777777" w:rsidR="00655F2C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43FD2" w14:textId="77777777" w:rsidR="00E5323B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714CF" w14:textId="77777777" w:rsidR="00DD3A77" w:rsidRDefault="00204A86" w:rsidP="00A14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>Paziņojums par līdzdalības iespējām tiesību akta izstrādes procesā 20</w:t>
            </w:r>
            <w:r w:rsidR="008C1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156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664">
              <w:rPr>
                <w:rFonts w:ascii="Times New Roman" w:hAnsi="Times New Roman" w:cs="Times New Roman"/>
                <w:sz w:val="24"/>
                <w:szCs w:val="24"/>
              </w:rPr>
              <w:t>.s</w:t>
            </w:r>
            <w:r w:rsidR="00156DD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1066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56DD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10664">
              <w:rPr>
                <w:rFonts w:ascii="Times New Roman" w:hAnsi="Times New Roman" w:cs="Times New Roman"/>
                <w:sz w:val="24"/>
                <w:szCs w:val="24"/>
              </w:rPr>
              <w:t>embrī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664">
              <w:rPr>
                <w:rFonts w:ascii="Times New Roman" w:hAnsi="Times New Roman" w:cs="Times New Roman"/>
                <w:sz w:val="24"/>
                <w:szCs w:val="24"/>
              </w:rPr>
              <w:t>publicēts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Satiksmes ministrijas tīmekļvietnē</w:t>
            </w:r>
          </w:p>
          <w:p w14:paraId="1B812180" w14:textId="6F7D9804" w:rsidR="00DD3A77" w:rsidRPr="003B28D8" w:rsidRDefault="003E58EE" w:rsidP="00DD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DD3A77" w:rsidRPr="00296DC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https://www.sam.gov.lv/lv/izstrade-esosie-attistibas-planosanas-dokumenti-un-tiesibu-akti</w:t>
              </w:r>
            </w:hyperlink>
          </w:p>
        </w:tc>
      </w:tr>
      <w:tr w:rsidR="003B28D8" w:rsidRPr="003B28D8" w14:paraId="1BC3E712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F416E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DF81F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48AF7" w14:textId="70B91948" w:rsidR="00037E7A" w:rsidRPr="006D1476" w:rsidRDefault="00DD3A77" w:rsidP="003E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334BCE" w:rsidRPr="00984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ebildumi un priekšlikumi n</w:t>
            </w:r>
            <w:r w:rsidR="00781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etika</w:t>
            </w:r>
            <w:r w:rsidR="00334BCE" w:rsidRPr="00984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saņemti.</w:t>
            </w:r>
          </w:p>
        </w:tc>
      </w:tr>
      <w:tr w:rsidR="003B28D8" w:rsidRPr="003B28D8" w14:paraId="1AF8993D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46000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3BE44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6D726" w14:textId="3A73026E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E1B67C4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B28D8" w:rsidRPr="003B28D8" w14:paraId="254D4CF7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8A34C" w14:textId="77777777" w:rsidR="00655F2C" w:rsidRPr="003B28D8" w:rsidRDefault="00E5323B" w:rsidP="00C8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3B28D8" w:rsidRPr="003B28D8" w14:paraId="292F4A33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E559B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6E5C9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A3EFD" w14:textId="3278DBCD" w:rsidR="00037E7A" w:rsidRPr="003B28D8" w:rsidRDefault="00037E7A" w:rsidP="00C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</w:t>
            </w:r>
            <w:r w:rsidR="00781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VSIA “Autotransporta direkcija”.</w:t>
            </w:r>
          </w:p>
        </w:tc>
      </w:tr>
      <w:tr w:rsidR="003B28D8" w:rsidRPr="003B28D8" w14:paraId="0660D0D1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E5BA6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EAFF7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18D90" w14:textId="3DF7D8BE" w:rsidR="00037E7A" w:rsidRPr="008C11CF" w:rsidRDefault="00037E7A" w:rsidP="008C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Saistībā ar </w:t>
            </w:r>
            <w:r w:rsidR="000B4F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izpildi nav nepieciešams </w:t>
            </w:r>
            <w:r w:rsidRPr="00672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veidot jaunas institūcijas, likvidēt vai reorganizēt esošās.</w:t>
            </w:r>
            <w:r w:rsidR="00672A1F" w:rsidRPr="00672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B28D8" w:rsidRPr="003B28D8" w14:paraId="417D87E7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78D02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97093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091FE" w14:textId="630F10CA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3C04E51" w14:textId="3D8E3A16" w:rsidR="00A009BD" w:rsidRPr="003B28D8" w:rsidRDefault="00037E7A" w:rsidP="00037E7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28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AC0034" w14:textId="77777777" w:rsidR="00037E7A" w:rsidRPr="003B28D8" w:rsidRDefault="00037E7A" w:rsidP="00037E7A">
      <w:pPr>
        <w:rPr>
          <w:rFonts w:ascii="Times New Roman" w:hAnsi="Times New Roman" w:cs="Times New Roman"/>
          <w:sz w:val="24"/>
          <w:szCs w:val="24"/>
        </w:rPr>
      </w:pPr>
      <w:r w:rsidRPr="003B28D8">
        <w:rPr>
          <w:rFonts w:ascii="Times New Roman" w:hAnsi="Times New Roman" w:cs="Times New Roman"/>
          <w:sz w:val="24"/>
          <w:szCs w:val="24"/>
        </w:rPr>
        <w:t>Satiksmes ministrs</w:t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  <w:t>T.Linkaits</w:t>
      </w:r>
      <w:r w:rsidRPr="003B28D8">
        <w:rPr>
          <w:rFonts w:ascii="Times New Roman" w:hAnsi="Times New Roman" w:cs="Times New Roman"/>
          <w:sz w:val="24"/>
          <w:szCs w:val="24"/>
        </w:rPr>
        <w:tab/>
      </w:r>
    </w:p>
    <w:p w14:paraId="37206B71" w14:textId="77777777" w:rsidR="00324727" w:rsidRDefault="00324727" w:rsidP="0003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1C33C" w14:textId="71C69FA5" w:rsidR="00037E7A" w:rsidRPr="00324727" w:rsidRDefault="00037E7A" w:rsidP="000D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D8">
        <w:rPr>
          <w:rFonts w:ascii="Times New Roman" w:hAnsi="Times New Roman" w:cs="Times New Roman"/>
          <w:sz w:val="24"/>
          <w:szCs w:val="24"/>
        </w:rPr>
        <w:t xml:space="preserve">Vīza: </w:t>
      </w:r>
      <w:r w:rsidR="000D62C7" w:rsidRPr="000D62C7">
        <w:rPr>
          <w:rFonts w:ascii="Times New Roman" w:hAnsi="Times New Roman" w:cs="Times New Roman"/>
          <w:sz w:val="24"/>
          <w:szCs w:val="24"/>
        </w:rPr>
        <w:t>valsts sekretār</w:t>
      </w:r>
      <w:r w:rsidR="00F82819">
        <w:rPr>
          <w:rFonts w:ascii="Times New Roman" w:hAnsi="Times New Roman" w:cs="Times New Roman"/>
          <w:sz w:val="24"/>
          <w:szCs w:val="24"/>
        </w:rPr>
        <w:t>e</w:t>
      </w:r>
      <w:r w:rsidR="000D62C7" w:rsidRPr="000D62C7">
        <w:rPr>
          <w:rFonts w:ascii="Times New Roman" w:hAnsi="Times New Roman" w:cs="Times New Roman"/>
          <w:sz w:val="24"/>
          <w:szCs w:val="24"/>
        </w:rPr>
        <w:t xml:space="preserve"> </w:t>
      </w:r>
      <w:r w:rsidR="000D62C7" w:rsidRPr="000D62C7">
        <w:rPr>
          <w:rFonts w:ascii="Times New Roman" w:hAnsi="Times New Roman" w:cs="Times New Roman"/>
          <w:sz w:val="24"/>
          <w:szCs w:val="24"/>
        </w:rPr>
        <w:tab/>
      </w:r>
      <w:r w:rsidR="000D62C7" w:rsidRPr="000D62C7">
        <w:rPr>
          <w:rFonts w:ascii="Times New Roman" w:hAnsi="Times New Roman" w:cs="Times New Roman"/>
          <w:sz w:val="24"/>
          <w:szCs w:val="24"/>
        </w:rPr>
        <w:tab/>
      </w:r>
      <w:r w:rsidR="000D62C7" w:rsidRPr="000D62C7">
        <w:rPr>
          <w:rFonts w:ascii="Times New Roman" w:hAnsi="Times New Roman" w:cs="Times New Roman"/>
          <w:sz w:val="24"/>
          <w:szCs w:val="24"/>
        </w:rPr>
        <w:tab/>
      </w:r>
      <w:r w:rsidR="000D62C7" w:rsidRPr="000D62C7">
        <w:rPr>
          <w:rFonts w:ascii="Times New Roman" w:hAnsi="Times New Roman" w:cs="Times New Roman"/>
          <w:sz w:val="24"/>
          <w:szCs w:val="24"/>
        </w:rPr>
        <w:tab/>
      </w:r>
      <w:r w:rsidR="000D62C7" w:rsidRPr="000D62C7">
        <w:rPr>
          <w:rFonts w:ascii="Times New Roman" w:hAnsi="Times New Roman" w:cs="Times New Roman"/>
          <w:sz w:val="24"/>
          <w:szCs w:val="24"/>
        </w:rPr>
        <w:tab/>
      </w:r>
      <w:r w:rsidR="000D62C7" w:rsidRPr="000D62C7">
        <w:rPr>
          <w:rFonts w:ascii="Times New Roman" w:hAnsi="Times New Roman" w:cs="Times New Roman"/>
          <w:sz w:val="24"/>
          <w:szCs w:val="24"/>
        </w:rPr>
        <w:tab/>
      </w:r>
      <w:r w:rsidR="000D62C7" w:rsidRPr="000D62C7">
        <w:rPr>
          <w:rFonts w:ascii="Times New Roman" w:hAnsi="Times New Roman" w:cs="Times New Roman"/>
          <w:sz w:val="24"/>
          <w:szCs w:val="24"/>
        </w:rPr>
        <w:tab/>
        <w:t>I.Stepanova</w:t>
      </w:r>
    </w:p>
    <w:sectPr w:rsidR="00037E7A" w:rsidRPr="00324727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67C04" w14:textId="77777777" w:rsidR="005E70E4" w:rsidRDefault="005E70E4" w:rsidP="00894C55">
      <w:pPr>
        <w:spacing w:after="0" w:line="240" w:lineRule="auto"/>
      </w:pPr>
      <w:r>
        <w:separator/>
      </w:r>
    </w:p>
  </w:endnote>
  <w:endnote w:type="continuationSeparator" w:id="0">
    <w:p w14:paraId="40BAB8A5" w14:textId="77777777" w:rsidR="005E70E4" w:rsidRDefault="005E70E4" w:rsidP="00894C55">
      <w:pPr>
        <w:spacing w:after="0" w:line="240" w:lineRule="auto"/>
      </w:pPr>
      <w:r>
        <w:continuationSeparator/>
      </w:r>
    </w:p>
  </w:endnote>
  <w:endnote w:type="continuationNotice" w:id="1">
    <w:p w14:paraId="52382950" w14:textId="77777777" w:rsidR="001610B1" w:rsidRDefault="001610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1FDD" w14:textId="287EE178" w:rsidR="005E70E4" w:rsidRPr="00156DD7" w:rsidRDefault="005E70E4" w:rsidP="00F0504C">
    <w:pPr>
      <w:pStyle w:val="Footer"/>
      <w:rPr>
        <w:rFonts w:ascii="Times New Roman" w:hAnsi="Times New Roman" w:cs="Times New Roman"/>
        <w:sz w:val="20"/>
        <w:szCs w:val="20"/>
      </w:rPr>
    </w:pPr>
    <w:r w:rsidRPr="00156DD7">
      <w:rPr>
        <w:rFonts w:ascii="Times New Roman" w:hAnsi="Times New Roman" w:cs="Times New Roman"/>
        <w:sz w:val="20"/>
        <w:szCs w:val="20"/>
      </w:rPr>
      <w:t>SMAnot_2</w:t>
    </w:r>
    <w:r>
      <w:rPr>
        <w:rFonts w:ascii="Times New Roman" w:hAnsi="Times New Roman" w:cs="Times New Roman"/>
        <w:sz w:val="20"/>
        <w:szCs w:val="20"/>
      </w:rPr>
      <w:t>5</w:t>
    </w:r>
    <w:r w:rsidRPr="00156DD7">
      <w:rPr>
        <w:rFonts w:ascii="Times New Roman" w:hAnsi="Times New Roman" w:cs="Times New Roman"/>
        <w:sz w:val="20"/>
        <w:szCs w:val="20"/>
      </w:rPr>
      <w:t>0920_MK371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A0E6D" w14:textId="0C7F633F" w:rsidR="005E70E4" w:rsidRPr="009A2654" w:rsidRDefault="005E70E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SMAnot_250920_MK371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D3780" w14:textId="77777777" w:rsidR="005E70E4" w:rsidRDefault="005E70E4" w:rsidP="00894C55">
      <w:pPr>
        <w:spacing w:after="0" w:line="240" w:lineRule="auto"/>
      </w:pPr>
      <w:r>
        <w:separator/>
      </w:r>
    </w:p>
  </w:footnote>
  <w:footnote w:type="continuationSeparator" w:id="0">
    <w:p w14:paraId="36019520" w14:textId="77777777" w:rsidR="005E70E4" w:rsidRDefault="005E70E4" w:rsidP="00894C55">
      <w:pPr>
        <w:spacing w:after="0" w:line="240" w:lineRule="auto"/>
      </w:pPr>
      <w:r>
        <w:continuationSeparator/>
      </w:r>
    </w:p>
  </w:footnote>
  <w:footnote w:type="continuationNotice" w:id="1">
    <w:p w14:paraId="5239706D" w14:textId="77777777" w:rsidR="001610B1" w:rsidRDefault="001610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E8BB768" w14:textId="5DAA1892" w:rsidR="005E70E4" w:rsidRPr="00C25B49" w:rsidRDefault="005E70E4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9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3C83"/>
    <w:multiLevelType w:val="hybridMultilevel"/>
    <w:tmpl w:val="B7747E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3EE6"/>
    <w:multiLevelType w:val="hybridMultilevel"/>
    <w:tmpl w:val="996AF58A"/>
    <w:lvl w:ilvl="0" w:tplc="8C5620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F68A7"/>
    <w:multiLevelType w:val="hybridMultilevel"/>
    <w:tmpl w:val="2AC2D682"/>
    <w:lvl w:ilvl="0" w:tplc="042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A3D3CE8"/>
    <w:multiLevelType w:val="multilevel"/>
    <w:tmpl w:val="38D00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D9F0D33"/>
    <w:multiLevelType w:val="hybridMultilevel"/>
    <w:tmpl w:val="F656D494"/>
    <w:lvl w:ilvl="0" w:tplc="F0CC5A20">
      <w:start w:val="1"/>
      <w:numFmt w:val="decimal"/>
      <w:lvlText w:val="%1)"/>
      <w:lvlJc w:val="left"/>
      <w:pPr>
        <w:ind w:left="900" w:hanging="360"/>
      </w:p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>
      <w:start w:val="1"/>
      <w:numFmt w:val="lowerRoman"/>
      <w:lvlText w:val="%3."/>
      <w:lvlJc w:val="right"/>
      <w:pPr>
        <w:ind w:left="2340" w:hanging="180"/>
      </w:pPr>
    </w:lvl>
    <w:lvl w:ilvl="3" w:tplc="0426000F">
      <w:start w:val="1"/>
      <w:numFmt w:val="decimal"/>
      <w:lvlText w:val="%4."/>
      <w:lvlJc w:val="left"/>
      <w:pPr>
        <w:ind w:left="3060" w:hanging="360"/>
      </w:pPr>
    </w:lvl>
    <w:lvl w:ilvl="4" w:tplc="04260019">
      <w:start w:val="1"/>
      <w:numFmt w:val="lowerLetter"/>
      <w:lvlText w:val="%5."/>
      <w:lvlJc w:val="left"/>
      <w:pPr>
        <w:ind w:left="3780" w:hanging="360"/>
      </w:pPr>
    </w:lvl>
    <w:lvl w:ilvl="5" w:tplc="0426001B">
      <w:start w:val="1"/>
      <w:numFmt w:val="lowerRoman"/>
      <w:lvlText w:val="%6."/>
      <w:lvlJc w:val="right"/>
      <w:pPr>
        <w:ind w:left="4500" w:hanging="180"/>
      </w:pPr>
    </w:lvl>
    <w:lvl w:ilvl="6" w:tplc="0426000F">
      <w:start w:val="1"/>
      <w:numFmt w:val="decimal"/>
      <w:lvlText w:val="%7."/>
      <w:lvlJc w:val="left"/>
      <w:pPr>
        <w:ind w:left="5220" w:hanging="360"/>
      </w:pPr>
    </w:lvl>
    <w:lvl w:ilvl="7" w:tplc="04260019">
      <w:start w:val="1"/>
      <w:numFmt w:val="lowerLetter"/>
      <w:lvlText w:val="%8."/>
      <w:lvlJc w:val="left"/>
      <w:pPr>
        <w:ind w:left="5940" w:hanging="360"/>
      </w:pPr>
    </w:lvl>
    <w:lvl w:ilvl="8" w:tplc="0426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9C58A0"/>
    <w:multiLevelType w:val="hybridMultilevel"/>
    <w:tmpl w:val="685ADD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96EBE"/>
    <w:multiLevelType w:val="hybridMultilevel"/>
    <w:tmpl w:val="6DB055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2A05"/>
    <w:multiLevelType w:val="hybridMultilevel"/>
    <w:tmpl w:val="C98C9F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6D5B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90D18"/>
    <w:multiLevelType w:val="hybridMultilevel"/>
    <w:tmpl w:val="1FFA385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D54AD"/>
    <w:multiLevelType w:val="hybridMultilevel"/>
    <w:tmpl w:val="92507A6C"/>
    <w:lvl w:ilvl="0" w:tplc="042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3D9F2CEF"/>
    <w:multiLevelType w:val="hybridMultilevel"/>
    <w:tmpl w:val="4F4A3CA4"/>
    <w:lvl w:ilvl="0" w:tplc="16D8CC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51920"/>
    <w:multiLevelType w:val="hybridMultilevel"/>
    <w:tmpl w:val="46C425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6D5B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77E8B"/>
    <w:multiLevelType w:val="hybridMultilevel"/>
    <w:tmpl w:val="B9AA43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B0EDD"/>
    <w:multiLevelType w:val="hybridMultilevel"/>
    <w:tmpl w:val="6412821A"/>
    <w:lvl w:ilvl="0" w:tplc="85CAFA5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607DB"/>
    <w:multiLevelType w:val="hybridMultilevel"/>
    <w:tmpl w:val="D1BE1C06"/>
    <w:lvl w:ilvl="0" w:tplc="8FAE8BF6">
      <w:start w:val="4"/>
      <w:numFmt w:val="bullet"/>
      <w:lvlText w:val="-"/>
      <w:lvlJc w:val="left"/>
      <w:pPr>
        <w:ind w:left="36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5" w15:restartNumberingAfterBreak="0">
    <w:nsid w:val="7E7235EE"/>
    <w:multiLevelType w:val="hybridMultilevel"/>
    <w:tmpl w:val="58E6C5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5"/>
  </w:num>
  <w:num w:numId="12">
    <w:abstractNumId w:val="9"/>
  </w:num>
  <w:num w:numId="13">
    <w:abstractNumId w:val="1"/>
  </w:num>
  <w:num w:numId="14">
    <w:abstractNumId w:val="14"/>
  </w:num>
  <w:num w:numId="15">
    <w:abstractNumId w:val="13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NDcytDAzMDcxNDNX0lEKTi0uzszPAykwqgUAJCNM6ywAAAA="/>
  </w:docVars>
  <w:rsids>
    <w:rsidRoot w:val="00894C55"/>
    <w:rsid w:val="00010A94"/>
    <w:rsid w:val="000134CA"/>
    <w:rsid w:val="00022855"/>
    <w:rsid w:val="00037E7A"/>
    <w:rsid w:val="00056BC2"/>
    <w:rsid w:val="000712AA"/>
    <w:rsid w:val="000759FE"/>
    <w:rsid w:val="00080E79"/>
    <w:rsid w:val="000B4FB6"/>
    <w:rsid w:val="000D08EF"/>
    <w:rsid w:val="000D62C7"/>
    <w:rsid w:val="000E0F5A"/>
    <w:rsid w:val="00117872"/>
    <w:rsid w:val="00152A42"/>
    <w:rsid w:val="00156DD7"/>
    <w:rsid w:val="001610B1"/>
    <w:rsid w:val="00185382"/>
    <w:rsid w:val="001C5F3E"/>
    <w:rsid w:val="001D39DB"/>
    <w:rsid w:val="00204A86"/>
    <w:rsid w:val="002140B5"/>
    <w:rsid w:val="00243426"/>
    <w:rsid w:val="002515DB"/>
    <w:rsid w:val="0027737C"/>
    <w:rsid w:val="00287CAC"/>
    <w:rsid w:val="002E1C05"/>
    <w:rsid w:val="003051E4"/>
    <w:rsid w:val="00324727"/>
    <w:rsid w:val="00334BCE"/>
    <w:rsid w:val="003B0BF9"/>
    <w:rsid w:val="003B28D8"/>
    <w:rsid w:val="003B64EC"/>
    <w:rsid w:val="003B6C78"/>
    <w:rsid w:val="003C34BB"/>
    <w:rsid w:val="003D07F9"/>
    <w:rsid w:val="003E0791"/>
    <w:rsid w:val="003E58EE"/>
    <w:rsid w:val="003F28AC"/>
    <w:rsid w:val="004167F3"/>
    <w:rsid w:val="004454FE"/>
    <w:rsid w:val="00456E40"/>
    <w:rsid w:val="00471F27"/>
    <w:rsid w:val="00475852"/>
    <w:rsid w:val="0048449B"/>
    <w:rsid w:val="004D1282"/>
    <w:rsid w:val="0050178F"/>
    <w:rsid w:val="00502A09"/>
    <w:rsid w:val="005035DF"/>
    <w:rsid w:val="005238D9"/>
    <w:rsid w:val="0059103E"/>
    <w:rsid w:val="005B1B92"/>
    <w:rsid w:val="005C6AB3"/>
    <w:rsid w:val="005E4634"/>
    <w:rsid w:val="005E70E4"/>
    <w:rsid w:val="005E70F8"/>
    <w:rsid w:val="00610664"/>
    <w:rsid w:val="0063541C"/>
    <w:rsid w:val="00644D73"/>
    <w:rsid w:val="00655F2C"/>
    <w:rsid w:val="00672A1F"/>
    <w:rsid w:val="006B544A"/>
    <w:rsid w:val="006D1476"/>
    <w:rsid w:val="006D7C94"/>
    <w:rsid w:val="006E1081"/>
    <w:rsid w:val="00706272"/>
    <w:rsid w:val="00720585"/>
    <w:rsid w:val="00732373"/>
    <w:rsid w:val="0073594D"/>
    <w:rsid w:val="00773AF6"/>
    <w:rsid w:val="007819A4"/>
    <w:rsid w:val="00795F71"/>
    <w:rsid w:val="007E239A"/>
    <w:rsid w:val="007E5F7A"/>
    <w:rsid w:val="007E73AB"/>
    <w:rsid w:val="0080449E"/>
    <w:rsid w:val="00816C11"/>
    <w:rsid w:val="008209D1"/>
    <w:rsid w:val="00830B36"/>
    <w:rsid w:val="00887C2B"/>
    <w:rsid w:val="00894C55"/>
    <w:rsid w:val="008B0D0B"/>
    <w:rsid w:val="008C11CF"/>
    <w:rsid w:val="008C283F"/>
    <w:rsid w:val="009069E9"/>
    <w:rsid w:val="009540DB"/>
    <w:rsid w:val="009A2654"/>
    <w:rsid w:val="009B1C85"/>
    <w:rsid w:val="00A009BD"/>
    <w:rsid w:val="00A10FC3"/>
    <w:rsid w:val="00A14D9C"/>
    <w:rsid w:val="00A23254"/>
    <w:rsid w:val="00A6073E"/>
    <w:rsid w:val="00A74AA8"/>
    <w:rsid w:val="00A751B0"/>
    <w:rsid w:val="00A76783"/>
    <w:rsid w:val="00A82519"/>
    <w:rsid w:val="00A9540E"/>
    <w:rsid w:val="00AB1351"/>
    <w:rsid w:val="00AB6231"/>
    <w:rsid w:val="00AC20B3"/>
    <w:rsid w:val="00AE5567"/>
    <w:rsid w:val="00AF1239"/>
    <w:rsid w:val="00B16480"/>
    <w:rsid w:val="00B17A09"/>
    <w:rsid w:val="00B2165C"/>
    <w:rsid w:val="00B67C68"/>
    <w:rsid w:val="00B7574F"/>
    <w:rsid w:val="00BA20AA"/>
    <w:rsid w:val="00BB7B7A"/>
    <w:rsid w:val="00BD4425"/>
    <w:rsid w:val="00BE292C"/>
    <w:rsid w:val="00BE63CF"/>
    <w:rsid w:val="00BF4EA2"/>
    <w:rsid w:val="00C0415A"/>
    <w:rsid w:val="00C16A06"/>
    <w:rsid w:val="00C25B49"/>
    <w:rsid w:val="00C63D2C"/>
    <w:rsid w:val="00C82D82"/>
    <w:rsid w:val="00CA14B2"/>
    <w:rsid w:val="00CB0419"/>
    <w:rsid w:val="00CB7DF9"/>
    <w:rsid w:val="00CC0D2D"/>
    <w:rsid w:val="00CE5657"/>
    <w:rsid w:val="00D133F8"/>
    <w:rsid w:val="00D14A3E"/>
    <w:rsid w:val="00D818E9"/>
    <w:rsid w:val="00DD3A77"/>
    <w:rsid w:val="00DF7114"/>
    <w:rsid w:val="00E3716B"/>
    <w:rsid w:val="00E43A7F"/>
    <w:rsid w:val="00E5323B"/>
    <w:rsid w:val="00E824F6"/>
    <w:rsid w:val="00E86C05"/>
    <w:rsid w:val="00E8749E"/>
    <w:rsid w:val="00E90C01"/>
    <w:rsid w:val="00EA486E"/>
    <w:rsid w:val="00ED3AC1"/>
    <w:rsid w:val="00F0504C"/>
    <w:rsid w:val="00F15F73"/>
    <w:rsid w:val="00F32DCE"/>
    <w:rsid w:val="00F51707"/>
    <w:rsid w:val="00F57B0C"/>
    <w:rsid w:val="00F625BB"/>
    <w:rsid w:val="00F82819"/>
    <w:rsid w:val="00FA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229407"/>
  <w15:docId w15:val="{BA887276-D39A-4D9D-8BE7-44E9479C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6D7C94"/>
    <w:pPr>
      <w:spacing w:after="0" w:line="360" w:lineRule="auto"/>
      <w:ind w:left="720"/>
      <w:contextualSpacing/>
      <w:jc w:val="both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D7C94"/>
  </w:style>
  <w:style w:type="paragraph" w:styleId="NoSpacing">
    <w:name w:val="No Spacing"/>
    <w:basedOn w:val="Normal"/>
    <w:link w:val="NoSpacingChar"/>
    <w:uiPriority w:val="1"/>
    <w:qFormat/>
    <w:rsid w:val="006D7C94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D7C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7C94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E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2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D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594D"/>
    <w:pPr>
      <w:spacing w:after="0" w:line="240" w:lineRule="auto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5238D9"/>
  </w:style>
  <w:style w:type="character" w:styleId="UnresolvedMention">
    <w:name w:val="Unresolved Mention"/>
    <w:basedOn w:val="DefaultParagraphFont"/>
    <w:uiPriority w:val="99"/>
    <w:semiHidden/>
    <w:unhideWhenUsed/>
    <w:rsid w:val="00DD3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m.gov.lv/lv/izstrade-esosie-attistibas-planosanas-dokumenti-un-tiesibu-akti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84514"/>
    <w:rsid w:val="00236A5D"/>
    <w:rsid w:val="00344186"/>
    <w:rsid w:val="0046523B"/>
    <w:rsid w:val="00472F39"/>
    <w:rsid w:val="00491DCE"/>
    <w:rsid w:val="00523A63"/>
    <w:rsid w:val="00665D66"/>
    <w:rsid w:val="006C139B"/>
    <w:rsid w:val="00781F53"/>
    <w:rsid w:val="008B623B"/>
    <w:rsid w:val="008D39C9"/>
    <w:rsid w:val="009C1B4C"/>
    <w:rsid w:val="00A62813"/>
    <w:rsid w:val="00AD4A2F"/>
    <w:rsid w:val="00B3421A"/>
    <w:rsid w:val="00B3767C"/>
    <w:rsid w:val="00C00671"/>
    <w:rsid w:val="00C87904"/>
    <w:rsid w:val="00CC0922"/>
    <w:rsid w:val="00CC4A02"/>
    <w:rsid w:val="00DC2A0F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3185</Words>
  <Characters>1816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2017. gada 27. jūnija noteikumos Nr. 371 “Braukšanas maksas atvieglojumu noteikumi”</vt:lpstr>
    </vt:vector>
  </TitlesOfParts>
  <Company>Iestādes nosaukums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2017. gada 27. jūnija noteikumos Nr. 371 “Braukšanas maksas atvieglojumu noteikumi”</dc:title>
  <dc:subject>Anotācija</dc:subject>
  <dc:creator>Dana.Ziemele-Adricka@sam.gov.lv</dc:creator>
  <cp:keywords>Ministru kabineta noteikumu projekts</cp:keywords>
  <dc:description>67028036, Dana.Ziemele-Adricka@sam.gov.lv</dc:description>
  <cp:lastModifiedBy>Baiba Jirgena</cp:lastModifiedBy>
  <cp:revision>34</cp:revision>
  <cp:lastPrinted>2020-08-18T07:28:00Z</cp:lastPrinted>
  <dcterms:created xsi:type="dcterms:W3CDTF">2020-08-31T11:24:00Z</dcterms:created>
  <dcterms:modified xsi:type="dcterms:W3CDTF">2020-10-01T14:08:00Z</dcterms:modified>
</cp:coreProperties>
</file>