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144E" w:rsidR="00FB3074" w:rsidP="004E74FB" w:rsidRDefault="00FB3074" w14:paraId="5521C21D" w14:textId="77777777">
      <w:pPr>
        <w:spacing w:after="0" w:line="240" w:lineRule="auto"/>
        <w:jc w:val="right"/>
        <w:rPr>
          <w:rFonts w:ascii="Times New Roman" w:hAnsi="Times New Roman"/>
          <w:bCs/>
          <w:sz w:val="28"/>
          <w:szCs w:val="28"/>
        </w:rPr>
      </w:pPr>
      <w:r w:rsidRPr="0009144E">
        <w:rPr>
          <w:rFonts w:ascii="Times New Roman" w:hAnsi="Times New Roman"/>
          <w:bCs/>
          <w:sz w:val="28"/>
          <w:szCs w:val="28"/>
        </w:rPr>
        <w:t xml:space="preserve">Likumprojekts </w:t>
      </w:r>
    </w:p>
    <w:p w:rsidR="00FB3074" w:rsidP="004E74FB" w:rsidRDefault="00FB3074" w14:paraId="0B20BEA9" w14:textId="77777777">
      <w:pPr>
        <w:spacing w:after="0" w:line="240" w:lineRule="auto"/>
        <w:jc w:val="right"/>
        <w:rPr>
          <w:rFonts w:ascii="Times New Roman" w:hAnsi="Times New Roman"/>
          <w:b/>
          <w:bCs/>
          <w:sz w:val="28"/>
          <w:szCs w:val="28"/>
        </w:rPr>
      </w:pPr>
    </w:p>
    <w:p w:rsidR="00FB3074" w:rsidP="004E74FB" w:rsidRDefault="00FB3074" w14:paraId="023F10FF" w14:textId="77777777">
      <w:pPr>
        <w:spacing w:after="0" w:line="240" w:lineRule="auto"/>
        <w:jc w:val="right"/>
        <w:rPr>
          <w:rFonts w:ascii="Times New Roman" w:hAnsi="Times New Roman"/>
          <w:b/>
          <w:bCs/>
          <w:sz w:val="28"/>
          <w:szCs w:val="28"/>
        </w:rPr>
      </w:pPr>
    </w:p>
    <w:p w:rsidR="00FB3074" w:rsidP="004E74FB" w:rsidRDefault="00FB3074" w14:paraId="487BB192" w14:textId="77777777">
      <w:pPr>
        <w:spacing w:after="0" w:line="240" w:lineRule="auto"/>
        <w:jc w:val="right"/>
        <w:rPr>
          <w:rFonts w:ascii="Times New Roman" w:hAnsi="Times New Roman"/>
          <w:b/>
          <w:bCs/>
          <w:sz w:val="28"/>
          <w:szCs w:val="28"/>
        </w:rPr>
      </w:pPr>
    </w:p>
    <w:p w:rsidRPr="00BA75C3" w:rsidR="00FB3074" w:rsidP="00BA75C3" w:rsidRDefault="007D2EA6" w14:paraId="4C580AF4" w14:textId="644548CF">
      <w:pPr>
        <w:spacing w:after="0" w:line="240" w:lineRule="auto"/>
        <w:jc w:val="center"/>
        <w:rPr>
          <w:rFonts w:ascii="Times New Roman" w:hAnsi="Times New Roman"/>
          <w:b/>
          <w:bCs/>
          <w:sz w:val="28"/>
          <w:szCs w:val="28"/>
        </w:rPr>
      </w:pPr>
      <w:r>
        <w:rPr>
          <w:rFonts w:ascii="Times New Roman" w:hAnsi="Times New Roman"/>
          <w:b/>
          <w:bCs/>
          <w:sz w:val="28"/>
          <w:szCs w:val="28"/>
        </w:rPr>
        <w:t>Grozījum</w:t>
      </w:r>
      <w:r w:rsidR="00EC2380">
        <w:rPr>
          <w:rFonts w:ascii="Times New Roman" w:hAnsi="Times New Roman"/>
          <w:b/>
          <w:bCs/>
          <w:sz w:val="28"/>
          <w:szCs w:val="28"/>
        </w:rPr>
        <w:t>i</w:t>
      </w:r>
      <w:r w:rsidRPr="00BA75C3" w:rsidR="00FB3074">
        <w:rPr>
          <w:rFonts w:ascii="Times New Roman" w:hAnsi="Times New Roman"/>
          <w:b/>
          <w:bCs/>
          <w:sz w:val="28"/>
          <w:szCs w:val="28"/>
        </w:rPr>
        <w:t xml:space="preserve"> </w:t>
      </w:r>
      <w:hyperlink w:tgtFrame="_blank" w:history="1" r:id="rId8">
        <w:r w:rsidRPr="00BA75C3" w:rsidR="00FB3074">
          <w:rPr>
            <w:rStyle w:val="Hyperlink"/>
            <w:rFonts w:ascii="Times New Roman" w:hAnsi="Times New Roman"/>
            <w:b/>
            <w:bCs/>
            <w:color w:val="auto"/>
            <w:sz w:val="28"/>
            <w:szCs w:val="28"/>
          </w:rPr>
          <w:t>Transportlīdzekļa ekspluatācijas nodokļa un uzņēmumu vieglo transportlīdzekļu nodokļa likumā</w:t>
        </w:r>
      </w:hyperlink>
    </w:p>
    <w:p w:rsidRPr="00BA75C3" w:rsidR="00FB3074" w:rsidP="00BA75C3" w:rsidRDefault="00FB3074" w14:paraId="68A9061C" w14:textId="77777777">
      <w:pPr>
        <w:spacing w:after="0" w:line="240" w:lineRule="auto"/>
        <w:jc w:val="center"/>
        <w:rPr>
          <w:rFonts w:ascii="Times New Roman" w:hAnsi="Times New Roman"/>
          <w:b/>
          <w:bCs/>
          <w:sz w:val="28"/>
          <w:szCs w:val="28"/>
        </w:rPr>
      </w:pPr>
    </w:p>
    <w:p w:rsidR="00FB3074" w:rsidP="00BA75C3" w:rsidRDefault="00FB3074" w14:paraId="375C4759" w14:textId="77777777">
      <w:pPr>
        <w:spacing w:after="0" w:line="240" w:lineRule="auto"/>
        <w:jc w:val="both"/>
        <w:rPr>
          <w:rFonts w:ascii="Times New Roman" w:hAnsi="Times New Roman"/>
          <w:b/>
          <w:sz w:val="28"/>
          <w:szCs w:val="28"/>
        </w:rPr>
      </w:pPr>
    </w:p>
    <w:p w:rsidRPr="00BA75C3" w:rsidR="00FB3074" w:rsidP="00BA75C3" w:rsidRDefault="00FB3074" w14:paraId="6A29FFBD" w14:textId="77777777">
      <w:pPr>
        <w:spacing w:after="0" w:line="240" w:lineRule="auto"/>
        <w:jc w:val="both"/>
        <w:rPr>
          <w:rFonts w:ascii="Times New Roman" w:hAnsi="Times New Roman"/>
          <w:b/>
          <w:sz w:val="28"/>
          <w:szCs w:val="28"/>
        </w:rPr>
      </w:pPr>
    </w:p>
    <w:p w:rsidR="002E3C0F" w:rsidP="002E3C0F" w:rsidRDefault="00B5481C" w14:paraId="40F4A177" w14:textId="00C8F285">
      <w:pPr>
        <w:pStyle w:val="NormalWeb"/>
        <w:spacing w:before="0" w:beforeAutospacing="0" w:after="0" w:afterAutospacing="0"/>
        <w:ind w:firstLine="720"/>
        <w:jc w:val="both"/>
        <w:rPr>
          <w:rFonts w:ascii="Times New Roman" w:hAnsi="Times New Roman"/>
          <w:sz w:val="28"/>
          <w:szCs w:val="28"/>
        </w:rPr>
      </w:pPr>
      <w:r w:rsidRPr="00011612">
        <w:rPr>
          <w:rFonts w:ascii="Times New Roman" w:hAnsi="Times New Roman"/>
          <w:sz w:val="28"/>
          <w:szCs w:val="28"/>
        </w:rPr>
        <w:t xml:space="preserve">Izdarīt </w:t>
      </w:r>
      <w:hyperlink w:tgtFrame="_blank" w:history="1" r:id="rId9">
        <w:r w:rsidRPr="00011612" w:rsidR="00FB3074">
          <w:rPr>
            <w:rStyle w:val="Hyperlink"/>
            <w:rFonts w:ascii="Times New Roman" w:hAnsi="Times New Roman"/>
            <w:color w:val="auto"/>
            <w:sz w:val="28"/>
            <w:szCs w:val="28"/>
          </w:rPr>
          <w:t>Transportlīdzekļa ekspluatācijas nodokļa un uzņēmumu vieglo transportlīdzekļu nodokļa likumā</w:t>
        </w:r>
      </w:hyperlink>
      <w:r w:rsidRPr="00011612" w:rsidR="00FB3074">
        <w:rPr>
          <w:rFonts w:ascii="Times New Roman" w:hAnsi="Times New Roman"/>
          <w:sz w:val="28"/>
          <w:szCs w:val="28"/>
        </w:rPr>
        <w:t xml:space="preserve"> (</w:t>
      </w:r>
      <w:r w:rsidRPr="00011612" w:rsidR="00C4165F">
        <w:rPr>
          <w:rFonts w:ascii="Times New Roman" w:hAnsi="Times New Roman"/>
          <w:sz w:val="28"/>
          <w:szCs w:val="28"/>
        </w:rPr>
        <w:t>Latvijas Vēstnesis, 2010, 206. nr.; 2012, 59., 190. nr.; 2013, 188. nr.; 2015, 107., 248. nr.; 2016, 241. nr.; 2017, 132. nr.,156. nr.</w:t>
      </w:r>
      <w:r w:rsidRPr="00011612" w:rsidR="00FB3074">
        <w:rPr>
          <w:rFonts w:ascii="Times New Roman" w:hAnsi="Times New Roman"/>
          <w:sz w:val="28"/>
          <w:szCs w:val="28"/>
        </w:rPr>
        <w:t xml:space="preserve">) šādus grozījumus: </w:t>
      </w:r>
    </w:p>
    <w:p w:rsidR="00F46678" w:rsidP="003E4464" w:rsidRDefault="00F46678" w14:paraId="46AA41A9" w14:textId="77777777">
      <w:pPr>
        <w:spacing w:after="0" w:line="240" w:lineRule="auto"/>
        <w:ind w:firstLine="660"/>
        <w:jc w:val="both"/>
        <w:rPr>
          <w:rFonts w:ascii="Times New Roman" w:hAnsi="Times New Roman" w:eastAsia="Times New Roman"/>
          <w:sz w:val="28"/>
          <w:szCs w:val="28"/>
          <w:lang w:eastAsia="lv-LV"/>
        </w:rPr>
      </w:pPr>
    </w:p>
    <w:p w:rsidRPr="00011612" w:rsidR="000B4B40" w:rsidP="003E4464" w:rsidRDefault="00F46678" w14:paraId="2D83BD7F" w14:textId="4CF64C5E">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1</w:t>
      </w:r>
      <w:r w:rsidRPr="00011612" w:rsidR="00C4165F">
        <w:rPr>
          <w:rFonts w:ascii="Times New Roman" w:hAnsi="Times New Roman" w:eastAsia="Times New Roman"/>
          <w:sz w:val="28"/>
          <w:szCs w:val="28"/>
          <w:lang w:eastAsia="lv-LV"/>
        </w:rPr>
        <w:t>.</w:t>
      </w:r>
      <w:r w:rsidRPr="00011612" w:rsidR="00B86AE8">
        <w:rPr>
          <w:rFonts w:ascii="Times New Roman" w:hAnsi="Times New Roman" w:eastAsia="Times New Roman"/>
          <w:sz w:val="28"/>
          <w:szCs w:val="28"/>
          <w:lang w:eastAsia="lv-LV"/>
        </w:rPr>
        <w:t xml:space="preserve"> Izteikt</w:t>
      </w:r>
      <w:r w:rsidRPr="00011612" w:rsidR="00FC09B7">
        <w:rPr>
          <w:rFonts w:ascii="Times New Roman" w:hAnsi="Times New Roman" w:eastAsia="Times New Roman"/>
          <w:sz w:val="28"/>
          <w:szCs w:val="28"/>
          <w:lang w:eastAsia="lv-LV"/>
        </w:rPr>
        <w:t xml:space="preserve"> </w:t>
      </w:r>
      <w:r w:rsidRPr="00011612" w:rsidR="003E4464">
        <w:rPr>
          <w:rFonts w:ascii="Times New Roman" w:hAnsi="Times New Roman" w:eastAsia="Times New Roman"/>
          <w:sz w:val="28"/>
          <w:szCs w:val="28"/>
          <w:lang w:eastAsia="lv-LV"/>
        </w:rPr>
        <w:t>4.pant</w:t>
      </w:r>
      <w:r w:rsidRPr="00011612" w:rsidR="00B86AE8">
        <w:rPr>
          <w:rFonts w:ascii="Times New Roman" w:hAnsi="Times New Roman" w:eastAsia="Times New Roman"/>
          <w:sz w:val="28"/>
          <w:szCs w:val="28"/>
          <w:lang w:eastAsia="lv-LV"/>
        </w:rPr>
        <w:t>u šādā redakcijā:</w:t>
      </w:r>
    </w:p>
    <w:p w:rsidRPr="00011612" w:rsidR="00B86AE8" w:rsidP="00B86AE8" w:rsidRDefault="00B86AE8" w14:paraId="1C8F9095" w14:textId="77777777">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w:t>
      </w:r>
      <w:r w:rsidRPr="00011612">
        <w:rPr>
          <w:rFonts w:ascii="Times New Roman" w:hAnsi="Times New Roman" w:eastAsia="Times New Roman"/>
          <w:b/>
          <w:bCs/>
          <w:sz w:val="28"/>
          <w:szCs w:val="28"/>
          <w:lang w:eastAsia="lv-LV"/>
        </w:rPr>
        <w:t>4.pants. Transportlīdzekļa ekspluatācijas nodokļa likmes</w:t>
      </w:r>
    </w:p>
    <w:p w:rsidRPr="00011612" w:rsidR="00B86AE8" w:rsidP="00B86AE8" w:rsidRDefault="00B86AE8" w14:paraId="4AAA6910" w14:textId="77777777">
      <w:pPr>
        <w:spacing w:after="0" w:line="240" w:lineRule="auto"/>
        <w:ind w:firstLine="660"/>
        <w:jc w:val="both"/>
        <w:rPr>
          <w:rFonts w:ascii="Times New Roman" w:hAnsi="Times New Roman" w:eastAsia="Times New Roman"/>
          <w:sz w:val="28"/>
          <w:szCs w:val="28"/>
          <w:lang w:eastAsia="lv-LV"/>
        </w:rPr>
      </w:pPr>
    </w:p>
    <w:p w:rsidRPr="00011612" w:rsidR="00B86AE8" w:rsidP="00B86AE8" w:rsidRDefault="00B86AE8" w14:paraId="068D68DA" w14:textId="77777777">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 Transportlīdzekļa ekspluatācijas nodokli par tādu motociklu, triciklu un kvadriciklu, kurš pirmo reizi reģistrēts pēc 2005.gada 1.janvāra un par kuru transportlīdzekļa reģistrācijas apliecībā ir informācija par motora tilpumu, maksā atbilstoši tā motora tilpumam kubikcentimetros (cm</w:t>
      </w:r>
      <w:r w:rsidRPr="00A45AAE">
        <w:rPr>
          <w:rFonts w:ascii="Times New Roman" w:hAnsi="Times New Roman" w:eastAsia="Times New Roman"/>
          <w:sz w:val="28"/>
          <w:szCs w:val="28"/>
          <w:vertAlign w:val="superscript"/>
          <w:lang w:eastAsia="lv-LV"/>
        </w:rPr>
        <w:t>3</w:t>
      </w:r>
      <w:r w:rsidRPr="00011612">
        <w:rPr>
          <w:rFonts w:ascii="Times New Roman" w:hAnsi="Times New Roman" w:eastAsia="Times New Roman"/>
          <w:sz w:val="28"/>
          <w:szCs w:val="28"/>
          <w:lang w:eastAsia="lv-LV"/>
        </w:rPr>
        <w:t>) šādā apmērā:</w:t>
      </w:r>
    </w:p>
    <w:p w:rsidRPr="00B86AE8" w:rsidR="00B86AE8" w:rsidP="00B86AE8" w:rsidRDefault="00B86AE8" w14:paraId="79FC2518" w14:textId="77777777">
      <w:pPr>
        <w:spacing w:after="0" w:line="240" w:lineRule="auto"/>
        <w:ind w:firstLine="660"/>
        <w:jc w:val="both"/>
        <w:rPr>
          <w:rFonts w:ascii="Times New Roman" w:hAnsi="Times New Roman" w:eastAsia="Times New Roman"/>
          <w:sz w:val="28"/>
          <w:szCs w:val="28"/>
          <w:highlight w:val="green"/>
          <w:lang w:eastAsia="lv-LV"/>
        </w:rPr>
      </w:pPr>
    </w:p>
    <w:p w:rsidRPr="00011612" w:rsidR="00B86AE8" w:rsidP="00B86AE8" w:rsidRDefault="00B86AE8" w14:paraId="592808DF" w14:textId="5D5C0E29">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 līdz 500 cm</w:t>
      </w:r>
      <w:r w:rsidRPr="00A45AAE">
        <w:rPr>
          <w:rFonts w:ascii="Times New Roman" w:hAnsi="Times New Roman" w:eastAsia="Times New Roman"/>
          <w:sz w:val="28"/>
          <w:szCs w:val="28"/>
          <w:vertAlign w:val="superscript"/>
          <w:lang w:eastAsia="lv-LV"/>
        </w:rPr>
        <w:t>3</w:t>
      </w:r>
      <w:r w:rsidRPr="00011612">
        <w:rPr>
          <w:rFonts w:ascii="Times New Roman" w:hAnsi="Times New Roman" w:eastAsia="Times New Roman"/>
          <w:sz w:val="28"/>
          <w:szCs w:val="28"/>
          <w:lang w:eastAsia="lv-LV"/>
        </w:rPr>
        <w:t xml:space="preserve"> — 18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B86AE8" w:rsidP="00B86AE8" w:rsidRDefault="00B86AE8" w14:paraId="6FE9364A" w14:textId="77777777">
      <w:pPr>
        <w:spacing w:after="0" w:line="240" w:lineRule="auto"/>
        <w:ind w:firstLine="660"/>
        <w:jc w:val="both"/>
        <w:rPr>
          <w:rFonts w:ascii="Times New Roman" w:hAnsi="Times New Roman" w:eastAsia="Times New Roman"/>
          <w:sz w:val="28"/>
          <w:szCs w:val="28"/>
          <w:lang w:eastAsia="lv-LV"/>
        </w:rPr>
      </w:pPr>
    </w:p>
    <w:p w:rsidRPr="00011612" w:rsidR="00B86AE8" w:rsidP="00B86AE8" w:rsidRDefault="00B86AE8" w14:paraId="60D4A892" w14:textId="5500402B">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2) no 501 līdz 1000 cm</w:t>
      </w:r>
      <w:r w:rsidRPr="00A45AAE">
        <w:rPr>
          <w:rFonts w:ascii="Times New Roman" w:hAnsi="Times New Roman" w:eastAsia="Times New Roman"/>
          <w:sz w:val="28"/>
          <w:szCs w:val="28"/>
          <w:vertAlign w:val="superscript"/>
          <w:lang w:eastAsia="lv-LV"/>
        </w:rPr>
        <w:t xml:space="preserve">3 </w:t>
      </w:r>
      <w:r w:rsidRPr="00011612">
        <w:rPr>
          <w:rFonts w:ascii="Times New Roman" w:hAnsi="Times New Roman" w:eastAsia="Times New Roman"/>
          <w:sz w:val="28"/>
          <w:szCs w:val="28"/>
          <w:lang w:eastAsia="lv-LV"/>
        </w:rPr>
        <w:t xml:space="preserve">— 36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B86AE8" w:rsidP="00B86AE8" w:rsidRDefault="00B86AE8" w14:paraId="5953D443" w14:textId="77777777">
      <w:pPr>
        <w:spacing w:after="0" w:line="240" w:lineRule="auto"/>
        <w:ind w:firstLine="660"/>
        <w:jc w:val="both"/>
        <w:rPr>
          <w:rFonts w:ascii="Times New Roman" w:hAnsi="Times New Roman" w:eastAsia="Times New Roman"/>
          <w:sz w:val="28"/>
          <w:szCs w:val="28"/>
          <w:lang w:eastAsia="lv-LV"/>
        </w:rPr>
      </w:pPr>
    </w:p>
    <w:p w:rsidRPr="00011612" w:rsidR="00B86AE8" w:rsidP="00B86AE8" w:rsidRDefault="00B86AE8" w14:paraId="0002E569" w14:textId="28B4AA85">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3) no 1001 līdz 1500 cm</w:t>
      </w:r>
      <w:r w:rsidRPr="00A45AAE">
        <w:rPr>
          <w:rFonts w:ascii="Times New Roman" w:hAnsi="Times New Roman" w:eastAsia="Times New Roman"/>
          <w:sz w:val="28"/>
          <w:szCs w:val="28"/>
          <w:vertAlign w:val="superscript"/>
          <w:lang w:eastAsia="lv-LV"/>
        </w:rPr>
        <w:t>3</w:t>
      </w:r>
      <w:r w:rsidRPr="00011612">
        <w:rPr>
          <w:rFonts w:ascii="Times New Roman" w:hAnsi="Times New Roman" w:eastAsia="Times New Roman"/>
          <w:sz w:val="28"/>
          <w:szCs w:val="28"/>
          <w:lang w:eastAsia="lv-LV"/>
        </w:rPr>
        <w:t xml:space="preserve"> — 54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B86AE8" w:rsidP="00B86AE8" w:rsidRDefault="00B86AE8" w14:paraId="0A27A32C" w14:textId="77777777">
      <w:pPr>
        <w:spacing w:after="0" w:line="240" w:lineRule="auto"/>
        <w:ind w:firstLine="660"/>
        <w:jc w:val="both"/>
        <w:rPr>
          <w:rFonts w:ascii="Times New Roman" w:hAnsi="Times New Roman" w:eastAsia="Times New Roman"/>
          <w:sz w:val="28"/>
          <w:szCs w:val="28"/>
          <w:lang w:eastAsia="lv-LV"/>
        </w:rPr>
      </w:pPr>
    </w:p>
    <w:p w:rsidRPr="00011612" w:rsidR="00B86AE8" w:rsidP="00B86AE8" w:rsidRDefault="00B86AE8" w14:paraId="2DAB810A" w14:textId="60C72275">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4) virs 1500 cm</w:t>
      </w:r>
      <w:r w:rsidRPr="00A45AAE">
        <w:rPr>
          <w:rFonts w:ascii="Times New Roman" w:hAnsi="Times New Roman" w:eastAsia="Times New Roman"/>
          <w:sz w:val="28"/>
          <w:szCs w:val="28"/>
          <w:vertAlign w:val="superscript"/>
          <w:lang w:eastAsia="lv-LV"/>
        </w:rPr>
        <w:t>3</w:t>
      </w:r>
      <w:r w:rsidRPr="00011612">
        <w:rPr>
          <w:rFonts w:ascii="Times New Roman" w:hAnsi="Times New Roman" w:eastAsia="Times New Roman"/>
          <w:sz w:val="28"/>
          <w:szCs w:val="28"/>
          <w:lang w:eastAsia="lv-LV"/>
        </w:rPr>
        <w:t xml:space="preserve"> — 72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B86AE8" w:rsidP="00B86AE8" w:rsidRDefault="00B86AE8" w14:paraId="27822AD5" w14:textId="77777777">
      <w:pPr>
        <w:spacing w:after="0" w:line="240" w:lineRule="auto"/>
        <w:ind w:firstLine="660"/>
        <w:jc w:val="both"/>
        <w:rPr>
          <w:rFonts w:ascii="Times New Roman" w:hAnsi="Times New Roman" w:eastAsia="Times New Roman"/>
          <w:sz w:val="28"/>
          <w:szCs w:val="28"/>
          <w:lang w:eastAsia="lv-LV"/>
        </w:rPr>
      </w:pPr>
    </w:p>
    <w:p w:rsidR="00EC2380" w:rsidP="004248BB" w:rsidRDefault="00B86AE8" w14:paraId="0B247C00" w14:textId="4715B952">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 xml:space="preserve">(2) Transportlīdzekļa ekspluatācijas nodoklis par motocikliem, tricikliem un kvadricikliem, kuri nav minēti šā panta pirmajā daļā, ir 36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00713EDA" w:rsidP="004248BB" w:rsidRDefault="00713EDA" w14:paraId="58FB0B31"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0743746A" w14:textId="68700925">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(3)</w:t>
      </w:r>
      <w:r w:rsidR="00356C90">
        <w:rPr>
          <w:rFonts w:ascii="Times New Roman" w:hAnsi="Times New Roman" w:eastAsia="Times New Roman"/>
          <w:sz w:val="28"/>
          <w:szCs w:val="28"/>
          <w:lang w:eastAsia="lv-LV"/>
        </w:rPr>
        <w:t xml:space="preserve"> </w:t>
      </w:r>
      <w:r w:rsidRPr="00011612">
        <w:rPr>
          <w:rFonts w:ascii="Times New Roman" w:hAnsi="Times New Roman" w:eastAsia="Times New Roman"/>
          <w:sz w:val="28"/>
          <w:szCs w:val="28"/>
          <w:lang w:eastAsia="lv-LV"/>
        </w:rPr>
        <w:t>Transportlīdzekļa</w:t>
      </w:r>
      <w:r w:rsidR="00803DA3">
        <w:rPr>
          <w:rFonts w:ascii="Times New Roman" w:hAnsi="Times New Roman" w:eastAsia="Times New Roman"/>
          <w:sz w:val="28"/>
          <w:szCs w:val="28"/>
          <w:lang w:eastAsia="lv-LV"/>
        </w:rPr>
        <w:t xml:space="preserve"> </w:t>
      </w:r>
      <w:r w:rsidRPr="00011612">
        <w:rPr>
          <w:rFonts w:ascii="Times New Roman" w:hAnsi="Times New Roman" w:eastAsia="Times New Roman"/>
          <w:sz w:val="28"/>
          <w:szCs w:val="28"/>
          <w:lang w:eastAsia="lv-LV"/>
        </w:rPr>
        <w:t>ekspluatācijas nodokli</w:t>
      </w:r>
      <w:r w:rsidRPr="00011612" w:rsidR="00764711">
        <w:rPr>
          <w:rFonts w:ascii="Times New Roman" w:hAnsi="Times New Roman" w:eastAsia="Times New Roman"/>
          <w:sz w:val="28"/>
          <w:szCs w:val="28"/>
          <w:lang w:eastAsia="lv-LV"/>
        </w:rPr>
        <w:t xml:space="preserve"> par</w:t>
      </w:r>
      <w:r w:rsidRPr="00011612" w:rsidR="00C138FA">
        <w:rPr>
          <w:rFonts w:ascii="Times New Roman" w:hAnsi="Times New Roman" w:eastAsia="Times New Roman"/>
          <w:sz w:val="28"/>
          <w:szCs w:val="28"/>
          <w:lang w:eastAsia="lv-LV"/>
        </w:rPr>
        <w:t xml:space="preserve"> </w:t>
      </w:r>
      <w:r w:rsidRPr="00011612">
        <w:rPr>
          <w:rFonts w:ascii="Times New Roman" w:hAnsi="Times New Roman" w:eastAsia="Times New Roman"/>
          <w:sz w:val="28"/>
          <w:szCs w:val="28"/>
          <w:lang w:eastAsia="lv-LV"/>
        </w:rPr>
        <w:t>tādu vieglo</w:t>
      </w:r>
      <w:r w:rsidRPr="00011612" w:rsidR="00C138FA">
        <w:rPr>
          <w:rFonts w:ascii="Times New Roman" w:hAnsi="Times New Roman" w:eastAsia="Times New Roman"/>
          <w:sz w:val="28"/>
          <w:szCs w:val="28"/>
          <w:lang w:eastAsia="lv-LV"/>
        </w:rPr>
        <w:t xml:space="preserve"> automobili</w:t>
      </w:r>
      <w:r w:rsidR="00C003F7">
        <w:rPr>
          <w:rFonts w:ascii="Times New Roman" w:hAnsi="Times New Roman" w:eastAsia="Times New Roman"/>
          <w:sz w:val="28"/>
          <w:szCs w:val="28"/>
          <w:lang w:eastAsia="lv-LV"/>
        </w:rPr>
        <w:t xml:space="preserve"> vai </w:t>
      </w:r>
      <w:r w:rsidRPr="00C003F7" w:rsidR="00C003F7">
        <w:rPr>
          <w:rFonts w:ascii="Times New Roman" w:hAnsi="Times New Roman" w:eastAsia="Times New Roman"/>
          <w:sz w:val="28"/>
          <w:szCs w:val="28"/>
          <w:lang w:eastAsia="lv-LV"/>
        </w:rPr>
        <w:t>kravas automobili ar pilnu masu līdz 3500 kg</w:t>
      </w:r>
      <w:r w:rsidRPr="00011612">
        <w:rPr>
          <w:rFonts w:ascii="Times New Roman" w:hAnsi="Times New Roman" w:eastAsia="Times New Roman"/>
          <w:sz w:val="28"/>
          <w:szCs w:val="28"/>
          <w:lang w:eastAsia="lv-LV"/>
        </w:rPr>
        <w:t xml:space="preserve">, kurš ir aprīkots ar </w:t>
      </w:r>
      <w:proofErr w:type="spellStart"/>
      <w:r w:rsidRPr="00011612">
        <w:rPr>
          <w:rFonts w:ascii="Times New Roman" w:hAnsi="Times New Roman" w:eastAsia="Times New Roman"/>
          <w:sz w:val="28"/>
          <w:szCs w:val="28"/>
          <w:lang w:eastAsia="lv-LV"/>
        </w:rPr>
        <w:t>iekšdedzes</w:t>
      </w:r>
      <w:proofErr w:type="spellEnd"/>
      <w:r w:rsidRPr="00011612">
        <w:rPr>
          <w:rFonts w:ascii="Times New Roman" w:hAnsi="Times New Roman" w:eastAsia="Times New Roman"/>
          <w:sz w:val="28"/>
          <w:szCs w:val="28"/>
          <w:lang w:eastAsia="lv-LV"/>
        </w:rPr>
        <w:t xml:space="preserve"> dzinēju vai pēc savas konstrukcijas ir aprīkots ar </w:t>
      </w:r>
      <w:proofErr w:type="spellStart"/>
      <w:r w:rsidRPr="00011612">
        <w:rPr>
          <w:rFonts w:ascii="Times New Roman" w:hAnsi="Times New Roman" w:eastAsia="Times New Roman"/>
          <w:sz w:val="28"/>
          <w:szCs w:val="28"/>
          <w:lang w:eastAsia="lv-LV"/>
        </w:rPr>
        <w:t>iekšdedzes</w:t>
      </w:r>
      <w:proofErr w:type="spellEnd"/>
      <w:r w:rsidRPr="00011612">
        <w:rPr>
          <w:rFonts w:ascii="Times New Roman" w:hAnsi="Times New Roman" w:eastAsia="Times New Roman"/>
          <w:sz w:val="28"/>
          <w:szCs w:val="28"/>
          <w:lang w:eastAsia="lv-LV"/>
        </w:rPr>
        <w:t xml:space="preserve"> dzinēju un kā mehānisku dzinējspēku izmanto enerģiju no transportlīdzeklī glabātas elektroenerģijas vai dzinējspēka glabāšanas iekārtas (piemēram, akumulators, kondensators, spararats vai ģenerators u.c.)</w:t>
      </w:r>
      <w:r w:rsidRPr="00011612" w:rsidR="00C138FA">
        <w:rPr>
          <w:rFonts w:ascii="Times New Roman" w:hAnsi="Times New Roman" w:eastAsia="Times New Roman"/>
          <w:sz w:val="28"/>
          <w:szCs w:val="28"/>
          <w:lang w:eastAsia="lv-LV"/>
        </w:rPr>
        <w:t xml:space="preserve"> un </w:t>
      </w:r>
      <w:r w:rsidRPr="00011612">
        <w:rPr>
          <w:rFonts w:ascii="Times New Roman" w:hAnsi="Times New Roman" w:eastAsia="Times New Roman"/>
          <w:sz w:val="28"/>
          <w:szCs w:val="28"/>
          <w:lang w:eastAsia="lv-LV"/>
        </w:rPr>
        <w:t>kurš pirmo reizi reģistrēts pēc 2020.gada 31.decembra</w:t>
      </w:r>
      <w:r w:rsidRPr="00011612" w:rsidR="00764711">
        <w:rPr>
          <w:rFonts w:ascii="Times New Roman" w:hAnsi="Times New Roman" w:eastAsia="Times New Roman"/>
          <w:sz w:val="28"/>
          <w:szCs w:val="28"/>
          <w:lang w:eastAsia="lv-LV"/>
        </w:rPr>
        <w:t xml:space="preserve"> </w:t>
      </w:r>
      <w:r w:rsidRPr="00011612" w:rsidR="00764711">
        <w:t xml:space="preserve"> </w:t>
      </w:r>
      <w:r w:rsidRPr="00011612">
        <w:rPr>
          <w:rFonts w:ascii="Times New Roman" w:hAnsi="Times New Roman" w:eastAsia="Times New Roman"/>
          <w:sz w:val="28"/>
          <w:szCs w:val="28"/>
          <w:lang w:eastAsia="lv-LV"/>
        </w:rPr>
        <w:t>maksā, piemērojot likmi atkarībā no automobiļa radītā oglekļa dioksīda (CO</w:t>
      </w:r>
      <w:bookmarkStart w:name="_Hlk52181990" w:id="0"/>
      <w:r w:rsidRPr="00A45AAE" w:rsidR="00A45AAE">
        <w:rPr>
          <w:rFonts w:ascii="Times New Roman" w:hAnsi="Times New Roman" w:eastAsia="Times New Roman"/>
          <w:sz w:val="28"/>
          <w:szCs w:val="28"/>
          <w:vertAlign w:val="subscript"/>
          <w:lang w:eastAsia="lv-LV"/>
        </w:rPr>
        <w:t>2</w:t>
      </w:r>
      <w:bookmarkEnd w:id="0"/>
      <w:r w:rsidRPr="00011612">
        <w:rPr>
          <w:rFonts w:ascii="Times New Roman" w:hAnsi="Times New Roman" w:eastAsia="Times New Roman"/>
          <w:sz w:val="28"/>
          <w:szCs w:val="28"/>
          <w:lang w:eastAsia="lv-LV"/>
        </w:rPr>
        <w:t>) izmešu daudzuma gramos (g) uz vienu kilometru (km)</w:t>
      </w:r>
      <w:r w:rsidR="00671AF1">
        <w:rPr>
          <w:rFonts w:ascii="Times New Roman" w:hAnsi="Times New Roman" w:eastAsia="Times New Roman"/>
          <w:sz w:val="28"/>
          <w:szCs w:val="28"/>
          <w:lang w:eastAsia="lv-LV"/>
        </w:rPr>
        <w:t xml:space="preserve"> </w:t>
      </w:r>
      <w:r w:rsidRPr="00F16360" w:rsidR="00671AF1">
        <w:rPr>
          <w:rFonts w:ascii="Times New Roman" w:hAnsi="Times New Roman" w:eastAsia="Times New Roman"/>
          <w:sz w:val="28"/>
          <w:szCs w:val="28"/>
          <w:lang w:eastAsia="lv-LV"/>
        </w:rPr>
        <w:t>saskaņā ar</w:t>
      </w:r>
      <w:r w:rsidRPr="00F16360" w:rsidR="00671AF1">
        <w:t xml:space="preserve"> </w:t>
      </w:r>
      <w:r w:rsidRPr="00F16360" w:rsidR="00671AF1">
        <w:rPr>
          <w:rFonts w:ascii="Times New Roman" w:hAnsi="Times New Roman" w:eastAsia="Times New Roman"/>
          <w:sz w:val="28"/>
          <w:szCs w:val="28"/>
          <w:lang w:eastAsia="lv-LV"/>
        </w:rPr>
        <w:t>pasaulē saskaņoto vieglo transportlīdzekļu testēšanas procedūru</w:t>
      </w:r>
      <w:r w:rsidR="00671AF1">
        <w:rPr>
          <w:rFonts w:ascii="Times New Roman" w:hAnsi="Times New Roman" w:eastAsia="Times New Roman"/>
          <w:sz w:val="28"/>
          <w:szCs w:val="28"/>
          <w:lang w:eastAsia="lv-LV"/>
        </w:rPr>
        <w:t xml:space="preserve"> </w:t>
      </w:r>
      <w:r w:rsidRPr="00011612">
        <w:rPr>
          <w:rFonts w:ascii="Times New Roman" w:hAnsi="Times New Roman" w:eastAsia="Times New Roman"/>
          <w:sz w:val="28"/>
          <w:szCs w:val="28"/>
          <w:lang w:eastAsia="lv-LV"/>
        </w:rPr>
        <w:t>:</w:t>
      </w:r>
    </w:p>
    <w:p w:rsidRPr="00011612" w:rsidR="004248BB" w:rsidP="004248BB" w:rsidRDefault="004248BB" w14:paraId="41D5C107"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405AFE10" w14:textId="6A8A047A">
      <w:pPr>
        <w:spacing w:after="0" w:line="240" w:lineRule="auto"/>
        <w:ind w:firstLine="660"/>
        <w:jc w:val="both"/>
        <w:rPr>
          <w:rFonts w:ascii="Times New Roman" w:hAnsi="Times New Roman" w:eastAsia="Times New Roman"/>
          <w:sz w:val="28"/>
          <w:szCs w:val="28"/>
          <w:lang w:eastAsia="lv-LV"/>
        </w:rPr>
      </w:pPr>
      <w:bookmarkStart w:name="_Hlk51054963" w:id="1"/>
      <w:r w:rsidRPr="00011612">
        <w:rPr>
          <w:rFonts w:ascii="Times New Roman" w:hAnsi="Times New Roman" w:eastAsia="Times New Roman"/>
          <w:sz w:val="28"/>
          <w:szCs w:val="28"/>
          <w:lang w:eastAsia="lv-LV"/>
        </w:rPr>
        <w:t>1) automobiļiem ar oglekļa dioksīda (C</w:t>
      </w:r>
      <w:r w:rsidR="00A45AAE">
        <w:rPr>
          <w:rFonts w:ascii="Times New Roman" w:hAnsi="Times New Roman" w:eastAsia="Times New Roman"/>
          <w:sz w:val="28"/>
          <w:szCs w:val="28"/>
          <w:lang w:eastAsia="lv-LV"/>
        </w:rPr>
        <w:t>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līdz 50 g uz vienu km — 0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7DD18174"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69603094" w14:textId="20965CD4">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2)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51 g līdz 95 g uz vienu km — 9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2A349E45"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3FA88440" w14:textId="540839CB">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3)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96 g līdz 115 g uz vienu km — 36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3EE65428"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25375242" w14:textId="7A07B9A2">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4)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116 g līdz 130 g uz vienu km — 66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565B6BA4"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0C3D5F3A" w14:textId="0C1947A1">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5)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131 g līdz 155 g uz vienu km — 90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297AF615"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6D3F5E71" w14:textId="13923F9A">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6)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izmešu daudzumu no 156 g līdz 175 g uz vienu km — 1</w:t>
      </w:r>
      <w:r w:rsidR="00500F8D">
        <w:rPr>
          <w:rFonts w:ascii="Times New Roman" w:hAnsi="Times New Roman" w:eastAsia="Times New Roman"/>
          <w:sz w:val="28"/>
          <w:szCs w:val="28"/>
          <w:lang w:eastAsia="lv-LV"/>
        </w:rPr>
        <w:t>14</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3316F496"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12B1E8C0" w14:textId="1D5EAA06">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7)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izmešu daudzumu no 176 g līdz 200 g uz vienu km — 1</w:t>
      </w:r>
      <w:r w:rsidR="00500F8D">
        <w:rPr>
          <w:rFonts w:ascii="Times New Roman" w:hAnsi="Times New Roman" w:eastAsia="Times New Roman"/>
          <w:sz w:val="28"/>
          <w:szCs w:val="28"/>
          <w:lang w:eastAsia="lv-LV"/>
        </w:rPr>
        <w:t>32</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4E3AC173" w14:textId="77777777">
      <w:pPr>
        <w:spacing w:after="0" w:line="240" w:lineRule="auto"/>
        <w:ind w:firstLine="660"/>
        <w:jc w:val="both"/>
        <w:rPr>
          <w:rFonts w:ascii="Times New Roman" w:hAnsi="Times New Roman" w:eastAsia="Times New Roman"/>
          <w:sz w:val="28"/>
          <w:szCs w:val="28"/>
          <w:lang w:eastAsia="lv-LV"/>
        </w:rPr>
      </w:pPr>
      <w:bookmarkStart w:name="_Hlk51227568" w:id="2"/>
    </w:p>
    <w:p w:rsidRPr="00011612" w:rsidR="004248BB" w:rsidP="004248BB" w:rsidRDefault="004248BB" w14:paraId="3F1C3F5B" w14:textId="3C0C946E">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8)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izmešu daudzumu no 201 g līdz 2</w:t>
      </w:r>
      <w:r w:rsidR="00356C90">
        <w:rPr>
          <w:rFonts w:ascii="Times New Roman" w:hAnsi="Times New Roman" w:eastAsia="Times New Roman"/>
          <w:sz w:val="28"/>
          <w:szCs w:val="28"/>
          <w:lang w:eastAsia="lv-LV"/>
        </w:rPr>
        <w:t>25</w:t>
      </w:r>
      <w:r w:rsidRPr="00011612">
        <w:rPr>
          <w:rFonts w:ascii="Times New Roman" w:hAnsi="Times New Roman" w:eastAsia="Times New Roman"/>
          <w:sz w:val="28"/>
          <w:szCs w:val="28"/>
          <w:lang w:eastAsia="lv-LV"/>
        </w:rPr>
        <w:t xml:space="preserve"> g uz vienu km — </w:t>
      </w:r>
      <w:r w:rsidR="00500F8D">
        <w:rPr>
          <w:rFonts w:ascii="Times New Roman" w:hAnsi="Times New Roman" w:eastAsia="Times New Roman"/>
          <w:sz w:val="28"/>
          <w:szCs w:val="28"/>
          <w:lang w:eastAsia="lv-LV"/>
        </w:rPr>
        <w:t>168</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39B75316"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48FB4257" w14:textId="2822FB57">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9)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izmešu daudzumu no 2</w:t>
      </w:r>
      <w:r w:rsidR="00356C90">
        <w:rPr>
          <w:rFonts w:ascii="Times New Roman" w:hAnsi="Times New Roman" w:eastAsia="Times New Roman"/>
          <w:sz w:val="28"/>
          <w:szCs w:val="28"/>
          <w:lang w:eastAsia="lv-LV"/>
        </w:rPr>
        <w:t>26</w:t>
      </w:r>
      <w:r w:rsidRPr="00011612">
        <w:rPr>
          <w:rFonts w:ascii="Times New Roman" w:hAnsi="Times New Roman" w:eastAsia="Times New Roman"/>
          <w:sz w:val="28"/>
          <w:szCs w:val="28"/>
          <w:lang w:eastAsia="lv-LV"/>
        </w:rPr>
        <w:t xml:space="preserve"> g līdz </w:t>
      </w:r>
      <w:r w:rsidR="00356C90">
        <w:rPr>
          <w:rFonts w:ascii="Times New Roman" w:hAnsi="Times New Roman" w:eastAsia="Times New Roman"/>
          <w:sz w:val="28"/>
          <w:szCs w:val="28"/>
          <w:lang w:eastAsia="lv-LV"/>
        </w:rPr>
        <w:t>250</w:t>
      </w:r>
      <w:r w:rsidRPr="00011612">
        <w:rPr>
          <w:rFonts w:ascii="Times New Roman" w:hAnsi="Times New Roman" w:eastAsia="Times New Roman"/>
          <w:sz w:val="28"/>
          <w:szCs w:val="28"/>
          <w:lang w:eastAsia="lv-LV"/>
        </w:rPr>
        <w:t xml:space="preserve"> g uz vienu km — </w:t>
      </w:r>
      <w:r w:rsidR="00356C90">
        <w:rPr>
          <w:rFonts w:ascii="Times New Roman" w:hAnsi="Times New Roman" w:eastAsia="Times New Roman"/>
          <w:sz w:val="28"/>
          <w:szCs w:val="28"/>
          <w:lang w:eastAsia="lv-LV"/>
        </w:rPr>
        <w:t>204</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6A2CEB27" w14:textId="77777777">
      <w:pPr>
        <w:spacing w:after="0" w:line="240" w:lineRule="auto"/>
        <w:ind w:firstLine="660"/>
        <w:jc w:val="both"/>
        <w:rPr>
          <w:rFonts w:ascii="Times New Roman" w:hAnsi="Times New Roman" w:eastAsia="Times New Roman"/>
          <w:sz w:val="28"/>
          <w:szCs w:val="28"/>
          <w:lang w:eastAsia="lv-LV"/>
        </w:rPr>
      </w:pPr>
    </w:p>
    <w:p w:rsidRPr="00011612" w:rsidR="004248BB" w:rsidP="004248BB" w:rsidRDefault="004248BB" w14:paraId="5846386B" w14:textId="63939866">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10)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w:t>
      </w:r>
      <w:r w:rsidR="00356C90">
        <w:rPr>
          <w:rFonts w:ascii="Times New Roman" w:hAnsi="Times New Roman" w:eastAsia="Times New Roman"/>
          <w:sz w:val="28"/>
          <w:szCs w:val="28"/>
          <w:lang w:eastAsia="lv-LV"/>
        </w:rPr>
        <w:t>251</w:t>
      </w:r>
      <w:r w:rsidRPr="00011612">
        <w:rPr>
          <w:rFonts w:ascii="Times New Roman" w:hAnsi="Times New Roman" w:eastAsia="Times New Roman"/>
          <w:sz w:val="28"/>
          <w:szCs w:val="28"/>
          <w:lang w:eastAsia="lv-LV"/>
        </w:rPr>
        <w:t xml:space="preserve"> g līdz </w:t>
      </w:r>
      <w:r w:rsidR="00356C90">
        <w:rPr>
          <w:rFonts w:ascii="Times New Roman" w:hAnsi="Times New Roman" w:eastAsia="Times New Roman"/>
          <w:sz w:val="28"/>
          <w:szCs w:val="28"/>
          <w:lang w:eastAsia="lv-LV"/>
        </w:rPr>
        <w:t>275</w:t>
      </w:r>
      <w:r w:rsidRPr="00011612">
        <w:rPr>
          <w:rFonts w:ascii="Times New Roman" w:hAnsi="Times New Roman" w:eastAsia="Times New Roman"/>
          <w:sz w:val="28"/>
          <w:szCs w:val="28"/>
          <w:lang w:eastAsia="lv-LV"/>
        </w:rPr>
        <w:t xml:space="preserve"> g uz vienu km — </w:t>
      </w:r>
      <w:r w:rsidR="00356C90">
        <w:rPr>
          <w:rFonts w:ascii="Times New Roman" w:hAnsi="Times New Roman" w:eastAsia="Times New Roman"/>
          <w:sz w:val="28"/>
          <w:szCs w:val="28"/>
          <w:lang w:eastAsia="lv-LV"/>
        </w:rPr>
        <w:t>258</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4248BB" w:rsidP="004248BB" w:rsidRDefault="004248BB" w14:paraId="18EF4760" w14:textId="77777777">
      <w:pPr>
        <w:spacing w:after="0" w:line="240" w:lineRule="auto"/>
        <w:ind w:firstLine="660"/>
        <w:jc w:val="both"/>
        <w:rPr>
          <w:rFonts w:ascii="Times New Roman" w:hAnsi="Times New Roman" w:eastAsia="Times New Roman"/>
          <w:sz w:val="28"/>
          <w:szCs w:val="28"/>
          <w:lang w:eastAsia="lv-LV"/>
        </w:rPr>
      </w:pPr>
    </w:p>
    <w:p w:rsidR="004248BB" w:rsidP="004248BB" w:rsidRDefault="004248BB" w14:paraId="25A097C3" w14:textId="33426A30">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11)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w:t>
      </w:r>
      <w:r w:rsidR="00356C90">
        <w:rPr>
          <w:rFonts w:ascii="Times New Roman" w:hAnsi="Times New Roman" w:eastAsia="Times New Roman"/>
          <w:sz w:val="28"/>
          <w:szCs w:val="28"/>
          <w:lang w:eastAsia="lv-LV"/>
        </w:rPr>
        <w:t>276</w:t>
      </w:r>
      <w:r w:rsidRPr="00011612">
        <w:rPr>
          <w:rFonts w:ascii="Times New Roman" w:hAnsi="Times New Roman" w:eastAsia="Times New Roman"/>
          <w:sz w:val="28"/>
          <w:szCs w:val="28"/>
          <w:lang w:eastAsia="lv-LV"/>
        </w:rPr>
        <w:t xml:space="preserve"> g </w:t>
      </w:r>
      <w:r w:rsidR="00BC62A8">
        <w:rPr>
          <w:rFonts w:ascii="Times New Roman" w:hAnsi="Times New Roman" w:eastAsia="Times New Roman"/>
          <w:sz w:val="28"/>
          <w:szCs w:val="28"/>
          <w:lang w:eastAsia="lv-LV"/>
        </w:rPr>
        <w:t xml:space="preserve">līdz </w:t>
      </w:r>
      <w:r w:rsidR="00356C90">
        <w:rPr>
          <w:rFonts w:ascii="Times New Roman" w:hAnsi="Times New Roman" w:eastAsia="Times New Roman"/>
          <w:sz w:val="28"/>
          <w:szCs w:val="28"/>
          <w:lang w:eastAsia="lv-LV"/>
        </w:rPr>
        <w:t>3</w:t>
      </w:r>
      <w:r w:rsidR="00BC62A8">
        <w:rPr>
          <w:rFonts w:ascii="Times New Roman" w:hAnsi="Times New Roman" w:eastAsia="Times New Roman"/>
          <w:sz w:val="28"/>
          <w:szCs w:val="28"/>
          <w:lang w:eastAsia="lv-LV"/>
        </w:rPr>
        <w:t xml:space="preserve">00 g </w:t>
      </w:r>
      <w:r w:rsidRPr="00011612">
        <w:rPr>
          <w:rFonts w:ascii="Times New Roman" w:hAnsi="Times New Roman" w:eastAsia="Times New Roman"/>
          <w:sz w:val="28"/>
          <w:szCs w:val="28"/>
          <w:lang w:eastAsia="lv-LV"/>
        </w:rPr>
        <w:t xml:space="preserve">uz vienu km — </w:t>
      </w:r>
      <w:r w:rsidR="00356C90">
        <w:rPr>
          <w:rFonts w:ascii="Times New Roman" w:hAnsi="Times New Roman" w:eastAsia="Times New Roman"/>
          <w:sz w:val="28"/>
          <w:szCs w:val="28"/>
          <w:lang w:eastAsia="lv-LV"/>
        </w:rPr>
        <w:t>318</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00356C90" w:rsidP="004248BB" w:rsidRDefault="00356C90" w14:paraId="71E5474E" w14:textId="77777777">
      <w:pPr>
        <w:spacing w:after="0" w:line="240" w:lineRule="auto"/>
        <w:ind w:firstLine="660"/>
        <w:jc w:val="both"/>
        <w:rPr>
          <w:rFonts w:ascii="Times New Roman" w:hAnsi="Times New Roman" w:eastAsia="Times New Roman"/>
          <w:sz w:val="28"/>
          <w:szCs w:val="28"/>
          <w:lang w:eastAsia="lv-LV"/>
        </w:rPr>
      </w:pPr>
    </w:p>
    <w:p w:rsidR="00BC62A8" w:rsidP="004248BB" w:rsidRDefault="00356C90" w14:paraId="207FD395" w14:textId="45C24CFC">
      <w:pPr>
        <w:spacing w:after="0" w:line="240" w:lineRule="auto"/>
        <w:ind w:firstLine="660"/>
        <w:jc w:val="both"/>
        <w:rPr>
          <w:rFonts w:ascii="Times New Roman" w:hAnsi="Times New Roman" w:eastAsia="Times New Roman"/>
          <w:sz w:val="28"/>
          <w:szCs w:val="28"/>
          <w:lang w:eastAsia="lv-LV"/>
        </w:rPr>
      </w:pPr>
      <w:r w:rsidRPr="00356C90">
        <w:rPr>
          <w:rFonts w:ascii="Times New Roman" w:hAnsi="Times New Roman" w:eastAsia="Times New Roman"/>
          <w:sz w:val="28"/>
          <w:szCs w:val="28"/>
          <w:lang w:eastAsia="lv-LV"/>
        </w:rPr>
        <w:t>1</w:t>
      </w:r>
      <w:r>
        <w:rPr>
          <w:rFonts w:ascii="Times New Roman" w:hAnsi="Times New Roman" w:eastAsia="Times New Roman"/>
          <w:sz w:val="28"/>
          <w:szCs w:val="28"/>
          <w:lang w:eastAsia="lv-LV"/>
        </w:rPr>
        <w:t>2</w:t>
      </w:r>
      <w:r w:rsidRPr="00356C90">
        <w:rPr>
          <w:rFonts w:ascii="Times New Roman" w:hAnsi="Times New Roman" w:eastAsia="Times New Roman"/>
          <w:sz w:val="28"/>
          <w:szCs w:val="28"/>
          <w:lang w:eastAsia="lv-LV"/>
        </w:rPr>
        <w:t>) automobiļiem ar oglekļa dioksīda (CO</w:t>
      </w:r>
      <w:r w:rsidRPr="00A45AAE" w:rsidR="00A45AAE">
        <w:rPr>
          <w:rFonts w:ascii="Times New Roman" w:hAnsi="Times New Roman" w:eastAsia="Times New Roman"/>
          <w:sz w:val="28"/>
          <w:szCs w:val="28"/>
          <w:vertAlign w:val="subscript"/>
          <w:lang w:eastAsia="lv-LV"/>
        </w:rPr>
        <w:t>2</w:t>
      </w:r>
      <w:r w:rsidRPr="00356C90">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301</w:t>
      </w:r>
      <w:r w:rsidRPr="00356C90">
        <w:rPr>
          <w:rFonts w:ascii="Times New Roman" w:hAnsi="Times New Roman" w:eastAsia="Times New Roman"/>
          <w:sz w:val="28"/>
          <w:szCs w:val="28"/>
          <w:lang w:eastAsia="lv-LV"/>
        </w:rPr>
        <w:t xml:space="preserve"> g līdz 3</w:t>
      </w:r>
      <w:r>
        <w:rPr>
          <w:rFonts w:ascii="Times New Roman" w:hAnsi="Times New Roman" w:eastAsia="Times New Roman"/>
          <w:sz w:val="28"/>
          <w:szCs w:val="28"/>
          <w:lang w:eastAsia="lv-LV"/>
        </w:rPr>
        <w:t>5</w:t>
      </w:r>
      <w:r w:rsidRPr="00356C90">
        <w:rPr>
          <w:rFonts w:ascii="Times New Roman" w:hAnsi="Times New Roman" w:eastAsia="Times New Roman"/>
          <w:sz w:val="28"/>
          <w:szCs w:val="28"/>
          <w:lang w:eastAsia="lv-LV"/>
        </w:rPr>
        <w:t xml:space="preserve">0 g uz vienu km — </w:t>
      </w:r>
      <w:r>
        <w:rPr>
          <w:rFonts w:ascii="Times New Roman" w:hAnsi="Times New Roman" w:eastAsia="Times New Roman"/>
          <w:sz w:val="28"/>
          <w:szCs w:val="28"/>
          <w:lang w:eastAsia="lv-LV"/>
        </w:rPr>
        <w:t>426</w:t>
      </w:r>
      <w:r w:rsidRPr="00356C90">
        <w:rPr>
          <w:rFonts w:ascii="Times New Roman" w:hAnsi="Times New Roman" w:eastAsia="Times New Roman"/>
          <w:sz w:val="28"/>
          <w:szCs w:val="28"/>
          <w:lang w:eastAsia="lv-LV"/>
        </w:rPr>
        <w:t xml:space="preserve"> </w:t>
      </w:r>
      <w:proofErr w:type="spellStart"/>
      <w:r w:rsidRPr="00356C90">
        <w:rPr>
          <w:rFonts w:ascii="Times New Roman" w:hAnsi="Times New Roman" w:eastAsia="Times New Roman"/>
          <w:sz w:val="28"/>
          <w:szCs w:val="28"/>
          <w:lang w:eastAsia="lv-LV"/>
        </w:rPr>
        <w:t>euro</w:t>
      </w:r>
      <w:proofErr w:type="spellEnd"/>
      <w:r w:rsidR="00915F51">
        <w:rPr>
          <w:rFonts w:ascii="Times New Roman" w:hAnsi="Times New Roman" w:eastAsia="Times New Roman"/>
          <w:sz w:val="28"/>
          <w:szCs w:val="28"/>
          <w:lang w:eastAsia="lv-LV"/>
        </w:rPr>
        <w:t>;</w:t>
      </w:r>
    </w:p>
    <w:p w:rsidR="00356C90" w:rsidP="004248BB" w:rsidRDefault="00356C90" w14:paraId="70E6DAB5" w14:textId="77777777">
      <w:pPr>
        <w:spacing w:after="0" w:line="240" w:lineRule="auto"/>
        <w:ind w:firstLine="660"/>
        <w:jc w:val="both"/>
        <w:rPr>
          <w:rFonts w:ascii="Times New Roman" w:hAnsi="Times New Roman" w:eastAsia="Times New Roman"/>
          <w:sz w:val="28"/>
          <w:szCs w:val="28"/>
          <w:lang w:eastAsia="lv-LV"/>
        </w:rPr>
      </w:pPr>
    </w:p>
    <w:p w:rsidR="00356C90" w:rsidP="004248BB" w:rsidRDefault="00356C90" w14:paraId="2629DA1C" w14:textId="6D6A8622">
      <w:pPr>
        <w:spacing w:after="0" w:line="240" w:lineRule="auto"/>
        <w:ind w:firstLine="660"/>
        <w:jc w:val="both"/>
        <w:rPr>
          <w:rFonts w:ascii="Times New Roman" w:hAnsi="Times New Roman" w:eastAsia="Times New Roman"/>
          <w:sz w:val="28"/>
          <w:szCs w:val="28"/>
          <w:lang w:eastAsia="lv-LV"/>
        </w:rPr>
      </w:pPr>
      <w:r w:rsidRPr="00356C90">
        <w:rPr>
          <w:rFonts w:ascii="Times New Roman" w:hAnsi="Times New Roman" w:eastAsia="Times New Roman"/>
          <w:sz w:val="28"/>
          <w:szCs w:val="28"/>
          <w:lang w:eastAsia="lv-LV"/>
        </w:rPr>
        <w:t>1</w:t>
      </w:r>
      <w:r>
        <w:rPr>
          <w:rFonts w:ascii="Times New Roman" w:hAnsi="Times New Roman" w:eastAsia="Times New Roman"/>
          <w:sz w:val="28"/>
          <w:szCs w:val="28"/>
          <w:lang w:eastAsia="lv-LV"/>
        </w:rPr>
        <w:t>3</w:t>
      </w:r>
      <w:r w:rsidRPr="00356C90">
        <w:rPr>
          <w:rFonts w:ascii="Times New Roman" w:hAnsi="Times New Roman" w:eastAsia="Times New Roman"/>
          <w:sz w:val="28"/>
          <w:szCs w:val="28"/>
          <w:lang w:eastAsia="lv-LV"/>
        </w:rPr>
        <w:t>) automobiļiem ar oglekļa dioksīda (CO</w:t>
      </w:r>
      <w:r w:rsidRPr="00A45AAE" w:rsidR="00A45AAE">
        <w:rPr>
          <w:rFonts w:ascii="Times New Roman" w:hAnsi="Times New Roman" w:eastAsia="Times New Roman"/>
          <w:sz w:val="28"/>
          <w:szCs w:val="28"/>
          <w:vertAlign w:val="subscript"/>
          <w:lang w:eastAsia="lv-LV"/>
        </w:rPr>
        <w:t>2</w:t>
      </w:r>
      <w:r w:rsidRPr="00356C90">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351</w:t>
      </w:r>
      <w:r w:rsidRPr="00356C90">
        <w:rPr>
          <w:rFonts w:ascii="Times New Roman" w:hAnsi="Times New Roman" w:eastAsia="Times New Roman"/>
          <w:sz w:val="28"/>
          <w:szCs w:val="28"/>
          <w:lang w:eastAsia="lv-LV"/>
        </w:rPr>
        <w:t xml:space="preserve"> g līdz </w:t>
      </w:r>
      <w:r>
        <w:rPr>
          <w:rFonts w:ascii="Times New Roman" w:hAnsi="Times New Roman" w:eastAsia="Times New Roman"/>
          <w:sz w:val="28"/>
          <w:szCs w:val="28"/>
          <w:lang w:eastAsia="lv-LV"/>
        </w:rPr>
        <w:t>4</w:t>
      </w:r>
      <w:r w:rsidRPr="00356C90">
        <w:rPr>
          <w:rFonts w:ascii="Times New Roman" w:hAnsi="Times New Roman" w:eastAsia="Times New Roman"/>
          <w:sz w:val="28"/>
          <w:szCs w:val="28"/>
          <w:lang w:eastAsia="lv-LV"/>
        </w:rPr>
        <w:t xml:space="preserve">00 g uz vienu km — </w:t>
      </w:r>
      <w:r>
        <w:rPr>
          <w:rFonts w:ascii="Times New Roman" w:hAnsi="Times New Roman" w:eastAsia="Times New Roman"/>
          <w:sz w:val="28"/>
          <w:szCs w:val="28"/>
          <w:lang w:eastAsia="lv-LV"/>
        </w:rPr>
        <w:t>582</w:t>
      </w:r>
      <w:r w:rsidRPr="00356C90">
        <w:rPr>
          <w:rFonts w:ascii="Times New Roman" w:hAnsi="Times New Roman" w:eastAsia="Times New Roman"/>
          <w:sz w:val="28"/>
          <w:szCs w:val="28"/>
          <w:lang w:eastAsia="lv-LV"/>
        </w:rPr>
        <w:t xml:space="preserve"> </w:t>
      </w:r>
      <w:proofErr w:type="spellStart"/>
      <w:r w:rsidRPr="00356C90">
        <w:rPr>
          <w:rFonts w:ascii="Times New Roman" w:hAnsi="Times New Roman" w:eastAsia="Times New Roman"/>
          <w:sz w:val="28"/>
          <w:szCs w:val="28"/>
          <w:lang w:eastAsia="lv-LV"/>
        </w:rPr>
        <w:t>euro</w:t>
      </w:r>
      <w:proofErr w:type="spellEnd"/>
      <w:r w:rsidR="00915F51">
        <w:rPr>
          <w:rFonts w:ascii="Times New Roman" w:hAnsi="Times New Roman" w:eastAsia="Times New Roman"/>
          <w:sz w:val="28"/>
          <w:szCs w:val="28"/>
          <w:lang w:eastAsia="lv-LV"/>
        </w:rPr>
        <w:t>;</w:t>
      </w:r>
    </w:p>
    <w:p w:rsidR="00356C90" w:rsidP="004248BB" w:rsidRDefault="00356C90" w14:paraId="7A537094" w14:textId="77777777">
      <w:pPr>
        <w:spacing w:after="0" w:line="240" w:lineRule="auto"/>
        <w:ind w:firstLine="660"/>
        <w:jc w:val="both"/>
        <w:rPr>
          <w:rFonts w:ascii="Times New Roman" w:hAnsi="Times New Roman" w:eastAsia="Times New Roman"/>
          <w:sz w:val="28"/>
          <w:szCs w:val="28"/>
          <w:lang w:eastAsia="lv-LV"/>
        </w:rPr>
      </w:pPr>
    </w:p>
    <w:p w:rsidR="00BC62A8" w:rsidP="004248BB" w:rsidRDefault="00BC62A8" w14:paraId="45B4EF1A" w14:textId="23CB35E4">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w:t>
      </w:r>
      <w:r w:rsidR="00356C90">
        <w:rPr>
          <w:rFonts w:ascii="Times New Roman" w:hAnsi="Times New Roman" w:eastAsia="Times New Roman"/>
          <w:sz w:val="28"/>
          <w:szCs w:val="28"/>
          <w:lang w:eastAsia="lv-LV"/>
        </w:rPr>
        <w:t>4</w:t>
      </w:r>
      <w:r w:rsidRPr="00011612">
        <w:rPr>
          <w:rFonts w:ascii="Times New Roman" w:hAnsi="Times New Roman" w:eastAsia="Times New Roman"/>
          <w:sz w:val="28"/>
          <w:szCs w:val="28"/>
          <w:lang w:eastAsia="lv-LV"/>
        </w:rPr>
        <w:t>)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400</w:t>
      </w:r>
      <w:r w:rsidRPr="00011612">
        <w:rPr>
          <w:rFonts w:ascii="Times New Roman" w:hAnsi="Times New Roman" w:eastAsia="Times New Roman"/>
          <w:sz w:val="28"/>
          <w:szCs w:val="28"/>
          <w:lang w:eastAsia="lv-LV"/>
        </w:rPr>
        <w:t xml:space="preserve"> g uz vienu km — </w:t>
      </w:r>
      <w:r>
        <w:rPr>
          <w:rFonts w:ascii="Times New Roman" w:hAnsi="Times New Roman" w:eastAsia="Times New Roman"/>
          <w:sz w:val="28"/>
          <w:szCs w:val="28"/>
          <w:lang w:eastAsia="lv-LV"/>
        </w:rPr>
        <w:t>756</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bookmarkEnd w:id="1"/>
    <w:p w:rsidRPr="00B86AE8" w:rsidR="00B86AE8" w:rsidP="00B86AE8" w:rsidRDefault="00B86AE8" w14:paraId="1092C623" w14:textId="77777777">
      <w:pPr>
        <w:spacing w:after="0" w:line="240" w:lineRule="auto"/>
        <w:ind w:firstLine="660"/>
        <w:jc w:val="both"/>
        <w:rPr>
          <w:rFonts w:ascii="Times New Roman" w:hAnsi="Times New Roman" w:eastAsia="Times New Roman"/>
          <w:sz w:val="28"/>
          <w:szCs w:val="28"/>
          <w:lang w:eastAsia="lv-LV"/>
        </w:rPr>
      </w:pPr>
    </w:p>
    <w:bookmarkEnd w:id="2"/>
    <w:p w:rsidRPr="002967FC" w:rsidR="00B86AE8" w:rsidP="00B86AE8" w:rsidRDefault="00B86AE8" w14:paraId="69C7D938" w14:textId="2097AD45">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w:t>
      </w:r>
      <w:r w:rsidRPr="002967FC" w:rsidR="004248BB">
        <w:rPr>
          <w:rFonts w:ascii="Times New Roman" w:hAnsi="Times New Roman" w:eastAsia="Times New Roman"/>
          <w:sz w:val="28"/>
          <w:szCs w:val="28"/>
          <w:lang w:eastAsia="lv-LV"/>
        </w:rPr>
        <w:t>4</w:t>
      </w:r>
      <w:r w:rsidRPr="002967FC">
        <w:rPr>
          <w:rFonts w:ascii="Times New Roman" w:hAnsi="Times New Roman" w:eastAsia="Times New Roman"/>
          <w:sz w:val="28"/>
          <w:szCs w:val="28"/>
          <w:lang w:eastAsia="lv-LV"/>
        </w:rPr>
        <w:t xml:space="preserve">) </w:t>
      </w:r>
      <w:bookmarkStart w:name="_Hlk51157988" w:id="3"/>
      <w:r w:rsidRPr="002967FC">
        <w:rPr>
          <w:rFonts w:ascii="Times New Roman" w:hAnsi="Times New Roman" w:eastAsia="Times New Roman"/>
          <w:sz w:val="28"/>
          <w:szCs w:val="28"/>
          <w:lang w:eastAsia="lv-LV"/>
        </w:rPr>
        <w:t xml:space="preserve">Transportlīdzekļa ekspluatācijas nodokli par tādu vieglo automobili, kurš ir aprīkots ar </w:t>
      </w:r>
      <w:proofErr w:type="spellStart"/>
      <w:r w:rsidRPr="002967FC">
        <w:rPr>
          <w:rFonts w:ascii="Times New Roman" w:hAnsi="Times New Roman" w:eastAsia="Times New Roman"/>
          <w:sz w:val="28"/>
          <w:szCs w:val="28"/>
          <w:lang w:eastAsia="lv-LV"/>
        </w:rPr>
        <w:t>iekšdedzes</w:t>
      </w:r>
      <w:proofErr w:type="spellEnd"/>
      <w:r w:rsidRPr="002967FC">
        <w:rPr>
          <w:rFonts w:ascii="Times New Roman" w:hAnsi="Times New Roman" w:eastAsia="Times New Roman"/>
          <w:sz w:val="28"/>
          <w:szCs w:val="28"/>
          <w:lang w:eastAsia="lv-LV"/>
        </w:rPr>
        <w:t xml:space="preserve"> dzinēju vai pēc savas konstrukcijas ir aprīkots ar </w:t>
      </w:r>
      <w:proofErr w:type="spellStart"/>
      <w:r w:rsidRPr="002967FC">
        <w:rPr>
          <w:rFonts w:ascii="Times New Roman" w:hAnsi="Times New Roman" w:eastAsia="Times New Roman"/>
          <w:sz w:val="28"/>
          <w:szCs w:val="28"/>
          <w:lang w:eastAsia="lv-LV"/>
        </w:rPr>
        <w:t>iekšdedzes</w:t>
      </w:r>
      <w:proofErr w:type="spellEnd"/>
      <w:r w:rsidRPr="002967FC">
        <w:rPr>
          <w:rFonts w:ascii="Times New Roman" w:hAnsi="Times New Roman" w:eastAsia="Times New Roman"/>
          <w:sz w:val="28"/>
          <w:szCs w:val="28"/>
          <w:lang w:eastAsia="lv-LV"/>
        </w:rPr>
        <w:t xml:space="preserve"> dzinēju un kā mehānisku dzinējspēku izmanto enerģiju no transportlīdzeklī glabātas elektroenerģijas vai dzinējspēka glabāšanas iekārtas </w:t>
      </w:r>
      <w:r w:rsidRPr="002967FC">
        <w:rPr>
          <w:rFonts w:ascii="Times New Roman" w:hAnsi="Times New Roman" w:eastAsia="Times New Roman"/>
          <w:sz w:val="28"/>
          <w:szCs w:val="28"/>
          <w:lang w:eastAsia="lv-LV"/>
        </w:rPr>
        <w:lastRenderedPageBreak/>
        <w:t>(piemēram, akumulators, kondensators, spararats vai ģenerators u.c.) un kurš pirmo reizi reģistrēts pēc 2008.gada 31.decembra</w:t>
      </w:r>
      <w:r w:rsidR="00C003F7">
        <w:rPr>
          <w:rFonts w:ascii="Times New Roman" w:hAnsi="Times New Roman" w:eastAsia="Times New Roman"/>
          <w:sz w:val="28"/>
          <w:szCs w:val="28"/>
          <w:lang w:eastAsia="lv-LV"/>
        </w:rPr>
        <w:t xml:space="preserve"> vai </w:t>
      </w:r>
      <w:r w:rsidRPr="00C003F7" w:rsidR="00C003F7">
        <w:rPr>
          <w:rFonts w:ascii="Times New Roman" w:hAnsi="Times New Roman" w:eastAsia="Times New Roman"/>
          <w:sz w:val="28"/>
          <w:szCs w:val="28"/>
          <w:lang w:eastAsia="lv-LV"/>
        </w:rPr>
        <w:t>kravas automobili ar pilnu masu līdz 3500 kg</w:t>
      </w:r>
      <w:r w:rsidR="00C003F7">
        <w:rPr>
          <w:rFonts w:ascii="Times New Roman" w:hAnsi="Times New Roman" w:eastAsia="Times New Roman"/>
          <w:sz w:val="28"/>
          <w:szCs w:val="28"/>
          <w:lang w:eastAsia="lv-LV"/>
        </w:rPr>
        <w:t>, kurš pirmo reizi reģistrēts pēc 2011.gada 31.decembra</w:t>
      </w:r>
      <w:r w:rsidR="00356C90">
        <w:rPr>
          <w:rFonts w:ascii="Times New Roman" w:hAnsi="Times New Roman" w:eastAsia="Times New Roman"/>
          <w:sz w:val="28"/>
          <w:szCs w:val="28"/>
          <w:lang w:eastAsia="lv-LV"/>
        </w:rPr>
        <w:t xml:space="preserve">, </w:t>
      </w:r>
      <w:r w:rsidRPr="002967FC">
        <w:rPr>
          <w:rFonts w:ascii="Times New Roman" w:hAnsi="Times New Roman" w:eastAsia="Times New Roman"/>
          <w:sz w:val="28"/>
          <w:szCs w:val="28"/>
          <w:lang w:eastAsia="lv-LV"/>
        </w:rPr>
        <w:t>maksā, piemērojot likmi atkarībā no automobiļa radītā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izmešu daudzuma gramos (g) uz vienu kilometru (km)</w:t>
      </w:r>
      <w:r w:rsidRPr="00242EAD" w:rsidR="00242EAD">
        <w:t xml:space="preserve"> </w:t>
      </w:r>
      <w:r w:rsidRPr="00F16360" w:rsidR="00242EAD">
        <w:rPr>
          <w:rFonts w:ascii="Times New Roman" w:hAnsi="Times New Roman"/>
          <w:sz w:val="28"/>
          <w:szCs w:val="28"/>
        </w:rPr>
        <w:t xml:space="preserve">saskaņā ar </w:t>
      </w:r>
      <w:r w:rsidRPr="00F16360" w:rsidR="00242EAD">
        <w:rPr>
          <w:rFonts w:ascii="Times New Roman" w:hAnsi="Times New Roman" w:eastAsia="Times New Roman"/>
          <w:sz w:val="28"/>
          <w:szCs w:val="28"/>
          <w:lang w:eastAsia="lv-LV"/>
        </w:rPr>
        <w:t>Eiropas jaunā braukšanas cikla metodi</w:t>
      </w:r>
      <w:r w:rsidRPr="002967FC">
        <w:rPr>
          <w:rFonts w:ascii="Times New Roman" w:hAnsi="Times New Roman" w:eastAsia="Times New Roman"/>
          <w:sz w:val="28"/>
          <w:szCs w:val="28"/>
          <w:lang w:eastAsia="lv-LV"/>
        </w:rPr>
        <w:t>:</w:t>
      </w:r>
    </w:p>
    <w:p w:rsidRPr="00AD4BA9" w:rsidR="00B86AE8" w:rsidP="00B86AE8" w:rsidRDefault="00B86AE8" w14:paraId="32E53580" w14:textId="77777777">
      <w:pPr>
        <w:spacing w:after="0" w:line="240" w:lineRule="auto"/>
        <w:ind w:firstLine="660"/>
        <w:jc w:val="both"/>
        <w:rPr>
          <w:rFonts w:ascii="Times New Roman" w:hAnsi="Times New Roman" w:eastAsia="Times New Roman"/>
          <w:sz w:val="28"/>
          <w:szCs w:val="28"/>
          <w:highlight w:val="green"/>
          <w:lang w:eastAsia="lv-LV"/>
        </w:rPr>
      </w:pPr>
    </w:p>
    <w:p w:rsidRPr="002967FC" w:rsidR="00B86AE8" w:rsidP="00B86AE8" w:rsidRDefault="00B86AE8" w14:paraId="1E424884" w14:textId="06C2CF85">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1)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xml:space="preserve">) izmešu daudzumu līdz 50 g uz vienu km — 0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6FE4C1B3"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35E7D063" w14:textId="611ABCC3">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2)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xml:space="preserve">) izmešu daudzumu no 51 g līdz 95 g uz vienu km — 12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19323039"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3570AE69" w14:textId="779D029A">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3)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xml:space="preserve">) izmešu daudzumu no 96 g līdz 115 g uz vienu km — 48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3EDFB25C"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26CA4073" w14:textId="317E87FF">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4)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xml:space="preserve">) izmešu daudzumu no 116 g līdz 130 g uz vienu km — 84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38174B21"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70A9F22C" w14:textId="0C23B621">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5)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izmešu daudzumu no 131 g līdz 155 g uz vienu km — 1</w:t>
      </w:r>
      <w:r w:rsidR="00836449">
        <w:rPr>
          <w:rFonts w:ascii="Times New Roman" w:hAnsi="Times New Roman" w:eastAsia="Times New Roman"/>
          <w:sz w:val="28"/>
          <w:szCs w:val="28"/>
          <w:lang w:eastAsia="lv-LV"/>
        </w:rPr>
        <w:t>20</w:t>
      </w:r>
      <w:r w:rsidRPr="002967FC">
        <w:rPr>
          <w:rFonts w:ascii="Times New Roman" w:hAnsi="Times New Roman" w:eastAsia="Times New Roman"/>
          <w:sz w:val="28"/>
          <w:szCs w:val="28"/>
          <w:lang w:eastAsia="lv-LV"/>
        </w:rPr>
        <w:t xml:space="preserve">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42BC833C"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55037B5F" w14:textId="412DBE38">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6)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xml:space="preserve">) izmešu daudzumu no 156 g līdz 175 g uz vienu km — 144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01A0DEE8"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32B3FF42" w14:textId="4B49C69A">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7) automobiļiem ar oglekļa dioksīda (CO</w:t>
      </w:r>
      <w:r w:rsidRPr="00A45AAE" w:rsidR="00A45AAE">
        <w:rPr>
          <w:rFonts w:ascii="Times New Roman" w:hAnsi="Times New Roman" w:eastAsia="Times New Roman"/>
          <w:sz w:val="28"/>
          <w:szCs w:val="28"/>
          <w:vertAlign w:val="subscript"/>
          <w:lang w:eastAsia="lv-LV"/>
        </w:rPr>
        <w:t>2</w:t>
      </w:r>
      <w:r w:rsidRPr="002967FC">
        <w:rPr>
          <w:rFonts w:ascii="Times New Roman" w:hAnsi="Times New Roman" w:eastAsia="Times New Roman"/>
          <w:sz w:val="28"/>
          <w:szCs w:val="28"/>
          <w:lang w:eastAsia="lv-LV"/>
        </w:rPr>
        <w:t xml:space="preserve">) izmešu daudzumu no 176 g līdz 200 g uz vienu km — 168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bookmarkEnd w:id="3"/>
    <w:p w:rsidRPr="00011612" w:rsidR="00356C90" w:rsidP="00356C90" w:rsidRDefault="00356C90" w14:paraId="5B1C0001" w14:textId="77777777">
      <w:pPr>
        <w:spacing w:after="0" w:line="240" w:lineRule="auto"/>
        <w:ind w:firstLine="660"/>
        <w:jc w:val="both"/>
        <w:rPr>
          <w:rFonts w:ascii="Times New Roman" w:hAnsi="Times New Roman" w:eastAsia="Times New Roman"/>
          <w:sz w:val="28"/>
          <w:szCs w:val="28"/>
          <w:lang w:eastAsia="lv-LV"/>
        </w:rPr>
      </w:pPr>
    </w:p>
    <w:p w:rsidRPr="00011612" w:rsidR="00356C90" w:rsidP="00356C90" w:rsidRDefault="00356C90" w14:paraId="5C390539" w14:textId="1B525641">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8)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izmešu daudzumu no 201 g līdz 2</w:t>
      </w:r>
      <w:r>
        <w:rPr>
          <w:rFonts w:ascii="Times New Roman" w:hAnsi="Times New Roman" w:eastAsia="Times New Roman"/>
          <w:sz w:val="28"/>
          <w:szCs w:val="28"/>
          <w:lang w:eastAsia="lv-LV"/>
        </w:rPr>
        <w:t>25</w:t>
      </w:r>
      <w:r w:rsidRPr="00011612">
        <w:rPr>
          <w:rFonts w:ascii="Times New Roman" w:hAnsi="Times New Roman" w:eastAsia="Times New Roman"/>
          <w:sz w:val="28"/>
          <w:szCs w:val="28"/>
          <w:lang w:eastAsia="lv-LV"/>
        </w:rPr>
        <w:t xml:space="preserve"> g uz vienu km — </w:t>
      </w:r>
      <w:r>
        <w:rPr>
          <w:rFonts w:ascii="Times New Roman" w:hAnsi="Times New Roman" w:eastAsia="Times New Roman"/>
          <w:sz w:val="28"/>
          <w:szCs w:val="28"/>
          <w:lang w:eastAsia="lv-LV"/>
        </w:rPr>
        <w:t>21</w:t>
      </w:r>
      <w:r w:rsidR="00836449">
        <w:rPr>
          <w:rFonts w:ascii="Times New Roman" w:hAnsi="Times New Roman" w:eastAsia="Times New Roman"/>
          <w:sz w:val="28"/>
          <w:szCs w:val="28"/>
          <w:lang w:eastAsia="lv-LV"/>
        </w:rPr>
        <w:t>6</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356C90" w:rsidP="00356C90" w:rsidRDefault="00356C90" w14:paraId="128A33E7" w14:textId="77777777">
      <w:pPr>
        <w:spacing w:after="0" w:line="240" w:lineRule="auto"/>
        <w:ind w:firstLine="660"/>
        <w:jc w:val="both"/>
        <w:rPr>
          <w:rFonts w:ascii="Times New Roman" w:hAnsi="Times New Roman" w:eastAsia="Times New Roman"/>
          <w:sz w:val="28"/>
          <w:szCs w:val="28"/>
          <w:lang w:eastAsia="lv-LV"/>
        </w:rPr>
      </w:pPr>
    </w:p>
    <w:p w:rsidRPr="00011612" w:rsidR="00356C90" w:rsidP="00356C90" w:rsidRDefault="00356C90" w14:paraId="5AF5D060" w14:textId="2EF86D54">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9)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izmešu daudzumu no 2</w:t>
      </w:r>
      <w:r>
        <w:rPr>
          <w:rFonts w:ascii="Times New Roman" w:hAnsi="Times New Roman" w:eastAsia="Times New Roman"/>
          <w:sz w:val="28"/>
          <w:szCs w:val="28"/>
          <w:lang w:eastAsia="lv-LV"/>
        </w:rPr>
        <w:t>26</w:t>
      </w:r>
      <w:r w:rsidRPr="00011612">
        <w:rPr>
          <w:rFonts w:ascii="Times New Roman" w:hAnsi="Times New Roman" w:eastAsia="Times New Roman"/>
          <w:sz w:val="28"/>
          <w:szCs w:val="28"/>
          <w:lang w:eastAsia="lv-LV"/>
        </w:rPr>
        <w:t xml:space="preserve"> g līdz </w:t>
      </w:r>
      <w:r>
        <w:rPr>
          <w:rFonts w:ascii="Times New Roman" w:hAnsi="Times New Roman" w:eastAsia="Times New Roman"/>
          <w:sz w:val="28"/>
          <w:szCs w:val="28"/>
          <w:lang w:eastAsia="lv-LV"/>
        </w:rPr>
        <w:t>250</w:t>
      </w:r>
      <w:r w:rsidRPr="00011612">
        <w:rPr>
          <w:rFonts w:ascii="Times New Roman" w:hAnsi="Times New Roman" w:eastAsia="Times New Roman"/>
          <w:sz w:val="28"/>
          <w:szCs w:val="28"/>
          <w:lang w:eastAsia="lv-LV"/>
        </w:rPr>
        <w:t xml:space="preserve"> g uz vienu km — </w:t>
      </w:r>
      <w:r>
        <w:rPr>
          <w:rFonts w:ascii="Times New Roman" w:hAnsi="Times New Roman" w:eastAsia="Times New Roman"/>
          <w:sz w:val="28"/>
          <w:szCs w:val="28"/>
          <w:lang w:eastAsia="lv-LV"/>
        </w:rPr>
        <w:t>264</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356C90" w:rsidP="00356C90" w:rsidRDefault="00356C90" w14:paraId="2347DA34" w14:textId="77777777">
      <w:pPr>
        <w:spacing w:after="0" w:line="240" w:lineRule="auto"/>
        <w:ind w:firstLine="660"/>
        <w:jc w:val="both"/>
        <w:rPr>
          <w:rFonts w:ascii="Times New Roman" w:hAnsi="Times New Roman" w:eastAsia="Times New Roman"/>
          <w:sz w:val="28"/>
          <w:szCs w:val="28"/>
          <w:lang w:eastAsia="lv-LV"/>
        </w:rPr>
      </w:pPr>
    </w:p>
    <w:p w:rsidRPr="00011612" w:rsidR="00356C90" w:rsidP="00356C90" w:rsidRDefault="00356C90" w14:paraId="168AC2E0" w14:textId="561A1E41">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10)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251</w:t>
      </w:r>
      <w:r w:rsidRPr="00011612">
        <w:rPr>
          <w:rFonts w:ascii="Times New Roman" w:hAnsi="Times New Roman" w:eastAsia="Times New Roman"/>
          <w:sz w:val="28"/>
          <w:szCs w:val="28"/>
          <w:lang w:eastAsia="lv-LV"/>
        </w:rPr>
        <w:t xml:space="preserve"> g līdz </w:t>
      </w:r>
      <w:r>
        <w:rPr>
          <w:rFonts w:ascii="Times New Roman" w:hAnsi="Times New Roman" w:eastAsia="Times New Roman"/>
          <w:sz w:val="28"/>
          <w:szCs w:val="28"/>
          <w:lang w:eastAsia="lv-LV"/>
        </w:rPr>
        <w:t>275</w:t>
      </w:r>
      <w:r w:rsidRPr="00011612">
        <w:rPr>
          <w:rFonts w:ascii="Times New Roman" w:hAnsi="Times New Roman" w:eastAsia="Times New Roman"/>
          <w:sz w:val="28"/>
          <w:szCs w:val="28"/>
          <w:lang w:eastAsia="lv-LV"/>
        </w:rPr>
        <w:t xml:space="preserve"> g uz vienu km — </w:t>
      </w:r>
      <w:r>
        <w:rPr>
          <w:rFonts w:ascii="Times New Roman" w:hAnsi="Times New Roman" w:eastAsia="Times New Roman"/>
          <w:sz w:val="28"/>
          <w:szCs w:val="28"/>
          <w:lang w:eastAsia="lv-LV"/>
        </w:rPr>
        <w:t>336</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Pr="00011612">
        <w:rPr>
          <w:rFonts w:ascii="Times New Roman" w:hAnsi="Times New Roman" w:eastAsia="Times New Roman"/>
          <w:sz w:val="28"/>
          <w:szCs w:val="28"/>
          <w:lang w:eastAsia="lv-LV"/>
        </w:rPr>
        <w:t>;</w:t>
      </w:r>
    </w:p>
    <w:p w:rsidRPr="00011612" w:rsidR="00356C90" w:rsidP="00356C90" w:rsidRDefault="00356C90" w14:paraId="6462D7E0" w14:textId="77777777">
      <w:pPr>
        <w:spacing w:after="0" w:line="240" w:lineRule="auto"/>
        <w:ind w:firstLine="660"/>
        <w:jc w:val="both"/>
        <w:rPr>
          <w:rFonts w:ascii="Times New Roman" w:hAnsi="Times New Roman" w:eastAsia="Times New Roman"/>
          <w:sz w:val="28"/>
          <w:szCs w:val="28"/>
          <w:lang w:eastAsia="lv-LV"/>
        </w:rPr>
      </w:pPr>
    </w:p>
    <w:p w:rsidR="00356C90" w:rsidP="00356C90" w:rsidRDefault="00356C90" w14:paraId="3F0097AC" w14:textId="451D4C86">
      <w:pPr>
        <w:spacing w:after="0" w:line="240" w:lineRule="auto"/>
        <w:ind w:firstLine="660"/>
        <w:jc w:val="both"/>
        <w:rPr>
          <w:rFonts w:ascii="Times New Roman" w:hAnsi="Times New Roman" w:eastAsia="Times New Roman"/>
          <w:sz w:val="28"/>
          <w:szCs w:val="28"/>
          <w:lang w:eastAsia="lv-LV"/>
        </w:rPr>
      </w:pPr>
      <w:r w:rsidRPr="00011612">
        <w:rPr>
          <w:rFonts w:ascii="Times New Roman" w:hAnsi="Times New Roman" w:eastAsia="Times New Roman"/>
          <w:sz w:val="28"/>
          <w:szCs w:val="28"/>
          <w:lang w:eastAsia="lv-LV"/>
        </w:rPr>
        <w:t>11) automobiļiem ar oglekļa dioksīda (CO</w:t>
      </w:r>
      <w:r w:rsidRPr="00A45AAE" w:rsidR="00A45AAE">
        <w:rPr>
          <w:rFonts w:ascii="Times New Roman" w:hAnsi="Times New Roman" w:eastAsia="Times New Roman"/>
          <w:sz w:val="28"/>
          <w:szCs w:val="28"/>
          <w:vertAlign w:val="subscript"/>
          <w:lang w:eastAsia="lv-LV"/>
        </w:rPr>
        <w:t>2</w:t>
      </w:r>
      <w:r w:rsidRPr="00011612">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276</w:t>
      </w:r>
      <w:r w:rsidRPr="00011612">
        <w:rPr>
          <w:rFonts w:ascii="Times New Roman" w:hAnsi="Times New Roman" w:eastAsia="Times New Roman"/>
          <w:sz w:val="28"/>
          <w:szCs w:val="28"/>
          <w:lang w:eastAsia="lv-LV"/>
        </w:rPr>
        <w:t xml:space="preserve"> g </w:t>
      </w:r>
      <w:r>
        <w:rPr>
          <w:rFonts w:ascii="Times New Roman" w:hAnsi="Times New Roman" w:eastAsia="Times New Roman"/>
          <w:sz w:val="28"/>
          <w:szCs w:val="28"/>
          <w:lang w:eastAsia="lv-LV"/>
        </w:rPr>
        <w:t xml:space="preserve">līdz 300 g </w:t>
      </w:r>
      <w:r w:rsidRPr="00011612">
        <w:rPr>
          <w:rFonts w:ascii="Times New Roman" w:hAnsi="Times New Roman" w:eastAsia="Times New Roman"/>
          <w:sz w:val="28"/>
          <w:szCs w:val="28"/>
          <w:lang w:eastAsia="lv-LV"/>
        </w:rPr>
        <w:t xml:space="preserve">uz vienu km — </w:t>
      </w:r>
      <w:r w:rsidR="00915F51">
        <w:rPr>
          <w:rFonts w:ascii="Times New Roman" w:hAnsi="Times New Roman" w:eastAsia="Times New Roman"/>
          <w:sz w:val="28"/>
          <w:szCs w:val="28"/>
          <w:lang w:eastAsia="lv-LV"/>
        </w:rPr>
        <w:t>408</w:t>
      </w:r>
      <w:r w:rsidRPr="00011612">
        <w:rPr>
          <w:rFonts w:ascii="Times New Roman" w:hAnsi="Times New Roman" w:eastAsia="Times New Roman"/>
          <w:sz w:val="28"/>
          <w:szCs w:val="28"/>
          <w:lang w:eastAsia="lv-LV"/>
        </w:rPr>
        <w:t xml:space="preserve"> </w:t>
      </w:r>
      <w:proofErr w:type="spellStart"/>
      <w:r w:rsidRPr="00011612">
        <w:rPr>
          <w:rFonts w:ascii="Times New Roman" w:hAnsi="Times New Roman" w:eastAsia="Times New Roman"/>
          <w:sz w:val="28"/>
          <w:szCs w:val="28"/>
          <w:lang w:eastAsia="lv-LV"/>
        </w:rPr>
        <w:t>euro</w:t>
      </w:r>
      <w:proofErr w:type="spellEnd"/>
      <w:r w:rsidR="00915F51">
        <w:rPr>
          <w:rFonts w:ascii="Times New Roman" w:hAnsi="Times New Roman" w:eastAsia="Times New Roman"/>
          <w:sz w:val="28"/>
          <w:szCs w:val="28"/>
          <w:lang w:eastAsia="lv-LV"/>
        </w:rPr>
        <w:t>;</w:t>
      </w:r>
    </w:p>
    <w:p w:rsidR="00356C90" w:rsidP="00356C90" w:rsidRDefault="00356C90" w14:paraId="14C77F86" w14:textId="77777777">
      <w:pPr>
        <w:spacing w:after="0" w:line="240" w:lineRule="auto"/>
        <w:ind w:firstLine="660"/>
        <w:jc w:val="both"/>
        <w:rPr>
          <w:rFonts w:ascii="Times New Roman" w:hAnsi="Times New Roman" w:eastAsia="Times New Roman"/>
          <w:sz w:val="28"/>
          <w:szCs w:val="28"/>
          <w:lang w:eastAsia="lv-LV"/>
        </w:rPr>
      </w:pPr>
    </w:p>
    <w:p w:rsidR="00356C90" w:rsidP="00356C90" w:rsidRDefault="00356C90" w14:paraId="4473E995" w14:textId="7542628F">
      <w:pPr>
        <w:spacing w:after="0" w:line="240" w:lineRule="auto"/>
        <w:ind w:firstLine="660"/>
        <w:jc w:val="both"/>
        <w:rPr>
          <w:rFonts w:ascii="Times New Roman" w:hAnsi="Times New Roman" w:eastAsia="Times New Roman"/>
          <w:sz w:val="28"/>
          <w:szCs w:val="28"/>
          <w:lang w:eastAsia="lv-LV"/>
        </w:rPr>
      </w:pPr>
      <w:r w:rsidRPr="00356C90">
        <w:rPr>
          <w:rFonts w:ascii="Times New Roman" w:hAnsi="Times New Roman" w:eastAsia="Times New Roman"/>
          <w:sz w:val="28"/>
          <w:szCs w:val="28"/>
          <w:lang w:eastAsia="lv-LV"/>
        </w:rPr>
        <w:t>1</w:t>
      </w:r>
      <w:r>
        <w:rPr>
          <w:rFonts w:ascii="Times New Roman" w:hAnsi="Times New Roman" w:eastAsia="Times New Roman"/>
          <w:sz w:val="28"/>
          <w:szCs w:val="28"/>
          <w:lang w:eastAsia="lv-LV"/>
        </w:rPr>
        <w:t>2</w:t>
      </w:r>
      <w:r w:rsidRPr="00356C90">
        <w:rPr>
          <w:rFonts w:ascii="Times New Roman" w:hAnsi="Times New Roman" w:eastAsia="Times New Roman"/>
          <w:sz w:val="28"/>
          <w:szCs w:val="28"/>
          <w:lang w:eastAsia="lv-LV"/>
        </w:rPr>
        <w:t>) automobiļiem ar oglekļa dioksīda (CO</w:t>
      </w:r>
      <w:r w:rsidRPr="00A45AAE" w:rsidR="00A45AAE">
        <w:rPr>
          <w:rFonts w:ascii="Times New Roman" w:hAnsi="Times New Roman" w:eastAsia="Times New Roman"/>
          <w:sz w:val="28"/>
          <w:szCs w:val="28"/>
          <w:vertAlign w:val="subscript"/>
          <w:lang w:eastAsia="lv-LV"/>
        </w:rPr>
        <w:t>2</w:t>
      </w:r>
      <w:r w:rsidRPr="00356C90">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301</w:t>
      </w:r>
      <w:r w:rsidRPr="00356C90">
        <w:rPr>
          <w:rFonts w:ascii="Times New Roman" w:hAnsi="Times New Roman" w:eastAsia="Times New Roman"/>
          <w:sz w:val="28"/>
          <w:szCs w:val="28"/>
          <w:lang w:eastAsia="lv-LV"/>
        </w:rPr>
        <w:t xml:space="preserve"> g līdz 3</w:t>
      </w:r>
      <w:r>
        <w:rPr>
          <w:rFonts w:ascii="Times New Roman" w:hAnsi="Times New Roman" w:eastAsia="Times New Roman"/>
          <w:sz w:val="28"/>
          <w:szCs w:val="28"/>
          <w:lang w:eastAsia="lv-LV"/>
        </w:rPr>
        <w:t>5</w:t>
      </w:r>
      <w:r w:rsidRPr="00356C90">
        <w:rPr>
          <w:rFonts w:ascii="Times New Roman" w:hAnsi="Times New Roman" w:eastAsia="Times New Roman"/>
          <w:sz w:val="28"/>
          <w:szCs w:val="28"/>
          <w:lang w:eastAsia="lv-LV"/>
        </w:rPr>
        <w:t xml:space="preserve">0 g uz vienu km — </w:t>
      </w:r>
      <w:r w:rsidR="00915F51">
        <w:rPr>
          <w:rFonts w:ascii="Times New Roman" w:hAnsi="Times New Roman" w:eastAsia="Times New Roman"/>
          <w:sz w:val="28"/>
          <w:szCs w:val="28"/>
          <w:lang w:eastAsia="lv-LV"/>
        </w:rPr>
        <w:t>552</w:t>
      </w:r>
      <w:r w:rsidRPr="00356C90">
        <w:rPr>
          <w:rFonts w:ascii="Times New Roman" w:hAnsi="Times New Roman" w:eastAsia="Times New Roman"/>
          <w:sz w:val="28"/>
          <w:szCs w:val="28"/>
          <w:lang w:eastAsia="lv-LV"/>
        </w:rPr>
        <w:t xml:space="preserve"> </w:t>
      </w:r>
      <w:proofErr w:type="spellStart"/>
      <w:r w:rsidRPr="00356C90">
        <w:rPr>
          <w:rFonts w:ascii="Times New Roman" w:hAnsi="Times New Roman" w:eastAsia="Times New Roman"/>
          <w:sz w:val="28"/>
          <w:szCs w:val="28"/>
          <w:lang w:eastAsia="lv-LV"/>
        </w:rPr>
        <w:t>euro</w:t>
      </w:r>
      <w:proofErr w:type="spellEnd"/>
      <w:r w:rsidR="00915F51">
        <w:rPr>
          <w:rFonts w:ascii="Times New Roman" w:hAnsi="Times New Roman" w:eastAsia="Times New Roman"/>
          <w:sz w:val="28"/>
          <w:szCs w:val="28"/>
          <w:lang w:eastAsia="lv-LV"/>
        </w:rPr>
        <w:t>;</w:t>
      </w:r>
    </w:p>
    <w:p w:rsidR="00356C90" w:rsidP="00356C90" w:rsidRDefault="00356C90" w14:paraId="2DD4D1EC" w14:textId="77777777">
      <w:pPr>
        <w:spacing w:after="0" w:line="240" w:lineRule="auto"/>
        <w:ind w:firstLine="660"/>
        <w:jc w:val="both"/>
        <w:rPr>
          <w:rFonts w:ascii="Times New Roman" w:hAnsi="Times New Roman" w:eastAsia="Times New Roman"/>
          <w:sz w:val="28"/>
          <w:szCs w:val="28"/>
          <w:lang w:eastAsia="lv-LV"/>
        </w:rPr>
      </w:pPr>
    </w:p>
    <w:p w:rsidR="00920799" w:rsidP="00356C90" w:rsidRDefault="00356C90" w14:paraId="657BA4D8" w14:textId="43B7F978">
      <w:pPr>
        <w:spacing w:after="0" w:line="240" w:lineRule="auto"/>
        <w:ind w:firstLine="660"/>
        <w:jc w:val="both"/>
        <w:rPr>
          <w:rFonts w:ascii="Times New Roman" w:hAnsi="Times New Roman" w:eastAsia="Times New Roman"/>
          <w:sz w:val="28"/>
          <w:szCs w:val="28"/>
          <w:lang w:eastAsia="lv-LV"/>
        </w:rPr>
      </w:pPr>
      <w:r w:rsidRPr="00356C90">
        <w:rPr>
          <w:rFonts w:ascii="Times New Roman" w:hAnsi="Times New Roman" w:eastAsia="Times New Roman"/>
          <w:sz w:val="28"/>
          <w:szCs w:val="28"/>
          <w:lang w:eastAsia="lv-LV"/>
        </w:rPr>
        <w:lastRenderedPageBreak/>
        <w:t>1</w:t>
      </w:r>
      <w:r>
        <w:rPr>
          <w:rFonts w:ascii="Times New Roman" w:hAnsi="Times New Roman" w:eastAsia="Times New Roman"/>
          <w:sz w:val="28"/>
          <w:szCs w:val="28"/>
          <w:lang w:eastAsia="lv-LV"/>
        </w:rPr>
        <w:t>3</w:t>
      </w:r>
      <w:r w:rsidRPr="00356C90">
        <w:rPr>
          <w:rFonts w:ascii="Times New Roman" w:hAnsi="Times New Roman" w:eastAsia="Times New Roman"/>
          <w:sz w:val="28"/>
          <w:szCs w:val="28"/>
          <w:lang w:eastAsia="lv-LV"/>
        </w:rPr>
        <w:t>) automobiļiem ar oglekļa dioksīda (CO</w:t>
      </w:r>
      <w:r w:rsidRPr="00A45AAE" w:rsidR="00A45AAE">
        <w:rPr>
          <w:rFonts w:ascii="Times New Roman" w:hAnsi="Times New Roman" w:eastAsia="Times New Roman"/>
          <w:sz w:val="28"/>
          <w:szCs w:val="28"/>
          <w:vertAlign w:val="subscript"/>
          <w:lang w:eastAsia="lv-LV"/>
        </w:rPr>
        <w:t>2</w:t>
      </w:r>
      <w:r w:rsidRPr="00356C90">
        <w:rPr>
          <w:rFonts w:ascii="Times New Roman" w:hAnsi="Times New Roman" w:eastAsia="Times New Roman"/>
          <w:sz w:val="28"/>
          <w:szCs w:val="28"/>
          <w:lang w:eastAsia="lv-LV"/>
        </w:rPr>
        <w:t xml:space="preserve">) izmešu daudzumu no </w:t>
      </w:r>
      <w:r>
        <w:rPr>
          <w:rFonts w:ascii="Times New Roman" w:hAnsi="Times New Roman" w:eastAsia="Times New Roman"/>
          <w:sz w:val="28"/>
          <w:szCs w:val="28"/>
          <w:lang w:eastAsia="lv-LV"/>
        </w:rPr>
        <w:t>351</w:t>
      </w:r>
      <w:r w:rsidRPr="00356C90">
        <w:rPr>
          <w:rFonts w:ascii="Times New Roman" w:hAnsi="Times New Roman" w:eastAsia="Times New Roman"/>
          <w:sz w:val="28"/>
          <w:szCs w:val="28"/>
          <w:lang w:eastAsia="lv-LV"/>
        </w:rPr>
        <w:t xml:space="preserve"> g uz vienu km — </w:t>
      </w:r>
      <w:r w:rsidR="00915F51">
        <w:rPr>
          <w:rFonts w:ascii="Times New Roman" w:hAnsi="Times New Roman" w:eastAsia="Times New Roman"/>
          <w:sz w:val="28"/>
          <w:szCs w:val="28"/>
          <w:lang w:eastAsia="lv-LV"/>
        </w:rPr>
        <w:t>756</w:t>
      </w:r>
      <w:r w:rsidRPr="00356C90">
        <w:rPr>
          <w:rFonts w:ascii="Times New Roman" w:hAnsi="Times New Roman" w:eastAsia="Times New Roman"/>
          <w:sz w:val="28"/>
          <w:szCs w:val="28"/>
          <w:lang w:eastAsia="lv-LV"/>
        </w:rPr>
        <w:t xml:space="preserve"> </w:t>
      </w:r>
      <w:proofErr w:type="spellStart"/>
      <w:r w:rsidRPr="00356C90">
        <w:rPr>
          <w:rFonts w:ascii="Times New Roman" w:hAnsi="Times New Roman" w:eastAsia="Times New Roman"/>
          <w:sz w:val="28"/>
          <w:szCs w:val="28"/>
          <w:lang w:eastAsia="lv-LV"/>
        </w:rPr>
        <w:t>euro</w:t>
      </w:r>
      <w:proofErr w:type="spellEnd"/>
      <w:r w:rsidRPr="00356C90">
        <w:rPr>
          <w:rFonts w:ascii="Times New Roman" w:hAnsi="Times New Roman" w:eastAsia="Times New Roman"/>
          <w:sz w:val="28"/>
          <w:szCs w:val="28"/>
          <w:lang w:eastAsia="lv-LV"/>
        </w:rPr>
        <w:t>.</w:t>
      </w:r>
    </w:p>
    <w:p w:rsidRPr="00B86AE8" w:rsidR="00356C90" w:rsidP="00B86AE8" w:rsidRDefault="00356C90" w14:paraId="006C5856" w14:textId="77777777">
      <w:pPr>
        <w:spacing w:after="0" w:line="240" w:lineRule="auto"/>
        <w:ind w:firstLine="660"/>
        <w:jc w:val="both"/>
        <w:rPr>
          <w:rFonts w:ascii="Times New Roman" w:hAnsi="Times New Roman" w:eastAsia="Times New Roman"/>
          <w:sz w:val="28"/>
          <w:szCs w:val="28"/>
          <w:lang w:eastAsia="lv-LV"/>
        </w:rPr>
      </w:pPr>
    </w:p>
    <w:p w:rsidR="00242EAD" w:rsidP="00B86AE8" w:rsidRDefault="00B86AE8" w14:paraId="72407C3B" w14:textId="50166066">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w:t>
      </w:r>
      <w:bookmarkStart w:name="_Hlk51158442" w:id="4"/>
      <w:r w:rsidRPr="002967FC" w:rsidR="004248BB">
        <w:rPr>
          <w:rFonts w:ascii="Times New Roman" w:hAnsi="Times New Roman" w:eastAsia="Times New Roman"/>
          <w:sz w:val="28"/>
          <w:szCs w:val="28"/>
          <w:lang w:eastAsia="lv-LV"/>
        </w:rPr>
        <w:t>5</w:t>
      </w:r>
      <w:r w:rsidRPr="002967FC">
        <w:rPr>
          <w:rFonts w:ascii="Times New Roman" w:hAnsi="Times New Roman" w:eastAsia="Times New Roman"/>
          <w:sz w:val="28"/>
          <w:szCs w:val="28"/>
          <w:lang w:eastAsia="lv-LV"/>
        </w:rPr>
        <w:t xml:space="preserve">) </w:t>
      </w:r>
      <w:r w:rsidR="00242EAD">
        <w:rPr>
          <w:rFonts w:ascii="Times New Roman" w:hAnsi="Times New Roman" w:eastAsia="Times New Roman"/>
          <w:sz w:val="28"/>
          <w:szCs w:val="28"/>
          <w:lang w:eastAsia="lv-LV"/>
        </w:rPr>
        <w:t xml:space="preserve">Ja šā panta trešajā daļā minētajam transportlīdzeklim </w:t>
      </w:r>
      <w:r w:rsidRPr="00242EAD" w:rsidR="00242EAD">
        <w:rPr>
          <w:rFonts w:ascii="Times New Roman" w:hAnsi="Times New Roman" w:eastAsia="Times New Roman"/>
          <w:sz w:val="28"/>
          <w:szCs w:val="28"/>
          <w:lang w:eastAsia="lv-LV"/>
        </w:rPr>
        <w:t>transportlīdzekļu un to vadītāju valsts reģistrā nav pieejama informācija par tā radīto</w:t>
      </w:r>
      <w:r w:rsidRPr="00242EAD" w:rsidR="00242EAD">
        <w:t xml:space="preserve"> </w:t>
      </w:r>
      <w:r w:rsidRPr="00242EAD" w:rsidR="00242EAD">
        <w:rPr>
          <w:rFonts w:ascii="Times New Roman" w:hAnsi="Times New Roman" w:eastAsia="Times New Roman"/>
          <w:sz w:val="28"/>
          <w:szCs w:val="28"/>
          <w:lang w:eastAsia="lv-LV"/>
        </w:rPr>
        <w:t>CO</w:t>
      </w:r>
      <w:r w:rsidRPr="00A45AAE" w:rsidR="00A45AAE">
        <w:rPr>
          <w:rFonts w:ascii="Times New Roman" w:hAnsi="Times New Roman" w:eastAsia="Times New Roman"/>
          <w:sz w:val="28"/>
          <w:szCs w:val="28"/>
          <w:vertAlign w:val="subscript"/>
          <w:lang w:eastAsia="lv-LV"/>
        </w:rPr>
        <w:t>2</w:t>
      </w:r>
      <w:r w:rsidRPr="00242EAD" w:rsidR="00242EAD">
        <w:rPr>
          <w:rFonts w:ascii="Times New Roman" w:hAnsi="Times New Roman" w:eastAsia="Times New Roman"/>
          <w:sz w:val="28"/>
          <w:szCs w:val="28"/>
          <w:lang w:eastAsia="lv-LV"/>
        </w:rPr>
        <w:t xml:space="preserve"> izmešu daudzumu</w:t>
      </w:r>
      <w:r w:rsidR="00242EAD">
        <w:rPr>
          <w:rFonts w:ascii="Times New Roman" w:hAnsi="Times New Roman" w:eastAsia="Times New Roman"/>
          <w:sz w:val="28"/>
          <w:szCs w:val="28"/>
          <w:lang w:eastAsia="lv-LV"/>
        </w:rPr>
        <w:t xml:space="preserve"> saskaņā ar</w:t>
      </w:r>
      <w:r w:rsidRPr="00242EAD" w:rsidR="00242EAD">
        <w:t xml:space="preserve"> </w:t>
      </w:r>
      <w:r w:rsidRPr="00242EAD" w:rsidR="00242EAD">
        <w:rPr>
          <w:rFonts w:ascii="Times New Roman" w:hAnsi="Times New Roman" w:eastAsia="Times New Roman"/>
          <w:sz w:val="28"/>
          <w:szCs w:val="28"/>
          <w:lang w:eastAsia="lv-LV"/>
        </w:rPr>
        <w:t>pasaulē saskaņoto vieglo transportlīdzekļu testēšanas procedūru</w:t>
      </w:r>
      <w:r w:rsidR="00242EAD">
        <w:rPr>
          <w:rFonts w:ascii="Times New Roman" w:hAnsi="Times New Roman" w:eastAsia="Times New Roman"/>
          <w:sz w:val="28"/>
          <w:szCs w:val="28"/>
          <w:lang w:eastAsia="lv-LV"/>
        </w:rPr>
        <w:t xml:space="preserve">, </w:t>
      </w:r>
      <w:r w:rsidRPr="00F16360" w:rsidR="00F16360">
        <w:rPr>
          <w:rFonts w:ascii="Times New Roman" w:hAnsi="Times New Roman" w:eastAsia="Times New Roman"/>
          <w:sz w:val="28"/>
          <w:szCs w:val="28"/>
          <w:lang w:eastAsia="lv-LV"/>
        </w:rPr>
        <w:t xml:space="preserve">transportlīdzekļa ekspluatācijas nodokli maksā atbilstoši šā panta </w:t>
      </w:r>
      <w:r w:rsidR="00F16360">
        <w:rPr>
          <w:rFonts w:ascii="Times New Roman" w:hAnsi="Times New Roman" w:eastAsia="Times New Roman"/>
          <w:sz w:val="28"/>
          <w:szCs w:val="28"/>
          <w:lang w:eastAsia="lv-LV"/>
        </w:rPr>
        <w:t xml:space="preserve">ceturtajā </w:t>
      </w:r>
      <w:r w:rsidRPr="00F16360" w:rsidR="00F16360">
        <w:rPr>
          <w:rFonts w:ascii="Times New Roman" w:hAnsi="Times New Roman" w:eastAsia="Times New Roman"/>
          <w:sz w:val="28"/>
          <w:szCs w:val="28"/>
          <w:lang w:eastAsia="lv-LV"/>
        </w:rPr>
        <w:t>daļā noteiktajām likmēm.</w:t>
      </w:r>
    </w:p>
    <w:p w:rsidR="00F16360" w:rsidP="00B86AE8" w:rsidRDefault="00F16360" w14:paraId="127A234D"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F16360" w14:paraId="27150DBD" w14:textId="66113537">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 xml:space="preserve">(6) </w:t>
      </w:r>
      <w:r w:rsidRPr="002967FC" w:rsidR="00B86AE8">
        <w:rPr>
          <w:rFonts w:ascii="Times New Roman" w:hAnsi="Times New Roman" w:eastAsia="Times New Roman"/>
          <w:sz w:val="28"/>
          <w:szCs w:val="28"/>
          <w:lang w:eastAsia="lv-LV"/>
        </w:rPr>
        <w:t xml:space="preserve">Ja šā panta </w:t>
      </w:r>
      <w:r w:rsidRPr="002967FC" w:rsidR="002967FC">
        <w:rPr>
          <w:rFonts w:ascii="Times New Roman" w:hAnsi="Times New Roman" w:eastAsia="Times New Roman"/>
          <w:sz w:val="28"/>
          <w:szCs w:val="28"/>
          <w:lang w:eastAsia="lv-LV"/>
        </w:rPr>
        <w:t>trešajā</w:t>
      </w:r>
      <w:r w:rsidRPr="002967FC" w:rsidR="00AD4BA9">
        <w:rPr>
          <w:rFonts w:ascii="Times New Roman" w:hAnsi="Times New Roman" w:eastAsia="Times New Roman"/>
          <w:sz w:val="28"/>
          <w:szCs w:val="28"/>
          <w:lang w:eastAsia="lv-LV"/>
        </w:rPr>
        <w:t xml:space="preserve"> un</w:t>
      </w:r>
      <w:r w:rsidRPr="002967FC" w:rsidR="002967FC">
        <w:rPr>
          <w:rFonts w:ascii="Times New Roman" w:hAnsi="Times New Roman" w:eastAsia="Times New Roman"/>
          <w:sz w:val="28"/>
          <w:szCs w:val="28"/>
          <w:lang w:eastAsia="lv-LV"/>
        </w:rPr>
        <w:t xml:space="preserve"> ceturtajā</w:t>
      </w:r>
      <w:r w:rsidRPr="002967FC" w:rsidR="00B86AE8">
        <w:rPr>
          <w:rFonts w:ascii="Times New Roman" w:hAnsi="Times New Roman" w:eastAsia="Times New Roman"/>
          <w:sz w:val="28"/>
          <w:szCs w:val="28"/>
          <w:lang w:eastAsia="lv-LV"/>
        </w:rPr>
        <w:t xml:space="preserve"> daļā minētajam transportlīdzeklim transportlīdzekļu un to vadītāju valsts reģistrā nav pieejama informācija par tā radīto CO</w:t>
      </w:r>
      <w:r w:rsidRPr="00A45AAE" w:rsidR="00A45AAE">
        <w:rPr>
          <w:rFonts w:ascii="Times New Roman" w:hAnsi="Times New Roman" w:eastAsia="Times New Roman"/>
          <w:sz w:val="28"/>
          <w:szCs w:val="28"/>
          <w:vertAlign w:val="subscript"/>
          <w:lang w:eastAsia="lv-LV"/>
        </w:rPr>
        <w:t>2</w:t>
      </w:r>
      <w:r w:rsidRPr="002967FC" w:rsidR="00B86AE8">
        <w:rPr>
          <w:rFonts w:ascii="Times New Roman" w:hAnsi="Times New Roman" w:eastAsia="Times New Roman"/>
          <w:sz w:val="28"/>
          <w:szCs w:val="28"/>
          <w:lang w:eastAsia="lv-LV"/>
        </w:rPr>
        <w:t xml:space="preserve"> izmešu daudzumu, transportlīdzekļa ekspluatācijas nodokli maksā atbilstoši šā panta </w:t>
      </w:r>
      <w:r w:rsidR="00C1637A">
        <w:rPr>
          <w:rFonts w:ascii="Times New Roman" w:hAnsi="Times New Roman" w:eastAsia="Times New Roman"/>
          <w:sz w:val="28"/>
          <w:szCs w:val="28"/>
          <w:lang w:eastAsia="lv-LV"/>
        </w:rPr>
        <w:t>astotajā</w:t>
      </w:r>
      <w:r w:rsidRPr="002967FC" w:rsidR="00B86AE8">
        <w:rPr>
          <w:rFonts w:ascii="Times New Roman" w:hAnsi="Times New Roman" w:eastAsia="Times New Roman"/>
          <w:sz w:val="28"/>
          <w:szCs w:val="28"/>
          <w:lang w:eastAsia="lv-LV"/>
        </w:rPr>
        <w:t xml:space="preserve"> daļā noteiktajām likmēm.</w:t>
      </w:r>
    </w:p>
    <w:p w:rsidRPr="00AD4BA9" w:rsidR="00B86AE8" w:rsidP="00B86AE8" w:rsidRDefault="00B86AE8" w14:paraId="6DBCD59D" w14:textId="77777777">
      <w:pPr>
        <w:spacing w:after="0" w:line="240" w:lineRule="auto"/>
        <w:ind w:firstLine="660"/>
        <w:jc w:val="both"/>
        <w:rPr>
          <w:rFonts w:ascii="Times New Roman" w:hAnsi="Times New Roman" w:eastAsia="Times New Roman"/>
          <w:sz w:val="28"/>
          <w:szCs w:val="28"/>
          <w:highlight w:val="green"/>
          <w:lang w:eastAsia="lv-LV"/>
        </w:rPr>
      </w:pPr>
    </w:p>
    <w:p w:rsidRPr="00B86AE8" w:rsidR="00B86AE8" w:rsidP="00B86AE8" w:rsidRDefault="00B86AE8" w14:paraId="005BCC98" w14:textId="274697F9">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w:t>
      </w:r>
      <w:r w:rsidR="00F16360">
        <w:rPr>
          <w:rFonts w:ascii="Times New Roman" w:hAnsi="Times New Roman" w:eastAsia="Times New Roman"/>
          <w:sz w:val="28"/>
          <w:szCs w:val="28"/>
          <w:lang w:eastAsia="lv-LV"/>
        </w:rPr>
        <w:t>7</w:t>
      </w:r>
      <w:r w:rsidRPr="002967FC">
        <w:rPr>
          <w:rFonts w:ascii="Times New Roman" w:hAnsi="Times New Roman" w:eastAsia="Times New Roman"/>
          <w:sz w:val="28"/>
          <w:szCs w:val="28"/>
          <w:lang w:eastAsia="lv-LV"/>
        </w:rPr>
        <w:t>) Papildus transportlīdzekļa ekspluatācijas nodokļa likmei, kas tiek aprēķināta saskaņā ar šā likuma</w:t>
      </w:r>
      <w:r w:rsidRPr="002967FC" w:rsidR="002967FC">
        <w:rPr>
          <w:rFonts w:ascii="Times New Roman" w:hAnsi="Times New Roman" w:eastAsia="Times New Roman"/>
          <w:sz w:val="28"/>
          <w:szCs w:val="28"/>
          <w:lang w:eastAsia="lv-LV"/>
        </w:rPr>
        <w:t xml:space="preserve"> trešo</w:t>
      </w:r>
      <w:r w:rsidRPr="002967FC" w:rsidR="00AD4BA9">
        <w:rPr>
          <w:rFonts w:ascii="Times New Roman" w:hAnsi="Times New Roman" w:eastAsia="Times New Roman"/>
          <w:sz w:val="28"/>
          <w:szCs w:val="28"/>
          <w:lang w:eastAsia="lv-LV"/>
        </w:rPr>
        <w:t xml:space="preserve"> un</w:t>
      </w:r>
      <w:r w:rsidRPr="002967FC" w:rsidR="002967FC">
        <w:rPr>
          <w:rFonts w:ascii="Times New Roman" w:hAnsi="Times New Roman" w:eastAsia="Times New Roman"/>
          <w:sz w:val="28"/>
          <w:szCs w:val="28"/>
          <w:lang w:eastAsia="lv-LV"/>
        </w:rPr>
        <w:t xml:space="preserve"> ceturto</w:t>
      </w:r>
      <w:r w:rsidRPr="002967FC">
        <w:rPr>
          <w:rFonts w:ascii="Times New Roman" w:hAnsi="Times New Roman" w:eastAsia="Times New Roman"/>
          <w:sz w:val="28"/>
          <w:szCs w:val="28"/>
          <w:lang w:eastAsia="lv-LV"/>
        </w:rPr>
        <w:t xml:space="preserve"> daļu, tiek noteikta likme 300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 xml:space="preserve"> apmērā tiem</w:t>
      </w:r>
      <w:r w:rsidRPr="002967FC" w:rsidR="00AD4BA9">
        <w:rPr>
          <w:rFonts w:ascii="Times New Roman" w:hAnsi="Times New Roman" w:eastAsia="Times New Roman"/>
          <w:sz w:val="28"/>
          <w:szCs w:val="28"/>
          <w:lang w:eastAsia="lv-LV"/>
        </w:rPr>
        <w:t xml:space="preserve"> </w:t>
      </w:r>
      <w:r w:rsidRPr="002967FC">
        <w:rPr>
          <w:rFonts w:ascii="Times New Roman" w:hAnsi="Times New Roman" w:eastAsia="Times New Roman"/>
          <w:sz w:val="28"/>
          <w:szCs w:val="28"/>
          <w:lang w:eastAsia="lv-LV"/>
        </w:rPr>
        <w:t>automobiļiem, kuriem motora tilpums ir lielāks par 3500 cm</w:t>
      </w:r>
      <w:r w:rsidRPr="00A45AAE">
        <w:rPr>
          <w:rFonts w:ascii="Times New Roman" w:hAnsi="Times New Roman" w:eastAsia="Times New Roman"/>
          <w:sz w:val="28"/>
          <w:szCs w:val="28"/>
          <w:vertAlign w:val="superscript"/>
          <w:lang w:eastAsia="lv-LV"/>
        </w:rPr>
        <w:t>3</w:t>
      </w:r>
      <w:r w:rsidRPr="002967FC">
        <w:rPr>
          <w:rFonts w:ascii="Times New Roman" w:hAnsi="Times New Roman" w:eastAsia="Times New Roman"/>
          <w:sz w:val="28"/>
          <w:szCs w:val="28"/>
          <w:lang w:eastAsia="lv-LV"/>
        </w:rPr>
        <w:t>.</w:t>
      </w:r>
    </w:p>
    <w:p w:rsidRPr="00B86AE8" w:rsidR="00B86AE8" w:rsidP="00B86AE8" w:rsidRDefault="00B86AE8" w14:paraId="5CC48DB4"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B7D0BDA" w14:textId="07B7D15A">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w:t>
      </w:r>
      <w:r w:rsidR="00F16360">
        <w:rPr>
          <w:rFonts w:ascii="Times New Roman" w:hAnsi="Times New Roman" w:eastAsia="Times New Roman"/>
          <w:sz w:val="28"/>
          <w:szCs w:val="28"/>
          <w:lang w:eastAsia="lv-LV"/>
        </w:rPr>
        <w:t>8</w:t>
      </w:r>
      <w:r w:rsidRPr="00B86AE8">
        <w:rPr>
          <w:rFonts w:ascii="Times New Roman" w:hAnsi="Times New Roman" w:eastAsia="Times New Roman"/>
          <w:sz w:val="28"/>
          <w:szCs w:val="28"/>
          <w:lang w:eastAsia="lv-LV"/>
        </w:rPr>
        <w:t xml:space="preserve">) </w:t>
      </w:r>
      <w:bookmarkStart w:name="_Hlk51055522" w:id="5"/>
      <w:r w:rsidRPr="00B86AE8">
        <w:rPr>
          <w:rFonts w:ascii="Times New Roman" w:hAnsi="Times New Roman" w:eastAsia="Times New Roman"/>
          <w:sz w:val="28"/>
          <w:szCs w:val="28"/>
          <w:lang w:eastAsia="lv-LV"/>
        </w:rPr>
        <w:t>Transportlīdzekļa ekspluatācijas nodokli par tādu vieglo automobili</w:t>
      </w:r>
      <w:r w:rsidRPr="00C003F7" w:rsidR="00C003F7">
        <w:t xml:space="preserve"> </w:t>
      </w:r>
      <w:r w:rsidRPr="00C003F7" w:rsidR="00C003F7">
        <w:rPr>
          <w:rFonts w:ascii="Times New Roman" w:hAnsi="Times New Roman" w:eastAsia="Times New Roman"/>
          <w:sz w:val="28"/>
          <w:szCs w:val="28"/>
          <w:lang w:eastAsia="lv-LV"/>
        </w:rPr>
        <w:t>vai kravas automobili ar pilnu masu līdz 3500 kg</w:t>
      </w:r>
      <w:r w:rsidR="00C003F7">
        <w:rPr>
          <w:rFonts w:ascii="Times New Roman" w:hAnsi="Times New Roman" w:eastAsia="Times New Roman"/>
          <w:sz w:val="28"/>
          <w:szCs w:val="28"/>
          <w:lang w:eastAsia="lv-LV"/>
        </w:rPr>
        <w:t xml:space="preserve">, </w:t>
      </w:r>
      <w:r w:rsidRPr="00B86AE8">
        <w:rPr>
          <w:rFonts w:ascii="Times New Roman" w:hAnsi="Times New Roman" w:eastAsia="Times New Roman"/>
          <w:sz w:val="28"/>
          <w:szCs w:val="28"/>
          <w:lang w:eastAsia="lv-LV"/>
        </w:rPr>
        <w:t xml:space="preserve">kurš ir aprīkots ar </w:t>
      </w:r>
      <w:proofErr w:type="spellStart"/>
      <w:r w:rsidRPr="00B86AE8">
        <w:rPr>
          <w:rFonts w:ascii="Times New Roman" w:hAnsi="Times New Roman" w:eastAsia="Times New Roman"/>
          <w:sz w:val="28"/>
          <w:szCs w:val="28"/>
          <w:lang w:eastAsia="lv-LV"/>
        </w:rPr>
        <w:t>iekšdedzes</w:t>
      </w:r>
      <w:proofErr w:type="spellEnd"/>
      <w:r w:rsidRPr="00B86AE8">
        <w:rPr>
          <w:rFonts w:ascii="Times New Roman" w:hAnsi="Times New Roman" w:eastAsia="Times New Roman"/>
          <w:sz w:val="28"/>
          <w:szCs w:val="28"/>
          <w:lang w:eastAsia="lv-LV"/>
        </w:rPr>
        <w:t xml:space="preserve"> dzinēju vai pēc savas konstrukcijas ir aprīkots ar </w:t>
      </w:r>
      <w:proofErr w:type="spellStart"/>
      <w:r w:rsidRPr="00B86AE8">
        <w:rPr>
          <w:rFonts w:ascii="Times New Roman" w:hAnsi="Times New Roman" w:eastAsia="Times New Roman"/>
          <w:sz w:val="28"/>
          <w:szCs w:val="28"/>
          <w:lang w:eastAsia="lv-LV"/>
        </w:rPr>
        <w:t>iekšdedzes</w:t>
      </w:r>
      <w:proofErr w:type="spellEnd"/>
      <w:r w:rsidRPr="00B86AE8">
        <w:rPr>
          <w:rFonts w:ascii="Times New Roman" w:hAnsi="Times New Roman" w:eastAsia="Times New Roman"/>
          <w:sz w:val="28"/>
          <w:szCs w:val="28"/>
          <w:lang w:eastAsia="lv-LV"/>
        </w:rPr>
        <w:t xml:space="preserve"> dzinēju un kā mehānisku dzinējspēku izmanto enerģiju no transportlīdzeklī glabātas elektroenerģijas vai dzinējspēka glabāšanas iekārtas (piemēram, akumulators, kondensators, spararats vai ģenerators</w:t>
      </w:r>
      <w:r w:rsidR="00915F51">
        <w:rPr>
          <w:rFonts w:ascii="Times New Roman" w:hAnsi="Times New Roman" w:eastAsia="Times New Roman"/>
          <w:sz w:val="28"/>
          <w:szCs w:val="28"/>
          <w:lang w:eastAsia="lv-LV"/>
        </w:rPr>
        <w:t xml:space="preserve"> </w:t>
      </w:r>
      <w:r w:rsidRPr="00B86AE8">
        <w:rPr>
          <w:rFonts w:ascii="Times New Roman" w:hAnsi="Times New Roman" w:eastAsia="Times New Roman"/>
          <w:sz w:val="28"/>
          <w:szCs w:val="28"/>
          <w:lang w:eastAsia="lv-LV"/>
        </w:rPr>
        <w:t>un kurš pirmo reizi reģistrēts pēc 2005.gada 1.janvāra, un par kuru transportlīdzekļa reģistrācijas apliecībā ir informācija par pilno masu, motora tilpumu un motora maksimālo jaudu, maksā, summējot nodokļa likmes atbilstoši automobiļa pilnai masai, motora tilpumam un motora maksimālajai jaudai, šādā apmērā:</w:t>
      </w:r>
      <w:bookmarkEnd w:id="5"/>
    </w:p>
    <w:p w:rsidRPr="00B86AE8" w:rsidR="00B86AE8" w:rsidP="00B86AE8" w:rsidRDefault="00B86AE8" w14:paraId="073CB424"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3ED78BFD" w14:textId="77777777">
      <w:pPr>
        <w:spacing w:after="0" w:line="240" w:lineRule="auto"/>
        <w:ind w:firstLine="660"/>
        <w:jc w:val="both"/>
        <w:rPr>
          <w:rFonts w:ascii="Times New Roman" w:hAnsi="Times New Roman" w:eastAsia="Times New Roman"/>
          <w:sz w:val="28"/>
          <w:szCs w:val="28"/>
          <w:lang w:eastAsia="lv-LV"/>
        </w:rPr>
      </w:pPr>
      <w:bookmarkStart w:name="_Hlk51055679" w:id="6"/>
      <w:r w:rsidRPr="00B86AE8">
        <w:rPr>
          <w:rFonts w:ascii="Times New Roman" w:hAnsi="Times New Roman" w:eastAsia="Times New Roman"/>
          <w:sz w:val="28"/>
          <w:szCs w:val="28"/>
          <w:lang w:eastAsia="lv-LV"/>
        </w:rPr>
        <w:t>1) par pilno masu kilogramos (kg):</w:t>
      </w:r>
    </w:p>
    <w:p w:rsidRPr="00B86AE8" w:rsidR="00B86AE8" w:rsidP="00B86AE8" w:rsidRDefault="00B86AE8" w14:paraId="6E224A9D"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349563D8"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a) līdz 1500 kg — 15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62242437"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1F8E4E83"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b) no 1501 kg līdz 1800 kg — 32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3166CD16"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FD68222"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c) no 1801 kg līdz 2100 kg — 55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734B3494"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272D16FD"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d) no 2101 kg līdz 2600 kg — 70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07D7C041"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AF73701"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e) no 2601 kg līdz 3000 kg — 84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790626CF"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C0BC05E"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f) no 3001 kg līdz 3500 kg — 97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69DFC903"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92F6376"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g) vairāk par 3500 kg — 110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3A078ADF"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E676128"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2) par motora tilpumu kubikcentimetros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w:t>
      </w:r>
    </w:p>
    <w:p w:rsidRPr="00B86AE8" w:rsidR="00B86AE8" w:rsidP="00B86AE8" w:rsidRDefault="00B86AE8" w14:paraId="6F0714B2"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DB1D058"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a) līdz 1500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9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2992BE86"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DA3EC93"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b) no 1501 cm</w:t>
      </w:r>
      <w:r w:rsidRPr="00A45AAE">
        <w:rPr>
          <w:rFonts w:ascii="Times New Roman" w:hAnsi="Times New Roman" w:eastAsia="Times New Roman"/>
          <w:sz w:val="28"/>
          <w:szCs w:val="28"/>
          <w:vertAlign w:val="superscript"/>
          <w:lang w:eastAsia="lv-LV"/>
        </w:rPr>
        <w:t xml:space="preserve">3 </w:t>
      </w:r>
      <w:r w:rsidRPr="00B86AE8">
        <w:rPr>
          <w:rFonts w:ascii="Times New Roman" w:hAnsi="Times New Roman" w:eastAsia="Times New Roman"/>
          <w:sz w:val="28"/>
          <w:szCs w:val="28"/>
          <w:lang w:eastAsia="lv-LV"/>
        </w:rPr>
        <w:t>līdz 2000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23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14B7B1B3"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6628E1E3"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c) no 2001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līdz 2500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37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496EB4B4"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3717452B"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d) no 2501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līdz 3000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55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12C54C0E"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360368DD"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e) no 3001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līdz 3500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91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3BDAAD78"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F3D9D80"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f) no 3501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līdz 4000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160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09D0073A"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0CB1F9BD"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g) no 4001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līdz 5000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228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22C68DF2"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36403EED"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h) virs 5000 cm</w:t>
      </w:r>
      <w:r w:rsidRPr="00A45AAE">
        <w:rPr>
          <w:rFonts w:ascii="Times New Roman" w:hAnsi="Times New Roman" w:eastAsia="Times New Roman"/>
          <w:sz w:val="28"/>
          <w:szCs w:val="28"/>
          <w:vertAlign w:val="superscript"/>
          <w:lang w:eastAsia="lv-LV"/>
        </w:rPr>
        <w:t>3</w:t>
      </w:r>
      <w:r w:rsidRPr="00B86AE8">
        <w:rPr>
          <w:rFonts w:ascii="Times New Roman" w:hAnsi="Times New Roman" w:eastAsia="Times New Roman"/>
          <w:sz w:val="28"/>
          <w:szCs w:val="28"/>
          <w:lang w:eastAsia="lv-LV"/>
        </w:rPr>
        <w:t xml:space="preserve"> — 297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59BAE4E9"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1EC9E2D"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3) par motora maksimālo jaudu kilovatos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w:t>
      </w:r>
    </w:p>
    <w:p w:rsidRPr="00B86AE8" w:rsidR="00B86AE8" w:rsidP="00B86AE8" w:rsidRDefault="00B86AE8" w14:paraId="1D7D14E4"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62974212"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a) līdz 55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9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5FCEA52C"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15A373C3"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b) no 56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līdz 92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23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3A9CAD19"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27A966D5"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c) no 93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līdz 129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37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28DACF8C"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6D59035A"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d) no 130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līdz 166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55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0AE27734"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2D03C1C3"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e) no 167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līdz 203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91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042D0E57"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F8BD16F"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f) no 204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līdz 240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160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41EE6125"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111AFC4"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g) no 241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līdz 300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228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4E90DE8D"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26B693E0" w14:textId="77777777">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 xml:space="preserve">h) virs 300 </w:t>
      </w:r>
      <w:proofErr w:type="spellStart"/>
      <w:r w:rsidRPr="00B86AE8">
        <w:rPr>
          <w:rFonts w:ascii="Times New Roman" w:hAnsi="Times New Roman" w:eastAsia="Times New Roman"/>
          <w:sz w:val="28"/>
          <w:szCs w:val="28"/>
          <w:lang w:eastAsia="lv-LV"/>
        </w:rPr>
        <w:t>kW</w:t>
      </w:r>
      <w:proofErr w:type="spellEnd"/>
      <w:r w:rsidRPr="00B86AE8">
        <w:rPr>
          <w:rFonts w:ascii="Times New Roman" w:hAnsi="Times New Roman" w:eastAsia="Times New Roman"/>
          <w:sz w:val="28"/>
          <w:szCs w:val="28"/>
          <w:lang w:eastAsia="lv-LV"/>
        </w:rPr>
        <w:t xml:space="preserve"> — 297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bookmarkEnd w:id="6"/>
    <w:p w:rsidR="00C003F7" w:rsidP="00B86AE8" w:rsidRDefault="00C003F7" w14:paraId="448DED90"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3AA905AE" w14:textId="5DE4FA4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w:t>
      </w:r>
      <w:r w:rsidR="00F16360">
        <w:rPr>
          <w:rFonts w:ascii="Times New Roman" w:hAnsi="Times New Roman" w:eastAsia="Times New Roman"/>
          <w:sz w:val="28"/>
          <w:szCs w:val="28"/>
          <w:lang w:eastAsia="lv-LV"/>
        </w:rPr>
        <w:t>9</w:t>
      </w:r>
      <w:r w:rsidRPr="002967FC">
        <w:rPr>
          <w:rFonts w:ascii="Times New Roman" w:hAnsi="Times New Roman" w:eastAsia="Times New Roman"/>
          <w:sz w:val="28"/>
          <w:szCs w:val="28"/>
          <w:lang w:eastAsia="lv-LV"/>
        </w:rPr>
        <w:t>) Transportlīdzekļa ekspluatācijas nodokli par vieglo</w:t>
      </w:r>
      <w:r w:rsidR="00C003F7">
        <w:rPr>
          <w:rFonts w:ascii="Times New Roman" w:hAnsi="Times New Roman" w:eastAsia="Times New Roman"/>
          <w:sz w:val="28"/>
          <w:szCs w:val="28"/>
          <w:lang w:eastAsia="lv-LV"/>
        </w:rPr>
        <w:t xml:space="preserve"> automobili</w:t>
      </w:r>
      <w:r w:rsidRPr="000A1FCD" w:rsidR="000A1FCD">
        <w:t xml:space="preserve"> </w:t>
      </w:r>
      <w:r w:rsidRPr="000A1FCD" w:rsidR="000A1FCD">
        <w:rPr>
          <w:rFonts w:ascii="Times New Roman" w:hAnsi="Times New Roman" w:eastAsia="Times New Roman"/>
          <w:sz w:val="28"/>
          <w:szCs w:val="28"/>
          <w:lang w:eastAsia="lv-LV"/>
        </w:rPr>
        <w:t>vai kravas automobili ar pilnu masu līdz 3500 kg</w:t>
      </w:r>
      <w:r w:rsidRPr="002967FC">
        <w:rPr>
          <w:rFonts w:ascii="Times New Roman" w:hAnsi="Times New Roman" w:eastAsia="Times New Roman"/>
          <w:sz w:val="28"/>
          <w:szCs w:val="28"/>
          <w:lang w:eastAsia="lv-LV"/>
        </w:rPr>
        <w:t xml:space="preserve">, kurš nav minēts šā panta </w:t>
      </w:r>
      <w:r w:rsidRPr="002967FC" w:rsidR="00B66D8F">
        <w:rPr>
          <w:rFonts w:ascii="Times New Roman" w:hAnsi="Times New Roman" w:eastAsia="Times New Roman"/>
          <w:sz w:val="28"/>
          <w:szCs w:val="28"/>
          <w:lang w:eastAsia="lv-LV"/>
        </w:rPr>
        <w:t xml:space="preserve">trešajā, </w:t>
      </w:r>
      <w:r w:rsidRPr="00462302" w:rsidR="00B66D8F">
        <w:rPr>
          <w:rFonts w:ascii="Times New Roman" w:hAnsi="Times New Roman" w:eastAsia="Times New Roman"/>
          <w:sz w:val="28"/>
          <w:szCs w:val="28"/>
          <w:lang w:eastAsia="lv-LV"/>
        </w:rPr>
        <w:t>ceturtajā</w:t>
      </w:r>
      <w:r w:rsidRPr="00462302">
        <w:rPr>
          <w:rFonts w:ascii="Times New Roman" w:hAnsi="Times New Roman" w:eastAsia="Times New Roman"/>
          <w:sz w:val="28"/>
          <w:szCs w:val="28"/>
          <w:lang w:eastAsia="lv-LV"/>
        </w:rPr>
        <w:t xml:space="preserve"> </w:t>
      </w:r>
      <w:r w:rsidRPr="00462302" w:rsidR="002967FC">
        <w:rPr>
          <w:rFonts w:ascii="Times New Roman" w:hAnsi="Times New Roman" w:eastAsia="Times New Roman"/>
          <w:sz w:val="28"/>
          <w:szCs w:val="28"/>
          <w:lang w:eastAsia="lv-LV"/>
        </w:rPr>
        <w:t>vai</w:t>
      </w:r>
      <w:r w:rsidRPr="00462302">
        <w:rPr>
          <w:rFonts w:ascii="Times New Roman" w:hAnsi="Times New Roman" w:eastAsia="Times New Roman"/>
          <w:sz w:val="28"/>
          <w:szCs w:val="28"/>
          <w:lang w:eastAsia="lv-LV"/>
        </w:rPr>
        <w:t xml:space="preserve"> </w:t>
      </w:r>
      <w:r w:rsidRPr="00462302" w:rsidR="00462302">
        <w:rPr>
          <w:rFonts w:ascii="Times New Roman" w:hAnsi="Times New Roman" w:eastAsia="Times New Roman"/>
          <w:sz w:val="28"/>
          <w:szCs w:val="28"/>
          <w:lang w:eastAsia="lv-LV"/>
        </w:rPr>
        <w:t>astotajā</w:t>
      </w:r>
      <w:r w:rsidRPr="00462302">
        <w:rPr>
          <w:rFonts w:ascii="Times New Roman" w:hAnsi="Times New Roman" w:eastAsia="Times New Roman"/>
          <w:sz w:val="28"/>
          <w:szCs w:val="28"/>
          <w:lang w:eastAsia="lv-LV"/>
        </w:rPr>
        <w:t xml:space="preserve"> daļā</w:t>
      </w:r>
      <w:r w:rsidRPr="002967FC">
        <w:rPr>
          <w:rFonts w:ascii="Times New Roman" w:hAnsi="Times New Roman" w:eastAsia="Times New Roman"/>
          <w:sz w:val="28"/>
          <w:szCs w:val="28"/>
          <w:lang w:eastAsia="lv-LV"/>
        </w:rPr>
        <w:t>, maksā atbilstoši tā pilnai masai šādā apmērā:</w:t>
      </w:r>
    </w:p>
    <w:p w:rsidRPr="002967FC" w:rsidR="00B86AE8" w:rsidP="00B86AE8" w:rsidRDefault="00B86AE8" w14:paraId="014BBD3B"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51A72BD1"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1) līdz 1500 kg — 38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1548D14A"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2591B317"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2) no 1501 kg līdz 1800 kg — 81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61903D77"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7592DC56"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3) no 1801 kg līdz 2100 kg — 137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1E1BD4D7"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2CC110DA"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4) no 2101 kg līdz 2600 kg — 174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05B03F62"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557C5151"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5) no 2601 kg līdz 3000 kg — 210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1D486B8B"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7E52622C"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6) no 3001 kg līdz 3500 kg — 242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398D3868"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79B9C286" w14:textId="77777777">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7) vairāk par 3500 kg — 274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B86AE8" w:rsidR="00B86AE8" w:rsidP="00B86AE8" w:rsidRDefault="00B86AE8" w14:paraId="6668793A" w14:textId="77777777">
      <w:pPr>
        <w:spacing w:after="0" w:line="240" w:lineRule="auto"/>
        <w:ind w:firstLine="660"/>
        <w:jc w:val="both"/>
        <w:rPr>
          <w:rFonts w:ascii="Times New Roman" w:hAnsi="Times New Roman" w:eastAsia="Times New Roman"/>
          <w:sz w:val="28"/>
          <w:szCs w:val="28"/>
          <w:lang w:eastAsia="lv-LV"/>
        </w:rPr>
      </w:pPr>
    </w:p>
    <w:bookmarkEnd w:id="4"/>
    <w:p w:rsidRPr="002967FC" w:rsidR="00B86AE8" w:rsidP="00B86AE8" w:rsidRDefault="00B86AE8" w14:paraId="50FF8B4C" w14:textId="06F8593D">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w:t>
      </w:r>
      <w:r w:rsidR="00F16360">
        <w:rPr>
          <w:rFonts w:ascii="Times New Roman" w:hAnsi="Times New Roman" w:eastAsia="Times New Roman"/>
          <w:sz w:val="28"/>
          <w:szCs w:val="28"/>
          <w:lang w:eastAsia="lv-LV"/>
        </w:rPr>
        <w:t>10</w:t>
      </w:r>
      <w:r w:rsidRPr="002967FC">
        <w:rPr>
          <w:rFonts w:ascii="Times New Roman" w:hAnsi="Times New Roman" w:eastAsia="Times New Roman"/>
          <w:sz w:val="28"/>
          <w:szCs w:val="28"/>
          <w:lang w:eastAsia="lv-LV"/>
        </w:rPr>
        <w:t>) Transportlīdzekļa ekspluatācijas nodokli par autobusu maksā atbilstoši tā pilnai masai</w:t>
      </w:r>
      <w:r w:rsidRPr="002967FC" w:rsidR="00892F4C">
        <w:rPr>
          <w:rFonts w:ascii="Times New Roman" w:hAnsi="Times New Roman" w:eastAsia="Times New Roman"/>
          <w:sz w:val="28"/>
          <w:szCs w:val="28"/>
          <w:lang w:eastAsia="lv-LV"/>
        </w:rPr>
        <w:t xml:space="preserve"> vai pilnai masai un </w:t>
      </w:r>
      <w:r w:rsidR="00915F51">
        <w:rPr>
          <w:rFonts w:ascii="Times New Roman" w:hAnsi="Times New Roman" w:eastAsia="Times New Roman"/>
          <w:sz w:val="28"/>
          <w:szCs w:val="28"/>
          <w:lang w:eastAsia="lv-LV"/>
        </w:rPr>
        <w:t>dzinēja</w:t>
      </w:r>
      <w:r w:rsidRPr="002967FC" w:rsidR="007D05A9">
        <w:rPr>
          <w:rFonts w:ascii="Times New Roman" w:hAnsi="Times New Roman" w:eastAsia="Times New Roman"/>
          <w:sz w:val="28"/>
          <w:szCs w:val="28"/>
          <w:lang w:eastAsia="lv-LV"/>
        </w:rPr>
        <w:t xml:space="preserve"> </w:t>
      </w:r>
      <w:r w:rsidRPr="002967FC" w:rsidR="00892F4C">
        <w:rPr>
          <w:rFonts w:ascii="Times New Roman" w:hAnsi="Times New Roman" w:eastAsia="Times New Roman"/>
          <w:sz w:val="28"/>
          <w:szCs w:val="28"/>
          <w:lang w:eastAsia="lv-LV"/>
        </w:rPr>
        <w:t>izmešu līmeni</w:t>
      </w:r>
      <w:r w:rsidRPr="002967FC" w:rsidR="007D05A9">
        <w:rPr>
          <w:rFonts w:ascii="Times New Roman" w:hAnsi="Times New Roman" w:eastAsia="Times New Roman"/>
          <w:sz w:val="28"/>
          <w:szCs w:val="28"/>
          <w:lang w:eastAsia="lv-LV"/>
        </w:rPr>
        <w:t>m</w:t>
      </w:r>
      <w:r w:rsidRPr="002967FC">
        <w:rPr>
          <w:rFonts w:ascii="Times New Roman" w:hAnsi="Times New Roman" w:eastAsia="Times New Roman"/>
          <w:sz w:val="28"/>
          <w:szCs w:val="28"/>
          <w:lang w:eastAsia="lv-LV"/>
        </w:rPr>
        <w:t xml:space="preserve"> šādā apmērā:</w:t>
      </w:r>
    </w:p>
    <w:p w:rsidRPr="002967FC" w:rsidR="00B86AE8" w:rsidP="00B86AE8" w:rsidRDefault="00B86AE8" w14:paraId="768FCBA8"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0584DF33" w14:textId="39952F2A">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1) līdz 1500 kg — 1</w:t>
      </w:r>
      <w:r w:rsidRPr="002967FC" w:rsidR="00DC427C">
        <w:rPr>
          <w:rFonts w:ascii="Times New Roman" w:hAnsi="Times New Roman" w:eastAsia="Times New Roman"/>
          <w:sz w:val="28"/>
          <w:szCs w:val="28"/>
          <w:lang w:eastAsia="lv-LV"/>
        </w:rPr>
        <w:t>8</w:t>
      </w:r>
      <w:r w:rsidRPr="002967FC">
        <w:rPr>
          <w:rFonts w:ascii="Times New Roman" w:hAnsi="Times New Roman" w:eastAsia="Times New Roman"/>
          <w:sz w:val="28"/>
          <w:szCs w:val="28"/>
          <w:lang w:eastAsia="lv-LV"/>
        </w:rPr>
        <w:t xml:space="preserve">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5573620C"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46853AE1" w14:textId="586677A0">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2) no 1501 kg līdz 1800 kg — 3</w:t>
      </w:r>
      <w:r w:rsidRPr="002967FC" w:rsidR="00DC427C">
        <w:rPr>
          <w:rFonts w:ascii="Times New Roman" w:hAnsi="Times New Roman" w:eastAsia="Times New Roman"/>
          <w:sz w:val="28"/>
          <w:szCs w:val="28"/>
          <w:lang w:eastAsia="lv-LV"/>
        </w:rPr>
        <w:t>6</w:t>
      </w:r>
      <w:r w:rsidRPr="002967FC">
        <w:rPr>
          <w:rFonts w:ascii="Times New Roman" w:hAnsi="Times New Roman" w:eastAsia="Times New Roman"/>
          <w:sz w:val="28"/>
          <w:szCs w:val="28"/>
          <w:lang w:eastAsia="lv-LV"/>
        </w:rPr>
        <w:t xml:space="preserve">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00309F63"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645F3DAE" w14:textId="0B52A552">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3) no 1801 kg līdz 2100 kg — 6</w:t>
      </w:r>
      <w:r w:rsidRPr="002967FC" w:rsidR="00DC427C">
        <w:rPr>
          <w:rFonts w:ascii="Times New Roman" w:hAnsi="Times New Roman" w:eastAsia="Times New Roman"/>
          <w:sz w:val="28"/>
          <w:szCs w:val="28"/>
          <w:lang w:eastAsia="lv-LV"/>
        </w:rPr>
        <w:t>6</w:t>
      </w:r>
      <w:r w:rsidRPr="002967FC">
        <w:rPr>
          <w:rFonts w:ascii="Times New Roman" w:hAnsi="Times New Roman" w:eastAsia="Times New Roman"/>
          <w:sz w:val="28"/>
          <w:szCs w:val="28"/>
          <w:lang w:eastAsia="lv-LV"/>
        </w:rPr>
        <w:t xml:space="preserve">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34CE1634"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B86AE8" w14:paraId="61369085" w14:textId="4FC6C5FC">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4) no 2101 kg līdz 2600 kg — 7</w:t>
      </w:r>
      <w:r w:rsidRPr="002967FC" w:rsidR="00DC427C">
        <w:rPr>
          <w:rFonts w:ascii="Times New Roman" w:hAnsi="Times New Roman" w:eastAsia="Times New Roman"/>
          <w:sz w:val="28"/>
          <w:szCs w:val="28"/>
          <w:lang w:eastAsia="lv-LV"/>
        </w:rPr>
        <w:t>8</w:t>
      </w:r>
      <w:r w:rsidRPr="002967FC">
        <w:rPr>
          <w:rFonts w:ascii="Times New Roman" w:hAnsi="Times New Roman" w:eastAsia="Times New Roman"/>
          <w:sz w:val="28"/>
          <w:szCs w:val="28"/>
          <w:lang w:eastAsia="lv-LV"/>
        </w:rPr>
        <w:t xml:space="preserve">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05533109" w14:textId="77777777">
      <w:pPr>
        <w:spacing w:after="0" w:line="240" w:lineRule="auto"/>
        <w:ind w:firstLine="660"/>
        <w:jc w:val="both"/>
        <w:rPr>
          <w:rFonts w:ascii="Times New Roman" w:hAnsi="Times New Roman" w:eastAsia="Times New Roman"/>
          <w:sz w:val="28"/>
          <w:szCs w:val="28"/>
          <w:lang w:eastAsia="lv-LV"/>
        </w:rPr>
      </w:pPr>
    </w:p>
    <w:p w:rsidR="00B86AE8" w:rsidP="00B86AE8" w:rsidRDefault="00B86AE8" w14:paraId="638CDD44" w14:textId="7834E4C4">
      <w:pPr>
        <w:spacing w:after="0" w:line="240" w:lineRule="auto"/>
        <w:ind w:firstLine="660"/>
        <w:jc w:val="both"/>
        <w:rPr>
          <w:rFonts w:ascii="Times New Roman" w:hAnsi="Times New Roman" w:eastAsia="Times New Roman"/>
          <w:sz w:val="28"/>
          <w:szCs w:val="28"/>
          <w:lang w:eastAsia="lv-LV"/>
        </w:rPr>
      </w:pPr>
      <w:r w:rsidRPr="002967FC">
        <w:rPr>
          <w:rFonts w:ascii="Times New Roman" w:hAnsi="Times New Roman" w:eastAsia="Times New Roman"/>
          <w:sz w:val="28"/>
          <w:szCs w:val="28"/>
          <w:lang w:eastAsia="lv-LV"/>
        </w:rPr>
        <w:t xml:space="preserve">5) no 2601 kg līdz 3500 kg — 102 </w:t>
      </w:r>
      <w:proofErr w:type="spellStart"/>
      <w:r w:rsidRPr="002967FC">
        <w:rPr>
          <w:rFonts w:ascii="Times New Roman" w:hAnsi="Times New Roman" w:eastAsia="Times New Roman"/>
          <w:sz w:val="28"/>
          <w:szCs w:val="28"/>
          <w:lang w:eastAsia="lv-LV"/>
        </w:rPr>
        <w:t>euro</w:t>
      </w:r>
      <w:proofErr w:type="spellEnd"/>
      <w:r w:rsidRPr="002967FC">
        <w:rPr>
          <w:rFonts w:ascii="Times New Roman" w:hAnsi="Times New Roman" w:eastAsia="Times New Roman"/>
          <w:sz w:val="28"/>
          <w:szCs w:val="28"/>
          <w:lang w:eastAsia="lv-LV"/>
        </w:rPr>
        <w:t>;</w:t>
      </w:r>
    </w:p>
    <w:p w:rsidRPr="002967FC" w:rsidR="00B86AE8" w:rsidP="00B86AE8" w:rsidRDefault="00B86AE8" w14:paraId="2E115FFB" w14:textId="77777777">
      <w:pPr>
        <w:spacing w:after="0" w:line="240" w:lineRule="auto"/>
        <w:ind w:firstLine="660"/>
        <w:jc w:val="both"/>
        <w:rPr>
          <w:rFonts w:ascii="Times New Roman" w:hAnsi="Times New Roman" w:eastAsia="Times New Roman"/>
          <w:sz w:val="28"/>
          <w:szCs w:val="28"/>
          <w:lang w:eastAsia="lv-LV"/>
        </w:rPr>
      </w:pPr>
    </w:p>
    <w:p w:rsidRPr="002967FC" w:rsidR="00B86AE8" w:rsidP="00B86AE8" w:rsidRDefault="00C003F7" w14:paraId="6B9BF7B3" w14:textId="2F8C54DD">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6</w:t>
      </w:r>
      <w:r w:rsidRPr="002967FC" w:rsidR="00B86AE8">
        <w:rPr>
          <w:rFonts w:ascii="Times New Roman" w:hAnsi="Times New Roman" w:eastAsia="Times New Roman"/>
          <w:sz w:val="28"/>
          <w:szCs w:val="28"/>
          <w:lang w:eastAsia="lv-LV"/>
        </w:rPr>
        <w:t>) no 3501 kg līdz 12 000 kg</w:t>
      </w:r>
      <w:r w:rsidRPr="002967FC" w:rsidR="00892F4C">
        <w:rPr>
          <w:rFonts w:ascii="Times New Roman" w:hAnsi="Times New Roman" w:eastAsia="Times New Roman"/>
          <w:sz w:val="28"/>
          <w:szCs w:val="28"/>
          <w:lang w:eastAsia="lv-LV"/>
        </w:rPr>
        <w:t>:</w:t>
      </w:r>
    </w:p>
    <w:p w:rsidRPr="00892F4C" w:rsidR="007D05A9" w:rsidP="00B86AE8" w:rsidRDefault="007D05A9" w14:paraId="59E5A214" w14:textId="77777777">
      <w:pPr>
        <w:spacing w:after="0" w:line="240" w:lineRule="auto"/>
        <w:ind w:firstLine="660"/>
        <w:jc w:val="both"/>
        <w:rPr>
          <w:rFonts w:ascii="Times New Roman" w:hAnsi="Times New Roman" w:eastAsia="Times New Roman"/>
          <w:sz w:val="28"/>
          <w:szCs w:val="28"/>
          <w:highlight w:val="yellow"/>
          <w:lang w:eastAsia="lv-LV"/>
        </w:rPr>
      </w:pPr>
    </w:p>
    <w:p w:rsidRPr="00FA52A2" w:rsidR="00892F4C" w:rsidP="00B86AE8" w:rsidRDefault="00FA52A2" w14:paraId="05D3D089" w14:textId="67F6845A">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a</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0, EURO I, EURO II — 252 </w:t>
      </w:r>
      <w:proofErr w:type="spellStart"/>
      <w:r w:rsidRPr="00FA52A2" w:rsidR="00892F4C">
        <w:rPr>
          <w:rFonts w:ascii="Times New Roman" w:hAnsi="Times New Roman" w:eastAsia="Times New Roman"/>
          <w:sz w:val="28"/>
          <w:szCs w:val="28"/>
          <w:lang w:eastAsia="lv-LV"/>
        </w:rPr>
        <w:t>euro</w:t>
      </w:r>
      <w:proofErr w:type="spellEnd"/>
      <w:r w:rsidRPr="00FA52A2" w:rsidR="007D05A9">
        <w:rPr>
          <w:rFonts w:ascii="Times New Roman" w:hAnsi="Times New Roman" w:eastAsia="Times New Roman"/>
          <w:sz w:val="28"/>
          <w:szCs w:val="28"/>
          <w:lang w:eastAsia="lv-LV"/>
        </w:rPr>
        <w:t>;</w:t>
      </w:r>
    </w:p>
    <w:p w:rsidRPr="00FA52A2" w:rsidR="007D05A9" w:rsidP="00B86AE8" w:rsidRDefault="007D05A9" w14:paraId="489825D4" w14:textId="77777777">
      <w:pPr>
        <w:spacing w:after="0" w:line="240" w:lineRule="auto"/>
        <w:ind w:firstLine="660"/>
        <w:jc w:val="both"/>
        <w:rPr>
          <w:rFonts w:ascii="Times New Roman" w:hAnsi="Times New Roman" w:eastAsia="Times New Roman"/>
          <w:sz w:val="28"/>
          <w:szCs w:val="28"/>
          <w:lang w:eastAsia="lv-LV"/>
        </w:rPr>
      </w:pPr>
    </w:p>
    <w:p w:rsidRPr="00FA52A2" w:rsidR="00892F4C" w:rsidP="00B86AE8" w:rsidRDefault="00FA52A2" w14:paraId="1EB40B7C" w14:textId="7CBC8A4B">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b</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III,  EURO IV — 180 </w:t>
      </w:r>
      <w:proofErr w:type="spellStart"/>
      <w:r w:rsidRPr="00FA52A2" w:rsidR="00892F4C">
        <w:rPr>
          <w:rFonts w:ascii="Times New Roman" w:hAnsi="Times New Roman" w:eastAsia="Times New Roman"/>
          <w:sz w:val="28"/>
          <w:szCs w:val="28"/>
          <w:lang w:eastAsia="lv-LV"/>
        </w:rPr>
        <w:t>euro</w:t>
      </w:r>
      <w:proofErr w:type="spellEnd"/>
      <w:r w:rsidRPr="00FA52A2" w:rsidR="007D05A9">
        <w:rPr>
          <w:rFonts w:ascii="Times New Roman" w:hAnsi="Times New Roman" w:eastAsia="Times New Roman"/>
          <w:sz w:val="28"/>
          <w:szCs w:val="28"/>
          <w:lang w:eastAsia="lv-LV"/>
        </w:rPr>
        <w:t>;</w:t>
      </w:r>
    </w:p>
    <w:p w:rsidRPr="00FA52A2" w:rsidR="007D05A9" w:rsidP="00B86AE8" w:rsidRDefault="007D05A9" w14:paraId="0AA81330" w14:textId="77777777">
      <w:pPr>
        <w:spacing w:after="0" w:line="240" w:lineRule="auto"/>
        <w:ind w:firstLine="660"/>
        <w:jc w:val="both"/>
        <w:rPr>
          <w:rFonts w:ascii="Times New Roman" w:hAnsi="Times New Roman" w:eastAsia="Times New Roman"/>
          <w:sz w:val="28"/>
          <w:szCs w:val="28"/>
          <w:lang w:eastAsia="lv-LV"/>
        </w:rPr>
      </w:pPr>
    </w:p>
    <w:p w:rsidRPr="00FA52A2" w:rsidR="00892F4C" w:rsidP="00B86AE8" w:rsidRDefault="00FA52A2" w14:paraId="248EE760" w14:textId="24E18525">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c</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V — 120 </w:t>
      </w:r>
      <w:proofErr w:type="spellStart"/>
      <w:r w:rsidRPr="00FA52A2" w:rsidR="00892F4C">
        <w:rPr>
          <w:rFonts w:ascii="Times New Roman" w:hAnsi="Times New Roman" w:eastAsia="Times New Roman"/>
          <w:sz w:val="28"/>
          <w:szCs w:val="28"/>
          <w:lang w:eastAsia="lv-LV"/>
        </w:rPr>
        <w:t>euro</w:t>
      </w:r>
      <w:proofErr w:type="spellEnd"/>
      <w:r w:rsidRPr="00FA52A2" w:rsidR="007D05A9">
        <w:rPr>
          <w:rFonts w:ascii="Times New Roman" w:hAnsi="Times New Roman" w:eastAsia="Times New Roman"/>
          <w:sz w:val="28"/>
          <w:szCs w:val="28"/>
          <w:lang w:eastAsia="lv-LV"/>
        </w:rPr>
        <w:t>;</w:t>
      </w:r>
    </w:p>
    <w:p w:rsidRPr="00FA52A2" w:rsidR="007D05A9" w:rsidP="00B86AE8" w:rsidRDefault="007D05A9" w14:paraId="058A89D5" w14:textId="77777777">
      <w:pPr>
        <w:spacing w:after="0" w:line="240" w:lineRule="auto"/>
        <w:ind w:firstLine="660"/>
        <w:jc w:val="both"/>
        <w:rPr>
          <w:rFonts w:ascii="Times New Roman" w:hAnsi="Times New Roman" w:eastAsia="Times New Roman"/>
          <w:sz w:val="28"/>
          <w:szCs w:val="28"/>
          <w:lang w:eastAsia="lv-LV"/>
        </w:rPr>
      </w:pPr>
    </w:p>
    <w:p w:rsidR="00892F4C" w:rsidP="00B86AE8" w:rsidRDefault="00FA52A2" w14:paraId="5E63CBD3" w14:textId="74994141">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d</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EURO VI</w:t>
      </w:r>
      <w:r w:rsidRPr="00FA52A2" w:rsidR="002967FC">
        <w:rPr>
          <w:rFonts w:ascii="Times New Roman" w:hAnsi="Times New Roman" w:eastAsia="Times New Roman"/>
          <w:sz w:val="28"/>
          <w:szCs w:val="28"/>
          <w:lang w:eastAsia="lv-LV"/>
        </w:rPr>
        <w:t xml:space="preserve"> un mazāk piesārņojošs</w:t>
      </w:r>
      <w:r w:rsidRPr="00FA52A2" w:rsidR="00892F4C">
        <w:rPr>
          <w:rFonts w:ascii="Times New Roman" w:hAnsi="Times New Roman" w:eastAsia="Times New Roman"/>
          <w:sz w:val="28"/>
          <w:szCs w:val="28"/>
          <w:lang w:eastAsia="lv-LV"/>
        </w:rPr>
        <w:t xml:space="preserve"> — 96 </w:t>
      </w:r>
      <w:proofErr w:type="spellStart"/>
      <w:r w:rsidRPr="00FA52A2" w:rsidR="00892F4C">
        <w:rPr>
          <w:rFonts w:ascii="Times New Roman" w:hAnsi="Times New Roman" w:eastAsia="Times New Roman"/>
          <w:sz w:val="28"/>
          <w:szCs w:val="28"/>
          <w:lang w:eastAsia="lv-LV"/>
        </w:rPr>
        <w:t>euro</w:t>
      </w:r>
      <w:proofErr w:type="spellEnd"/>
      <w:r w:rsidRPr="00FA52A2" w:rsidR="007D05A9">
        <w:rPr>
          <w:rFonts w:ascii="Times New Roman" w:hAnsi="Times New Roman" w:eastAsia="Times New Roman"/>
          <w:sz w:val="28"/>
          <w:szCs w:val="28"/>
          <w:lang w:eastAsia="lv-LV"/>
        </w:rPr>
        <w:t>;</w:t>
      </w:r>
    </w:p>
    <w:p w:rsidRPr="00FA52A2" w:rsidR="00B86AE8" w:rsidP="00B86AE8" w:rsidRDefault="00B86AE8" w14:paraId="597A6DDC" w14:textId="77777777">
      <w:pPr>
        <w:spacing w:after="0" w:line="240" w:lineRule="auto"/>
        <w:ind w:firstLine="660"/>
        <w:jc w:val="both"/>
        <w:rPr>
          <w:rFonts w:ascii="Times New Roman" w:hAnsi="Times New Roman" w:eastAsia="Times New Roman"/>
          <w:sz w:val="28"/>
          <w:szCs w:val="28"/>
          <w:lang w:eastAsia="lv-LV"/>
        </w:rPr>
      </w:pPr>
    </w:p>
    <w:p w:rsidRPr="00FA52A2" w:rsidR="00B86AE8" w:rsidP="00B86AE8" w:rsidRDefault="00C003F7" w14:paraId="48D5770D" w14:textId="6506947D">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7</w:t>
      </w:r>
      <w:r w:rsidRPr="00FA52A2" w:rsidR="00B86AE8">
        <w:rPr>
          <w:rFonts w:ascii="Times New Roman" w:hAnsi="Times New Roman" w:eastAsia="Times New Roman"/>
          <w:sz w:val="28"/>
          <w:szCs w:val="28"/>
          <w:lang w:eastAsia="lv-LV"/>
        </w:rPr>
        <w:t xml:space="preserve">) vairāk par 12 000 kg </w:t>
      </w:r>
      <w:r w:rsidRPr="00FA52A2" w:rsidR="00892F4C">
        <w:rPr>
          <w:rFonts w:ascii="Times New Roman" w:hAnsi="Times New Roman" w:eastAsia="Times New Roman"/>
          <w:sz w:val="28"/>
          <w:szCs w:val="28"/>
          <w:lang w:eastAsia="lv-LV"/>
        </w:rPr>
        <w:t>:</w:t>
      </w:r>
    </w:p>
    <w:p w:rsidRPr="00FA52A2" w:rsidR="007D05A9" w:rsidP="00B86AE8" w:rsidRDefault="007D05A9" w14:paraId="705D2A44" w14:textId="77777777">
      <w:pPr>
        <w:spacing w:after="0" w:line="240" w:lineRule="auto"/>
        <w:ind w:firstLine="660"/>
        <w:jc w:val="both"/>
        <w:rPr>
          <w:rFonts w:ascii="Times New Roman" w:hAnsi="Times New Roman" w:eastAsia="Times New Roman"/>
          <w:sz w:val="28"/>
          <w:szCs w:val="28"/>
          <w:lang w:eastAsia="lv-LV"/>
        </w:rPr>
      </w:pPr>
    </w:p>
    <w:p w:rsidRPr="00FA52A2" w:rsidR="00892F4C" w:rsidP="00B86AE8" w:rsidRDefault="00FA52A2" w14:paraId="48CD12FC" w14:textId="75193877">
      <w:pPr>
        <w:spacing w:after="0" w:line="240" w:lineRule="auto"/>
        <w:ind w:firstLine="660"/>
        <w:jc w:val="both"/>
        <w:rPr>
          <w:rFonts w:ascii="Times New Roman" w:hAnsi="Times New Roman" w:eastAsia="Times New Roman"/>
          <w:sz w:val="28"/>
          <w:szCs w:val="28"/>
          <w:lang w:eastAsia="lv-LV"/>
        </w:rPr>
      </w:pPr>
      <w:bookmarkStart w:name="_Hlk51058516" w:id="7"/>
      <w:r w:rsidRPr="00FA52A2">
        <w:rPr>
          <w:rFonts w:ascii="Times New Roman" w:hAnsi="Times New Roman" w:eastAsia="Times New Roman"/>
          <w:sz w:val="28"/>
          <w:szCs w:val="28"/>
          <w:lang w:eastAsia="lv-LV"/>
        </w:rPr>
        <w:t>a</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0, EURO I, EURO II — 300 </w:t>
      </w:r>
      <w:proofErr w:type="spellStart"/>
      <w:r w:rsidRPr="00FA52A2" w:rsidR="00892F4C">
        <w:rPr>
          <w:rFonts w:ascii="Times New Roman" w:hAnsi="Times New Roman" w:eastAsia="Times New Roman"/>
          <w:sz w:val="28"/>
          <w:szCs w:val="28"/>
          <w:lang w:eastAsia="lv-LV"/>
        </w:rPr>
        <w:t>euro</w:t>
      </w:r>
      <w:proofErr w:type="spellEnd"/>
      <w:r w:rsidRPr="00FA52A2" w:rsidR="00892F4C">
        <w:rPr>
          <w:rFonts w:ascii="Times New Roman" w:hAnsi="Times New Roman" w:eastAsia="Times New Roman"/>
          <w:sz w:val="28"/>
          <w:szCs w:val="28"/>
          <w:lang w:eastAsia="lv-LV"/>
        </w:rPr>
        <w:t xml:space="preserve"> </w:t>
      </w:r>
      <w:r w:rsidRPr="00FA52A2" w:rsidR="007D05A9">
        <w:rPr>
          <w:rFonts w:ascii="Times New Roman" w:hAnsi="Times New Roman" w:eastAsia="Times New Roman"/>
          <w:sz w:val="28"/>
          <w:szCs w:val="28"/>
          <w:lang w:eastAsia="lv-LV"/>
        </w:rPr>
        <w:t>;</w:t>
      </w:r>
    </w:p>
    <w:p w:rsidRPr="00FA52A2" w:rsidR="007D05A9" w:rsidP="00B86AE8" w:rsidRDefault="007D05A9" w14:paraId="36EA6DCF" w14:textId="77777777">
      <w:pPr>
        <w:spacing w:after="0" w:line="240" w:lineRule="auto"/>
        <w:ind w:firstLine="660"/>
        <w:jc w:val="both"/>
        <w:rPr>
          <w:rFonts w:ascii="Times New Roman" w:hAnsi="Times New Roman" w:eastAsia="Times New Roman"/>
          <w:sz w:val="28"/>
          <w:szCs w:val="28"/>
          <w:lang w:eastAsia="lv-LV"/>
        </w:rPr>
      </w:pPr>
    </w:p>
    <w:p w:rsidRPr="00FA52A2" w:rsidR="00892F4C" w:rsidP="00B86AE8" w:rsidRDefault="00FA52A2" w14:paraId="10FC4989" w14:textId="24C54F39">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b</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III,  EURO IV — 210 </w:t>
      </w:r>
      <w:proofErr w:type="spellStart"/>
      <w:r w:rsidRPr="00FA52A2" w:rsidR="00892F4C">
        <w:rPr>
          <w:rFonts w:ascii="Times New Roman" w:hAnsi="Times New Roman" w:eastAsia="Times New Roman"/>
          <w:sz w:val="28"/>
          <w:szCs w:val="28"/>
          <w:lang w:eastAsia="lv-LV"/>
        </w:rPr>
        <w:t>euro</w:t>
      </w:r>
      <w:proofErr w:type="spellEnd"/>
      <w:r w:rsidRPr="00FA52A2" w:rsidR="00892F4C">
        <w:rPr>
          <w:rFonts w:ascii="Times New Roman" w:hAnsi="Times New Roman" w:eastAsia="Times New Roman"/>
          <w:sz w:val="28"/>
          <w:szCs w:val="28"/>
          <w:lang w:eastAsia="lv-LV"/>
        </w:rPr>
        <w:t xml:space="preserve"> </w:t>
      </w:r>
      <w:r w:rsidRPr="00FA52A2" w:rsidR="007D05A9">
        <w:rPr>
          <w:rFonts w:ascii="Times New Roman" w:hAnsi="Times New Roman" w:eastAsia="Times New Roman"/>
          <w:sz w:val="28"/>
          <w:szCs w:val="28"/>
          <w:lang w:eastAsia="lv-LV"/>
        </w:rPr>
        <w:t>;</w:t>
      </w:r>
    </w:p>
    <w:p w:rsidRPr="00FA52A2" w:rsidR="007D05A9" w:rsidP="00B86AE8" w:rsidRDefault="007D05A9" w14:paraId="01C33C3F" w14:textId="77777777">
      <w:pPr>
        <w:spacing w:after="0" w:line="240" w:lineRule="auto"/>
        <w:ind w:firstLine="660"/>
        <w:jc w:val="both"/>
        <w:rPr>
          <w:rFonts w:ascii="Times New Roman" w:hAnsi="Times New Roman" w:eastAsia="Times New Roman"/>
          <w:sz w:val="28"/>
          <w:szCs w:val="28"/>
          <w:lang w:eastAsia="lv-LV"/>
        </w:rPr>
      </w:pPr>
    </w:p>
    <w:p w:rsidRPr="00FA52A2" w:rsidR="00892F4C" w:rsidP="00B86AE8" w:rsidRDefault="00FA52A2" w14:paraId="6C532A6A" w14:textId="1753E62F">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c</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V — 156 </w:t>
      </w:r>
      <w:proofErr w:type="spellStart"/>
      <w:r w:rsidRPr="00FA52A2" w:rsidR="00892F4C">
        <w:rPr>
          <w:rFonts w:ascii="Times New Roman" w:hAnsi="Times New Roman" w:eastAsia="Times New Roman"/>
          <w:sz w:val="28"/>
          <w:szCs w:val="28"/>
          <w:lang w:eastAsia="lv-LV"/>
        </w:rPr>
        <w:t>euro</w:t>
      </w:r>
      <w:proofErr w:type="spellEnd"/>
      <w:r w:rsidRPr="00FA52A2" w:rsidR="00892F4C">
        <w:rPr>
          <w:rFonts w:ascii="Times New Roman" w:hAnsi="Times New Roman" w:eastAsia="Times New Roman"/>
          <w:sz w:val="28"/>
          <w:szCs w:val="28"/>
          <w:lang w:eastAsia="lv-LV"/>
        </w:rPr>
        <w:t xml:space="preserve"> </w:t>
      </w:r>
      <w:r w:rsidRPr="00FA52A2" w:rsidR="007D05A9">
        <w:rPr>
          <w:rFonts w:ascii="Times New Roman" w:hAnsi="Times New Roman" w:eastAsia="Times New Roman"/>
          <w:sz w:val="28"/>
          <w:szCs w:val="28"/>
          <w:lang w:eastAsia="lv-LV"/>
        </w:rPr>
        <w:t>;</w:t>
      </w:r>
    </w:p>
    <w:p w:rsidRPr="00FA52A2" w:rsidR="007D05A9" w:rsidP="00B86AE8" w:rsidRDefault="007D05A9" w14:paraId="7704AD67" w14:textId="77777777">
      <w:pPr>
        <w:spacing w:after="0" w:line="240" w:lineRule="auto"/>
        <w:ind w:firstLine="660"/>
        <w:jc w:val="both"/>
        <w:rPr>
          <w:rFonts w:ascii="Times New Roman" w:hAnsi="Times New Roman" w:eastAsia="Times New Roman"/>
          <w:sz w:val="28"/>
          <w:szCs w:val="28"/>
          <w:lang w:eastAsia="lv-LV"/>
        </w:rPr>
      </w:pPr>
    </w:p>
    <w:p w:rsidR="007D05A9" w:rsidP="00B86AE8" w:rsidRDefault="00FA52A2" w14:paraId="05E00848" w14:textId="59645B0A">
      <w:pPr>
        <w:spacing w:after="0" w:line="240" w:lineRule="auto"/>
        <w:ind w:firstLine="660"/>
        <w:jc w:val="both"/>
        <w:rPr>
          <w:rFonts w:ascii="Times New Roman" w:hAnsi="Times New Roman" w:eastAsia="Times New Roman"/>
          <w:sz w:val="28"/>
          <w:szCs w:val="28"/>
          <w:lang w:eastAsia="lv-LV"/>
        </w:rPr>
      </w:pPr>
      <w:r w:rsidRPr="00FA52A2">
        <w:rPr>
          <w:rFonts w:ascii="Times New Roman" w:hAnsi="Times New Roman" w:eastAsia="Times New Roman"/>
          <w:sz w:val="28"/>
          <w:szCs w:val="28"/>
          <w:lang w:eastAsia="lv-LV"/>
        </w:rPr>
        <w:t>d</w:t>
      </w:r>
      <w:r w:rsidRPr="00FA52A2" w:rsidR="00892F4C">
        <w:rPr>
          <w:rFonts w:ascii="Times New Roman" w:hAnsi="Times New Roman" w:eastAsia="Times New Roman"/>
          <w:sz w:val="28"/>
          <w:szCs w:val="28"/>
          <w:lang w:eastAsia="lv-LV"/>
        </w:rPr>
        <w:t>)</w:t>
      </w:r>
      <w:r w:rsidRPr="00FA52A2" w:rsidR="00892F4C">
        <w:t xml:space="preserve"> </w:t>
      </w:r>
      <w:r w:rsidRPr="00FA52A2" w:rsidR="00892F4C">
        <w:rPr>
          <w:rFonts w:ascii="Times New Roman" w:hAnsi="Times New Roman" w:eastAsia="Times New Roman"/>
          <w:sz w:val="28"/>
          <w:szCs w:val="28"/>
          <w:lang w:eastAsia="lv-LV"/>
        </w:rPr>
        <w:t xml:space="preserve">EURO VI </w:t>
      </w:r>
      <w:r w:rsidRPr="00FA52A2" w:rsidR="002967FC">
        <w:rPr>
          <w:rFonts w:ascii="Times New Roman" w:hAnsi="Times New Roman" w:eastAsia="Times New Roman"/>
          <w:sz w:val="28"/>
          <w:szCs w:val="28"/>
          <w:lang w:eastAsia="lv-LV"/>
        </w:rPr>
        <w:t xml:space="preserve">un mazāk piesārņojošs </w:t>
      </w:r>
      <w:r w:rsidRPr="00FA52A2" w:rsidR="00892F4C">
        <w:rPr>
          <w:rFonts w:ascii="Times New Roman" w:hAnsi="Times New Roman" w:eastAsia="Times New Roman"/>
          <w:sz w:val="28"/>
          <w:szCs w:val="28"/>
          <w:lang w:eastAsia="lv-LV"/>
        </w:rPr>
        <w:t>— 120eur</w:t>
      </w:r>
      <w:r w:rsidRPr="00FA52A2" w:rsidR="00DF664A">
        <w:rPr>
          <w:rFonts w:ascii="Times New Roman" w:hAnsi="Times New Roman" w:eastAsia="Times New Roman"/>
          <w:sz w:val="28"/>
          <w:szCs w:val="28"/>
          <w:lang w:eastAsia="lv-LV"/>
        </w:rPr>
        <w:t>o</w:t>
      </w:r>
      <w:r>
        <w:rPr>
          <w:rFonts w:ascii="Times New Roman" w:hAnsi="Times New Roman" w:eastAsia="Times New Roman"/>
          <w:sz w:val="28"/>
          <w:szCs w:val="28"/>
          <w:lang w:eastAsia="lv-LV"/>
        </w:rPr>
        <w:t>;</w:t>
      </w:r>
    </w:p>
    <w:bookmarkEnd w:id="7"/>
    <w:p w:rsidRPr="00B86AE8" w:rsidR="00B86AE8" w:rsidP="00B86AE8" w:rsidRDefault="00B86AE8" w14:paraId="4044F74D" w14:textId="68718793">
      <w:pPr>
        <w:spacing w:after="0" w:line="240" w:lineRule="auto"/>
        <w:ind w:firstLine="660"/>
        <w:jc w:val="both"/>
        <w:rPr>
          <w:rFonts w:ascii="Times New Roman" w:hAnsi="Times New Roman" w:eastAsia="Times New Roman"/>
          <w:sz w:val="28"/>
          <w:szCs w:val="28"/>
          <w:lang w:eastAsia="lv-LV"/>
        </w:rPr>
      </w:pPr>
    </w:p>
    <w:p w:rsidR="00F46678" w:rsidP="00B86AE8" w:rsidRDefault="00F46678" w14:paraId="387C3237" w14:textId="77777777">
      <w:pPr>
        <w:spacing w:after="0" w:line="240" w:lineRule="auto"/>
        <w:ind w:firstLine="660"/>
        <w:jc w:val="both"/>
        <w:rPr>
          <w:rFonts w:ascii="Times New Roman" w:hAnsi="Times New Roman" w:eastAsia="Times New Roman"/>
          <w:sz w:val="28"/>
          <w:szCs w:val="28"/>
          <w:lang w:eastAsia="lv-LV"/>
        </w:rPr>
      </w:pPr>
    </w:p>
    <w:p w:rsidR="00B86AE8" w:rsidP="00B86AE8" w:rsidRDefault="00B86AE8" w14:paraId="30D02D0D" w14:textId="0F9F2E7E">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w:t>
      </w:r>
      <w:r w:rsidR="009E503A">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1</w:t>
      </w:r>
      <w:r w:rsidRPr="00B86AE8">
        <w:rPr>
          <w:rFonts w:ascii="Times New Roman" w:hAnsi="Times New Roman" w:eastAsia="Times New Roman"/>
          <w:sz w:val="28"/>
          <w:szCs w:val="28"/>
          <w:lang w:eastAsia="lv-LV"/>
        </w:rPr>
        <w:t>)</w:t>
      </w:r>
      <w:r w:rsidR="00F46678">
        <w:rPr>
          <w:rFonts w:ascii="Times New Roman" w:hAnsi="Times New Roman" w:eastAsia="Times New Roman"/>
          <w:sz w:val="28"/>
          <w:szCs w:val="28"/>
          <w:lang w:eastAsia="lv-LV"/>
        </w:rPr>
        <w:t xml:space="preserve"> </w:t>
      </w:r>
      <w:r w:rsidRPr="00B86AE8">
        <w:rPr>
          <w:rFonts w:ascii="Times New Roman" w:hAnsi="Times New Roman" w:eastAsia="Times New Roman"/>
          <w:sz w:val="28"/>
          <w:szCs w:val="28"/>
          <w:lang w:eastAsia="lv-LV"/>
        </w:rPr>
        <w:t xml:space="preserve">Transportlīdzekļa ekspluatācijas nodokli par kravas automobiļiem ar pilnu masu </w:t>
      </w:r>
      <w:r w:rsidR="00135421">
        <w:rPr>
          <w:rFonts w:ascii="Times New Roman" w:hAnsi="Times New Roman" w:eastAsia="Times New Roman"/>
          <w:sz w:val="28"/>
          <w:szCs w:val="28"/>
          <w:lang w:eastAsia="lv-LV"/>
        </w:rPr>
        <w:t xml:space="preserve">no 3501 kg līdz </w:t>
      </w:r>
      <w:r w:rsidRPr="00B86AE8">
        <w:rPr>
          <w:rFonts w:ascii="Times New Roman" w:hAnsi="Times New Roman" w:eastAsia="Times New Roman"/>
          <w:sz w:val="28"/>
          <w:szCs w:val="28"/>
          <w:lang w:eastAsia="lv-LV"/>
        </w:rPr>
        <w:t>12 000 kg maksā atbilstoši šo transportlīdzekļu</w:t>
      </w:r>
      <w:r w:rsidR="00DD5C00">
        <w:rPr>
          <w:rFonts w:ascii="Times New Roman" w:hAnsi="Times New Roman" w:eastAsia="Times New Roman"/>
          <w:sz w:val="28"/>
          <w:szCs w:val="28"/>
          <w:lang w:eastAsia="lv-LV"/>
        </w:rPr>
        <w:t xml:space="preserve"> dzinēja izmešu līmenim</w:t>
      </w:r>
      <w:r w:rsidRPr="00B86AE8">
        <w:rPr>
          <w:rFonts w:ascii="Times New Roman" w:hAnsi="Times New Roman" w:eastAsia="Times New Roman"/>
          <w:sz w:val="28"/>
          <w:szCs w:val="28"/>
          <w:lang w:eastAsia="lv-LV"/>
        </w:rPr>
        <w:t>:</w:t>
      </w:r>
    </w:p>
    <w:p w:rsidR="00135421" w:rsidP="00135421" w:rsidRDefault="00135421" w14:paraId="38446C7B" w14:textId="77777777">
      <w:pPr>
        <w:spacing w:after="0" w:line="240" w:lineRule="auto"/>
        <w:ind w:firstLine="660"/>
        <w:jc w:val="both"/>
        <w:rPr>
          <w:rFonts w:ascii="Times New Roman" w:hAnsi="Times New Roman" w:eastAsia="Times New Roman"/>
          <w:color w:val="FF0000"/>
          <w:sz w:val="28"/>
          <w:szCs w:val="28"/>
          <w:lang w:eastAsia="lv-LV"/>
        </w:rPr>
      </w:pPr>
    </w:p>
    <w:p w:rsidRPr="00135421" w:rsidR="00135421" w:rsidP="00135421" w:rsidRDefault="00135421" w14:paraId="43E501E4" w14:textId="5669E6DE">
      <w:pPr>
        <w:spacing w:after="0" w:line="240" w:lineRule="auto"/>
        <w:ind w:firstLine="660"/>
        <w:jc w:val="both"/>
        <w:rPr>
          <w:rFonts w:ascii="Times New Roman" w:hAnsi="Times New Roman" w:eastAsia="Times New Roman"/>
          <w:sz w:val="28"/>
          <w:szCs w:val="28"/>
          <w:lang w:eastAsia="lv-LV"/>
        </w:rPr>
      </w:pPr>
      <w:r w:rsidRPr="00135421">
        <w:rPr>
          <w:rFonts w:ascii="Times New Roman" w:hAnsi="Times New Roman" w:eastAsia="Times New Roman"/>
          <w:sz w:val="28"/>
          <w:szCs w:val="28"/>
          <w:lang w:eastAsia="lv-LV"/>
        </w:rPr>
        <w:t>1)</w:t>
      </w:r>
      <w:r w:rsidRPr="00135421">
        <w:t xml:space="preserve"> </w:t>
      </w:r>
      <w:r w:rsidRPr="00135421">
        <w:rPr>
          <w:rFonts w:ascii="Times New Roman" w:hAnsi="Times New Roman" w:eastAsia="Times New Roman"/>
          <w:sz w:val="28"/>
          <w:szCs w:val="28"/>
          <w:lang w:eastAsia="lv-LV"/>
        </w:rPr>
        <w:t xml:space="preserve">EURO 0, EURO I, EURO II — 432 </w:t>
      </w:r>
      <w:proofErr w:type="spellStart"/>
      <w:r w:rsidRPr="00135421">
        <w:rPr>
          <w:rFonts w:ascii="Times New Roman" w:hAnsi="Times New Roman" w:eastAsia="Times New Roman"/>
          <w:sz w:val="28"/>
          <w:szCs w:val="28"/>
          <w:lang w:eastAsia="lv-LV"/>
        </w:rPr>
        <w:t>euro</w:t>
      </w:r>
      <w:proofErr w:type="spellEnd"/>
      <w:r w:rsidRPr="00135421">
        <w:rPr>
          <w:rFonts w:ascii="Times New Roman" w:hAnsi="Times New Roman" w:eastAsia="Times New Roman"/>
          <w:sz w:val="28"/>
          <w:szCs w:val="28"/>
          <w:lang w:eastAsia="lv-LV"/>
        </w:rPr>
        <w:t xml:space="preserve"> ;</w:t>
      </w:r>
    </w:p>
    <w:p w:rsidRPr="00135421" w:rsidR="00135421" w:rsidP="00135421" w:rsidRDefault="00135421" w14:paraId="438665CA" w14:textId="77777777">
      <w:pPr>
        <w:spacing w:after="0" w:line="240" w:lineRule="auto"/>
        <w:ind w:firstLine="660"/>
        <w:jc w:val="both"/>
        <w:rPr>
          <w:rFonts w:ascii="Times New Roman" w:hAnsi="Times New Roman" w:eastAsia="Times New Roman"/>
          <w:sz w:val="28"/>
          <w:szCs w:val="28"/>
          <w:lang w:eastAsia="lv-LV"/>
        </w:rPr>
      </w:pPr>
    </w:p>
    <w:p w:rsidRPr="00135421" w:rsidR="00135421" w:rsidP="00135421" w:rsidRDefault="00135421" w14:paraId="15FBC7AF" w14:textId="3A9D7653">
      <w:pPr>
        <w:spacing w:after="0" w:line="240" w:lineRule="auto"/>
        <w:ind w:firstLine="660"/>
        <w:jc w:val="both"/>
        <w:rPr>
          <w:rFonts w:ascii="Times New Roman" w:hAnsi="Times New Roman" w:eastAsia="Times New Roman"/>
          <w:sz w:val="28"/>
          <w:szCs w:val="28"/>
          <w:lang w:eastAsia="lv-LV"/>
        </w:rPr>
      </w:pPr>
      <w:r w:rsidRPr="00135421">
        <w:rPr>
          <w:rFonts w:ascii="Times New Roman" w:hAnsi="Times New Roman" w:eastAsia="Times New Roman"/>
          <w:sz w:val="28"/>
          <w:szCs w:val="28"/>
          <w:lang w:eastAsia="lv-LV"/>
        </w:rPr>
        <w:t>2)</w:t>
      </w:r>
      <w:r w:rsidRPr="00135421">
        <w:t xml:space="preserve"> </w:t>
      </w:r>
      <w:r w:rsidRPr="00135421">
        <w:rPr>
          <w:rFonts w:ascii="Times New Roman" w:hAnsi="Times New Roman" w:eastAsia="Times New Roman"/>
          <w:sz w:val="28"/>
          <w:szCs w:val="28"/>
          <w:lang w:eastAsia="lv-LV"/>
        </w:rPr>
        <w:t xml:space="preserve">EURO III,  EURO IV — 300 </w:t>
      </w:r>
      <w:proofErr w:type="spellStart"/>
      <w:r w:rsidRPr="00135421">
        <w:rPr>
          <w:rFonts w:ascii="Times New Roman" w:hAnsi="Times New Roman" w:eastAsia="Times New Roman"/>
          <w:sz w:val="28"/>
          <w:szCs w:val="28"/>
          <w:lang w:eastAsia="lv-LV"/>
        </w:rPr>
        <w:t>euro</w:t>
      </w:r>
      <w:proofErr w:type="spellEnd"/>
      <w:r w:rsidRPr="00135421">
        <w:rPr>
          <w:rFonts w:ascii="Times New Roman" w:hAnsi="Times New Roman" w:eastAsia="Times New Roman"/>
          <w:sz w:val="28"/>
          <w:szCs w:val="28"/>
          <w:lang w:eastAsia="lv-LV"/>
        </w:rPr>
        <w:t xml:space="preserve"> ;</w:t>
      </w:r>
    </w:p>
    <w:p w:rsidRPr="00135421" w:rsidR="00135421" w:rsidP="00135421" w:rsidRDefault="00135421" w14:paraId="77283B1E" w14:textId="77777777">
      <w:pPr>
        <w:spacing w:after="0" w:line="240" w:lineRule="auto"/>
        <w:ind w:firstLine="660"/>
        <w:jc w:val="both"/>
        <w:rPr>
          <w:rFonts w:ascii="Times New Roman" w:hAnsi="Times New Roman" w:eastAsia="Times New Roman"/>
          <w:sz w:val="28"/>
          <w:szCs w:val="28"/>
          <w:lang w:eastAsia="lv-LV"/>
        </w:rPr>
      </w:pPr>
    </w:p>
    <w:p w:rsidRPr="00135421" w:rsidR="00135421" w:rsidP="00135421" w:rsidRDefault="00135421" w14:paraId="5D70F717" w14:textId="2D851B9D">
      <w:pPr>
        <w:spacing w:after="0" w:line="240" w:lineRule="auto"/>
        <w:ind w:firstLine="660"/>
        <w:jc w:val="both"/>
        <w:rPr>
          <w:rFonts w:ascii="Times New Roman" w:hAnsi="Times New Roman" w:eastAsia="Times New Roman"/>
          <w:sz w:val="28"/>
          <w:szCs w:val="28"/>
          <w:lang w:eastAsia="lv-LV"/>
        </w:rPr>
      </w:pPr>
      <w:r w:rsidRPr="00135421">
        <w:rPr>
          <w:rFonts w:ascii="Times New Roman" w:hAnsi="Times New Roman" w:eastAsia="Times New Roman"/>
          <w:sz w:val="28"/>
          <w:szCs w:val="28"/>
          <w:lang w:eastAsia="lv-LV"/>
        </w:rPr>
        <w:t>3)</w:t>
      </w:r>
      <w:r w:rsidRPr="00135421">
        <w:t xml:space="preserve"> </w:t>
      </w:r>
      <w:r w:rsidRPr="00135421">
        <w:rPr>
          <w:rFonts w:ascii="Times New Roman" w:hAnsi="Times New Roman" w:eastAsia="Times New Roman"/>
          <w:sz w:val="28"/>
          <w:szCs w:val="28"/>
          <w:lang w:eastAsia="lv-LV"/>
        </w:rPr>
        <w:t xml:space="preserve">EURO V — 192 </w:t>
      </w:r>
      <w:proofErr w:type="spellStart"/>
      <w:r w:rsidRPr="00135421">
        <w:rPr>
          <w:rFonts w:ascii="Times New Roman" w:hAnsi="Times New Roman" w:eastAsia="Times New Roman"/>
          <w:sz w:val="28"/>
          <w:szCs w:val="28"/>
          <w:lang w:eastAsia="lv-LV"/>
        </w:rPr>
        <w:t>euro</w:t>
      </w:r>
      <w:proofErr w:type="spellEnd"/>
      <w:r w:rsidRPr="00135421">
        <w:rPr>
          <w:rFonts w:ascii="Times New Roman" w:hAnsi="Times New Roman" w:eastAsia="Times New Roman"/>
          <w:sz w:val="28"/>
          <w:szCs w:val="28"/>
          <w:lang w:eastAsia="lv-LV"/>
        </w:rPr>
        <w:t xml:space="preserve"> ;</w:t>
      </w:r>
    </w:p>
    <w:p w:rsidRPr="00135421" w:rsidR="00135421" w:rsidP="00135421" w:rsidRDefault="00135421" w14:paraId="51C41DAC" w14:textId="77777777">
      <w:pPr>
        <w:spacing w:after="0" w:line="240" w:lineRule="auto"/>
        <w:ind w:firstLine="660"/>
        <w:jc w:val="both"/>
        <w:rPr>
          <w:rFonts w:ascii="Times New Roman" w:hAnsi="Times New Roman" w:eastAsia="Times New Roman"/>
          <w:sz w:val="28"/>
          <w:szCs w:val="28"/>
          <w:lang w:eastAsia="lv-LV"/>
        </w:rPr>
      </w:pPr>
    </w:p>
    <w:p w:rsidR="00135421" w:rsidP="00135421" w:rsidRDefault="00135421" w14:paraId="6BB33409" w14:textId="3F313C93">
      <w:pPr>
        <w:spacing w:after="0" w:line="240" w:lineRule="auto"/>
        <w:ind w:firstLine="660"/>
        <w:jc w:val="both"/>
        <w:rPr>
          <w:rFonts w:ascii="Times New Roman" w:hAnsi="Times New Roman" w:eastAsia="Times New Roman"/>
          <w:sz w:val="28"/>
          <w:szCs w:val="28"/>
          <w:lang w:eastAsia="lv-LV"/>
        </w:rPr>
      </w:pPr>
      <w:r w:rsidRPr="00135421">
        <w:rPr>
          <w:rFonts w:ascii="Times New Roman" w:hAnsi="Times New Roman" w:eastAsia="Times New Roman"/>
          <w:sz w:val="28"/>
          <w:szCs w:val="28"/>
          <w:lang w:eastAsia="lv-LV"/>
        </w:rPr>
        <w:t>4)</w:t>
      </w:r>
      <w:r w:rsidRPr="00135421">
        <w:t xml:space="preserve"> </w:t>
      </w:r>
      <w:r w:rsidRPr="00135421">
        <w:rPr>
          <w:rFonts w:ascii="Times New Roman" w:hAnsi="Times New Roman" w:eastAsia="Times New Roman"/>
          <w:sz w:val="28"/>
          <w:szCs w:val="28"/>
          <w:lang w:eastAsia="lv-LV"/>
        </w:rPr>
        <w:t xml:space="preserve">EURO VI un mazāk piesārņojošs — 144 </w:t>
      </w:r>
      <w:proofErr w:type="spellStart"/>
      <w:r w:rsidRPr="00135421">
        <w:rPr>
          <w:rFonts w:ascii="Times New Roman" w:hAnsi="Times New Roman" w:eastAsia="Times New Roman"/>
          <w:sz w:val="28"/>
          <w:szCs w:val="28"/>
          <w:lang w:eastAsia="lv-LV"/>
        </w:rPr>
        <w:t>euro</w:t>
      </w:r>
      <w:proofErr w:type="spellEnd"/>
      <w:r w:rsidR="00DD5C00">
        <w:rPr>
          <w:rFonts w:ascii="Times New Roman" w:hAnsi="Times New Roman" w:eastAsia="Times New Roman"/>
          <w:sz w:val="28"/>
          <w:szCs w:val="28"/>
          <w:lang w:eastAsia="lv-LV"/>
        </w:rPr>
        <w:t>;</w:t>
      </w:r>
    </w:p>
    <w:p w:rsidRPr="00B86AE8" w:rsidR="00B86AE8" w:rsidP="00B86AE8" w:rsidRDefault="00B86AE8" w14:paraId="66FFE940"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02A42142" w14:textId="14AADF6E">
      <w:pPr>
        <w:spacing w:after="0" w:line="240" w:lineRule="auto"/>
        <w:ind w:firstLine="660"/>
        <w:jc w:val="both"/>
        <w:rPr>
          <w:rFonts w:ascii="Times New Roman" w:hAnsi="Times New Roman" w:eastAsia="Times New Roman"/>
          <w:sz w:val="28"/>
          <w:szCs w:val="28"/>
          <w:lang w:eastAsia="lv-LV"/>
        </w:rPr>
      </w:pPr>
      <w:r w:rsidRPr="00135421">
        <w:rPr>
          <w:rFonts w:ascii="Times New Roman" w:hAnsi="Times New Roman" w:eastAsia="Times New Roman"/>
          <w:sz w:val="28"/>
          <w:szCs w:val="28"/>
          <w:lang w:eastAsia="lv-LV"/>
        </w:rPr>
        <w:t>(</w:t>
      </w:r>
      <w:r w:rsidRPr="00135421" w:rsidR="009E503A">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2</w:t>
      </w:r>
      <w:r w:rsidRPr="00135421">
        <w:rPr>
          <w:rFonts w:ascii="Times New Roman" w:hAnsi="Times New Roman" w:eastAsia="Times New Roman"/>
          <w:sz w:val="28"/>
          <w:szCs w:val="28"/>
          <w:lang w:eastAsia="lv-LV"/>
        </w:rPr>
        <w:t xml:space="preserve">) Transportlīdzekļa ekspluatācijas nodokli par kravas automobiļiem ar pilnu masu virs 12 000 kg (izņemot seglu vilcējus) maksā atkarībā no šo kravas automobiļu asu skaita un </w:t>
      </w:r>
      <w:r w:rsidRPr="00135421" w:rsidR="00A71353">
        <w:rPr>
          <w:rFonts w:ascii="Times New Roman" w:hAnsi="Times New Roman" w:eastAsia="Times New Roman"/>
          <w:sz w:val="28"/>
          <w:szCs w:val="28"/>
          <w:lang w:eastAsia="lv-LV"/>
        </w:rPr>
        <w:t xml:space="preserve">dzinēja izmešu līmeņa </w:t>
      </w:r>
      <w:r w:rsidRPr="00135421">
        <w:rPr>
          <w:rFonts w:ascii="Times New Roman" w:hAnsi="Times New Roman" w:eastAsia="Times New Roman"/>
          <w:sz w:val="28"/>
          <w:szCs w:val="28"/>
          <w:lang w:eastAsia="lv-LV"/>
        </w:rPr>
        <w:t>saskaņā ar šā likuma 1.pielikumu.</w:t>
      </w:r>
    </w:p>
    <w:p w:rsidRPr="00B86AE8" w:rsidR="00B86AE8" w:rsidP="00B86AE8" w:rsidRDefault="00B86AE8" w14:paraId="6D9C8EC1" w14:textId="77777777">
      <w:pPr>
        <w:spacing w:after="0" w:line="240" w:lineRule="auto"/>
        <w:ind w:firstLine="660"/>
        <w:jc w:val="both"/>
        <w:rPr>
          <w:rFonts w:ascii="Times New Roman" w:hAnsi="Times New Roman" w:eastAsia="Times New Roman"/>
          <w:sz w:val="28"/>
          <w:szCs w:val="28"/>
          <w:lang w:eastAsia="lv-LV"/>
        </w:rPr>
      </w:pPr>
    </w:p>
    <w:p w:rsidRPr="00B86AE8" w:rsidR="00B86AE8" w:rsidP="00F705DD" w:rsidRDefault="00B86AE8" w14:paraId="28A335F6" w14:textId="0DA88B67">
      <w:pPr>
        <w:spacing w:after="0" w:line="240" w:lineRule="auto"/>
        <w:ind w:firstLine="660"/>
        <w:jc w:val="both"/>
        <w:rPr>
          <w:rFonts w:ascii="Times New Roman" w:hAnsi="Times New Roman" w:eastAsia="Times New Roman"/>
          <w:sz w:val="28"/>
          <w:szCs w:val="28"/>
          <w:lang w:eastAsia="lv-LV"/>
        </w:rPr>
      </w:pPr>
      <w:r w:rsidRPr="0026256C">
        <w:rPr>
          <w:rFonts w:ascii="Times New Roman" w:hAnsi="Times New Roman" w:eastAsia="Times New Roman"/>
          <w:sz w:val="28"/>
          <w:szCs w:val="28"/>
          <w:lang w:eastAsia="lv-LV"/>
        </w:rPr>
        <w:t>(</w:t>
      </w:r>
      <w:r w:rsidRPr="0026256C" w:rsidR="009E503A">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3</w:t>
      </w:r>
      <w:r w:rsidRPr="0026256C">
        <w:rPr>
          <w:rFonts w:ascii="Times New Roman" w:hAnsi="Times New Roman" w:eastAsia="Times New Roman"/>
          <w:sz w:val="28"/>
          <w:szCs w:val="28"/>
          <w:lang w:eastAsia="lv-LV"/>
        </w:rPr>
        <w:t xml:space="preserve">) Transportlīdzekļa ekspluatācijas nodokli par seglu vilcējiem maksā atkarībā </w:t>
      </w:r>
      <w:bookmarkStart w:name="_Hlk50984977" w:id="8"/>
      <w:r w:rsidRPr="0026256C">
        <w:rPr>
          <w:rFonts w:ascii="Times New Roman" w:hAnsi="Times New Roman" w:eastAsia="Times New Roman"/>
          <w:sz w:val="28"/>
          <w:szCs w:val="28"/>
          <w:lang w:eastAsia="lv-LV"/>
        </w:rPr>
        <w:t xml:space="preserve">no šo transportlīdzekļu </w:t>
      </w:r>
      <w:r w:rsidRPr="0026256C" w:rsidR="0026256C">
        <w:rPr>
          <w:rFonts w:ascii="Times New Roman" w:hAnsi="Times New Roman" w:eastAsia="Times New Roman"/>
          <w:sz w:val="28"/>
          <w:szCs w:val="28"/>
          <w:lang w:eastAsia="lv-LV"/>
        </w:rPr>
        <w:t xml:space="preserve"> asu skaita un </w:t>
      </w:r>
      <w:r w:rsidRPr="0026256C" w:rsidR="00412051">
        <w:rPr>
          <w:rFonts w:ascii="Times New Roman" w:hAnsi="Times New Roman" w:eastAsia="Times New Roman"/>
          <w:sz w:val="28"/>
          <w:szCs w:val="28"/>
          <w:lang w:eastAsia="lv-LV"/>
        </w:rPr>
        <w:t>dzinēja</w:t>
      </w:r>
      <w:r w:rsidRPr="0026256C" w:rsidR="00F705DD">
        <w:rPr>
          <w:rFonts w:ascii="Times New Roman" w:hAnsi="Times New Roman" w:eastAsia="Times New Roman"/>
          <w:sz w:val="28"/>
          <w:szCs w:val="28"/>
          <w:lang w:eastAsia="lv-LV"/>
        </w:rPr>
        <w:t xml:space="preserve"> izmešu līmeņa</w:t>
      </w:r>
      <w:r w:rsidRPr="0026256C" w:rsidR="00DE4529">
        <w:rPr>
          <w:rFonts w:ascii="Times New Roman" w:hAnsi="Times New Roman" w:eastAsia="Times New Roman"/>
          <w:sz w:val="28"/>
          <w:szCs w:val="28"/>
          <w:lang w:eastAsia="lv-LV"/>
        </w:rPr>
        <w:t xml:space="preserve"> </w:t>
      </w:r>
      <w:bookmarkEnd w:id="8"/>
      <w:r w:rsidRPr="0026256C" w:rsidR="00DE4529">
        <w:rPr>
          <w:rFonts w:ascii="Times New Roman" w:hAnsi="Times New Roman" w:eastAsia="Times New Roman"/>
          <w:sz w:val="28"/>
          <w:szCs w:val="28"/>
          <w:lang w:eastAsia="lv-LV"/>
        </w:rPr>
        <w:t>saskaņā ar šā likuma 4.pielikumu</w:t>
      </w:r>
      <w:r w:rsidRPr="0026256C" w:rsidR="00135421">
        <w:rPr>
          <w:rFonts w:ascii="Times New Roman" w:hAnsi="Times New Roman" w:eastAsia="Times New Roman"/>
          <w:sz w:val="28"/>
          <w:szCs w:val="28"/>
          <w:lang w:eastAsia="lv-LV"/>
        </w:rPr>
        <w:t>.</w:t>
      </w:r>
    </w:p>
    <w:p w:rsidRPr="00B86AE8" w:rsidR="00B86AE8" w:rsidP="00B86AE8" w:rsidRDefault="00B86AE8" w14:paraId="1859D9A3"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9FF0FB1" w14:textId="7FE30ECA">
      <w:pPr>
        <w:spacing w:after="0" w:line="240" w:lineRule="auto"/>
        <w:ind w:firstLine="660"/>
        <w:jc w:val="both"/>
        <w:rPr>
          <w:rFonts w:ascii="Times New Roman" w:hAnsi="Times New Roman" w:eastAsia="Times New Roman"/>
          <w:sz w:val="28"/>
          <w:szCs w:val="28"/>
          <w:lang w:eastAsia="lv-LV"/>
        </w:rPr>
      </w:pPr>
      <w:r w:rsidRPr="00132285">
        <w:rPr>
          <w:rFonts w:ascii="Times New Roman" w:hAnsi="Times New Roman" w:eastAsia="Times New Roman"/>
          <w:sz w:val="28"/>
          <w:szCs w:val="28"/>
          <w:lang w:eastAsia="lv-LV"/>
        </w:rPr>
        <w:t>(</w:t>
      </w:r>
      <w:r w:rsidRPr="00132285" w:rsidR="009E503A">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4</w:t>
      </w:r>
      <w:r w:rsidRPr="00132285">
        <w:rPr>
          <w:rFonts w:ascii="Times New Roman" w:hAnsi="Times New Roman" w:eastAsia="Times New Roman"/>
          <w:sz w:val="28"/>
          <w:szCs w:val="28"/>
          <w:lang w:eastAsia="lv-LV"/>
        </w:rPr>
        <w:t xml:space="preserve">) Transportlīdzekļa ekspluatācijas nodokli par </w:t>
      </w:r>
      <w:proofErr w:type="spellStart"/>
      <w:r w:rsidRPr="00132285">
        <w:rPr>
          <w:rFonts w:ascii="Times New Roman" w:hAnsi="Times New Roman" w:eastAsia="Times New Roman"/>
          <w:sz w:val="28"/>
          <w:szCs w:val="28"/>
          <w:lang w:eastAsia="lv-LV"/>
        </w:rPr>
        <w:t>divasu</w:t>
      </w:r>
      <w:proofErr w:type="spellEnd"/>
      <w:r w:rsidRPr="00132285">
        <w:rPr>
          <w:rFonts w:ascii="Times New Roman" w:hAnsi="Times New Roman" w:eastAsia="Times New Roman"/>
          <w:sz w:val="28"/>
          <w:szCs w:val="28"/>
          <w:lang w:eastAsia="lv-LV"/>
        </w:rPr>
        <w:t xml:space="preserve">, </w:t>
      </w:r>
      <w:proofErr w:type="spellStart"/>
      <w:r w:rsidRPr="00132285">
        <w:rPr>
          <w:rFonts w:ascii="Times New Roman" w:hAnsi="Times New Roman" w:eastAsia="Times New Roman"/>
          <w:sz w:val="28"/>
          <w:szCs w:val="28"/>
          <w:lang w:eastAsia="lv-LV"/>
        </w:rPr>
        <w:t>trīsasu</w:t>
      </w:r>
      <w:proofErr w:type="spellEnd"/>
      <w:r w:rsidRPr="00132285">
        <w:rPr>
          <w:rFonts w:ascii="Times New Roman" w:hAnsi="Times New Roman" w:eastAsia="Times New Roman"/>
          <w:sz w:val="28"/>
          <w:szCs w:val="28"/>
          <w:lang w:eastAsia="lv-LV"/>
        </w:rPr>
        <w:t xml:space="preserve"> un vairāk asu piekabēm maksā atkarībā no šo piekabju asu skaita, pilnas masas un šīs piekabes velkošo kravas automobiļu pilnas masas</w:t>
      </w:r>
      <w:r w:rsidR="00132285">
        <w:rPr>
          <w:rFonts w:ascii="Times New Roman" w:hAnsi="Times New Roman" w:eastAsia="Times New Roman"/>
          <w:sz w:val="28"/>
          <w:szCs w:val="28"/>
          <w:lang w:eastAsia="lv-LV"/>
        </w:rPr>
        <w:t xml:space="preserve"> un </w:t>
      </w:r>
      <w:r w:rsidRPr="00132285">
        <w:rPr>
          <w:rFonts w:ascii="Times New Roman" w:hAnsi="Times New Roman" w:eastAsia="Times New Roman"/>
          <w:sz w:val="28"/>
          <w:szCs w:val="28"/>
          <w:lang w:eastAsia="lv-LV"/>
        </w:rPr>
        <w:t>asu skaita</w:t>
      </w:r>
      <w:r w:rsidRPr="00132285" w:rsidR="00132285">
        <w:rPr>
          <w:rFonts w:ascii="Times New Roman" w:hAnsi="Times New Roman" w:eastAsia="Times New Roman"/>
          <w:sz w:val="28"/>
          <w:szCs w:val="28"/>
          <w:lang w:eastAsia="lv-LV"/>
        </w:rPr>
        <w:t xml:space="preserve"> </w:t>
      </w:r>
      <w:r w:rsidRPr="00132285">
        <w:rPr>
          <w:rFonts w:ascii="Times New Roman" w:hAnsi="Times New Roman" w:eastAsia="Times New Roman"/>
          <w:sz w:val="28"/>
          <w:szCs w:val="28"/>
          <w:lang w:eastAsia="lv-LV"/>
        </w:rPr>
        <w:t>saskaņā ar šā likuma 2.pielikumu.</w:t>
      </w:r>
    </w:p>
    <w:p w:rsidRPr="00B86AE8" w:rsidR="00B86AE8" w:rsidP="00B86AE8" w:rsidRDefault="00B86AE8" w14:paraId="5909CC18"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67E7A9E8" w14:textId="619BA7E9">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5</w:t>
      </w:r>
      <w:r w:rsidRPr="00B86AE8">
        <w:rPr>
          <w:rFonts w:ascii="Times New Roman" w:hAnsi="Times New Roman" w:eastAsia="Times New Roman"/>
          <w:sz w:val="28"/>
          <w:szCs w:val="28"/>
          <w:lang w:eastAsia="lv-LV"/>
        </w:rPr>
        <w:t xml:space="preserve">) Transportlīdzekļa ekspluatācijas nodoklis par </w:t>
      </w:r>
      <w:proofErr w:type="spellStart"/>
      <w:r w:rsidRPr="00B86AE8">
        <w:rPr>
          <w:rFonts w:ascii="Times New Roman" w:hAnsi="Times New Roman" w:eastAsia="Times New Roman"/>
          <w:sz w:val="28"/>
          <w:szCs w:val="28"/>
          <w:lang w:eastAsia="lv-LV"/>
        </w:rPr>
        <w:t>vienass</w:t>
      </w:r>
      <w:proofErr w:type="spellEnd"/>
      <w:r w:rsidRPr="00B86AE8">
        <w:rPr>
          <w:rFonts w:ascii="Times New Roman" w:hAnsi="Times New Roman" w:eastAsia="Times New Roman"/>
          <w:sz w:val="28"/>
          <w:szCs w:val="28"/>
          <w:lang w:eastAsia="lv-LV"/>
        </w:rPr>
        <w:t xml:space="preserve"> piekabēm un </w:t>
      </w:r>
      <w:proofErr w:type="spellStart"/>
      <w:r w:rsidRPr="00B86AE8">
        <w:rPr>
          <w:rFonts w:ascii="Times New Roman" w:hAnsi="Times New Roman" w:eastAsia="Times New Roman"/>
          <w:sz w:val="28"/>
          <w:szCs w:val="28"/>
          <w:lang w:eastAsia="lv-LV"/>
        </w:rPr>
        <w:t>vienass</w:t>
      </w:r>
      <w:proofErr w:type="spellEnd"/>
      <w:r w:rsidRPr="00B86AE8">
        <w:rPr>
          <w:rFonts w:ascii="Times New Roman" w:hAnsi="Times New Roman" w:eastAsia="Times New Roman"/>
          <w:sz w:val="28"/>
          <w:szCs w:val="28"/>
          <w:lang w:eastAsia="lv-LV"/>
        </w:rPr>
        <w:t xml:space="preserve"> puspiekabēm ir </w:t>
      </w:r>
      <w:r w:rsidR="00795134">
        <w:rPr>
          <w:rFonts w:ascii="Times New Roman" w:hAnsi="Times New Roman" w:eastAsia="Times New Roman"/>
          <w:sz w:val="28"/>
          <w:szCs w:val="28"/>
          <w:lang w:eastAsia="lv-LV"/>
        </w:rPr>
        <w:t>60</w:t>
      </w:r>
      <w:r w:rsidRPr="00B86AE8">
        <w:rPr>
          <w:rFonts w:ascii="Times New Roman" w:hAnsi="Times New Roman" w:eastAsia="Times New Roman"/>
          <w:sz w:val="28"/>
          <w:szCs w:val="28"/>
          <w:lang w:eastAsia="lv-LV"/>
        </w:rPr>
        <w:t xml:space="preserve"> </w:t>
      </w:r>
      <w:proofErr w:type="spellStart"/>
      <w:r w:rsidRPr="00B86AE8">
        <w:rPr>
          <w:rFonts w:ascii="Times New Roman" w:hAnsi="Times New Roman" w:eastAsia="Times New Roman"/>
          <w:sz w:val="28"/>
          <w:szCs w:val="28"/>
          <w:lang w:eastAsia="lv-LV"/>
        </w:rPr>
        <w:t>euro</w:t>
      </w:r>
      <w:proofErr w:type="spellEnd"/>
      <w:r w:rsidRPr="00B86AE8">
        <w:rPr>
          <w:rFonts w:ascii="Times New Roman" w:hAnsi="Times New Roman" w:eastAsia="Times New Roman"/>
          <w:sz w:val="28"/>
          <w:szCs w:val="28"/>
          <w:lang w:eastAsia="lv-LV"/>
        </w:rPr>
        <w:t>.</w:t>
      </w:r>
    </w:p>
    <w:p w:rsidRPr="00B86AE8" w:rsidR="00B86AE8" w:rsidP="00B86AE8" w:rsidRDefault="00B86AE8" w14:paraId="3D6E066B" w14:textId="77777777">
      <w:pPr>
        <w:spacing w:after="0" w:line="240" w:lineRule="auto"/>
        <w:ind w:firstLine="660"/>
        <w:jc w:val="both"/>
        <w:rPr>
          <w:rFonts w:ascii="Times New Roman" w:hAnsi="Times New Roman" w:eastAsia="Times New Roman"/>
          <w:sz w:val="28"/>
          <w:szCs w:val="28"/>
          <w:lang w:eastAsia="lv-LV"/>
        </w:rPr>
      </w:pPr>
    </w:p>
    <w:p w:rsidRPr="00B86AE8" w:rsidR="00B86AE8" w:rsidP="00B86AE8" w:rsidRDefault="00B86AE8" w14:paraId="40F9083E" w14:textId="3D14EB8D">
      <w:pPr>
        <w:spacing w:after="0" w:line="240" w:lineRule="auto"/>
        <w:ind w:firstLine="660"/>
        <w:jc w:val="both"/>
        <w:rPr>
          <w:rFonts w:ascii="Times New Roman" w:hAnsi="Times New Roman" w:eastAsia="Times New Roman"/>
          <w:sz w:val="28"/>
          <w:szCs w:val="28"/>
          <w:lang w:eastAsia="lv-LV"/>
        </w:rPr>
      </w:pPr>
      <w:r w:rsidRPr="00B86AE8">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6</w:t>
      </w:r>
      <w:r w:rsidRPr="00B86AE8">
        <w:rPr>
          <w:rFonts w:ascii="Times New Roman" w:hAnsi="Times New Roman" w:eastAsia="Times New Roman"/>
          <w:sz w:val="28"/>
          <w:szCs w:val="28"/>
          <w:lang w:eastAsia="lv-LV"/>
        </w:rPr>
        <w:t xml:space="preserve">) Transportlīdzekļa ekspluatācijas nodokli par </w:t>
      </w:r>
      <w:proofErr w:type="spellStart"/>
      <w:r w:rsidRPr="00B86AE8">
        <w:rPr>
          <w:rFonts w:ascii="Times New Roman" w:hAnsi="Times New Roman" w:eastAsia="Times New Roman"/>
          <w:sz w:val="28"/>
          <w:szCs w:val="28"/>
          <w:lang w:eastAsia="lv-LV"/>
        </w:rPr>
        <w:t>divasu</w:t>
      </w:r>
      <w:proofErr w:type="spellEnd"/>
      <w:r w:rsidRPr="00B86AE8">
        <w:rPr>
          <w:rFonts w:ascii="Times New Roman" w:hAnsi="Times New Roman" w:eastAsia="Times New Roman"/>
          <w:sz w:val="28"/>
          <w:szCs w:val="28"/>
          <w:lang w:eastAsia="lv-LV"/>
        </w:rPr>
        <w:t xml:space="preserve">, </w:t>
      </w:r>
      <w:proofErr w:type="spellStart"/>
      <w:r w:rsidRPr="00B86AE8">
        <w:rPr>
          <w:rFonts w:ascii="Times New Roman" w:hAnsi="Times New Roman" w:eastAsia="Times New Roman"/>
          <w:sz w:val="28"/>
          <w:szCs w:val="28"/>
          <w:lang w:eastAsia="lv-LV"/>
        </w:rPr>
        <w:t>trīsasu</w:t>
      </w:r>
      <w:proofErr w:type="spellEnd"/>
      <w:r w:rsidRPr="00B86AE8">
        <w:rPr>
          <w:rFonts w:ascii="Times New Roman" w:hAnsi="Times New Roman" w:eastAsia="Times New Roman"/>
          <w:sz w:val="28"/>
          <w:szCs w:val="28"/>
          <w:lang w:eastAsia="lv-LV"/>
        </w:rPr>
        <w:t xml:space="preserve"> un vairāk asu puspiekabēm maksā atkarībā no šo puspiekabju asu skaita, pilnas masas un šīs puspiekabes velkošo seglu vilcēju pašmasas</w:t>
      </w:r>
      <w:r w:rsidR="00132285">
        <w:rPr>
          <w:rFonts w:ascii="Times New Roman" w:hAnsi="Times New Roman" w:eastAsia="Times New Roman"/>
          <w:sz w:val="28"/>
          <w:szCs w:val="28"/>
          <w:lang w:eastAsia="lv-LV"/>
        </w:rPr>
        <w:t xml:space="preserve"> un </w:t>
      </w:r>
      <w:r w:rsidRPr="00B86AE8">
        <w:rPr>
          <w:rFonts w:ascii="Times New Roman" w:hAnsi="Times New Roman" w:eastAsia="Times New Roman"/>
          <w:sz w:val="28"/>
          <w:szCs w:val="28"/>
          <w:lang w:eastAsia="lv-LV"/>
        </w:rPr>
        <w:t>asu skaita</w:t>
      </w:r>
      <w:r w:rsidR="00132285">
        <w:rPr>
          <w:rFonts w:ascii="Times New Roman" w:hAnsi="Times New Roman" w:eastAsia="Times New Roman"/>
          <w:sz w:val="28"/>
          <w:szCs w:val="28"/>
          <w:lang w:eastAsia="lv-LV"/>
        </w:rPr>
        <w:t xml:space="preserve"> </w:t>
      </w:r>
      <w:r w:rsidRPr="00B86AE8">
        <w:rPr>
          <w:rFonts w:ascii="Times New Roman" w:hAnsi="Times New Roman" w:eastAsia="Times New Roman"/>
          <w:sz w:val="28"/>
          <w:szCs w:val="28"/>
          <w:lang w:eastAsia="lv-LV"/>
        </w:rPr>
        <w:t>saskaņā ar šā likuma 3.pielikumu.</w:t>
      </w:r>
    </w:p>
    <w:p w:rsidRPr="00B86AE8" w:rsidR="00B86AE8" w:rsidP="00B86AE8" w:rsidRDefault="00B86AE8" w14:paraId="096B583F" w14:textId="77777777">
      <w:pPr>
        <w:spacing w:after="0" w:line="240" w:lineRule="auto"/>
        <w:ind w:firstLine="660"/>
        <w:jc w:val="both"/>
        <w:rPr>
          <w:rFonts w:ascii="Times New Roman" w:hAnsi="Times New Roman" w:eastAsia="Times New Roman"/>
          <w:sz w:val="28"/>
          <w:szCs w:val="28"/>
          <w:lang w:eastAsia="lv-LV"/>
        </w:rPr>
      </w:pPr>
    </w:p>
    <w:p w:rsidRPr="00D906D4" w:rsidR="00B86AE8" w:rsidP="00B86AE8" w:rsidRDefault="00B86AE8" w14:paraId="76251C96" w14:textId="3B812169">
      <w:pPr>
        <w:spacing w:after="0" w:line="240" w:lineRule="auto"/>
        <w:ind w:firstLine="660"/>
        <w:jc w:val="both"/>
        <w:rPr>
          <w:rFonts w:ascii="Times New Roman" w:hAnsi="Times New Roman" w:eastAsia="Times New Roman"/>
          <w:sz w:val="28"/>
          <w:szCs w:val="28"/>
          <w:lang w:eastAsia="lv-LV"/>
        </w:rPr>
      </w:pPr>
      <w:r w:rsidRPr="00D906D4">
        <w:rPr>
          <w:rFonts w:ascii="Times New Roman" w:hAnsi="Times New Roman" w:eastAsia="Times New Roman"/>
          <w:sz w:val="28"/>
          <w:szCs w:val="28"/>
          <w:lang w:eastAsia="lv-LV"/>
        </w:rPr>
        <w:t>(</w:t>
      </w:r>
      <w:r w:rsidR="00C003F7">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7</w:t>
      </w:r>
      <w:r w:rsidRPr="00D906D4">
        <w:rPr>
          <w:rFonts w:ascii="Times New Roman" w:hAnsi="Times New Roman" w:eastAsia="Times New Roman"/>
          <w:sz w:val="28"/>
          <w:szCs w:val="28"/>
          <w:lang w:eastAsia="lv-LV"/>
        </w:rPr>
        <w:t xml:space="preserve">) Ja iepriekšējos kalendārajos gados transportlīdzekļa ekspluatācijas nodoklis par </w:t>
      </w:r>
      <w:proofErr w:type="spellStart"/>
      <w:r w:rsidRPr="00D906D4">
        <w:rPr>
          <w:rFonts w:ascii="Times New Roman" w:hAnsi="Times New Roman" w:eastAsia="Times New Roman"/>
          <w:sz w:val="28"/>
          <w:szCs w:val="28"/>
          <w:lang w:eastAsia="lv-LV"/>
        </w:rPr>
        <w:t>divasu</w:t>
      </w:r>
      <w:proofErr w:type="spellEnd"/>
      <w:r w:rsidRPr="00D906D4">
        <w:rPr>
          <w:rFonts w:ascii="Times New Roman" w:hAnsi="Times New Roman" w:eastAsia="Times New Roman"/>
          <w:sz w:val="28"/>
          <w:szCs w:val="28"/>
          <w:lang w:eastAsia="lv-LV"/>
        </w:rPr>
        <w:t xml:space="preserve">, </w:t>
      </w:r>
      <w:proofErr w:type="spellStart"/>
      <w:r w:rsidRPr="00D906D4">
        <w:rPr>
          <w:rFonts w:ascii="Times New Roman" w:hAnsi="Times New Roman" w:eastAsia="Times New Roman"/>
          <w:sz w:val="28"/>
          <w:szCs w:val="28"/>
          <w:lang w:eastAsia="lv-LV"/>
        </w:rPr>
        <w:t>trīsasu</w:t>
      </w:r>
      <w:proofErr w:type="spellEnd"/>
      <w:r w:rsidRPr="00D906D4">
        <w:rPr>
          <w:rFonts w:ascii="Times New Roman" w:hAnsi="Times New Roman" w:eastAsia="Times New Roman"/>
          <w:sz w:val="28"/>
          <w:szCs w:val="28"/>
          <w:lang w:eastAsia="lv-LV"/>
        </w:rPr>
        <w:t xml:space="preserve"> vai vairāk asu piekabi nav maksāts, transportlīdzekļa ekspluatācijas nodokļa likmi piekabei par iepriekšējiem kalendārajiem gadiem aprēķina, pieņemot, ka piekabe vilkta ar </w:t>
      </w:r>
      <w:proofErr w:type="spellStart"/>
      <w:r w:rsidRPr="00D906D4">
        <w:rPr>
          <w:rFonts w:ascii="Times New Roman" w:hAnsi="Times New Roman" w:eastAsia="Times New Roman"/>
          <w:sz w:val="28"/>
          <w:szCs w:val="28"/>
          <w:lang w:eastAsia="lv-LV"/>
        </w:rPr>
        <w:t>trīsasu</w:t>
      </w:r>
      <w:proofErr w:type="spellEnd"/>
      <w:r w:rsidRPr="00D906D4">
        <w:rPr>
          <w:rFonts w:ascii="Times New Roman" w:hAnsi="Times New Roman" w:eastAsia="Times New Roman"/>
          <w:sz w:val="28"/>
          <w:szCs w:val="28"/>
          <w:lang w:eastAsia="lv-LV"/>
        </w:rPr>
        <w:t xml:space="preserve"> kravas automobili</w:t>
      </w:r>
      <w:r w:rsidRPr="00D906D4" w:rsidR="00D906D4">
        <w:rPr>
          <w:rFonts w:ascii="Times New Roman" w:hAnsi="Times New Roman" w:eastAsia="Times New Roman"/>
          <w:sz w:val="28"/>
          <w:szCs w:val="28"/>
          <w:lang w:eastAsia="lv-LV"/>
        </w:rPr>
        <w:t>.</w:t>
      </w:r>
    </w:p>
    <w:p w:rsidRPr="00135421" w:rsidR="00B86AE8" w:rsidP="00B86AE8" w:rsidRDefault="00B86AE8" w14:paraId="08C68D13" w14:textId="77777777">
      <w:pPr>
        <w:spacing w:after="0" w:line="240" w:lineRule="auto"/>
        <w:ind w:firstLine="660"/>
        <w:jc w:val="both"/>
        <w:rPr>
          <w:rFonts w:ascii="Times New Roman" w:hAnsi="Times New Roman" w:eastAsia="Times New Roman"/>
          <w:sz w:val="28"/>
          <w:szCs w:val="28"/>
          <w:highlight w:val="yellow"/>
          <w:lang w:eastAsia="lv-LV"/>
        </w:rPr>
      </w:pPr>
    </w:p>
    <w:p w:rsidR="00E946A2" w:rsidP="00B86AE8" w:rsidRDefault="00B86AE8" w14:paraId="6775FCA5" w14:textId="77777777">
      <w:pPr>
        <w:spacing w:after="0" w:line="240" w:lineRule="auto"/>
        <w:ind w:firstLine="660"/>
        <w:jc w:val="both"/>
        <w:rPr>
          <w:rFonts w:ascii="Times New Roman" w:hAnsi="Times New Roman" w:eastAsia="Times New Roman"/>
          <w:sz w:val="28"/>
          <w:szCs w:val="28"/>
          <w:lang w:eastAsia="lv-LV"/>
        </w:rPr>
      </w:pPr>
      <w:r w:rsidRPr="00D906D4">
        <w:rPr>
          <w:rFonts w:ascii="Times New Roman" w:hAnsi="Times New Roman" w:eastAsia="Times New Roman"/>
          <w:sz w:val="28"/>
          <w:szCs w:val="28"/>
          <w:lang w:eastAsia="lv-LV"/>
        </w:rPr>
        <w:t>(</w:t>
      </w:r>
      <w:r w:rsidR="00C003F7">
        <w:rPr>
          <w:rFonts w:ascii="Times New Roman" w:hAnsi="Times New Roman" w:eastAsia="Times New Roman"/>
          <w:sz w:val="28"/>
          <w:szCs w:val="28"/>
          <w:lang w:eastAsia="lv-LV"/>
        </w:rPr>
        <w:t>1</w:t>
      </w:r>
      <w:r w:rsidR="00F16360">
        <w:rPr>
          <w:rFonts w:ascii="Times New Roman" w:hAnsi="Times New Roman" w:eastAsia="Times New Roman"/>
          <w:sz w:val="28"/>
          <w:szCs w:val="28"/>
          <w:lang w:eastAsia="lv-LV"/>
        </w:rPr>
        <w:t>8</w:t>
      </w:r>
      <w:r w:rsidRPr="00D906D4">
        <w:rPr>
          <w:rFonts w:ascii="Times New Roman" w:hAnsi="Times New Roman" w:eastAsia="Times New Roman"/>
          <w:sz w:val="28"/>
          <w:szCs w:val="28"/>
          <w:lang w:eastAsia="lv-LV"/>
        </w:rPr>
        <w:t xml:space="preserve">) Ja iepriekšējos kalendārajos gados transportlīdzekļa ekspluatācijas nodoklis par </w:t>
      </w:r>
      <w:proofErr w:type="spellStart"/>
      <w:r w:rsidRPr="00D906D4">
        <w:rPr>
          <w:rFonts w:ascii="Times New Roman" w:hAnsi="Times New Roman" w:eastAsia="Times New Roman"/>
          <w:sz w:val="28"/>
          <w:szCs w:val="28"/>
          <w:lang w:eastAsia="lv-LV"/>
        </w:rPr>
        <w:t>divasu</w:t>
      </w:r>
      <w:proofErr w:type="spellEnd"/>
      <w:r w:rsidRPr="00D906D4">
        <w:rPr>
          <w:rFonts w:ascii="Times New Roman" w:hAnsi="Times New Roman" w:eastAsia="Times New Roman"/>
          <w:sz w:val="28"/>
          <w:szCs w:val="28"/>
          <w:lang w:eastAsia="lv-LV"/>
        </w:rPr>
        <w:t xml:space="preserve">, </w:t>
      </w:r>
      <w:proofErr w:type="spellStart"/>
      <w:r w:rsidRPr="00D906D4">
        <w:rPr>
          <w:rFonts w:ascii="Times New Roman" w:hAnsi="Times New Roman" w:eastAsia="Times New Roman"/>
          <w:sz w:val="28"/>
          <w:szCs w:val="28"/>
          <w:lang w:eastAsia="lv-LV"/>
        </w:rPr>
        <w:t>trīsasu</w:t>
      </w:r>
      <w:proofErr w:type="spellEnd"/>
      <w:r w:rsidRPr="00D906D4">
        <w:rPr>
          <w:rFonts w:ascii="Times New Roman" w:hAnsi="Times New Roman" w:eastAsia="Times New Roman"/>
          <w:sz w:val="28"/>
          <w:szCs w:val="28"/>
          <w:lang w:eastAsia="lv-LV"/>
        </w:rPr>
        <w:t xml:space="preserve"> vai četrasu puspiekabi nav maksāts, transportlīdzekļa ekspluatācijas nodokļa likmi puspiekabei par iepriekšējiem kalendārajiem gadiem aprēķina, pieņemot, ka puspiekabe vilkta ar </w:t>
      </w:r>
      <w:proofErr w:type="spellStart"/>
      <w:r w:rsidRPr="00D906D4">
        <w:rPr>
          <w:rFonts w:ascii="Times New Roman" w:hAnsi="Times New Roman" w:eastAsia="Times New Roman"/>
          <w:sz w:val="28"/>
          <w:szCs w:val="28"/>
          <w:lang w:eastAsia="lv-LV"/>
        </w:rPr>
        <w:t>trīsasu</w:t>
      </w:r>
      <w:proofErr w:type="spellEnd"/>
      <w:r w:rsidRPr="00D906D4">
        <w:rPr>
          <w:rFonts w:ascii="Times New Roman" w:hAnsi="Times New Roman" w:eastAsia="Times New Roman"/>
          <w:sz w:val="28"/>
          <w:szCs w:val="28"/>
          <w:lang w:eastAsia="lv-LV"/>
        </w:rPr>
        <w:t xml:space="preserve"> seglu vilcēju</w:t>
      </w:r>
      <w:r w:rsidRPr="00D906D4" w:rsidR="00D906D4">
        <w:rPr>
          <w:rFonts w:ascii="Times New Roman" w:hAnsi="Times New Roman" w:eastAsia="Times New Roman"/>
          <w:sz w:val="28"/>
          <w:szCs w:val="28"/>
          <w:lang w:eastAsia="lv-LV"/>
        </w:rPr>
        <w:t>.</w:t>
      </w:r>
    </w:p>
    <w:p w:rsidR="00E946A2" w:rsidP="00B86AE8" w:rsidRDefault="00E946A2" w14:paraId="6B14D67E" w14:textId="77777777">
      <w:pPr>
        <w:spacing w:after="0" w:line="240" w:lineRule="auto"/>
        <w:ind w:firstLine="660"/>
        <w:jc w:val="both"/>
        <w:rPr>
          <w:rFonts w:ascii="Times New Roman" w:hAnsi="Times New Roman" w:eastAsia="Times New Roman"/>
          <w:sz w:val="28"/>
          <w:szCs w:val="28"/>
          <w:lang w:eastAsia="lv-LV"/>
        </w:rPr>
      </w:pPr>
    </w:p>
    <w:p w:rsidR="00B86AE8" w:rsidP="00B86AE8" w:rsidRDefault="00E946A2" w14:paraId="001758E0" w14:textId="6FC64D8A">
      <w:pPr>
        <w:spacing w:after="0" w:line="240" w:lineRule="auto"/>
        <w:ind w:firstLine="660"/>
        <w:jc w:val="both"/>
        <w:rPr>
          <w:rFonts w:ascii="Times New Roman" w:hAnsi="Times New Roman" w:eastAsia="Times New Roman"/>
          <w:sz w:val="28"/>
          <w:szCs w:val="28"/>
          <w:lang w:eastAsia="lv-LV"/>
        </w:rPr>
      </w:pPr>
      <w:r w:rsidRPr="00825880">
        <w:rPr>
          <w:rFonts w:ascii="Times New Roman" w:hAnsi="Times New Roman" w:eastAsia="Times New Roman"/>
          <w:sz w:val="28"/>
          <w:szCs w:val="28"/>
          <w:lang w:eastAsia="lv-LV"/>
        </w:rPr>
        <w:lastRenderedPageBreak/>
        <w:t>(19)</w:t>
      </w:r>
      <w:r w:rsidRPr="00825880">
        <w:t xml:space="preserve"> </w:t>
      </w:r>
      <w:r w:rsidRPr="00825880">
        <w:rPr>
          <w:rFonts w:ascii="Times New Roman" w:hAnsi="Times New Roman" w:eastAsia="Times New Roman"/>
          <w:sz w:val="28"/>
          <w:szCs w:val="28"/>
          <w:lang w:eastAsia="lv-LV"/>
        </w:rPr>
        <w:t>Ja nav zināms</w:t>
      </w:r>
      <w:r w:rsidRPr="00825880" w:rsidR="00825880">
        <w:rPr>
          <w:rFonts w:ascii="Times New Roman" w:hAnsi="Times New Roman" w:eastAsia="Times New Roman"/>
          <w:sz w:val="28"/>
          <w:szCs w:val="28"/>
          <w:lang w:eastAsia="lv-LV"/>
        </w:rPr>
        <w:t xml:space="preserve"> šā panta desmitajā</w:t>
      </w:r>
      <w:r w:rsidR="00825880">
        <w:rPr>
          <w:rFonts w:ascii="Times New Roman" w:hAnsi="Times New Roman" w:eastAsia="Times New Roman"/>
          <w:sz w:val="28"/>
          <w:szCs w:val="28"/>
          <w:lang w:eastAsia="lv-LV"/>
        </w:rPr>
        <w:t xml:space="preserve"> daļā</w:t>
      </w:r>
      <w:r w:rsidRPr="00825880" w:rsidR="00825880">
        <w:rPr>
          <w:rFonts w:ascii="Times New Roman" w:hAnsi="Times New Roman" w:eastAsia="Times New Roman"/>
          <w:sz w:val="28"/>
          <w:szCs w:val="28"/>
          <w:lang w:eastAsia="lv-LV"/>
        </w:rPr>
        <w:t xml:space="preserve">, vienpadsmitajā daļā, divpadsmitajā daļā vai trīspadsmitajā daļā </w:t>
      </w:r>
      <w:r w:rsidRPr="00825880">
        <w:rPr>
          <w:rFonts w:ascii="Times New Roman" w:hAnsi="Times New Roman" w:eastAsia="Times New Roman"/>
          <w:sz w:val="28"/>
          <w:szCs w:val="28"/>
          <w:lang w:eastAsia="lv-LV"/>
        </w:rPr>
        <w:t xml:space="preserve"> </w:t>
      </w:r>
      <w:r w:rsidR="00825880">
        <w:rPr>
          <w:rFonts w:ascii="Times New Roman" w:hAnsi="Times New Roman" w:eastAsia="Times New Roman"/>
          <w:sz w:val="28"/>
          <w:szCs w:val="28"/>
          <w:lang w:eastAsia="lv-LV"/>
        </w:rPr>
        <w:t xml:space="preserve">minētā </w:t>
      </w:r>
      <w:r w:rsidRPr="00825880">
        <w:rPr>
          <w:rFonts w:ascii="Times New Roman" w:hAnsi="Times New Roman" w:eastAsia="Times New Roman"/>
          <w:sz w:val="28"/>
          <w:szCs w:val="28"/>
          <w:lang w:eastAsia="lv-LV"/>
        </w:rPr>
        <w:t xml:space="preserve">transportlīdzekļa </w:t>
      </w:r>
      <w:r w:rsidR="00825880">
        <w:rPr>
          <w:rFonts w:ascii="Times New Roman" w:hAnsi="Times New Roman" w:eastAsia="Times New Roman"/>
          <w:sz w:val="28"/>
          <w:szCs w:val="28"/>
          <w:lang w:eastAsia="lv-LV"/>
        </w:rPr>
        <w:t>dzinēja</w:t>
      </w:r>
      <w:r w:rsidRPr="00825880">
        <w:rPr>
          <w:rFonts w:ascii="Times New Roman" w:hAnsi="Times New Roman" w:eastAsia="Times New Roman"/>
          <w:sz w:val="28"/>
          <w:szCs w:val="28"/>
          <w:lang w:eastAsia="lv-LV"/>
        </w:rPr>
        <w:t xml:space="preserve"> izmešu līmenis vai nav transportlīdzekļa izgatavotāja vai izgatavotāja pārstāvja izsniegta apliecinājuma transportlīdzekļa </w:t>
      </w:r>
      <w:r w:rsidR="00825880">
        <w:rPr>
          <w:rFonts w:ascii="Times New Roman" w:hAnsi="Times New Roman" w:eastAsia="Times New Roman"/>
          <w:sz w:val="28"/>
          <w:szCs w:val="28"/>
          <w:lang w:eastAsia="lv-LV"/>
        </w:rPr>
        <w:t>dzinēja</w:t>
      </w:r>
      <w:r w:rsidRPr="00825880">
        <w:rPr>
          <w:rFonts w:ascii="Times New Roman" w:hAnsi="Times New Roman" w:eastAsia="Times New Roman"/>
          <w:sz w:val="28"/>
          <w:szCs w:val="28"/>
          <w:lang w:eastAsia="lv-LV"/>
        </w:rPr>
        <w:t xml:space="preserve"> izmešu atbilstībai noteiktam līmenim, </w:t>
      </w:r>
      <w:r w:rsidR="00825880">
        <w:rPr>
          <w:rFonts w:ascii="Times New Roman" w:hAnsi="Times New Roman" w:eastAsia="Times New Roman"/>
          <w:sz w:val="28"/>
          <w:szCs w:val="28"/>
          <w:lang w:eastAsia="lv-LV"/>
        </w:rPr>
        <w:t>nodokli</w:t>
      </w:r>
      <w:r w:rsidRPr="00825880">
        <w:rPr>
          <w:rFonts w:ascii="Times New Roman" w:hAnsi="Times New Roman" w:eastAsia="Times New Roman"/>
          <w:sz w:val="28"/>
          <w:szCs w:val="28"/>
          <w:lang w:eastAsia="lv-LV"/>
        </w:rPr>
        <w:t xml:space="preserve"> maksā atbilstoši “EURO 0” līmenim noteiktajām likmēm.</w:t>
      </w:r>
      <w:r w:rsidRPr="00825880" w:rsidR="00D906D4">
        <w:rPr>
          <w:rFonts w:ascii="Times New Roman" w:hAnsi="Times New Roman" w:eastAsia="Times New Roman"/>
          <w:sz w:val="28"/>
          <w:szCs w:val="28"/>
          <w:lang w:eastAsia="lv-LV"/>
        </w:rPr>
        <w:t>”</w:t>
      </w:r>
    </w:p>
    <w:p w:rsidR="00920799" w:rsidP="00B86AE8" w:rsidRDefault="00920799" w14:paraId="5E17978A" w14:textId="4A1D6213">
      <w:pPr>
        <w:spacing w:after="0" w:line="240" w:lineRule="auto"/>
        <w:ind w:firstLine="660"/>
        <w:jc w:val="both"/>
        <w:rPr>
          <w:rFonts w:ascii="Times New Roman" w:hAnsi="Times New Roman" w:eastAsia="Times New Roman"/>
          <w:sz w:val="28"/>
          <w:szCs w:val="28"/>
          <w:lang w:eastAsia="lv-LV"/>
        </w:rPr>
      </w:pPr>
    </w:p>
    <w:p w:rsidRPr="00920799" w:rsidR="00920799" w:rsidP="00920799" w:rsidRDefault="00F46678" w14:paraId="54CD7004" w14:textId="32A40649">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2</w:t>
      </w:r>
      <w:r w:rsidR="00920799">
        <w:rPr>
          <w:rFonts w:ascii="Times New Roman" w:hAnsi="Times New Roman" w:eastAsia="Times New Roman"/>
          <w:sz w:val="28"/>
          <w:szCs w:val="28"/>
          <w:lang w:eastAsia="lv-LV"/>
        </w:rPr>
        <w:t xml:space="preserve">. </w:t>
      </w:r>
      <w:r w:rsidR="000A1FCD">
        <w:rPr>
          <w:rFonts w:ascii="Times New Roman" w:hAnsi="Times New Roman" w:eastAsia="Times New Roman"/>
          <w:sz w:val="28"/>
          <w:szCs w:val="28"/>
          <w:lang w:eastAsia="lv-LV"/>
        </w:rPr>
        <w:t>P</w:t>
      </w:r>
      <w:r w:rsidRPr="00920799" w:rsidR="00920799">
        <w:rPr>
          <w:rFonts w:ascii="Times New Roman" w:hAnsi="Times New Roman" w:eastAsia="Times New Roman"/>
          <w:sz w:val="28"/>
          <w:szCs w:val="28"/>
          <w:lang w:eastAsia="lv-LV"/>
        </w:rPr>
        <w:t>apildināt</w:t>
      </w:r>
      <w:r w:rsidR="000A1FCD">
        <w:rPr>
          <w:rFonts w:ascii="Times New Roman" w:hAnsi="Times New Roman" w:eastAsia="Times New Roman"/>
          <w:sz w:val="28"/>
          <w:szCs w:val="28"/>
          <w:lang w:eastAsia="lv-LV"/>
        </w:rPr>
        <w:t xml:space="preserve"> 7.</w:t>
      </w:r>
      <w:r w:rsidRPr="00920799" w:rsidR="00920799">
        <w:rPr>
          <w:rFonts w:ascii="Times New Roman" w:hAnsi="Times New Roman" w:eastAsia="Times New Roman"/>
          <w:sz w:val="28"/>
          <w:szCs w:val="28"/>
          <w:lang w:eastAsia="lv-LV"/>
        </w:rPr>
        <w:t xml:space="preserve"> pantu ar </w:t>
      </w:r>
      <w:r w:rsidR="000A1FCD">
        <w:rPr>
          <w:rFonts w:ascii="Times New Roman" w:hAnsi="Times New Roman" w:eastAsia="Times New Roman"/>
          <w:sz w:val="28"/>
          <w:szCs w:val="28"/>
          <w:lang w:eastAsia="lv-LV"/>
        </w:rPr>
        <w:t>5</w:t>
      </w:r>
      <w:r w:rsidRPr="00920799" w:rsidR="00920799">
        <w:rPr>
          <w:rFonts w:ascii="Times New Roman" w:hAnsi="Times New Roman" w:eastAsia="Times New Roman"/>
          <w:sz w:val="28"/>
          <w:szCs w:val="28"/>
          <w:lang w:eastAsia="lv-LV"/>
        </w:rPr>
        <w:t>.</w:t>
      </w:r>
      <w:r w:rsidRPr="000A1FCD" w:rsidR="00920799">
        <w:rPr>
          <w:rFonts w:ascii="Times New Roman" w:hAnsi="Times New Roman" w:eastAsia="Times New Roman"/>
          <w:sz w:val="28"/>
          <w:szCs w:val="28"/>
          <w:vertAlign w:val="superscript"/>
          <w:lang w:eastAsia="lv-LV"/>
        </w:rPr>
        <w:t>1</w:t>
      </w:r>
      <w:r w:rsidRPr="00920799" w:rsidR="00920799">
        <w:rPr>
          <w:rFonts w:ascii="Times New Roman" w:hAnsi="Times New Roman" w:eastAsia="Times New Roman"/>
          <w:sz w:val="28"/>
          <w:szCs w:val="28"/>
          <w:lang w:eastAsia="lv-LV"/>
        </w:rPr>
        <w:t xml:space="preserve"> daļu šādā redakcijā:</w:t>
      </w:r>
    </w:p>
    <w:p w:rsidRPr="00920799" w:rsidR="00920799" w:rsidP="00920799" w:rsidRDefault="00920799" w14:paraId="684F2CF5" w14:textId="77777777">
      <w:pPr>
        <w:spacing w:after="0" w:line="240" w:lineRule="auto"/>
        <w:ind w:firstLine="660"/>
        <w:jc w:val="both"/>
        <w:rPr>
          <w:rFonts w:ascii="Times New Roman" w:hAnsi="Times New Roman" w:eastAsia="Times New Roman"/>
          <w:sz w:val="28"/>
          <w:szCs w:val="28"/>
          <w:lang w:eastAsia="lv-LV"/>
        </w:rPr>
      </w:pPr>
    </w:p>
    <w:p w:rsidR="006B0F8C" w:rsidP="003E4464" w:rsidRDefault="000A1FCD" w14:paraId="6DE15CE1" w14:textId="356319D5">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w:t>
      </w:r>
      <w:r w:rsidRPr="00920799" w:rsidR="00920799">
        <w:rPr>
          <w:rFonts w:ascii="Times New Roman" w:hAnsi="Times New Roman" w:eastAsia="Times New Roman"/>
          <w:sz w:val="28"/>
          <w:szCs w:val="28"/>
          <w:lang w:eastAsia="lv-LV"/>
        </w:rPr>
        <w:t>(</w:t>
      </w:r>
      <w:r>
        <w:rPr>
          <w:rFonts w:ascii="Times New Roman" w:hAnsi="Times New Roman" w:eastAsia="Times New Roman"/>
          <w:sz w:val="28"/>
          <w:szCs w:val="28"/>
          <w:lang w:eastAsia="lv-LV"/>
        </w:rPr>
        <w:t>5</w:t>
      </w:r>
      <w:r w:rsidRPr="000A1FCD">
        <w:rPr>
          <w:rFonts w:ascii="Times New Roman" w:hAnsi="Times New Roman" w:eastAsia="Times New Roman"/>
          <w:sz w:val="28"/>
          <w:szCs w:val="28"/>
          <w:vertAlign w:val="superscript"/>
          <w:lang w:eastAsia="lv-LV"/>
        </w:rPr>
        <w:t>1</w:t>
      </w:r>
      <w:r w:rsidRPr="00920799" w:rsidR="00920799">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 xml:space="preserve"> Par šā likuma 4.panta</w:t>
      </w:r>
      <w:r w:rsidRPr="000A1FCD">
        <w:t xml:space="preserve"> </w:t>
      </w:r>
      <w:r w:rsidRPr="000A1FCD">
        <w:rPr>
          <w:rFonts w:ascii="Times New Roman" w:hAnsi="Times New Roman" w:eastAsia="Times New Roman"/>
          <w:sz w:val="28"/>
          <w:szCs w:val="28"/>
          <w:lang w:eastAsia="lv-LV"/>
        </w:rPr>
        <w:t xml:space="preserve">trešajā </w:t>
      </w:r>
      <w:r>
        <w:rPr>
          <w:rFonts w:ascii="Times New Roman" w:hAnsi="Times New Roman" w:eastAsia="Times New Roman"/>
          <w:sz w:val="28"/>
          <w:szCs w:val="28"/>
          <w:lang w:eastAsia="lv-LV"/>
        </w:rPr>
        <w:t xml:space="preserve">vai </w:t>
      </w:r>
      <w:r w:rsidRPr="000A1FCD">
        <w:rPr>
          <w:rFonts w:ascii="Times New Roman" w:hAnsi="Times New Roman" w:eastAsia="Times New Roman"/>
          <w:sz w:val="28"/>
          <w:szCs w:val="28"/>
          <w:lang w:eastAsia="lv-LV"/>
        </w:rPr>
        <w:t>ceturtajā daļā minēt</w:t>
      </w:r>
      <w:r>
        <w:rPr>
          <w:rFonts w:ascii="Times New Roman" w:hAnsi="Times New Roman" w:eastAsia="Times New Roman"/>
          <w:sz w:val="28"/>
          <w:szCs w:val="28"/>
          <w:lang w:eastAsia="lv-LV"/>
        </w:rPr>
        <w:t>o</w:t>
      </w:r>
      <w:r w:rsidRPr="000A1FCD">
        <w:rPr>
          <w:rFonts w:ascii="Times New Roman" w:hAnsi="Times New Roman" w:eastAsia="Times New Roman"/>
          <w:sz w:val="28"/>
          <w:szCs w:val="28"/>
          <w:lang w:eastAsia="lv-LV"/>
        </w:rPr>
        <w:t xml:space="preserve"> transportlīdzekli, kurš papildus ir aprīkots ar gāzes kā degvielas barošanas iekārtu, </w:t>
      </w:r>
      <w:r>
        <w:rPr>
          <w:rFonts w:ascii="Times New Roman" w:hAnsi="Times New Roman" w:eastAsia="Times New Roman"/>
          <w:sz w:val="28"/>
          <w:szCs w:val="28"/>
          <w:lang w:eastAsia="lv-LV"/>
        </w:rPr>
        <w:t xml:space="preserve"> transportlīdzekļa ekspluatācijas nodokli maksā </w:t>
      </w:r>
      <w:r w:rsidRPr="000A1FCD">
        <w:rPr>
          <w:rFonts w:ascii="Times New Roman" w:hAnsi="Times New Roman" w:eastAsia="Times New Roman"/>
          <w:sz w:val="28"/>
          <w:szCs w:val="28"/>
          <w:lang w:eastAsia="lv-LV"/>
        </w:rPr>
        <w:t>90% apmērā.</w:t>
      </w:r>
      <w:r w:rsidR="00F56B6D">
        <w:rPr>
          <w:rFonts w:ascii="Times New Roman" w:hAnsi="Times New Roman" w:eastAsia="Times New Roman"/>
          <w:sz w:val="28"/>
          <w:szCs w:val="28"/>
          <w:lang w:eastAsia="lv-LV"/>
        </w:rPr>
        <w:t>”</w:t>
      </w:r>
      <w:r w:rsidRPr="000A1FCD">
        <w:rPr>
          <w:rFonts w:ascii="Times New Roman" w:hAnsi="Times New Roman" w:eastAsia="Times New Roman"/>
          <w:sz w:val="28"/>
          <w:szCs w:val="28"/>
          <w:lang w:eastAsia="lv-LV"/>
        </w:rPr>
        <w:tab/>
      </w:r>
      <w:r w:rsidRPr="000A1FCD">
        <w:rPr>
          <w:rFonts w:ascii="Times New Roman" w:hAnsi="Times New Roman" w:eastAsia="Times New Roman"/>
          <w:sz w:val="28"/>
          <w:szCs w:val="28"/>
          <w:lang w:eastAsia="lv-LV"/>
        </w:rPr>
        <w:tab/>
      </w:r>
      <w:r w:rsidRPr="000A1FCD">
        <w:rPr>
          <w:rFonts w:ascii="Times New Roman" w:hAnsi="Times New Roman" w:eastAsia="Times New Roman"/>
          <w:sz w:val="28"/>
          <w:szCs w:val="28"/>
          <w:lang w:eastAsia="lv-LV"/>
        </w:rPr>
        <w:tab/>
      </w:r>
      <w:r w:rsidRPr="000A1FCD">
        <w:rPr>
          <w:rFonts w:ascii="Times New Roman" w:hAnsi="Times New Roman" w:eastAsia="Times New Roman"/>
          <w:sz w:val="28"/>
          <w:szCs w:val="28"/>
          <w:lang w:eastAsia="lv-LV"/>
        </w:rPr>
        <w:tab/>
      </w:r>
    </w:p>
    <w:p w:rsidRPr="00AE1A16" w:rsidR="00AE1A16" w:rsidP="00AE1A16" w:rsidRDefault="00F46678" w14:paraId="09D05F45" w14:textId="4C6DFB93">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AE1A16">
        <w:rPr>
          <w:rFonts w:ascii="Times New Roman" w:hAnsi="Times New Roman"/>
          <w:sz w:val="28"/>
          <w:szCs w:val="28"/>
        </w:rPr>
        <w:t xml:space="preserve">. </w:t>
      </w:r>
      <w:r w:rsidRPr="00AE1A16" w:rsidR="00AE1A16">
        <w:rPr>
          <w:rFonts w:ascii="Times New Roman" w:hAnsi="Times New Roman"/>
          <w:sz w:val="28"/>
          <w:szCs w:val="28"/>
        </w:rPr>
        <w:t>12.pantā:</w:t>
      </w:r>
    </w:p>
    <w:p w:rsidRPr="00AE1A16" w:rsidR="00AE1A16" w:rsidP="00AE1A16" w:rsidRDefault="00AE1A16" w14:paraId="19E39FC1" w14:textId="77777777">
      <w:pPr>
        <w:widowControl w:val="0"/>
        <w:spacing w:after="0" w:line="240" w:lineRule="auto"/>
        <w:ind w:left="720"/>
        <w:contextualSpacing/>
        <w:rPr>
          <w:rFonts w:ascii="Times New Roman" w:hAnsi="Times New Roman"/>
          <w:sz w:val="16"/>
          <w:szCs w:val="16"/>
        </w:rPr>
      </w:pPr>
    </w:p>
    <w:p w:rsidRPr="00AE1A16" w:rsidR="00AE1A16" w:rsidP="00AE1A16" w:rsidRDefault="00AE1A16" w14:paraId="4C745FBE" w14:textId="77777777">
      <w:pPr>
        <w:spacing w:after="0" w:line="240" w:lineRule="auto"/>
        <w:ind w:firstLine="709"/>
        <w:jc w:val="both"/>
        <w:rPr>
          <w:rFonts w:ascii="Times New Roman" w:hAnsi="Times New Roman"/>
          <w:sz w:val="28"/>
          <w:szCs w:val="28"/>
        </w:rPr>
      </w:pPr>
      <w:r w:rsidRPr="00AE1A16">
        <w:rPr>
          <w:rFonts w:ascii="Times New Roman" w:hAnsi="Times New Roman"/>
          <w:sz w:val="28"/>
          <w:szCs w:val="28"/>
        </w:rPr>
        <w:t>izteikt pirmo daļu šādā redakcijā:</w:t>
      </w:r>
    </w:p>
    <w:p w:rsidRPr="00AE1A16" w:rsidR="00AE1A16" w:rsidP="00AE1A16" w:rsidRDefault="00AE1A16" w14:paraId="2789D172" w14:textId="77777777">
      <w:pPr>
        <w:spacing w:after="0" w:line="240" w:lineRule="auto"/>
        <w:ind w:firstLine="709"/>
        <w:jc w:val="both"/>
        <w:rPr>
          <w:rFonts w:ascii="Times New Roman" w:hAnsi="Times New Roman"/>
          <w:sz w:val="28"/>
          <w:szCs w:val="28"/>
        </w:rPr>
      </w:pPr>
      <w:r w:rsidRPr="00AE1A16">
        <w:rPr>
          <w:rFonts w:ascii="Times New Roman" w:hAnsi="Times New Roman"/>
          <w:sz w:val="28"/>
          <w:szCs w:val="28"/>
        </w:rPr>
        <w:t>“(1) Uzņēmumu vieglo transportlīdzekļu nodokli par transportlīdzekli, kurš pirmo reizi reģistrēts pēc 2005.gada 1.janvāra un par kuru transportlīdzekļa reģistrācijas apliecībā ir informācija par motora tilpumu, maksā atbilstoši tā motora tilpumam šādā apmērā:</w:t>
      </w:r>
    </w:p>
    <w:p w:rsidRPr="00AE1A16" w:rsidR="00AE1A16" w:rsidP="00AE1A16" w:rsidRDefault="00AE1A16" w14:paraId="6D34B896" w14:textId="77777777">
      <w:pPr>
        <w:numPr>
          <w:ilvl w:val="0"/>
          <w:numId w:val="1"/>
        </w:numPr>
        <w:spacing w:after="0" w:line="240" w:lineRule="auto"/>
        <w:contextualSpacing/>
        <w:jc w:val="both"/>
        <w:rPr>
          <w:rFonts w:ascii="Times New Roman" w:hAnsi="Times New Roman"/>
          <w:sz w:val="28"/>
          <w:szCs w:val="28"/>
        </w:rPr>
      </w:pPr>
      <w:r w:rsidRPr="00AE1A16">
        <w:rPr>
          <w:rFonts w:ascii="Times New Roman" w:hAnsi="Times New Roman"/>
          <w:sz w:val="28"/>
          <w:szCs w:val="28"/>
        </w:rPr>
        <w:t>līdz 2000 cm</w:t>
      </w:r>
      <w:r w:rsidRPr="00AE1A16">
        <w:rPr>
          <w:rFonts w:ascii="Times New Roman" w:hAnsi="Times New Roman"/>
          <w:sz w:val="28"/>
          <w:szCs w:val="28"/>
          <w:vertAlign w:val="superscript"/>
        </w:rPr>
        <w:t>3</w:t>
      </w:r>
      <w:r w:rsidRPr="00AE1A16">
        <w:rPr>
          <w:rFonts w:ascii="Times New Roman" w:hAnsi="Times New Roman"/>
          <w:sz w:val="28"/>
          <w:szCs w:val="28"/>
        </w:rPr>
        <w:t xml:space="preserve"> – 31 </w:t>
      </w:r>
      <w:proofErr w:type="spellStart"/>
      <w:r w:rsidRPr="00AE1A16">
        <w:rPr>
          <w:rFonts w:ascii="Times New Roman" w:hAnsi="Times New Roman"/>
          <w:i/>
          <w:sz w:val="28"/>
          <w:szCs w:val="28"/>
        </w:rPr>
        <w:t>euro</w:t>
      </w:r>
      <w:proofErr w:type="spellEnd"/>
      <w:r w:rsidRPr="00AE1A16">
        <w:rPr>
          <w:rFonts w:ascii="Times New Roman" w:hAnsi="Times New Roman"/>
          <w:sz w:val="28"/>
          <w:szCs w:val="28"/>
        </w:rPr>
        <w:t xml:space="preserve"> mēnesī;</w:t>
      </w:r>
    </w:p>
    <w:p w:rsidRPr="00AE1A16" w:rsidR="00AE1A16" w:rsidP="00AE1A16" w:rsidRDefault="00AE1A16" w14:paraId="1A9A38D9" w14:textId="77777777">
      <w:pPr>
        <w:numPr>
          <w:ilvl w:val="0"/>
          <w:numId w:val="1"/>
        </w:numPr>
        <w:spacing w:after="0" w:line="240" w:lineRule="auto"/>
        <w:contextualSpacing/>
        <w:jc w:val="both"/>
        <w:rPr>
          <w:rFonts w:ascii="Times New Roman" w:hAnsi="Times New Roman"/>
          <w:sz w:val="28"/>
          <w:szCs w:val="28"/>
        </w:rPr>
      </w:pPr>
      <w:r w:rsidRPr="00AE1A16">
        <w:rPr>
          <w:rFonts w:ascii="Times New Roman" w:hAnsi="Times New Roman"/>
          <w:sz w:val="28"/>
          <w:szCs w:val="28"/>
        </w:rPr>
        <w:t>no 2001 cm</w:t>
      </w:r>
      <w:r w:rsidRPr="00AE1A16">
        <w:rPr>
          <w:rFonts w:ascii="Times New Roman" w:hAnsi="Times New Roman"/>
          <w:sz w:val="28"/>
          <w:szCs w:val="28"/>
          <w:vertAlign w:val="superscript"/>
        </w:rPr>
        <w:t>3</w:t>
      </w:r>
      <w:r w:rsidRPr="00AE1A16">
        <w:rPr>
          <w:rFonts w:ascii="Times New Roman" w:hAnsi="Times New Roman"/>
          <w:sz w:val="28"/>
          <w:szCs w:val="28"/>
        </w:rPr>
        <w:t xml:space="preserve"> līdz 2500 cm</w:t>
      </w:r>
      <w:r w:rsidRPr="00AE1A16">
        <w:rPr>
          <w:rFonts w:ascii="Times New Roman" w:hAnsi="Times New Roman"/>
          <w:sz w:val="28"/>
          <w:szCs w:val="28"/>
          <w:vertAlign w:val="superscript"/>
        </w:rPr>
        <w:t>3</w:t>
      </w:r>
      <w:r w:rsidRPr="00AE1A16">
        <w:rPr>
          <w:rFonts w:ascii="Times New Roman" w:hAnsi="Times New Roman"/>
          <w:sz w:val="28"/>
          <w:szCs w:val="28"/>
        </w:rPr>
        <w:t xml:space="preserve"> – 49 </w:t>
      </w:r>
      <w:proofErr w:type="spellStart"/>
      <w:r w:rsidRPr="00AE1A16">
        <w:rPr>
          <w:rFonts w:ascii="Times New Roman" w:hAnsi="Times New Roman"/>
          <w:i/>
          <w:sz w:val="28"/>
          <w:szCs w:val="28"/>
        </w:rPr>
        <w:t>euro</w:t>
      </w:r>
      <w:proofErr w:type="spellEnd"/>
      <w:r w:rsidRPr="00AE1A16">
        <w:rPr>
          <w:rFonts w:ascii="Times New Roman" w:hAnsi="Times New Roman"/>
          <w:sz w:val="28"/>
          <w:szCs w:val="28"/>
        </w:rPr>
        <w:t xml:space="preserve"> mēnesī;</w:t>
      </w:r>
    </w:p>
    <w:p w:rsidRPr="00AE1A16" w:rsidR="00AE1A16" w:rsidP="00AE1A16" w:rsidRDefault="00AE1A16" w14:paraId="2983951B" w14:textId="77777777">
      <w:pPr>
        <w:numPr>
          <w:ilvl w:val="0"/>
          <w:numId w:val="1"/>
        </w:numPr>
        <w:spacing w:after="0" w:line="240" w:lineRule="auto"/>
        <w:contextualSpacing/>
        <w:jc w:val="both"/>
        <w:rPr>
          <w:rFonts w:ascii="Times New Roman" w:hAnsi="Times New Roman"/>
          <w:sz w:val="28"/>
          <w:szCs w:val="28"/>
        </w:rPr>
      </w:pPr>
      <w:r w:rsidRPr="00AE1A16">
        <w:rPr>
          <w:rFonts w:ascii="Times New Roman" w:hAnsi="Times New Roman"/>
          <w:sz w:val="28"/>
          <w:szCs w:val="28"/>
        </w:rPr>
        <w:t>no 2501 cm</w:t>
      </w:r>
      <w:r w:rsidRPr="00AE1A16">
        <w:rPr>
          <w:rFonts w:ascii="Times New Roman" w:hAnsi="Times New Roman"/>
          <w:sz w:val="28"/>
          <w:szCs w:val="28"/>
          <w:vertAlign w:val="superscript"/>
        </w:rPr>
        <w:t>3</w:t>
      </w:r>
      <w:r w:rsidRPr="00AE1A16">
        <w:rPr>
          <w:rFonts w:ascii="Times New Roman" w:hAnsi="Times New Roman"/>
          <w:sz w:val="28"/>
          <w:szCs w:val="28"/>
        </w:rPr>
        <w:t xml:space="preserve"> līdz 3000 cm</w:t>
      </w:r>
      <w:r w:rsidRPr="00AE1A16">
        <w:rPr>
          <w:rFonts w:ascii="Times New Roman" w:hAnsi="Times New Roman"/>
          <w:sz w:val="28"/>
          <w:szCs w:val="28"/>
          <w:vertAlign w:val="superscript"/>
        </w:rPr>
        <w:t>3</w:t>
      </w:r>
      <w:r w:rsidRPr="00AE1A16">
        <w:rPr>
          <w:rFonts w:ascii="Times New Roman" w:hAnsi="Times New Roman"/>
          <w:sz w:val="28"/>
          <w:szCs w:val="28"/>
        </w:rPr>
        <w:t xml:space="preserve"> – 66 </w:t>
      </w:r>
      <w:proofErr w:type="spellStart"/>
      <w:r w:rsidRPr="00AE1A16">
        <w:rPr>
          <w:rFonts w:ascii="Times New Roman" w:hAnsi="Times New Roman"/>
          <w:i/>
          <w:sz w:val="28"/>
          <w:szCs w:val="28"/>
        </w:rPr>
        <w:t>euro</w:t>
      </w:r>
      <w:proofErr w:type="spellEnd"/>
      <w:r w:rsidRPr="00AE1A16">
        <w:rPr>
          <w:rFonts w:ascii="Times New Roman" w:hAnsi="Times New Roman"/>
          <w:sz w:val="28"/>
          <w:szCs w:val="28"/>
        </w:rPr>
        <w:t xml:space="preserve"> mēnesī;</w:t>
      </w:r>
    </w:p>
    <w:p w:rsidRPr="00AE1A16" w:rsidR="00AE1A16" w:rsidP="00AE1A16" w:rsidRDefault="00AE1A16" w14:paraId="37FBF018" w14:textId="77777777">
      <w:pPr>
        <w:numPr>
          <w:ilvl w:val="0"/>
          <w:numId w:val="1"/>
        </w:numPr>
        <w:spacing w:after="0" w:line="240" w:lineRule="auto"/>
        <w:contextualSpacing/>
        <w:jc w:val="both"/>
        <w:rPr>
          <w:rFonts w:ascii="Times New Roman" w:hAnsi="Times New Roman"/>
          <w:sz w:val="28"/>
          <w:szCs w:val="28"/>
        </w:rPr>
      </w:pPr>
      <w:r w:rsidRPr="00AE1A16">
        <w:rPr>
          <w:rFonts w:ascii="Times New Roman" w:hAnsi="Times New Roman"/>
          <w:sz w:val="28"/>
          <w:szCs w:val="28"/>
        </w:rPr>
        <w:t>vairāk par 3000 cm</w:t>
      </w:r>
      <w:r w:rsidRPr="00AE1A16">
        <w:rPr>
          <w:rFonts w:ascii="Times New Roman" w:hAnsi="Times New Roman"/>
          <w:sz w:val="28"/>
          <w:szCs w:val="28"/>
          <w:vertAlign w:val="superscript"/>
        </w:rPr>
        <w:t>3</w:t>
      </w:r>
      <w:r w:rsidRPr="00AE1A16">
        <w:rPr>
          <w:rFonts w:ascii="Times New Roman" w:hAnsi="Times New Roman"/>
          <w:sz w:val="28"/>
          <w:szCs w:val="28"/>
        </w:rPr>
        <w:t xml:space="preserve"> – 82 </w:t>
      </w:r>
      <w:proofErr w:type="spellStart"/>
      <w:r w:rsidRPr="00AE1A16">
        <w:rPr>
          <w:rFonts w:ascii="Times New Roman" w:hAnsi="Times New Roman"/>
          <w:sz w:val="28"/>
          <w:szCs w:val="28"/>
        </w:rPr>
        <w:t>euro</w:t>
      </w:r>
      <w:proofErr w:type="spellEnd"/>
      <w:r w:rsidRPr="00AE1A16">
        <w:rPr>
          <w:rFonts w:ascii="Times New Roman" w:hAnsi="Times New Roman"/>
          <w:sz w:val="28"/>
          <w:szCs w:val="28"/>
        </w:rPr>
        <w:t xml:space="preserve"> mēnesī.</w:t>
      </w:r>
    </w:p>
    <w:p w:rsidRPr="00AE1A16" w:rsidR="00AE1A16" w:rsidP="00AE1A16" w:rsidRDefault="00AE1A16" w14:paraId="5736A6E7" w14:textId="77777777">
      <w:pPr>
        <w:spacing w:after="0" w:line="240" w:lineRule="auto"/>
        <w:jc w:val="both"/>
        <w:rPr>
          <w:rFonts w:ascii="Times New Roman" w:hAnsi="Times New Roman"/>
          <w:sz w:val="28"/>
          <w:szCs w:val="28"/>
        </w:rPr>
      </w:pPr>
    </w:p>
    <w:p w:rsidRPr="00AE1A16" w:rsidR="00AE1A16" w:rsidP="00AE1A16" w:rsidRDefault="00AE1A16" w14:paraId="66ADD21E" w14:textId="59565979">
      <w:pPr>
        <w:spacing w:after="0" w:line="240" w:lineRule="auto"/>
        <w:ind w:firstLine="709"/>
        <w:jc w:val="both"/>
        <w:rPr>
          <w:rFonts w:ascii="Times New Roman" w:hAnsi="Times New Roman"/>
          <w:sz w:val="28"/>
          <w:szCs w:val="28"/>
        </w:rPr>
      </w:pPr>
      <w:r w:rsidRPr="00AE1A16">
        <w:rPr>
          <w:rFonts w:ascii="Times New Roman" w:hAnsi="Times New Roman"/>
          <w:sz w:val="28"/>
          <w:szCs w:val="28"/>
        </w:rPr>
        <w:t xml:space="preserve">aizstāt otrajā daļā skaitli un vārdu „46 </w:t>
      </w:r>
      <w:proofErr w:type="spellStart"/>
      <w:r w:rsidRPr="00AE1A16">
        <w:rPr>
          <w:rFonts w:ascii="Times New Roman" w:hAnsi="Times New Roman"/>
          <w:i/>
          <w:sz w:val="28"/>
          <w:szCs w:val="28"/>
        </w:rPr>
        <w:t>euro</w:t>
      </w:r>
      <w:proofErr w:type="spellEnd"/>
      <w:r w:rsidRPr="00AE1A16">
        <w:rPr>
          <w:rFonts w:ascii="Times New Roman" w:hAnsi="Times New Roman"/>
          <w:sz w:val="28"/>
          <w:szCs w:val="28"/>
        </w:rPr>
        <w:t xml:space="preserve">” ar skaitli un vārdu „49 </w:t>
      </w:r>
      <w:proofErr w:type="spellStart"/>
      <w:r w:rsidRPr="00AE1A16">
        <w:rPr>
          <w:rFonts w:ascii="Times New Roman" w:hAnsi="Times New Roman"/>
          <w:i/>
          <w:sz w:val="28"/>
          <w:szCs w:val="28"/>
        </w:rPr>
        <w:t>euro</w:t>
      </w:r>
      <w:proofErr w:type="spellEnd"/>
      <w:r w:rsidRPr="00AE1A16">
        <w:rPr>
          <w:rFonts w:ascii="Times New Roman" w:hAnsi="Times New Roman"/>
          <w:sz w:val="28"/>
          <w:szCs w:val="28"/>
        </w:rPr>
        <w:t xml:space="preserve">”.” </w:t>
      </w:r>
    </w:p>
    <w:p w:rsidR="00387B66" w:rsidP="00A44BA3" w:rsidRDefault="00387B66" w14:paraId="61661C7F" w14:textId="77777777">
      <w:pPr>
        <w:spacing w:after="0" w:line="240" w:lineRule="auto"/>
        <w:ind w:firstLine="660"/>
        <w:jc w:val="both"/>
        <w:rPr>
          <w:rFonts w:ascii="Times New Roman" w:hAnsi="Times New Roman" w:eastAsia="Times New Roman"/>
          <w:sz w:val="28"/>
          <w:szCs w:val="28"/>
          <w:lang w:eastAsia="lv-LV"/>
        </w:rPr>
      </w:pPr>
      <w:bookmarkStart w:name="_Hlk51056613" w:id="9"/>
      <w:bookmarkStart w:name="_Hlk51056141" w:id="10"/>
    </w:p>
    <w:p w:rsidR="00387B66" w:rsidP="00A44BA3" w:rsidRDefault="00F46678" w14:paraId="6E35C6D9" w14:textId="1B94E5EF">
      <w:pPr>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4</w:t>
      </w:r>
      <w:r w:rsidR="005150BB">
        <w:rPr>
          <w:rFonts w:ascii="Times New Roman" w:hAnsi="Times New Roman" w:eastAsia="Times New Roman"/>
          <w:sz w:val="28"/>
          <w:szCs w:val="28"/>
          <w:lang w:eastAsia="lv-LV"/>
        </w:rPr>
        <w:t>.</w:t>
      </w:r>
      <w:r w:rsidRPr="005150BB" w:rsidR="005150BB">
        <w:t xml:space="preserve"> </w:t>
      </w:r>
      <w:r w:rsidRPr="005150BB" w:rsidR="005150BB">
        <w:rPr>
          <w:rFonts w:ascii="Times New Roman" w:hAnsi="Times New Roman" w:eastAsia="Times New Roman"/>
          <w:sz w:val="28"/>
          <w:szCs w:val="28"/>
          <w:lang w:eastAsia="lv-LV"/>
        </w:rPr>
        <w:t>Izteikt 1., 2. un 3.pielikumu šādā redakcijā:</w:t>
      </w:r>
    </w:p>
    <w:p w:rsidR="00387B66" w:rsidP="00387B66" w:rsidRDefault="00387B66" w14:paraId="2A584780" w14:textId="170B6DE8">
      <w:pPr>
        <w:shd w:val="clear" w:color="auto" w:fill="FFFFFF"/>
        <w:spacing w:before="100" w:beforeAutospacing="1" w:after="100" w:afterAutospacing="1" w:line="293" w:lineRule="atLeast"/>
        <w:ind w:firstLine="300"/>
        <w:jc w:val="right"/>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w:t>
      </w:r>
      <w:bookmarkStart w:name="_Hlk51232263" w:id="11"/>
      <w:r w:rsidRPr="00387B66">
        <w:fldChar w:fldCharType="begin"/>
      </w:r>
      <w:r w:rsidRPr="00387B66">
        <w:instrText xml:space="preserve"> HYPERLINK "https://likumi.lv/ta/id/223536-transportlidzekla-ekspluatacijas-nodokla-un-uznemumu-vieglo-transportlidzeklu-nodokla-likums" \t "_blank" </w:instrText>
      </w:r>
      <w:r w:rsidRPr="00387B66">
        <w:fldChar w:fldCharType="separate"/>
      </w:r>
      <w:r w:rsidRPr="00387B66">
        <w:rPr>
          <w:rFonts w:ascii="Times New Roman" w:hAnsi="Times New Roman" w:eastAsia="Times New Roman"/>
          <w:sz w:val="24"/>
          <w:szCs w:val="24"/>
          <w:lang w:eastAsia="lv-LV"/>
        </w:rPr>
        <w:t>Transportlīdzekļa ekspluatācijas nodokļa</w:t>
      </w:r>
      <w:r w:rsidRPr="00387B66" w:rsidR="00F46678">
        <w:rPr>
          <w:rFonts w:ascii="Times New Roman" w:hAnsi="Times New Roman" w:eastAsia="Times New Roman"/>
          <w:sz w:val="24"/>
          <w:szCs w:val="24"/>
          <w:lang w:eastAsia="lv-LV"/>
        </w:rPr>
        <w:t xml:space="preserve"> </w:t>
      </w:r>
      <w:r w:rsidRPr="00387B66">
        <w:rPr>
          <w:rFonts w:ascii="Times New Roman" w:hAnsi="Times New Roman" w:eastAsia="Times New Roman"/>
          <w:sz w:val="24"/>
          <w:szCs w:val="24"/>
          <w:lang w:eastAsia="lv-LV"/>
        </w:rPr>
        <w:br/>
        <w:t>un uzņēmumu vieglo transportlīdzekļu</w:t>
      </w:r>
      <w:r w:rsidR="00555F3B">
        <w:rPr>
          <w:rFonts w:ascii="Times New Roman" w:hAnsi="Times New Roman" w:eastAsia="Times New Roman"/>
          <w:sz w:val="24"/>
          <w:szCs w:val="24"/>
          <w:lang w:eastAsia="lv-LV"/>
        </w:rPr>
        <w:t xml:space="preserve"> </w:t>
      </w:r>
      <w:r w:rsidRPr="00387B66">
        <w:rPr>
          <w:rFonts w:ascii="Times New Roman" w:hAnsi="Times New Roman" w:eastAsia="Times New Roman"/>
          <w:sz w:val="24"/>
          <w:szCs w:val="24"/>
          <w:lang w:eastAsia="lv-LV"/>
        </w:rPr>
        <w:t>nodokļa likuma</w:t>
      </w:r>
      <w:r w:rsidRPr="00387B66">
        <w:rPr>
          <w:rFonts w:ascii="Times New Roman" w:hAnsi="Times New Roman" w:eastAsia="Times New Roman"/>
          <w:sz w:val="24"/>
          <w:szCs w:val="24"/>
          <w:lang w:eastAsia="lv-LV"/>
        </w:rPr>
        <w:fldChar w:fldCharType="end"/>
      </w:r>
      <w:r w:rsidRPr="00387B66">
        <w:rPr>
          <w:rFonts w:ascii="Times New Roman" w:hAnsi="Times New Roman" w:eastAsia="Times New Roman"/>
          <w:sz w:val="24"/>
          <w:szCs w:val="24"/>
          <w:lang w:eastAsia="lv-LV"/>
        </w:rPr>
        <w:br/>
      </w:r>
      <w:hyperlink w:tgtFrame="_blank" w:history="1" w:anchor="piel1" r:id="rId10">
        <w:r w:rsidRPr="00387B66">
          <w:rPr>
            <w:rFonts w:ascii="Times New Roman" w:hAnsi="Times New Roman" w:eastAsia="Times New Roman"/>
            <w:sz w:val="24"/>
            <w:szCs w:val="24"/>
            <w:lang w:eastAsia="lv-LV"/>
          </w:rPr>
          <w:t>1.pielikums</w:t>
        </w:r>
      </w:hyperlink>
      <w:bookmarkEnd w:id="11"/>
    </w:p>
    <w:p w:rsidRPr="00387B66" w:rsidR="00387B66" w:rsidP="00387B66" w:rsidRDefault="00387B66" w14:paraId="41F09F47" w14:textId="08546FF9">
      <w:pPr>
        <w:shd w:val="clear" w:color="auto" w:fill="FFFFFF"/>
        <w:spacing w:before="100" w:beforeAutospacing="1" w:after="100" w:afterAutospacing="1" w:line="293" w:lineRule="atLeast"/>
        <w:ind w:firstLine="300"/>
        <w:jc w:val="center"/>
        <w:rPr>
          <w:rFonts w:ascii="Times New Roman" w:hAnsi="Times New Roman" w:eastAsia="Times New Roman"/>
          <w:sz w:val="24"/>
          <w:szCs w:val="24"/>
          <w:lang w:eastAsia="lv-LV"/>
        </w:rPr>
      </w:pPr>
      <w:r w:rsidRPr="00387B66">
        <w:rPr>
          <w:rFonts w:ascii="Times New Roman" w:hAnsi="Times New Roman" w:eastAsia="Times New Roman"/>
          <w:b/>
          <w:bCs/>
          <w:sz w:val="24"/>
          <w:szCs w:val="24"/>
          <w:lang w:eastAsia="lv-LV"/>
        </w:rPr>
        <w:t>Transportlīdzekļa ekspluatācijas nodokļa likmes par kravas automobiļiem ar pilnu masu virs 12 000 kg (izņemot seglu vilcējus) atkarībā no šo kravas automobiļu asu skaita un dzinēja izmešu līmeņa</w:t>
      </w:r>
    </w:p>
    <w:tbl>
      <w:tblPr>
        <w:tblStyle w:val="TableGrid"/>
        <w:tblW w:w="9023" w:type="dxa"/>
        <w:tblLook w:val="04A0" w:firstRow="1" w:lastRow="0" w:firstColumn="1" w:lastColumn="0" w:noHBand="0" w:noVBand="1"/>
      </w:tblPr>
      <w:tblGrid>
        <w:gridCol w:w="1723"/>
        <w:gridCol w:w="2754"/>
        <w:gridCol w:w="2561"/>
        <w:gridCol w:w="1985"/>
      </w:tblGrid>
      <w:tr w:rsidRPr="00387B66" w:rsidR="00387B66" w:rsidTr="00387B66" w14:paraId="64AA8B3B" w14:textId="77777777">
        <w:trPr>
          <w:trHeight w:val="1672"/>
        </w:trPr>
        <w:tc>
          <w:tcPr>
            <w:tcW w:w="1723" w:type="dxa"/>
          </w:tcPr>
          <w:p w:rsidRPr="00387B66" w:rsidR="00387B66" w:rsidP="00387B66" w:rsidRDefault="00387B66" w14:paraId="471B4E0B" w14:textId="77777777">
            <w:pPr>
              <w:spacing w:after="0" w:line="240" w:lineRule="auto"/>
              <w:rPr>
                <w:rFonts w:ascii="Times New Roman" w:hAnsi="Times New Roman"/>
                <w:sz w:val="24"/>
                <w:szCs w:val="24"/>
              </w:rPr>
            </w:pPr>
            <w:r w:rsidRPr="00387B66">
              <w:rPr>
                <w:rFonts w:ascii="Times New Roman" w:hAnsi="Times New Roman"/>
                <w:sz w:val="24"/>
                <w:szCs w:val="24"/>
              </w:rPr>
              <w:t>Nr.</w:t>
            </w:r>
          </w:p>
          <w:p w:rsidRPr="00387B66" w:rsidR="00387B66" w:rsidP="00387B66" w:rsidRDefault="00387B66" w14:paraId="7D8DE15F" w14:textId="77777777">
            <w:pPr>
              <w:spacing w:after="0" w:line="240" w:lineRule="auto"/>
              <w:rPr>
                <w:rFonts w:ascii="Times New Roman" w:hAnsi="Times New Roman"/>
                <w:sz w:val="24"/>
                <w:szCs w:val="24"/>
              </w:rPr>
            </w:pPr>
            <w:r w:rsidRPr="00387B66">
              <w:rPr>
                <w:rFonts w:ascii="Times New Roman" w:hAnsi="Times New Roman"/>
                <w:sz w:val="24"/>
                <w:szCs w:val="24"/>
              </w:rPr>
              <w:t>p.k.</w:t>
            </w:r>
          </w:p>
        </w:tc>
        <w:tc>
          <w:tcPr>
            <w:tcW w:w="2754" w:type="dxa"/>
          </w:tcPr>
          <w:p w:rsidRPr="00387B66" w:rsidR="00387B66" w:rsidP="00387B66" w:rsidRDefault="00387B66" w14:paraId="470BF07F" w14:textId="77777777">
            <w:pPr>
              <w:spacing w:after="0" w:line="240" w:lineRule="auto"/>
              <w:rPr>
                <w:rFonts w:ascii="Times New Roman" w:hAnsi="Times New Roman"/>
                <w:sz w:val="24"/>
                <w:szCs w:val="24"/>
              </w:rPr>
            </w:pPr>
            <w:r w:rsidRPr="00387B66">
              <w:rPr>
                <w:rFonts w:ascii="Times New Roman" w:hAnsi="Times New Roman"/>
                <w:sz w:val="24"/>
                <w:szCs w:val="24"/>
              </w:rPr>
              <w:t>Kravas automobiļa dzinēja izmešu līmenis</w:t>
            </w:r>
          </w:p>
        </w:tc>
        <w:tc>
          <w:tcPr>
            <w:tcW w:w="2561" w:type="dxa"/>
          </w:tcPr>
          <w:p w:rsidRPr="00387B66" w:rsidR="00387B66" w:rsidP="00387B66" w:rsidRDefault="00387B66" w14:paraId="30162310" w14:textId="77777777">
            <w:pPr>
              <w:spacing w:after="0" w:line="240" w:lineRule="auto"/>
              <w:rPr>
                <w:rFonts w:ascii="Times New Roman" w:hAnsi="Times New Roman"/>
                <w:sz w:val="24"/>
                <w:szCs w:val="24"/>
              </w:rPr>
            </w:pPr>
            <w:r w:rsidRPr="00387B66">
              <w:rPr>
                <w:rFonts w:ascii="Times New Roman" w:hAnsi="Times New Roman"/>
                <w:sz w:val="24"/>
                <w:szCs w:val="24"/>
              </w:rPr>
              <w:t>Kravas automobiļa asu skaits</w:t>
            </w:r>
          </w:p>
        </w:tc>
        <w:tc>
          <w:tcPr>
            <w:tcW w:w="1985" w:type="dxa"/>
          </w:tcPr>
          <w:p w:rsidRPr="00387B66" w:rsidR="00387B66" w:rsidP="00387B66" w:rsidRDefault="00387B66" w14:paraId="5C4BD801" w14:textId="77777777">
            <w:pPr>
              <w:spacing w:after="0" w:line="240" w:lineRule="auto"/>
              <w:rPr>
                <w:rFonts w:ascii="Times New Roman" w:hAnsi="Times New Roman"/>
                <w:sz w:val="24"/>
                <w:szCs w:val="24"/>
              </w:rPr>
            </w:pPr>
            <w:r w:rsidRPr="00387B66">
              <w:rPr>
                <w:rFonts w:ascii="Times New Roman" w:hAnsi="Times New Roman"/>
                <w:sz w:val="24"/>
                <w:szCs w:val="24"/>
              </w:rPr>
              <w:t>Nodokļa likme (</w:t>
            </w:r>
            <w:proofErr w:type="spellStart"/>
            <w:r w:rsidRPr="00387B66">
              <w:rPr>
                <w:rFonts w:ascii="Times New Roman" w:hAnsi="Times New Roman"/>
                <w:sz w:val="24"/>
                <w:szCs w:val="24"/>
              </w:rPr>
              <w:t>euro</w:t>
            </w:r>
            <w:proofErr w:type="spellEnd"/>
            <w:r w:rsidRPr="00387B66">
              <w:rPr>
                <w:rFonts w:ascii="Times New Roman" w:hAnsi="Times New Roman"/>
                <w:sz w:val="24"/>
                <w:szCs w:val="24"/>
              </w:rPr>
              <w:t>)</w:t>
            </w:r>
          </w:p>
        </w:tc>
      </w:tr>
      <w:tr w:rsidRPr="00387B66" w:rsidR="00387B66" w:rsidTr="00387B66" w14:paraId="6A883945" w14:textId="77777777">
        <w:trPr>
          <w:trHeight w:val="507"/>
        </w:trPr>
        <w:tc>
          <w:tcPr>
            <w:tcW w:w="1723" w:type="dxa"/>
            <w:vMerge w:val="restart"/>
          </w:tcPr>
          <w:p w:rsidRPr="00387B66" w:rsidR="00387B66" w:rsidP="00387B66" w:rsidRDefault="00387B66" w14:paraId="7DAC53B6" w14:textId="77777777">
            <w:pPr>
              <w:spacing w:after="0" w:line="240" w:lineRule="auto"/>
              <w:rPr>
                <w:rFonts w:ascii="Times New Roman" w:hAnsi="Times New Roman"/>
                <w:sz w:val="24"/>
                <w:szCs w:val="24"/>
              </w:rPr>
            </w:pPr>
            <w:r w:rsidRPr="00387B66">
              <w:rPr>
                <w:rFonts w:ascii="Times New Roman" w:hAnsi="Times New Roman"/>
                <w:sz w:val="24"/>
                <w:szCs w:val="24"/>
              </w:rPr>
              <w:t>1.</w:t>
            </w:r>
          </w:p>
        </w:tc>
        <w:tc>
          <w:tcPr>
            <w:tcW w:w="2754" w:type="dxa"/>
            <w:vMerge w:val="restart"/>
          </w:tcPr>
          <w:p w:rsidRPr="00387B66" w:rsidR="00387B66" w:rsidP="00387B66" w:rsidRDefault="00387B66" w14:paraId="571461EE" w14:textId="77777777">
            <w:pPr>
              <w:spacing w:after="0" w:line="240" w:lineRule="auto"/>
              <w:rPr>
                <w:rFonts w:ascii="Times New Roman" w:hAnsi="Times New Roman"/>
                <w:sz w:val="24"/>
                <w:szCs w:val="24"/>
              </w:rPr>
            </w:pPr>
            <w:r w:rsidRPr="00387B66">
              <w:rPr>
                <w:rFonts w:ascii="Times New Roman" w:hAnsi="Times New Roman"/>
                <w:sz w:val="24"/>
                <w:szCs w:val="24"/>
              </w:rPr>
              <w:t>EURO 0, EURO I, EURO II</w:t>
            </w:r>
          </w:p>
        </w:tc>
        <w:tc>
          <w:tcPr>
            <w:tcW w:w="2561" w:type="dxa"/>
          </w:tcPr>
          <w:p w:rsidRPr="00387B66" w:rsidR="00387B66" w:rsidP="00387B66" w:rsidRDefault="00387B66" w14:paraId="43FDC832" w14:textId="77777777">
            <w:pPr>
              <w:spacing w:after="0" w:line="240" w:lineRule="auto"/>
              <w:jc w:val="both"/>
              <w:rPr>
                <w:rFonts w:ascii="Times New Roman" w:hAnsi="Times New Roman"/>
                <w:sz w:val="24"/>
                <w:szCs w:val="24"/>
              </w:rPr>
            </w:pPr>
            <w:r w:rsidRPr="00387B66">
              <w:rPr>
                <w:rFonts w:ascii="Times New Roman" w:hAnsi="Times New Roman"/>
                <w:sz w:val="24"/>
                <w:szCs w:val="24"/>
              </w:rPr>
              <w:t>ne vairāk kā 3 asis</w:t>
            </w:r>
          </w:p>
        </w:tc>
        <w:tc>
          <w:tcPr>
            <w:tcW w:w="1985" w:type="dxa"/>
          </w:tcPr>
          <w:p w:rsidRPr="00387B66" w:rsidR="00387B66" w:rsidP="00387B66" w:rsidRDefault="00387B66" w14:paraId="79F5ECBE" w14:textId="77777777">
            <w:pPr>
              <w:spacing w:after="0" w:line="240" w:lineRule="auto"/>
              <w:rPr>
                <w:rFonts w:ascii="Times New Roman" w:hAnsi="Times New Roman"/>
                <w:sz w:val="24"/>
                <w:szCs w:val="24"/>
              </w:rPr>
            </w:pPr>
            <w:r w:rsidRPr="00387B66">
              <w:rPr>
                <w:rFonts w:ascii="Times New Roman" w:hAnsi="Times New Roman"/>
                <w:sz w:val="24"/>
                <w:szCs w:val="24"/>
              </w:rPr>
              <w:t>420</w:t>
            </w:r>
          </w:p>
        </w:tc>
      </w:tr>
      <w:tr w:rsidRPr="00387B66" w:rsidR="00387B66" w:rsidTr="00387B66" w14:paraId="382AC804" w14:textId="77777777">
        <w:trPr>
          <w:trHeight w:val="507"/>
        </w:trPr>
        <w:tc>
          <w:tcPr>
            <w:tcW w:w="1723" w:type="dxa"/>
            <w:vMerge/>
          </w:tcPr>
          <w:p w:rsidRPr="00387B66" w:rsidR="00387B66" w:rsidP="00387B66" w:rsidRDefault="00387B66" w14:paraId="0709FCD6" w14:textId="77777777">
            <w:pPr>
              <w:spacing w:after="0" w:line="240" w:lineRule="auto"/>
              <w:rPr>
                <w:rFonts w:ascii="Times New Roman" w:hAnsi="Times New Roman"/>
                <w:sz w:val="24"/>
                <w:szCs w:val="24"/>
              </w:rPr>
            </w:pPr>
          </w:p>
        </w:tc>
        <w:tc>
          <w:tcPr>
            <w:tcW w:w="2754" w:type="dxa"/>
            <w:vMerge/>
          </w:tcPr>
          <w:p w:rsidRPr="00387B66" w:rsidR="00387B66" w:rsidP="00387B66" w:rsidRDefault="00387B66" w14:paraId="25355F62" w14:textId="77777777">
            <w:pPr>
              <w:spacing w:after="0" w:line="240" w:lineRule="auto"/>
              <w:rPr>
                <w:rFonts w:ascii="Times New Roman" w:hAnsi="Times New Roman"/>
                <w:sz w:val="24"/>
                <w:szCs w:val="24"/>
              </w:rPr>
            </w:pPr>
          </w:p>
        </w:tc>
        <w:tc>
          <w:tcPr>
            <w:tcW w:w="2561" w:type="dxa"/>
          </w:tcPr>
          <w:p w:rsidRPr="00387B66" w:rsidR="00387B66" w:rsidP="00387B66" w:rsidRDefault="00387B66" w14:paraId="0B98EA94" w14:textId="77777777">
            <w:pPr>
              <w:spacing w:after="0" w:line="240" w:lineRule="auto"/>
              <w:jc w:val="both"/>
              <w:rPr>
                <w:rFonts w:ascii="Times New Roman" w:hAnsi="Times New Roman"/>
                <w:sz w:val="24"/>
                <w:szCs w:val="24"/>
              </w:rPr>
            </w:pPr>
            <w:r w:rsidRPr="00387B66">
              <w:rPr>
                <w:rFonts w:ascii="Times New Roman" w:hAnsi="Times New Roman"/>
                <w:sz w:val="24"/>
                <w:szCs w:val="24"/>
              </w:rPr>
              <w:t>ne mazāk kā 4 asis</w:t>
            </w:r>
          </w:p>
        </w:tc>
        <w:tc>
          <w:tcPr>
            <w:tcW w:w="1985" w:type="dxa"/>
          </w:tcPr>
          <w:p w:rsidRPr="00387B66" w:rsidR="00387B66" w:rsidP="00387B66" w:rsidRDefault="00387B66" w14:paraId="046BD72F" w14:textId="77777777">
            <w:pPr>
              <w:spacing w:after="0" w:line="240" w:lineRule="auto"/>
              <w:rPr>
                <w:rFonts w:ascii="Times New Roman" w:hAnsi="Times New Roman"/>
                <w:sz w:val="24"/>
                <w:szCs w:val="24"/>
              </w:rPr>
            </w:pPr>
            <w:r w:rsidRPr="00387B66">
              <w:rPr>
                <w:rFonts w:ascii="Times New Roman" w:hAnsi="Times New Roman"/>
                <w:sz w:val="24"/>
                <w:szCs w:val="24"/>
              </w:rPr>
              <w:t>540</w:t>
            </w:r>
          </w:p>
        </w:tc>
      </w:tr>
      <w:tr w:rsidRPr="00387B66" w:rsidR="00387B66" w:rsidTr="00387B66" w14:paraId="5227C06F" w14:textId="77777777">
        <w:trPr>
          <w:trHeight w:val="337"/>
        </w:trPr>
        <w:tc>
          <w:tcPr>
            <w:tcW w:w="1723" w:type="dxa"/>
            <w:vMerge w:val="restart"/>
          </w:tcPr>
          <w:p w:rsidRPr="00387B66" w:rsidR="00387B66" w:rsidP="00387B66" w:rsidRDefault="00387B66" w14:paraId="5C482628" w14:textId="77777777">
            <w:pPr>
              <w:spacing w:after="0" w:line="240" w:lineRule="auto"/>
              <w:rPr>
                <w:rFonts w:ascii="Times New Roman" w:hAnsi="Times New Roman"/>
                <w:sz w:val="24"/>
                <w:szCs w:val="24"/>
              </w:rPr>
            </w:pPr>
            <w:r w:rsidRPr="00387B66">
              <w:rPr>
                <w:rFonts w:ascii="Times New Roman" w:hAnsi="Times New Roman"/>
                <w:sz w:val="24"/>
                <w:szCs w:val="24"/>
              </w:rPr>
              <w:t>2.</w:t>
            </w:r>
          </w:p>
        </w:tc>
        <w:tc>
          <w:tcPr>
            <w:tcW w:w="2754" w:type="dxa"/>
            <w:vMerge w:val="restart"/>
          </w:tcPr>
          <w:p w:rsidRPr="00387B66" w:rsidR="00387B66" w:rsidP="00387B66" w:rsidRDefault="00387B66" w14:paraId="56ECAB2A" w14:textId="77777777">
            <w:pPr>
              <w:spacing w:after="0" w:line="240" w:lineRule="auto"/>
              <w:rPr>
                <w:rFonts w:ascii="Times New Roman" w:hAnsi="Times New Roman"/>
                <w:sz w:val="24"/>
                <w:szCs w:val="24"/>
              </w:rPr>
            </w:pPr>
            <w:r w:rsidRPr="00387B66">
              <w:rPr>
                <w:rFonts w:ascii="Times New Roman" w:hAnsi="Times New Roman"/>
                <w:sz w:val="24"/>
                <w:szCs w:val="24"/>
              </w:rPr>
              <w:t>EURO III, EURO IV</w:t>
            </w:r>
          </w:p>
        </w:tc>
        <w:tc>
          <w:tcPr>
            <w:tcW w:w="2561" w:type="dxa"/>
          </w:tcPr>
          <w:p w:rsidRPr="00387B66" w:rsidR="00387B66" w:rsidP="00387B66" w:rsidRDefault="00387B66" w14:paraId="506F53E8" w14:textId="77777777">
            <w:pPr>
              <w:spacing w:after="0" w:line="240" w:lineRule="auto"/>
              <w:jc w:val="both"/>
              <w:rPr>
                <w:rFonts w:ascii="Times New Roman" w:hAnsi="Times New Roman"/>
                <w:sz w:val="24"/>
                <w:szCs w:val="24"/>
              </w:rPr>
            </w:pPr>
            <w:r w:rsidRPr="00387B66">
              <w:rPr>
                <w:rFonts w:ascii="Times New Roman" w:hAnsi="Times New Roman"/>
                <w:sz w:val="24"/>
                <w:szCs w:val="24"/>
              </w:rPr>
              <w:t>ne vairāk kā 3 asis</w:t>
            </w:r>
          </w:p>
        </w:tc>
        <w:tc>
          <w:tcPr>
            <w:tcW w:w="1985" w:type="dxa"/>
          </w:tcPr>
          <w:p w:rsidRPr="00387B66" w:rsidR="00387B66" w:rsidP="00387B66" w:rsidRDefault="00387B66" w14:paraId="59F2C977" w14:textId="77777777">
            <w:pPr>
              <w:spacing w:after="0" w:line="240" w:lineRule="auto"/>
              <w:rPr>
                <w:rFonts w:ascii="Times New Roman" w:hAnsi="Times New Roman"/>
                <w:sz w:val="24"/>
                <w:szCs w:val="24"/>
              </w:rPr>
            </w:pPr>
            <w:r w:rsidRPr="00387B66">
              <w:rPr>
                <w:rFonts w:ascii="Times New Roman" w:hAnsi="Times New Roman"/>
                <w:sz w:val="24"/>
                <w:szCs w:val="24"/>
              </w:rPr>
              <w:t>300</w:t>
            </w:r>
          </w:p>
        </w:tc>
      </w:tr>
      <w:tr w:rsidRPr="00387B66" w:rsidR="00387B66" w:rsidTr="00387B66" w14:paraId="3482E11A" w14:textId="77777777">
        <w:trPr>
          <w:trHeight w:val="337"/>
        </w:trPr>
        <w:tc>
          <w:tcPr>
            <w:tcW w:w="1723" w:type="dxa"/>
            <w:vMerge/>
          </w:tcPr>
          <w:p w:rsidRPr="00387B66" w:rsidR="00387B66" w:rsidP="00387B66" w:rsidRDefault="00387B66" w14:paraId="5A0E32DF" w14:textId="77777777">
            <w:pPr>
              <w:spacing w:after="0" w:line="240" w:lineRule="auto"/>
              <w:rPr>
                <w:rFonts w:ascii="Times New Roman" w:hAnsi="Times New Roman"/>
                <w:sz w:val="24"/>
                <w:szCs w:val="24"/>
              </w:rPr>
            </w:pPr>
          </w:p>
        </w:tc>
        <w:tc>
          <w:tcPr>
            <w:tcW w:w="2754" w:type="dxa"/>
            <w:vMerge/>
          </w:tcPr>
          <w:p w:rsidRPr="00387B66" w:rsidR="00387B66" w:rsidP="00387B66" w:rsidRDefault="00387B66" w14:paraId="6DC278F7" w14:textId="77777777">
            <w:pPr>
              <w:spacing w:after="0" w:line="240" w:lineRule="auto"/>
              <w:rPr>
                <w:rFonts w:ascii="Times New Roman" w:hAnsi="Times New Roman"/>
                <w:sz w:val="24"/>
                <w:szCs w:val="24"/>
              </w:rPr>
            </w:pPr>
          </w:p>
        </w:tc>
        <w:tc>
          <w:tcPr>
            <w:tcW w:w="2561" w:type="dxa"/>
          </w:tcPr>
          <w:p w:rsidRPr="00387B66" w:rsidR="00387B66" w:rsidP="00387B66" w:rsidRDefault="00387B66" w14:paraId="58A78168" w14:textId="77777777">
            <w:pPr>
              <w:spacing w:after="0" w:line="240" w:lineRule="auto"/>
              <w:jc w:val="both"/>
              <w:rPr>
                <w:rFonts w:ascii="Times New Roman" w:hAnsi="Times New Roman"/>
                <w:sz w:val="24"/>
                <w:szCs w:val="24"/>
              </w:rPr>
            </w:pPr>
            <w:r w:rsidRPr="00387B66">
              <w:rPr>
                <w:rFonts w:ascii="Times New Roman" w:hAnsi="Times New Roman"/>
                <w:sz w:val="24"/>
                <w:szCs w:val="24"/>
              </w:rPr>
              <w:t>ne mazāk kā 4 asis</w:t>
            </w:r>
          </w:p>
        </w:tc>
        <w:tc>
          <w:tcPr>
            <w:tcW w:w="1985" w:type="dxa"/>
          </w:tcPr>
          <w:p w:rsidRPr="00387B66" w:rsidR="00387B66" w:rsidP="00387B66" w:rsidRDefault="00387B66" w14:paraId="2D1C5F5B" w14:textId="77777777">
            <w:pPr>
              <w:spacing w:after="0" w:line="240" w:lineRule="auto"/>
              <w:rPr>
                <w:rFonts w:ascii="Times New Roman" w:hAnsi="Times New Roman"/>
                <w:sz w:val="24"/>
                <w:szCs w:val="24"/>
              </w:rPr>
            </w:pPr>
            <w:r w:rsidRPr="00387B66">
              <w:rPr>
                <w:rFonts w:ascii="Times New Roman" w:hAnsi="Times New Roman"/>
                <w:sz w:val="24"/>
                <w:szCs w:val="24"/>
              </w:rPr>
              <w:t>390</w:t>
            </w:r>
          </w:p>
        </w:tc>
      </w:tr>
      <w:tr w:rsidRPr="00387B66" w:rsidR="00387B66" w:rsidTr="00387B66" w14:paraId="46B65A63" w14:textId="77777777">
        <w:trPr>
          <w:trHeight w:val="168"/>
        </w:trPr>
        <w:tc>
          <w:tcPr>
            <w:tcW w:w="1723" w:type="dxa"/>
            <w:vMerge w:val="restart"/>
          </w:tcPr>
          <w:p w:rsidRPr="00387B66" w:rsidR="00387B66" w:rsidP="00387B66" w:rsidRDefault="00387B66" w14:paraId="1C028162" w14:textId="77777777">
            <w:pPr>
              <w:spacing w:after="0" w:line="240" w:lineRule="auto"/>
              <w:rPr>
                <w:rFonts w:ascii="Times New Roman" w:hAnsi="Times New Roman"/>
                <w:sz w:val="24"/>
                <w:szCs w:val="24"/>
              </w:rPr>
            </w:pPr>
            <w:r w:rsidRPr="00387B66">
              <w:rPr>
                <w:rFonts w:ascii="Times New Roman" w:hAnsi="Times New Roman"/>
                <w:sz w:val="24"/>
                <w:szCs w:val="24"/>
              </w:rPr>
              <w:t>3.</w:t>
            </w:r>
          </w:p>
        </w:tc>
        <w:tc>
          <w:tcPr>
            <w:tcW w:w="2754" w:type="dxa"/>
            <w:vMerge w:val="restart"/>
          </w:tcPr>
          <w:p w:rsidRPr="00387B66" w:rsidR="00387B66" w:rsidP="00387B66" w:rsidRDefault="00387B66" w14:paraId="272A4566" w14:textId="77777777">
            <w:pPr>
              <w:spacing w:after="0" w:line="240" w:lineRule="auto"/>
              <w:rPr>
                <w:rFonts w:ascii="Times New Roman" w:hAnsi="Times New Roman"/>
                <w:sz w:val="24"/>
                <w:szCs w:val="24"/>
              </w:rPr>
            </w:pPr>
            <w:r w:rsidRPr="00387B66">
              <w:rPr>
                <w:rFonts w:ascii="Times New Roman" w:hAnsi="Times New Roman"/>
                <w:sz w:val="24"/>
                <w:szCs w:val="24"/>
              </w:rPr>
              <w:t>EURO V</w:t>
            </w:r>
          </w:p>
        </w:tc>
        <w:tc>
          <w:tcPr>
            <w:tcW w:w="2561" w:type="dxa"/>
          </w:tcPr>
          <w:p w:rsidRPr="00387B66" w:rsidR="00387B66" w:rsidP="00387B66" w:rsidRDefault="00387B66" w14:paraId="1BB527C2" w14:textId="77777777">
            <w:pPr>
              <w:spacing w:after="0" w:line="240" w:lineRule="auto"/>
              <w:jc w:val="both"/>
              <w:rPr>
                <w:rFonts w:ascii="Times New Roman" w:hAnsi="Times New Roman"/>
                <w:sz w:val="24"/>
                <w:szCs w:val="24"/>
              </w:rPr>
            </w:pPr>
            <w:r w:rsidRPr="00387B66">
              <w:rPr>
                <w:rFonts w:ascii="Times New Roman" w:hAnsi="Times New Roman"/>
                <w:sz w:val="24"/>
                <w:szCs w:val="24"/>
              </w:rPr>
              <w:t>ne vairāk kā 3 asis</w:t>
            </w:r>
          </w:p>
        </w:tc>
        <w:tc>
          <w:tcPr>
            <w:tcW w:w="1985" w:type="dxa"/>
          </w:tcPr>
          <w:p w:rsidRPr="00387B66" w:rsidR="00387B66" w:rsidP="00387B66" w:rsidRDefault="00387B66" w14:paraId="0FC2FED1" w14:textId="77777777">
            <w:pPr>
              <w:spacing w:after="0" w:line="240" w:lineRule="auto"/>
              <w:rPr>
                <w:rFonts w:ascii="Times New Roman" w:hAnsi="Times New Roman"/>
                <w:sz w:val="24"/>
                <w:szCs w:val="24"/>
              </w:rPr>
            </w:pPr>
            <w:r w:rsidRPr="00387B66">
              <w:rPr>
                <w:rFonts w:ascii="Times New Roman" w:hAnsi="Times New Roman"/>
                <w:sz w:val="24"/>
                <w:szCs w:val="24"/>
              </w:rPr>
              <w:t>192</w:t>
            </w:r>
          </w:p>
        </w:tc>
      </w:tr>
      <w:tr w:rsidRPr="00387B66" w:rsidR="00387B66" w:rsidTr="00387B66" w14:paraId="2A65ACA6" w14:textId="77777777">
        <w:trPr>
          <w:trHeight w:val="168"/>
        </w:trPr>
        <w:tc>
          <w:tcPr>
            <w:tcW w:w="1723" w:type="dxa"/>
            <w:vMerge/>
          </w:tcPr>
          <w:p w:rsidRPr="00387B66" w:rsidR="00387B66" w:rsidP="00387B66" w:rsidRDefault="00387B66" w14:paraId="5CB66639" w14:textId="77777777">
            <w:pPr>
              <w:spacing w:after="0" w:line="240" w:lineRule="auto"/>
              <w:rPr>
                <w:rFonts w:ascii="Times New Roman" w:hAnsi="Times New Roman"/>
                <w:sz w:val="24"/>
                <w:szCs w:val="24"/>
              </w:rPr>
            </w:pPr>
          </w:p>
        </w:tc>
        <w:tc>
          <w:tcPr>
            <w:tcW w:w="2754" w:type="dxa"/>
            <w:vMerge/>
          </w:tcPr>
          <w:p w:rsidRPr="00387B66" w:rsidR="00387B66" w:rsidP="00387B66" w:rsidRDefault="00387B66" w14:paraId="5C7C85E0" w14:textId="77777777">
            <w:pPr>
              <w:spacing w:after="0" w:line="240" w:lineRule="auto"/>
              <w:rPr>
                <w:rFonts w:ascii="Times New Roman" w:hAnsi="Times New Roman"/>
                <w:sz w:val="24"/>
                <w:szCs w:val="24"/>
              </w:rPr>
            </w:pPr>
          </w:p>
        </w:tc>
        <w:tc>
          <w:tcPr>
            <w:tcW w:w="2561" w:type="dxa"/>
          </w:tcPr>
          <w:p w:rsidRPr="00387B66" w:rsidR="00387B66" w:rsidP="00387B66" w:rsidRDefault="00387B66" w14:paraId="3028D52B" w14:textId="77777777">
            <w:pPr>
              <w:spacing w:after="0" w:line="240" w:lineRule="auto"/>
              <w:jc w:val="both"/>
              <w:rPr>
                <w:rFonts w:ascii="Times New Roman" w:hAnsi="Times New Roman"/>
                <w:sz w:val="24"/>
                <w:szCs w:val="24"/>
              </w:rPr>
            </w:pPr>
            <w:r w:rsidRPr="00387B66">
              <w:rPr>
                <w:rFonts w:ascii="Times New Roman" w:hAnsi="Times New Roman"/>
                <w:sz w:val="24"/>
                <w:szCs w:val="24"/>
              </w:rPr>
              <w:t>ne mazāk kā 4 asis</w:t>
            </w:r>
          </w:p>
        </w:tc>
        <w:tc>
          <w:tcPr>
            <w:tcW w:w="1985" w:type="dxa"/>
          </w:tcPr>
          <w:p w:rsidRPr="00387B66" w:rsidR="00387B66" w:rsidP="00387B66" w:rsidRDefault="00387B66" w14:paraId="29869097" w14:textId="77777777">
            <w:pPr>
              <w:spacing w:after="0" w:line="240" w:lineRule="auto"/>
              <w:rPr>
                <w:rFonts w:ascii="Times New Roman" w:hAnsi="Times New Roman"/>
                <w:sz w:val="24"/>
                <w:szCs w:val="24"/>
              </w:rPr>
            </w:pPr>
            <w:r w:rsidRPr="00387B66">
              <w:rPr>
                <w:rFonts w:ascii="Times New Roman" w:hAnsi="Times New Roman"/>
                <w:sz w:val="24"/>
                <w:szCs w:val="24"/>
              </w:rPr>
              <w:t>264</w:t>
            </w:r>
          </w:p>
        </w:tc>
      </w:tr>
      <w:tr w:rsidRPr="00387B66" w:rsidR="00387B66" w:rsidTr="00387B66" w14:paraId="6D408675" w14:textId="77777777">
        <w:trPr>
          <w:trHeight w:val="94"/>
        </w:trPr>
        <w:tc>
          <w:tcPr>
            <w:tcW w:w="1723" w:type="dxa"/>
            <w:vMerge w:val="restart"/>
          </w:tcPr>
          <w:p w:rsidRPr="00387B66" w:rsidR="00387B66" w:rsidP="00387B66" w:rsidRDefault="00387B66" w14:paraId="199D3433" w14:textId="77777777">
            <w:pPr>
              <w:spacing w:after="0" w:line="240" w:lineRule="auto"/>
              <w:rPr>
                <w:rFonts w:ascii="Times New Roman" w:hAnsi="Times New Roman"/>
                <w:sz w:val="24"/>
                <w:szCs w:val="24"/>
              </w:rPr>
            </w:pPr>
            <w:r w:rsidRPr="00387B66">
              <w:rPr>
                <w:rFonts w:ascii="Times New Roman" w:hAnsi="Times New Roman"/>
                <w:sz w:val="24"/>
                <w:szCs w:val="24"/>
              </w:rPr>
              <w:t>4.</w:t>
            </w:r>
          </w:p>
        </w:tc>
        <w:tc>
          <w:tcPr>
            <w:tcW w:w="2754" w:type="dxa"/>
            <w:vMerge w:val="restart"/>
          </w:tcPr>
          <w:p w:rsidRPr="00387B66" w:rsidR="00387B66" w:rsidP="00387B66" w:rsidRDefault="00387B66" w14:paraId="3EE83E7A" w14:textId="77777777">
            <w:pPr>
              <w:spacing w:after="0" w:line="240" w:lineRule="auto"/>
              <w:rPr>
                <w:rFonts w:ascii="Times New Roman" w:hAnsi="Times New Roman"/>
                <w:sz w:val="24"/>
                <w:szCs w:val="24"/>
              </w:rPr>
            </w:pPr>
            <w:r w:rsidRPr="00387B66">
              <w:rPr>
                <w:rFonts w:ascii="Times New Roman" w:hAnsi="Times New Roman"/>
                <w:sz w:val="24"/>
                <w:szCs w:val="24"/>
              </w:rPr>
              <w:t>EURO VI un mazāk piesārņojošs</w:t>
            </w:r>
          </w:p>
        </w:tc>
        <w:tc>
          <w:tcPr>
            <w:tcW w:w="2561" w:type="dxa"/>
          </w:tcPr>
          <w:p w:rsidRPr="00387B66" w:rsidR="00387B66" w:rsidP="00387B66" w:rsidRDefault="00387B66" w14:paraId="6EB19FC4" w14:textId="77777777">
            <w:pPr>
              <w:spacing w:after="0" w:line="240" w:lineRule="auto"/>
              <w:jc w:val="both"/>
              <w:rPr>
                <w:rFonts w:ascii="Times New Roman" w:hAnsi="Times New Roman"/>
                <w:sz w:val="24"/>
                <w:szCs w:val="24"/>
              </w:rPr>
            </w:pPr>
            <w:r w:rsidRPr="00387B66">
              <w:rPr>
                <w:rFonts w:ascii="Times New Roman" w:hAnsi="Times New Roman"/>
                <w:sz w:val="24"/>
                <w:szCs w:val="24"/>
              </w:rPr>
              <w:t>ne vairāk kā 3 asis</w:t>
            </w:r>
          </w:p>
        </w:tc>
        <w:tc>
          <w:tcPr>
            <w:tcW w:w="1985" w:type="dxa"/>
          </w:tcPr>
          <w:p w:rsidRPr="00387B66" w:rsidR="00387B66" w:rsidP="00387B66" w:rsidRDefault="00387B66" w14:paraId="2F4B0D0D" w14:textId="77777777">
            <w:pPr>
              <w:spacing w:after="0" w:line="240" w:lineRule="auto"/>
              <w:rPr>
                <w:rFonts w:ascii="Times New Roman" w:hAnsi="Times New Roman"/>
                <w:sz w:val="24"/>
                <w:szCs w:val="24"/>
              </w:rPr>
            </w:pPr>
            <w:r w:rsidRPr="00387B66">
              <w:rPr>
                <w:rFonts w:ascii="Times New Roman" w:hAnsi="Times New Roman"/>
                <w:sz w:val="24"/>
                <w:szCs w:val="24"/>
              </w:rPr>
              <w:t>156</w:t>
            </w:r>
          </w:p>
        </w:tc>
      </w:tr>
      <w:tr w:rsidRPr="00387B66" w:rsidR="00387B66" w:rsidTr="00387B66" w14:paraId="27711E9A" w14:textId="77777777">
        <w:trPr>
          <w:trHeight w:val="507"/>
        </w:trPr>
        <w:tc>
          <w:tcPr>
            <w:tcW w:w="1723" w:type="dxa"/>
            <w:vMerge/>
          </w:tcPr>
          <w:p w:rsidRPr="00387B66" w:rsidR="00387B66" w:rsidP="00387B66" w:rsidRDefault="00387B66" w14:paraId="5F73356E" w14:textId="77777777">
            <w:pPr>
              <w:spacing w:after="0" w:line="240" w:lineRule="auto"/>
              <w:rPr>
                <w:rFonts w:ascii="Times New Roman" w:hAnsi="Times New Roman"/>
                <w:sz w:val="24"/>
                <w:szCs w:val="24"/>
              </w:rPr>
            </w:pPr>
          </w:p>
        </w:tc>
        <w:tc>
          <w:tcPr>
            <w:tcW w:w="2754" w:type="dxa"/>
            <w:vMerge/>
          </w:tcPr>
          <w:p w:rsidRPr="00387B66" w:rsidR="00387B66" w:rsidP="00387B66" w:rsidRDefault="00387B66" w14:paraId="61D5B1C6" w14:textId="77777777">
            <w:pPr>
              <w:spacing w:after="0" w:line="240" w:lineRule="auto"/>
              <w:rPr>
                <w:rFonts w:ascii="Times New Roman" w:hAnsi="Times New Roman"/>
                <w:sz w:val="24"/>
                <w:szCs w:val="24"/>
              </w:rPr>
            </w:pPr>
          </w:p>
        </w:tc>
        <w:tc>
          <w:tcPr>
            <w:tcW w:w="2561" w:type="dxa"/>
          </w:tcPr>
          <w:p w:rsidRPr="00387B66" w:rsidR="00387B66" w:rsidP="00387B66" w:rsidRDefault="00387B66" w14:paraId="5E11D996" w14:textId="77777777">
            <w:pPr>
              <w:spacing w:after="0" w:line="240" w:lineRule="auto"/>
              <w:jc w:val="both"/>
              <w:rPr>
                <w:rFonts w:ascii="Times New Roman" w:hAnsi="Times New Roman"/>
                <w:sz w:val="24"/>
                <w:szCs w:val="24"/>
              </w:rPr>
            </w:pPr>
            <w:r w:rsidRPr="00387B66">
              <w:rPr>
                <w:rFonts w:ascii="Times New Roman" w:hAnsi="Times New Roman"/>
                <w:sz w:val="24"/>
                <w:szCs w:val="24"/>
              </w:rPr>
              <w:t>ne mazāk kā 4 asis</w:t>
            </w:r>
          </w:p>
        </w:tc>
        <w:tc>
          <w:tcPr>
            <w:tcW w:w="1985" w:type="dxa"/>
          </w:tcPr>
          <w:p w:rsidRPr="00387B66" w:rsidR="00387B66" w:rsidP="00387B66" w:rsidRDefault="00387B66" w14:paraId="6DD53578" w14:textId="77777777">
            <w:pPr>
              <w:spacing w:after="0" w:line="240" w:lineRule="auto"/>
              <w:rPr>
                <w:rFonts w:ascii="Times New Roman" w:hAnsi="Times New Roman"/>
                <w:sz w:val="24"/>
                <w:szCs w:val="24"/>
              </w:rPr>
            </w:pPr>
            <w:r w:rsidRPr="00387B66">
              <w:rPr>
                <w:rFonts w:ascii="Times New Roman" w:hAnsi="Times New Roman"/>
                <w:sz w:val="24"/>
                <w:szCs w:val="24"/>
              </w:rPr>
              <w:t>192</w:t>
            </w:r>
          </w:p>
        </w:tc>
      </w:tr>
    </w:tbl>
    <w:p w:rsidR="00387B66" w:rsidP="00387B66" w:rsidRDefault="00387B66" w14:paraId="552DF812" w14:textId="701563C5">
      <w:pPr>
        <w:spacing w:after="160" w:line="259" w:lineRule="auto"/>
        <w:rPr>
          <w:rFonts w:ascii="Times New Roman" w:hAnsi="Times New Roman"/>
          <w:sz w:val="24"/>
          <w:szCs w:val="24"/>
        </w:rPr>
      </w:pPr>
    </w:p>
    <w:p w:rsidRPr="00A27AF9" w:rsidR="00A27AF9" w:rsidP="00A27AF9" w:rsidRDefault="00321AE8" w14:paraId="076438FD" w14:textId="748E2057">
      <w:pPr>
        <w:spacing w:after="160" w:line="259" w:lineRule="auto"/>
        <w:jc w:val="right"/>
        <w:rPr>
          <w:rFonts w:ascii="Times New Roman" w:hAnsi="Times New Roman" w:eastAsia="Times New Roman"/>
          <w:sz w:val="24"/>
          <w:szCs w:val="24"/>
          <w:lang w:eastAsia="lv-LV"/>
        </w:rPr>
      </w:pPr>
      <w:hyperlink w:tgtFrame="_blank" w:history="1" r:id="rId11">
        <w:r w:rsidRPr="00387B66" w:rsidR="00F46678">
          <w:rPr>
            <w:rFonts w:ascii="Times New Roman" w:hAnsi="Times New Roman" w:eastAsia="Times New Roman"/>
            <w:sz w:val="24"/>
            <w:szCs w:val="24"/>
            <w:lang w:eastAsia="lv-LV"/>
          </w:rPr>
          <w:t xml:space="preserve">Transportlīdzekļa ekspluatācijas nodokļa </w:t>
        </w:r>
        <w:r w:rsidRPr="00387B66" w:rsidR="00F46678">
          <w:rPr>
            <w:rFonts w:ascii="Times New Roman" w:hAnsi="Times New Roman" w:eastAsia="Times New Roman"/>
            <w:sz w:val="24"/>
            <w:szCs w:val="24"/>
            <w:lang w:eastAsia="lv-LV"/>
          </w:rPr>
          <w:br/>
          <w:t>un uzņēmumu vieglo transportlīdzekļu</w:t>
        </w:r>
        <w:r w:rsidR="00F46678">
          <w:rPr>
            <w:rFonts w:ascii="Times New Roman" w:hAnsi="Times New Roman" w:eastAsia="Times New Roman"/>
            <w:sz w:val="24"/>
            <w:szCs w:val="24"/>
            <w:lang w:eastAsia="lv-LV"/>
          </w:rPr>
          <w:t xml:space="preserve"> </w:t>
        </w:r>
        <w:r w:rsidRPr="00387B66" w:rsidR="00F46678">
          <w:rPr>
            <w:rFonts w:ascii="Times New Roman" w:hAnsi="Times New Roman" w:eastAsia="Times New Roman"/>
            <w:sz w:val="24"/>
            <w:szCs w:val="24"/>
            <w:lang w:eastAsia="lv-LV"/>
          </w:rPr>
          <w:t>nodokļa likuma</w:t>
        </w:r>
      </w:hyperlink>
      <w:hyperlink w:tgtFrame="_blank" w:history="1" r:id="rId12">
        <w:hyperlink w:tgtFrame="_blank" w:history="1" r:id="rId13"/>
        <w:r w:rsidRPr="00387B66" w:rsidR="00555F3B">
          <w:rPr>
            <w:rFonts w:ascii="Times New Roman" w:hAnsi="Times New Roman" w:eastAsia="Times New Roman"/>
            <w:sz w:val="24"/>
            <w:szCs w:val="24"/>
            <w:lang w:eastAsia="lv-LV"/>
          </w:rPr>
          <w:br/>
        </w:r>
      </w:hyperlink>
      <w:hyperlink w:tgtFrame="_blank" w:history="1" w:anchor="piel1" r:id="rId14">
        <w:r w:rsidRPr="00A27AF9" w:rsidR="00A27AF9">
          <w:rPr>
            <w:rFonts w:ascii="Times New Roman" w:hAnsi="Times New Roman"/>
            <w:sz w:val="24"/>
            <w:szCs w:val="24"/>
          </w:rPr>
          <w:t>2</w:t>
        </w:r>
        <w:r w:rsidRPr="00A27AF9" w:rsidR="00A27AF9">
          <w:rPr>
            <w:rFonts w:ascii="Times New Roman" w:hAnsi="Times New Roman" w:eastAsia="Times New Roman"/>
            <w:sz w:val="24"/>
            <w:szCs w:val="24"/>
            <w:lang w:eastAsia="lv-LV"/>
          </w:rPr>
          <w:t>.pielikums</w:t>
        </w:r>
      </w:hyperlink>
    </w:p>
    <w:p w:rsidRPr="00387B66" w:rsidR="00A27AF9" w:rsidP="00A27AF9" w:rsidRDefault="00A27AF9" w14:paraId="7984F313" w14:textId="31BE263E">
      <w:pPr>
        <w:spacing w:after="160" w:line="259" w:lineRule="auto"/>
        <w:jc w:val="center"/>
        <w:rPr>
          <w:rFonts w:ascii="Times New Roman" w:hAnsi="Times New Roman"/>
          <w:sz w:val="24"/>
          <w:szCs w:val="24"/>
        </w:rPr>
      </w:pPr>
      <w:r w:rsidRPr="00A27AF9">
        <w:rPr>
          <w:rFonts w:ascii="Times New Roman" w:hAnsi="Times New Roman"/>
          <w:b/>
          <w:bCs/>
          <w:sz w:val="24"/>
          <w:szCs w:val="24"/>
          <w:shd w:val="clear" w:color="auto" w:fill="FFFFFF"/>
        </w:rPr>
        <w:t xml:space="preserve">Transportlīdzekļa ekspluatācijas nodokļa likmes par </w:t>
      </w:r>
      <w:proofErr w:type="spellStart"/>
      <w:r w:rsidRPr="00A27AF9">
        <w:rPr>
          <w:rFonts w:ascii="Times New Roman" w:hAnsi="Times New Roman"/>
          <w:b/>
          <w:bCs/>
          <w:sz w:val="24"/>
          <w:szCs w:val="24"/>
          <w:shd w:val="clear" w:color="auto" w:fill="FFFFFF"/>
        </w:rPr>
        <w:t>divasu</w:t>
      </w:r>
      <w:proofErr w:type="spellEnd"/>
      <w:r w:rsidRPr="00A27AF9">
        <w:rPr>
          <w:rFonts w:ascii="Times New Roman" w:hAnsi="Times New Roman"/>
          <w:b/>
          <w:bCs/>
          <w:sz w:val="24"/>
          <w:szCs w:val="24"/>
          <w:shd w:val="clear" w:color="auto" w:fill="FFFFFF"/>
        </w:rPr>
        <w:t xml:space="preserve">, </w:t>
      </w:r>
      <w:proofErr w:type="spellStart"/>
      <w:r w:rsidRPr="00A27AF9">
        <w:rPr>
          <w:rFonts w:ascii="Times New Roman" w:hAnsi="Times New Roman"/>
          <w:b/>
          <w:bCs/>
          <w:sz w:val="24"/>
          <w:szCs w:val="24"/>
          <w:shd w:val="clear" w:color="auto" w:fill="FFFFFF"/>
        </w:rPr>
        <w:t>trīsasu</w:t>
      </w:r>
      <w:proofErr w:type="spellEnd"/>
      <w:r w:rsidRPr="00A27AF9">
        <w:rPr>
          <w:rFonts w:ascii="Times New Roman" w:hAnsi="Times New Roman"/>
          <w:b/>
          <w:bCs/>
          <w:sz w:val="24"/>
          <w:szCs w:val="24"/>
          <w:shd w:val="clear" w:color="auto" w:fill="FFFFFF"/>
        </w:rPr>
        <w:t xml:space="preserve"> un vairāk asu piekabēm atkarībā no šo piekabju asu skaita, pilnas masas un šīs piekabes velkošo kravas automobiļu pilnas masas</w:t>
      </w:r>
      <w:r>
        <w:rPr>
          <w:rFonts w:ascii="Times New Roman" w:hAnsi="Times New Roman"/>
          <w:b/>
          <w:bCs/>
          <w:sz w:val="24"/>
          <w:szCs w:val="24"/>
          <w:shd w:val="clear" w:color="auto" w:fill="FFFFFF"/>
        </w:rPr>
        <w:t xml:space="preserve"> un </w:t>
      </w:r>
      <w:r w:rsidRPr="00A27AF9">
        <w:rPr>
          <w:rFonts w:ascii="Times New Roman" w:hAnsi="Times New Roman"/>
          <w:b/>
          <w:bCs/>
          <w:sz w:val="24"/>
          <w:szCs w:val="24"/>
          <w:shd w:val="clear" w:color="auto" w:fill="FFFFFF"/>
        </w:rPr>
        <w:t>asu skaita</w:t>
      </w:r>
    </w:p>
    <w:tbl>
      <w:tblPr>
        <w:tblW w:w="9039" w:type="dxa"/>
        <w:tblLook w:val="04A0" w:firstRow="1" w:lastRow="0" w:firstColumn="1" w:lastColumn="0" w:noHBand="0" w:noVBand="1"/>
      </w:tblPr>
      <w:tblGrid>
        <w:gridCol w:w="864"/>
        <w:gridCol w:w="1518"/>
        <w:gridCol w:w="1518"/>
        <w:gridCol w:w="1977"/>
        <w:gridCol w:w="1635"/>
        <w:gridCol w:w="1527"/>
      </w:tblGrid>
      <w:tr w:rsidRPr="00387B66" w:rsidR="00387B66" w:rsidTr="00A27AF9" w14:paraId="1A5938D9" w14:textId="77777777">
        <w:trPr>
          <w:trHeight w:val="1012"/>
        </w:trPr>
        <w:tc>
          <w:tcPr>
            <w:tcW w:w="864" w:type="dxa"/>
            <w:tcBorders>
              <w:top w:val="single" w:color="000000" w:sz="4" w:space="0"/>
              <w:left w:val="single" w:color="000000" w:sz="4" w:space="0"/>
              <w:bottom w:val="nil"/>
              <w:right w:val="single" w:color="000000" w:sz="4" w:space="0"/>
            </w:tcBorders>
            <w:shd w:val="clear" w:color="auto" w:fill="auto"/>
            <w:vAlign w:val="center"/>
            <w:hideMark/>
          </w:tcPr>
          <w:p w:rsidRPr="00387B66" w:rsidR="00387B66" w:rsidP="00A27AF9" w:rsidRDefault="00387B66" w14:paraId="2B2E3994" w14:textId="77777777">
            <w:pPr>
              <w:widowControl w:val="0"/>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Nr.</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387B66" w:rsidR="00387B66" w:rsidP="00A27AF9" w:rsidRDefault="00387B66" w14:paraId="2763BD22" w14:textId="77777777">
            <w:pPr>
              <w:widowControl w:val="0"/>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Piekabi velkošā kravas automobiļa asu skaits</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387B66" w:rsidR="00387B66" w:rsidP="00A27AF9" w:rsidRDefault="00387B66" w14:paraId="385B7713" w14:textId="77777777">
            <w:pPr>
              <w:widowControl w:val="0"/>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Piekabi velkošā kravas automobiļa pilna masa (kg)</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387B66" w:rsidR="00387B66" w:rsidP="00A27AF9" w:rsidRDefault="00387B66" w14:paraId="27F3F6CF" w14:textId="77777777">
            <w:pPr>
              <w:widowControl w:val="0"/>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Piekabi velkošā kravas automobiļa pilnas masas un piekabes pilnas masas summa (kg)</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387B66" w:rsidR="00387B66" w:rsidP="00A27AF9" w:rsidRDefault="00387B66" w14:paraId="5550340C" w14:textId="77777777">
            <w:pPr>
              <w:widowControl w:val="0"/>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 xml:space="preserve">Nodokļa likme </w:t>
            </w:r>
            <w:proofErr w:type="spellStart"/>
            <w:r w:rsidRPr="00387B66">
              <w:rPr>
                <w:rFonts w:ascii="Times New Roman" w:hAnsi="Times New Roman" w:eastAsia="Times New Roman"/>
                <w:sz w:val="24"/>
                <w:szCs w:val="24"/>
                <w:lang w:eastAsia="lv-LV"/>
              </w:rPr>
              <w:t>divasu</w:t>
            </w:r>
            <w:proofErr w:type="spellEnd"/>
            <w:r w:rsidRPr="00387B66">
              <w:rPr>
                <w:rFonts w:ascii="Times New Roman" w:hAnsi="Times New Roman" w:eastAsia="Times New Roman"/>
                <w:sz w:val="24"/>
                <w:szCs w:val="24"/>
                <w:lang w:eastAsia="lv-LV"/>
              </w:rPr>
              <w:t xml:space="preserve"> piekabei (</w:t>
            </w:r>
            <w:proofErr w:type="spellStart"/>
            <w:r w:rsidRPr="00387B66">
              <w:rPr>
                <w:rFonts w:ascii="Times New Roman" w:hAnsi="Times New Roman" w:eastAsia="Times New Roman"/>
                <w:sz w:val="24"/>
                <w:szCs w:val="24"/>
                <w:lang w:eastAsia="lv-LV"/>
              </w:rPr>
              <w:t>euro</w:t>
            </w:r>
            <w:proofErr w:type="spellEnd"/>
            <w:r w:rsidRPr="00387B66">
              <w:rPr>
                <w:rFonts w:ascii="Times New Roman" w:hAnsi="Times New Roman" w:eastAsia="Times New Roman"/>
                <w:sz w:val="24"/>
                <w:szCs w:val="24"/>
                <w:lang w:eastAsia="lv-LV"/>
              </w:rPr>
              <w:t>)</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387B66" w:rsidR="00387B66" w:rsidP="00A27AF9" w:rsidRDefault="00387B66" w14:paraId="00E989D4" w14:textId="77777777">
            <w:pPr>
              <w:widowControl w:val="0"/>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 xml:space="preserve">Nodokļa likme </w:t>
            </w:r>
            <w:proofErr w:type="spellStart"/>
            <w:r w:rsidRPr="00387B66">
              <w:rPr>
                <w:rFonts w:ascii="Times New Roman" w:hAnsi="Times New Roman" w:eastAsia="Times New Roman"/>
                <w:sz w:val="24"/>
                <w:szCs w:val="24"/>
                <w:lang w:eastAsia="lv-LV"/>
              </w:rPr>
              <w:t>trīsasu</w:t>
            </w:r>
            <w:proofErr w:type="spellEnd"/>
            <w:r w:rsidRPr="00387B66">
              <w:rPr>
                <w:rFonts w:ascii="Times New Roman" w:hAnsi="Times New Roman" w:eastAsia="Times New Roman"/>
                <w:sz w:val="24"/>
                <w:szCs w:val="24"/>
                <w:lang w:eastAsia="lv-LV"/>
              </w:rPr>
              <w:t xml:space="preserve"> un vairāk asu piekabei (</w:t>
            </w:r>
            <w:proofErr w:type="spellStart"/>
            <w:r w:rsidRPr="00387B66">
              <w:rPr>
                <w:rFonts w:ascii="Times New Roman" w:hAnsi="Times New Roman" w:eastAsia="Times New Roman"/>
                <w:sz w:val="24"/>
                <w:szCs w:val="24"/>
                <w:lang w:eastAsia="lv-LV"/>
              </w:rPr>
              <w:t>euro</w:t>
            </w:r>
            <w:proofErr w:type="spellEnd"/>
            <w:r w:rsidRPr="00387B66">
              <w:rPr>
                <w:rFonts w:ascii="Times New Roman" w:hAnsi="Times New Roman" w:eastAsia="Times New Roman"/>
                <w:sz w:val="24"/>
                <w:szCs w:val="24"/>
                <w:lang w:eastAsia="lv-LV"/>
              </w:rPr>
              <w:t>)</w:t>
            </w:r>
          </w:p>
        </w:tc>
      </w:tr>
      <w:tr w:rsidRPr="00387B66" w:rsidR="00387B66" w:rsidTr="00A27AF9" w14:paraId="3FB29AB4" w14:textId="77777777">
        <w:trPr>
          <w:trHeight w:val="2784"/>
        </w:trPr>
        <w:tc>
          <w:tcPr>
            <w:tcW w:w="864" w:type="dxa"/>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A27AF9" w:rsidRDefault="00387B66" w14:paraId="6BE6A476" w14:textId="77777777">
            <w:pPr>
              <w:spacing w:after="0" w:line="240" w:lineRule="auto"/>
              <w:jc w:val="both"/>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p.k.</w:t>
            </w:r>
          </w:p>
        </w:tc>
        <w:tc>
          <w:tcPr>
            <w:tcW w:w="1518" w:type="dxa"/>
            <w:vMerge/>
            <w:tcBorders>
              <w:top w:val="single" w:color="000000" w:sz="4" w:space="0"/>
              <w:left w:val="single" w:color="000000" w:sz="4" w:space="0"/>
              <w:bottom w:val="single" w:color="000000" w:sz="4" w:space="0"/>
              <w:right w:val="single" w:color="000000" w:sz="4" w:space="0"/>
            </w:tcBorders>
            <w:vAlign w:val="center"/>
            <w:hideMark/>
          </w:tcPr>
          <w:p w:rsidRPr="00387B66" w:rsidR="00387B66" w:rsidP="00A27AF9" w:rsidRDefault="00387B66" w14:paraId="0A404116" w14:textId="77777777">
            <w:pPr>
              <w:spacing w:after="0" w:line="240" w:lineRule="auto"/>
              <w:jc w:val="both"/>
              <w:rPr>
                <w:rFonts w:ascii="Times New Roman" w:hAnsi="Times New Roman" w:eastAsia="Times New Roman"/>
                <w:sz w:val="24"/>
                <w:szCs w:val="24"/>
                <w:lang w:eastAsia="lv-LV"/>
              </w:rPr>
            </w:pPr>
          </w:p>
        </w:tc>
        <w:tc>
          <w:tcPr>
            <w:tcW w:w="1518" w:type="dxa"/>
            <w:vMerge/>
            <w:tcBorders>
              <w:top w:val="single" w:color="000000" w:sz="4" w:space="0"/>
              <w:left w:val="single" w:color="000000" w:sz="4" w:space="0"/>
              <w:bottom w:val="single" w:color="000000" w:sz="4" w:space="0"/>
              <w:right w:val="single" w:color="000000" w:sz="4" w:space="0"/>
            </w:tcBorders>
            <w:vAlign w:val="center"/>
            <w:hideMark/>
          </w:tcPr>
          <w:p w:rsidRPr="00387B66" w:rsidR="00387B66" w:rsidP="00A27AF9" w:rsidRDefault="00387B66" w14:paraId="5E0DAEC0" w14:textId="77777777">
            <w:pPr>
              <w:spacing w:after="0" w:line="240" w:lineRule="auto"/>
              <w:jc w:val="both"/>
              <w:rPr>
                <w:rFonts w:ascii="Times New Roman" w:hAnsi="Times New Roman" w:eastAsia="Times New Roman"/>
                <w:sz w:val="24"/>
                <w:szCs w:val="24"/>
                <w:lang w:eastAsia="lv-LV"/>
              </w:rPr>
            </w:pPr>
          </w:p>
        </w:tc>
        <w:tc>
          <w:tcPr>
            <w:tcW w:w="1977" w:type="dxa"/>
            <w:vMerge/>
            <w:tcBorders>
              <w:top w:val="single" w:color="000000" w:sz="4" w:space="0"/>
              <w:left w:val="single" w:color="000000" w:sz="4" w:space="0"/>
              <w:bottom w:val="single" w:color="000000" w:sz="4" w:space="0"/>
              <w:right w:val="single" w:color="000000" w:sz="4" w:space="0"/>
            </w:tcBorders>
            <w:vAlign w:val="center"/>
            <w:hideMark/>
          </w:tcPr>
          <w:p w:rsidRPr="00387B66" w:rsidR="00387B66" w:rsidP="00A27AF9" w:rsidRDefault="00387B66" w14:paraId="4DF5D9B6" w14:textId="77777777">
            <w:pPr>
              <w:spacing w:after="0" w:line="240" w:lineRule="auto"/>
              <w:jc w:val="both"/>
              <w:rPr>
                <w:rFonts w:ascii="Times New Roman" w:hAnsi="Times New Roman" w:eastAsia="Times New Roman"/>
                <w:sz w:val="24"/>
                <w:szCs w:val="24"/>
                <w:lang w:eastAsia="lv-LV"/>
              </w:rPr>
            </w:pPr>
          </w:p>
        </w:tc>
        <w:tc>
          <w:tcPr>
            <w:tcW w:w="1635" w:type="dxa"/>
            <w:vMerge/>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387B66" w:rsidR="00387B66" w:rsidP="00A27AF9" w:rsidRDefault="00387B66" w14:paraId="6BADEC69" w14:textId="77777777">
            <w:pPr>
              <w:spacing w:after="0" w:line="240" w:lineRule="auto"/>
              <w:jc w:val="both"/>
              <w:rPr>
                <w:rFonts w:ascii="Times New Roman" w:hAnsi="Times New Roman" w:eastAsia="Times New Roman"/>
                <w:sz w:val="24"/>
                <w:szCs w:val="24"/>
                <w:lang w:eastAsia="lv-LV"/>
              </w:rPr>
            </w:pPr>
          </w:p>
        </w:tc>
        <w:tc>
          <w:tcPr>
            <w:tcW w:w="1527" w:type="dxa"/>
            <w:vMerge/>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387B66" w:rsidR="00387B66" w:rsidP="00A27AF9" w:rsidRDefault="00387B66" w14:paraId="0A537B6C" w14:textId="77777777">
            <w:pPr>
              <w:spacing w:after="0" w:line="240" w:lineRule="auto"/>
              <w:jc w:val="both"/>
              <w:rPr>
                <w:rFonts w:ascii="Times New Roman" w:hAnsi="Times New Roman" w:eastAsia="Times New Roman"/>
                <w:sz w:val="24"/>
                <w:szCs w:val="24"/>
                <w:lang w:eastAsia="lv-LV"/>
              </w:rPr>
            </w:pPr>
          </w:p>
        </w:tc>
      </w:tr>
      <w:tr w:rsidRPr="00387B66" w:rsidR="00387B66" w:rsidTr="00A27AF9" w14:paraId="5EE65A1B" w14:textId="77777777">
        <w:trPr>
          <w:trHeight w:val="253"/>
        </w:trPr>
        <w:tc>
          <w:tcPr>
            <w:tcW w:w="864"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41E5B54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w:t>
            </w: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2467F5A7"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w:t>
            </w: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4347DC7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15 000</w:t>
            </w: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36E27290"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29 000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2851DF4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67EF358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5AE9E8E2"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61BAFA0"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F2D6398"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B528938"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286722BB"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29 001—31 000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17AC1D4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162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0ECE3BF"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2B4295B3"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A97FF6A"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42E7322"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50388DC"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03A651E4"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31 001—33 000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1EA055DF"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294</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080B0EC7"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162</w:t>
            </w:r>
          </w:p>
        </w:tc>
      </w:tr>
      <w:tr w:rsidRPr="00387B66" w:rsidR="00387B66" w:rsidTr="00A27AF9" w14:paraId="2405E8AB"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475D0B7"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6D4CA68"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C65CE06"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789D98A3"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33 001—36 000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50F5AAF6"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540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7BAC820B"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204</w:t>
            </w:r>
          </w:p>
        </w:tc>
      </w:tr>
      <w:tr w:rsidRPr="00387B66" w:rsidR="00387B66" w:rsidTr="00A27AF9" w14:paraId="0506A2E7"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1BBA797"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718F98F"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42ADB82"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3B33EE08"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36 001—38 000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523F80A6"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540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69372EA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342</w:t>
            </w:r>
          </w:p>
        </w:tc>
      </w:tr>
      <w:tr w:rsidRPr="00387B66" w:rsidR="00387B66" w:rsidTr="00A27AF9" w14:paraId="552D36B3"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AA43BA7"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991574D"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7CEF274"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7937F892"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7347EE39"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540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298B043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534</w:t>
            </w:r>
          </w:p>
        </w:tc>
      </w:tr>
      <w:tr w:rsidRPr="00387B66" w:rsidR="00387B66" w:rsidTr="00A27AF9" w14:paraId="5A431AFC"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2985BE0"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A097AF6" w14:textId="77777777">
            <w:pPr>
              <w:spacing w:after="0" w:line="240" w:lineRule="auto"/>
              <w:rPr>
                <w:rFonts w:ascii="Times New Roman" w:hAnsi="Times New Roman" w:eastAsia="Times New Roman"/>
                <w:sz w:val="24"/>
                <w:szCs w:val="24"/>
                <w:lang w:eastAsia="lv-LV"/>
              </w:rPr>
            </w:pP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08BF205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15 000</w:t>
            </w: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27493FF7"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31 000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027B8B4"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EE5A04A"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1C7D2E0D"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B6F2929"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28AEE26"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6DF02FE"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2482A64A"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31 001—33 000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3321A7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186</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742DCF78"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114</w:t>
            </w:r>
          </w:p>
        </w:tc>
      </w:tr>
      <w:tr w:rsidRPr="00387B66" w:rsidR="00387B66" w:rsidTr="00A27AF9" w14:paraId="701DF710"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095C5B27"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721A403"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09DCD73"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60DF7DC1"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33 001—36 000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78E8522A"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432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03A51B89"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162</w:t>
            </w:r>
          </w:p>
        </w:tc>
      </w:tr>
      <w:tr w:rsidRPr="00387B66" w:rsidR="00387B66" w:rsidTr="00A27AF9" w14:paraId="09300F13"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89C05AA"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492377B"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86732AB"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4A0F7A73"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36 001—38 000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ED96DAF"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432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0651BF99"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234</w:t>
            </w:r>
          </w:p>
        </w:tc>
      </w:tr>
      <w:tr w:rsidRPr="00387B66" w:rsidR="00387B66" w:rsidTr="00A27AF9" w14:paraId="512E431D"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3BF121D"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4269D95"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87815B2"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31E55330"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5B5264A"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432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518AB428"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426</w:t>
            </w:r>
          </w:p>
        </w:tc>
      </w:tr>
      <w:tr w:rsidRPr="00387B66" w:rsidR="00387B66" w:rsidTr="00A27AF9" w14:paraId="1802F486" w14:textId="77777777">
        <w:trPr>
          <w:trHeight w:val="253"/>
        </w:trPr>
        <w:tc>
          <w:tcPr>
            <w:tcW w:w="864"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76D18E8B"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w:t>
            </w: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6056509F"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 un vairāk</w:t>
            </w: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6A5FD3C7"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23 000</w:t>
            </w: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794C685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36 000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034B8C6E"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0456FBB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18672866"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46B71C4"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8F84687"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7B694CB"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5276EAD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36 001—38 000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371D0630"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294</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6F833A79"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468F6F05"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8858F05"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6CC94F9"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17BEC59"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7A26EEA4"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38 001—40 000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29E0163"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456</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2A81DE3"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162</w:t>
            </w:r>
          </w:p>
        </w:tc>
      </w:tr>
      <w:tr w:rsidRPr="00387B66" w:rsidR="00387B66" w:rsidTr="00A27AF9" w14:paraId="3CE62BC1"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07A2FFB1"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1337D9DB"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0AD7502"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796EAE62"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40 000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2624CB9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756</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6CA2CED8"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366</w:t>
            </w:r>
          </w:p>
        </w:tc>
      </w:tr>
      <w:tr w:rsidRPr="00387B66" w:rsidR="00387B66" w:rsidTr="00A27AF9" w14:paraId="48DF7AF0"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5296B8B"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010FAAF0" w14:textId="77777777">
            <w:pPr>
              <w:spacing w:after="0" w:line="240" w:lineRule="auto"/>
              <w:rPr>
                <w:rFonts w:ascii="Times New Roman" w:hAnsi="Times New Roman" w:eastAsia="Times New Roman"/>
                <w:sz w:val="24"/>
                <w:szCs w:val="24"/>
                <w:lang w:eastAsia="lv-LV"/>
              </w:rPr>
            </w:pP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511D5AD4"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23 001–25 000</w:t>
            </w: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6E32663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36 000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1E87F9D7"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618866E0"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76E1F159"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07C21AE"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524D78A"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16DC657"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0B5EBF2A"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36 001—38 000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CD873A4"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240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26D93C10"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4C7BD614"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4F4E4BB"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1F7CE72"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AB7D690"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69AF2269"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38 001—40 000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7EC7F6A6"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402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584E3CB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114</w:t>
            </w:r>
          </w:p>
        </w:tc>
      </w:tr>
      <w:tr w:rsidRPr="00387B66" w:rsidR="00387B66" w:rsidTr="00A27AF9" w14:paraId="7789E5F4"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45D08D70"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CCEE929"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8D3C42D"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4F19DCF8"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40 000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2E3F0224"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702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4241F612"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312</w:t>
            </w:r>
          </w:p>
        </w:tc>
      </w:tr>
      <w:tr w:rsidRPr="00387B66" w:rsidR="00387B66" w:rsidTr="00A27AF9" w14:paraId="6619E5BC"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0047C48B"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5C4BC88F" w14:textId="77777777">
            <w:pPr>
              <w:spacing w:after="0" w:line="240" w:lineRule="auto"/>
              <w:rPr>
                <w:rFonts w:ascii="Times New Roman" w:hAnsi="Times New Roman" w:eastAsia="Times New Roman"/>
                <w:sz w:val="24"/>
                <w:szCs w:val="24"/>
                <w:lang w:eastAsia="lv-LV"/>
              </w:rPr>
            </w:pPr>
          </w:p>
        </w:tc>
        <w:tc>
          <w:tcPr>
            <w:tcW w:w="1518"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387B66" w:rsidR="00387B66" w:rsidP="00387B66" w:rsidRDefault="00387B66" w14:paraId="6259FB67"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25 000</w:t>
            </w: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310E8466"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līdz 36 000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14F9F8B3"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54C6B4FB"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1B6796E8"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0A8F545D"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7A418F3"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2D5DFFB7"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0A27D65E"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36 001—38 000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3557812E"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120</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7903A1EA"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4C5505E7"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014F05C"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6E55EE75"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1A9F437"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200AC99C"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38 001—40 000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58E5213D"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282</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69390A82"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60</w:t>
            </w:r>
          </w:p>
        </w:tc>
      </w:tr>
      <w:tr w:rsidRPr="00387B66" w:rsidR="00387B66" w:rsidTr="00A27AF9" w14:paraId="2EB39726" w14:textId="77777777">
        <w:trPr>
          <w:trHeight w:val="253"/>
        </w:trPr>
        <w:tc>
          <w:tcPr>
            <w:tcW w:w="864"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4D03F3D"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7416FC92" w14:textId="77777777">
            <w:pPr>
              <w:spacing w:after="0" w:line="240" w:lineRule="auto"/>
              <w:rPr>
                <w:rFonts w:ascii="Times New Roman" w:hAnsi="Times New Roman" w:eastAsia="Times New Roman"/>
                <w:sz w:val="24"/>
                <w:szCs w:val="24"/>
                <w:lang w:eastAsia="lv-LV"/>
              </w:rPr>
            </w:pPr>
          </w:p>
        </w:tc>
        <w:tc>
          <w:tcPr>
            <w:tcW w:w="1518" w:type="dxa"/>
            <w:vMerge/>
            <w:tcBorders>
              <w:top w:val="nil"/>
              <w:left w:val="single" w:color="000000" w:sz="4" w:space="0"/>
              <w:bottom w:val="single" w:color="000000" w:sz="4" w:space="0"/>
              <w:right w:val="single" w:color="000000" w:sz="4" w:space="0"/>
            </w:tcBorders>
            <w:vAlign w:val="center"/>
            <w:hideMark/>
          </w:tcPr>
          <w:p w:rsidRPr="00387B66" w:rsidR="00387B66" w:rsidP="00387B66" w:rsidRDefault="00387B66" w14:paraId="30E45F28" w14:textId="77777777">
            <w:pPr>
              <w:spacing w:after="0" w:line="240" w:lineRule="auto"/>
              <w:rPr>
                <w:rFonts w:ascii="Times New Roman" w:hAnsi="Times New Roman" w:eastAsia="Times New Roman"/>
                <w:sz w:val="24"/>
                <w:szCs w:val="24"/>
                <w:lang w:eastAsia="lv-LV"/>
              </w:rPr>
            </w:pPr>
          </w:p>
        </w:tc>
        <w:tc>
          <w:tcPr>
            <w:tcW w:w="1977" w:type="dxa"/>
            <w:tcBorders>
              <w:top w:val="nil"/>
              <w:left w:val="nil"/>
              <w:bottom w:val="single" w:color="000000" w:sz="4" w:space="0"/>
              <w:right w:val="single" w:color="000000" w:sz="4" w:space="0"/>
            </w:tcBorders>
            <w:shd w:val="clear" w:color="auto" w:fill="auto"/>
            <w:noWrap/>
            <w:vAlign w:val="center"/>
            <w:hideMark/>
          </w:tcPr>
          <w:p w:rsidRPr="00387B66" w:rsidR="00387B66" w:rsidP="00387B66" w:rsidRDefault="00387B66" w14:paraId="44234D9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vairāk par 40 000</w:t>
            </w:r>
          </w:p>
        </w:tc>
        <w:tc>
          <w:tcPr>
            <w:tcW w:w="1635"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196434FB"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576</w:t>
            </w:r>
          </w:p>
        </w:tc>
        <w:tc>
          <w:tcPr>
            <w:tcW w:w="1527" w:type="dxa"/>
            <w:tcBorders>
              <w:top w:val="nil"/>
              <w:left w:val="nil"/>
              <w:bottom w:val="single" w:color="000000" w:sz="4" w:space="0"/>
              <w:right w:val="single" w:color="000000" w:sz="4" w:space="0"/>
            </w:tcBorders>
            <w:shd w:val="clear" w:color="auto" w:fill="FFFFFF" w:themeFill="background1"/>
            <w:vAlign w:val="center"/>
            <w:hideMark/>
          </w:tcPr>
          <w:p w:rsidRPr="00387B66" w:rsidR="00387B66" w:rsidP="00387B66" w:rsidRDefault="00387B66" w14:paraId="34515195" w14:textId="77777777">
            <w:pPr>
              <w:spacing w:after="0" w:line="240" w:lineRule="auto"/>
              <w:jc w:val="center"/>
              <w:rPr>
                <w:rFonts w:ascii="Times New Roman" w:hAnsi="Times New Roman" w:eastAsia="Times New Roman"/>
                <w:sz w:val="24"/>
                <w:szCs w:val="24"/>
                <w:lang w:eastAsia="lv-LV"/>
              </w:rPr>
            </w:pPr>
            <w:r w:rsidRPr="00387B66">
              <w:rPr>
                <w:rFonts w:ascii="Times New Roman" w:hAnsi="Times New Roman" w:eastAsia="Times New Roman"/>
                <w:sz w:val="24"/>
                <w:szCs w:val="24"/>
                <w:lang w:eastAsia="lv-LV"/>
              </w:rPr>
              <w:t>192</w:t>
            </w:r>
          </w:p>
        </w:tc>
      </w:tr>
    </w:tbl>
    <w:p w:rsidRPr="00387B66" w:rsidR="00A44BA3" w:rsidP="00A44BA3" w:rsidRDefault="00A44BA3" w14:paraId="7664A807" w14:textId="77777777">
      <w:pPr>
        <w:spacing w:after="0" w:line="240" w:lineRule="auto"/>
        <w:ind w:firstLine="660"/>
        <w:jc w:val="both"/>
        <w:rPr>
          <w:rFonts w:ascii="Times New Roman" w:hAnsi="Times New Roman" w:eastAsia="Times New Roman"/>
          <w:sz w:val="24"/>
          <w:szCs w:val="24"/>
          <w:lang w:eastAsia="lv-LV"/>
        </w:rPr>
      </w:pPr>
    </w:p>
    <w:p w:rsidRPr="00387B66" w:rsidR="00864EAC" w:rsidP="00914348" w:rsidRDefault="00864EAC" w14:paraId="6644D4E3" w14:textId="79A805F7">
      <w:pPr>
        <w:spacing w:after="0" w:line="240" w:lineRule="auto"/>
        <w:ind w:firstLine="660"/>
        <w:jc w:val="both"/>
        <w:rPr>
          <w:rFonts w:ascii="Times New Roman" w:hAnsi="Times New Roman" w:eastAsia="Times New Roman"/>
          <w:sz w:val="24"/>
          <w:szCs w:val="24"/>
          <w:lang w:eastAsia="lv-LV"/>
        </w:rPr>
      </w:pPr>
    </w:p>
    <w:p w:rsidRPr="00387B66" w:rsidR="00B90297" w:rsidP="00914348" w:rsidRDefault="00B90297" w14:paraId="484D85A2" w14:textId="77777777">
      <w:pPr>
        <w:spacing w:after="0" w:line="240" w:lineRule="auto"/>
        <w:ind w:firstLine="660"/>
        <w:jc w:val="both"/>
        <w:rPr>
          <w:rFonts w:ascii="Times New Roman" w:hAnsi="Times New Roman" w:eastAsia="Times New Roman"/>
          <w:sz w:val="24"/>
          <w:szCs w:val="24"/>
          <w:lang w:eastAsia="lv-LV"/>
        </w:rPr>
      </w:pPr>
    </w:p>
    <w:bookmarkStart w:name="_Hlk51233230" w:id="12"/>
    <w:p w:rsidRPr="00A27AF9" w:rsidR="00A27AF9" w:rsidP="00A27AF9" w:rsidRDefault="00F46678" w14:paraId="70E7F5B6" w14:textId="318E3F9B">
      <w:pPr>
        <w:spacing w:after="160" w:line="259" w:lineRule="auto"/>
        <w:jc w:val="right"/>
        <w:rPr>
          <w:rFonts w:ascii="Times New Roman" w:hAnsi="Times New Roman" w:eastAsia="Times New Roman"/>
          <w:sz w:val="24"/>
          <w:szCs w:val="24"/>
          <w:lang w:eastAsia="lv-LV"/>
        </w:rPr>
      </w:pPr>
      <w:r w:rsidRPr="00387B66">
        <w:fldChar w:fldCharType="begin"/>
      </w:r>
      <w:r w:rsidRPr="00387B66">
        <w:instrText xml:space="preserve"> HYPERLINK "https://likumi.lv/ta/id/223536-transportlidzekla-ekspluatacijas-nodokla-un-uznemumu-vieglo-transportlidzeklu-nodokla-likums" \t "_blank" </w:instrText>
      </w:r>
      <w:r w:rsidRPr="00387B66">
        <w:fldChar w:fldCharType="separate"/>
      </w:r>
      <w:r w:rsidRPr="00387B66">
        <w:rPr>
          <w:rFonts w:ascii="Times New Roman" w:hAnsi="Times New Roman" w:eastAsia="Times New Roman"/>
          <w:sz w:val="24"/>
          <w:szCs w:val="24"/>
          <w:lang w:eastAsia="lv-LV"/>
        </w:rPr>
        <w:t xml:space="preserve">Transportlīdzekļa ekspluatācijas nodokļa </w:t>
      </w:r>
      <w:r w:rsidRPr="00387B66">
        <w:rPr>
          <w:rFonts w:ascii="Times New Roman" w:hAnsi="Times New Roman" w:eastAsia="Times New Roman"/>
          <w:sz w:val="24"/>
          <w:szCs w:val="24"/>
          <w:lang w:eastAsia="lv-LV"/>
        </w:rPr>
        <w:br/>
        <w:t>un uzņēmumu vieglo transportlīdzekļu</w:t>
      </w:r>
      <w:r>
        <w:rPr>
          <w:rFonts w:ascii="Times New Roman" w:hAnsi="Times New Roman" w:eastAsia="Times New Roman"/>
          <w:sz w:val="24"/>
          <w:szCs w:val="24"/>
          <w:lang w:eastAsia="lv-LV"/>
        </w:rPr>
        <w:t xml:space="preserve"> </w:t>
      </w:r>
      <w:r w:rsidRPr="00387B66">
        <w:rPr>
          <w:rFonts w:ascii="Times New Roman" w:hAnsi="Times New Roman" w:eastAsia="Times New Roman"/>
          <w:sz w:val="24"/>
          <w:szCs w:val="24"/>
          <w:lang w:eastAsia="lv-LV"/>
        </w:rPr>
        <w:t>nodokļa likuma</w:t>
      </w:r>
      <w:r w:rsidRPr="00387B66">
        <w:rPr>
          <w:rFonts w:ascii="Times New Roman" w:hAnsi="Times New Roman" w:eastAsia="Times New Roman"/>
          <w:sz w:val="24"/>
          <w:szCs w:val="24"/>
          <w:lang w:eastAsia="lv-LV"/>
        </w:rPr>
        <w:fldChar w:fldCharType="end"/>
      </w:r>
      <w:hyperlink w:tgtFrame="_blank" w:history="1" r:id="rId15"/>
      <w:r w:rsidRPr="00387B66" w:rsidR="00555F3B">
        <w:rPr>
          <w:rFonts w:ascii="Times New Roman" w:hAnsi="Times New Roman" w:eastAsia="Times New Roman"/>
          <w:sz w:val="24"/>
          <w:szCs w:val="24"/>
          <w:lang w:eastAsia="lv-LV"/>
        </w:rPr>
        <w:br/>
      </w:r>
      <w:hyperlink w:tgtFrame="_blank" w:history="1" w:anchor="piel1" r:id="rId16">
        <w:r w:rsidR="00A27AF9">
          <w:rPr>
            <w:rFonts w:ascii="Times New Roman" w:hAnsi="Times New Roman"/>
            <w:sz w:val="24"/>
            <w:szCs w:val="24"/>
          </w:rPr>
          <w:t>3</w:t>
        </w:r>
        <w:r w:rsidRPr="00A27AF9" w:rsidR="00A27AF9">
          <w:rPr>
            <w:rFonts w:ascii="Times New Roman" w:hAnsi="Times New Roman" w:eastAsia="Times New Roman"/>
            <w:sz w:val="24"/>
            <w:szCs w:val="24"/>
            <w:lang w:eastAsia="lv-LV"/>
          </w:rPr>
          <w:t>.pielikums</w:t>
        </w:r>
      </w:hyperlink>
    </w:p>
    <w:bookmarkEnd w:id="12"/>
    <w:p w:rsidRPr="00387B66" w:rsidR="00B90297" w:rsidP="00914348" w:rsidRDefault="00B90297" w14:paraId="3494DB35" w14:textId="10407AC6">
      <w:pPr>
        <w:spacing w:after="0" w:line="240" w:lineRule="auto"/>
        <w:ind w:firstLine="660"/>
        <w:jc w:val="both"/>
        <w:rPr>
          <w:rFonts w:ascii="Times New Roman" w:hAnsi="Times New Roman" w:eastAsia="Times New Roman"/>
          <w:sz w:val="24"/>
          <w:szCs w:val="24"/>
          <w:lang w:eastAsia="lv-LV"/>
        </w:rPr>
      </w:pPr>
    </w:p>
    <w:p w:rsidR="00B90297" w:rsidP="00A27AF9" w:rsidRDefault="00A27AF9" w14:paraId="14B2ABF0" w14:textId="082F9987">
      <w:pPr>
        <w:spacing w:after="0" w:line="240" w:lineRule="auto"/>
        <w:ind w:firstLine="660"/>
        <w:jc w:val="center"/>
        <w:rPr>
          <w:rFonts w:ascii="Times New Roman" w:hAnsi="Times New Roman"/>
          <w:b/>
          <w:bCs/>
          <w:sz w:val="24"/>
          <w:szCs w:val="24"/>
          <w:shd w:val="clear" w:color="auto" w:fill="FFFFFF"/>
        </w:rPr>
      </w:pPr>
      <w:r w:rsidRPr="00A27AF9">
        <w:rPr>
          <w:rFonts w:ascii="Times New Roman" w:hAnsi="Times New Roman"/>
          <w:b/>
          <w:bCs/>
          <w:sz w:val="24"/>
          <w:szCs w:val="24"/>
          <w:shd w:val="clear" w:color="auto" w:fill="FFFFFF"/>
        </w:rPr>
        <w:t xml:space="preserve">Transportlīdzekļa ekspluatācijas nodokļa likmes par </w:t>
      </w:r>
      <w:proofErr w:type="spellStart"/>
      <w:r w:rsidRPr="00A27AF9">
        <w:rPr>
          <w:rFonts w:ascii="Times New Roman" w:hAnsi="Times New Roman"/>
          <w:b/>
          <w:bCs/>
          <w:sz w:val="24"/>
          <w:szCs w:val="24"/>
          <w:shd w:val="clear" w:color="auto" w:fill="FFFFFF"/>
        </w:rPr>
        <w:t>divasu</w:t>
      </w:r>
      <w:proofErr w:type="spellEnd"/>
      <w:r w:rsidRPr="00A27AF9">
        <w:rPr>
          <w:rFonts w:ascii="Times New Roman" w:hAnsi="Times New Roman"/>
          <w:b/>
          <w:bCs/>
          <w:sz w:val="24"/>
          <w:szCs w:val="24"/>
          <w:shd w:val="clear" w:color="auto" w:fill="FFFFFF"/>
        </w:rPr>
        <w:t xml:space="preserve">, </w:t>
      </w:r>
      <w:proofErr w:type="spellStart"/>
      <w:r w:rsidRPr="00A27AF9">
        <w:rPr>
          <w:rFonts w:ascii="Times New Roman" w:hAnsi="Times New Roman"/>
          <w:b/>
          <w:bCs/>
          <w:sz w:val="24"/>
          <w:szCs w:val="24"/>
          <w:shd w:val="clear" w:color="auto" w:fill="FFFFFF"/>
        </w:rPr>
        <w:t>trīsasu</w:t>
      </w:r>
      <w:proofErr w:type="spellEnd"/>
      <w:r w:rsidRPr="00A27AF9">
        <w:rPr>
          <w:rFonts w:ascii="Times New Roman" w:hAnsi="Times New Roman"/>
          <w:b/>
          <w:bCs/>
          <w:sz w:val="24"/>
          <w:szCs w:val="24"/>
          <w:shd w:val="clear" w:color="auto" w:fill="FFFFFF"/>
        </w:rPr>
        <w:t xml:space="preserve"> un vairāk asu puspiekabēm atkarībā no šo puspiekabju asu skaita, pilnas masas un šīs puspiekabes velkošo seglu vilcēju pašmasas</w:t>
      </w:r>
      <w:r>
        <w:rPr>
          <w:rFonts w:ascii="Times New Roman" w:hAnsi="Times New Roman"/>
          <w:b/>
          <w:bCs/>
          <w:sz w:val="24"/>
          <w:szCs w:val="24"/>
          <w:shd w:val="clear" w:color="auto" w:fill="FFFFFF"/>
        </w:rPr>
        <w:t xml:space="preserve"> un </w:t>
      </w:r>
      <w:r w:rsidRPr="00A27AF9">
        <w:rPr>
          <w:rFonts w:ascii="Times New Roman" w:hAnsi="Times New Roman"/>
          <w:b/>
          <w:bCs/>
          <w:sz w:val="24"/>
          <w:szCs w:val="24"/>
          <w:shd w:val="clear" w:color="auto" w:fill="FFFFFF"/>
        </w:rPr>
        <w:t>asu skaita</w:t>
      </w:r>
    </w:p>
    <w:p w:rsidR="00A27AF9" w:rsidP="00A27AF9" w:rsidRDefault="00A27AF9" w14:paraId="25217C67" w14:textId="220B453A">
      <w:pPr>
        <w:spacing w:after="0" w:line="240" w:lineRule="auto"/>
        <w:ind w:firstLine="660"/>
        <w:jc w:val="center"/>
        <w:rPr>
          <w:rFonts w:ascii="Times New Roman" w:hAnsi="Times New Roman" w:eastAsia="Times New Roman"/>
          <w:sz w:val="24"/>
          <w:szCs w:val="24"/>
        </w:rPr>
      </w:pPr>
    </w:p>
    <w:tbl>
      <w:tblPr>
        <w:tblW w:w="9039" w:type="dxa"/>
        <w:tblLook w:val="04A0" w:firstRow="1" w:lastRow="0" w:firstColumn="1" w:lastColumn="0" w:noHBand="0" w:noVBand="1"/>
      </w:tblPr>
      <w:tblGrid>
        <w:gridCol w:w="1099"/>
        <w:gridCol w:w="1274"/>
        <w:gridCol w:w="2173"/>
        <w:gridCol w:w="2215"/>
        <w:gridCol w:w="2278"/>
      </w:tblGrid>
      <w:tr w:rsidRPr="00A27AF9" w:rsidR="00A27AF9" w:rsidTr="00A27AF9" w14:paraId="58643A30" w14:textId="77777777">
        <w:trPr>
          <w:trHeight w:val="929"/>
        </w:trPr>
        <w:tc>
          <w:tcPr>
            <w:tcW w:w="1099" w:type="dxa"/>
            <w:tcBorders>
              <w:top w:val="single" w:color="000000" w:sz="4" w:space="0"/>
              <w:left w:val="single" w:color="000000" w:sz="4" w:space="0"/>
              <w:bottom w:val="nil"/>
              <w:right w:val="single" w:color="000000" w:sz="4" w:space="0"/>
            </w:tcBorders>
            <w:shd w:val="clear" w:color="auto" w:fill="auto"/>
            <w:vAlign w:val="center"/>
            <w:hideMark/>
          </w:tcPr>
          <w:p w:rsidRPr="00A27AF9" w:rsidR="00A27AF9" w:rsidP="00A27AF9" w:rsidRDefault="00A27AF9" w14:paraId="7DCDB5D7"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Nr.</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57C5F290"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Seglu vilcēja asu skaits</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5FF76915"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Seglu vilcēja pašmasas un puspiekabes pilnas masas summa (kg)</w:t>
            </w:r>
          </w:p>
        </w:tc>
        <w:tc>
          <w:tcPr>
            <w:tcW w:w="221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A27AF9" w:rsidR="00A27AF9" w:rsidP="00A27AF9" w:rsidRDefault="00A27AF9" w14:paraId="3187449D"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 xml:space="preserve">Nodokļa likme </w:t>
            </w:r>
            <w:proofErr w:type="spellStart"/>
            <w:r w:rsidRPr="00A27AF9">
              <w:rPr>
                <w:rFonts w:ascii="Times New Roman" w:hAnsi="Times New Roman" w:eastAsia="Times New Roman"/>
                <w:sz w:val="24"/>
                <w:szCs w:val="24"/>
                <w:lang w:eastAsia="lv-LV"/>
              </w:rPr>
              <w:t>divasu</w:t>
            </w:r>
            <w:proofErr w:type="spellEnd"/>
            <w:r w:rsidRPr="00A27AF9">
              <w:rPr>
                <w:rFonts w:ascii="Times New Roman" w:hAnsi="Times New Roman" w:eastAsia="Times New Roman"/>
                <w:sz w:val="24"/>
                <w:szCs w:val="24"/>
                <w:lang w:eastAsia="lv-LV"/>
              </w:rPr>
              <w:t xml:space="preserve"> puspiekabei (</w:t>
            </w:r>
            <w:proofErr w:type="spellStart"/>
            <w:r w:rsidRPr="00A27AF9">
              <w:rPr>
                <w:rFonts w:ascii="Times New Roman" w:hAnsi="Times New Roman" w:eastAsia="Times New Roman"/>
                <w:i/>
                <w:iCs/>
                <w:sz w:val="24"/>
                <w:szCs w:val="24"/>
                <w:lang w:eastAsia="lv-LV"/>
              </w:rPr>
              <w:t>euro</w:t>
            </w:r>
            <w:proofErr w:type="spellEnd"/>
            <w:r w:rsidRPr="00A27AF9">
              <w:rPr>
                <w:rFonts w:ascii="Times New Roman" w:hAnsi="Times New Roman" w:eastAsia="Times New Roman"/>
                <w:sz w:val="24"/>
                <w:szCs w:val="24"/>
                <w:lang w:eastAsia="lv-LV"/>
              </w:rPr>
              <w:t>)</w:t>
            </w:r>
          </w:p>
        </w:tc>
        <w:tc>
          <w:tcPr>
            <w:tcW w:w="2278" w:type="dxa"/>
            <w:vMerge w:val="restart"/>
            <w:tcBorders>
              <w:top w:val="single" w:color="000000" w:sz="4" w:space="0"/>
              <w:left w:val="single" w:color="000000" w:sz="4" w:space="0"/>
              <w:bottom w:val="single" w:color="000000" w:sz="4" w:space="0"/>
              <w:right w:val="single" w:color="auto" w:sz="4" w:space="0"/>
            </w:tcBorders>
            <w:shd w:val="clear" w:color="auto" w:fill="FFFFFF" w:themeFill="background1"/>
            <w:vAlign w:val="center"/>
            <w:hideMark/>
          </w:tcPr>
          <w:p w:rsidRPr="00A27AF9" w:rsidR="00A27AF9" w:rsidP="00A27AF9" w:rsidRDefault="00A27AF9" w14:paraId="2D6009C9"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 xml:space="preserve">Nodokļa likme </w:t>
            </w:r>
            <w:proofErr w:type="spellStart"/>
            <w:r w:rsidRPr="00A27AF9">
              <w:rPr>
                <w:rFonts w:ascii="Times New Roman" w:hAnsi="Times New Roman" w:eastAsia="Times New Roman"/>
                <w:sz w:val="24"/>
                <w:szCs w:val="24"/>
                <w:lang w:eastAsia="lv-LV"/>
              </w:rPr>
              <w:t>trīsasu</w:t>
            </w:r>
            <w:proofErr w:type="spellEnd"/>
            <w:r w:rsidRPr="00A27AF9">
              <w:rPr>
                <w:rFonts w:ascii="Times New Roman" w:hAnsi="Times New Roman" w:eastAsia="Times New Roman"/>
                <w:sz w:val="24"/>
                <w:szCs w:val="24"/>
                <w:lang w:eastAsia="lv-LV"/>
              </w:rPr>
              <w:t xml:space="preserve"> un vairāk asu puspiekabei (</w:t>
            </w:r>
            <w:proofErr w:type="spellStart"/>
            <w:r w:rsidRPr="00A27AF9">
              <w:rPr>
                <w:rFonts w:ascii="Times New Roman" w:hAnsi="Times New Roman" w:eastAsia="Times New Roman"/>
                <w:i/>
                <w:iCs/>
                <w:sz w:val="24"/>
                <w:szCs w:val="24"/>
                <w:lang w:eastAsia="lv-LV"/>
              </w:rPr>
              <w:t>euro</w:t>
            </w:r>
            <w:proofErr w:type="spellEnd"/>
            <w:r w:rsidRPr="00A27AF9">
              <w:rPr>
                <w:rFonts w:ascii="Times New Roman" w:hAnsi="Times New Roman" w:eastAsia="Times New Roman"/>
                <w:sz w:val="24"/>
                <w:szCs w:val="24"/>
                <w:lang w:eastAsia="lv-LV"/>
              </w:rPr>
              <w:t>)</w:t>
            </w:r>
          </w:p>
        </w:tc>
      </w:tr>
      <w:tr w:rsidRPr="00A27AF9" w:rsidR="00A27AF9" w:rsidTr="00A27AF9" w14:paraId="24330B2A" w14:textId="77777777">
        <w:trPr>
          <w:trHeight w:val="2091"/>
        </w:trPr>
        <w:tc>
          <w:tcPr>
            <w:tcW w:w="1099" w:type="dxa"/>
            <w:tcBorders>
              <w:top w:val="nil"/>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181918EF"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p.k.</w:t>
            </w:r>
          </w:p>
        </w:tc>
        <w:tc>
          <w:tcPr>
            <w:tcW w:w="1274" w:type="dxa"/>
            <w:vMerge/>
            <w:tcBorders>
              <w:top w:val="single" w:color="000000" w:sz="4" w:space="0"/>
              <w:left w:val="single" w:color="000000" w:sz="4" w:space="0"/>
              <w:bottom w:val="single" w:color="000000" w:sz="4" w:space="0"/>
              <w:right w:val="single" w:color="000000" w:sz="4" w:space="0"/>
            </w:tcBorders>
            <w:vAlign w:val="center"/>
            <w:hideMark/>
          </w:tcPr>
          <w:p w:rsidRPr="00A27AF9" w:rsidR="00A27AF9" w:rsidP="00A27AF9" w:rsidRDefault="00A27AF9" w14:paraId="15DE45F8"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vMerge/>
            <w:tcBorders>
              <w:top w:val="single" w:color="000000" w:sz="4" w:space="0"/>
              <w:left w:val="single" w:color="000000" w:sz="4" w:space="0"/>
              <w:bottom w:val="single" w:color="000000" w:sz="4" w:space="0"/>
              <w:right w:val="single" w:color="000000" w:sz="4" w:space="0"/>
            </w:tcBorders>
            <w:vAlign w:val="center"/>
            <w:hideMark/>
          </w:tcPr>
          <w:p w:rsidRPr="00A27AF9" w:rsidR="00A27AF9" w:rsidP="00A27AF9" w:rsidRDefault="00A27AF9" w14:paraId="0B2EF6F7"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215" w:type="dxa"/>
            <w:vMerge/>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A27AF9" w:rsidR="00A27AF9" w:rsidP="00A27AF9" w:rsidRDefault="00A27AF9" w14:paraId="23C51A3A"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278" w:type="dxa"/>
            <w:vMerge/>
            <w:tcBorders>
              <w:top w:val="single" w:color="000000" w:sz="4" w:space="0"/>
              <w:left w:val="single" w:color="000000" w:sz="4" w:space="0"/>
              <w:bottom w:val="single" w:color="000000" w:sz="4" w:space="0"/>
              <w:right w:val="single" w:color="auto" w:sz="4" w:space="0"/>
            </w:tcBorders>
            <w:shd w:val="clear" w:color="auto" w:fill="FFFFFF" w:themeFill="background1"/>
            <w:vAlign w:val="center"/>
            <w:hideMark/>
          </w:tcPr>
          <w:p w:rsidRPr="00A27AF9" w:rsidR="00A27AF9" w:rsidP="00A27AF9" w:rsidRDefault="00A27AF9" w14:paraId="5B8BFB42" w14:textId="77777777">
            <w:pPr>
              <w:shd w:val="clear" w:color="auto" w:fill="FFFFFF" w:themeFill="background1"/>
              <w:spacing w:after="0" w:line="240" w:lineRule="auto"/>
              <w:rPr>
                <w:rFonts w:ascii="Times New Roman" w:hAnsi="Times New Roman" w:eastAsia="Times New Roman"/>
                <w:sz w:val="24"/>
                <w:szCs w:val="24"/>
                <w:lang w:eastAsia="lv-LV"/>
              </w:rPr>
            </w:pPr>
          </w:p>
        </w:tc>
      </w:tr>
      <w:tr w:rsidRPr="00A27AF9" w:rsidR="00A27AF9" w:rsidTr="00A27AF9" w14:paraId="619EF736" w14:textId="77777777">
        <w:trPr>
          <w:trHeight w:val="464"/>
        </w:trPr>
        <w:tc>
          <w:tcPr>
            <w:tcW w:w="1099"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55400B38"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1.</w:t>
            </w:r>
          </w:p>
        </w:tc>
        <w:tc>
          <w:tcPr>
            <w:tcW w:w="1274"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14FB4FB1"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2</w:t>
            </w: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082D05CE"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līdz 29 000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424474C5"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5740879A"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r>
      <w:tr w:rsidRPr="00A27AF9" w:rsidR="00A27AF9" w:rsidTr="00A27AF9" w14:paraId="3235E0A2"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2A7EAB69"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588297FC"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250D8B45"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29 001—31 000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13A49F0D"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78</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2D76660E"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r>
      <w:tr w:rsidRPr="00A27AF9" w:rsidR="00A27AF9" w:rsidTr="00A27AF9" w14:paraId="130B2CE6"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57F76D82"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4A30F914"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53D060D6"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31 001—33 000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7C1FD325"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162</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6BF437BD"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r>
      <w:tr w:rsidRPr="00A27AF9" w:rsidR="00A27AF9" w:rsidTr="00A27AF9" w14:paraId="0730AA13"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2EC621F0"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0210B860"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567DF997"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33 001—38 000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39DCF0F9"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456</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6C154623"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258</w:t>
            </w:r>
          </w:p>
        </w:tc>
      </w:tr>
      <w:tr w:rsidRPr="00A27AF9" w:rsidR="00A27AF9" w:rsidTr="00A27AF9" w14:paraId="098157FA"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70F94A08"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2699F86A"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7BDBB65F"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vairāk par 38 000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36F05FBC"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540</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3E9587A3"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444</w:t>
            </w:r>
          </w:p>
        </w:tc>
      </w:tr>
      <w:tr w:rsidRPr="00A27AF9" w:rsidR="00A27AF9" w:rsidTr="00A27AF9" w14:paraId="70CCB7D0" w14:textId="77777777">
        <w:trPr>
          <w:trHeight w:val="464"/>
        </w:trPr>
        <w:tc>
          <w:tcPr>
            <w:tcW w:w="1099"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4218CA8B"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2.</w:t>
            </w:r>
          </w:p>
        </w:tc>
        <w:tc>
          <w:tcPr>
            <w:tcW w:w="1274"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A27AF9" w:rsidR="00A27AF9" w:rsidP="00A27AF9" w:rsidRDefault="00A27AF9" w14:paraId="4C1EFD3A"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3 un vairāk</w:t>
            </w: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5BE585E4"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līdz 36 000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0F4E6448"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4D69D993"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r>
      <w:tr w:rsidRPr="00A27AF9" w:rsidR="00A27AF9" w:rsidTr="00A27AF9" w14:paraId="3CBA1F1E"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78B4977A"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43241955"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5AECAF03"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36 001—38 000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4502FDD3"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204</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1ED06B89"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60</w:t>
            </w:r>
          </w:p>
        </w:tc>
      </w:tr>
      <w:tr w:rsidRPr="00A27AF9" w:rsidR="00A27AF9" w:rsidTr="00A27AF9" w14:paraId="66529270"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4B488C27"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39358E3C"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569E5402"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38 001—40 000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1309C41F"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372</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78B5823F"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78</w:t>
            </w:r>
          </w:p>
        </w:tc>
      </w:tr>
      <w:tr w:rsidRPr="00A27AF9" w:rsidR="00A27AF9" w:rsidTr="00A27AF9" w14:paraId="6EFD007C" w14:textId="77777777">
        <w:trPr>
          <w:trHeight w:val="697"/>
        </w:trPr>
        <w:tc>
          <w:tcPr>
            <w:tcW w:w="1099"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08C8ADBB"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1274" w:type="dxa"/>
            <w:vMerge/>
            <w:tcBorders>
              <w:top w:val="nil"/>
              <w:left w:val="single" w:color="000000" w:sz="4" w:space="0"/>
              <w:bottom w:val="single" w:color="000000" w:sz="4" w:space="0"/>
              <w:right w:val="single" w:color="000000" w:sz="4" w:space="0"/>
            </w:tcBorders>
            <w:vAlign w:val="center"/>
            <w:hideMark/>
          </w:tcPr>
          <w:p w:rsidRPr="00A27AF9" w:rsidR="00A27AF9" w:rsidP="00A27AF9" w:rsidRDefault="00A27AF9" w14:paraId="15BD86A6" w14:textId="77777777">
            <w:pPr>
              <w:shd w:val="clear" w:color="auto" w:fill="FFFFFF" w:themeFill="background1"/>
              <w:spacing w:after="0" w:line="240" w:lineRule="auto"/>
              <w:rPr>
                <w:rFonts w:ascii="Times New Roman" w:hAnsi="Times New Roman" w:eastAsia="Times New Roman"/>
                <w:sz w:val="24"/>
                <w:szCs w:val="24"/>
                <w:lang w:eastAsia="lv-LV"/>
              </w:rPr>
            </w:pPr>
          </w:p>
        </w:tc>
        <w:tc>
          <w:tcPr>
            <w:tcW w:w="2173" w:type="dxa"/>
            <w:tcBorders>
              <w:top w:val="nil"/>
              <w:left w:val="nil"/>
              <w:bottom w:val="single" w:color="000000" w:sz="4" w:space="0"/>
              <w:right w:val="single" w:color="000000" w:sz="4" w:space="0"/>
            </w:tcBorders>
            <w:shd w:val="clear" w:color="auto" w:fill="auto"/>
            <w:vAlign w:val="center"/>
            <w:hideMark/>
          </w:tcPr>
          <w:p w:rsidRPr="00A27AF9" w:rsidR="00A27AF9" w:rsidP="00A27AF9" w:rsidRDefault="00A27AF9" w14:paraId="22E34C1F"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vairāk par 40 000</w:t>
            </w:r>
          </w:p>
        </w:tc>
        <w:tc>
          <w:tcPr>
            <w:tcW w:w="2215"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04EC157C" w14:textId="77777777">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666</w:t>
            </w:r>
          </w:p>
        </w:tc>
        <w:tc>
          <w:tcPr>
            <w:tcW w:w="2278" w:type="dxa"/>
            <w:tcBorders>
              <w:top w:val="nil"/>
              <w:left w:val="nil"/>
              <w:bottom w:val="single" w:color="000000" w:sz="4" w:space="0"/>
              <w:right w:val="single" w:color="000000" w:sz="4" w:space="0"/>
            </w:tcBorders>
            <w:shd w:val="clear" w:color="auto" w:fill="FFFFFF" w:themeFill="background1"/>
            <w:vAlign w:val="center"/>
            <w:hideMark/>
          </w:tcPr>
          <w:p w:rsidRPr="00A27AF9" w:rsidR="00A27AF9" w:rsidP="00A27AF9" w:rsidRDefault="00A27AF9" w14:paraId="7000EFD0" w14:textId="0E5904FA">
            <w:pPr>
              <w:shd w:val="clear" w:color="auto" w:fill="FFFFFF" w:themeFill="background1"/>
              <w:spacing w:after="0" w:line="240" w:lineRule="auto"/>
              <w:jc w:val="center"/>
              <w:rPr>
                <w:rFonts w:ascii="Times New Roman" w:hAnsi="Times New Roman" w:eastAsia="Times New Roman"/>
                <w:sz w:val="24"/>
                <w:szCs w:val="24"/>
                <w:lang w:eastAsia="lv-LV"/>
              </w:rPr>
            </w:pPr>
            <w:r w:rsidRPr="00A27AF9">
              <w:rPr>
                <w:rFonts w:ascii="Times New Roman" w:hAnsi="Times New Roman" w:eastAsia="Times New Roman"/>
                <w:sz w:val="24"/>
                <w:szCs w:val="24"/>
                <w:lang w:eastAsia="lv-LV"/>
              </w:rPr>
              <w:t>282</w:t>
            </w:r>
            <w:r>
              <w:rPr>
                <w:rFonts w:ascii="Times New Roman" w:hAnsi="Times New Roman" w:eastAsia="Times New Roman"/>
                <w:sz w:val="24"/>
                <w:szCs w:val="24"/>
                <w:lang w:eastAsia="lv-LV"/>
              </w:rPr>
              <w:t>”</w:t>
            </w:r>
          </w:p>
        </w:tc>
      </w:tr>
    </w:tbl>
    <w:p w:rsidRPr="00A27AF9" w:rsidR="00A27AF9" w:rsidP="00A27AF9" w:rsidRDefault="00A27AF9" w14:paraId="256B8F06" w14:textId="77777777">
      <w:pPr>
        <w:shd w:val="clear" w:color="auto" w:fill="FFFFFF" w:themeFill="background1"/>
        <w:spacing w:after="0" w:line="240" w:lineRule="auto"/>
        <w:ind w:firstLine="660"/>
        <w:jc w:val="center"/>
        <w:rPr>
          <w:rFonts w:ascii="Times New Roman" w:hAnsi="Times New Roman" w:eastAsia="Times New Roman"/>
          <w:sz w:val="24"/>
          <w:szCs w:val="24"/>
          <w:lang w:eastAsia="lv-LV"/>
        </w:rPr>
      </w:pPr>
    </w:p>
    <w:bookmarkEnd w:id="9"/>
    <w:bookmarkEnd w:id="10"/>
    <w:p w:rsidR="00A27AF9" w:rsidP="00A27AF9" w:rsidRDefault="00F46678" w14:paraId="3BD2FCD9" w14:textId="0104FD43">
      <w:pPr>
        <w:shd w:val="clear" w:color="auto" w:fill="FFFFFF" w:themeFill="background1"/>
        <w:spacing w:after="0" w:line="240" w:lineRule="auto"/>
        <w:ind w:firstLine="660"/>
        <w:jc w:val="both"/>
        <w:rPr>
          <w:rFonts w:ascii="Times New Roman" w:hAnsi="Times New Roman" w:eastAsia="Times New Roman"/>
          <w:sz w:val="28"/>
          <w:szCs w:val="28"/>
          <w:lang w:eastAsia="lv-LV"/>
        </w:rPr>
      </w:pPr>
      <w:r>
        <w:rPr>
          <w:rFonts w:ascii="Times New Roman" w:hAnsi="Times New Roman" w:eastAsia="Times New Roman"/>
          <w:sz w:val="28"/>
          <w:szCs w:val="28"/>
          <w:lang w:eastAsia="lv-LV"/>
        </w:rPr>
        <w:t>5</w:t>
      </w:r>
      <w:r w:rsidRPr="00A27AF9" w:rsidR="00A27AF9">
        <w:rPr>
          <w:rFonts w:ascii="Times New Roman" w:hAnsi="Times New Roman" w:eastAsia="Times New Roman"/>
          <w:sz w:val="28"/>
          <w:szCs w:val="28"/>
          <w:lang w:eastAsia="lv-LV"/>
        </w:rPr>
        <w:t xml:space="preserve">. </w:t>
      </w:r>
      <w:r w:rsidR="00A27AF9">
        <w:rPr>
          <w:rFonts w:ascii="Times New Roman" w:hAnsi="Times New Roman" w:eastAsia="Times New Roman"/>
          <w:sz w:val="28"/>
          <w:szCs w:val="28"/>
          <w:lang w:eastAsia="lv-LV"/>
        </w:rPr>
        <w:t>Papildināt likumu ar 4</w:t>
      </w:r>
      <w:r w:rsidRPr="00A27AF9" w:rsidR="00A27AF9">
        <w:rPr>
          <w:rFonts w:ascii="Times New Roman" w:hAnsi="Times New Roman" w:eastAsia="Times New Roman"/>
          <w:sz w:val="28"/>
          <w:szCs w:val="28"/>
          <w:lang w:eastAsia="lv-LV"/>
        </w:rPr>
        <w:t>.pielikumu šādā redakcijā:</w:t>
      </w:r>
    </w:p>
    <w:p w:rsidRPr="00A27AF9" w:rsidR="00A27AF9" w:rsidP="00A27AF9" w:rsidRDefault="00A27AF9" w14:paraId="62A6CD35" w14:textId="77777777">
      <w:pPr>
        <w:shd w:val="clear" w:color="auto" w:fill="FFFFFF" w:themeFill="background1"/>
        <w:spacing w:after="0" w:line="240" w:lineRule="auto"/>
        <w:ind w:firstLine="660"/>
        <w:jc w:val="both"/>
        <w:rPr>
          <w:rFonts w:ascii="Times New Roman" w:hAnsi="Times New Roman" w:eastAsia="Times New Roman"/>
          <w:sz w:val="28"/>
          <w:szCs w:val="28"/>
          <w:lang w:eastAsia="lv-LV"/>
        </w:rPr>
      </w:pPr>
    </w:p>
    <w:p w:rsidRPr="00A27AF9" w:rsidR="00A27AF9" w:rsidP="00A27AF9" w:rsidRDefault="00321AE8" w14:paraId="773F2A7F" w14:textId="40835C89">
      <w:pPr>
        <w:spacing w:after="160" w:line="259" w:lineRule="auto"/>
        <w:jc w:val="right"/>
        <w:rPr>
          <w:rFonts w:ascii="Times New Roman" w:hAnsi="Times New Roman" w:eastAsia="Times New Roman"/>
          <w:sz w:val="24"/>
          <w:szCs w:val="24"/>
          <w:lang w:eastAsia="lv-LV"/>
        </w:rPr>
      </w:pPr>
      <w:hyperlink w:tgtFrame="_blank" w:history="1" r:id="rId17">
        <w:r w:rsidRPr="00387B66" w:rsidR="00F46678">
          <w:rPr>
            <w:rFonts w:ascii="Times New Roman" w:hAnsi="Times New Roman" w:eastAsia="Times New Roman"/>
            <w:sz w:val="24"/>
            <w:szCs w:val="24"/>
            <w:lang w:eastAsia="lv-LV"/>
          </w:rPr>
          <w:t xml:space="preserve">Transportlīdzekļa ekspluatācijas nodokļa </w:t>
        </w:r>
        <w:r w:rsidRPr="00387B66" w:rsidR="00F46678">
          <w:rPr>
            <w:rFonts w:ascii="Times New Roman" w:hAnsi="Times New Roman" w:eastAsia="Times New Roman"/>
            <w:sz w:val="24"/>
            <w:szCs w:val="24"/>
            <w:lang w:eastAsia="lv-LV"/>
          </w:rPr>
          <w:br/>
          <w:t>un uzņēmumu vieglo transportlīdzekļu</w:t>
        </w:r>
        <w:r w:rsidR="00F46678">
          <w:rPr>
            <w:rFonts w:ascii="Times New Roman" w:hAnsi="Times New Roman" w:eastAsia="Times New Roman"/>
            <w:sz w:val="24"/>
            <w:szCs w:val="24"/>
            <w:lang w:eastAsia="lv-LV"/>
          </w:rPr>
          <w:t xml:space="preserve"> </w:t>
        </w:r>
        <w:r w:rsidRPr="00387B66" w:rsidR="00F46678">
          <w:rPr>
            <w:rFonts w:ascii="Times New Roman" w:hAnsi="Times New Roman" w:eastAsia="Times New Roman"/>
            <w:sz w:val="24"/>
            <w:szCs w:val="24"/>
            <w:lang w:eastAsia="lv-LV"/>
          </w:rPr>
          <w:t>nodokļa likuma</w:t>
        </w:r>
      </w:hyperlink>
      <w:r w:rsidRPr="00387B66" w:rsidR="00555F3B">
        <w:rPr>
          <w:rFonts w:ascii="Times New Roman" w:hAnsi="Times New Roman" w:eastAsia="Times New Roman"/>
          <w:sz w:val="24"/>
          <w:szCs w:val="24"/>
          <w:lang w:eastAsia="lv-LV"/>
        </w:rPr>
        <w:br/>
      </w:r>
      <w:hyperlink w:tgtFrame="_blank" w:history="1" w:anchor="piel1" r:id="rId18">
        <w:r w:rsidR="004F7691">
          <w:rPr>
            <w:rFonts w:ascii="Times New Roman" w:hAnsi="Times New Roman"/>
            <w:sz w:val="24"/>
            <w:szCs w:val="24"/>
          </w:rPr>
          <w:t>4</w:t>
        </w:r>
        <w:r w:rsidRPr="00A27AF9" w:rsidR="00A27AF9">
          <w:rPr>
            <w:rFonts w:ascii="Times New Roman" w:hAnsi="Times New Roman" w:eastAsia="Times New Roman"/>
            <w:sz w:val="24"/>
            <w:szCs w:val="24"/>
            <w:lang w:eastAsia="lv-LV"/>
          </w:rPr>
          <w:t>.pielikums</w:t>
        </w:r>
      </w:hyperlink>
    </w:p>
    <w:p w:rsidRPr="001C2C47" w:rsidR="004F7691" w:rsidP="004F7691" w:rsidRDefault="004F7691" w14:paraId="7643ADF9" w14:textId="77777777">
      <w:pPr>
        <w:shd w:val="clear" w:color="auto" w:fill="FFFFFF"/>
        <w:spacing w:before="100" w:beforeAutospacing="1" w:after="100" w:afterAutospacing="1" w:line="293" w:lineRule="atLeast"/>
        <w:ind w:firstLine="300"/>
        <w:jc w:val="center"/>
        <w:rPr>
          <w:rFonts w:ascii="Times New Roman" w:hAnsi="Times New Roman" w:eastAsia="Times New Roman"/>
          <w:b/>
          <w:bCs/>
          <w:sz w:val="24"/>
          <w:szCs w:val="24"/>
          <w:lang w:eastAsia="lv-LV"/>
        </w:rPr>
      </w:pPr>
      <w:bookmarkStart w:name="_Hlk51233382" w:id="13"/>
      <w:r w:rsidRPr="00726C6F">
        <w:rPr>
          <w:rFonts w:ascii="Times New Roman" w:hAnsi="Times New Roman" w:eastAsia="Times New Roman"/>
          <w:b/>
          <w:bCs/>
          <w:sz w:val="24"/>
          <w:szCs w:val="24"/>
          <w:lang w:eastAsia="lv-LV"/>
        </w:rPr>
        <w:lastRenderedPageBreak/>
        <w:t>Transportlīdzekļa ekspluatācijas nodokļa likmes par seglu vilcēj</w:t>
      </w:r>
      <w:r>
        <w:rPr>
          <w:rFonts w:ascii="Times New Roman" w:hAnsi="Times New Roman" w:eastAsia="Times New Roman"/>
          <w:b/>
          <w:bCs/>
          <w:sz w:val="24"/>
          <w:szCs w:val="24"/>
          <w:lang w:eastAsia="lv-LV"/>
        </w:rPr>
        <w:t>iem</w:t>
      </w:r>
      <w:r w:rsidRPr="00726C6F">
        <w:rPr>
          <w:rFonts w:ascii="Times New Roman" w:hAnsi="Times New Roman" w:eastAsia="Times New Roman"/>
          <w:b/>
          <w:bCs/>
          <w:sz w:val="24"/>
          <w:szCs w:val="24"/>
          <w:lang w:eastAsia="lv-LV"/>
        </w:rPr>
        <w:t xml:space="preserve"> atkarībā no </w:t>
      </w:r>
      <w:r w:rsidRPr="00D0254E">
        <w:rPr>
          <w:rFonts w:ascii="Times New Roman" w:hAnsi="Times New Roman" w:eastAsia="Times New Roman"/>
          <w:b/>
          <w:bCs/>
          <w:sz w:val="24"/>
          <w:szCs w:val="24"/>
          <w:lang w:eastAsia="lv-LV"/>
        </w:rPr>
        <w:t xml:space="preserve">šo transportlīdzekļu </w:t>
      </w:r>
      <w:r>
        <w:rPr>
          <w:rFonts w:ascii="Times New Roman" w:hAnsi="Times New Roman" w:eastAsia="Times New Roman"/>
          <w:b/>
          <w:bCs/>
          <w:sz w:val="24"/>
          <w:szCs w:val="24"/>
          <w:lang w:eastAsia="lv-LV"/>
        </w:rPr>
        <w:t xml:space="preserve">asu skaita </w:t>
      </w:r>
      <w:r w:rsidRPr="00D0254E">
        <w:rPr>
          <w:rFonts w:ascii="Times New Roman" w:hAnsi="Times New Roman" w:eastAsia="Times New Roman"/>
          <w:b/>
          <w:bCs/>
          <w:sz w:val="24"/>
          <w:szCs w:val="24"/>
          <w:lang w:eastAsia="lv-LV"/>
        </w:rPr>
        <w:t>un dzinēja izmešu līmeņa</w:t>
      </w:r>
    </w:p>
    <w:tbl>
      <w:tblPr>
        <w:tblStyle w:val="TableGrid"/>
        <w:tblW w:w="9023" w:type="dxa"/>
        <w:tblLook w:val="04A0" w:firstRow="1" w:lastRow="0" w:firstColumn="1" w:lastColumn="0" w:noHBand="0" w:noVBand="1"/>
      </w:tblPr>
      <w:tblGrid>
        <w:gridCol w:w="1723"/>
        <w:gridCol w:w="2754"/>
        <w:gridCol w:w="2889"/>
        <w:gridCol w:w="1657"/>
      </w:tblGrid>
      <w:tr w:rsidRPr="001C2C47" w:rsidR="004F7691" w:rsidTr="00EC2380" w14:paraId="5B096383" w14:textId="77777777">
        <w:trPr>
          <w:trHeight w:val="1672"/>
        </w:trPr>
        <w:tc>
          <w:tcPr>
            <w:tcW w:w="1723" w:type="dxa"/>
          </w:tcPr>
          <w:bookmarkEnd w:id="13"/>
          <w:p w:rsidRPr="001C2C47" w:rsidR="004F7691" w:rsidP="00EC2380" w:rsidRDefault="004F7691" w14:paraId="1D760EB0" w14:textId="77777777">
            <w:pPr>
              <w:rPr>
                <w:rFonts w:ascii="Times New Roman" w:hAnsi="Times New Roman"/>
                <w:sz w:val="24"/>
                <w:szCs w:val="24"/>
              </w:rPr>
            </w:pPr>
            <w:r w:rsidRPr="001C2C47">
              <w:rPr>
                <w:rFonts w:ascii="Times New Roman" w:hAnsi="Times New Roman"/>
                <w:sz w:val="24"/>
                <w:szCs w:val="24"/>
              </w:rPr>
              <w:t>Nr.</w:t>
            </w:r>
          </w:p>
          <w:p w:rsidRPr="001C2C47" w:rsidR="004F7691" w:rsidP="00EC2380" w:rsidRDefault="004F7691" w14:paraId="551E38B3" w14:textId="77777777">
            <w:pPr>
              <w:rPr>
                <w:rFonts w:ascii="Times New Roman" w:hAnsi="Times New Roman"/>
                <w:sz w:val="24"/>
                <w:szCs w:val="24"/>
              </w:rPr>
            </w:pPr>
            <w:r w:rsidRPr="001C2C47">
              <w:rPr>
                <w:rFonts w:ascii="Times New Roman" w:hAnsi="Times New Roman"/>
                <w:sz w:val="24"/>
                <w:szCs w:val="24"/>
              </w:rPr>
              <w:t>p.k.</w:t>
            </w:r>
          </w:p>
        </w:tc>
        <w:tc>
          <w:tcPr>
            <w:tcW w:w="2754" w:type="dxa"/>
          </w:tcPr>
          <w:p w:rsidRPr="001C2C47" w:rsidR="004F7691" w:rsidP="00EC2380" w:rsidRDefault="004F7691" w14:paraId="0371FECD" w14:textId="77777777">
            <w:pPr>
              <w:rPr>
                <w:rFonts w:ascii="Times New Roman" w:hAnsi="Times New Roman"/>
                <w:sz w:val="24"/>
                <w:szCs w:val="24"/>
              </w:rPr>
            </w:pPr>
            <w:r w:rsidRPr="001C2C47">
              <w:rPr>
                <w:rFonts w:ascii="Times New Roman" w:hAnsi="Times New Roman"/>
                <w:sz w:val="24"/>
                <w:szCs w:val="24"/>
              </w:rPr>
              <w:t>Kravas automobiļa dzinēja izmešu līmenis</w:t>
            </w:r>
          </w:p>
        </w:tc>
        <w:tc>
          <w:tcPr>
            <w:tcW w:w="2889" w:type="dxa"/>
          </w:tcPr>
          <w:p w:rsidRPr="001C2C47" w:rsidR="004F7691" w:rsidP="00EC2380" w:rsidRDefault="004F7691" w14:paraId="4748B4CC" w14:textId="77777777">
            <w:pPr>
              <w:rPr>
                <w:rFonts w:ascii="Times New Roman" w:hAnsi="Times New Roman"/>
                <w:sz w:val="24"/>
                <w:szCs w:val="24"/>
              </w:rPr>
            </w:pPr>
            <w:r w:rsidRPr="001C2C47">
              <w:rPr>
                <w:rFonts w:ascii="Times New Roman" w:hAnsi="Times New Roman"/>
                <w:sz w:val="24"/>
                <w:szCs w:val="24"/>
              </w:rPr>
              <w:t>Kravas automobiļa asu skaits</w:t>
            </w:r>
          </w:p>
        </w:tc>
        <w:tc>
          <w:tcPr>
            <w:tcW w:w="1657" w:type="dxa"/>
          </w:tcPr>
          <w:p w:rsidRPr="001C2C47" w:rsidR="004F7691" w:rsidP="00EC2380" w:rsidRDefault="004F7691" w14:paraId="4B4CC409" w14:textId="77777777">
            <w:pPr>
              <w:rPr>
                <w:rFonts w:ascii="Times New Roman" w:hAnsi="Times New Roman"/>
                <w:sz w:val="24"/>
                <w:szCs w:val="24"/>
              </w:rPr>
            </w:pPr>
            <w:r w:rsidRPr="001C2C47">
              <w:rPr>
                <w:rFonts w:ascii="Times New Roman" w:hAnsi="Times New Roman"/>
                <w:sz w:val="24"/>
                <w:szCs w:val="24"/>
              </w:rPr>
              <w:t>Nodokļa likme (</w:t>
            </w:r>
            <w:proofErr w:type="spellStart"/>
            <w:r w:rsidRPr="001C2C47">
              <w:rPr>
                <w:rFonts w:ascii="Times New Roman" w:hAnsi="Times New Roman"/>
                <w:sz w:val="24"/>
                <w:szCs w:val="24"/>
              </w:rPr>
              <w:t>euro</w:t>
            </w:r>
            <w:proofErr w:type="spellEnd"/>
            <w:r w:rsidRPr="001C2C47">
              <w:rPr>
                <w:rFonts w:ascii="Times New Roman" w:hAnsi="Times New Roman"/>
                <w:sz w:val="24"/>
                <w:szCs w:val="24"/>
              </w:rPr>
              <w:t>)</w:t>
            </w:r>
          </w:p>
        </w:tc>
      </w:tr>
      <w:tr w:rsidRPr="001C2C47" w:rsidR="004F7691" w:rsidTr="00EC2380" w14:paraId="2AA46E6B" w14:textId="77777777">
        <w:trPr>
          <w:trHeight w:val="507"/>
        </w:trPr>
        <w:tc>
          <w:tcPr>
            <w:tcW w:w="1723" w:type="dxa"/>
            <w:vMerge w:val="restart"/>
          </w:tcPr>
          <w:p w:rsidRPr="001C2C47" w:rsidR="004F7691" w:rsidP="00EC2380" w:rsidRDefault="004F7691" w14:paraId="123B750E" w14:textId="77777777">
            <w:pPr>
              <w:jc w:val="center"/>
              <w:rPr>
                <w:rFonts w:ascii="Times New Roman" w:hAnsi="Times New Roman"/>
                <w:sz w:val="24"/>
                <w:szCs w:val="24"/>
              </w:rPr>
            </w:pPr>
            <w:r w:rsidRPr="001C2C47">
              <w:rPr>
                <w:rFonts w:ascii="Times New Roman" w:hAnsi="Times New Roman"/>
                <w:sz w:val="24"/>
                <w:szCs w:val="24"/>
              </w:rPr>
              <w:t>1.</w:t>
            </w:r>
          </w:p>
        </w:tc>
        <w:tc>
          <w:tcPr>
            <w:tcW w:w="2754" w:type="dxa"/>
            <w:vMerge w:val="restart"/>
          </w:tcPr>
          <w:p w:rsidRPr="001C2C47" w:rsidR="004F7691" w:rsidP="00EC2380" w:rsidRDefault="004F7691" w14:paraId="0E06531C" w14:textId="77777777">
            <w:pPr>
              <w:jc w:val="center"/>
              <w:rPr>
                <w:rFonts w:ascii="Times New Roman" w:hAnsi="Times New Roman"/>
                <w:sz w:val="24"/>
                <w:szCs w:val="24"/>
              </w:rPr>
            </w:pPr>
            <w:r w:rsidRPr="001C2C47">
              <w:rPr>
                <w:rFonts w:ascii="Times New Roman" w:hAnsi="Times New Roman"/>
                <w:sz w:val="24"/>
                <w:szCs w:val="24"/>
              </w:rPr>
              <w:t>EURO 0, EURO I, EURO II</w:t>
            </w:r>
          </w:p>
        </w:tc>
        <w:tc>
          <w:tcPr>
            <w:tcW w:w="2889" w:type="dxa"/>
          </w:tcPr>
          <w:p w:rsidRPr="001C2C47" w:rsidR="004F7691" w:rsidP="00EC2380" w:rsidRDefault="004F7691" w14:paraId="23AF156B" w14:textId="77777777">
            <w:pPr>
              <w:jc w:val="center"/>
              <w:rPr>
                <w:rFonts w:ascii="Times New Roman" w:hAnsi="Times New Roman"/>
                <w:sz w:val="24"/>
                <w:szCs w:val="24"/>
              </w:rPr>
            </w:pPr>
            <w:r w:rsidRPr="00525169">
              <w:rPr>
                <w:rFonts w:ascii="Times New Roman" w:hAnsi="Times New Roman"/>
                <w:sz w:val="24"/>
                <w:szCs w:val="24"/>
              </w:rPr>
              <w:t>ne vairāk kā 2 asis</w:t>
            </w:r>
          </w:p>
        </w:tc>
        <w:tc>
          <w:tcPr>
            <w:tcW w:w="1657" w:type="dxa"/>
          </w:tcPr>
          <w:p w:rsidRPr="001C2C47" w:rsidR="004F7691" w:rsidP="00EC2380" w:rsidRDefault="004F7691" w14:paraId="0ED55ED9" w14:textId="77777777">
            <w:pPr>
              <w:jc w:val="center"/>
              <w:rPr>
                <w:rFonts w:ascii="Times New Roman" w:hAnsi="Times New Roman"/>
                <w:sz w:val="24"/>
                <w:szCs w:val="24"/>
              </w:rPr>
            </w:pPr>
            <w:r>
              <w:rPr>
                <w:rFonts w:ascii="Times New Roman" w:hAnsi="Times New Roman"/>
                <w:sz w:val="24"/>
                <w:szCs w:val="24"/>
              </w:rPr>
              <w:t>420</w:t>
            </w:r>
          </w:p>
        </w:tc>
      </w:tr>
      <w:tr w:rsidRPr="001C2C47" w:rsidR="004F7691" w:rsidTr="00EC2380" w14:paraId="0516B524" w14:textId="77777777">
        <w:trPr>
          <w:trHeight w:val="507"/>
        </w:trPr>
        <w:tc>
          <w:tcPr>
            <w:tcW w:w="1723" w:type="dxa"/>
            <w:vMerge/>
          </w:tcPr>
          <w:p w:rsidRPr="001C2C47" w:rsidR="004F7691" w:rsidP="00EC2380" w:rsidRDefault="004F7691" w14:paraId="012CD292" w14:textId="77777777">
            <w:pPr>
              <w:jc w:val="center"/>
              <w:rPr>
                <w:rFonts w:ascii="Times New Roman" w:hAnsi="Times New Roman"/>
                <w:sz w:val="24"/>
                <w:szCs w:val="24"/>
              </w:rPr>
            </w:pPr>
          </w:p>
        </w:tc>
        <w:tc>
          <w:tcPr>
            <w:tcW w:w="2754" w:type="dxa"/>
            <w:vMerge/>
          </w:tcPr>
          <w:p w:rsidRPr="001C2C47" w:rsidR="004F7691" w:rsidP="00EC2380" w:rsidRDefault="004F7691" w14:paraId="2F96DA65" w14:textId="77777777">
            <w:pPr>
              <w:jc w:val="center"/>
              <w:rPr>
                <w:rFonts w:ascii="Times New Roman" w:hAnsi="Times New Roman"/>
                <w:sz w:val="24"/>
                <w:szCs w:val="24"/>
              </w:rPr>
            </w:pPr>
          </w:p>
        </w:tc>
        <w:tc>
          <w:tcPr>
            <w:tcW w:w="2889" w:type="dxa"/>
          </w:tcPr>
          <w:p w:rsidRPr="001C2C47" w:rsidR="004F7691" w:rsidP="00EC2380" w:rsidRDefault="004F7691" w14:paraId="494526BD" w14:textId="77777777">
            <w:pPr>
              <w:jc w:val="center"/>
              <w:rPr>
                <w:rFonts w:ascii="Times New Roman" w:hAnsi="Times New Roman"/>
                <w:sz w:val="24"/>
                <w:szCs w:val="24"/>
              </w:rPr>
            </w:pPr>
            <w:r w:rsidRPr="00525169">
              <w:rPr>
                <w:rFonts w:ascii="Times New Roman" w:hAnsi="Times New Roman"/>
                <w:sz w:val="24"/>
                <w:szCs w:val="24"/>
              </w:rPr>
              <w:t>ne mazāk kā 3 asis</w:t>
            </w:r>
          </w:p>
        </w:tc>
        <w:tc>
          <w:tcPr>
            <w:tcW w:w="1657" w:type="dxa"/>
          </w:tcPr>
          <w:p w:rsidRPr="001C2C47" w:rsidR="004F7691" w:rsidP="00EC2380" w:rsidRDefault="004F7691" w14:paraId="7CEC0207" w14:textId="77777777">
            <w:pPr>
              <w:jc w:val="center"/>
              <w:rPr>
                <w:rFonts w:ascii="Times New Roman" w:hAnsi="Times New Roman"/>
                <w:sz w:val="24"/>
                <w:szCs w:val="24"/>
              </w:rPr>
            </w:pPr>
            <w:r>
              <w:rPr>
                <w:rFonts w:ascii="Times New Roman" w:hAnsi="Times New Roman"/>
                <w:sz w:val="24"/>
                <w:szCs w:val="24"/>
              </w:rPr>
              <w:t>540</w:t>
            </w:r>
          </w:p>
        </w:tc>
      </w:tr>
      <w:tr w:rsidRPr="001C2C47" w:rsidR="004F7691" w:rsidTr="00EC2380" w14:paraId="6C5BACC2" w14:textId="77777777">
        <w:trPr>
          <w:trHeight w:val="337"/>
        </w:trPr>
        <w:tc>
          <w:tcPr>
            <w:tcW w:w="1723" w:type="dxa"/>
            <w:vMerge w:val="restart"/>
          </w:tcPr>
          <w:p w:rsidRPr="001C2C47" w:rsidR="004F7691" w:rsidP="00EC2380" w:rsidRDefault="004F7691" w14:paraId="532FDD73" w14:textId="77777777">
            <w:pPr>
              <w:jc w:val="center"/>
              <w:rPr>
                <w:rFonts w:ascii="Times New Roman" w:hAnsi="Times New Roman"/>
                <w:sz w:val="24"/>
                <w:szCs w:val="24"/>
              </w:rPr>
            </w:pPr>
            <w:r w:rsidRPr="001C2C47">
              <w:rPr>
                <w:rFonts w:ascii="Times New Roman" w:hAnsi="Times New Roman"/>
                <w:sz w:val="24"/>
                <w:szCs w:val="24"/>
              </w:rPr>
              <w:t>2.</w:t>
            </w:r>
          </w:p>
        </w:tc>
        <w:tc>
          <w:tcPr>
            <w:tcW w:w="2754" w:type="dxa"/>
            <w:vMerge w:val="restart"/>
          </w:tcPr>
          <w:p w:rsidRPr="001C2C47" w:rsidR="004F7691" w:rsidP="00EC2380" w:rsidRDefault="004F7691" w14:paraId="6E4F6788" w14:textId="77777777">
            <w:pPr>
              <w:jc w:val="center"/>
              <w:rPr>
                <w:rFonts w:ascii="Times New Roman" w:hAnsi="Times New Roman"/>
                <w:sz w:val="24"/>
                <w:szCs w:val="24"/>
              </w:rPr>
            </w:pPr>
            <w:r w:rsidRPr="001C2C47">
              <w:rPr>
                <w:rFonts w:ascii="Times New Roman" w:hAnsi="Times New Roman"/>
                <w:sz w:val="24"/>
                <w:szCs w:val="24"/>
              </w:rPr>
              <w:t>EURO III, EURO IV</w:t>
            </w:r>
          </w:p>
        </w:tc>
        <w:tc>
          <w:tcPr>
            <w:tcW w:w="2889" w:type="dxa"/>
          </w:tcPr>
          <w:p w:rsidRPr="001C2C47" w:rsidR="004F7691" w:rsidP="00EC2380" w:rsidRDefault="004F7691" w14:paraId="7743B5AD" w14:textId="77777777">
            <w:pPr>
              <w:jc w:val="center"/>
              <w:rPr>
                <w:rFonts w:ascii="Times New Roman" w:hAnsi="Times New Roman"/>
                <w:sz w:val="24"/>
                <w:szCs w:val="24"/>
              </w:rPr>
            </w:pPr>
            <w:r w:rsidRPr="00525169">
              <w:rPr>
                <w:rFonts w:ascii="Times New Roman" w:hAnsi="Times New Roman"/>
                <w:sz w:val="24"/>
                <w:szCs w:val="24"/>
              </w:rPr>
              <w:t>ne vairāk kā 2 asis</w:t>
            </w:r>
          </w:p>
        </w:tc>
        <w:tc>
          <w:tcPr>
            <w:tcW w:w="1657" w:type="dxa"/>
          </w:tcPr>
          <w:p w:rsidRPr="001C2C47" w:rsidR="004F7691" w:rsidP="00EC2380" w:rsidRDefault="004F7691" w14:paraId="7B9DB5FD" w14:textId="77777777">
            <w:pPr>
              <w:jc w:val="center"/>
              <w:rPr>
                <w:rFonts w:ascii="Times New Roman" w:hAnsi="Times New Roman"/>
                <w:sz w:val="24"/>
                <w:szCs w:val="24"/>
              </w:rPr>
            </w:pPr>
            <w:r>
              <w:rPr>
                <w:rFonts w:ascii="Times New Roman" w:hAnsi="Times New Roman"/>
                <w:sz w:val="24"/>
                <w:szCs w:val="24"/>
              </w:rPr>
              <w:t>300</w:t>
            </w:r>
          </w:p>
        </w:tc>
      </w:tr>
      <w:tr w:rsidRPr="001C2C47" w:rsidR="004F7691" w:rsidTr="00EC2380" w14:paraId="6D4F925D" w14:textId="77777777">
        <w:trPr>
          <w:trHeight w:val="337"/>
        </w:trPr>
        <w:tc>
          <w:tcPr>
            <w:tcW w:w="1723" w:type="dxa"/>
            <w:vMerge/>
          </w:tcPr>
          <w:p w:rsidRPr="001C2C47" w:rsidR="004F7691" w:rsidP="00EC2380" w:rsidRDefault="004F7691" w14:paraId="13FF8671" w14:textId="77777777">
            <w:pPr>
              <w:jc w:val="center"/>
              <w:rPr>
                <w:rFonts w:ascii="Times New Roman" w:hAnsi="Times New Roman"/>
                <w:sz w:val="24"/>
                <w:szCs w:val="24"/>
              </w:rPr>
            </w:pPr>
          </w:p>
        </w:tc>
        <w:tc>
          <w:tcPr>
            <w:tcW w:w="2754" w:type="dxa"/>
            <w:vMerge/>
          </w:tcPr>
          <w:p w:rsidRPr="001C2C47" w:rsidR="004F7691" w:rsidP="00EC2380" w:rsidRDefault="004F7691" w14:paraId="4CD5492F" w14:textId="77777777">
            <w:pPr>
              <w:jc w:val="center"/>
              <w:rPr>
                <w:rFonts w:ascii="Times New Roman" w:hAnsi="Times New Roman"/>
                <w:sz w:val="24"/>
                <w:szCs w:val="24"/>
              </w:rPr>
            </w:pPr>
          </w:p>
        </w:tc>
        <w:tc>
          <w:tcPr>
            <w:tcW w:w="2889" w:type="dxa"/>
          </w:tcPr>
          <w:p w:rsidRPr="001C2C47" w:rsidR="004F7691" w:rsidP="00EC2380" w:rsidRDefault="004F7691" w14:paraId="2D656964" w14:textId="77777777">
            <w:pPr>
              <w:jc w:val="center"/>
              <w:rPr>
                <w:rFonts w:ascii="Times New Roman" w:hAnsi="Times New Roman"/>
                <w:sz w:val="24"/>
                <w:szCs w:val="24"/>
              </w:rPr>
            </w:pPr>
            <w:r w:rsidRPr="00525169">
              <w:rPr>
                <w:rFonts w:ascii="Times New Roman" w:hAnsi="Times New Roman"/>
                <w:sz w:val="24"/>
                <w:szCs w:val="24"/>
              </w:rPr>
              <w:t>ne mazāk kā 3 asis</w:t>
            </w:r>
          </w:p>
        </w:tc>
        <w:tc>
          <w:tcPr>
            <w:tcW w:w="1657" w:type="dxa"/>
          </w:tcPr>
          <w:p w:rsidRPr="001C2C47" w:rsidR="004F7691" w:rsidP="00EC2380" w:rsidRDefault="004F7691" w14:paraId="2688E896" w14:textId="77777777">
            <w:pPr>
              <w:jc w:val="center"/>
              <w:rPr>
                <w:rFonts w:ascii="Times New Roman" w:hAnsi="Times New Roman"/>
                <w:sz w:val="24"/>
                <w:szCs w:val="24"/>
              </w:rPr>
            </w:pPr>
            <w:r>
              <w:rPr>
                <w:rFonts w:ascii="Times New Roman" w:hAnsi="Times New Roman"/>
                <w:sz w:val="24"/>
                <w:szCs w:val="24"/>
              </w:rPr>
              <w:t>390</w:t>
            </w:r>
          </w:p>
        </w:tc>
      </w:tr>
      <w:tr w:rsidRPr="001C2C47" w:rsidR="004F7691" w:rsidTr="00EC2380" w14:paraId="43CFA958" w14:textId="77777777">
        <w:trPr>
          <w:trHeight w:val="168"/>
        </w:trPr>
        <w:tc>
          <w:tcPr>
            <w:tcW w:w="1723" w:type="dxa"/>
            <w:vMerge w:val="restart"/>
          </w:tcPr>
          <w:p w:rsidRPr="001C2C47" w:rsidR="004F7691" w:rsidP="00EC2380" w:rsidRDefault="004F7691" w14:paraId="20AEEBC1" w14:textId="77777777">
            <w:pPr>
              <w:jc w:val="center"/>
              <w:rPr>
                <w:rFonts w:ascii="Times New Roman" w:hAnsi="Times New Roman"/>
                <w:sz w:val="24"/>
                <w:szCs w:val="24"/>
              </w:rPr>
            </w:pPr>
            <w:r w:rsidRPr="001C2C47">
              <w:rPr>
                <w:rFonts w:ascii="Times New Roman" w:hAnsi="Times New Roman"/>
                <w:sz w:val="24"/>
                <w:szCs w:val="24"/>
              </w:rPr>
              <w:t>3.</w:t>
            </w:r>
          </w:p>
        </w:tc>
        <w:tc>
          <w:tcPr>
            <w:tcW w:w="2754" w:type="dxa"/>
            <w:vMerge w:val="restart"/>
          </w:tcPr>
          <w:p w:rsidRPr="001C2C47" w:rsidR="004F7691" w:rsidP="00EC2380" w:rsidRDefault="004F7691" w14:paraId="7197093A" w14:textId="77777777">
            <w:pPr>
              <w:jc w:val="center"/>
              <w:rPr>
                <w:rFonts w:ascii="Times New Roman" w:hAnsi="Times New Roman"/>
                <w:sz w:val="24"/>
                <w:szCs w:val="24"/>
              </w:rPr>
            </w:pPr>
            <w:r w:rsidRPr="001C2C47">
              <w:rPr>
                <w:rFonts w:ascii="Times New Roman" w:hAnsi="Times New Roman"/>
                <w:sz w:val="24"/>
                <w:szCs w:val="24"/>
              </w:rPr>
              <w:t>EURO V</w:t>
            </w:r>
          </w:p>
        </w:tc>
        <w:tc>
          <w:tcPr>
            <w:tcW w:w="2889" w:type="dxa"/>
          </w:tcPr>
          <w:p w:rsidRPr="001C2C47" w:rsidR="004F7691" w:rsidP="00EC2380" w:rsidRDefault="004F7691" w14:paraId="4A49E62A" w14:textId="77777777">
            <w:pPr>
              <w:jc w:val="center"/>
              <w:rPr>
                <w:rFonts w:ascii="Times New Roman" w:hAnsi="Times New Roman"/>
                <w:sz w:val="24"/>
                <w:szCs w:val="24"/>
              </w:rPr>
            </w:pPr>
            <w:r w:rsidRPr="00525169">
              <w:rPr>
                <w:rFonts w:ascii="Times New Roman" w:hAnsi="Times New Roman"/>
                <w:sz w:val="24"/>
                <w:szCs w:val="24"/>
              </w:rPr>
              <w:t>ne vairāk kā 2 asis</w:t>
            </w:r>
          </w:p>
        </w:tc>
        <w:tc>
          <w:tcPr>
            <w:tcW w:w="1657" w:type="dxa"/>
          </w:tcPr>
          <w:p w:rsidRPr="001C2C47" w:rsidR="004F7691" w:rsidP="00EC2380" w:rsidRDefault="004F7691" w14:paraId="100FA8E9" w14:textId="77777777">
            <w:pPr>
              <w:jc w:val="center"/>
              <w:rPr>
                <w:rFonts w:ascii="Times New Roman" w:hAnsi="Times New Roman"/>
                <w:sz w:val="24"/>
                <w:szCs w:val="24"/>
              </w:rPr>
            </w:pPr>
            <w:r>
              <w:rPr>
                <w:rFonts w:ascii="Times New Roman" w:hAnsi="Times New Roman"/>
                <w:sz w:val="24"/>
                <w:szCs w:val="24"/>
              </w:rPr>
              <w:t>192</w:t>
            </w:r>
          </w:p>
        </w:tc>
      </w:tr>
      <w:tr w:rsidRPr="001C2C47" w:rsidR="004F7691" w:rsidTr="00EC2380" w14:paraId="13D9A08E" w14:textId="77777777">
        <w:trPr>
          <w:trHeight w:val="168"/>
        </w:trPr>
        <w:tc>
          <w:tcPr>
            <w:tcW w:w="1723" w:type="dxa"/>
            <w:vMerge/>
          </w:tcPr>
          <w:p w:rsidRPr="001C2C47" w:rsidR="004F7691" w:rsidP="00EC2380" w:rsidRDefault="004F7691" w14:paraId="10A05F60" w14:textId="77777777">
            <w:pPr>
              <w:jc w:val="center"/>
              <w:rPr>
                <w:rFonts w:ascii="Times New Roman" w:hAnsi="Times New Roman"/>
                <w:sz w:val="24"/>
                <w:szCs w:val="24"/>
              </w:rPr>
            </w:pPr>
          </w:p>
        </w:tc>
        <w:tc>
          <w:tcPr>
            <w:tcW w:w="2754" w:type="dxa"/>
            <w:vMerge/>
          </w:tcPr>
          <w:p w:rsidRPr="001C2C47" w:rsidR="004F7691" w:rsidP="00EC2380" w:rsidRDefault="004F7691" w14:paraId="7377A782" w14:textId="77777777">
            <w:pPr>
              <w:jc w:val="center"/>
              <w:rPr>
                <w:rFonts w:ascii="Times New Roman" w:hAnsi="Times New Roman"/>
                <w:sz w:val="24"/>
                <w:szCs w:val="24"/>
              </w:rPr>
            </w:pPr>
          </w:p>
        </w:tc>
        <w:tc>
          <w:tcPr>
            <w:tcW w:w="2889" w:type="dxa"/>
          </w:tcPr>
          <w:p w:rsidRPr="001C2C47" w:rsidR="004F7691" w:rsidP="00EC2380" w:rsidRDefault="004F7691" w14:paraId="50622AED" w14:textId="77777777">
            <w:pPr>
              <w:jc w:val="center"/>
              <w:rPr>
                <w:rFonts w:ascii="Times New Roman" w:hAnsi="Times New Roman"/>
                <w:sz w:val="24"/>
                <w:szCs w:val="24"/>
              </w:rPr>
            </w:pPr>
            <w:r w:rsidRPr="00525169">
              <w:rPr>
                <w:rFonts w:ascii="Times New Roman" w:hAnsi="Times New Roman"/>
                <w:sz w:val="24"/>
                <w:szCs w:val="24"/>
              </w:rPr>
              <w:t>ne mazāk kā 3 asis</w:t>
            </w:r>
          </w:p>
        </w:tc>
        <w:tc>
          <w:tcPr>
            <w:tcW w:w="1657" w:type="dxa"/>
          </w:tcPr>
          <w:p w:rsidRPr="001C2C47" w:rsidR="004F7691" w:rsidP="00EC2380" w:rsidRDefault="004F7691" w14:paraId="611593F2" w14:textId="77777777">
            <w:pPr>
              <w:jc w:val="center"/>
              <w:rPr>
                <w:rFonts w:ascii="Times New Roman" w:hAnsi="Times New Roman"/>
                <w:sz w:val="24"/>
                <w:szCs w:val="24"/>
              </w:rPr>
            </w:pPr>
            <w:r>
              <w:rPr>
                <w:rFonts w:ascii="Times New Roman" w:hAnsi="Times New Roman"/>
                <w:sz w:val="24"/>
                <w:szCs w:val="24"/>
              </w:rPr>
              <w:t>276</w:t>
            </w:r>
          </w:p>
        </w:tc>
      </w:tr>
      <w:tr w:rsidRPr="001C2C47" w:rsidR="004F7691" w:rsidTr="00EC2380" w14:paraId="239A8DF9" w14:textId="77777777">
        <w:trPr>
          <w:trHeight w:val="94"/>
        </w:trPr>
        <w:tc>
          <w:tcPr>
            <w:tcW w:w="1723" w:type="dxa"/>
            <w:vMerge w:val="restart"/>
          </w:tcPr>
          <w:p w:rsidRPr="001C2C47" w:rsidR="004F7691" w:rsidP="00EC2380" w:rsidRDefault="004F7691" w14:paraId="1EF121CF" w14:textId="77777777">
            <w:pPr>
              <w:jc w:val="center"/>
              <w:rPr>
                <w:rFonts w:ascii="Times New Roman" w:hAnsi="Times New Roman"/>
                <w:sz w:val="24"/>
                <w:szCs w:val="24"/>
              </w:rPr>
            </w:pPr>
            <w:bookmarkStart w:name="_Hlk51159409" w:id="14"/>
            <w:r w:rsidRPr="001C2C47">
              <w:rPr>
                <w:rFonts w:ascii="Times New Roman" w:hAnsi="Times New Roman"/>
                <w:sz w:val="24"/>
                <w:szCs w:val="24"/>
              </w:rPr>
              <w:t>4.</w:t>
            </w:r>
          </w:p>
        </w:tc>
        <w:tc>
          <w:tcPr>
            <w:tcW w:w="2754" w:type="dxa"/>
            <w:vMerge w:val="restart"/>
          </w:tcPr>
          <w:p w:rsidRPr="001C2C47" w:rsidR="004F7691" w:rsidP="00EC2380" w:rsidRDefault="004F7691" w14:paraId="23AABAD9" w14:textId="77777777">
            <w:pPr>
              <w:jc w:val="center"/>
              <w:rPr>
                <w:rFonts w:ascii="Times New Roman" w:hAnsi="Times New Roman"/>
                <w:sz w:val="24"/>
                <w:szCs w:val="24"/>
              </w:rPr>
            </w:pPr>
            <w:r w:rsidRPr="001C2C47">
              <w:rPr>
                <w:rFonts w:ascii="Times New Roman" w:hAnsi="Times New Roman"/>
                <w:sz w:val="24"/>
                <w:szCs w:val="24"/>
              </w:rPr>
              <w:t>EURO VI un mazāk piesārņojošs</w:t>
            </w:r>
          </w:p>
        </w:tc>
        <w:tc>
          <w:tcPr>
            <w:tcW w:w="2889" w:type="dxa"/>
          </w:tcPr>
          <w:p w:rsidRPr="001C2C47" w:rsidR="004F7691" w:rsidP="00EC2380" w:rsidRDefault="004F7691" w14:paraId="67CED698" w14:textId="77777777">
            <w:pPr>
              <w:jc w:val="center"/>
              <w:rPr>
                <w:rFonts w:ascii="Times New Roman" w:hAnsi="Times New Roman"/>
                <w:sz w:val="24"/>
                <w:szCs w:val="24"/>
              </w:rPr>
            </w:pPr>
            <w:r w:rsidRPr="00525169">
              <w:rPr>
                <w:rFonts w:ascii="Times New Roman" w:hAnsi="Times New Roman"/>
                <w:sz w:val="24"/>
                <w:szCs w:val="24"/>
              </w:rPr>
              <w:t>ne vairāk kā 2 asis</w:t>
            </w:r>
          </w:p>
        </w:tc>
        <w:tc>
          <w:tcPr>
            <w:tcW w:w="1657" w:type="dxa"/>
          </w:tcPr>
          <w:p w:rsidRPr="001C2C47" w:rsidR="004F7691" w:rsidP="00EC2380" w:rsidRDefault="004F7691" w14:paraId="050B752A" w14:textId="77777777">
            <w:pPr>
              <w:jc w:val="center"/>
              <w:rPr>
                <w:rFonts w:ascii="Times New Roman" w:hAnsi="Times New Roman"/>
                <w:sz w:val="24"/>
                <w:szCs w:val="24"/>
              </w:rPr>
            </w:pPr>
            <w:r>
              <w:rPr>
                <w:rFonts w:ascii="Times New Roman" w:hAnsi="Times New Roman"/>
                <w:sz w:val="24"/>
                <w:szCs w:val="24"/>
              </w:rPr>
              <w:t>156</w:t>
            </w:r>
          </w:p>
        </w:tc>
      </w:tr>
      <w:tr w:rsidRPr="001C2C47" w:rsidR="004F7691" w:rsidTr="00EC2380" w14:paraId="0126582C" w14:textId="77777777">
        <w:trPr>
          <w:trHeight w:val="493"/>
        </w:trPr>
        <w:tc>
          <w:tcPr>
            <w:tcW w:w="1723" w:type="dxa"/>
            <w:vMerge/>
          </w:tcPr>
          <w:p w:rsidRPr="001C2C47" w:rsidR="004F7691" w:rsidP="00EC2380" w:rsidRDefault="004F7691" w14:paraId="7B454865" w14:textId="77777777">
            <w:pPr>
              <w:jc w:val="center"/>
              <w:rPr>
                <w:rFonts w:ascii="Times New Roman" w:hAnsi="Times New Roman"/>
                <w:sz w:val="24"/>
                <w:szCs w:val="24"/>
              </w:rPr>
            </w:pPr>
          </w:p>
        </w:tc>
        <w:tc>
          <w:tcPr>
            <w:tcW w:w="2754" w:type="dxa"/>
            <w:vMerge/>
          </w:tcPr>
          <w:p w:rsidRPr="001C2C47" w:rsidR="004F7691" w:rsidP="00EC2380" w:rsidRDefault="004F7691" w14:paraId="2BF73AB6" w14:textId="77777777">
            <w:pPr>
              <w:jc w:val="center"/>
              <w:rPr>
                <w:rFonts w:ascii="Times New Roman" w:hAnsi="Times New Roman"/>
                <w:sz w:val="24"/>
                <w:szCs w:val="24"/>
              </w:rPr>
            </w:pPr>
          </w:p>
        </w:tc>
        <w:tc>
          <w:tcPr>
            <w:tcW w:w="2889" w:type="dxa"/>
          </w:tcPr>
          <w:p w:rsidRPr="001C2C47" w:rsidR="004F7691" w:rsidP="00EC2380" w:rsidRDefault="004F7691" w14:paraId="469420DF" w14:textId="77777777">
            <w:pPr>
              <w:jc w:val="center"/>
              <w:rPr>
                <w:rFonts w:ascii="Times New Roman" w:hAnsi="Times New Roman"/>
                <w:sz w:val="24"/>
                <w:szCs w:val="24"/>
              </w:rPr>
            </w:pPr>
            <w:r w:rsidRPr="00525169">
              <w:rPr>
                <w:rFonts w:ascii="Times New Roman" w:hAnsi="Times New Roman"/>
                <w:sz w:val="24"/>
                <w:szCs w:val="24"/>
              </w:rPr>
              <w:t>ne mazāk kā 3 asis</w:t>
            </w:r>
          </w:p>
        </w:tc>
        <w:tc>
          <w:tcPr>
            <w:tcW w:w="1657" w:type="dxa"/>
          </w:tcPr>
          <w:p w:rsidRPr="001C2C47" w:rsidR="004F7691" w:rsidP="00EC2380" w:rsidRDefault="004F7691" w14:paraId="3BBDF32A" w14:textId="32D32C76">
            <w:pPr>
              <w:jc w:val="center"/>
              <w:rPr>
                <w:rFonts w:ascii="Times New Roman" w:hAnsi="Times New Roman"/>
                <w:sz w:val="24"/>
                <w:szCs w:val="24"/>
              </w:rPr>
            </w:pPr>
            <w:r>
              <w:rPr>
                <w:rFonts w:ascii="Times New Roman" w:hAnsi="Times New Roman"/>
                <w:sz w:val="24"/>
                <w:szCs w:val="24"/>
              </w:rPr>
              <w:t>240</w:t>
            </w:r>
            <w:r w:rsidR="00C1637A">
              <w:rPr>
                <w:rFonts w:ascii="Times New Roman" w:hAnsi="Times New Roman"/>
                <w:sz w:val="24"/>
                <w:szCs w:val="24"/>
              </w:rPr>
              <w:t>”</w:t>
            </w:r>
          </w:p>
        </w:tc>
      </w:tr>
      <w:bookmarkEnd w:id="14"/>
    </w:tbl>
    <w:p w:rsidR="0089663F" w:rsidP="00A02E13" w:rsidRDefault="0089663F" w14:paraId="04CCA56B" w14:textId="77777777">
      <w:pPr>
        <w:spacing w:after="0" w:line="240" w:lineRule="auto"/>
        <w:ind w:firstLine="660"/>
        <w:jc w:val="both"/>
        <w:rPr>
          <w:rFonts w:ascii="Times New Roman" w:hAnsi="Times New Roman"/>
          <w:sz w:val="24"/>
          <w:szCs w:val="24"/>
        </w:rPr>
      </w:pPr>
    </w:p>
    <w:p w:rsidR="0089663F" w:rsidP="0089663F" w:rsidRDefault="006D6074" w14:paraId="55640B64" w14:textId="0E568D44">
      <w:pPr>
        <w:spacing w:after="0" w:line="240" w:lineRule="auto"/>
        <w:ind w:firstLine="709"/>
        <w:jc w:val="both"/>
        <w:rPr>
          <w:rFonts w:ascii="Times New Roman" w:hAnsi="Times New Roman" w:eastAsia="Times New Roman"/>
          <w:sz w:val="28"/>
          <w:szCs w:val="28"/>
          <w:lang w:eastAsia="lv-LV"/>
        </w:rPr>
      </w:pPr>
      <w:r w:rsidRPr="005C3703">
        <w:rPr>
          <w:rFonts w:ascii="Times New Roman" w:hAnsi="Times New Roman"/>
          <w:sz w:val="24"/>
          <w:szCs w:val="24"/>
        </w:rPr>
        <w:tab/>
      </w:r>
      <w:r w:rsidR="0089663F">
        <w:rPr>
          <w:rFonts w:ascii="Times New Roman" w:hAnsi="Times New Roman" w:eastAsia="Times New Roman"/>
          <w:sz w:val="28"/>
          <w:szCs w:val="28"/>
          <w:lang w:eastAsia="lv-LV"/>
        </w:rPr>
        <w:t>Likums stājas spēkā 2021.gada 1.janvārī.</w:t>
      </w:r>
    </w:p>
    <w:p w:rsidR="00F46678" w:rsidP="00A02E13" w:rsidRDefault="006D6074" w14:paraId="0EC94D47" w14:textId="77777777">
      <w:pPr>
        <w:spacing w:after="0" w:line="240" w:lineRule="auto"/>
        <w:ind w:firstLine="660"/>
        <w:jc w:val="both"/>
        <w:rPr>
          <w:rFonts w:ascii="Times New Roman" w:hAnsi="Times New Roman"/>
          <w:sz w:val="24"/>
          <w:szCs w:val="24"/>
        </w:rPr>
      </w:pPr>
      <w:r w:rsidRPr="005C3703">
        <w:rPr>
          <w:rFonts w:ascii="Times New Roman" w:hAnsi="Times New Roman"/>
          <w:sz w:val="24"/>
          <w:szCs w:val="24"/>
        </w:rPr>
        <w:tab/>
      </w:r>
      <w:r w:rsidRPr="005C3703">
        <w:rPr>
          <w:rFonts w:ascii="Times New Roman" w:hAnsi="Times New Roman"/>
          <w:sz w:val="24"/>
          <w:szCs w:val="24"/>
        </w:rPr>
        <w:tab/>
      </w:r>
    </w:p>
    <w:p w:rsidRPr="00C1637A" w:rsidR="00A239B8" w:rsidP="00A02E13" w:rsidRDefault="006D6074" w14:paraId="1755511F" w14:textId="377496C8">
      <w:pPr>
        <w:spacing w:after="0" w:line="240" w:lineRule="auto"/>
        <w:ind w:firstLine="660"/>
        <w:jc w:val="both"/>
        <w:rPr>
          <w:rFonts w:ascii="Times New Roman" w:hAnsi="Times New Roman"/>
          <w:sz w:val="24"/>
          <w:szCs w:val="24"/>
        </w:rPr>
      </w:pPr>
      <w:r w:rsidRPr="005C3703">
        <w:rPr>
          <w:rFonts w:ascii="Times New Roman" w:hAnsi="Times New Roman"/>
          <w:sz w:val="24"/>
          <w:szCs w:val="24"/>
        </w:rPr>
        <w:tab/>
      </w:r>
      <w:r w:rsidRPr="005C3703">
        <w:rPr>
          <w:rFonts w:ascii="Times New Roman" w:hAnsi="Times New Roman"/>
          <w:sz w:val="24"/>
          <w:szCs w:val="24"/>
        </w:rPr>
        <w:tab/>
      </w:r>
    </w:p>
    <w:p w:rsidR="0066679B" w:rsidP="0066679B" w:rsidRDefault="00A02E13" w14:paraId="7503D228" w14:textId="2413563A">
      <w:pPr>
        <w:spacing w:after="0" w:line="240" w:lineRule="auto"/>
        <w:jc w:val="both"/>
        <w:rPr>
          <w:rFonts w:ascii="Times New Roman" w:hAnsi="Times New Roman"/>
          <w:sz w:val="28"/>
          <w:szCs w:val="28"/>
        </w:rPr>
      </w:pPr>
      <w:r w:rsidRPr="001B6041">
        <w:rPr>
          <w:rFonts w:ascii="Times New Roman" w:hAnsi="Times New Roman"/>
          <w:sz w:val="28"/>
          <w:szCs w:val="28"/>
        </w:rPr>
        <w:t xml:space="preserve">Iesniedzējs: </w:t>
      </w:r>
    </w:p>
    <w:p w:rsidRPr="001B6041" w:rsidR="00A02E13" w:rsidP="0066679B" w:rsidRDefault="0066679B" w14:paraId="2EA24942" w14:textId="2DFD3441">
      <w:pPr>
        <w:spacing w:after="0" w:line="240" w:lineRule="auto"/>
        <w:jc w:val="both"/>
        <w:rPr>
          <w:rFonts w:ascii="Times New Roman" w:hAnsi="Times New Roman"/>
          <w:sz w:val="28"/>
          <w:szCs w:val="28"/>
        </w:rPr>
      </w:pPr>
      <w:r>
        <w:rPr>
          <w:rFonts w:ascii="Times New Roman" w:hAnsi="Times New Roman"/>
          <w:sz w:val="28"/>
          <w:szCs w:val="28"/>
        </w:rPr>
        <w:t>Satiksmes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942D3">
        <w:rPr>
          <w:rFonts w:ascii="Times New Roman" w:hAnsi="Times New Roman"/>
          <w:sz w:val="28"/>
          <w:szCs w:val="28"/>
        </w:rPr>
        <w:tab/>
        <w:t xml:space="preserve">         </w:t>
      </w:r>
      <w:r>
        <w:rPr>
          <w:rFonts w:ascii="Times New Roman" w:hAnsi="Times New Roman"/>
          <w:sz w:val="28"/>
          <w:szCs w:val="28"/>
        </w:rPr>
        <w:t xml:space="preserve"> </w:t>
      </w:r>
      <w:proofErr w:type="spellStart"/>
      <w:r w:rsidR="00C4165F">
        <w:rPr>
          <w:rFonts w:ascii="Times New Roman" w:hAnsi="Times New Roman"/>
          <w:sz w:val="28"/>
          <w:szCs w:val="28"/>
        </w:rPr>
        <w:t>T</w:t>
      </w:r>
      <w:r>
        <w:rPr>
          <w:rFonts w:ascii="Times New Roman" w:hAnsi="Times New Roman"/>
          <w:sz w:val="28"/>
          <w:szCs w:val="28"/>
        </w:rPr>
        <w:t>.</w:t>
      </w:r>
      <w:r w:rsidR="00C4165F">
        <w:rPr>
          <w:rFonts w:ascii="Times New Roman" w:hAnsi="Times New Roman"/>
          <w:sz w:val="28"/>
          <w:szCs w:val="28"/>
        </w:rPr>
        <w:t>Linkaits</w:t>
      </w:r>
      <w:proofErr w:type="spellEnd"/>
    </w:p>
    <w:p w:rsidR="00A02E13" w:rsidP="00A02E13" w:rsidRDefault="00A02E13" w14:paraId="22E14537" w14:textId="77777777">
      <w:pPr>
        <w:spacing w:after="0" w:line="240" w:lineRule="auto"/>
        <w:ind w:firstLine="660"/>
        <w:jc w:val="both"/>
        <w:rPr>
          <w:rFonts w:ascii="Times New Roman" w:hAnsi="Times New Roman"/>
          <w:sz w:val="28"/>
          <w:szCs w:val="28"/>
        </w:rPr>
      </w:pPr>
    </w:p>
    <w:p w:rsidRPr="001B6041" w:rsidR="00332178" w:rsidP="00A02E13" w:rsidRDefault="00332178" w14:paraId="37291976" w14:textId="77777777">
      <w:pPr>
        <w:spacing w:after="0" w:line="240" w:lineRule="auto"/>
        <w:ind w:firstLine="660"/>
        <w:jc w:val="both"/>
        <w:rPr>
          <w:rFonts w:ascii="Times New Roman" w:hAnsi="Times New Roman"/>
          <w:sz w:val="28"/>
          <w:szCs w:val="28"/>
        </w:rPr>
      </w:pPr>
    </w:p>
    <w:p w:rsidRPr="00C1637A" w:rsidR="00C4165F" w:rsidP="00C1637A" w:rsidRDefault="0066679B" w14:paraId="49EEF57E" w14:textId="20DB63E0">
      <w:pPr>
        <w:spacing w:after="0" w:line="240" w:lineRule="auto"/>
        <w:ind w:right="-514"/>
        <w:jc w:val="both"/>
        <w:rPr>
          <w:rFonts w:ascii="Times New Roman" w:hAnsi="Times New Roman"/>
          <w:sz w:val="28"/>
          <w:szCs w:val="28"/>
        </w:rPr>
      </w:pPr>
      <w:r>
        <w:rPr>
          <w:rFonts w:ascii="Times New Roman" w:hAnsi="Times New Roman"/>
          <w:sz w:val="28"/>
          <w:szCs w:val="28"/>
        </w:rPr>
        <w:t>Vīza: Valsts sekretār</w:t>
      </w:r>
      <w:r w:rsidR="007565A9">
        <w:rPr>
          <w:rFonts w:ascii="Times New Roman" w:hAnsi="Times New Roman"/>
          <w:sz w:val="28"/>
          <w:szCs w:val="28"/>
        </w:rPr>
        <w: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942D3">
        <w:rPr>
          <w:rFonts w:ascii="Times New Roman" w:hAnsi="Times New Roman"/>
          <w:sz w:val="28"/>
          <w:szCs w:val="28"/>
        </w:rPr>
        <w:t xml:space="preserve">           </w:t>
      </w:r>
      <w:proofErr w:type="spellStart"/>
      <w:r w:rsidR="00C4165F">
        <w:rPr>
          <w:rFonts w:ascii="Times New Roman" w:hAnsi="Times New Roman"/>
          <w:sz w:val="28"/>
          <w:szCs w:val="28"/>
        </w:rPr>
        <w:t>I.Stepanova</w:t>
      </w:r>
      <w:proofErr w:type="spellEnd"/>
    </w:p>
    <w:sectPr w:rsidRPr="00C1637A" w:rsidR="00C4165F" w:rsidSect="00C4165F">
      <w:headerReference w:type="even" r:id="rId19"/>
      <w:headerReference w:type="default" r:id="rId20"/>
      <w:footerReference w:type="default" r:id="rId21"/>
      <w:footerReference w:type="firs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0DFF" w14:textId="77777777" w:rsidR="00321AE8" w:rsidRDefault="00321AE8">
      <w:r>
        <w:separator/>
      </w:r>
    </w:p>
  </w:endnote>
  <w:endnote w:type="continuationSeparator" w:id="0">
    <w:p w14:paraId="09FD1278" w14:textId="77777777" w:rsidR="00321AE8" w:rsidRDefault="0032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77DC" w14:textId="38136DF5" w:rsidR="00E946A2" w:rsidRPr="00996524" w:rsidRDefault="00E946A2" w:rsidP="00996524">
    <w:pPr>
      <w:pStyle w:val="Footer"/>
      <w:spacing w:after="0" w:line="240" w:lineRule="auto"/>
      <w:rPr>
        <w:rFonts w:ascii="Times New Roman" w:hAnsi="Times New Roman"/>
      </w:rPr>
    </w:pPr>
    <w:r w:rsidRPr="0030681A">
      <w:rPr>
        <w:rFonts w:ascii="Times New Roman" w:hAnsi="Times New Roman"/>
      </w:rPr>
      <w:t>SMLik_1</w:t>
    </w:r>
    <w:r>
      <w:rPr>
        <w:rFonts w:ascii="Times New Roman" w:hAnsi="Times New Roman"/>
      </w:rPr>
      <w:t>7</w:t>
    </w:r>
    <w:r w:rsidRPr="0030681A">
      <w:rPr>
        <w:rFonts w:ascii="Times New Roman" w:hAnsi="Times New Roman"/>
      </w:rPr>
      <w:t>0920_TEN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837A" w14:textId="72DA9897" w:rsidR="00E946A2" w:rsidRDefault="00E946A2" w:rsidP="00262790">
    <w:pPr>
      <w:pStyle w:val="Footer"/>
      <w:spacing w:after="0" w:line="240" w:lineRule="auto"/>
      <w:jc w:val="both"/>
      <w:rPr>
        <w:rFonts w:ascii="Times New Roman" w:hAnsi="Times New Roman"/>
      </w:rPr>
    </w:pPr>
    <w:r w:rsidRPr="00996524">
      <w:rPr>
        <w:rFonts w:ascii="Times New Roman" w:hAnsi="Times New Roman"/>
      </w:rPr>
      <w:t>SMLik</w:t>
    </w:r>
    <w:r>
      <w:rPr>
        <w:rFonts w:ascii="Times New Roman" w:hAnsi="Times New Roman"/>
      </w:rPr>
      <w:t>_170920_TEN</w:t>
    </w:r>
  </w:p>
  <w:p w14:paraId="4D3AE178" w14:textId="77777777" w:rsidR="00E946A2" w:rsidRPr="00996524" w:rsidRDefault="00E946A2" w:rsidP="00262790">
    <w:pPr>
      <w:pStyle w:val="Footer"/>
      <w:spacing w:after="0" w:line="240" w:lineRule="auto"/>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DAD58" w14:textId="77777777" w:rsidR="00321AE8" w:rsidRDefault="00321AE8">
      <w:r>
        <w:separator/>
      </w:r>
    </w:p>
  </w:footnote>
  <w:footnote w:type="continuationSeparator" w:id="0">
    <w:p w14:paraId="2525546C" w14:textId="77777777" w:rsidR="00321AE8" w:rsidRDefault="0032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6A2" w:rsidP="00A62D13" w:rsidRDefault="00E946A2" w14:paraId="3A7288F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6A2" w:rsidRDefault="00E946A2" w14:paraId="56FC30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6A2" w:rsidP="00A62D13" w:rsidRDefault="00E946A2" w14:paraId="2102192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46A2" w:rsidRDefault="00E946A2" w14:paraId="688C29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774E1"/>
    <w:multiLevelType w:val="hybridMultilevel"/>
    <w:tmpl w:val="183635E8"/>
    <w:lvl w:ilvl="0" w:tplc="78D88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C3"/>
    <w:rsid w:val="00006969"/>
    <w:rsid w:val="00011612"/>
    <w:rsid w:val="00012F06"/>
    <w:rsid w:val="00014870"/>
    <w:rsid w:val="000410C7"/>
    <w:rsid w:val="00046D5B"/>
    <w:rsid w:val="00064D82"/>
    <w:rsid w:val="000666D1"/>
    <w:rsid w:val="00066B49"/>
    <w:rsid w:val="0008184C"/>
    <w:rsid w:val="00084B9D"/>
    <w:rsid w:val="000861DE"/>
    <w:rsid w:val="0009144E"/>
    <w:rsid w:val="000A1FCD"/>
    <w:rsid w:val="000B4B40"/>
    <w:rsid w:val="000D3661"/>
    <w:rsid w:val="000F634B"/>
    <w:rsid w:val="00112076"/>
    <w:rsid w:val="0012635B"/>
    <w:rsid w:val="00132285"/>
    <w:rsid w:val="00135421"/>
    <w:rsid w:val="0013575C"/>
    <w:rsid w:val="00152E76"/>
    <w:rsid w:val="00167BC3"/>
    <w:rsid w:val="0018346F"/>
    <w:rsid w:val="001D4D7F"/>
    <w:rsid w:val="001D5898"/>
    <w:rsid w:val="001F500F"/>
    <w:rsid w:val="001F6B6B"/>
    <w:rsid w:val="00213AB5"/>
    <w:rsid w:val="00242EAD"/>
    <w:rsid w:val="00257DF0"/>
    <w:rsid w:val="0026256C"/>
    <w:rsid w:val="00262790"/>
    <w:rsid w:val="00263600"/>
    <w:rsid w:val="002967FC"/>
    <w:rsid w:val="002A1F81"/>
    <w:rsid w:val="002A4319"/>
    <w:rsid w:val="002B7752"/>
    <w:rsid w:val="002C5FDB"/>
    <w:rsid w:val="002D0BBC"/>
    <w:rsid w:val="002D5113"/>
    <w:rsid w:val="002E3C0F"/>
    <w:rsid w:val="0030681A"/>
    <w:rsid w:val="00321AE8"/>
    <w:rsid w:val="00323AF2"/>
    <w:rsid w:val="00330166"/>
    <w:rsid w:val="003313A2"/>
    <w:rsid w:val="00332178"/>
    <w:rsid w:val="00347375"/>
    <w:rsid w:val="00356C90"/>
    <w:rsid w:val="00357717"/>
    <w:rsid w:val="00357926"/>
    <w:rsid w:val="00387B66"/>
    <w:rsid w:val="00390967"/>
    <w:rsid w:val="0039703B"/>
    <w:rsid w:val="003A0322"/>
    <w:rsid w:val="003D1CB4"/>
    <w:rsid w:val="003D3B5E"/>
    <w:rsid w:val="003E133C"/>
    <w:rsid w:val="003E4464"/>
    <w:rsid w:val="00405742"/>
    <w:rsid w:val="00405AA5"/>
    <w:rsid w:val="00412051"/>
    <w:rsid w:val="004223ED"/>
    <w:rsid w:val="004248BB"/>
    <w:rsid w:val="0042784D"/>
    <w:rsid w:val="004435F9"/>
    <w:rsid w:val="00462302"/>
    <w:rsid w:val="004745B3"/>
    <w:rsid w:val="004942D3"/>
    <w:rsid w:val="00494507"/>
    <w:rsid w:val="004C12C8"/>
    <w:rsid w:val="004E1C4B"/>
    <w:rsid w:val="004E4697"/>
    <w:rsid w:val="004E74FB"/>
    <w:rsid w:val="004F7691"/>
    <w:rsid w:val="00500F8D"/>
    <w:rsid w:val="005150BB"/>
    <w:rsid w:val="00520566"/>
    <w:rsid w:val="00546831"/>
    <w:rsid w:val="00555F3B"/>
    <w:rsid w:val="00567A43"/>
    <w:rsid w:val="00567B98"/>
    <w:rsid w:val="005946F2"/>
    <w:rsid w:val="005964EB"/>
    <w:rsid w:val="005A4266"/>
    <w:rsid w:val="005B47A5"/>
    <w:rsid w:val="005C3703"/>
    <w:rsid w:val="005C378A"/>
    <w:rsid w:val="005D1317"/>
    <w:rsid w:val="00604036"/>
    <w:rsid w:val="00623889"/>
    <w:rsid w:val="006247AC"/>
    <w:rsid w:val="00636C1D"/>
    <w:rsid w:val="00644000"/>
    <w:rsid w:val="006462F6"/>
    <w:rsid w:val="006542F4"/>
    <w:rsid w:val="00655D0F"/>
    <w:rsid w:val="0066679B"/>
    <w:rsid w:val="00671AF1"/>
    <w:rsid w:val="00671FF8"/>
    <w:rsid w:val="006737C8"/>
    <w:rsid w:val="00673C8D"/>
    <w:rsid w:val="00682626"/>
    <w:rsid w:val="006847FF"/>
    <w:rsid w:val="00687EE2"/>
    <w:rsid w:val="006958C5"/>
    <w:rsid w:val="006B0F8C"/>
    <w:rsid w:val="006B377D"/>
    <w:rsid w:val="006B4745"/>
    <w:rsid w:val="006B566B"/>
    <w:rsid w:val="006D03A2"/>
    <w:rsid w:val="006D6074"/>
    <w:rsid w:val="006E5BB3"/>
    <w:rsid w:val="006F3452"/>
    <w:rsid w:val="006F775E"/>
    <w:rsid w:val="00701DC1"/>
    <w:rsid w:val="00713EDA"/>
    <w:rsid w:val="0071486A"/>
    <w:rsid w:val="00715A97"/>
    <w:rsid w:val="007161D3"/>
    <w:rsid w:val="007455C3"/>
    <w:rsid w:val="007565A9"/>
    <w:rsid w:val="00756D6D"/>
    <w:rsid w:val="007636FD"/>
    <w:rsid w:val="00764711"/>
    <w:rsid w:val="00780D2A"/>
    <w:rsid w:val="00783361"/>
    <w:rsid w:val="00795134"/>
    <w:rsid w:val="007A55A0"/>
    <w:rsid w:val="007A7524"/>
    <w:rsid w:val="007D05A9"/>
    <w:rsid w:val="007D2EA6"/>
    <w:rsid w:val="007E77F1"/>
    <w:rsid w:val="007F40C6"/>
    <w:rsid w:val="00803DA3"/>
    <w:rsid w:val="00813C8D"/>
    <w:rsid w:val="0081682E"/>
    <w:rsid w:val="008233FA"/>
    <w:rsid w:val="00823A2B"/>
    <w:rsid w:val="00825880"/>
    <w:rsid w:val="00832209"/>
    <w:rsid w:val="00835030"/>
    <w:rsid w:val="00836449"/>
    <w:rsid w:val="00864EAC"/>
    <w:rsid w:val="00874CDF"/>
    <w:rsid w:val="00875A4D"/>
    <w:rsid w:val="00892F4C"/>
    <w:rsid w:val="0089663F"/>
    <w:rsid w:val="00897C27"/>
    <w:rsid w:val="008C741E"/>
    <w:rsid w:val="00914348"/>
    <w:rsid w:val="00915F51"/>
    <w:rsid w:val="00920799"/>
    <w:rsid w:val="009210DE"/>
    <w:rsid w:val="00927400"/>
    <w:rsid w:val="00936578"/>
    <w:rsid w:val="009447FD"/>
    <w:rsid w:val="00951884"/>
    <w:rsid w:val="00962134"/>
    <w:rsid w:val="00965A4E"/>
    <w:rsid w:val="009737E4"/>
    <w:rsid w:val="009746E9"/>
    <w:rsid w:val="0098674B"/>
    <w:rsid w:val="00996524"/>
    <w:rsid w:val="009A02C7"/>
    <w:rsid w:val="009B3179"/>
    <w:rsid w:val="009C0BC7"/>
    <w:rsid w:val="009C173B"/>
    <w:rsid w:val="009E503A"/>
    <w:rsid w:val="00A02E13"/>
    <w:rsid w:val="00A239B8"/>
    <w:rsid w:val="00A27AF9"/>
    <w:rsid w:val="00A44BA3"/>
    <w:rsid w:val="00A45AAE"/>
    <w:rsid w:val="00A56FDD"/>
    <w:rsid w:val="00A6269F"/>
    <w:rsid w:val="00A62D13"/>
    <w:rsid w:val="00A64183"/>
    <w:rsid w:val="00A71353"/>
    <w:rsid w:val="00A7676E"/>
    <w:rsid w:val="00A7753E"/>
    <w:rsid w:val="00A84C2A"/>
    <w:rsid w:val="00A90771"/>
    <w:rsid w:val="00AA14BD"/>
    <w:rsid w:val="00AA7221"/>
    <w:rsid w:val="00AB101C"/>
    <w:rsid w:val="00AC2C2D"/>
    <w:rsid w:val="00AD1928"/>
    <w:rsid w:val="00AD4BA9"/>
    <w:rsid w:val="00AD6C08"/>
    <w:rsid w:val="00AE1A16"/>
    <w:rsid w:val="00B02B25"/>
    <w:rsid w:val="00B07584"/>
    <w:rsid w:val="00B1770E"/>
    <w:rsid w:val="00B21387"/>
    <w:rsid w:val="00B23407"/>
    <w:rsid w:val="00B448F2"/>
    <w:rsid w:val="00B5481C"/>
    <w:rsid w:val="00B639EC"/>
    <w:rsid w:val="00B63CB5"/>
    <w:rsid w:val="00B66D8F"/>
    <w:rsid w:val="00B86AE8"/>
    <w:rsid w:val="00B90297"/>
    <w:rsid w:val="00B917DE"/>
    <w:rsid w:val="00B974D2"/>
    <w:rsid w:val="00BA5F66"/>
    <w:rsid w:val="00BA6394"/>
    <w:rsid w:val="00BA75C3"/>
    <w:rsid w:val="00BC22C4"/>
    <w:rsid w:val="00BC62A8"/>
    <w:rsid w:val="00BD4EC5"/>
    <w:rsid w:val="00BD79FE"/>
    <w:rsid w:val="00BE2A7D"/>
    <w:rsid w:val="00BE432C"/>
    <w:rsid w:val="00C003F7"/>
    <w:rsid w:val="00C02C4C"/>
    <w:rsid w:val="00C04A20"/>
    <w:rsid w:val="00C138FA"/>
    <w:rsid w:val="00C1637A"/>
    <w:rsid w:val="00C4165F"/>
    <w:rsid w:val="00C56298"/>
    <w:rsid w:val="00C77929"/>
    <w:rsid w:val="00CB40CE"/>
    <w:rsid w:val="00CD4D21"/>
    <w:rsid w:val="00CF281A"/>
    <w:rsid w:val="00D0023D"/>
    <w:rsid w:val="00D027FD"/>
    <w:rsid w:val="00D14137"/>
    <w:rsid w:val="00D24BF0"/>
    <w:rsid w:val="00D40DA9"/>
    <w:rsid w:val="00D443E3"/>
    <w:rsid w:val="00D45487"/>
    <w:rsid w:val="00D45D1E"/>
    <w:rsid w:val="00D54613"/>
    <w:rsid w:val="00D61C5A"/>
    <w:rsid w:val="00D845C4"/>
    <w:rsid w:val="00D906D4"/>
    <w:rsid w:val="00DC0DA4"/>
    <w:rsid w:val="00DC364E"/>
    <w:rsid w:val="00DC427C"/>
    <w:rsid w:val="00DC51C6"/>
    <w:rsid w:val="00DD5C00"/>
    <w:rsid w:val="00DD766D"/>
    <w:rsid w:val="00DE4529"/>
    <w:rsid w:val="00DF4367"/>
    <w:rsid w:val="00DF664A"/>
    <w:rsid w:val="00DF6D26"/>
    <w:rsid w:val="00E032FA"/>
    <w:rsid w:val="00E10DD3"/>
    <w:rsid w:val="00E27E6E"/>
    <w:rsid w:val="00E6146C"/>
    <w:rsid w:val="00E6222A"/>
    <w:rsid w:val="00E744E4"/>
    <w:rsid w:val="00E946A2"/>
    <w:rsid w:val="00EA1961"/>
    <w:rsid w:val="00EB48EA"/>
    <w:rsid w:val="00EB5E57"/>
    <w:rsid w:val="00EC2380"/>
    <w:rsid w:val="00EC51D3"/>
    <w:rsid w:val="00F10768"/>
    <w:rsid w:val="00F16360"/>
    <w:rsid w:val="00F22B62"/>
    <w:rsid w:val="00F275DC"/>
    <w:rsid w:val="00F345ED"/>
    <w:rsid w:val="00F462FB"/>
    <w:rsid w:val="00F46678"/>
    <w:rsid w:val="00F51540"/>
    <w:rsid w:val="00F52F1C"/>
    <w:rsid w:val="00F56B6D"/>
    <w:rsid w:val="00F64557"/>
    <w:rsid w:val="00F66D8D"/>
    <w:rsid w:val="00F705DD"/>
    <w:rsid w:val="00F83142"/>
    <w:rsid w:val="00F90129"/>
    <w:rsid w:val="00F942DB"/>
    <w:rsid w:val="00F943C5"/>
    <w:rsid w:val="00FA52A2"/>
    <w:rsid w:val="00FA695E"/>
    <w:rsid w:val="00FB3074"/>
    <w:rsid w:val="00FC09B7"/>
    <w:rsid w:val="00FC2D2A"/>
    <w:rsid w:val="00FF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5E4E4"/>
  <w15:docId w15:val="{DEED5A0E-F36E-4A53-8FF7-CEC6CC5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E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A75C3"/>
    <w:rPr>
      <w:rFonts w:cs="Times New Roman"/>
      <w:color w:val="40407C"/>
      <w:u w:val="none"/>
      <w:effect w:val="none"/>
    </w:rPr>
  </w:style>
  <w:style w:type="paragraph" w:styleId="NormalWeb">
    <w:name w:val="Normal (Web)"/>
    <w:basedOn w:val="Normal"/>
    <w:uiPriority w:val="99"/>
    <w:semiHidden/>
    <w:rsid w:val="00BA75C3"/>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rsid w:val="00996524"/>
    <w:pPr>
      <w:tabs>
        <w:tab w:val="center" w:pos="4153"/>
        <w:tab w:val="right" w:pos="8306"/>
      </w:tabs>
    </w:pPr>
  </w:style>
  <w:style w:type="character" w:customStyle="1" w:styleId="HeaderChar">
    <w:name w:val="Header Char"/>
    <w:basedOn w:val="DefaultParagraphFont"/>
    <w:link w:val="Header"/>
    <w:uiPriority w:val="99"/>
    <w:semiHidden/>
    <w:locked/>
    <w:rsid w:val="00405AA5"/>
    <w:rPr>
      <w:rFonts w:cs="Times New Roman"/>
      <w:lang w:eastAsia="en-US"/>
    </w:rPr>
  </w:style>
  <w:style w:type="paragraph" w:styleId="Footer">
    <w:name w:val="footer"/>
    <w:basedOn w:val="Normal"/>
    <w:link w:val="FooterChar"/>
    <w:uiPriority w:val="99"/>
    <w:rsid w:val="00996524"/>
    <w:pPr>
      <w:tabs>
        <w:tab w:val="center" w:pos="4153"/>
        <w:tab w:val="right" w:pos="8306"/>
      </w:tabs>
    </w:pPr>
  </w:style>
  <w:style w:type="character" w:customStyle="1" w:styleId="FooterChar">
    <w:name w:val="Footer Char"/>
    <w:basedOn w:val="DefaultParagraphFont"/>
    <w:link w:val="Footer"/>
    <w:uiPriority w:val="99"/>
    <w:semiHidden/>
    <w:locked/>
    <w:rsid w:val="00405AA5"/>
    <w:rPr>
      <w:rFonts w:cs="Times New Roman"/>
      <w:lang w:eastAsia="en-US"/>
    </w:rPr>
  </w:style>
  <w:style w:type="character" w:styleId="PageNumber">
    <w:name w:val="page number"/>
    <w:basedOn w:val="DefaultParagraphFont"/>
    <w:uiPriority w:val="99"/>
    <w:rsid w:val="00DF4367"/>
    <w:rPr>
      <w:rFonts w:cs="Times New Roman"/>
    </w:rPr>
  </w:style>
  <w:style w:type="character" w:styleId="CommentReference">
    <w:name w:val="annotation reference"/>
    <w:basedOn w:val="DefaultParagraphFont"/>
    <w:uiPriority w:val="99"/>
    <w:semiHidden/>
    <w:unhideWhenUsed/>
    <w:rsid w:val="006847FF"/>
    <w:rPr>
      <w:sz w:val="16"/>
      <w:szCs w:val="16"/>
    </w:rPr>
  </w:style>
  <w:style w:type="paragraph" w:styleId="CommentText">
    <w:name w:val="annotation text"/>
    <w:basedOn w:val="Normal"/>
    <w:link w:val="CommentTextChar"/>
    <w:uiPriority w:val="99"/>
    <w:semiHidden/>
    <w:unhideWhenUsed/>
    <w:rsid w:val="006847FF"/>
    <w:pPr>
      <w:spacing w:line="240" w:lineRule="auto"/>
    </w:pPr>
    <w:rPr>
      <w:sz w:val="20"/>
      <w:szCs w:val="20"/>
    </w:rPr>
  </w:style>
  <w:style w:type="character" w:customStyle="1" w:styleId="CommentTextChar">
    <w:name w:val="Comment Text Char"/>
    <w:basedOn w:val="DefaultParagraphFont"/>
    <w:link w:val="CommentText"/>
    <w:uiPriority w:val="99"/>
    <w:semiHidden/>
    <w:rsid w:val="006847FF"/>
    <w:rPr>
      <w:sz w:val="20"/>
      <w:szCs w:val="20"/>
      <w:lang w:eastAsia="en-US"/>
    </w:rPr>
  </w:style>
  <w:style w:type="paragraph" w:styleId="CommentSubject">
    <w:name w:val="annotation subject"/>
    <w:basedOn w:val="CommentText"/>
    <w:next w:val="CommentText"/>
    <w:link w:val="CommentSubjectChar"/>
    <w:uiPriority w:val="99"/>
    <w:semiHidden/>
    <w:unhideWhenUsed/>
    <w:rsid w:val="006847FF"/>
    <w:rPr>
      <w:b/>
      <w:bCs/>
    </w:rPr>
  </w:style>
  <w:style w:type="character" w:customStyle="1" w:styleId="CommentSubjectChar">
    <w:name w:val="Comment Subject Char"/>
    <w:basedOn w:val="CommentTextChar"/>
    <w:link w:val="CommentSubject"/>
    <w:uiPriority w:val="99"/>
    <w:semiHidden/>
    <w:rsid w:val="006847FF"/>
    <w:rPr>
      <w:b/>
      <w:bCs/>
      <w:sz w:val="20"/>
      <w:szCs w:val="20"/>
      <w:lang w:eastAsia="en-US"/>
    </w:rPr>
  </w:style>
  <w:style w:type="paragraph" w:styleId="BalloonText">
    <w:name w:val="Balloon Text"/>
    <w:basedOn w:val="Normal"/>
    <w:link w:val="BalloonTextChar"/>
    <w:uiPriority w:val="99"/>
    <w:semiHidden/>
    <w:unhideWhenUsed/>
    <w:rsid w:val="0068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FF"/>
    <w:rPr>
      <w:rFonts w:ascii="Tahoma" w:hAnsi="Tahoma" w:cs="Tahoma"/>
      <w:sz w:val="16"/>
      <w:szCs w:val="16"/>
      <w:lang w:eastAsia="en-US"/>
    </w:rPr>
  </w:style>
  <w:style w:type="paragraph" w:styleId="ListParagraph">
    <w:name w:val="List Paragraph"/>
    <w:basedOn w:val="Normal"/>
    <w:uiPriority w:val="34"/>
    <w:qFormat/>
    <w:rsid w:val="007161D3"/>
    <w:pPr>
      <w:ind w:left="720"/>
      <w:contextualSpacing/>
    </w:pPr>
  </w:style>
  <w:style w:type="table" w:styleId="TableGrid">
    <w:name w:val="Table Grid"/>
    <w:basedOn w:val="TableNormal"/>
    <w:uiPriority w:val="39"/>
    <w:locked/>
    <w:rsid w:val="00387B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64">
      <w:bodyDiv w:val="1"/>
      <w:marLeft w:val="0"/>
      <w:marRight w:val="0"/>
      <w:marTop w:val="0"/>
      <w:marBottom w:val="0"/>
      <w:divBdr>
        <w:top w:val="none" w:sz="0" w:space="0" w:color="auto"/>
        <w:left w:val="none" w:sz="0" w:space="0" w:color="auto"/>
        <w:bottom w:val="none" w:sz="0" w:space="0" w:color="auto"/>
        <w:right w:val="none" w:sz="0" w:space="0" w:color="auto"/>
      </w:divBdr>
    </w:div>
    <w:div w:id="1254163680">
      <w:bodyDiv w:val="1"/>
      <w:marLeft w:val="0"/>
      <w:marRight w:val="0"/>
      <w:marTop w:val="0"/>
      <w:marBottom w:val="0"/>
      <w:divBdr>
        <w:top w:val="none" w:sz="0" w:space="0" w:color="auto"/>
        <w:left w:val="none" w:sz="0" w:space="0" w:color="auto"/>
        <w:bottom w:val="none" w:sz="0" w:space="0" w:color="auto"/>
        <w:right w:val="none" w:sz="0" w:space="0" w:color="auto"/>
      </w:divBdr>
    </w:div>
    <w:div w:id="1931158706">
      <w:bodyDiv w:val="1"/>
      <w:marLeft w:val="0"/>
      <w:marRight w:val="0"/>
      <w:marTop w:val="0"/>
      <w:marBottom w:val="0"/>
      <w:divBdr>
        <w:top w:val="none" w:sz="0" w:space="0" w:color="auto"/>
        <w:left w:val="none" w:sz="0" w:space="0" w:color="auto"/>
        <w:bottom w:val="none" w:sz="0" w:space="0" w:color="auto"/>
        <w:right w:val="none" w:sz="0" w:space="0" w:color="auto"/>
      </w:divBdr>
    </w:div>
    <w:div w:id="19340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3536" TargetMode="External"/><Relationship Id="rId13" Type="http://schemas.openxmlformats.org/officeDocument/2006/relationships/hyperlink" Target="https://likumi.lv/ta/id/223536-transportlidzekla-ekspluatacijas-nodokla-un-uznemumu-vieglo-transportlidzeklu-nodokla-likums" TargetMode="External"/><Relationship Id="rId18" Type="http://schemas.openxmlformats.org/officeDocument/2006/relationships/hyperlink" Target="https://likumi.lv/ta/id/223536-transportlidzekla-ekspluatacijas-nodokla-un-uznemumu-vieglo-transportlidzeklu-nodokla-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223536-transportlidzekla-ekspluatacijas-nodokla-un-uznemumu-vieglo-transportlidzeklu-nodokla-likums" TargetMode="External"/><Relationship Id="rId17" Type="http://schemas.openxmlformats.org/officeDocument/2006/relationships/hyperlink" Target="https://likumi.lv/ta/id/223536-transportlidzekla-ekspluatacijas-nodokla-un-uznemumu-vieglo-transportlidzeklu-nodokla-likums" TargetMode="External"/><Relationship Id="rId2" Type="http://schemas.openxmlformats.org/officeDocument/2006/relationships/numbering" Target="numbering.xml"/><Relationship Id="rId16" Type="http://schemas.openxmlformats.org/officeDocument/2006/relationships/hyperlink" Target="https://likumi.lv/ta/id/223536-transportlidzekla-ekspluatacijas-nodokla-un-uznemumu-vieglo-transportlidzeklu-nodokla-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3536-transportlidzekla-ekspluatacijas-nodokla-un-uznemumu-vieglo-transportlidzeklu-nodokla-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23536-transportlidzekla-ekspluatacijas-nodokla-un-uznemumu-vieglo-transportlidzeklu-nodokla-likums" TargetMode="External"/><Relationship Id="rId23" Type="http://schemas.openxmlformats.org/officeDocument/2006/relationships/fontTable" Target="fontTable.xml"/><Relationship Id="rId10" Type="http://schemas.openxmlformats.org/officeDocument/2006/relationships/hyperlink" Target="https://likumi.lv/ta/id/223536-transportlidzekla-ekspluatacijas-nodokla-un-uznemumu-vieglo-transportlidzeklu-nodokla-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223536" TargetMode="External"/><Relationship Id="rId14" Type="http://schemas.openxmlformats.org/officeDocument/2006/relationships/hyperlink" Target="https://likumi.lv/ta/id/223536-transportlidzekla-ekspluatacijas-nodokla-un-uznemumu-vieglo-transportlidzeklu-nodokla-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25EA-3F0B-4AA2-A4DE-33257327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11167</Words>
  <Characters>6366</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Grozījumi Transportlīdzekļa ekspluatācijas nodokļa un uzņēmumu vieglo transportlīdzekļu nodokļa likumā</vt:lpstr>
    </vt:vector>
  </TitlesOfParts>
  <Company>Satiksmes ministrija</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Transportlīdzekļa ekspluatācijas nodokļa un uzņēmumu vieglo transportlīdzekļu nodokļa likumā</dc:title>
  <dc:subject>likumprojekts</dc:subject>
  <dc:creator>Lauris.Mikelsons@sam.gov.lv</dc:creator>
  <dc:description/>
  <cp:lastModifiedBy>Lauris Miķelsons</cp:lastModifiedBy>
  <cp:revision>6</cp:revision>
  <dcterms:created xsi:type="dcterms:W3CDTF">2020-10-09T08:16:00Z</dcterms:created>
  <dcterms:modified xsi:type="dcterms:W3CDTF">2020-10-09T09:17:00Z</dcterms:modified>
</cp:coreProperties>
</file>