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954089">
      <w:pPr>
        <w:pStyle w:val="naisf"/>
        <w:spacing w:before="0" w:after="0"/>
        <w:ind w:firstLine="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954089">
      <w:pPr>
        <w:pStyle w:val="naisf"/>
        <w:spacing w:before="0" w:after="0"/>
        <w:ind w:firstLine="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475D4C3F" w:rsidR="00266A6F" w:rsidRPr="00266A6F" w:rsidRDefault="00266A6F" w:rsidP="00266A6F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lv-LV"/>
        </w:rPr>
      </w:pPr>
      <w:bookmarkStart w:id="0" w:name="_Hlk49781473"/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4342B6">
        <w:rPr>
          <w:b/>
          <w:bCs/>
          <w:lang w:eastAsia="lv-LV"/>
        </w:rPr>
        <w:t>7</w:t>
      </w:r>
      <w:r w:rsidR="00A82A03" w:rsidRPr="00A82A03">
        <w:rPr>
          <w:b/>
          <w:bCs/>
          <w:lang w:eastAsia="lv-LV"/>
        </w:rPr>
        <w:t xml:space="preserve">.gada </w:t>
      </w:r>
      <w:r w:rsidR="004342B6">
        <w:rPr>
          <w:b/>
          <w:bCs/>
          <w:lang w:eastAsia="lv-LV"/>
        </w:rPr>
        <w:t>2</w:t>
      </w:r>
      <w:r w:rsidR="00FF65EC">
        <w:rPr>
          <w:b/>
          <w:bCs/>
          <w:lang w:eastAsia="lv-LV"/>
        </w:rPr>
        <w:t>7</w:t>
      </w:r>
      <w:r w:rsidR="00A82A03" w:rsidRPr="00A82A03">
        <w:rPr>
          <w:b/>
          <w:bCs/>
          <w:lang w:eastAsia="lv-LV"/>
        </w:rPr>
        <w:t>.</w:t>
      </w:r>
      <w:r w:rsidR="004342B6">
        <w:rPr>
          <w:b/>
          <w:bCs/>
          <w:lang w:eastAsia="lv-LV"/>
        </w:rPr>
        <w:t>jūnija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 </w:t>
      </w:r>
      <w:r w:rsidR="004342B6">
        <w:rPr>
          <w:b/>
          <w:bCs/>
          <w:lang w:eastAsia="lv-LV"/>
        </w:rPr>
        <w:t>371</w:t>
      </w:r>
      <w:r w:rsidR="00A82A03" w:rsidRPr="00A82A03">
        <w:rPr>
          <w:b/>
          <w:bCs/>
          <w:lang w:eastAsia="lv-LV"/>
        </w:rPr>
        <w:t xml:space="preserve"> “</w:t>
      </w:r>
      <w:r w:rsidR="004342B6" w:rsidRPr="004342B6">
        <w:rPr>
          <w:b/>
          <w:bCs/>
          <w:lang w:eastAsia="lv-LV"/>
        </w:rPr>
        <w:t>Braukšanas maksas atvieglojumu noteikumi</w:t>
      </w:r>
      <w:r w:rsidR="00A82A03" w:rsidRPr="00A82A03">
        <w:rPr>
          <w:b/>
          <w:bCs/>
          <w:lang w:eastAsia="lv-LV"/>
        </w:rPr>
        <w:t>”</w:t>
      </w:r>
    </w:p>
    <w:bookmarkEnd w:id="0"/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847F4F0" w14:textId="77777777" w:rsidR="00FF65EC" w:rsidRPr="001A7E51" w:rsidRDefault="00E86AA3" w:rsidP="00FF65EC">
      <w:pPr>
        <w:ind w:firstLine="0"/>
        <w:jc w:val="right"/>
        <w:rPr>
          <w:iCs/>
          <w:lang w:eastAsia="lv-LV"/>
        </w:rPr>
      </w:pPr>
      <w:r w:rsidRPr="001A7E51">
        <w:rPr>
          <w:iCs/>
          <w:lang w:eastAsia="lv-LV"/>
        </w:rPr>
        <w:t xml:space="preserve">Izdoti saskaņā ar </w:t>
      </w:r>
      <w:r w:rsidR="00FF65EC" w:rsidRPr="001A7E51">
        <w:rPr>
          <w:iCs/>
          <w:lang w:eastAsia="lv-LV"/>
        </w:rPr>
        <w:t xml:space="preserve">Sabiedriskā transporta </w:t>
      </w:r>
    </w:p>
    <w:p w14:paraId="6BF77900" w14:textId="6D4CD8CE" w:rsidR="00E86AA3" w:rsidRPr="001A7E51" w:rsidRDefault="00FF65EC" w:rsidP="00FF65EC">
      <w:pPr>
        <w:ind w:firstLine="0"/>
        <w:jc w:val="right"/>
        <w:rPr>
          <w:iCs/>
          <w:lang w:eastAsia="lv-LV"/>
        </w:rPr>
      </w:pPr>
      <w:r w:rsidRPr="001A7E51">
        <w:rPr>
          <w:iCs/>
          <w:lang w:eastAsia="lv-LV"/>
        </w:rPr>
        <w:t xml:space="preserve">pakalpojumu likuma </w:t>
      </w:r>
      <w:r w:rsidR="004342B6" w:rsidRPr="001A7E51">
        <w:rPr>
          <w:iCs/>
          <w:lang w:eastAsia="lv-LV"/>
        </w:rPr>
        <w:t>1</w:t>
      </w:r>
      <w:r w:rsidRPr="001A7E51">
        <w:rPr>
          <w:iCs/>
          <w:lang w:eastAsia="lv-LV"/>
        </w:rPr>
        <w:t xml:space="preserve">4. panta </w:t>
      </w:r>
      <w:r w:rsidR="004342B6" w:rsidRPr="001A7E51">
        <w:rPr>
          <w:iCs/>
          <w:lang w:eastAsia="lv-LV"/>
        </w:rPr>
        <w:t>otro</w:t>
      </w:r>
      <w:r w:rsidRPr="001A7E51">
        <w:rPr>
          <w:iCs/>
          <w:lang w:eastAsia="lv-LV"/>
        </w:rPr>
        <w:t xml:space="preserve">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67422960" w14:textId="10715FFA" w:rsidR="00266A6F" w:rsidRPr="00266A6F" w:rsidRDefault="00B5583A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1A7E51">
        <w:rPr>
          <w:lang w:eastAsia="lv-LV"/>
        </w:rPr>
        <w:t xml:space="preserve">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4342B6" w:rsidRPr="004342B6">
        <w:rPr>
          <w:lang w:eastAsia="lv-LV"/>
        </w:rPr>
        <w:t>2017.gada 27.jūnija noteikumos Nr.371 “Braukšanas maksas atvieglojumu noteikumi”</w:t>
      </w:r>
      <w:r w:rsidR="00A82A03" w:rsidRPr="00A82A03">
        <w:rPr>
          <w:lang w:eastAsia="lv-LV"/>
        </w:rPr>
        <w:t xml:space="preserve">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4342B6">
        <w:rPr>
          <w:lang w:eastAsia="lv-LV"/>
        </w:rPr>
        <w:t>7</w:t>
      </w:r>
      <w:r w:rsidR="00266A6F" w:rsidRPr="00266A6F">
        <w:rPr>
          <w:lang w:eastAsia="lv-LV"/>
        </w:rPr>
        <w:t xml:space="preserve">, </w:t>
      </w:r>
      <w:r w:rsidR="004342B6">
        <w:rPr>
          <w:lang w:eastAsia="lv-LV"/>
        </w:rPr>
        <w:t>128</w:t>
      </w:r>
      <w:r w:rsidR="00266A6F" w:rsidRPr="00266A6F">
        <w:rPr>
          <w:lang w:eastAsia="lv-LV"/>
        </w:rPr>
        <w:t>.</w:t>
      </w:r>
      <w:r>
        <w:rPr>
          <w:lang w:eastAsia="lv-LV"/>
        </w:rPr>
        <w:t>,</w:t>
      </w:r>
      <w:r w:rsidR="00FF65EC">
        <w:rPr>
          <w:lang w:eastAsia="lv-LV"/>
        </w:rPr>
        <w:t xml:space="preserve"> </w:t>
      </w:r>
      <w:r w:rsidR="004342B6">
        <w:rPr>
          <w:lang w:eastAsia="lv-LV"/>
        </w:rPr>
        <w:t>168</w:t>
      </w:r>
      <w:r w:rsidR="000F1E98">
        <w:rPr>
          <w:lang w:eastAsia="lv-LV"/>
        </w:rPr>
        <w:t>.</w:t>
      </w:r>
      <w:r w:rsidR="00FF65EC">
        <w:rPr>
          <w:lang w:eastAsia="lv-LV"/>
        </w:rPr>
        <w:t> nr.</w:t>
      </w:r>
      <w:r w:rsidR="00954089">
        <w:rPr>
          <w:lang w:eastAsia="lv-LV"/>
        </w:rPr>
        <w:t>;</w:t>
      </w:r>
      <w:r w:rsidR="004342B6">
        <w:rPr>
          <w:lang w:eastAsia="lv-LV"/>
        </w:rPr>
        <w:t xml:space="preserve"> </w:t>
      </w:r>
      <w:r w:rsidR="004342B6" w:rsidRPr="00266A6F">
        <w:rPr>
          <w:lang w:eastAsia="lv-LV"/>
        </w:rPr>
        <w:t>20</w:t>
      </w:r>
      <w:r w:rsidR="004342B6">
        <w:rPr>
          <w:lang w:eastAsia="lv-LV"/>
        </w:rPr>
        <w:t>18</w:t>
      </w:r>
      <w:r w:rsidR="004342B6" w:rsidRPr="00266A6F">
        <w:rPr>
          <w:lang w:eastAsia="lv-LV"/>
        </w:rPr>
        <w:t xml:space="preserve">, </w:t>
      </w:r>
      <w:r w:rsidR="004342B6">
        <w:rPr>
          <w:lang w:eastAsia="lv-LV"/>
        </w:rPr>
        <w:t>132</w:t>
      </w:r>
      <w:r w:rsidR="004342B6" w:rsidRPr="00266A6F">
        <w:rPr>
          <w:lang w:eastAsia="lv-LV"/>
        </w:rPr>
        <w:t>.</w:t>
      </w:r>
      <w:r>
        <w:rPr>
          <w:lang w:eastAsia="lv-LV"/>
        </w:rPr>
        <w:t>,</w:t>
      </w:r>
      <w:r w:rsidR="004342B6">
        <w:rPr>
          <w:lang w:eastAsia="lv-LV"/>
        </w:rPr>
        <w:t xml:space="preserve"> 163. nr.</w:t>
      </w:r>
      <w:r w:rsidR="00266A6F" w:rsidRPr="00266A6F">
        <w:rPr>
          <w:lang w:eastAsia="lv-LV"/>
        </w:rPr>
        <w:t>) grozījumu</w:t>
      </w:r>
      <w:r w:rsidR="009B0FEB">
        <w:rPr>
          <w:lang w:eastAsia="lv-LV"/>
        </w:rPr>
        <w:t xml:space="preserve"> un a</w:t>
      </w:r>
      <w:r w:rsidR="00266A6F" w:rsidRPr="00266A6F">
        <w:rPr>
          <w:lang w:eastAsia="lv-LV"/>
        </w:rPr>
        <w:t xml:space="preserve">izstāt </w:t>
      </w:r>
      <w:r w:rsidR="004342B6">
        <w:rPr>
          <w:lang w:eastAsia="lv-LV"/>
        </w:rPr>
        <w:t>noteikumu tekstā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4342B6">
        <w:t>a</w:t>
      </w:r>
      <w:r w:rsidR="00266A6F">
        <w:t>”</w:t>
      </w:r>
      <w:r w:rsidR="004342B6">
        <w:t xml:space="preserve"> (attiecīgā locījumā</w:t>
      </w:r>
      <w:r w:rsidR="00AE28C5">
        <w:t xml:space="preserve"> un skaitlī</w:t>
      </w:r>
      <w:r w:rsidR="004342B6">
        <w:t>)</w:t>
      </w:r>
      <w:r w:rsidR="00266A6F">
        <w:t xml:space="preserve"> ar vārdu “</w:t>
      </w:r>
      <w:proofErr w:type="spellStart"/>
      <w:r w:rsidR="003A65EF">
        <w:t>valstspilsēta</w:t>
      </w:r>
      <w:proofErr w:type="spellEnd"/>
      <w:r w:rsidR="00266A6F">
        <w:t>”</w:t>
      </w:r>
      <w:r w:rsidR="004342B6">
        <w:t xml:space="preserve"> (attiecīgā locījumā</w:t>
      </w:r>
      <w:r w:rsidR="00AE28C5">
        <w:t xml:space="preserve"> un skaitlī</w:t>
      </w:r>
      <w:r w:rsidR="004342B6">
        <w:t>)</w:t>
      </w:r>
      <w:r w:rsidR="00266A6F" w:rsidRPr="00266A6F">
        <w:rPr>
          <w:lang w:eastAsia="lv-LV"/>
        </w:rPr>
        <w:t>.</w:t>
      </w:r>
    </w:p>
    <w:p w14:paraId="76D48254" w14:textId="74889E3E" w:rsidR="00752425" w:rsidRDefault="00B5583A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2021.gada 1.jūlijā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036D17F4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proofErr w:type="spellStart"/>
      <w:r w:rsidR="00B5583A">
        <w:t>A.</w:t>
      </w:r>
      <w:r w:rsidRPr="00A116BA">
        <w:t>K.Kariņš</w:t>
      </w:r>
      <w:proofErr w:type="spellEnd"/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proofErr w:type="spellStart"/>
      <w:r w:rsidRPr="00A116BA">
        <w:t>T.Linkaits</w:t>
      </w:r>
      <w:proofErr w:type="spellEnd"/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954089">
      <w:pPr>
        <w:ind w:firstLine="0"/>
      </w:pPr>
    </w:p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02775BD" w:rsidR="00E86AA3" w:rsidRPr="00A116BA" w:rsidRDefault="00954089" w:rsidP="00E86AA3">
      <w:r>
        <w:t>s</w:t>
      </w:r>
      <w:r w:rsidR="00E86AA3" w:rsidRPr="00A116BA">
        <w:t xml:space="preserve">atiksmes ministrs                                  </w:t>
      </w:r>
      <w:r w:rsidR="00E86AA3" w:rsidRPr="00A116BA">
        <w:tab/>
      </w:r>
      <w:r w:rsidR="00E86AA3" w:rsidRPr="00A116BA">
        <w:tab/>
      </w:r>
      <w:r w:rsidR="00E86AA3" w:rsidRPr="00A116BA">
        <w:tab/>
        <w:t xml:space="preserve"> </w:t>
      </w:r>
      <w:proofErr w:type="spellStart"/>
      <w:r w:rsidR="00E86AA3" w:rsidRPr="00A116BA">
        <w:t>T.Linkaits</w:t>
      </w:r>
      <w:proofErr w:type="spellEnd"/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17EEE149" w:rsidR="00E86AA3" w:rsidRPr="00A116BA" w:rsidRDefault="00954089" w:rsidP="00E86AA3">
      <w:r>
        <w:t>v</w:t>
      </w:r>
      <w:r w:rsidR="00E86AA3" w:rsidRPr="00A116BA">
        <w:t>alsts sekretār</w:t>
      </w:r>
      <w:r w:rsidR="001C6254">
        <w:t>e</w:t>
      </w:r>
      <w:r w:rsidR="00E86AA3" w:rsidRPr="00A116BA">
        <w:tab/>
      </w:r>
      <w:r w:rsidR="00E86AA3" w:rsidRPr="00A116BA">
        <w:tab/>
      </w:r>
      <w:r w:rsidR="00E86AA3" w:rsidRPr="00A116BA">
        <w:tab/>
      </w:r>
      <w:r w:rsidR="00E86AA3" w:rsidRPr="00A116BA">
        <w:tab/>
        <w:t xml:space="preserve">                         </w:t>
      </w:r>
      <w:r w:rsidR="00E86AA3" w:rsidRPr="00A116BA">
        <w:tab/>
        <w:t xml:space="preserve"> </w:t>
      </w:r>
      <w:proofErr w:type="spellStart"/>
      <w:r w:rsidR="00E86AA3" w:rsidRPr="00A116BA">
        <w:t>I.Stepanova</w:t>
      </w:r>
      <w:proofErr w:type="spellEnd"/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E892" w14:textId="77777777" w:rsidR="007867F0" w:rsidRDefault="007867F0" w:rsidP="00AC5242">
      <w:r>
        <w:separator/>
      </w:r>
    </w:p>
  </w:endnote>
  <w:endnote w:type="continuationSeparator" w:id="0">
    <w:p w14:paraId="34620430" w14:textId="77777777" w:rsidR="007867F0" w:rsidRDefault="007867F0" w:rsidP="00AC5242">
      <w:r>
        <w:continuationSeparator/>
      </w:r>
    </w:p>
  </w:endnote>
  <w:endnote w:type="continuationNotice" w:id="1">
    <w:p w14:paraId="62CE30C7" w14:textId="77777777" w:rsidR="007867F0" w:rsidRDefault="00786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3AC050AF" w:rsidR="002F6701" w:rsidRPr="001C6254" w:rsidRDefault="002D60FB" w:rsidP="00C46B80">
    <w:pPr>
      <w:pStyle w:val="Footer"/>
      <w:ind w:firstLine="0"/>
      <w:rPr>
        <w:sz w:val="20"/>
        <w:szCs w:val="20"/>
      </w:rPr>
    </w:pPr>
    <w:r w:rsidRPr="001C6254">
      <w:rPr>
        <w:sz w:val="20"/>
        <w:szCs w:val="20"/>
      </w:rPr>
      <w:t>SM</w:t>
    </w:r>
    <w:r w:rsidR="00CD6B44" w:rsidRPr="001C6254">
      <w:rPr>
        <w:sz w:val="20"/>
        <w:szCs w:val="20"/>
      </w:rPr>
      <w:t>Not</w:t>
    </w:r>
    <w:r w:rsidRPr="001C6254">
      <w:rPr>
        <w:sz w:val="20"/>
        <w:szCs w:val="20"/>
      </w:rPr>
      <w:t>_</w:t>
    </w:r>
    <w:r w:rsidR="001C6254" w:rsidRPr="001C6254">
      <w:rPr>
        <w:sz w:val="20"/>
        <w:szCs w:val="20"/>
      </w:rPr>
      <w:t>25</w:t>
    </w:r>
    <w:r w:rsidR="00467450" w:rsidRPr="001C6254">
      <w:rPr>
        <w:sz w:val="20"/>
        <w:szCs w:val="20"/>
      </w:rPr>
      <w:t>0</w:t>
    </w:r>
    <w:r w:rsidR="001C6254" w:rsidRPr="001C6254">
      <w:rPr>
        <w:sz w:val="20"/>
        <w:szCs w:val="20"/>
      </w:rPr>
      <w:t>9</w:t>
    </w:r>
    <w:r w:rsidRPr="001C6254">
      <w:rPr>
        <w:sz w:val="20"/>
        <w:szCs w:val="20"/>
      </w:rPr>
      <w:t>20_</w:t>
    </w:r>
    <w:r w:rsidR="00BD7ED2" w:rsidRPr="001C6254">
      <w:rPr>
        <w:sz w:val="20"/>
        <w:szCs w:val="20"/>
      </w:rPr>
      <w:t>MK371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9516" w14:textId="77777777" w:rsidR="007867F0" w:rsidRDefault="007867F0" w:rsidP="00AC5242">
      <w:r>
        <w:separator/>
      </w:r>
    </w:p>
  </w:footnote>
  <w:footnote w:type="continuationSeparator" w:id="0">
    <w:p w14:paraId="3745AB92" w14:textId="77777777" w:rsidR="007867F0" w:rsidRDefault="007867F0" w:rsidP="00AC5242">
      <w:r>
        <w:continuationSeparator/>
      </w:r>
    </w:p>
  </w:footnote>
  <w:footnote w:type="continuationNotice" w:id="1">
    <w:p w14:paraId="0501C4F4" w14:textId="77777777" w:rsidR="007867F0" w:rsidRDefault="00786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</w:t>
    </w:r>
    <w:r w:rsidR="00745DC6">
      <w:rPr>
        <w:noProof/>
        <w:sz w:val="24"/>
        <w:szCs w:val="24"/>
      </w:rPr>
      <w:t>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0B4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A7E51"/>
    <w:rsid w:val="001B023F"/>
    <w:rsid w:val="001B1C5A"/>
    <w:rsid w:val="001B20B3"/>
    <w:rsid w:val="001B5779"/>
    <w:rsid w:val="001C01C7"/>
    <w:rsid w:val="001C319F"/>
    <w:rsid w:val="001C4429"/>
    <w:rsid w:val="001C6254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5EF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7A0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67F0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4089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E28C5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583A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D7ED2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D715-31DC-4153-9515-AEE2F2C3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27. jūnija noteikumos Nr. 371 “Braukšanas maksas atvieglojumu noteikumi”</dc:title>
  <dc:subject>Likumprojekts</dc:subject>
  <dc:creator>Dana.Ziemele-Adricka@sam.gov.lv</dc:creator>
  <cp:keywords>Mk noteikumu projekts</cp:keywords>
  <dc:description>Dana.Ziemele-Adricka@sam.gov.lv, 67028036</dc:description>
  <cp:lastModifiedBy>Baiba Jirgena</cp:lastModifiedBy>
  <cp:revision>8</cp:revision>
  <cp:lastPrinted>2020-01-08T08:19:00Z</cp:lastPrinted>
  <dcterms:created xsi:type="dcterms:W3CDTF">2020-08-28T08:26:00Z</dcterms:created>
  <dcterms:modified xsi:type="dcterms:W3CDTF">2020-10-01T06:36:00Z</dcterms:modified>
</cp:coreProperties>
</file>