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F48C" w14:textId="77777777" w:rsidR="001432B0" w:rsidRDefault="001432B0" w:rsidP="00E966CA">
      <w:pPr>
        <w:pStyle w:val="naislab"/>
        <w:spacing w:before="0" w:after="0"/>
        <w:jc w:val="center"/>
        <w:outlineLvl w:val="0"/>
        <w:rPr>
          <w:b/>
          <w:sz w:val="28"/>
          <w:szCs w:val="28"/>
        </w:rPr>
      </w:pPr>
      <w:bookmarkStart w:id="0" w:name="_GoBack"/>
      <w:bookmarkEnd w:id="0"/>
      <w:r>
        <w:rPr>
          <w:b/>
          <w:sz w:val="28"/>
          <w:szCs w:val="28"/>
        </w:rPr>
        <w:t xml:space="preserve">Ministru kabineta noteikumu </w:t>
      </w:r>
      <w:r w:rsidR="003B410F" w:rsidRPr="00C618EB">
        <w:rPr>
          <w:b/>
          <w:sz w:val="28"/>
          <w:szCs w:val="28"/>
        </w:rPr>
        <w:t xml:space="preserve">projekta </w:t>
      </w:r>
    </w:p>
    <w:p w14:paraId="3BA609CA" w14:textId="3609A4F5" w:rsidR="000D02B5" w:rsidRPr="00C618EB" w:rsidRDefault="00E10C6E" w:rsidP="00A85E9F">
      <w:pPr>
        <w:pStyle w:val="naislab"/>
        <w:spacing w:before="0" w:after="0"/>
        <w:ind w:left="-142" w:right="-143"/>
        <w:jc w:val="center"/>
        <w:outlineLvl w:val="0"/>
        <w:rPr>
          <w:b/>
          <w:sz w:val="28"/>
          <w:szCs w:val="28"/>
        </w:rPr>
      </w:pPr>
      <w:r>
        <w:rPr>
          <w:b/>
        </w:rPr>
        <w:t>“</w:t>
      </w:r>
      <w:r w:rsidR="00A85E9F" w:rsidRPr="00C62D8A">
        <w:rPr>
          <w:b/>
          <w:sz w:val="28"/>
          <w:szCs w:val="28"/>
        </w:rPr>
        <w:t>Kārtība, kādā paziņo, reģistrē un licencē darbības ar jonizējošā starojuma avotiem</w:t>
      </w:r>
      <w:r>
        <w:rPr>
          <w:b/>
        </w:rPr>
        <w:t>”</w:t>
      </w:r>
      <w:r w:rsidR="00A85E9F">
        <w:rPr>
          <w:b/>
          <w:sz w:val="28"/>
          <w:szCs w:val="28"/>
        </w:rPr>
        <w:t xml:space="preserve"> </w:t>
      </w:r>
      <w:r w:rsidR="000D02B5"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00CA6C1A">
        <w:trPr>
          <w:jc w:val="center"/>
        </w:trPr>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00CA6C1A">
        <w:trPr>
          <w:jc w:val="center"/>
        </w:trPr>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624F94B1" w14:textId="3F79410A" w:rsidR="00307C53" w:rsidRDefault="00A85E9F" w:rsidP="00A85E9F">
            <w:pPr>
              <w:pStyle w:val="naiskr"/>
              <w:spacing w:before="0" w:after="120"/>
              <w:ind w:left="97" w:right="5"/>
              <w:jc w:val="both"/>
              <w:rPr>
                <w:sz w:val="28"/>
                <w:szCs w:val="28"/>
              </w:rPr>
            </w:pPr>
            <w:r w:rsidRPr="00A85E9F">
              <w:rPr>
                <w:sz w:val="28"/>
                <w:szCs w:val="28"/>
              </w:rPr>
              <w:t xml:space="preserve">Ministru kabineta noteikumu projekta </w:t>
            </w:r>
            <w:r w:rsidR="00E10C6E">
              <w:rPr>
                <w:sz w:val="28"/>
                <w:szCs w:val="28"/>
              </w:rPr>
              <w:t>“</w:t>
            </w:r>
            <w:r w:rsidRPr="00A85E9F">
              <w:rPr>
                <w:sz w:val="28"/>
                <w:szCs w:val="28"/>
              </w:rPr>
              <w:t>Kārtība, kādā paziņo, reģistrē un licencē darbības ar jonizējošā starojuma avotiem</w:t>
            </w:r>
            <w:r w:rsidR="00E10C6E">
              <w:rPr>
                <w:sz w:val="28"/>
                <w:szCs w:val="28"/>
              </w:rPr>
              <w:t>”</w:t>
            </w:r>
            <w:r>
              <w:rPr>
                <w:sz w:val="28"/>
                <w:szCs w:val="28"/>
              </w:rPr>
              <w:t xml:space="preserve"> (turpmāk – Projekts) mērķis ir </w:t>
            </w:r>
            <w:r w:rsidR="00E10C6E">
              <w:rPr>
                <w:sz w:val="28"/>
                <w:szCs w:val="28"/>
              </w:rPr>
              <w:t xml:space="preserve">aktualizēt un </w:t>
            </w:r>
            <w:r>
              <w:rPr>
                <w:sz w:val="28"/>
                <w:szCs w:val="28"/>
              </w:rPr>
              <w:t xml:space="preserve">precizēt </w:t>
            </w:r>
            <w:r w:rsidR="00E10C6E">
              <w:rPr>
                <w:sz w:val="28"/>
                <w:szCs w:val="28"/>
              </w:rPr>
              <w:t xml:space="preserve">spēkā </w:t>
            </w:r>
            <w:r>
              <w:rPr>
                <w:sz w:val="28"/>
                <w:szCs w:val="28"/>
              </w:rPr>
              <w:t>esošo kārtību, kādā reģistrē un licencē darbības ar jonizējošā starojuma avotiem</w:t>
            </w:r>
            <w:r w:rsidR="00CA6C1A">
              <w:rPr>
                <w:sz w:val="28"/>
                <w:szCs w:val="28"/>
              </w:rPr>
              <w:t xml:space="preserve"> saskaņā ar Direktīvas 2013/59/Euratom</w:t>
            </w:r>
            <w:r w:rsidR="00CA6C1A">
              <w:rPr>
                <w:rStyle w:val="FootnoteReference"/>
                <w:sz w:val="28"/>
                <w:szCs w:val="28"/>
              </w:rPr>
              <w:footnoteReference w:id="2"/>
            </w:r>
            <w:r w:rsidR="00CA6C1A">
              <w:rPr>
                <w:sz w:val="28"/>
                <w:szCs w:val="28"/>
              </w:rPr>
              <w:t xml:space="preserve"> prasībām</w:t>
            </w:r>
            <w:r>
              <w:rPr>
                <w:sz w:val="28"/>
                <w:szCs w:val="28"/>
              </w:rPr>
              <w:t>, kā arī pārņemt citas Direktīvas 2013/59/Euratom</w:t>
            </w:r>
            <w:r w:rsidR="00CA6C1A">
              <w:t xml:space="preserve"> </w:t>
            </w:r>
            <w:r>
              <w:rPr>
                <w:sz w:val="28"/>
                <w:szCs w:val="28"/>
              </w:rPr>
              <w:t>prasības.</w:t>
            </w:r>
          </w:p>
          <w:p w14:paraId="30B8F527" w14:textId="1CB17479" w:rsidR="00A85E9F" w:rsidRPr="00307C53" w:rsidRDefault="00E10C6E" w:rsidP="00A85E9F">
            <w:pPr>
              <w:pStyle w:val="naiskr"/>
              <w:spacing w:before="0" w:after="120"/>
              <w:ind w:left="97" w:right="5"/>
              <w:jc w:val="both"/>
              <w:rPr>
                <w:sz w:val="28"/>
                <w:szCs w:val="28"/>
              </w:rPr>
            </w:pPr>
            <w:r>
              <w:rPr>
                <w:sz w:val="28"/>
                <w:szCs w:val="28"/>
              </w:rPr>
              <w:t xml:space="preserve">Plānots, ka </w:t>
            </w:r>
            <w:r w:rsidR="00A85E9F">
              <w:rPr>
                <w:sz w:val="28"/>
                <w:szCs w:val="28"/>
              </w:rPr>
              <w:t>Projekts stāsies spēkā 2021. gada 1. janvārī.</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2451"/>
        <w:gridCol w:w="6646"/>
      </w:tblGrid>
      <w:tr w:rsidR="009916CA" w:rsidRPr="00C618EB" w14:paraId="600E8821" w14:textId="77777777" w:rsidTr="74E12B51">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74E12B51">
        <w:trPr>
          <w:trHeight w:val="630"/>
        </w:trPr>
        <w:tc>
          <w:tcPr>
            <w:tcW w:w="293"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1268"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440" w:type="pct"/>
          </w:tcPr>
          <w:p w14:paraId="07719B00" w14:textId="6C84855C" w:rsidR="006E5264" w:rsidRPr="00A31C3A" w:rsidRDefault="00A85E9F" w:rsidP="00CA6C1A">
            <w:pPr>
              <w:pStyle w:val="naislab"/>
              <w:spacing w:before="0" w:after="0"/>
              <w:ind w:left="97" w:right="170"/>
              <w:jc w:val="both"/>
              <w:rPr>
                <w:sz w:val="28"/>
                <w:szCs w:val="28"/>
              </w:rPr>
            </w:pPr>
            <w:r w:rsidRPr="00096C95">
              <w:rPr>
                <w:sz w:val="28"/>
                <w:szCs w:val="28"/>
              </w:rPr>
              <w:t>Likuma</w:t>
            </w:r>
            <w:r>
              <w:rPr>
                <w:sz w:val="28"/>
                <w:szCs w:val="28"/>
              </w:rPr>
              <w:t xml:space="preserve"> </w:t>
            </w:r>
            <w:r w:rsidR="00E10C6E">
              <w:rPr>
                <w:sz w:val="28"/>
                <w:szCs w:val="28"/>
              </w:rPr>
              <w:t>“</w:t>
            </w:r>
            <w:r w:rsidRPr="00096C95">
              <w:rPr>
                <w:sz w:val="28"/>
                <w:szCs w:val="28"/>
              </w:rPr>
              <w:t>Par radiācijas drošību un kodoldrošību</w:t>
            </w:r>
            <w:r w:rsidR="00E10C6E">
              <w:rPr>
                <w:sz w:val="28"/>
                <w:szCs w:val="28"/>
              </w:rPr>
              <w:t>”</w:t>
            </w:r>
            <w:r>
              <w:rPr>
                <w:sz w:val="28"/>
                <w:szCs w:val="28"/>
              </w:rPr>
              <w:t xml:space="preserve"> </w:t>
            </w:r>
            <w:r w:rsidRPr="00096C95">
              <w:rPr>
                <w:sz w:val="28"/>
                <w:szCs w:val="28"/>
              </w:rPr>
              <w:t>11. panta</w:t>
            </w:r>
            <w:r>
              <w:rPr>
                <w:sz w:val="28"/>
                <w:szCs w:val="28"/>
              </w:rPr>
              <w:t xml:space="preserve"> ceturtā </w:t>
            </w:r>
            <w:r w:rsidR="00CA6C1A">
              <w:rPr>
                <w:sz w:val="28"/>
                <w:szCs w:val="28"/>
              </w:rPr>
              <w:t xml:space="preserve">un septītā </w:t>
            </w:r>
            <w:r>
              <w:rPr>
                <w:sz w:val="28"/>
                <w:szCs w:val="28"/>
              </w:rPr>
              <w:t>daļa</w:t>
            </w:r>
            <w:r w:rsidRPr="00096C95">
              <w:rPr>
                <w:sz w:val="28"/>
                <w:szCs w:val="28"/>
              </w:rPr>
              <w:t>, 12. p</w:t>
            </w:r>
            <w:r>
              <w:rPr>
                <w:sz w:val="28"/>
                <w:szCs w:val="28"/>
              </w:rPr>
              <w:t>anta otrā daļa</w:t>
            </w:r>
            <w:r w:rsidRPr="00096C95">
              <w:rPr>
                <w:sz w:val="28"/>
                <w:szCs w:val="28"/>
              </w:rPr>
              <w:t>, 13. p</w:t>
            </w:r>
            <w:r>
              <w:rPr>
                <w:sz w:val="28"/>
                <w:szCs w:val="28"/>
              </w:rPr>
              <w:t>anta astotā daļa</w:t>
            </w:r>
            <w:r w:rsidRPr="00096C95">
              <w:rPr>
                <w:sz w:val="28"/>
                <w:szCs w:val="28"/>
              </w:rPr>
              <w:t xml:space="preserve">, </w:t>
            </w:r>
            <w:r>
              <w:rPr>
                <w:sz w:val="28"/>
                <w:szCs w:val="28"/>
              </w:rPr>
              <w:t>14. panta pirmā daļa, 28. panta otrā daļa</w:t>
            </w:r>
            <w:r w:rsidRPr="41AEE153">
              <w:rPr>
                <w:sz w:val="28"/>
                <w:szCs w:val="28"/>
              </w:rPr>
              <w:t xml:space="preserve"> un 29. p</w:t>
            </w:r>
            <w:r>
              <w:rPr>
                <w:sz w:val="28"/>
                <w:szCs w:val="28"/>
              </w:rPr>
              <w:t>anta ceturtā daļa</w:t>
            </w:r>
            <w:r w:rsidR="00CA6C1A">
              <w:rPr>
                <w:sz w:val="28"/>
                <w:szCs w:val="28"/>
              </w:rPr>
              <w:t xml:space="preserve"> (saskaņā ar Vides aizsardzības un reģionālās attīstības ministrija</w:t>
            </w:r>
            <w:r w:rsidR="00E10C6E">
              <w:rPr>
                <w:sz w:val="28"/>
                <w:szCs w:val="28"/>
              </w:rPr>
              <w:t>s</w:t>
            </w:r>
            <w:r w:rsidR="00CA6C1A">
              <w:rPr>
                <w:sz w:val="28"/>
                <w:szCs w:val="28"/>
              </w:rPr>
              <w:t xml:space="preserve"> (turpmāk – VARAM) sagatavoto l</w:t>
            </w:r>
            <w:r w:rsidR="005A1E33">
              <w:rPr>
                <w:sz w:val="28"/>
                <w:szCs w:val="28"/>
              </w:rPr>
              <w:t xml:space="preserve">ikumprojektu </w:t>
            </w:r>
            <w:r w:rsidR="00E10C6E">
              <w:rPr>
                <w:rStyle w:val="normaltextrun"/>
                <w:color w:val="000000"/>
                <w:bdr w:val="none" w:sz="0" w:space="0" w:color="auto" w:frame="1"/>
              </w:rPr>
              <w:t>“</w:t>
            </w:r>
            <w:r w:rsidR="005A1E33">
              <w:rPr>
                <w:sz w:val="28"/>
                <w:szCs w:val="28"/>
              </w:rPr>
              <w:t xml:space="preserve">Grozījumi likumā </w:t>
            </w:r>
            <w:r w:rsidR="00E10C6E">
              <w:rPr>
                <w:rStyle w:val="normaltextrun"/>
                <w:color w:val="000000"/>
                <w:bdr w:val="none" w:sz="0" w:space="0" w:color="auto" w:frame="1"/>
              </w:rPr>
              <w:t>“</w:t>
            </w:r>
            <w:r w:rsidR="00CA6C1A">
              <w:rPr>
                <w:sz w:val="28"/>
                <w:szCs w:val="28"/>
              </w:rPr>
              <w:t>Par rad</w:t>
            </w:r>
            <w:r w:rsidR="005A1E33">
              <w:rPr>
                <w:sz w:val="28"/>
                <w:szCs w:val="28"/>
              </w:rPr>
              <w:t>iācijas drošību un kodoldrošību</w:t>
            </w:r>
            <w:r w:rsidR="00E10C6E">
              <w:rPr>
                <w:rStyle w:val="normaltextrun"/>
                <w:color w:val="000000"/>
                <w:bdr w:val="none" w:sz="0" w:space="0" w:color="auto" w:frame="1"/>
              </w:rPr>
              <w:t>””</w:t>
            </w:r>
            <w:r w:rsidR="00CA6C1A">
              <w:rPr>
                <w:rStyle w:val="FootnoteReference"/>
                <w:sz w:val="28"/>
                <w:szCs w:val="28"/>
              </w:rPr>
              <w:footnoteReference w:id="3"/>
            </w:r>
            <w:r w:rsidR="00CA6C1A">
              <w:rPr>
                <w:sz w:val="28"/>
                <w:szCs w:val="28"/>
              </w:rPr>
              <w:t xml:space="preserve"> (turpmāk – Likumprojekts).</w:t>
            </w:r>
          </w:p>
        </w:tc>
      </w:tr>
      <w:tr w:rsidR="009916CA" w:rsidRPr="00C618EB" w14:paraId="26B7C694" w14:textId="77777777" w:rsidTr="74E12B51">
        <w:trPr>
          <w:trHeight w:val="133"/>
        </w:trPr>
        <w:tc>
          <w:tcPr>
            <w:tcW w:w="293" w:type="pct"/>
            <w:shd w:val="clear" w:color="auto" w:fill="auto"/>
          </w:tcPr>
          <w:p w14:paraId="2B4692A5" w14:textId="57C86AEA" w:rsidR="00A63A63" w:rsidRPr="00C618EB" w:rsidRDefault="00A63A63" w:rsidP="00D2045E">
            <w:pPr>
              <w:pStyle w:val="naiskr"/>
              <w:spacing w:before="0" w:after="0"/>
              <w:rPr>
                <w:sz w:val="28"/>
                <w:szCs w:val="28"/>
              </w:rPr>
            </w:pPr>
            <w:r w:rsidRPr="00C618EB">
              <w:rPr>
                <w:sz w:val="28"/>
                <w:szCs w:val="28"/>
              </w:rPr>
              <w:t>2.</w:t>
            </w:r>
          </w:p>
        </w:tc>
        <w:tc>
          <w:tcPr>
            <w:tcW w:w="1268"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440" w:type="pct"/>
            <w:shd w:val="clear" w:color="auto" w:fill="auto"/>
          </w:tcPr>
          <w:p w14:paraId="5D411FC1" w14:textId="64D6AF2C" w:rsidR="00116A6B" w:rsidRPr="00116A6B" w:rsidRDefault="00116A6B" w:rsidP="00116A6B">
            <w:pPr>
              <w:pStyle w:val="naiskr"/>
              <w:ind w:right="170"/>
              <w:jc w:val="center"/>
              <w:rPr>
                <w:b/>
                <w:sz w:val="28"/>
                <w:szCs w:val="28"/>
              </w:rPr>
            </w:pPr>
            <w:r w:rsidRPr="00116A6B">
              <w:rPr>
                <w:b/>
                <w:sz w:val="28"/>
                <w:szCs w:val="28"/>
              </w:rPr>
              <w:t>Informācija par Projektā paredzētajām galvenajām izmaiņām attie</w:t>
            </w:r>
            <w:r w:rsidR="00CA6C1A">
              <w:rPr>
                <w:b/>
                <w:sz w:val="28"/>
                <w:szCs w:val="28"/>
              </w:rPr>
              <w:t>cībā pret pašreizējo regulējumu</w:t>
            </w:r>
          </w:p>
          <w:p w14:paraId="7B571787" w14:textId="5E484966" w:rsidR="00CD6347" w:rsidRDefault="00CD6347" w:rsidP="00CD6347">
            <w:pPr>
              <w:pStyle w:val="naiskr"/>
              <w:ind w:left="162" w:right="170"/>
              <w:jc w:val="both"/>
              <w:rPr>
                <w:sz w:val="28"/>
                <w:szCs w:val="28"/>
              </w:rPr>
            </w:pPr>
            <w:r w:rsidRPr="00CD6347">
              <w:rPr>
                <w:sz w:val="28"/>
                <w:szCs w:val="28"/>
              </w:rPr>
              <w:t xml:space="preserve">Šobrīd likums </w:t>
            </w:r>
            <w:r w:rsidR="00E10C6E">
              <w:rPr>
                <w:sz w:val="28"/>
                <w:szCs w:val="28"/>
              </w:rPr>
              <w:t>“</w:t>
            </w:r>
            <w:r w:rsidRPr="00CD6347">
              <w:rPr>
                <w:sz w:val="28"/>
                <w:szCs w:val="28"/>
              </w:rPr>
              <w:t>Par radiācijas drošību un kodoldrošību</w:t>
            </w:r>
            <w:r w:rsidR="00E10C6E">
              <w:rPr>
                <w:sz w:val="28"/>
                <w:szCs w:val="28"/>
              </w:rPr>
              <w:t>”</w:t>
            </w:r>
            <w:r w:rsidRPr="00CD6347">
              <w:rPr>
                <w:sz w:val="28"/>
                <w:szCs w:val="28"/>
              </w:rPr>
              <w:t xml:space="preserve"> </w:t>
            </w:r>
            <w:r>
              <w:rPr>
                <w:sz w:val="28"/>
                <w:szCs w:val="28"/>
              </w:rPr>
              <w:t>(turpmāk – L</w:t>
            </w:r>
            <w:r w:rsidRPr="00CD6347">
              <w:rPr>
                <w:sz w:val="28"/>
                <w:szCs w:val="28"/>
              </w:rPr>
              <w:t>ikums) un Ministru kabineta</w:t>
            </w:r>
            <w:r w:rsidRPr="00CD6347">
              <w:rPr>
                <w:bCs/>
                <w:sz w:val="28"/>
                <w:szCs w:val="28"/>
              </w:rPr>
              <w:t xml:space="preserve"> </w:t>
            </w:r>
            <w:r>
              <w:rPr>
                <w:sz w:val="28"/>
                <w:szCs w:val="28"/>
              </w:rPr>
              <w:t>2015</w:t>
            </w:r>
            <w:r w:rsidRPr="00CD6347">
              <w:rPr>
                <w:sz w:val="28"/>
                <w:szCs w:val="28"/>
              </w:rPr>
              <w:t>.</w:t>
            </w:r>
            <w:r>
              <w:rPr>
                <w:sz w:val="28"/>
                <w:szCs w:val="28"/>
              </w:rPr>
              <w:t> gada 22</w:t>
            </w:r>
            <w:r w:rsidRPr="00CD6347">
              <w:rPr>
                <w:sz w:val="28"/>
                <w:szCs w:val="28"/>
              </w:rPr>
              <w:t>.</w:t>
            </w:r>
            <w:r>
              <w:rPr>
                <w:sz w:val="28"/>
                <w:szCs w:val="28"/>
              </w:rPr>
              <w:t> decembra</w:t>
            </w:r>
            <w:r w:rsidRPr="00CD6347">
              <w:rPr>
                <w:sz w:val="28"/>
                <w:szCs w:val="28"/>
              </w:rPr>
              <w:t xml:space="preserve"> noteikumi </w:t>
            </w:r>
            <w:r>
              <w:rPr>
                <w:bCs/>
                <w:sz w:val="28"/>
                <w:szCs w:val="28"/>
              </w:rPr>
              <w:t>Nr. 752</w:t>
            </w:r>
            <w:r w:rsidRPr="00CD6347">
              <w:rPr>
                <w:bCs/>
                <w:sz w:val="28"/>
                <w:szCs w:val="28"/>
              </w:rPr>
              <w:t xml:space="preserve"> </w:t>
            </w:r>
            <w:r w:rsidR="00E10C6E">
              <w:rPr>
                <w:sz w:val="28"/>
                <w:szCs w:val="28"/>
              </w:rPr>
              <w:t>“</w:t>
            </w:r>
            <w:r w:rsidRPr="00CD6347">
              <w:rPr>
                <w:bCs/>
                <w:sz w:val="28"/>
                <w:szCs w:val="28"/>
              </w:rPr>
              <w:t>Kārtība, kādā licencē un reģistrē darbības ar jonizējošā starojuma avotiem</w:t>
            </w:r>
            <w:r w:rsidR="00E10C6E">
              <w:rPr>
                <w:sz w:val="28"/>
                <w:szCs w:val="28"/>
              </w:rPr>
              <w:t>”</w:t>
            </w:r>
            <w:r w:rsidRPr="00CD6347">
              <w:rPr>
                <w:sz w:val="28"/>
                <w:szCs w:val="28"/>
              </w:rPr>
              <w:t xml:space="preserve"> </w:t>
            </w:r>
            <w:r>
              <w:rPr>
                <w:sz w:val="28"/>
                <w:szCs w:val="28"/>
              </w:rPr>
              <w:t>(turpmāk – MK noteikumi Nr. 752</w:t>
            </w:r>
            <w:r w:rsidR="00CA6C1A">
              <w:rPr>
                <w:sz w:val="28"/>
                <w:szCs w:val="28"/>
              </w:rPr>
              <w:t xml:space="preserve"> un pašreizējais regulējums</w:t>
            </w:r>
            <w:r w:rsidRPr="00CD6347">
              <w:rPr>
                <w:sz w:val="28"/>
                <w:szCs w:val="28"/>
              </w:rPr>
              <w:t xml:space="preserve">) paredz, ka komersantiem, kuri veic darbības </w:t>
            </w:r>
            <w:r>
              <w:rPr>
                <w:sz w:val="28"/>
                <w:szCs w:val="28"/>
              </w:rPr>
              <w:t>ar jonizējošā starojuma avotiem</w:t>
            </w:r>
            <w:r w:rsidRPr="00CD6347">
              <w:rPr>
                <w:sz w:val="28"/>
                <w:szCs w:val="28"/>
              </w:rPr>
              <w:t xml:space="preserve"> (operatoriem)</w:t>
            </w:r>
            <w:r>
              <w:rPr>
                <w:sz w:val="28"/>
                <w:szCs w:val="28"/>
              </w:rPr>
              <w:t>,</w:t>
            </w:r>
            <w:r w:rsidR="00CA6C1A">
              <w:rPr>
                <w:sz w:val="28"/>
                <w:szCs w:val="28"/>
              </w:rPr>
              <w:t xml:space="preserve"> </w:t>
            </w:r>
            <w:r w:rsidRPr="00CD6347">
              <w:rPr>
                <w:sz w:val="28"/>
                <w:szCs w:val="28"/>
              </w:rPr>
              <w:t xml:space="preserve">jāsaņem Valsts vides dienesta Radiācijas drošības centra (turpmāk – VVD RDC) </w:t>
            </w:r>
            <w:r>
              <w:rPr>
                <w:sz w:val="28"/>
                <w:szCs w:val="28"/>
              </w:rPr>
              <w:t>licence vai reģistrācijas apliecība.</w:t>
            </w:r>
          </w:p>
          <w:p w14:paraId="36EED9FC" w14:textId="073663DB" w:rsidR="00CD6347" w:rsidRDefault="00CA6C1A" w:rsidP="00CD6347">
            <w:pPr>
              <w:pStyle w:val="naiskr"/>
              <w:ind w:left="162" w:right="170"/>
              <w:jc w:val="both"/>
              <w:rPr>
                <w:sz w:val="28"/>
                <w:szCs w:val="28"/>
              </w:rPr>
            </w:pPr>
            <w:r>
              <w:rPr>
                <w:sz w:val="28"/>
                <w:szCs w:val="28"/>
              </w:rPr>
              <w:t>Lai veiktu izmaiņas pašreizējā kārtībā, VARAM</w:t>
            </w:r>
            <w:r w:rsidR="00CD6347">
              <w:rPr>
                <w:sz w:val="28"/>
                <w:szCs w:val="28"/>
              </w:rPr>
              <w:t xml:space="preserve"> sagatavojusi</w:t>
            </w:r>
            <w:r>
              <w:rPr>
                <w:sz w:val="28"/>
                <w:szCs w:val="28"/>
              </w:rPr>
              <w:t xml:space="preserve"> un 2020. gada 28. aprīlī iesniegusi Valsts kancelejā anotācijas I. sadaļas 2. punktā minēto </w:t>
            </w:r>
            <w:r>
              <w:rPr>
                <w:sz w:val="28"/>
                <w:szCs w:val="28"/>
              </w:rPr>
              <w:lastRenderedPageBreak/>
              <w:t>Likumprojektu, k</w:t>
            </w:r>
            <w:r w:rsidR="00E10C6E">
              <w:rPr>
                <w:sz w:val="28"/>
                <w:szCs w:val="28"/>
              </w:rPr>
              <w:t>as</w:t>
            </w:r>
            <w:r>
              <w:rPr>
                <w:sz w:val="28"/>
                <w:szCs w:val="28"/>
              </w:rPr>
              <w:t xml:space="preserve"> pilnībā saskaņots ar visām atbildīgajām institūcijām. Par Likumprojekta</w:t>
            </w:r>
            <w:r w:rsidR="00CD6347">
              <w:rPr>
                <w:sz w:val="28"/>
                <w:szCs w:val="28"/>
              </w:rPr>
              <w:t xml:space="preserve"> nodošanu atbildīgajai </w:t>
            </w:r>
            <w:r w:rsidR="00661102">
              <w:rPr>
                <w:sz w:val="28"/>
                <w:szCs w:val="28"/>
              </w:rPr>
              <w:t xml:space="preserve">Latvijas Republikas </w:t>
            </w:r>
            <w:r w:rsidR="00CD6347">
              <w:rPr>
                <w:sz w:val="28"/>
                <w:szCs w:val="28"/>
              </w:rPr>
              <w:t xml:space="preserve">Saeimas </w:t>
            </w:r>
            <w:r w:rsidR="00CD6347" w:rsidRPr="00CD6347">
              <w:rPr>
                <w:sz w:val="28"/>
                <w:szCs w:val="28"/>
              </w:rPr>
              <w:t>Tautsaimniecības, agrārās, vides un reģionālās politikas komisijai</w:t>
            </w:r>
            <w:r w:rsidR="00CD6347">
              <w:rPr>
                <w:sz w:val="28"/>
                <w:szCs w:val="28"/>
              </w:rPr>
              <w:t xml:space="preserve"> 2020. gada 28. maija </w:t>
            </w:r>
            <w:r w:rsidR="00661102">
              <w:rPr>
                <w:sz w:val="28"/>
                <w:szCs w:val="28"/>
              </w:rPr>
              <w:t>s</w:t>
            </w:r>
            <w:r w:rsidR="00CD6347">
              <w:rPr>
                <w:sz w:val="28"/>
                <w:szCs w:val="28"/>
              </w:rPr>
              <w:t>ēdē nobalsoja Saeimas deputāti.</w:t>
            </w:r>
          </w:p>
          <w:p w14:paraId="2B88485A" w14:textId="585B7181" w:rsidR="008F2196" w:rsidRDefault="005F6592" w:rsidP="005F6592">
            <w:pPr>
              <w:pStyle w:val="naiskr"/>
              <w:ind w:left="162" w:right="170"/>
              <w:jc w:val="both"/>
              <w:rPr>
                <w:bCs/>
                <w:sz w:val="28"/>
                <w:szCs w:val="28"/>
              </w:rPr>
            </w:pPr>
            <w:r>
              <w:rPr>
                <w:sz w:val="28"/>
                <w:szCs w:val="28"/>
              </w:rPr>
              <w:t xml:space="preserve">Likumprojekts cita starpā paredz grozīt Likuma 11. pantu, paredzot, ka no 2021. gada 1. janvāra </w:t>
            </w:r>
            <w:r w:rsidR="00CD6347" w:rsidRPr="00CD6347">
              <w:rPr>
                <w:sz w:val="28"/>
                <w:szCs w:val="28"/>
              </w:rPr>
              <w:t xml:space="preserve">darbībām ar jonizējošā starojuma avotiem </w:t>
            </w:r>
            <w:r>
              <w:rPr>
                <w:sz w:val="28"/>
                <w:szCs w:val="28"/>
              </w:rPr>
              <w:t xml:space="preserve">(turpmāk – darbības ar avotiem) </w:t>
            </w:r>
            <w:r w:rsidR="00CA6C1A">
              <w:rPr>
                <w:sz w:val="28"/>
                <w:szCs w:val="28"/>
              </w:rPr>
              <w:t xml:space="preserve">tāpat kā līdz šim VVD RDC </w:t>
            </w:r>
            <w:r w:rsidR="00CD6347" w:rsidRPr="00CD6347">
              <w:rPr>
                <w:sz w:val="28"/>
                <w:szCs w:val="28"/>
              </w:rPr>
              <w:t xml:space="preserve">izdos licences un </w:t>
            </w:r>
            <w:r>
              <w:rPr>
                <w:sz w:val="28"/>
                <w:szCs w:val="28"/>
              </w:rPr>
              <w:t>reģistrācijas apliecības, bet atsevišķas darbības operatoriem būs pienākums paziņot</w:t>
            </w:r>
            <w:r w:rsidR="005F0BE3">
              <w:rPr>
                <w:sz w:val="28"/>
                <w:szCs w:val="28"/>
              </w:rPr>
              <w:t>, kas līdz šim normatīvajos aktos nebija paredzēts</w:t>
            </w:r>
            <w:r w:rsidR="00CD6347" w:rsidRPr="00CD6347">
              <w:rPr>
                <w:sz w:val="28"/>
                <w:szCs w:val="28"/>
              </w:rPr>
              <w:t xml:space="preserve">. </w:t>
            </w:r>
            <w:r w:rsidR="005F0BE3">
              <w:rPr>
                <w:bCs/>
                <w:sz w:val="28"/>
                <w:szCs w:val="28"/>
              </w:rPr>
              <w:t>Darbību ar avotiem i</w:t>
            </w:r>
            <w:r>
              <w:rPr>
                <w:bCs/>
                <w:sz w:val="28"/>
                <w:szCs w:val="28"/>
              </w:rPr>
              <w:t xml:space="preserve">edalījums </w:t>
            </w:r>
            <w:r w:rsidR="00CD6347" w:rsidRPr="00CD6347">
              <w:rPr>
                <w:bCs/>
                <w:sz w:val="28"/>
                <w:szCs w:val="28"/>
              </w:rPr>
              <w:t xml:space="preserve">veikts, ņemot vērā konkrēto darbību </w:t>
            </w:r>
            <w:r w:rsidR="005F0BE3">
              <w:rPr>
                <w:bCs/>
                <w:sz w:val="28"/>
                <w:szCs w:val="28"/>
              </w:rPr>
              <w:t>potenciālās negatīvās sekas</w:t>
            </w:r>
            <w:r>
              <w:rPr>
                <w:bCs/>
                <w:sz w:val="28"/>
                <w:szCs w:val="28"/>
              </w:rPr>
              <w:t>,</w:t>
            </w:r>
            <w:r w:rsidR="005F0BE3">
              <w:rPr>
                <w:bCs/>
                <w:sz w:val="28"/>
                <w:szCs w:val="28"/>
              </w:rPr>
              <w:t xml:space="preserve"> bīstamību</w:t>
            </w:r>
            <w:r>
              <w:rPr>
                <w:bCs/>
                <w:sz w:val="28"/>
                <w:szCs w:val="28"/>
              </w:rPr>
              <w:t xml:space="preserve"> un </w:t>
            </w:r>
            <w:r>
              <w:rPr>
                <w:sz w:val="28"/>
                <w:szCs w:val="28"/>
              </w:rPr>
              <w:t>Direktīvas 2013/59/Euratom</w:t>
            </w:r>
            <w:r>
              <w:rPr>
                <w:bCs/>
                <w:sz w:val="28"/>
                <w:szCs w:val="28"/>
              </w:rPr>
              <w:t xml:space="preserve"> V nodaļas </w:t>
            </w:r>
            <w:r w:rsidR="00661102">
              <w:rPr>
                <w:rStyle w:val="normaltextrun"/>
                <w:color w:val="000000"/>
                <w:bdr w:val="none" w:sz="0" w:space="0" w:color="auto" w:frame="1"/>
              </w:rPr>
              <w:t>“</w:t>
            </w:r>
            <w:r>
              <w:rPr>
                <w:bCs/>
                <w:sz w:val="28"/>
                <w:szCs w:val="28"/>
              </w:rPr>
              <w:t>P</w:t>
            </w:r>
            <w:r w:rsidRPr="005F6592">
              <w:rPr>
                <w:bCs/>
                <w:sz w:val="28"/>
                <w:szCs w:val="28"/>
              </w:rPr>
              <w:t>raktisko d</w:t>
            </w:r>
            <w:r>
              <w:rPr>
                <w:bCs/>
                <w:sz w:val="28"/>
                <w:szCs w:val="28"/>
              </w:rPr>
              <w:t xml:space="preserve">arbību pamatošana un regulatīvā </w:t>
            </w:r>
            <w:r w:rsidRPr="005F6592">
              <w:rPr>
                <w:bCs/>
                <w:sz w:val="28"/>
                <w:szCs w:val="28"/>
              </w:rPr>
              <w:t>kontrole</w:t>
            </w:r>
            <w:r w:rsidR="00661102">
              <w:rPr>
                <w:rStyle w:val="normaltextrun"/>
                <w:color w:val="000000"/>
                <w:bdr w:val="none" w:sz="0" w:space="0" w:color="auto" w:frame="1"/>
              </w:rPr>
              <w:t>”</w:t>
            </w:r>
            <w:r w:rsidR="005F0BE3">
              <w:rPr>
                <w:sz w:val="28"/>
                <w:szCs w:val="28"/>
              </w:rPr>
              <w:t xml:space="preserve"> 2. sadaļā </w:t>
            </w:r>
            <w:r w:rsidR="005F0BE3">
              <w:rPr>
                <w:bCs/>
                <w:sz w:val="28"/>
                <w:szCs w:val="28"/>
              </w:rPr>
              <w:t xml:space="preserve">ietvertos nosacījumus </w:t>
            </w:r>
            <w:r>
              <w:rPr>
                <w:bCs/>
                <w:sz w:val="28"/>
                <w:szCs w:val="28"/>
              </w:rPr>
              <w:t xml:space="preserve">(ar jēdzienu </w:t>
            </w:r>
            <w:r w:rsidR="00661102">
              <w:rPr>
                <w:rStyle w:val="normaltextrun"/>
                <w:color w:val="000000"/>
                <w:bdr w:val="none" w:sz="0" w:space="0" w:color="auto" w:frame="1"/>
              </w:rPr>
              <w:t>“</w:t>
            </w:r>
            <w:r>
              <w:rPr>
                <w:bCs/>
                <w:sz w:val="28"/>
                <w:szCs w:val="28"/>
              </w:rPr>
              <w:t>praktiskās darbības</w:t>
            </w:r>
            <w:r w:rsidR="00661102">
              <w:rPr>
                <w:rStyle w:val="normaltextrun"/>
                <w:color w:val="000000"/>
                <w:bdr w:val="none" w:sz="0" w:space="0" w:color="auto" w:frame="1"/>
              </w:rPr>
              <w:t>”</w:t>
            </w:r>
            <w:r>
              <w:rPr>
                <w:bCs/>
                <w:sz w:val="28"/>
                <w:szCs w:val="28"/>
              </w:rPr>
              <w:t xml:space="preserve"> Direkt</w:t>
            </w:r>
            <w:r w:rsidR="008F2196">
              <w:rPr>
                <w:bCs/>
                <w:sz w:val="28"/>
                <w:szCs w:val="28"/>
              </w:rPr>
              <w:t>īvas </w:t>
            </w:r>
            <w:r>
              <w:rPr>
                <w:sz w:val="28"/>
                <w:szCs w:val="28"/>
              </w:rPr>
              <w:t xml:space="preserve">2013/59/Euratom ietvaros apzīmē </w:t>
            </w:r>
            <w:r w:rsidR="008F2196">
              <w:rPr>
                <w:sz w:val="28"/>
                <w:szCs w:val="28"/>
              </w:rPr>
              <w:t xml:space="preserve">jēdzienu </w:t>
            </w:r>
            <w:r>
              <w:rPr>
                <w:sz w:val="28"/>
                <w:szCs w:val="28"/>
              </w:rPr>
              <w:t xml:space="preserve">“darbības ar jonizējošā starojuma avotiem”, kas tiek lietots Latvijas </w:t>
            </w:r>
            <w:r w:rsidR="00661102">
              <w:rPr>
                <w:sz w:val="28"/>
                <w:szCs w:val="28"/>
              </w:rPr>
              <w:t>normatīvajos aktos</w:t>
            </w:r>
            <w:r w:rsidR="005F0BE3">
              <w:rPr>
                <w:sz w:val="28"/>
                <w:szCs w:val="28"/>
              </w:rPr>
              <w:t>)</w:t>
            </w:r>
            <w:r w:rsidR="00CD6347" w:rsidRPr="00CD6347">
              <w:rPr>
                <w:bCs/>
                <w:sz w:val="28"/>
                <w:szCs w:val="28"/>
              </w:rPr>
              <w:t xml:space="preserve">. </w:t>
            </w:r>
          </w:p>
          <w:p w14:paraId="73681139" w14:textId="6DB45C42" w:rsidR="00055A04" w:rsidRDefault="008F2196" w:rsidP="005F6592">
            <w:pPr>
              <w:pStyle w:val="naiskr"/>
              <w:ind w:left="162" w:right="170"/>
              <w:jc w:val="both"/>
              <w:rPr>
                <w:bCs/>
                <w:sz w:val="28"/>
                <w:szCs w:val="28"/>
              </w:rPr>
            </w:pPr>
            <w:r>
              <w:rPr>
                <w:bCs/>
                <w:sz w:val="28"/>
                <w:szCs w:val="28"/>
              </w:rPr>
              <w:t>Darbības ar avotiem, kuru veikšanai nepieciešams saņemt licenci, norādītas pašreizējās Likuma redakcija</w:t>
            </w:r>
            <w:r w:rsidR="003B6ADE">
              <w:rPr>
                <w:bCs/>
                <w:sz w:val="28"/>
                <w:szCs w:val="28"/>
              </w:rPr>
              <w:t>s</w:t>
            </w:r>
            <w:r>
              <w:rPr>
                <w:bCs/>
                <w:sz w:val="28"/>
                <w:szCs w:val="28"/>
              </w:rPr>
              <w:t xml:space="preserve"> 11. panta trešajā daļā</w:t>
            </w:r>
            <w:r w:rsidR="00DC2708">
              <w:rPr>
                <w:bCs/>
                <w:sz w:val="28"/>
                <w:szCs w:val="28"/>
              </w:rPr>
              <w:t xml:space="preserve"> (pēc Likumprojekta stāšanās spēkā licencējamās darbības būs noteiktas Likuma 11. panta piektajā daļā)</w:t>
            </w:r>
            <w:r>
              <w:rPr>
                <w:bCs/>
                <w:sz w:val="28"/>
                <w:szCs w:val="28"/>
              </w:rPr>
              <w:t>. Reģistrējamās darbības (</w:t>
            </w:r>
            <w:r w:rsidRPr="00CD6347">
              <w:rPr>
                <w:bCs/>
                <w:sz w:val="28"/>
                <w:szCs w:val="28"/>
              </w:rPr>
              <w:t>atvieglotāka procedūra</w:t>
            </w:r>
            <w:r>
              <w:rPr>
                <w:bCs/>
                <w:sz w:val="28"/>
                <w:szCs w:val="28"/>
              </w:rPr>
              <w:t>,</w:t>
            </w:r>
            <w:r w:rsidRPr="00CD6347">
              <w:rPr>
                <w:bCs/>
                <w:sz w:val="28"/>
                <w:szCs w:val="28"/>
              </w:rPr>
              <w:t xml:space="preserve"> nekā licencēšana</w:t>
            </w:r>
            <w:r>
              <w:rPr>
                <w:bCs/>
                <w:sz w:val="28"/>
                <w:szCs w:val="28"/>
              </w:rPr>
              <w:t>) pašlaik noteiktas MK noteikumu Nr. 752 5. punktā. Projekts paredz papildināt licencējamās un reģistrējamās darbības ar tādām darbībām, kuras nepieciešams paziņot</w:t>
            </w:r>
            <w:r w:rsidR="00055A04">
              <w:rPr>
                <w:bCs/>
                <w:sz w:val="28"/>
                <w:szCs w:val="28"/>
              </w:rPr>
              <w:t xml:space="preserve"> (“visvieglākā” kontroles procedūra)</w:t>
            </w:r>
            <w:r>
              <w:rPr>
                <w:bCs/>
                <w:sz w:val="28"/>
                <w:szCs w:val="28"/>
              </w:rPr>
              <w:t xml:space="preserve">. </w:t>
            </w:r>
            <w:r w:rsidR="00DC2708">
              <w:rPr>
                <w:bCs/>
                <w:sz w:val="28"/>
                <w:szCs w:val="28"/>
              </w:rPr>
              <w:t xml:space="preserve">Darbības, kuru veikšanai pietiks ar paziņošanu, </w:t>
            </w:r>
            <w:r w:rsidRPr="008F2196">
              <w:rPr>
                <w:bCs/>
                <w:sz w:val="28"/>
                <w:szCs w:val="28"/>
              </w:rPr>
              <w:t>noteiktas</w:t>
            </w:r>
            <w:r>
              <w:rPr>
                <w:bCs/>
                <w:sz w:val="28"/>
                <w:szCs w:val="28"/>
              </w:rPr>
              <w:t>, balstoties Direktīvas 2013/59/E</w:t>
            </w:r>
            <w:r w:rsidRPr="008F2196">
              <w:rPr>
                <w:bCs/>
                <w:sz w:val="28"/>
                <w:szCs w:val="28"/>
              </w:rPr>
              <w:t>uratom</w:t>
            </w:r>
            <w:r>
              <w:rPr>
                <w:bCs/>
                <w:sz w:val="28"/>
                <w:szCs w:val="28"/>
              </w:rPr>
              <w:t xml:space="preserve"> </w:t>
            </w:r>
            <w:r w:rsidR="00055A04">
              <w:rPr>
                <w:bCs/>
                <w:sz w:val="28"/>
                <w:szCs w:val="28"/>
              </w:rPr>
              <w:t>25. un 26. pantā</w:t>
            </w:r>
            <w:r w:rsidR="00C17492">
              <w:rPr>
                <w:bCs/>
                <w:sz w:val="28"/>
                <w:szCs w:val="28"/>
              </w:rPr>
              <w:t>, VII pielikumā</w:t>
            </w:r>
            <w:r w:rsidRPr="008F2196">
              <w:rPr>
                <w:bCs/>
                <w:sz w:val="28"/>
                <w:szCs w:val="28"/>
              </w:rPr>
              <w:t xml:space="preserve">, </w:t>
            </w:r>
            <w:r w:rsidR="00055A04">
              <w:rPr>
                <w:bCs/>
                <w:sz w:val="28"/>
                <w:szCs w:val="28"/>
              </w:rPr>
              <w:t xml:space="preserve">kā arī VVD RDC </w:t>
            </w:r>
            <w:r w:rsidR="00DC2708">
              <w:rPr>
                <w:bCs/>
                <w:sz w:val="28"/>
                <w:szCs w:val="28"/>
              </w:rPr>
              <w:t>pieredzē un</w:t>
            </w:r>
            <w:r w:rsidRPr="008F2196">
              <w:rPr>
                <w:bCs/>
                <w:sz w:val="28"/>
                <w:szCs w:val="28"/>
              </w:rPr>
              <w:t xml:space="preserve"> Starptautiskā</w:t>
            </w:r>
            <w:r w:rsidR="00A3712E">
              <w:rPr>
                <w:bCs/>
                <w:sz w:val="28"/>
                <w:szCs w:val="28"/>
              </w:rPr>
              <w:t>s</w:t>
            </w:r>
            <w:r w:rsidRPr="008F2196">
              <w:rPr>
                <w:bCs/>
                <w:sz w:val="28"/>
                <w:szCs w:val="28"/>
              </w:rPr>
              <w:t xml:space="preserve"> atomenerģijas aģentūras </w:t>
            </w:r>
            <w:r w:rsidR="00055A04">
              <w:rPr>
                <w:bCs/>
                <w:sz w:val="28"/>
                <w:szCs w:val="28"/>
              </w:rPr>
              <w:t>vadlīnijās un rekomendācijās.</w:t>
            </w:r>
            <w:r w:rsidR="00C17492">
              <w:rPr>
                <w:bCs/>
                <w:sz w:val="28"/>
                <w:szCs w:val="28"/>
              </w:rPr>
              <w:t xml:space="preserve"> “Paziņošana” saskaņā ar Direktīvas 2013/59/Euratom </w:t>
            </w:r>
            <w:r w:rsidR="00DC2708">
              <w:rPr>
                <w:bCs/>
                <w:sz w:val="28"/>
                <w:szCs w:val="28"/>
              </w:rPr>
              <w:t xml:space="preserve">4. panta 57. definīciju </w:t>
            </w:r>
            <w:r w:rsidR="00C17492">
              <w:rPr>
                <w:bCs/>
                <w:sz w:val="28"/>
                <w:szCs w:val="28"/>
              </w:rPr>
              <w:t>ir “</w:t>
            </w:r>
            <w:r w:rsidR="00C17492" w:rsidRPr="00C17492">
              <w:rPr>
                <w:bCs/>
                <w:sz w:val="28"/>
                <w:szCs w:val="28"/>
              </w:rPr>
              <w:t xml:space="preserve">informācijas iesniegšana kompetentajai iestādei, lai darītu zināmu nodomu </w:t>
            </w:r>
            <w:r w:rsidR="00C17492">
              <w:rPr>
                <w:bCs/>
                <w:sz w:val="28"/>
                <w:szCs w:val="28"/>
              </w:rPr>
              <w:t>(</w:t>
            </w:r>
            <w:r w:rsidR="00C1195F">
              <w:rPr>
                <w:rStyle w:val="normaltextrun"/>
                <w:color w:val="000000"/>
                <w:bdr w:val="none" w:sz="0" w:space="0" w:color="auto" w:frame="1"/>
              </w:rPr>
              <w:t>“</w:t>
            </w:r>
            <w:r w:rsidR="00C17492" w:rsidRPr="00C6697C">
              <w:rPr>
                <w:bCs/>
                <w:i/>
                <w:sz w:val="28"/>
                <w:szCs w:val="28"/>
              </w:rPr>
              <w:t>intention</w:t>
            </w:r>
            <w:r w:rsidR="00C1195F">
              <w:rPr>
                <w:rStyle w:val="normaltextrun"/>
                <w:color w:val="000000"/>
                <w:bdr w:val="none" w:sz="0" w:space="0" w:color="auto" w:frame="1"/>
              </w:rPr>
              <w:t>”</w:t>
            </w:r>
            <w:r w:rsidR="00C17492">
              <w:rPr>
                <w:bCs/>
                <w:sz w:val="28"/>
                <w:szCs w:val="28"/>
              </w:rPr>
              <w:t xml:space="preserve">) </w:t>
            </w:r>
            <w:r w:rsidR="00C17492" w:rsidRPr="00C17492">
              <w:rPr>
                <w:bCs/>
                <w:sz w:val="28"/>
                <w:szCs w:val="28"/>
              </w:rPr>
              <w:t>veikt praktisku darbību, uz ko attiecas šīs direktīvas darbības joma</w:t>
            </w:r>
            <w:r w:rsidR="00C17492">
              <w:rPr>
                <w:bCs/>
                <w:sz w:val="28"/>
                <w:szCs w:val="28"/>
              </w:rPr>
              <w:t>”.</w:t>
            </w:r>
            <w:r w:rsidR="00592F83">
              <w:rPr>
                <w:bCs/>
                <w:sz w:val="28"/>
                <w:szCs w:val="28"/>
              </w:rPr>
              <w:t xml:space="preserve"> Direktīvas 2013/59/E</w:t>
            </w:r>
            <w:r w:rsidR="00592F83" w:rsidRPr="008F2196">
              <w:rPr>
                <w:bCs/>
                <w:sz w:val="28"/>
                <w:szCs w:val="28"/>
              </w:rPr>
              <w:t xml:space="preserve">uratom </w:t>
            </w:r>
            <w:r w:rsidR="00543DA8">
              <w:rPr>
                <w:bCs/>
                <w:sz w:val="28"/>
                <w:szCs w:val="28"/>
              </w:rPr>
              <w:t>VII pielikuma 1. </w:t>
            </w:r>
            <w:r w:rsidR="00592F83" w:rsidRPr="008F2196">
              <w:rPr>
                <w:bCs/>
                <w:sz w:val="28"/>
                <w:szCs w:val="28"/>
              </w:rPr>
              <w:t>punkts nosaka, ka praktiskās darbības, par kurām jā</w:t>
            </w:r>
            <w:r w:rsidR="00A36725">
              <w:rPr>
                <w:bCs/>
                <w:sz w:val="28"/>
                <w:szCs w:val="28"/>
              </w:rPr>
              <w:t>pa</w:t>
            </w:r>
            <w:r w:rsidR="00592F83" w:rsidRPr="008F2196">
              <w:rPr>
                <w:bCs/>
                <w:sz w:val="28"/>
                <w:szCs w:val="28"/>
              </w:rPr>
              <w:t xml:space="preserve">ziņo, var ar tiesību aktu vai vispārēju administratīvu aktu, vai arī ar </w:t>
            </w:r>
            <w:r w:rsidR="00592F83" w:rsidRPr="00C6697C">
              <w:rPr>
                <w:bCs/>
                <w:i/>
                <w:sz w:val="28"/>
                <w:szCs w:val="28"/>
              </w:rPr>
              <w:t>ad-hoc</w:t>
            </w:r>
            <w:r w:rsidR="00592F83" w:rsidRPr="008F2196">
              <w:rPr>
                <w:bCs/>
                <w:sz w:val="28"/>
                <w:szCs w:val="28"/>
              </w:rPr>
              <w:t xml:space="preserve"> regulatīvu lēmumu atbrīvot no prasības par atļaujas piešķiršanu, pamatojoties uz </w:t>
            </w:r>
            <w:r w:rsidR="00592F83" w:rsidRPr="008F2196">
              <w:rPr>
                <w:bCs/>
                <w:sz w:val="28"/>
                <w:szCs w:val="28"/>
              </w:rPr>
              <w:lastRenderedPageBreak/>
              <w:t>informāciju, kas sniegta saistībā ar paziņojumu par praktisko darbību.</w:t>
            </w:r>
            <w:r w:rsidR="001F2987">
              <w:rPr>
                <w:bCs/>
                <w:sz w:val="28"/>
                <w:szCs w:val="28"/>
              </w:rPr>
              <w:t xml:space="preserve"> </w:t>
            </w:r>
          </w:p>
          <w:p w14:paraId="25CF00AB" w14:textId="77777777" w:rsidR="00C17492" w:rsidRDefault="00C17492" w:rsidP="005F6592">
            <w:pPr>
              <w:pStyle w:val="naiskr"/>
              <w:ind w:left="162" w:right="170"/>
              <w:jc w:val="both"/>
              <w:rPr>
                <w:bCs/>
                <w:sz w:val="28"/>
                <w:szCs w:val="28"/>
              </w:rPr>
            </w:pPr>
          </w:p>
          <w:p w14:paraId="10F781D1" w14:textId="61BEF93C" w:rsidR="00055A04" w:rsidRDefault="00543DA8" w:rsidP="005F6592">
            <w:pPr>
              <w:pStyle w:val="naiskr"/>
              <w:ind w:left="162" w:right="170"/>
              <w:jc w:val="both"/>
              <w:rPr>
                <w:bCs/>
                <w:sz w:val="28"/>
                <w:szCs w:val="28"/>
              </w:rPr>
            </w:pPr>
            <w:r>
              <w:rPr>
                <w:bCs/>
                <w:sz w:val="28"/>
                <w:szCs w:val="28"/>
              </w:rPr>
              <w:t>Ņemot vērā minēto, P</w:t>
            </w:r>
            <w:r w:rsidR="00055A04">
              <w:rPr>
                <w:bCs/>
                <w:sz w:val="28"/>
                <w:szCs w:val="28"/>
              </w:rPr>
              <w:t xml:space="preserve">rojekta </w:t>
            </w:r>
            <w:r w:rsidR="00DC2708">
              <w:rPr>
                <w:bCs/>
                <w:sz w:val="28"/>
                <w:szCs w:val="28"/>
              </w:rPr>
              <w:t>3. punkts noteic</w:t>
            </w:r>
            <w:r w:rsidR="00704F47">
              <w:rPr>
                <w:bCs/>
                <w:sz w:val="28"/>
                <w:szCs w:val="28"/>
              </w:rPr>
              <w:t xml:space="preserve"> darbības ar avotiem, kurām nav nepieciešama paziņošana</w:t>
            </w:r>
            <w:r w:rsidR="00F85742">
              <w:rPr>
                <w:bCs/>
                <w:sz w:val="28"/>
                <w:szCs w:val="28"/>
              </w:rPr>
              <w:t>. K</w:t>
            </w:r>
            <w:r w:rsidR="00704F47">
              <w:rPr>
                <w:bCs/>
                <w:sz w:val="28"/>
                <w:szCs w:val="28"/>
              </w:rPr>
              <w:t xml:space="preserve">opumā </w:t>
            </w:r>
            <w:r w:rsidR="00F85742">
              <w:rPr>
                <w:bCs/>
                <w:sz w:val="28"/>
                <w:szCs w:val="28"/>
              </w:rPr>
              <w:t xml:space="preserve">ir </w:t>
            </w:r>
            <w:r w:rsidR="00704F47">
              <w:rPr>
                <w:bCs/>
                <w:sz w:val="28"/>
                <w:szCs w:val="28"/>
              </w:rPr>
              <w:t xml:space="preserve">12 </w:t>
            </w:r>
            <w:r w:rsidR="00DC2708">
              <w:rPr>
                <w:bCs/>
                <w:sz w:val="28"/>
                <w:szCs w:val="28"/>
              </w:rPr>
              <w:t xml:space="preserve">šādas </w:t>
            </w:r>
            <w:r w:rsidR="00704F47">
              <w:rPr>
                <w:bCs/>
                <w:sz w:val="28"/>
                <w:szCs w:val="28"/>
              </w:rPr>
              <w:t>darbības</w:t>
            </w:r>
            <w:r w:rsidR="00DC2708">
              <w:rPr>
                <w:bCs/>
                <w:sz w:val="28"/>
                <w:szCs w:val="28"/>
              </w:rPr>
              <w:t xml:space="preserve">, tai skaitā darbības ar </w:t>
            </w:r>
            <w:r w:rsidR="00DC2708" w:rsidRPr="00096C95">
              <w:rPr>
                <w:sz w:val="28"/>
                <w:szCs w:val="28"/>
              </w:rPr>
              <w:t xml:space="preserve">vizuālā attēla demonstrācijai </w:t>
            </w:r>
            <w:r w:rsidR="003B7F0E">
              <w:rPr>
                <w:sz w:val="28"/>
                <w:szCs w:val="28"/>
              </w:rPr>
              <w:t>paredzētām</w:t>
            </w:r>
            <w:r w:rsidR="00DC2708" w:rsidRPr="00096C95">
              <w:rPr>
                <w:sz w:val="28"/>
                <w:szCs w:val="28"/>
              </w:rPr>
              <w:t xml:space="preserve"> </w:t>
            </w:r>
            <w:r w:rsidR="003B7F0E">
              <w:rPr>
                <w:sz w:val="28"/>
                <w:szCs w:val="28"/>
              </w:rPr>
              <w:t>katodstaru caurulēm vai elektriskiem aparātiem un darbības ar noteiktiem radioaktīviem materiāliem, ja tie atbilst Projektā ietvertajiem kritērijiem</w:t>
            </w:r>
            <w:r w:rsidR="00704F47">
              <w:rPr>
                <w:bCs/>
                <w:sz w:val="28"/>
                <w:szCs w:val="28"/>
              </w:rPr>
              <w:t xml:space="preserve">. </w:t>
            </w:r>
            <w:r w:rsidR="00DC2708">
              <w:rPr>
                <w:bCs/>
                <w:sz w:val="28"/>
                <w:szCs w:val="28"/>
              </w:rPr>
              <w:t>Papildus tam Projekta 4. punkts noteic</w:t>
            </w:r>
            <w:r w:rsidR="00055A04">
              <w:rPr>
                <w:bCs/>
                <w:sz w:val="28"/>
                <w:szCs w:val="28"/>
              </w:rPr>
              <w:t xml:space="preserve"> darbības </w:t>
            </w:r>
            <w:r w:rsidR="00DC2708">
              <w:rPr>
                <w:bCs/>
                <w:sz w:val="28"/>
                <w:szCs w:val="28"/>
              </w:rPr>
              <w:t xml:space="preserve">ar </w:t>
            </w:r>
            <w:r w:rsidR="00704F47">
              <w:rPr>
                <w:bCs/>
                <w:sz w:val="28"/>
                <w:szCs w:val="28"/>
              </w:rPr>
              <w:t>jonizējošā starojuma ģeneratoriem</w:t>
            </w:r>
            <w:r w:rsidR="00DC2708">
              <w:rPr>
                <w:bCs/>
                <w:sz w:val="28"/>
                <w:szCs w:val="28"/>
              </w:rPr>
              <w:t xml:space="preserve"> (radioaktīvo vielu nesaturošiem</w:t>
            </w:r>
            <w:r w:rsidR="0056298E">
              <w:rPr>
                <w:bCs/>
                <w:sz w:val="28"/>
                <w:szCs w:val="28"/>
              </w:rPr>
              <w:t xml:space="preserve"> avotiem</w:t>
            </w:r>
            <w:r w:rsidR="00DC2708">
              <w:rPr>
                <w:bCs/>
                <w:sz w:val="28"/>
                <w:szCs w:val="28"/>
              </w:rPr>
              <w:t>)</w:t>
            </w:r>
            <w:r w:rsidR="00704F47">
              <w:rPr>
                <w:bCs/>
                <w:sz w:val="28"/>
                <w:szCs w:val="28"/>
              </w:rPr>
              <w:t>, kuras</w:t>
            </w:r>
            <w:r w:rsidR="00055A04">
              <w:rPr>
                <w:bCs/>
                <w:sz w:val="28"/>
                <w:szCs w:val="28"/>
              </w:rPr>
              <w:t xml:space="preserve"> </w:t>
            </w:r>
            <w:r w:rsidR="00DC2708">
              <w:rPr>
                <w:bCs/>
                <w:sz w:val="28"/>
                <w:szCs w:val="28"/>
              </w:rPr>
              <w:t xml:space="preserve">arī </w:t>
            </w:r>
            <w:r w:rsidR="00704F47">
              <w:rPr>
                <w:bCs/>
                <w:sz w:val="28"/>
                <w:szCs w:val="28"/>
              </w:rPr>
              <w:t>veic</w:t>
            </w:r>
            <w:r w:rsidR="00055A04">
              <w:rPr>
                <w:bCs/>
                <w:sz w:val="28"/>
                <w:szCs w:val="28"/>
              </w:rPr>
              <w:t xml:space="preserve"> bez paziņošanas:</w:t>
            </w:r>
          </w:p>
          <w:p w14:paraId="25A55666" w14:textId="77777777" w:rsidR="00055A04" w:rsidRPr="00096C95" w:rsidRDefault="00055A04" w:rsidP="00DC2708">
            <w:pPr>
              <w:pStyle w:val="naisf"/>
              <w:numPr>
                <w:ilvl w:val="0"/>
                <w:numId w:val="31"/>
              </w:numPr>
              <w:spacing w:before="0" w:after="0"/>
              <w:ind w:left="578" w:right="170"/>
              <w:rPr>
                <w:sz w:val="28"/>
                <w:szCs w:val="28"/>
              </w:rPr>
            </w:pPr>
            <w:r w:rsidRPr="00096C95">
              <w:rPr>
                <w:sz w:val="28"/>
                <w:szCs w:val="28"/>
              </w:rPr>
              <w:t>iegāde;</w:t>
            </w:r>
          </w:p>
          <w:p w14:paraId="52F05EDF" w14:textId="2CC73277" w:rsidR="00055A04" w:rsidRPr="00096C95" w:rsidRDefault="00055A04" w:rsidP="00DC2708">
            <w:pPr>
              <w:pStyle w:val="naisf"/>
              <w:numPr>
                <w:ilvl w:val="0"/>
                <w:numId w:val="31"/>
              </w:numPr>
              <w:spacing w:before="0" w:after="0"/>
              <w:ind w:left="578" w:right="170"/>
              <w:rPr>
                <w:bCs/>
                <w:sz w:val="28"/>
                <w:szCs w:val="28"/>
              </w:rPr>
            </w:pPr>
            <w:r w:rsidRPr="00096C95">
              <w:rPr>
                <w:bCs/>
                <w:sz w:val="28"/>
                <w:szCs w:val="28"/>
              </w:rPr>
              <w:t>transportēšana vai pārvietošana;</w:t>
            </w:r>
          </w:p>
          <w:p w14:paraId="6A74665A" w14:textId="5A95A30A" w:rsidR="00055A04" w:rsidRPr="00096C95" w:rsidRDefault="00055A04" w:rsidP="00DC2708">
            <w:pPr>
              <w:pStyle w:val="naisf"/>
              <w:numPr>
                <w:ilvl w:val="0"/>
                <w:numId w:val="31"/>
              </w:numPr>
              <w:spacing w:before="0" w:after="0"/>
              <w:ind w:left="578" w:right="170"/>
              <w:rPr>
                <w:sz w:val="28"/>
                <w:szCs w:val="28"/>
              </w:rPr>
            </w:pPr>
            <w:r w:rsidRPr="00096C95">
              <w:rPr>
                <w:sz w:val="28"/>
                <w:szCs w:val="28"/>
              </w:rPr>
              <w:t xml:space="preserve">ievešana no Eiropas Savienības </w:t>
            </w:r>
            <w:r w:rsidR="00C1195F">
              <w:rPr>
                <w:sz w:val="28"/>
                <w:szCs w:val="28"/>
              </w:rPr>
              <w:t xml:space="preserve">(turpmāk – ES) </w:t>
            </w:r>
            <w:r w:rsidRPr="00096C95">
              <w:rPr>
                <w:sz w:val="28"/>
                <w:szCs w:val="28"/>
              </w:rPr>
              <w:t>dalībvalsts un izvešana uz Eiropas Savienības dalībvalsti;</w:t>
            </w:r>
          </w:p>
          <w:p w14:paraId="0E8786A1" w14:textId="32AA94C8" w:rsidR="00055A04" w:rsidRPr="00096C95" w:rsidRDefault="00055A04" w:rsidP="00DC2708">
            <w:pPr>
              <w:pStyle w:val="naisf"/>
              <w:numPr>
                <w:ilvl w:val="0"/>
                <w:numId w:val="31"/>
              </w:numPr>
              <w:spacing w:before="0" w:after="0"/>
              <w:ind w:left="578" w:right="170"/>
              <w:rPr>
                <w:sz w:val="28"/>
                <w:szCs w:val="28"/>
              </w:rPr>
            </w:pPr>
            <w:r w:rsidRPr="00096C95">
              <w:rPr>
                <w:sz w:val="28"/>
                <w:szCs w:val="28"/>
              </w:rPr>
              <w:t>tranzīts;</w:t>
            </w:r>
          </w:p>
          <w:p w14:paraId="0044929A" w14:textId="1CB5130D" w:rsidR="00055A04" w:rsidRDefault="00055A04" w:rsidP="00DC2708">
            <w:pPr>
              <w:pStyle w:val="naisf"/>
              <w:numPr>
                <w:ilvl w:val="0"/>
                <w:numId w:val="31"/>
              </w:numPr>
              <w:spacing w:before="0" w:after="0"/>
              <w:ind w:left="578" w:right="170"/>
              <w:rPr>
                <w:sz w:val="28"/>
                <w:szCs w:val="28"/>
              </w:rPr>
            </w:pPr>
            <w:r w:rsidRPr="00096C95">
              <w:rPr>
                <w:sz w:val="28"/>
                <w:szCs w:val="28"/>
              </w:rPr>
              <w:t>eksports un imports.</w:t>
            </w:r>
          </w:p>
          <w:p w14:paraId="05626483" w14:textId="766C5A32" w:rsidR="00704F47" w:rsidRDefault="00704F47" w:rsidP="00C44250">
            <w:pPr>
              <w:pStyle w:val="naiskr"/>
              <w:ind w:left="162" w:right="170"/>
              <w:jc w:val="both"/>
              <w:rPr>
                <w:bCs/>
                <w:sz w:val="28"/>
                <w:szCs w:val="28"/>
              </w:rPr>
            </w:pPr>
            <w:r>
              <w:rPr>
                <w:color w:val="000000"/>
                <w:sz w:val="28"/>
                <w:szCs w:val="28"/>
              </w:rPr>
              <w:t>R</w:t>
            </w:r>
            <w:r w:rsidRPr="00096C95">
              <w:rPr>
                <w:color w:val="000000"/>
                <w:sz w:val="28"/>
                <w:szCs w:val="28"/>
              </w:rPr>
              <w:t xml:space="preserve">adioaktīvo vielu nesaturošs jonizējošā starojuma ģenerators </w:t>
            </w:r>
            <w:r>
              <w:rPr>
                <w:color w:val="000000"/>
                <w:sz w:val="28"/>
                <w:szCs w:val="28"/>
              </w:rPr>
              <w:t>saskaņā ar</w:t>
            </w:r>
            <w:r w:rsidRPr="00096C95">
              <w:rPr>
                <w:color w:val="000000"/>
                <w:sz w:val="28"/>
                <w:szCs w:val="28"/>
              </w:rPr>
              <w:t xml:space="preserve"> </w:t>
            </w:r>
            <w:r>
              <w:rPr>
                <w:color w:val="000000"/>
                <w:sz w:val="28"/>
                <w:szCs w:val="28"/>
              </w:rPr>
              <w:t xml:space="preserve">Direktīvas 2013/59/Euratom 4. pantā iekļauto 72. definīciju ir </w:t>
            </w:r>
            <w:r w:rsidRPr="00096C95">
              <w:rPr>
                <w:color w:val="000000"/>
                <w:sz w:val="28"/>
                <w:szCs w:val="28"/>
              </w:rPr>
              <w:t>ierīce, kas spēj ģenerēt jonizējošo starojumu, piemēram, rentgenstarojumu, neitronus, elektronus vai citas lādētas daļiņas</w:t>
            </w:r>
            <w:r w:rsidR="00DC2708">
              <w:rPr>
                <w:color w:val="000000"/>
                <w:sz w:val="28"/>
                <w:szCs w:val="28"/>
              </w:rPr>
              <w:t>. Šī definīcija iekļauta arī Projektā.</w:t>
            </w:r>
          </w:p>
          <w:p w14:paraId="399F501D" w14:textId="575B6E97" w:rsidR="00055A04" w:rsidRDefault="00B80CD5" w:rsidP="005F6592">
            <w:pPr>
              <w:pStyle w:val="naiskr"/>
              <w:ind w:left="162" w:right="170"/>
              <w:jc w:val="both"/>
              <w:rPr>
                <w:bCs/>
                <w:sz w:val="28"/>
                <w:szCs w:val="28"/>
              </w:rPr>
            </w:pPr>
            <w:r>
              <w:rPr>
                <w:bCs/>
                <w:sz w:val="28"/>
                <w:szCs w:val="28"/>
              </w:rPr>
              <w:t>Savukārt Projekta 6. punkts noteic</w:t>
            </w:r>
            <w:r w:rsidR="00055A04">
              <w:rPr>
                <w:bCs/>
                <w:sz w:val="28"/>
                <w:szCs w:val="28"/>
              </w:rPr>
              <w:t xml:space="preserve"> paziņojamās darbības:</w:t>
            </w:r>
          </w:p>
          <w:p w14:paraId="464BF3A6" w14:textId="2A3E4ED2" w:rsidR="00055A04" w:rsidRPr="00055A04" w:rsidRDefault="00055A04" w:rsidP="00DC2708">
            <w:pPr>
              <w:pStyle w:val="naisf"/>
              <w:numPr>
                <w:ilvl w:val="0"/>
                <w:numId w:val="31"/>
              </w:numPr>
              <w:spacing w:before="0" w:after="0"/>
              <w:ind w:left="578" w:right="170"/>
              <w:rPr>
                <w:sz w:val="28"/>
                <w:szCs w:val="28"/>
              </w:rPr>
            </w:pPr>
            <w:r w:rsidRPr="00055A04">
              <w:rPr>
                <w:sz w:val="28"/>
                <w:szCs w:val="28"/>
              </w:rPr>
              <w:t>plānota radiofarmaceitisko preparātu ražošanas, kodolmedicīnisko manipulāciju vai radioterapeitisko manipulāciju veikšanas vai paātrinātāja lietošanas uzsākšana;</w:t>
            </w:r>
          </w:p>
          <w:p w14:paraId="6ACF02A4" w14:textId="7CB503C9" w:rsidR="00055A04" w:rsidRPr="00055A04" w:rsidRDefault="00055A04" w:rsidP="00DC2708">
            <w:pPr>
              <w:pStyle w:val="naisf"/>
              <w:numPr>
                <w:ilvl w:val="0"/>
                <w:numId w:val="31"/>
              </w:numPr>
              <w:spacing w:before="0" w:after="0"/>
              <w:ind w:left="578" w:right="170"/>
              <w:rPr>
                <w:sz w:val="28"/>
                <w:szCs w:val="28"/>
              </w:rPr>
            </w:pPr>
            <w:r w:rsidRPr="00055A04">
              <w:rPr>
                <w:sz w:val="28"/>
                <w:szCs w:val="28"/>
              </w:rPr>
              <w:t>radioaktīvās vielas nesaturoša jonizējošā starojuma avota glabāšana, ja avotu pēc tā iegādes paredzēts glabāt ilgāk kā vienu mēnesi;</w:t>
            </w:r>
          </w:p>
          <w:p w14:paraId="55F61126" w14:textId="24B739B6" w:rsidR="00055A04" w:rsidRPr="00C44250" w:rsidRDefault="00055A04" w:rsidP="00C44250">
            <w:pPr>
              <w:pStyle w:val="naisf"/>
              <w:numPr>
                <w:ilvl w:val="0"/>
                <w:numId w:val="31"/>
              </w:numPr>
              <w:spacing w:before="0" w:after="0"/>
              <w:ind w:left="578" w:right="170"/>
              <w:rPr>
                <w:sz w:val="28"/>
                <w:szCs w:val="28"/>
              </w:rPr>
            </w:pPr>
            <w:r w:rsidRPr="00096C95">
              <w:rPr>
                <w:sz w:val="28"/>
                <w:szCs w:val="28"/>
              </w:rPr>
              <w:t>stacionāras analītiskās rentgeniekārtas, tai skaitā rentgendifraktometra vai rentgenspektrometra, kuru maksimālā elektriskā lauka potenciālu starpība nepārsniedz 100 kV</w:t>
            </w:r>
            <w:r w:rsidR="00C17492">
              <w:rPr>
                <w:sz w:val="28"/>
                <w:szCs w:val="28"/>
              </w:rPr>
              <w:t xml:space="preserve"> (kilovolti)</w:t>
            </w:r>
            <w:r w:rsidRPr="00096C95">
              <w:rPr>
                <w:sz w:val="28"/>
                <w:szCs w:val="28"/>
              </w:rPr>
              <w:t>, lietošana</w:t>
            </w:r>
            <w:r w:rsidR="00C17492">
              <w:rPr>
                <w:sz w:val="28"/>
                <w:szCs w:val="28"/>
              </w:rPr>
              <w:t>.</w:t>
            </w:r>
          </w:p>
          <w:p w14:paraId="459F1849" w14:textId="12A7501D" w:rsidR="00543DA8" w:rsidRDefault="00055A04" w:rsidP="02B01AD1">
            <w:pPr>
              <w:pStyle w:val="naiskr"/>
              <w:spacing w:before="0" w:after="120"/>
              <w:ind w:left="162" w:right="170"/>
              <w:jc w:val="both"/>
              <w:rPr>
                <w:sz w:val="28"/>
                <w:szCs w:val="28"/>
              </w:rPr>
            </w:pPr>
            <w:r w:rsidRPr="77DB895E">
              <w:rPr>
                <w:sz w:val="28"/>
                <w:szCs w:val="28"/>
              </w:rPr>
              <w:t xml:space="preserve">Šāda </w:t>
            </w:r>
            <w:r w:rsidR="1BB79C58" w:rsidRPr="77DB895E">
              <w:rPr>
                <w:sz w:val="28"/>
                <w:szCs w:val="28"/>
              </w:rPr>
              <w:t xml:space="preserve">darbību ar jonizējošā starojuma avotiem </w:t>
            </w:r>
            <w:r w:rsidRPr="77DB895E">
              <w:rPr>
                <w:sz w:val="28"/>
                <w:szCs w:val="28"/>
              </w:rPr>
              <w:t>dažād</w:t>
            </w:r>
            <w:r w:rsidR="3C4AB34A" w:rsidRPr="77DB895E">
              <w:rPr>
                <w:sz w:val="28"/>
                <w:szCs w:val="28"/>
              </w:rPr>
              <w:t>u</w:t>
            </w:r>
            <w:r w:rsidRPr="77DB895E">
              <w:rPr>
                <w:sz w:val="28"/>
                <w:szCs w:val="28"/>
              </w:rPr>
              <w:t xml:space="preserve"> stingrības </w:t>
            </w:r>
            <w:r w:rsidR="36B24777" w:rsidRPr="77DB895E">
              <w:rPr>
                <w:sz w:val="28"/>
                <w:szCs w:val="28"/>
              </w:rPr>
              <w:t>pakāpju uzraudzība</w:t>
            </w:r>
            <w:r w:rsidR="00B80CD5" w:rsidRPr="77DB895E">
              <w:rPr>
                <w:sz w:val="28"/>
                <w:szCs w:val="28"/>
              </w:rPr>
              <w:t>, kas paredz atbrīvošanu no kontroles, paziņošanu, reģistrēšanu un licencēšanu,</w:t>
            </w:r>
            <w:r w:rsidRPr="77DB895E">
              <w:rPr>
                <w:sz w:val="28"/>
                <w:szCs w:val="28"/>
              </w:rPr>
              <w:t xml:space="preserve"> </w:t>
            </w:r>
            <w:r w:rsidR="2B4B745A" w:rsidRPr="77DB895E">
              <w:rPr>
                <w:sz w:val="28"/>
                <w:szCs w:val="28"/>
              </w:rPr>
              <w:t>ir viens no veidiem</w:t>
            </w:r>
            <w:r w:rsidR="00C1195F">
              <w:rPr>
                <w:sz w:val="28"/>
                <w:szCs w:val="28"/>
              </w:rPr>
              <w:t>,</w:t>
            </w:r>
            <w:r w:rsidR="2B4B745A" w:rsidRPr="77DB895E">
              <w:rPr>
                <w:sz w:val="28"/>
                <w:szCs w:val="28"/>
              </w:rPr>
              <w:t xml:space="preserve"> kā piemē</w:t>
            </w:r>
            <w:r w:rsidR="4F9F9DEF" w:rsidRPr="77DB895E">
              <w:rPr>
                <w:sz w:val="28"/>
                <w:szCs w:val="28"/>
              </w:rPr>
              <w:t>r</w:t>
            </w:r>
            <w:r w:rsidR="2B4B745A" w:rsidRPr="77DB895E">
              <w:rPr>
                <w:sz w:val="28"/>
                <w:szCs w:val="28"/>
              </w:rPr>
              <w:t>ot</w:t>
            </w:r>
            <w:r w:rsidRPr="77DB895E">
              <w:rPr>
                <w:sz w:val="28"/>
                <w:szCs w:val="28"/>
              </w:rPr>
              <w:t xml:space="preserve"> </w:t>
            </w:r>
            <w:r w:rsidR="00C1195F">
              <w:rPr>
                <w:sz w:val="28"/>
                <w:szCs w:val="28"/>
              </w:rPr>
              <w:t>“</w:t>
            </w:r>
            <w:r w:rsidRPr="77DB895E">
              <w:rPr>
                <w:sz w:val="28"/>
                <w:szCs w:val="28"/>
              </w:rPr>
              <w:t>diferencēt</w:t>
            </w:r>
            <w:r w:rsidR="5E219A2B" w:rsidRPr="77DB895E">
              <w:rPr>
                <w:sz w:val="28"/>
                <w:szCs w:val="28"/>
              </w:rPr>
              <w:t>o</w:t>
            </w:r>
            <w:r w:rsidRPr="77DB895E">
              <w:rPr>
                <w:sz w:val="28"/>
                <w:szCs w:val="28"/>
              </w:rPr>
              <w:t xml:space="preserve"> pieeju </w:t>
            </w:r>
            <w:r w:rsidRPr="77DB895E">
              <w:rPr>
                <w:sz w:val="28"/>
                <w:szCs w:val="28"/>
              </w:rPr>
              <w:lastRenderedPageBreak/>
              <w:t>attiecībā uz regulatīvo kontroli'</w:t>
            </w:r>
            <w:r w:rsidR="00C1195F">
              <w:rPr>
                <w:sz w:val="28"/>
                <w:szCs w:val="28"/>
              </w:rPr>
              <w:t>”</w:t>
            </w:r>
            <w:r w:rsidRPr="77DB895E">
              <w:rPr>
                <w:sz w:val="28"/>
                <w:szCs w:val="28"/>
              </w:rPr>
              <w:t xml:space="preserve"> jeb </w:t>
            </w:r>
            <w:r w:rsidR="00C1195F">
              <w:rPr>
                <w:sz w:val="28"/>
                <w:szCs w:val="28"/>
              </w:rPr>
              <w:t>“</w:t>
            </w:r>
            <w:r w:rsidRPr="00C6697C">
              <w:rPr>
                <w:i/>
                <w:sz w:val="28"/>
                <w:szCs w:val="28"/>
              </w:rPr>
              <w:t>graded approach to the regulatory control</w:t>
            </w:r>
            <w:r w:rsidR="00C1195F">
              <w:rPr>
                <w:sz w:val="28"/>
                <w:szCs w:val="28"/>
              </w:rPr>
              <w:t>”</w:t>
            </w:r>
            <w:r w:rsidRPr="77DB895E">
              <w:rPr>
                <w:sz w:val="28"/>
                <w:szCs w:val="28"/>
              </w:rPr>
              <w:t xml:space="preserve"> (Direktīvas 2013/59/Euratom 24. pants). Direktīvas 2013/59/Euratom preambulas 36. apsvērums noteic: </w:t>
            </w:r>
            <w:r w:rsidR="00C1195F">
              <w:rPr>
                <w:sz w:val="28"/>
                <w:szCs w:val="28"/>
              </w:rPr>
              <w:t>“</w:t>
            </w:r>
            <w:r w:rsidRPr="77DB895E">
              <w:rPr>
                <w:sz w:val="28"/>
                <w:szCs w:val="28"/>
              </w:rPr>
              <w:t>Dalībvalstīm būtu jāizmanto iespējas, ko sniedz diferencēta pieeja regulatīvajai kontrolei, kurai vajadzētu būt samērīgai ar praktisko darbību izraisītās apstarošanas apjomu un iespējamību un samērīgai ar ietekmi, kāda regulatīvajai kontrolei varētu būt uz šādas apstarošanas samazināšanu vai uz iekārtu drošības uzlabošanu.</w:t>
            </w:r>
            <w:r w:rsidR="00C1195F">
              <w:rPr>
                <w:sz w:val="28"/>
                <w:szCs w:val="28"/>
              </w:rPr>
              <w:t>”</w:t>
            </w:r>
            <w:r w:rsidRPr="77DB895E">
              <w:rPr>
                <w:sz w:val="28"/>
                <w:szCs w:val="28"/>
              </w:rPr>
              <w:t xml:space="preserve"> Tas nozīmē, ka </w:t>
            </w:r>
            <w:r w:rsidR="00C1195F">
              <w:rPr>
                <w:sz w:val="28"/>
                <w:szCs w:val="28"/>
              </w:rPr>
              <w:t xml:space="preserve">ES </w:t>
            </w:r>
            <w:r w:rsidRPr="77DB895E">
              <w:rPr>
                <w:sz w:val="28"/>
                <w:szCs w:val="28"/>
              </w:rPr>
              <w:t>dalībvalstīm būtu jā</w:t>
            </w:r>
            <w:r w:rsidR="00C1195F">
              <w:rPr>
                <w:sz w:val="28"/>
                <w:szCs w:val="28"/>
              </w:rPr>
              <w:t>noteic tāds normatīvais regulējums</w:t>
            </w:r>
            <w:r w:rsidR="00B80CD5" w:rsidRPr="77DB895E">
              <w:rPr>
                <w:sz w:val="28"/>
                <w:szCs w:val="28"/>
              </w:rPr>
              <w:t>, kas neuzliek nesamērīgi</w:t>
            </w:r>
            <w:r w:rsidRPr="77DB895E">
              <w:rPr>
                <w:sz w:val="28"/>
                <w:szCs w:val="28"/>
              </w:rPr>
              <w:t xml:space="preserve"> lielu slogu darbību veicējiem, izvērtējot katras konkrētās darbības iespējamo ietekmi.</w:t>
            </w:r>
          </w:p>
          <w:p w14:paraId="140F20A5" w14:textId="0651581F" w:rsidR="001F2987" w:rsidRDefault="001F2987" w:rsidP="001F2987">
            <w:pPr>
              <w:pStyle w:val="naiskr"/>
              <w:ind w:left="162" w:right="170"/>
              <w:jc w:val="both"/>
              <w:rPr>
                <w:bCs/>
                <w:sz w:val="28"/>
                <w:szCs w:val="28"/>
              </w:rPr>
            </w:pPr>
            <w:r>
              <w:rPr>
                <w:bCs/>
                <w:sz w:val="28"/>
                <w:szCs w:val="28"/>
              </w:rPr>
              <w:t xml:space="preserve">Projektā paredzētajiem nosacījumiem stājoties spēkā, saskaņā ar augstāk minētajiem apsvērumiem, daļai to darbību, kurām pašlaik nepieciešama reģistrācijas apliecība, turpmāk būs nepieciešama </w:t>
            </w:r>
            <w:r w:rsidR="00F85742">
              <w:rPr>
                <w:bCs/>
                <w:sz w:val="28"/>
                <w:szCs w:val="28"/>
              </w:rPr>
              <w:t xml:space="preserve">tikai </w:t>
            </w:r>
            <w:r>
              <w:rPr>
                <w:bCs/>
                <w:sz w:val="28"/>
                <w:szCs w:val="28"/>
              </w:rPr>
              <w:t>paziņošana (atvieglotāka uzraudzība).</w:t>
            </w:r>
          </w:p>
          <w:p w14:paraId="0398DB5D" w14:textId="77777777" w:rsidR="00543DA8" w:rsidRDefault="00543DA8" w:rsidP="00543DA8">
            <w:pPr>
              <w:pStyle w:val="naiskr"/>
              <w:spacing w:before="0" w:after="120"/>
              <w:ind w:left="162" w:right="170"/>
              <w:jc w:val="both"/>
              <w:rPr>
                <w:bCs/>
                <w:sz w:val="28"/>
                <w:szCs w:val="28"/>
              </w:rPr>
            </w:pPr>
          </w:p>
          <w:p w14:paraId="1A24235A" w14:textId="22A1004A" w:rsidR="00543DA8" w:rsidRPr="00543DA8" w:rsidRDefault="00543DA8" w:rsidP="00543DA8">
            <w:pPr>
              <w:pStyle w:val="naiskr"/>
              <w:spacing w:before="0" w:after="120"/>
              <w:ind w:left="162" w:right="170"/>
              <w:jc w:val="center"/>
              <w:rPr>
                <w:b/>
                <w:bCs/>
                <w:sz w:val="28"/>
                <w:szCs w:val="28"/>
              </w:rPr>
            </w:pPr>
            <w:r w:rsidRPr="00543DA8">
              <w:rPr>
                <w:b/>
                <w:bCs/>
                <w:sz w:val="28"/>
                <w:szCs w:val="28"/>
              </w:rPr>
              <w:t>Informācija par Projekta saturu un Projektā paredzētajām izmaiņām attiecībā pret spēkā esošo regulējumu (MK noteikumiem Nr. 752)</w:t>
            </w:r>
          </w:p>
          <w:p w14:paraId="6D6A5D31" w14:textId="55405C12" w:rsidR="00543DA8" w:rsidRPr="00704F47" w:rsidRDefault="00116A6B" w:rsidP="00CD6347">
            <w:pPr>
              <w:pStyle w:val="BodyTextIndent3"/>
              <w:ind w:left="162" w:right="170"/>
              <w:jc w:val="both"/>
              <w:rPr>
                <w:color w:val="000000"/>
                <w:sz w:val="28"/>
                <w:szCs w:val="28"/>
                <w:lang w:val="lv-LV"/>
              </w:rPr>
            </w:pPr>
            <w:r w:rsidRPr="00704F47">
              <w:rPr>
                <w:color w:val="000000"/>
                <w:sz w:val="28"/>
                <w:szCs w:val="28"/>
                <w:lang w:val="lv-LV"/>
              </w:rPr>
              <w:t xml:space="preserve">Projekta </w:t>
            </w:r>
            <w:r w:rsidR="001F2987">
              <w:rPr>
                <w:color w:val="000000"/>
                <w:sz w:val="28"/>
                <w:szCs w:val="28"/>
                <w:lang w:val="lv-LV"/>
              </w:rPr>
              <w:t>I. </w:t>
            </w:r>
            <w:r w:rsidRPr="00704F47">
              <w:rPr>
                <w:color w:val="000000"/>
                <w:sz w:val="28"/>
                <w:szCs w:val="28"/>
                <w:lang w:val="lv-LV"/>
              </w:rPr>
              <w:t xml:space="preserve">nodaļas </w:t>
            </w:r>
            <w:r w:rsidR="00C1195F">
              <w:rPr>
                <w:rStyle w:val="normaltextrun"/>
                <w:bdr w:val="none" w:sz="0" w:space="0" w:color="auto" w:frame="1"/>
              </w:rPr>
              <w:t>“</w:t>
            </w:r>
            <w:r w:rsidRPr="00704F47">
              <w:rPr>
                <w:color w:val="000000"/>
                <w:sz w:val="28"/>
                <w:szCs w:val="28"/>
                <w:lang w:val="lv-LV"/>
              </w:rPr>
              <w:t>Vispārīgie jautājumi</w:t>
            </w:r>
            <w:r w:rsidR="00C1195F">
              <w:rPr>
                <w:color w:val="000000"/>
                <w:sz w:val="28"/>
                <w:szCs w:val="28"/>
                <w:lang w:val="lv-LV"/>
              </w:rPr>
              <w:t>”</w:t>
            </w:r>
            <w:r w:rsidRPr="00704F47">
              <w:rPr>
                <w:color w:val="000000"/>
                <w:sz w:val="28"/>
                <w:szCs w:val="28"/>
                <w:lang w:val="lv-LV"/>
              </w:rPr>
              <w:t xml:space="preserve"> 2. punktā norādītas Proje</w:t>
            </w:r>
            <w:r w:rsidR="00793B16">
              <w:rPr>
                <w:color w:val="000000"/>
                <w:sz w:val="28"/>
                <w:szCs w:val="28"/>
                <w:lang w:val="lv-LV"/>
              </w:rPr>
              <w:t xml:space="preserve">ktā lietoto terminu definīcijas. Spēkā esošajā regulējumā definīcijas </w:t>
            </w:r>
            <w:r w:rsidRPr="00704F47">
              <w:rPr>
                <w:color w:val="000000"/>
                <w:sz w:val="28"/>
                <w:szCs w:val="28"/>
                <w:lang w:val="lv-LV"/>
              </w:rPr>
              <w:t>d</w:t>
            </w:r>
            <w:r w:rsidR="00793B16">
              <w:rPr>
                <w:color w:val="000000"/>
                <w:sz w:val="28"/>
                <w:szCs w:val="28"/>
                <w:lang w:val="lv-LV"/>
              </w:rPr>
              <w:t xml:space="preserve">aļēji </w:t>
            </w:r>
            <w:r w:rsidRPr="00704F47">
              <w:rPr>
                <w:color w:val="000000"/>
                <w:sz w:val="28"/>
                <w:szCs w:val="28"/>
                <w:lang w:val="lv-LV"/>
              </w:rPr>
              <w:t xml:space="preserve">iekļautas </w:t>
            </w:r>
            <w:r w:rsidR="00793B16">
              <w:rPr>
                <w:color w:val="000000"/>
                <w:sz w:val="28"/>
                <w:szCs w:val="28"/>
                <w:lang w:val="lv-LV"/>
              </w:rPr>
              <w:t>pamattekstā, kas neveicina noteikumu uztveramību.</w:t>
            </w:r>
          </w:p>
          <w:p w14:paraId="5453A195" w14:textId="72107A6C" w:rsidR="00116A6B" w:rsidRDefault="00116A6B" w:rsidP="23C987E1">
            <w:pPr>
              <w:pStyle w:val="BodyTextIndent3"/>
              <w:ind w:left="162" w:right="170"/>
              <w:jc w:val="both"/>
              <w:rPr>
                <w:sz w:val="28"/>
                <w:szCs w:val="28"/>
                <w:lang w:val="lv-LV"/>
              </w:rPr>
            </w:pPr>
            <w:r w:rsidRPr="00704F47">
              <w:rPr>
                <w:color w:val="000000"/>
                <w:sz w:val="28"/>
                <w:szCs w:val="28"/>
                <w:lang w:val="lv-LV"/>
              </w:rPr>
              <w:t>P</w:t>
            </w:r>
            <w:r w:rsidR="001F2987">
              <w:rPr>
                <w:color w:val="000000"/>
                <w:sz w:val="28"/>
                <w:szCs w:val="28"/>
                <w:lang w:val="lv-LV"/>
              </w:rPr>
              <w:t>rojekta II</w:t>
            </w:r>
            <w:r w:rsidRPr="00704F47">
              <w:rPr>
                <w:color w:val="000000"/>
                <w:sz w:val="28"/>
                <w:szCs w:val="28"/>
                <w:lang w:val="lv-LV"/>
              </w:rPr>
              <w:t xml:space="preserve">. nodaļa </w:t>
            </w:r>
            <w:r w:rsidR="00C1195F">
              <w:rPr>
                <w:rStyle w:val="normaltextrun"/>
                <w:bdr w:val="none" w:sz="0" w:space="0" w:color="auto" w:frame="1"/>
              </w:rPr>
              <w:t>“</w:t>
            </w:r>
            <w:r w:rsidRPr="00704F47">
              <w:rPr>
                <w:color w:val="000000"/>
                <w:sz w:val="28"/>
                <w:szCs w:val="28"/>
                <w:lang w:val="lv-LV"/>
              </w:rPr>
              <w:t>Darbības ar jonizējošā starojuma avotiem, kurām nav nepieciešama paziņošana</w:t>
            </w:r>
            <w:r w:rsidR="00C1195F">
              <w:rPr>
                <w:rStyle w:val="normaltextrun"/>
                <w:bdr w:val="none" w:sz="0" w:space="0" w:color="auto" w:frame="1"/>
              </w:rPr>
              <w:t>”</w:t>
            </w:r>
            <w:r w:rsidRPr="00704F47">
              <w:rPr>
                <w:color w:val="000000"/>
                <w:sz w:val="28"/>
                <w:szCs w:val="28"/>
                <w:lang w:val="lv-LV"/>
              </w:rPr>
              <w:t xml:space="preserve"> </w:t>
            </w:r>
            <w:r w:rsidR="00C1195F">
              <w:rPr>
                <w:color w:val="000000"/>
                <w:sz w:val="28"/>
                <w:szCs w:val="28"/>
                <w:lang w:val="lv-LV"/>
              </w:rPr>
              <w:t>ietver prasības</w:t>
            </w:r>
            <w:r w:rsidR="00793B16">
              <w:rPr>
                <w:color w:val="000000"/>
                <w:sz w:val="28"/>
                <w:szCs w:val="28"/>
                <w:lang w:val="lv-LV"/>
              </w:rPr>
              <w:t>, kas noteikt</w:t>
            </w:r>
            <w:r w:rsidR="00C1195F">
              <w:rPr>
                <w:color w:val="000000"/>
                <w:sz w:val="28"/>
                <w:szCs w:val="28"/>
                <w:lang w:val="lv-LV"/>
              </w:rPr>
              <w:t>as</w:t>
            </w:r>
            <w:r w:rsidR="00793B16">
              <w:rPr>
                <w:color w:val="000000"/>
                <w:sz w:val="28"/>
                <w:szCs w:val="28"/>
                <w:lang w:val="lv-LV"/>
              </w:rPr>
              <w:t xml:space="preserve"> MK noteikumu Nr. 752 2., 3. un 4. punktā</w:t>
            </w:r>
            <w:r w:rsidR="00704F47" w:rsidRPr="00704F47">
              <w:rPr>
                <w:color w:val="000000"/>
                <w:sz w:val="28"/>
                <w:szCs w:val="28"/>
                <w:lang w:val="lv-LV"/>
              </w:rPr>
              <w:t>.</w:t>
            </w:r>
            <w:r w:rsidR="00704F47">
              <w:rPr>
                <w:color w:val="000000"/>
                <w:sz w:val="28"/>
                <w:szCs w:val="28"/>
                <w:lang w:val="lv-LV"/>
              </w:rPr>
              <w:t xml:space="preserve"> Darbības, kur</w:t>
            </w:r>
            <w:r w:rsidR="003E76EF">
              <w:rPr>
                <w:color w:val="000000"/>
                <w:sz w:val="28"/>
                <w:szCs w:val="28"/>
                <w:lang w:val="lv-LV"/>
              </w:rPr>
              <w:t>u veikšanai nav</w:t>
            </w:r>
            <w:r w:rsidR="00704F47">
              <w:rPr>
                <w:color w:val="000000"/>
                <w:sz w:val="28"/>
                <w:szCs w:val="28"/>
                <w:lang w:val="lv-LV"/>
              </w:rPr>
              <w:t xml:space="preserve"> nepieciešama paziņošana</w:t>
            </w:r>
            <w:r w:rsidR="00793B16">
              <w:rPr>
                <w:color w:val="000000"/>
                <w:sz w:val="28"/>
                <w:szCs w:val="28"/>
                <w:lang w:val="lv-LV"/>
              </w:rPr>
              <w:t xml:space="preserve"> un kuras VVD RDC neuzrauga</w:t>
            </w:r>
            <w:r w:rsidR="00704F47">
              <w:rPr>
                <w:color w:val="000000"/>
                <w:sz w:val="28"/>
                <w:szCs w:val="28"/>
                <w:lang w:val="lv-LV"/>
              </w:rPr>
              <w:t>, noteiktas, pamatojoties uz anotācijas I. sadaļas 2. punkta ievaddaļā minētajiem apsvērumiem.</w:t>
            </w:r>
            <w:r w:rsidR="005F7C10">
              <w:rPr>
                <w:color w:val="000000"/>
                <w:sz w:val="28"/>
                <w:szCs w:val="28"/>
                <w:lang w:val="lv-LV"/>
              </w:rPr>
              <w:t xml:space="preserve"> </w:t>
            </w:r>
            <w:r w:rsidR="005F7C10" w:rsidRPr="74E12B51">
              <w:rPr>
                <w:color w:val="000000" w:themeColor="text1"/>
                <w:sz w:val="28"/>
                <w:szCs w:val="28"/>
                <w:lang w:val="lv-LV"/>
              </w:rPr>
              <w:t xml:space="preserve">Projekta 4. punkts papildina </w:t>
            </w:r>
            <w:r w:rsidR="00F1143E" w:rsidRPr="74E12B51">
              <w:rPr>
                <w:color w:val="000000" w:themeColor="text1"/>
                <w:sz w:val="28"/>
                <w:szCs w:val="28"/>
                <w:lang w:val="lv-LV"/>
              </w:rPr>
              <w:t xml:space="preserve">spēkā esošajā regulējumā noteiktās </w:t>
            </w:r>
            <w:r w:rsidR="005F7C10" w:rsidRPr="74E12B51">
              <w:rPr>
                <w:color w:val="000000" w:themeColor="text1"/>
                <w:sz w:val="28"/>
                <w:szCs w:val="28"/>
                <w:lang w:val="lv-LV"/>
              </w:rPr>
              <w:t xml:space="preserve">darbības ar </w:t>
            </w:r>
            <w:r w:rsidR="00F1143E" w:rsidRPr="74E12B51">
              <w:rPr>
                <w:sz w:val="28"/>
                <w:szCs w:val="28"/>
              </w:rPr>
              <w:t xml:space="preserve">radioaktīvo vielu nesaturošiem jonizējošā starojuma </w:t>
            </w:r>
            <w:r w:rsidR="00BE69AB" w:rsidRPr="74E12B51">
              <w:rPr>
                <w:sz w:val="28"/>
                <w:szCs w:val="28"/>
                <w:lang w:val="lv-LV"/>
              </w:rPr>
              <w:t>avotiem (</w:t>
            </w:r>
            <w:r w:rsidR="00F1143E" w:rsidRPr="74E12B51">
              <w:rPr>
                <w:sz w:val="28"/>
                <w:szCs w:val="28"/>
              </w:rPr>
              <w:t>ģeneratoriem</w:t>
            </w:r>
            <w:r w:rsidR="00BE69AB" w:rsidRPr="74E12B51">
              <w:rPr>
                <w:sz w:val="28"/>
                <w:szCs w:val="28"/>
                <w:lang w:val="lv-LV"/>
              </w:rPr>
              <w:t>)</w:t>
            </w:r>
            <w:r w:rsidR="00F1143E" w:rsidRPr="74E12B51">
              <w:rPr>
                <w:sz w:val="28"/>
                <w:szCs w:val="28"/>
                <w:lang w:val="lv-LV"/>
              </w:rPr>
              <w:t>, par kurām darbību veicējam nav nepieciešams informēt centru, ar šādu avotu importu, eksportu un tranzītu</w:t>
            </w:r>
            <w:r w:rsidR="00AA5252" w:rsidRPr="74E12B51">
              <w:rPr>
                <w:sz w:val="28"/>
                <w:szCs w:val="28"/>
                <w:lang w:val="lv-LV"/>
              </w:rPr>
              <w:t>, mazinot slogu darbību veicējam</w:t>
            </w:r>
            <w:r w:rsidR="00F1143E" w:rsidRPr="74E12B51">
              <w:rPr>
                <w:color w:val="000000" w:themeColor="text1"/>
                <w:sz w:val="28"/>
                <w:szCs w:val="28"/>
                <w:lang w:val="lv-LV"/>
              </w:rPr>
              <w:t>.</w:t>
            </w:r>
            <w:r w:rsidR="00BE69AB" w:rsidRPr="74E12B51">
              <w:rPr>
                <w:color w:val="000000" w:themeColor="text1"/>
                <w:sz w:val="28"/>
                <w:szCs w:val="28"/>
                <w:lang w:val="lv-LV"/>
              </w:rPr>
              <w:t xml:space="preserve"> Spēkā esošajā regulējumā noteikts, ka šādām darbībām nepieciešama reģistrācijas apliecības saņemšana. Atbilstoši apsvērumiem par potenciālām sekām no </w:t>
            </w:r>
            <w:r w:rsidR="00BE69AB" w:rsidRPr="74E12B51">
              <w:rPr>
                <w:sz w:val="28"/>
                <w:szCs w:val="28"/>
              </w:rPr>
              <w:t>radioaktīvo vielu nesaturoš</w:t>
            </w:r>
            <w:r w:rsidR="00BE69AB" w:rsidRPr="74E12B51">
              <w:rPr>
                <w:sz w:val="28"/>
                <w:szCs w:val="28"/>
                <w:lang w:val="lv-LV"/>
              </w:rPr>
              <w:t>u</w:t>
            </w:r>
            <w:r w:rsidR="00BE69AB" w:rsidRPr="74E12B51">
              <w:rPr>
                <w:sz w:val="28"/>
                <w:szCs w:val="28"/>
              </w:rPr>
              <w:t xml:space="preserve"> jonizējošā starojuma </w:t>
            </w:r>
            <w:r w:rsidR="00BE69AB" w:rsidRPr="74E12B51">
              <w:rPr>
                <w:sz w:val="28"/>
                <w:szCs w:val="28"/>
                <w:lang w:val="lv-LV"/>
              </w:rPr>
              <w:t>avotu  importa, eksporta un tranzīta</w:t>
            </w:r>
            <w:r w:rsidR="00AA5252" w:rsidRPr="74E12B51">
              <w:rPr>
                <w:sz w:val="28"/>
                <w:szCs w:val="28"/>
                <w:lang w:val="lv-LV"/>
              </w:rPr>
              <w:t xml:space="preserve">, novērtēts, ka sekas var </w:t>
            </w:r>
            <w:r w:rsidR="00AA5252" w:rsidRPr="74E12B51">
              <w:rPr>
                <w:sz w:val="28"/>
                <w:szCs w:val="28"/>
                <w:lang w:val="lv-LV"/>
              </w:rPr>
              <w:lastRenderedPageBreak/>
              <w:t>neņemt vērā</w:t>
            </w:r>
            <w:r w:rsidR="00BE69AB" w:rsidRPr="74E12B51">
              <w:rPr>
                <w:sz w:val="28"/>
                <w:szCs w:val="28"/>
                <w:lang w:val="lv-LV"/>
              </w:rPr>
              <w:t xml:space="preserve"> no aizsardzības pret jonizējošā starojuma viedokļa.</w:t>
            </w:r>
            <w:r w:rsidR="1BDEFEFF" w:rsidRPr="74E12B51">
              <w:rPr>
                <w:sz w:val="28"/>
                <w:szCs w:val="28"/>
                <w:lang w:val="lv-LV"/>
              </w:rPr>
              <w:t xml:space="preserve"> Izmaiņas atvieglos arī VVD RDC un </w:t>
            </w:r>
            <w:r w:rsidR="00E03098">
              <w:rPr>
                <w:sz w:val="28"/>
                <w:szCs w:val="28"/>
                <w:lang w:val="lv-LV"/>
              </w:rPr>
              <w:t xml:space="preserve">Valsts ieņēmumu dienesta (turpmāk – </w:t>
            </w:r>
            <w:r w:rsidR="1BDEFEFF" w:rsidRPr="74E12B51">
              <w:rPr>
                <w:sz w:val="28"/>
                <w:szCs w:val="28"/>
                <w:lang w:val="lv-LV"/>
              </w:rPr>
              <w:t>VID</w:t>
            </w:r>
            <w:r w:rsidR="00E03098">
              <w:rPr>
                <w:sz w:val="28"/>
                <w:szCs w:val="28"/>
                <w:lang w:val="lv-LV"/>
              </w:rPr>
              <w:t>)</w:t>
            </w:r>
            <w:r w:rsidR="1BDEFEFF" w:rsidRPr="74E12B51">
              <w:rPr>
                <w:sz w:val="28"/>
                <w:szCs w:val="28"/>
                <w:lang w:val="lv-LV"/>
              </w:rPr>
              <w:t xml:space="preserve"> darbu, ievērojot, ka VID, kontrolējot jonizējošā starojuma avotu pārvietošanu</w:t>
            </w:r>
            <w:r w:rsidR="28DEBA0F" w:rsidRPr="74E12B51">
              <w:rPr>
                <w:sz w:val="28"/>
                <w:szCs w:val="28"/>
                <w:lang w:val="lv-LV"/>
              </w:rPr>
              <w:t xml:space="preserve"> pār Latvijas Republikas robežu, </w:t>
            </w:r>
            <w:r w:rsidR="753D8F31" w:rsidRPr="74E12B51">
              <w:rPr>
                <w:sz w:val="28"/>
                <w:szCs w:val="28"/>
                <w:lang w:val="lv-LV"/>
              </w:rPr>
              <w:t xml:space="preserve">operatoriem </w:t>
            </w:r>
            <w:r w:rsidR="28DEBA0F" w:rsidRPr="74E12B51">
              <w:rPr>
                <w:sz w:val="28"/>
                <w:szCs w:val="28"/>
                <w:lang w:val="lv-LV"/>
              </w:rPr>
              <w:t>pieprasīja iepriekš minēto reģistrācijas apliecību. Savukārt gadījumos, kad VID nebija iespējams viennozīmīgi noteikt, vai konkrētā jonizējošā starojuma avota importam, eksp</w:t>
            </w:r>
            <w:r w:rsidR="2D1A49E5" w:rsidRPr="74E12B51">
              <w:rPr>
                <w:sz w:val="28"/>
                <w:szCs w:val="28"/>
                <w:lang w:val="lv-LV"/>
              </w:rPr>
              <w:t>ortam vai tranzītam nepieciešama reģistrācijas apliecība, VID iesniedza VVD RDC pieprasījumu</w:t>
            </w:r>
            <w:r w:rsidR="3D276755" w:rsidRPr="74E12B51">
              <w:rPr>
                <w:sz w:val="28"/>
                <w:szCs w:val="28"/>
                <w:lang w:val="lv-LV"/>
              </w:rPr>
              <w:t xml:space="preserve">, uz kuru VVD RDC </w:t>
            </w:r>
            <w:r w:rsidR="00C1195F">
              <w:rPr>
                <w:sz w:val="28"/>
                <w:szCs w:val="28"/>
                <w:lang w:val="lv-LV"/>
              </w:rPr>
              <w:t>sa</w:t>
            </w:r>
            <w:r w:rsidR="3D276755" w:rsidRPr="74E12B51">
              <w:rPr>
                <w:sz w:val="28"/>
                <w:szCs w:val="28"/>
                <w:lang w:val="lv-LV"/>
              </w:rPr>
              <w:t>gatavoja atbildi ar pamatojumu, vai konkrētajā gadījumā nepieciešama reģistrācijas apliecība (vidēji gadā</w:t>
            </w:r>
            <w:r w:rsidR="00C1195F">
              <w:rPr>
                <w:sz w:val="28"/>
                <w:szCs w:val="28"/>
                <w:lang w:val="lv-LV"/>
              </w:rPr>
              <w:t>:</w:t>
            </w:r>
            <w:r w:rsidR="3D276755" w:rsidRPr="74E12B51">
              <w:rPr>
                <w:sz w:val="28"/>
                <w:szCs w:val="28"/>
                <w:lang w:val="lv-LV"/>
              </w:rPr>
              <w:t xml:space="preserve"> 40</w:t>
            </w:r>
            <w:r w:rsidR="00E03098">
              <w:rPr>
                <w:sz w:val="28"/>
                <w:szCs w:val="28"/>
                <w:lang w:val="lv-LV"/>
              </w:rPr>
              <w:t> </w:t>
            </w:r>
            <w:r w:rsidR="3D276755" w:rsidRPr="74E12B51">
              <w:rPr>
                <w:sz w:val="28"/>
                <w:szCs w:val="28"/>
                <w:lang w:val="lv-LV"/>
              </w:rPr>
              <w:t>pieprasījumi).</w:t>
            </w:r>
          </w:p>
          <w:p w14:paraId="2DC6AB75" w14:textId="37529254" w:rsidR="00704F47" w:rsidRDefault="548DA233" w:rsidP="00CD6347">
            <w:pPr>
              <w:pStyle w:val="BodyTextIndent3"/>
              <w:ind w:left="162" w:right="170"/>
              <w:jc w:val="both"/>
              <w:rPr>
                <w:color w:val="000000"/>
                <w:sz w:val="28"/>
                <w:szCs w:val="28"/>
                <w:lang w:val="lv-LV"/>
              </w:rPr>
            </w:pPr>
            <w:r>
              <w:rPr>
                <w:color w:val="000000"/>
                <w:sz w:val="28"/>
                <w:szCs w:val="28"/>
                <w:lang w:val="lv-LV"/>
              </w:rPr>
              <w:t xml:space="preserve">Projekta </w:t>
            </w:r>
            <w:r w:rsidR="62476015">
              <w:rPr>
                <w:color w:val="000000"/>
                <w:sz w:val="28"/>
                <w:szCs w:val="28"/>
                <w:lang w:val="lv-LV"/>
              </w:rPr>
              <w:t xml:space="preserve">III. </w:t>
            </w:r>
            <w:r>
              <w:rPr>
                <w:color w:val="000000"/>
                <w:sz w:val="28"/>
                <w:szCs w:val="28"/>
                <w:lang w:val="lv-LV"/>
              </w:rPr>
              <w:t>noda</w:t>
            </w:r>
            <w:r w:rsidR="106DF869">
              <w:rPr>
                <w:color w:val="000000"/>
                <w:sz w:val="28"/>
                <w:szCs w:val="28"/>
                <w:lang w:val="lv-LV"/>
              </w:rPr>
              <w:t>ļa</w:t>
            </w:r>
            <w:r>
              <w:rPr>
                <w:color w:val="000000"/>
                <w:sz w:val="28"/>
                <w:szCs w:val="28"/>
                <w:lang w:val="lv-LV"/>
              </w:rPr>
              <w:t xml:space="preserve"> </w:t>
            </w:r>
            <w:r w:rsidR="00C1195F">
              <w:rPr>
                <w:rStyle w:val="normaltextrun"/>
                <w:bdr w:val="none" w:sz="0" w:space="0" w:color="auto" w:frame="1"/>
              </w:rPr>
              <w:t>“</w:t>
            </w:r>
            <w:r w:rsidRPr="00704F47">
              <w:rPr>
                <w:color w:val="000000"/>
                <w:sz w:val="28"/>
                <w:szCs w:val="28"/>
                <w:lang w:val="lv-LV"/>
              </w:rPr>
              <w:t>Darbības ar jonizējošā starojuma avotiem, kuras nepieciešams paziņot, un darbības, kuras nepieciešams reģistrēt</w:t>
            </w:r>
            <w:r w:rsidR="00C1195F">
              <w:rPr>
                <w:rStyle w:val="normaltextrun"/>
                <w:bdr w:val="none" w:sz="0" w:space="0" w:color="auto" w:frame="1"/>
              </w:rPr>
              <w:t>”</w:t>
            </w:r>
            <w:r w:rsidR="106DF869">
              <w:rPr>
                <w:color w:val="000000"/>
                <w:sz w:val="28"/>
                <w:szCs w:val="28"/>
                <w:lang w:val="lv-LV"/>
              </w:rPr>
              <w:t xml:space="preserve"> </w:t>
            </w:r>
            <w:r w:rsidR="00C1195F">
              <w:rPr>
                <w:color w:val="000000"/>
                <w:sz w:val="28"/>
                <w:szCs w:val="28"/>
                <w:lang w:val="lv-LV"/>
              </w:rPr>
              <w:t>paredz</w:t>
            </w:r>
            <w:r w:rsidR="106DF869">
              <w:rPr>
                <w:color w:val="000000"/>
                <w:sz w:val="28"/>
                <w:szCs w:val="28"/>
                <w:lang w:val="lv-LV"/>
              </w:rPr>
              <w:t xml:space="preserve"> jaunus nosacījumus – darbības, kurām nepieciešama paziņošana, kā arī spēkā esošajos MK noteikumos Nr. 752 jau paredzētās darbības, kuru veikšanai nepieciešams saņemt reģistrācijas apliecību.</w:t>
            </w:r>
          </w:p>
          <w:p w14:paraId="7F572A12" w14:textId="24A8419D" w:rsidR="003F65CD" w:rsidRPr="00887888" w:rsidRDefault="003F65CD" w:rsidP="00CD6347">
            <w:pPr>
              <w:pStyle w:val="BodyTextIndent3"/>
              <w:ind w:left="162" w:right="170"/>
              <w:jc w:val="both"/>
              <w:rPr>
                <w:color w:val="000000"/>
                <w:sz w:val="28"/>
                <w:szCs w:val="28"/>
                <w:lang w:val="lv-LV"/>
              </w:rPr>
            </w:pPr>
            <w:r>
              <w:rPr>
                <w:color w:val="000000"/>
                <w:sz w:val="28"/>
                <w:szCs w:val="28"/>
                <w:lang w:val="lv-LV"/>
              </w:rPr>
              <w:t>Projekta IV. noda</w:t>
            </w:r>
            <w:r w:rsidR="00BA4636">
              <w:rPr>
                <w:color w:val="000000"/>
                <w:sz w:val="28"/>
                <w:szCs w:val="28"/>
                <w:lang w:val="lv-LV"/>
              </w:rPr>
              <w:t>ļā</w:t>
            </w:r>
            <w:r>
              <w:rPr>
                <w:color w:val="000000"/>
                <w:sz w:val="28"/>
                <w:szCs w:val="28"/>
                <w:lang w:val="lv-LV"/>
              </w:rPr>
              <w:t xml:space="preserve"> </w:t>
            </w:r>
            <w:r w:rsidR="00C1195F">
              <w:rPr>
                <w:rStyle w:val="normaltextrun"/>
                <w:bdr w:val="none" w:sz="0" w:space="0" w:color="auto" w:frame="1"/>
              </w:rPr>
              <w:t>“</w:t>
            </w:r>
            <w:r w:rsidRPr="003F65CD">
              <w:rPr>
                <w:color w:val="000000"/>
                <w:sz w:val="28"/>
                <w:szCs w:val="28"/>
                <w:lang w:val="lv-LV"/>
              </w:rPr>
              <w:t>Kritēriji darbību ar jonizējošā starojuma avotiem uzsākšanai un kvalifikācijas prasības darbu vadītājam</w:t>
            </w:r>
            <w:r w:rsidR="00C1195F">
              <w:rPr>
                <w:rStyle w:val="normaltextrun"/>
                <w:bdr w:val="none" w:sz="0" w:space="0" w:color="auto" w:frame="1"/>
              </w:rPr>
              <w:t>”</w:t>
            </w:r>
            <w:r>
              <w:rPr>
                <w:color w:val="000000"/>
                <w:sz w:val="28"/>
                <w:szCs w:val="28"/>
                <w:lang w:val="lv-LV"/>
              </w:rPr>
              <w:t xml:space="preserve"> </w:t>
            </w:r>
            <w:r w:rsidR="00BA4636">
              <w:rPr>
                <w:color w:val="000000"/>
                <w:sz w:val="28"/>
                <w:szCs w:val="28"/>
                <w:lang w:val="lv-LV"/>
              </w:rPr>
              <w:t>pamatā ietvertas MK noteikumos Nr. 752 jau esošas prasības, kas jāievēro, lai varētu uzsākt</w:t>
            </w:r>
            <w:r w:rsidR="007B4F27">
              <w:rPr>
                <w:color w:val="000000"/>
                <w:sz w:val="28"/>
                <w:szCs w:val="28"/>
                <w:lang w:val="lv-LV"/>
              </w:rPr>
              <w:t>u</w:t>
            </w:r>
            <w:r w:rsidR="0052042D">
              <w:rPr>
                <w:color w:val="000000"/>
                <w:sz w:val="28"/>
                <w:szCs w:val="28"/>
                <w:lang w:val="lv-LV"/>
              </w:rPr>
              <w:t xml:space="preserve"> un veiktu</w:t>
            </w:r>
            <w:r w:rsidR="00BA4636">
              <w:rPr>
                <w:color w:val="000000"/>
                <w:sz w:val="28"/>
                <w:szCs w:val="28"/>
                <w:lang w:val="lv-LV"/>
              </w:rPr>
              <w:t xml:space="preserve"> darbības ar avotiem, t.sk. nosacījumi par to, kādas personas var pieprasīt licenci vai reģistrācijas apliecību, kādas darbības jānodrošina </w:t>
            </w:r>
            <w:r w:rsidR="00887888">
              <w:rPr>
                <w:color w:val="000000"/>
                <w:sz w:val="28"/>
                <w:szCs w:val="28"/>
                <w:lang w:val="lv-LV"/>
              </w:rPr>
              <w:t>iesniedzējam</w:t>
            </w:r>
            <w:r w:rsidR="00BA4636">
              <w:rPr>
                <w:color w:val="000000"/>
                <w:sz w:val="28"/>
                <w:szCs w:val="28"/>
                <w:lang w:val="lv-LV"/>
              </w:rPr>
              <w:t xml:space="preserve"> pirms iesnieguma iesniegšanas par reģistrācijas apliecības vai licences </w:t>
            </w:r>
            <w:r w:rsidR="00887888">
              <w:rPr>
                <w:color w:val="000000"/>
                <w:sz w:val="28"/>
                <w:szCs w:val="28"/>
                <w:lang w:val="lv-LV"/>
              </w:rPr>
              <w:t>izsniegšanu</w:t>
            </w:r>
            <w:r w:rsidR="00BA4636">
              <w:rPr>
                <w:color w:val="000000"/>
                <w:sz w:val="28"/>
                <w:szCs w:val="28"/>
                <w:lang w:val="lv-LV"/>
              </w:rPr>
              <w:t xml:space="preserve">, kādas prasības attiecas uz darbiniekiem, kuri strādā ar jonizējošā starojum avotiem. Tāpat nodaļā </w:t>
            </w:r>
            <w:r w:rsidR="00C1195F">
              <w:rPr>
                <w:color w:val="000000"/>
                <w:sz w:val="28"/>
                <w:szCs w:val="28"/>
                <w:lang w:val="lv-LV"/>
              </w:rPr>
              <w:t>ietvertas</w:t>
            </w:r>
            <w:r w:rsidR="00BA4636">
              <w:rPr>
                <w:color w:val="000000"/>
                <w:sz w:val="28"/>
                <w:szCs w:val="28"/>
                <w:lang w:val="lv-LV"/>
              </w:rPr>
              <w:t xml:space="preserve"> kvalifikācijas prasības darbu vadītājam.</w:t>
            </w:r>
            <w:r w:rsidR="00887888">
              <w:rPr>
                <w:color w:val="000000"/>
                <w:sz w:val="28"/>
                <w:szCs w:val="28"/>
                <w:lang w:val="lv-LV"/>
              </w:rPr>
              <w:t xml:space="preserve"> Darbu vadītājs saskaņā ar Likumprojektā ietverto Likuma 1. panta 1.</w:t>
            </w:r>
            <w:r w:rsidR="00887888">
              <w:rPr>
                <w:color w:val="000000"/>
                <w:sz w:val="28"/>
                <w:szCs w:val="28"/>
                <w:vertAlign w:val="superscript"/>
                <w:lang w:val="lv-LV"/>
              </w:rPr>
              <w:t>4</w:t>
            </w:r>
            <w:r w:rsidR="00887888">
              <w:rPr>
                <w:color w:val="000000"/>
                <w:sz w:val="28"/>
                <w:szCs w:val="28"/>
                <w:lang w:val="lv-LV"/>
              </w:rPr>
              <w:t xml:space="preserve"> punktu ir </w:t>
            </w:r>
            <w:r w:rsidR="00887888" w:rsidRPr="00C62EEF">
              <w:rPr>
                <w:sz w:val="28"/>
                <w:szCs w:val="28"/>
              </w:rPr>
              <w:t>persona, kura ir kompetenta jautājumos par aizsardzību pret jonizējošo starojumu darbā ar jonizējošā starojuma avotiem, kā arī minēto aizsardzības pasākumu uzraudzībā un īstenošanā</w:t>
            </w:r>
            <w:r w:rsidR="00887888">
              <w:rPr>
                <w:sz w:val="28"/>
                <w:szCs w:val="28"/>
                <w:lang w:val="lv-LV"/>
              </w:rPr>
              <w:t xml:space="preserve"> (Direktīvas 2013/59/Euratom 4. panta 74. definīcija).</w:t>
            </w:r>
            <w:r w:rsidR="00565834" w:rsidRPr="74E12B51">
              <w:rPr>
                <w:sz w:val="28"/>
                <w:szCs w:val="28"/>
                <w:lang w:val="lv-LV"/>
              </w:rPr>
              <w:t xml:space="preserve"> Papildus minētajam, Projekta 30. punkts noteic atvieglotākas prasības attiecībā uz darbu vadītāja pieredzi gadījumos, ka</w:t>
            </w:r>
            <w:r w:rsidR="52120395" w:rsidRPr="74E12B51">
              <w:rPr>
                <w:sz w:val="28"/>
                <w:szCs w:val="28"/>
                <w:lang w:val="lv-LV"/>
              </w:rPr>
              <w:t>d</w:t>
            </w:r>
            <w:r w:rsidR="00565834" w:rsidRPr="74E12B51">
              <w:rPr>
                <w:sz w:val="28"/>
                <w:szCs w:val="28"/>
                <w:lang w:val="lv-LV"/>
              </w:rPr>
              <w:t xml:space="preserve"> riski no veicamām darbībām ir mazi. Projekta 30. punkts </w:t>
            </w:r>
            <w:r w:rsidR="00355966" w:rsidRPr="74E12B51">
              <w:rPr>
                <w:sz w:val="28"/>
                <w:szCs w:val="28"/>
                <w:lang w:val="lv-LV"/>
              </w:rPr>
              <w:t xml:space="preserve">attiecināms uz </w:t>
            </w:r>
            <w:r w:rsidR="00355966" w:rsidRPr="74E12B51">
              <w:rPr>
                <w:sz w:val="28"/>
                <w:szCs w:val="28"/>
              </w:rPr>
              <w:t>darbībām ar tād</w:t>
            </w:r>
            <w:r w:rsidR="00355966" w:rsidRPr="74E12B51">
              <w:rPr>
                <w:sz w:val="28"/>
                <w:szCs w:val="28"/>
                <w:lang w:val="lv-LV"/>
              </w:rPr>
              <w:t>iem</w:t>
            </w:r>
            <w:r w:rsidR="00355966" w:rsidRPr="74E12B51">
              <w:rPr>
                <w:sz w:val="28"/>
                <w:szCs w:val="28"/>
              </w:rPr>
              <w:t xml:space="preserve"> jonizējošā starojuma avot</w:t>
            </w:r>
            <w:r w:rsidR="00355966" w:rsidRPr="74E12B51">
              <w:rPr>
                <w:sz w:val="28"/>
                <w:szCs w:val="28"/>
                <w:lang w:val="lv-LV"/>
              </w:rPr>
              <w:t>iem</w:t>
            </w:r>
            <w:r w:rsidR="00355966" w:rsidRPr="74E12B51">
              <w:rPr>
                <w:sz w:val="28"/>
                <w:szCs w:val="28"/>
              </w:rPr>
              <w:t>, kur</w:t>
            </w:r>
            <w:r w:rsidR="00355966" w:rsidRPr="74E12B51">
              <w:rPr>
                <w:sz w:val="28"/>
                <w:szCs w:val="28"/>
                <w:lang w:val="lv-LV"/>
              </w:rPr>
              <w:t>u</w:t>
            </w:r>
            <w:r w:rsidR="00355966" w:rsidRPr="74E12B51">
              <w:rPr>
                <w:sz w:val="28"/>
                <w:szCs w:val="28"/>
              </w:rPr>
              <w:t xml:space="preserve"> apkalpošana neparedz tiešu darbinieku </w:t>
            </w:r>
            <w:r w:rsidR="00355966" w:rsidRPr="74E12B51">
              <w:rPr>
                <w:sz w:val="28"/>
                <w:szCs w:val="28"/>
              </w:rPr>
              <w:lastRenderedPageBreak/>
              <w:t>klātbūtni un jonizējošā starojuma dozas jauda viena metra attālumā ir mazāka par 1 µSv/h</w:t>
            </w:r>
            <w:r w:rsidR="002F7B92">
              <w:rPr>
                <w:sz w:val="28"/>
                <w:szCs w:val="28"/>
                <w:lang w:val="lv-LV"/>
              </w:rPr>
              <w:t xml:space="preserve"> (milizīverts stundā)</w:t>
            </w:r>
            <w:r w:rsidR="00082E25" w:rsidRPr="74E12B51">
              <w:rPr>
                <w:sz w:val="28"/>
                <w:szCs w:val="28"/>
                <w:lang w:val="lv-LV"/>
              </w:rPr>
              <w:t>.</w:t>
            </w:r>
          </w:p>
          <w:p w14:paraId="0A69E838" w14:textId="7ECDBF6E" w:rsidR="00BA4636" w:rsidRDefault="00BA4636" w:rsidP="00CD6347">
            <w:pPr>
              <w:pStyle w:val="BodyTextIndent3"/>
              <w:ind w:left="162" w:right="170"/>
              <w:jc w:val="both"/>
              <w:rPr>
                <w:sz w:val="28"/>
                <w:szCs w:val="28"/>
                <w:lang w:val="lv-LV"/>
              </w:rPr>
            </w:pPr>
            <w:r>
              <w:rPr>
                <w:color w:val="000000"/>
                <w:sz w:val="28"/>
                <w:szCs w:val="28"/>
                <w:lang w:val="lv-LV"/>
              </w:rPr>
              <w:t>J</w:t>
            </w:r>
            <w:r w:rsidR="009C20CF">
              <w:rPr>
                <w:color w:val="000000"/>
                <w:sz w:val="28"/>
                <w:szCs w:val="28"/>
                <w:lang w:val="lv-LV"/>
              </w:rPr>
              <w:t>aunas</w:t>
            </w:r>
            <w:r>
              <w:rPr>
                <w:color w:val="000000"/>
                <w:sz w:val="28"/>
                <w:szCs w:val="28"/>
                <w:lang w:val="lv-LV"/>
              </w:rPr>
              <w:t xml:space="preserve"> pras</w:t>
            </w:r>
            <w:r w:rsidR="009C20CF">
              <w:rPr>
                <w:color w:val="000000"/>
                <w:sz w:val="28"/>
                <w:szCs w:val="28"/>
                <w:lang w:val="lv-LV"/>
              </w:rPr>
              <w:t>ības</w:t>
            </w:r>
            <w:r>
              <w:rPr>
                <w:color w:val="000000"/>
                <w:sz w:val="28"/>
                <w:szCs w:val="28"/>
                <w:lang w:val="lv-LV"/>
              </w:rPr>
              <w:t xml:space="preserve"> </w:t>
            </w:r>
            <w:r w:rsidRPr="002F7B92">
              <w:rPr>
                <w:color w:val="000000"/>
                <w:sz w:val="28"/>
                <w:szCs w:val="28"/>
                <w:lang w:val="lv-LV"/>
              </w:rPr>
              <w:t xml:space="preserve">nodaļā </w:t>
            </w:r>
            <w:r w:rsidR="008E7FCB" w:rsidRPr="00C6697C">
              <w:rPr>
                <w:rStyle w:val="normaltextrun"/>
                <w:sz w:val="28"/>
                <w:szCs w:val="28"/>
                <w:bdr w:val="none" w:sz="0" w:space="0" w:color="auto" w:frame="1"/>
              </w:rPr>
              <w:t>“</w:t>
            </w:r>
            <w:r w:rsidRPr="002F7B92">
              <w:rPr>
                <w:color w:val="000000"/>
                <w:sz w:val="28"/>
                <w:szCs w:val="28"/>
                <w:lang w:val="lv-LV"/>
              </w:rPr>
              <w:t>Kritēriji darbību ar jonizējošā starojuma avotiem uzsākšanai un kvalifikācijas prasības darbu vadītājam</w:t>
            </w:r>
            <w:r w:rsidR="008E7FCB" w:rsidRPr="00C6697C">
              <w:rPr>
                <w:rStyle w:val="normaltextrun"/>
                <w:sz w:val="28"/>
                <w:szCs w:val="28"/>
                <w:bdr w:val="none" w:sz="0" w:space="0" w:color="auto" w:frame="1"/>
              </w:rPr>
              <w:t>”</w:t>
            </w:r>
            <w:r w:rsidRPr="002F7B92">
              <w:rPr>
                <w:color w:val="000000"/>
                <w:sz w:val="28"/>
                <w:szCs w:val="28"/>
                <w:lang w:val="lv-LV"/>
              </w:rPr>
              <w:t xml:space="preserve"> ir </w:t>
            </w:r>
            <w:r w:rsidR="009C20CF" w:rsidRPr="002F7B92">
              <w:rPr>
                <w:color w:val="000000"/>
                <w:sz w:val="28"/>
                <w:szCs w:val="28"/>
                <w:lang w:val="lv-LV"/>
              </w:rPr>
              <w:t>P</w:t>
            </w:r>
            <w:r w:rsidRPr="002F7B92">
              <w:rPr>
                <w:color w:val="000000"/>
                <w:sz w:val="28"/>
                <w:szCs w:val="28"/>
                <w:lang w:val="lv-LV"/>
              </w:rPr>
              <w:t>rojekta</w:t>
            </w:r>
            <w:r>
              <w:rPr>
                <w:color w:val="000000"/>
                <w:sz w:val="28"/>
                <w:szCs w:val="28"/>
                <w:lang w:val="lv-LV"/>
              </w:rPr>
              <w:t xml:space="preserve"> 17.</w:t>
            </w:r>
            <w:r w:rsidR="009C20CF">
              <w:rPr>
                <w:color w:val="000000"/>
                <w:sz w:val="28"/>
                <w:szCs w:val="28"/>
                <w:lang w:val="lv-LV"/>
              </w:rPr>
              <w:t xml:space="preserve"> un 18.</w:t>
            </w:r>
            <w:r>
              <w:rPr>
                <w:color w:val="000000"/>
                <w:sz w:val="28"/>
                <w:szCs w:val="28"/>
                <w:lang w:val="lv-LV"/>
              </w:rPr>
              <w:t xml:space="preserve"> punktā </w:t>
            </w:r>
            <w:r w:rsidR="004F3346">
              <w:rPr>
                <w:color w:val="000000"/>
                <w:sz w:val="28"/>
                <w:szCs w:val="28"/>
                <w:lang w:val="lv-LV"/>
              </w:rPr>
              <w:t xml:space="preserve">ietvertie kritēriji </w:t>
            </w:r>
            <w:r>
              <w:rPr>
                <w:color w:val="000000"/>
                <w:sz w:val="28"/>
                <w:szCs w:val="28"/>
                <w:lang w:val="lv-LV"/>
              </w:rPr>
              <w:t xml:space="preserve">par to, ka, </w:t>
            </w:r>
            <w:r>
              <w:rPr>
                <w:color w:val="000000"/>
                <w:sz w:val="28"/>
                <w:szCs w:val="28"/>
              </w:rPr>
              <w:t>l</w:t>
            </w:r>
            <w:r w:rsidRPr="00096C95">
              <w:rPr>
                <w:color w:val="000000"/>
                <w:sz w:val="28"/>
                <w:szCs w:val="28"/>
              </w:rPr>
              <w:t>ai saņemtu licenci darbībām ar medicīniskām un nemedicīniskām radioloģiskām ierīcēm ar mērķi apzināti apstarot cilvēku nemedicīniskā attēlveidošanas nolūkā</w:t>
            </w:r>
            <w:r w:rsidR="009C20CF">
              <w:rPr>
                <w:color w:val="000000"/>
                <w:sz w:val="28"/>
                <w:szCs w:val="28"/>
                <w:lang w:val="lv-LV"/>
              </w:rPr>
              <w:t xml:space="preserve"> un lai </w:t>
            </w:r>
            <w:r w:rsidR="009C20CF" w:rsidRPr="00096C95">
              <w:rPr>
                <w:sz w:val="28"/>
                <w:szCs w:val="28"/>
              </w:rPr>
              <w:t>saņemtu licenci apzinātai radioaktīvo vielu pievienošanai preču ražošanā vai izgatavošanā, vai šādu preču importam</w:t>
            </w:r>
            <w:r w:rsidRPr="00096C95">
              <w:rPr>
                <w:color w:val="000000"/>
                <w:sz w:val="28"/>
                <w:szCs w:val="28"/>
              </w:rPr>
              <w:t>, iesniedzējs nodrošina, ka paredzētās darbības ir izvērtētas un pamatotas eksperta atzinumā</w:t>
            </w:r>
            <w:r>
              <w:rPr>
                <w:color w:val="000000"/>
                <w:sz w:val="28"/>
                <w:szCs w:val="28"/>
                <w:lang w:val="lv-LV"/>
              </w:rPr>
              <w:t xml:space="preserve">. </w:t>
            </w:r>
            <w:r w:rsidR="009C20CF">
              <w:rPr>
                <w:color w:val="000000"/>
                <w:sz w:val="28"/>
                <w:szCs w:val="28"/>
                <w:lang w:val="lv-LV"/>
              </w:rPr>
              <w:t xml:space="preserve">Minētās prasības </w:t>
            </w:r>
            <w:r w:rsidR="00695158">
              <w:rPr>
                <w:color w:val="000000"/>
                <w:sz w:val="28"/>
                <w:szCs w:val="28"/>
                <w:lang w:val="lv-LV"/>
              </w:rPr>
              <w:t xml:space="preserve">par darbību pamatošanu </w:t>
            </w:r>
            <w:r w:rsidR="009C20CF">
              <w:rPr>
                <w:color w:val="000000"/>
                <w:sz w:val="28"/>
                <w:szCs w:val="28"/>
                <w:lang w:val="lv-LV"/>
              </w:rPr>
              <w:t xml:space="preserve">izriet no Direktīvas 2013/59/Euratom IV pielikuma. Eksperta atzinums saskaņā ar Projekta 16. punktu ir </w:t>
            </w:r>
            <w:r w:rsidR="009C20CF" w:rsidRPr="00096C95">
              <w:rPr>
                <w:sz w:val="28"/>
                <w:szCs w:val="28"/>
              </w:rPr>
              <w:t>sertificēta radiācijas drošības eksperta vai medicīnas f</w:t>
            </w:r>
            <w:r w:rsidR="00887888">
              <w:rPr>
                <w:sz w:val="28"/>
                <w:szCs w:val="28"/>
              </w:rPr>
              <w:t>izikas eksperta atzinums</w:t>
            </w:r>
            <w:r w:rsidR="009C20CF" w:rsidRPr="00096C95">
              <w:rPr>
                <w:sz w:val="28"/>
                <w:szCs w:val="28"/>
              </w:rPr>
              <w:t xml:space="preserve"> </w:t>
            </w:r>
            <w:r w:rsidR="00887888" w:rsidRPr="00096C95">
              <w:rPr>
                <w:sz w:val="28"/>
                <w:szCs w:val="28"/>
              </w:rPr>
              <w:t xml:space="preserve"> saskaņā ar normatīvajiem aktiem par radiācijas drošības ekspertu un medicīnas fizikas ekspertu sertificēšanas kārtību un ekspertu pienākumiem </w:t>
            </w:r>
            <w:r w:rsidR="009C20CF" w:rsidRPr="00096C95">
              <w:rPr>
                <w:sz w:val="28"/>
                <w:szCs w:val="28"/>
              </w:rPr>
              <w:t>par to, ka telpas, ēkas vai teritorijas ekspluatācijas apstākļi atbilst jonizējošā starojuma avota ražotāja nosacījumiem, lai veiktu paredzētās darbības, un plānotās darbības ar jonizējošā starojuma avotu ir pamatotas un nerada tiešus draudus darbiniekiem, iedzīvotājiem un videi</w:t>
            </w:r>
            <w:r w:rsidR="009C20CF">
              <w:rPr>
                <w:sz w:val="28"/>
                <w:szCs w:val="28"/>
                <w:lang w:val="lv-LV"/>
              </w:rPr>
              <w:t xml:space="preserve">. </w:t>
            </w:r>
            <w:r w:rsidR="009C20CF">
              <w:rPr>
                <w:sz w:val="28"/>
                <w:szCs w:val="28"/>
              </w:rPr>
              <w:t>Normatīvie akti</w:t>
            </w:r>
            <w:r w:rsidR="009C20CF" w:rsidRPr="00096C95">
              <w:rPr>
                <w:sz w:val="28"/>
                <w:szCs w:val="28"/>
              </w:rPr>
              <w:t xml:space="preserve"> par radiācijas drošības ekspertu un medicīnas fizikas ekspertu sertificēšanas kārtību un ekspertu pienākumiem</w:t>
            </w:r>
            <w:r w:rsidR="009C20CF">
              <w:rPr>
                <w:sz w:val="28"/>
                <w:szCs w:val="28"/>
                <w:lang w:val="lv-LV"/>
              </w:rPr>
              <w:t xml:space="preserve"> pašlaik ir izstrādes stadijā. Paredzēts, ka tie tiks izstrādāti līdz 2021. gada 1. janvārim.</w:t>
            </w:r>
            <w:r w:rsidR="00887888">
              <w:rPr>
                <w:sz w:val="28"/>
                <w:szCs w:val="28"/>
                <w:lang w:val="lv-LV"/>
              </w:rPr>
              <w:t xml:space="preserve"> Savukārt P</w:t>
            </w:r>
            <w:r w:rsidR="004E7FED">
              <w:rPr>
                <w:sz w:val="28"/>
                <w:szCs w:val="28"/>
                <w:lang w:val="lv-LV"/>
              </w:rPr>
              <w:t>rojekta 20. un 21. punkts nosaka gadījumus, kad licencējamām un reģistrējamām darbībām nepieciešams sākotnējais un atjaunotais eksperta atzinums.</w:t>
            </w:r>
          </w:p>
          <w:p w14:paraId="4AB4BBF5" w14:textId="038919C8" w:rsidR="009C20CF" w:rsidRDefault="009C20CF" w:rsidP="00CD6347">
            <w:pPr>
              <w:pStyle w:val="BodyTextIndent3"/>
              <w:ind w:left="162" w:right="170"/>
              <w:jc w:val="both"/>
              <w:rPr>
                <w:sz w:val="28"/>
                <w:szCs w:val="28"/>
                <w:lang w:val="lv-LV"/>
              </w:rPr>
            </w:pPr>
            <w:r>
              <w:rPr>
                <w:sz w:val="28"/>
                <w:szCs w:val="28"/>
                <w:lang w:val="lv-LV"/>
              </w:rPr>
              <w:t xml:space="preserve">Tāpat jauna prasība minētajā nodaļā ir Projekta 19. punktā ietvertais nosacījums par to, ka </w:t>
            </w:r>
            <w:r>
              <w:rPr>
                <w:sz w:val="28"/>
                <w:szCs w:val="28"/>
              </w:rPr>
              <w:t>o</w:t>
            </w:r>
            <w:r w:rsidRPr="00096C95">
              <w:rPr>
                <w:sz w:val="28"/>
                <w:szCs w:val="28"/>
              </w:rPr>
              <w:t>perators nodrošina darbību ar jonizējošā starojuma avotiem pamatojuma atkārtotu izvērtēšanu, pieaicinot ekspertu, ja jonizējošā starojuma avota lietošanas laikā rodas jauni un nozīmīgi pierādījumi par šo darbību efektivitāti vai iespējamajām sekām vai kļūst pieejama jauna un svarīga informācija par citām metodēm un tehnoloģijām</w:t>
            </w:r>
            <w:r>
              <w:rPr>
                <w:sz w:val="28"/>
                <w:szCs w:val="28"/>
                <w:lang w:val="lv-LV"/>
              </w:rPr>
              <w:t>. Šāda prasība izriet no Direktīvas 2013/59/Euratom 19. panta 1. un 2. punkta.</w:t>
            </w:r>
          </w:p>
          <w:p w14:paraId="171CCD22" w14:textId="3635E66F" w:rsidR="00036460" w:rsidRDefault="00036460" w:rsidP="00CD6347">
            <w:pPr>
              <w:pStyle w:val="BodyTextIndent3"/>
              <w:ind w:left="162" w:right="170"/>
              <w:jc w:val="both"/>
              <w:rPr>
                <w:sz w:val="28"/>
                <w:szCs w:val="28"/>
                <w:lang w:val="lv-LV"/>
              </w:rPr>
            </w:pPr>
            <w:r>
              <w:rPr>
                <w:sz w:val="28"/>
                <w:szCs w:val="28"/>
                <w:lang w:val="lv-LV"/>
              </w:rPr>
              <w:lastRenderedPageBreak/>
              <w:t>Papildus minētajam, jauns nosacījums ir, ka turpmāk VVD RDC būs tiesības izstrādāt kursu programmu radiācijas drošības jomā, kuru, tāpat kā izglītības iestādes kursu programmu, būs nepieciešams saskaņota ar nozares profesionālo organizāciju (Projekta 35. punkts).</w:t>
            </w:r>
          </w:p>
          <w:p w14:paraId="53DDE65B" w14:textId="46E6E63F" w:rsidR="007B4F27" w:rsidRDefault="007B4F27" w:rsidP="00CD6347">
            <w:pPr>
              <w:pStyle w:val="BodyTextIndent3"/>
              <w:ind w:left="162" w:right="170"/>
              <w:jc w:val="both"/>
              <w:rPr>
                <w:sz w:val="28"/>
                <w:szCs w:val="28"/>
                <w:lang w:val="lv-LV"/>
              </w:rPr>
            </w:pPr>
            <w:r>
              <w:rPr>
                <w:sz w:val="28"/>
                <w:szCs w:val="28"/>
                <w:lang w:val="lv-LV"/>
              </w:rPr>
              <w:t xml:space="preserve">Projekta V. nodaļa </w:t>
            </w:r>
            <w:r w:rsidR="008E7FCB">
              <w:rPr>
                <w:rStyle w:val="normaltextrun"/>
                <w:color w:val="000000"/>
                <w:bdr w:val="none" w:sz="0" w:space="0" w:color="auto" w:frame="1"/>
              </w:rPr>
              <w:t>“</w:t>
            </w:r>
            <w:r w:rsidRPr="007B4F27">
              <w:rPr>
                <w:sz w:val="28"/>
                <w:szCs w:val="28"/>
                <w:lang w:val="lv-LV"/>
              </w:rPr>
              <w:t>Darbību ar jonizējošā starojuma avotiem paziņošana, reģistrācijas apliecības un licences izsniegšana</w:t>
            </w:r>
            <w:r w:rsidR="008E7FCB">
              <w:rPr>
                <w:rStyle w:val="normaltextrun"/>
                <w:color w:val="000000"/>
                <w:bdr w:val="none" w:sz="0" w:space="0" w:color="auto" w:frame="1"/>
              </w:rPr>
              <w:t>”</w:t>
            </w:r>
            <w:r>
              <w:rPr>
                <w:sz w:val="28"/>
                <w:szCs w:val="28"/>
                <w:lang w:val="lv-LV"/>
              </w:rPr>
              <w:t xml:space="preserve"> ietver paziņošanas, reģistrēšanas un licencēšanas procesa aprakstu. Papildus MK noteikumos Nr. 752 jau noteiktajām prasībām, </w:t>
            </w:r>
            <w:r w:rsidR="00354314">
              <w:rPr>
                <w:sz w:val="28"/>
                <w:szCs w:val="28"/>
                <w:lang w:val="lv-LV"/>
              </w:rPr>
              <w:t>Projekts ietver</w:t>
            </w:r>
            <w:r>
              <w:rPr>
                <w:sz w:val="28"/>
                <w:szCs w:val="28"/>
                <w:lang w:val="lv-LV"/>
              </w:rPr>
              <w:t xml:space="preserve"> prasības darbību paziņošanai (Projekta 3</w:t>
            </w:r>
            <w:r w:rsidR="00F43816" w:rsidRPr="3FB9E184">
              <w:rPr>
                <w:sz w:val="28"/>
                <w:szCs w:val="28"/>
                <w:lang w:val="lv-LV"/>
              </w:rPr>
              <w:t>8</w:t>
            </w:r>
            <w:r>
              <w:rPr>
                <w:sz w:val="28"/>
                <w:szCs w:val="28"/>
                <w:lang w:val="lv-LV"/>
              </w:rPr>
              <w:t>. punkts), jo paziņošana līdz šim normatīvajos aktos nebija paredzēta.</w:t>
            </w:r>
          </w:p>
          <w:p w14:paraId="4C06B55F" w14:textId="6469C0CF" w:rsidR="008079DD" w:rsidRDefault="008079DD" w:rsidP="00CD6347">
            <w:pPr>
              <w:pStyle w:val="BodyTextIndent3"/>
              <w:ind w:left="162" w:right="170"/>
              <w:jc w:val="both"/>
              <w:rPr>
                <w:sz w:val="28"/>
                <w:szCs w:val="28"/>
                <w:lang w:val="lv-LV"/>
              </w:rPr>
            </w:pPr>
            <w:r w:rsidRPr="74E12B51">
              <w:rPr>
                <w:sz w:val="28"/>
                <w:szCs w:val="28"/>
                <w:lang w:val="lv-LV"/>
              </w:rPr>
              <w:t xml:space="preserve">Papildus minētajam, Projekta 38.2. apakšpunkts noteic atvieglotu kārtību attiecībā uz personu, kas plāno veikt </w:t>
            </w:r>
            <w:r w:rsidRPr="74E12B51">
              <w:rPr>
                <w:sz w:val="28"/>
                <w:szCs w:val="28"/>
              </w:rPr>
              <w:t>radioaktīvo vielu nesaturoša jonizējošā starojuma avota iegād</w:t>
            </w:r>
            <w:r w:rsidRPr="74E12B51">
              <w:rPr>
                <w:sz w:val="28"/>
                <w:szCs w:val="28"/>
                <w:lang w:val="lv-LV"/>
              </w:rPr>
              <w:t xml:space="preserve">i. Spēkā esošais regulējums (MK noteikumu Nr. 752 23.2. apakšpunkts) noteic, ka 10 darbdienu laikā pēc radioaktīvo vielu nesaturošo jonizējošā starojuma avotu iegādes jāiesniedz </w:t>
            </w:r>
            <w:r w:rsidR="00791CCE" w:rsidRPr="74E12B51">
              <w:rPr>
                <w:sz w:val="28"/>
                <w:szCs w:val="28"/>
                <w:lang w:val="lv-LV"/>
              </w:rPr>
              <w:t>VVD RDC</w:t>
            </w:r>
            <w:r w:rsidRPr="74E12B51">
              <w:rPr>
                <w:sz w:val="28"/>
                <w:szCs w:val="28"/>
                <w:lang w:val="lv-LV"/>
              </w:rPr>
              <w:t xml:space="preserve"> iesniegums darbību ar jonizējošā starojuma avotiem reģistrācijai vai licences saņemšanai. Savukārt projekta 38.2. apakšpunkts noteic, ka gadījumā, ja pēc radioaktīvo vielu nesaturoša jonizējošā starojuma avota iegādes avotu paredzēts glabāt, nepieciešams iesniegt iesniegumu paziņošanai (visvieglākajam uzraudzības līmenim)</w:t>
            </w:r>
            <w:r w:rsidR="00CD4A1A" w:rsidRPr="74E12B51">
              <w:rPr>
                <w:sz w:val="28"/>
                <w:szCs w:val="28"/>
                <w:lang w:val="lv-LV"/>
              </w:rPr>
              <w:t xml:space="preserve">, turklāt iesniegums iesniedzams garākā termiņā - 30 dienu laikā (nevis 10 darbdienu laikā). Savukārt, ja pēc  radioaktīvo vielu nesaturoša jonizējošā starojuma avota iegādes avotu paredzēts lietot, iesniedzējam jāiesniedz </w:t>
            </w:r>
            <w:r w:rsidR="00791CCE" w:rsidRPr="74E12B51">
              <w:rPr>
                <w:sz w:val="28"/>
                <w:szCs w:val="28"/>
                <w:lang w:val="lv-LV"/>
              </w:rPr>
              <w:t>VVD RDC</w:t>
            </w:r>
            <w:r w:rsidR="00CD4A1A" w:rsidRPr="74E12B51">
              <w:rPr>
                <w:sz w:val="28"/>
                <w:szCs w:val="28"/>
                <w:lang w:val="lv-LV"/>
              </w:rPr>
              <w:t xml:space="preserve"> iesniegums reģistrācijas apliecības vai licences saņemšanai (tāpat kā spēkā esošajā regulējumā), bet garākā termiņā, jo Projekta 40. punkts paredz iesnieguma iesniegšanu 30 dienu laikā pēc iegādes. </w:t>
            </w:r>
            <w:r w:rsidR="6A206FAC" w:rsidRPr="74E12B51">
              <w:rPr>
                <w:sz w:val="28"/>
                <w:szCs w:val="28"/>
                <w:lang w:val="lv-LV"/>
              </w:rPr>
              <w:t xml:space="preserve">Tādējādi iesniedzējam tiks sniegta iespēja sagatavot </w:t>
            </w:r>
            <w:r w:rsidR="002A76AF">
              <w:rPr>
                <w:sz w:val="28"/>
                <w:szCs w:val="28"/>
                <w:lang w:val="lv-LV"/>
              </w:rPr>
              <w:t xml:space="preserve">savlaicīgi </w:t>
            </w:r>
            <w:r w:rsidR="6A206FAC" w:rsidRPr="74E12B51">
              <w:rPr>
                <w:sz w:val="28"/>
                <w:szCs w:val="28"/>
                <w:lang w:val="lv-LV"/>
              </w:rPr>
              <w:t>visus nepieciešamos dokumentus.</w:t>
            </w:r>
          </w:p>
          <w:p w14:paraId="2AA61D4A" w14:textId="417D1ED6" w:rsidR="00DB0BBF" w:rsidRDefault="00781306" w:rsidP="00CD6347">
            <w:pPr>
              <w:pStyle w:val="BodyTextIndent3"/>
              <w:ind w:left="162" w:right="170"/>
              <w:jc w:val="both"/>
              <w:rPr>
                <w:color w:val="000000"/>
                <w:sz w:val="28"/>
                <w:szCs w:val="28"/>
                <w:lang w:val="lv-LV"/>
              </w:rPr>
            </w:pPr>
            <w:r>
              <w:rPr>
                <w:color w:val="000000"/>
                <w:sz w:val="28"/>
                <w:szCs w:val="28"/>
                <w:lang w:val="lv-LV"/>
              </w:rPr>
              <w:t xml:space="preserve">Papildus minētajam, Projekta </w:t>
            </w:r>
            <w:r w:rsidR="00446093">
              <w:rPr>
                <w:color w:val="000000"/>
                <w:sz w:val="28"/>
                <w:szCs w:val="28"/>
                <w:lang w:val="lv-LV"/>
              </w:rPr>
              <w:t xml:space="preserve">V. </w:t>
            </w:r>
            <w:r w:rsidR="00354314">
              <w:rPr>
                <w:color w:val="000000"/>
                <w:sz w:val="28"/>
                <w:szCs w:val="28"/>
                <w:lang w:val="lv-LV"/>
              </w:rPr>
              <w:t xml:space="preserve">nodaļas </w:t>
            </w:r>
            <w:r w:rsidR="002A76AF">
              <w:rPr>
                <w:rStyle w:val="normaltextrun"/>
                <w:bdr w:val="none" w:sz="0" w:space="0" w:color="auto" w:frame="1"/>
              </w:rPr>
              <w:t>“</w:t>
            </w:r>
            <w:r w:rsidR="00354314" w:rsidRPr="007B4F27">
              <w:rPr>
                <w:sz w:val="28"/>
                <w:szCs w:val="28"/>
                <w:lang w:val="lv-LV"/>
              </w:rPr>
              <w:t>Darbību ar jonizējošā starojuma avotiem paziņošana, reģistrācijas apliecības un licences izsniegšana</w:t>
            </w:r>
            <w:r w:rsidR="00243995">
              <w:rPr>
                <w:rStyle w:val="normaltextrun"/>
                <w:color w:val="000000"/>
                <w:sz w:val="28"/>
                <w:szCs w:val="28"/>
                <w:bdr w:val="none" w:sz="0" w:space="0" w:color="auto" w:frame="1"/>
              </w:rPr>
              <w:t>"</w:t>
            </w:r>
            <w:r w:rsidR="00354314">
              <w:rPr>
                <w:color w:val="000000"/>
                <w:sz w:val="28"/>
                <w:szCs w:val="28"/>
                <w:lang w:val="lv-LV"/>
              </w:rPr>
              <w:t xml:space="preserve"> </w:t>
            </w:r>
            <w:r>
              <w:rPr>
                <w:color w:val="000000"/>
                <w:sz w:val="28"/>
                <w:szCs w:val="28"/>
                <w:lang w:val="lv-LV"/>
              </w:rPr>
              <w:t>5</w:t>
            </w:r>
            <w:r w:rsidR="25B424D5" w:rsidRPr="77DB895E">
              <w:rPr>
                <w:color w:val="000000" w:themeColor="text1"/>
                <w:sz w:val="28"/>
                <w:szCs w:val="28"/>
                <w:lang w:val="lv-LV"/>
              </w:rPr>
              <w:t>5</w:t>
            </w:r>
            <w:r>
              <w:rPr>
                <w:color w:val="000000"/>
                <w:sz w:val="28"/>
                <w:szCs w:val="28"/>
                <w:lang w:val="lv-LV"/>
              </w:rPr>
              <w:t>.</w:t>
            </w:r>
            <w:r w:rsidR="002A76AF">
              <w:rPr>
                <w:color w:val="000000"/>
                <w:sz w:val="28"/>
                <w:szCs w:val="28"/>
                <w:lang w:val="lv-LV"/>
              </w:rPr>
              <w:t>, 56. un</w:t>
            </w:r>
            <w:r>
              <w:rPr>
                <w:color w:val="000000"/>
                <w:sz w:val="28"/>
                <w:szCs w:val="28"/>
                <w:lang w:val="lv-LV"/>
              </w:rPr>
              <w:t>5</w:t>
            </w:r>
            <w:r w:rsidR="62C31D84" w:rsidRPr="77DB895E">
              <w:rPr>
                <w:color w:val="000000" w:themeColor="text1"/>
                <w:sz w:val="28"/>
                <w:szCs w:val="28"/>
                <w:lang w:val="lv-LV"/>
              </w:rPr>
              <w:t>7</w:t>
            </w:r>
            <w:r>
              <w:rPr>
                <w:color w:val="000000"/>
                <w:sz w:val="28"/>
                <w:szCs w:val="28"/>
                <w:lang w:val="lv-LV"/>
              </w:rPr>
              <w:t>. punktā ietverti nosacījumi par r</w:t>
            </w:r>
            <w:r w:rsidR="00354314">
              <w:rPr>
                <w:color w:val="000000"/>
                <w:sz w:val="28"/>
                <w:szCs w:val="28"/>
                <w:lang w:val="lv-LV"/>
              </w:rPr>
              <w:t>adioaktīvo vielu</w:t>
            </w:r>
            <w:r w:rsidRPr="00781306">
              <w:rPr>
                <w:color w:val="000000"/>
                <w:sz w:val="28"/>
                <w:szCs w:val="28"/>
                <w:lang w:val="lv-LV"/>
              </w:rPr>
              <w:t xml:space="preserve"> nesaturošu jonizējošā staroj</w:t>
            </w:r>
            <w:r>
              <w:rPr>
                <w:color w:val="000000"/>
                <w:sz w:val="28"/>
                <w:szCs w:val="28"/>
                <w:lang w:val="lv-LV"/>
              </w:rPr>
              <w:t xml:space="preserve">uma iekārtu likvidēšanu, kas līdz šim bija noteikti </w:t>
            </w:r>
            <w:r>
              <w:rPr>
                <w:sz w:val="28"/>
                <w:szCs w:val="28"/>
              </w:rPr>
              <w:t>Ministru kabineta 2002. gada 3. janvāra noteikum</w:t>
            </w:r>
            <w:r w:rsidR="00AB127A" w:rsidRPr="77DB895E">
              <w:rPr>
                <w:sz w:val="28"/>
                <w:szCs w:val="28"/>
                <w:lang w:val="lv-LV"/>
              </w:rPr>
              <w:t>os</w:t>
            </w:r>
            <w:r>
              <w:rPr>
                <w:sz w:val="28"/>
                <w:szCs w:val="28"/>
              </w:rPr>
              <w:t xml:space="preserve"> Nr. 5 </w:t>
            </w:r>
            <w:r w:rsidR="00AC4DEE">
              <w:rPr>
                <w:rStyle w:val="normaltextrun"/>
                <w:color w:val="000000"/>
                <w:bdr w:val="none" w:sz="0" w:space="0" w:color="auto" w:frame="1"/>
                <w:lang w:val="lv-LV"/>
              </w:rPr>
              <w:t>“</w:t>
            </w:r>
            <w:r w:rsidRPr="00B45C79">
              <w:rPr>
                <w:sz w:val="28"/>
                <w:szCs w:val="28"/>
              </w:rPr>
              <w:t>Radioaktīvās vielas nesaturošu jonizējošā starojuma iekārtu likvidēšanas kārtība</w:t>
            </w:r>
            <w:r w:rsidR="00AC4DEE">
              <w:rPr>
                <w:rStyle w:val="normaltextrun"/>
                <w:color w:val="000000"/>
                <w:bdr w:val="none" w:sz="0" w:space="0" w:color="auto" w:frame="1"/>
                <w:lang w:val="lv-LV"/>
              </w:rPr>
              <w:t>”</w:t>
            </w:r>
            <w:r>
              <w:rPr>
                <w:sz w:val="28"/>
                <w:szCs w:val="28"/>
                <w:lang w:val="lv-LV"/>
              </w:rPr>
              <w:t xml:space="preserve"> </w:t>
            </w:r>
            <w:r>
              <w:rPr>
                <w:sz w:val="28"/>
                <w:szCs w:val="28"/>
                <w:lang w:val="lv-LV"/>
              </w:rPr>
              <w:lastRenderedPageBreak/>
              <w:t xml:space="preserve">(stājoties spēkā Projektam, šie noteikumi zaudēs spēku). Nosacījumi par </w:t>
            </w:r>
            <w:r>
              <w:rPr>
                <w:color w:val="000000"/>
                <w:sz w:val="28"/>
                <w:szCs w:val="28"/>
                <w:lang w:val="lv-LV"/>
              </w:rPr>
              <w:t>r</w:t>
            </w:r>
            <w:r w:rsidRPr="00781306">
              <w:rPr>
                <w:color w:val="000000"/>
                <w:sz w:val="28"/>
                <w:szCs w:val="28"/>
                <w:lang w:val="lv-LV"/>
              </w:rPr>
              <w:t>adioaktīvās vielas nesaturošu jonizējošā staroj</w:t>
            </w:r>
            <w:r w:rsidR="00086703">
              <w:rPr>
                <w:color w:val="000000"/>
                <w:sz w:val="28"/>
                <w:szCs w:val="28"/>
                <w:lang w:val="lv-LV"/>
              </w:rPr>
              <w:t>uma avotu</w:t>
            </w:r>
            <w:r>
              <w:rPr>
                <w:color w:val="000000"/>
                <w:sz w:val="28"/>
                <w:szCs w:val="28"/>
                <w:lang w:val="lv-LV"/>
              </w:rPr>
              <w:t xml:space="preserve"> likvidēšanu saistīti ar darbību licencēšanu</w:t>
            </w:r>
            <w:r w:rsidR="002F7B92">
              <w:rPr>
                <w:color w:val="000000"/>
                <w:sz w:val="28"/>
                <w:szCs w:val="28"/>
                <w:lang w:val="lv-LV"/>
              </w:rPr>
              <w:t>.</w:t>
            </w:r>
            <w:r>
              <w:rPr>
                <w:color w:val="000000"/>
                <w:sz w:val="28"/>
                <w:szCs w:val="28"/>
                <w:lang w:val="lv-LV"/>
              </w:rPr>
              <w:t xml:space="preserve"> </w:t>
            </w:r>
            <w:r w:rsidR="002F7B92">
              <w:rPr>
                <w:color w:val="000000"/>
                <w:sz w:val="28"/>
                <w:szCs w:val="28"/>
                <w:lang w:val="lv-LV"/>
              </w:rPr>
              <w:t>Š</w:t>
            </w:r>
            <w:r w:rsidR="00086703">
              <w:rPr>
                <w:color w:val="000000"/>
                <w:sz w:val="28"/>
                <w:szCs w:val="28"/>
                <w:lang w:val="lv-LV"/>
              </w:rPr>
              <w:t xml:space="preserve">ādu avotu </w:t>
            </w:r>
            <w:r>
              <w:rPr>
                <w:color w:val="000000"/>
                <w:sz w:val="28"/>
                <w:szCs w:val="28"/>
                <w:lang w:val="lv-LV"/>
              </w:rPr>
              <w:t>lik</w:t>
            </w:r>
            <w:r w:rsidR="00086703">
              <w:rPr>
                <w:color w:val="000000"/>
                <w:sz w:val="28"/>
                <w:szCs w:val="28"/>
                <w:lang w:val="lv-LV"/>
              </w:rPr>
              <w:t>v</w:t>
            </w:r>
            <w:r>
              <w:rPr>
                <w:color w:val="000000"/>
                <w:sz w:val="28"/>
                <w:szCs w:val="28"/>
                <w:lang w:val="lv-LV"/>
              </w:rPr>
              <w:t>idēšanu</w:t>
            </w:r>
            <w:r w:rsidR="00086703">
              <w:rPr>
                <w:color w:val="000000"/>
                <w:sz w:val="28"/>
                <w:szCs w:val="28"/>
                <w:lang w:val="lv-LV"/>
              </w:rPr>
              <w:t xml:space="preserve"> veic persona, kurai </w:t>
            </w:r>
            <w:r w:rsidR="00086703" w:rsidRPr="00096C95">
              <w:rPr>
                <w:sz w:val="28"/>
                <w:szCs w:val="28"/>
              </w:rPr>
              <w:t>licencē vai reģistrācijas apliecībā ir ietverta jonizējošā starojuma avotu likvidēšana</w:t>
            </w:r>
            <w:r w:rsidR="00086703">
              <w:rPr>
                <w:sz w:val="28"/>
                <w:szCs w:val="28"/>
                <w:lang w:val="lv-LV"/>
              </w:rPr>
              <w:t>, vai pats operators</w:t>
            </w:r>
            <w:r w:rsidR="00AB127A" w:rsidRPr="77DB895E">
              <w:rPr>
                <w:sz w:val="28"/>
                <w:szCs w:val="28"/>
                <w:lang w:val="lv-LV"/>
              </w:rPr>
              <w:t>, kur</w:t>
            </w:r>
            <w:r w:rsidR="006474C4" w:rsidRPr="77DB895E">
              <w:rPr>
                <w:sz w:val="28"/>
                <w:szCs w:val="28"/>
                <w:lang w:val="lv-LV"/>
              </w:rPr>
              <w:t>š</w:t>
            </w:r>
            <w:r w:rsidR="00AB127A" w:rsidRPr="77DB895E">
              <w:rPr>
                <w:sz w:val="28"/>
                <w:szCs w:val="28"/>
                <w:lang w:val="lv-LV"/>
              </w:rPr>
              <w:t xml:space="preserve"> likvidējamo avotu iepriekš izmantojis savā darbībā</w:t>
            </w:r>
            <w:r w:rsidR="00086703">
              <w:rPr>
                <w:sz w:val="28"/>
                <w:szCs w:val="28"/>
                <w:lang w:val="lv-LV"/>
              </w:rPr>
              <w:t>.</w:t>
            </w:r>
            <w:r w:rsidR="00A27EC5" w:rsidRPr="74E12B51">
              <w:rPr>
                <w:sz w:val="28"/>
                <w:szCs w:val="28"/>
                <w:lang w:val="lv-LV"/>
              </w:rPr>
              <w:t xml:space="preserve"> Vienlaikus Projektā </w:t>
            </w:r>
            <w:r w:rsidR="00A27EC5" w:rsidRPr="74E12B51">
              <w:rPr>
                <w:color w:val="000000" w:themeColor="text1"/>
                <w:sz w:val="28"/>
                <w:szCs w:val="28"/>
                <w:lang w:val="lv-LV"/>
              </w:rPr>
              <w:t xml:space="preserve">prasības radioaktīvās vielas nesaturošu jonizējošā starojuma avotu likvidēšanai vienkāršotas, jo turpmāk operators varēs pats likvidēt </w:t>
            </w:r>
            <w:r w:rsidR="03DF4FA2" w:rsidRPr="74E12B51">
              <w:rPr>
                <w:color w:val="000000" w:themeColor="text1"/>
                <w:sz w:val="28"/>
                <w:szCs w:val="28"/>
                <w:lang w:val="lv-LV"/>
              </w:rPr>
              <w:t xml:space="preserve">savā darbībā izmantotu </w:t>
            </w:r>
            <w:r w:rsidR="00A27EC5" w:rsidRPr="74E12B51">
              <w:rPr>
                <w:color w:val="000000" w:themeColor="text1"/>
                <w:sz w:val="28"/>
                <w:szCs w:val="28"/>
                <w:lang w:val="lv-LV"/>
              </w:rPr>
              <w:t xml:space="preserve">avotu, neparedzot reģistrācijas apliecībā </w:t>
            </w:r>
            <w:r w:rsidR="0C3FD13B" w:rsidRPr="74E12B51">
              <w:rPr>
                <w:color w:val="000000" w:themeColor="text1"/>
                <w:sz w:val="28"/>
                <w:szCs w:val="28"/>
                <w:lang w:val="lv-LV"/>
              </w:rPr>
              <w:t xml:space="preserve">vai </w:t>
            </w:r>
            <w:r w:rsidR="00A27EC5" w:rsidRPr="74E12B51">
              <w:rPr>
                <w:color w:val="000000" w:themeColor="text1"/>
                <w:sz w:val="28"/>
                <w:szCs w:val="28"/>
                <w:lang w:val="lv-LV"/>
              </w:rPr>
              <w:t xml:space="preserve">licencē </w:t>
            </w:r>
            <w:r w:rsidR="28B48059" w:rsidRPr="74E12B51">
              <w:rPr>
                <w:color w:val="000000" w:themeColor="text1"/>
                <w:sz w:val="28"/>
                <w:szCs w:val="28"/>
                <w:lang w:val="lv-LV"/>
              </w:rPr>
              <w:t xml:space="preserve">atsevišķu </w:t>
            </w:r>
            <w:r w:rsidR="00A27EC5" w:rsidRPr="74E12B51">
              <w:rPr>
                <w:color w:val="000000" w:themeColor="text1"/>
                <w:sz w:val="28"/>
                <w:szCs w:val="28"/>
                <w:lang w:val="lv-LV"/>
              </w:rPr>
              <w:t xml:space="preserve">darbību </w:t>
            </w:r>
            <w:r w:rsidR="002A76AF">
              <w:rPr>
                <w:color w:val="000000" w:themeColor="text1"/>
                <w:sz w:val="28"/>
                <w:szCs w:val="28"/>
                <w:lang w:val="lv-LV"/>
              </w:rPr>
              <w:t>“</w:t>
            </w:r>
            <w:r w:rsidR="00A27EC5" w:rsidRPr="74E12B51">
              <w:rPr>
                <w:color w:val="000000" w:themeColor="text1"/>
                <w:sz w:val="28"/>
                <w:szCs w:val="28"/>
                <w:lang w:val="lv-LV"/>
              </w:rPr>
              <w:t>radioaktīvās vielas nesaturošu jonizējošā starojuma avotu likvidēšana</w:t>
            </w:r>
            <w:r w:rsidR="002A76AF">
              <w:rPr>
                <w:color w:val="000000" w:themeColor="text1"/>
                <w:sz w:val="28"/>
                <w:szCs w:val="28"/>
                <w:lang w:val="lv-LV"/>
              </w:rPr>
              <w:t>”</w:t>
            </w:r>
            <w:r w:rsidR="00A27EC5" w:rsidRPr="74E12B51">
              <w:rPr>
                <w:color w:val="000000" w:themeColor="text1"/>
                <w:sz w:val="28"/>
                <w:szCs w:val="28"/>
                <w:lang w:val="lv-LV"/>
              </w:rPr>
              <w:t>.</w:t>
            </w:r>
            <w:r w:rsidR="42AA4086" w:rsidRPr="74E12B51">
              <w:rPr>
                <w:color w:val="000000" w:themeColor="text1"/>
                <w:sz w:val="28"/>
                <w:szCs w:val="28"/>
                <w:lang w:val="lv-LV"/>
              </w:rPr>
              <w:t xml:space="preserve"> Kā arī vienkāršots likvidēšanas process, nosakot, ka vairs nav nepieciešams iesniegt paziņojumu par plānoto likvidēšanu pēc </w:t>
            </w:r>
            <w:r w:rsidR="002A76AF">
              <w:rPr>
                <w:color w:val="000000" w:themeColor="text1"/>
                <w:sz w:val="28"/>
                <w:szCs w:val="28"/>
                <w:lang w:val="lv-LV"/>
              </w:rPr>
              <w:t>piecām (</w:t>
            </w:r>
            <w:r w:rsidR="42AA4086" w:rsidRPr="74E12B51">
              <w:rPr>
                <w:color w:val="000000" w:themeColor="text1"/>
                <w:sz w:val="28"/>
                <w:szCs w:val="28"/>
                <w:lang w:val="lv-LV"/>
              </w:rPr>
              <w:t>5</w:t>
            </w:r>
            <w:r w:rsidR="002A76AF">
              <w:rPr>
                <w:color w:val="000000" w:themeColor="text1"/>
                <w:sz w:val="28"/>
                <w:szCs w:val="28"/>
                <w:lang w:val="lv-LV"/>
              </w:rPr>
              <w:t>)</w:t>
            </w:r>
            <w:r w:rsidR="42AA4086" w:rsidRPr="74E12B51">
              <w:rPr>
                <w:color w:val="000000" w:themeColor="text1"/>
                <w:sz w:val="28"/>
                <w:szCs w:val="28"/>
                <w:lang w:val="lv-LV"/>
              </w:rPr>
              <w:t xml:space="preserve"> dienām.</w:t>
            </w:r>
          </w:p>
          <w:p w14:paraId="3956C203" w14:textId="5E9CAA4F" w:rsidR="00C2475A" w:rsidRDefault="0091592B" w:rsidP="00DF7EA7">
            <w:pPr>
              <w:pStyle w:val="BodyTextIndent3"/>
              <w:ind w:left="162" w:right="170"/>
              <w:jc w:val="both"/>
              <w:rPr>
                <w:color w:val="000000"/>
                <w:sz w:val="28"/>
                <w:szCs w:val="28"/>
                <w:lang w:val="lv-LV"/>
              </w:rPr>
            </w:pPr>
            <w:r>
              <w:rPr>
                <w:color w:val="000000"/>
                <w:sz w:val="28"/>
                <w:szCs w:val="28"/>
                <w:lang w:val="lv-LV"/>
              </w:rPr>
              <w:t>Papildus minētajam</w:t>
            </w:r>
            <w:r w:rsidR="002A76AF">
              <w:rPr>
                <w:color w:val="000000"/>
                <w:sz w:val="28"/>
                <w:szCs w:val="28"/>
                <w:lang w:val="lv-LV"/>
              </w:rPr>
              <w:t>,</w:t>
            </w:r>
            <w:r>
              <w:rPr>
                <w:color w:val="000000"/>
                <w:sz w:val="28"/>
                <w:szCs w:val="28"/>
                <w:lang w:val="lv-LV"/>
              </w:rPr>
              <w:t xml:space="preserve"> Projektā iekļautas prasības, kas izriet no</w:t>
            </w:r>
            <w:r w:rsidR="002A76AF">
              <w:rPr>
                <w:sz w:val="28"/>
                <w:szCs w:val="28"/>
                <w:lang w:val="lv-LV"/>
              </w:rPr>
              <w:t xml:space="preserve"> </w:t>
            </w:r>
            <w:r w:rsidRPr="00261A56">
              <w:rPr>
                <w:sz w:val="28"/>
                <w:szCs w:val="28"/>
                <w:lang w:val="lv-LV"/>
              </w:rPr>
              <w:t xml:space="preserve">Starptautiskās Atomenerģijas aģentūras vadlīnijām </w:t>
            </w:r>
            <w:r w:rsidRPr="00C6697C">
              <w:rPr>
                <w:i/>
                <w:sz w:val="28"/>
                <w:szCs w:val="28"/>
                <w:lang w:val="lv-LV"/>
              </w:rPr>
              <w:t>''</w:t>
            </w:r>
            <w:r w:rsidRPr="00C6697C">
              <w:rPr>
                <w:i/>
                <w:color w:val="000000"/>
                <w:sz w:val="28"/>
                <w:szCs w:val="28"/>
                <w:lang w:val="lv-LV"/>
              </w:rPr>
              <w:t>Code of Conduct on the Safety and Security of Radioactive Sources</w:t>
            </w:r>
            <w:r>
              <w:rPr>
                <w:color w:val="000000"/>
                <w:sz w:val="28"/>
                <w:szCs w:val="28"/>
                <w:lang w:val="lv-LV"/>
              </w:rPr>
              <w:t>''</w:t>
            </w:r>
            <w:r>
              <w:rPr>
                <w:rStyle w:val="FootnoteReference"/>
                <w:color w:val="000000"/>
                <w:sz w:val="28"/>
                <w:szCs w:val="28"/>
                <w:lang w:val="lv-LV"/>
              </w:rPr>
              <w:footnoteReference w:id="4"/>
            </w:r>
            <w:r w:rsidR="00BE479C">
              <w:rPr>
                <w:color w:val="000000"/>
                <w:sz w:val="28"/>
                <w:szCs w:val="28"/>
                <w:lang w:val="lv-LV"/>
              </w:rPr>
              <w:t xml:space="preserve"> (</w:t>
            </w:r>
            <w:r w:rsidR="00BE479C" w:rsidRPr="00BE479C">
              <w:rPr>
                <w:color w:val="000000"/>
                <w:sz w:val="28"/>
                <w:szCs w:val="28"/>
                <w:lang w:val="lv-LV"/>
              </w:rPr>
              <w:t>Rīcības kodekss attiecībā uz radioaktīvo avotu drošību</w:t>
            </w:r>
            <w:r w:rsidR="00BE479C">
              <w:rPr>
                <w:color w:val="000000"/>
                <w:sz w:val="28"/>
                <w:szCs w:val="28"/>
                <w:lang w:val="lv-LV"/>
              </w:rPr>
              <w:t>)</w:t>
            </w:r>
            <w:r>
              <w:rPr>
                <w:color w:val="000000"/>
                <w:sz w:val="28"/>
                <w:szCs w:val="28"/>
                <w:lang w:val="lv-LV"/>
              </w:rPr>
              <w:t>. Prasības iekļautas Projekta 48. punktā</w:t>
            </w:r>
            <w:r w:rsidR="002A76AF">
              <w:rPr>
                <w:color w:val="000000"/>
                <w:sz w:val="28"/>
                <w:szCs w:val="28"/>
                <w:lang w:val="lv-LV"/>
              </w:rPr>
              <w:t>,</w:t>
            </w:r>
            <w:r>
              <w:rPr>
                <w:color w:val="000000"/>
                <w:sz w:val="28"/>
                <w:szCs w:val="28"/>
                <w:lang w:val="lv-LV"/>
              </w:rPr>
              <w:t xml:space="preserve"> un attiecas uz </w:t>
            </w:r>
            <w:r w:rsidR="00C2475A">
              <w:rPr>
                <w:color w:val="000000"/>
                <w:sz w:val="28"/>
                <w:szCs w:val="28"/>
                <w:lang w:val="lv-LV"/>
              </w:rPr>
              <w:t>augstas aktivitātes slēgtu starojuma avotu</w:t>
            </w:r>
            <w:r w:rsidRPr="0091592B">
              <w:rPr>
                <w:color w:val="000000"/>
                <w:sz w:val="28"/>
                <w:szCs w:val="28"/>
                <w:lang w:val="lv-LV"/>
              </w:rPr>
              <w:t xml:space="preserve"> </w:t>
            </w:r>
            <w:r w:rsidR="00C2475A">
              <w:rPr>
                <w:color w:val="000000"/>
                <w:sz w:val="28"/>
                <w:szCs w:val="28"/>
                <w:lang w:val="lv-LV"/>
              </w:rPr>
              <w:t>starptautiskiem</w:t>
            </w:r>
            <w:r w:rsidRPr="0091592B">
              <w:rPr>
                <w:color w:val="000000"/>
                <w:sz w:val="28"/>
                <w:szCs w:val="28"/>
                <w:lang w:val="lv-LV"/>
              </w:rPr>
              <w:t xml:space="preserve"> pārvadājum</w:t>
            </w:r>
            <w:r>
              <w:rPr>
                <w:color w:val="000000"/>
                <w:sz w:val="28"/>
                <w:szCs w:val="28"/>
                <w:lang w:val="lv-LV"/>
              </w:rPr>
              <w:t>iem.</w:t>
            </w:r>
          </w:p>
          <w:p w14:paraId="1B339D50" w14:textId="138428A3" w:rsidR="00B32846" w:rsidRPr="00C2475A" w:rsidRDefault="00B32846" w:rsidP="00DF7EA7">
            <w:pPr>
              <w:pStyle w:val="BodyTextIndent3"/>
              <w:ind w:left="162" w:right="170"/>
              <w:jc w:val="both"/>
              <w:rPr>
                <w:color w:val="000000" w:themeColor="text1"/>
                <w:sz w:val="28"/>
                <w:szCs w:val="28"/>
                <w:lang w:val="lv-LV"/>
              </w:rPr>
            </w:pPr>
            <w:r w:rsidRPr="00C2475A">
              <w:rPr>
                <w:color w:val="000000" w:themeColor="text1"/>
                <w:sz w:val="28"/>
                <w:szCs w:val="28"/>
                <w:lang w:val="lv-LV"/>
              </w:rPr>
              <w:t>Projekta V</w:t>
            </w:r>
            <w:r w:rsidR="7D05C6ED" w:rsidRPr="00C2475A">
              <w:rPr>
                <w:color w:val="000000" w:themeColor="text1"/>
                <w:sz w:val="28"/>
                <w:szCs w:val="28"/>
                <w:lang w:val="lv-LV"/>
              </w:rPr>
              <w:t>I</w:t>
            </w:r>
            <w:r w:rsidRPr="00C2475A">
              <w:rPr>
                <w:color w:val="000000" w:themeColor="text1"/>
                <w:sz w:val="28"/>
                <w:szCs w:val="28"/>
                <w:lang w:val="lv-LV"/>
              </w:rPr>
              <w:t xml:space="preserve">. nodaļa </w:t>
            </w:r>
            <w:r w:rsidR="002A76AF">
              <w:rPr>
                <w:color w:val="000000" w:themeColor="text1"/>
                <w:sz w:val="28"/>
                <w:szCs w:val="28"/>
                <w:lang w:val="lv-LV"/>
              </w:rPr>
              <w:t>“</w:t>
            </w:r>
            <w:r w:rsidRPr="00C2475A">
              <w:rPr>
                <w:color w:val="000000" w:themeColor="text1"/>
                <w:sz w:val="28"/>
                <w:szCs w:val="28"/>
                <w:lang w:val="lv-LV"/>
              </w:rPr>
              <w:t>Paziņoto darbību apturēšana, licences un reģistrācijas apliecības darbības apturēšana un anulēšana</w:t>
            </w:r>
            <w:r w:rsidR="002A76AF">
              <w:rPr>
                <w:color w:val="000000" w:themeColor="text1"/>
                <w:sz w:val="28"/>
                <w:szCs w:val="28"/>
                <w:lang w:val="lv-LV"/>
              </w:rPr>
              <w:t>”</w:t>
            </w:r>
            <w:r w:rsidRPr="00C2475A">
              <w:rPr>
                <w:color w:val="000000" w:themeColor="text1"/>
                <w:sz w:val="28"/>
                <w:szCs w:val="28"/>
                <w:lang w:val="lv-LV"/>
              </w:rPr>
              <w:t xml:space="preserve"> un VI</w:t>
            </w:r>
            <w:r w:rsidR="0EE82A03" w:rsidRPr="00C2475A">
              <w:rPr>
                <w:color w:val="000000" w:themeColor="text1"/>
                <w:sz w:val="28"/>
                <w:szCs w:val="28"/>
                <w:lang w:val="lv-LV"/>
              </w:rPr>
              <w:t>I</w:t>
            </w:r>
            <w:r w:rsidRPr="00C2475A">
              <w:rPr>
                <w:color w:val="000000" w:themeColor="text1"/>
                <w:sz w:val="28"/>
                <w:szCs w:val="28"/>
                <w:lang w:val="lv-LV"/>
              </w:rPr>
              <w:t xml:space="preserve">. nodaļa </w:t>
            </w:r>
            <w:r w:rsidR="002A76AF">
              <w:rPr>
                <w:color w:val="000000" w:themeColor="text1"/>
                <w:sz w:val="28"/>
                <w:szCs w:val="28"/>
                <w:lang w:val="lv-LV"/>
              </w:rPr>
              <w:t>“</w:t>
            </w:r>
            <w:r w:rsidRPr="00C2475A">
              <w:rPr>
                <w:color w:val="000000" w:themeColor="text1"/>
                <w:sz w:val="28"/>
                <w:szCs w:val="28"/>
                <w:lang w:val="lv-LV"/>
              </w:rPr>
              <w:t>Kārtība, kādā izsniedz licenci valsts nozīmes jonizējošā starojuma objektu izveidošanai vai būtisku pārmaiņu veikšanai tajos, un kārtība, kādā publiski apspriežama valsts nozīmes jonizējošā starojuma objektu izveidošana vai būtisku pārmaiņu veikšana tajos</w:t>
            </w:r>
            <w:r w:rsidR="002A76AF">
              <w:rPr>
                <w:color w:val="000000" w:themeColor="text1"/>
                <w:sz w:val="28"/>
                <w:szCs w:val="28"/>
                <w:lang w:val="lv-LV"/>
              </w:rPr>
              <w:t>”</w:t>
            </w:r>
            <w:r w:rsidRPr="00C2475A">
              <w:rPr>
                <w:color w:val="000000" w:themeColor="text1"/>
                <w:sz w:val="28"/>
                <w:szCs w:val="28"/>
                <w:lang w:val="lv-LV"/>
              </w:rPr>
              <w:t xml:space="preserve"> </w:t>
            </w:r>
            <w:r w:rsidR="00082E25" w:rsidRPr="00C2475A">
              <w:rPr>
                <w:color w:val="000000" w:themeColor="text1"/>
                <w:sz w:val="28"/>
                <w:szCs w:val="28"/>
                <w:lang w:val="lv-LV"/>
              </w:rPr>
              <w:t xml:space="preserve">pamatā </w:t>
            </w:r>
            <w:r w:rsidR="002A76AF">
              <w:rPr>
                <w:color w:val="000000" w:themeColor="text1"/>
                <w:sz w:val="28"/>
                <w:szCs w:val="28"/>
                <w:lang w:val="lv-LV"/>
              </w:rPr>
              <w:t>ietver</w:t>
            </w:r>
            <w:r w:rsidRPr="00C2475A">
              <w:rPr>
                <w:color w:val="000000" w:themeColor="text1"/>
                <w:sz w:val="28"/>
                <w:szCs w:val="28"/>
                <w:lang w:val="lv-LV"/>
              </w:rPr>
              <w:t xml:space="preserve"> spēkā esošā regulējuma nosacījumus. </w:t>
            </w:r>
            <w:r w:rsidR="00CE7AF4">
              <w:rPr>
                <w:color w:val="000000" w:themeColor="text1"/>
                <w:sz w:val="28"/>
                <w:szCs w:val="28"/>
                <w:lang w:val="lv-LV"/>
              </w:rPr>
              <w:t>Jauni nosacījumi  VI. nodaļā</w:t>
            </w:r>
            <w:r w:rsidR="00082E25" w:rsidRPr="00C2475A">
              <w:rPr>
                <w:color w:val="000000" w:themeColor="text1"/>
                <w:sz w:val="28"/>
                <w:szCs w:val="28"/>
                <w:lang w:val="lv-LV"/>
              </w:rPr>
              <w:t xml:space="preserve"> </w:t>
            </w:r>
            <w:r w:rsidR="002A76AF">
              <w:rPr>
                <w:color w:val="000000" w:themeColor="text1"/>
                <w:sz w:val="28"/>
                <w:szCs w:val="28"/>
                <w:lang w:val="lv-LV"/>
              </w:rPr>
              <w:t>“</w:t>
            </w:r>
            <w:r w:rsidR="00082E25" w:rsidRPr="00C2475A">
              <w:rPr>
                <w:color w:val="000000" w:themeColor="text1"/>
                <w:sz w:val="28"/>
                <w:szCs w:val="28"/>
                <w:lang w:val="lv-LV"/>
              </w:rPr>
              <w:t>Paziņoto darbību apturēšana, licences un reģistrācijas apliecības darbības apturēšana un anulēšana</w:t>
            </w:r>
            <w:r w:rsidR="002A76AF">
              <w:rPr>
                <w:color w:val="000000" w:themeColor="text1"/>
                <w:sz w:val="28"/>
                <w:szCs w:val="28"/>
                <w:lang w:val="lv-LV"/>
              </w:rPr>
              <w:t>”</w:t>
            </w:r>
            <w:r w:rsidR="00791CCE" w:rsidRPr="00C2475A">
              <w:rPr>
                <w:color w:val="000000" w:themeColor="text1"/>
                <w:lang w:val="lv-LV"/>
              </w:rPr>
              <w:t xml:space="preserve"> </w:t>
            </w:r>
            <w:r w:rsidR="00791CCE" w:rsidRPr="00C2475A">
              <w:rPr>
                <w:color w:val="000000" w:themeColor="text1"/>
                <w:sz w:val="28"/>
                <w:szCs w:val="28"/>
                <w:lang w:val="lv-LV"/>
              </w:rPr>
              <w:t>attiecas uz paziņoto darbību apturēšanas kārtību</w:t>
            </w:r>
            <w:r w:rsidR="00CE7AF4">
              <w:rPr>
                <w:color w:val="000000" w:themeColor="text1"/>
                <w:sz w:val="28"/>
                <w:szCs w:val="28"/>
                <w:lang w:val="lv-LV"/>
              </w:rPr>
              <w:t>, jo pašreizējā regulējumā darbību paziņošana nav paredzēta.</w:t>
            </w:r>
          </w:p>
          <w:p w14:paraId="4588B637" w14:textId="36C37F11" w:rsidR="00CD6347" w:rsidRDefault="00B32846" w:rsidP="00B84334">
            <w:pPr>
              <w:pStyle w:val="BodyTextIndent3"/>
              <w:ind w:left="162" w:right="170"/>
              <w:jc w:val="both"/>
              <w:rPr>
                <w:color w:val="000000"/>
                <w:sz w:val="28"/>
                <w:szCs w:val="28"/>
                <w:lang w:val="lv-LV"/>
              </w:rPr>
            </w:pPr>
            <w:r>
              <w:rPr>
                <w:sz w:val="28"/>
                <w:szCs w:val="28"/>
                <w:lang w:val="lv-LV"/>
              </w:rPr>
              <w:t>Projekta VII</w:t>
            </w:r>
            <w:r w:rsidR="012EAB08" w:rsidRPr="77DB895E">
              <w:rPr>
                <w:sz w:val="28"/>
                <w:szCs w:val="28"/>
                <w:lang w:val="lv-LV"/>
              </w:rPr>
              <w:t>I</w:t>
            </w:r>
            <w:r>
              <w:rPr>
                <w:sz w:val="28"/>
                <w:szCs w:val="28"/>
                <w:lang w:val="lv-LV"/>
              </w:rPr>
              <w:t xml:space="preserve">. nodaļā </w:t>
            </w:r>
            <w:r w:rsidR="002A76AF">
              <w:rPr>
                <w:rStyle w:val="normaltextrun"/>
                <w:color w:val="000000"/>
                <w:bdr w:val="none" w:sz="0" w:space="0" w:color="auto" w:frame="1"/>
              </w:rPr>
              <w:t>“</w:t>
            </w:r>
            <w:r w:rsidRPr="00B32846">
              <w:rPr>
                <w:sz w:val="28"/>
                <w:szCs w:val="28"/>
                <w:lang w:val="lv-LV"/>
              </w:rPr>
              <w:t>Pārskats par darbībām ar jonizējošā starojuma avotiem</w:t>
            </w:r>
            <w:r w:rsidR="002A76AF">
              <w:rPr>
                <w:rStyle w:val="normaltextrun"/>
                <w:color w:val="000000"/>
                <w:bdr w:val="none" w:sz="0" w:space="0" w:color="auto" w:frame="1"/>
              </w:rPr>
              <w:t>”</w:t>
            </w:r>
            <w:r>
              <w:rPr>
                <w:sz w:val="28"/>
                <w:szCs w:val="28"/>
                <w:lang w:val="lv-LV"/>
              </w:rPr>
              <w:t xml:space="preserve"> esošā regulējuma redakcija tika pa</w:t>
            </w:r>
            <w:r w:rsidR="00261A56">
              <w:rPr>
                <w:sz w:val="28"/>
                <w:szCs w:val="28"/>
                <w:lang w:val="lv-LV"/>
              </w:rPr>
              <w:t>pildināta ar precīzāku aprakstu</w:t>
            </w:r>
            <w:r>
              <w:rPr>
                <w:sz w:val="28"/>
                <w:szCs w:val="28"/>
                <w:lang w:val="lv-LV"/>
              </w:rPr>
              <w:t xml:space="preserve"> </w:t>
            </w:r>
            <w:r w:rsidR="00261A56">
              <w:rPr>
                <w:sz w:val="28"/>
                <w:szCs w:val="28"/>
                <w:lang w:val="lv-LV"/>
              </w:rPr>
              <w:t xml:space="preserve">attiecībā uz to, </w:t>
            </w:r>
            <w:r>
              <w:rPr>
                <w:sz w:val="28"/>
                <w:szCs w:val="28"/>
                <w:lang w:val="lv-LV"/>
              </w:rPr>
              <w:t>par kādām pārmaiņām operators iesniedz VVD RDC pārskat</w:t>
            </w:r>
            <w:r w:rsidR="00261A56">
              <w:rPr>
                <w:sz w:val="28"/>
                <w:szCs w:val="28"/>
                <w:lang w:val="lv-LV"/>
              </w:rPr>
              <w:t>u (Projekta 8</w:t>
            </w:r>
            <w:r w:rsidR="67F69E55" w:rsidRPr="77DB895E">
              <w:rPr>
                <w:sz w:val="28"/>
                <w:szCs w:val="28"/>
                <w:lang w:val="lv-LV"/>
              </w:rPr>
              <w:t>3</w:t>
            </w:r>
            <w:r w:rsidR="00261A56">
              <w:rPr>
                <w:sz w:val="28"/>
                <w:szCs w:val="28"/>
                <w:lang w:val="lv-LV"/>
              </w:rPr>
              <w:t>. punkts).</w:t>
            </w:r>
          </w:p>
          <w:p w14:paraId="35EE4BDD" w14:textId="3D8A21C9" w:rsidR="00F53B05" w:rsidRPr="00F53B05" w:rsidRDefault="00F53B05" w:rsidP="00F53B05">
            <w:pPr>
              <w:pStyle w:val="BodyTextIndent3"/>
              <w:ind w:left="162" w:right="170"/>
              <w:jc w:val="both"/>
              <w:rPr>
                <w:color w:val="000000" w:themeColor="text1"/>
                <w:sz w:val="28"/>
                <w:szCs w:val="28"/>
                <w:lang w:val="lv-LV"/>
              </w:rPr>
            </w:pPr>
            <w:r w:rsidRPr="74E12B51">
              <w:rPr>
                <w:color w:val="000000" w:themeColor="text1"/>
                <w:sz w:val="28"/>
                <w:szCs w:val="28"/>
                <w:lang w:val="lv-LV"/>
              </w:rPr>
              <w:lastRenderedPageBreak/>
              <w:t xml:space="preserve">Precizētas prasības attiecībā uz gadījumiem, kad maksājama samazināta valsts nodeva, kas noteiktas MK noteikumu 752 4. pielikuma 2. punktā (Projekta 5. pielikums). Projekts paredz trīs jaunus gadījumus, kad operators maksā samazinātu valsts nodevu - </w:t>
            </w:r>
            <w:r w:rsidRPr="74E12B51">
              <w:rPr>
                <w:rStyle w:val="tvhtml"/>
                <w:sz w:val="28"/>
                <w:szCs w:val="28"/>
              </w:rPr>
              <w:t xml:space="preserve">izslēdzot </w:t>
            </w:r>
            <w:r w:rsidRPr="74E12B51">
              <w:rPr>
                <w:rStyle w:val="tvhtml"/>
                <w:sz w:val="28"/>
                <w:szCs w:val="28"/>
                <w:lang w:val="lv-LV"/>
              </w:rPr>
              <w:t xml:space="preserve">no veicamo darbību loka kādu konkrētu </w:t>
            </w:r>
            <w:r w:rsidRPr="74E12B51">
              <w:rPr>
                <w:rStyle w:val="tvhtml"/>
                <w:sz w:val="28"/>
                <w:szCs w:val="28"/>
              </w:rPr>
              <w:t>darbību ar jonizējošā starojuma avotu</w:t>
            </w:r>
            <w:r w:rsidR="1CC0EFC2" w:rsidRPr="74E12B51">
              <w:rPr>
                <w:rStyle w:val="tvhtml"/>
                <w:sz w:val="28"/>
                <w:szCs w:val="28"/>
              </w:rPr>
              <w:t xml:space="preserve"> (nevis tikai izslēdzot pašu jonizējošā starojuma avotu)</w:t>
            </w:r>
            <w:r w:rsidRPr="74E12B51">
              <w:rPr>
                <w:rStyle w:val="tvhtml"/>
                <w:sz w:val="28"/>
                <w:szCs w:val="28"/>
                <w:lang w:val="lv-LV"/>
              </w:rPr>
              <w:t>,</w:t>
            </w:r>
            <w:r w:rsidRPr="74E12B51">
              <w:rPr>
                <w:sz w:val="28"/>
                <w:szCs w:val="28"/>
              </w:rPr>
              <w:t xml:space="preserve"> mainot jonizējošā starojuma avota glabāšanas adresi</w:t>
            </w:r>
            <w:r w:rsidRPr="74E12B51">
              <w:rPr>
                <w:sz w:val="28"/>
                <w:szCs w:val="28"/>
                <w:lang w:val="lv-LV"/>
              </w:rPr>
              <w:t xml:space="preserve"> un </w:t>
            </w:r>
            <w:r w:rsidRPr="74E12B51">
              <w:rPr>
                <w:sz w:val="28"/>
                <w:szCs w:val="28"/>
              </w:rPr>
              <w:t>iekļaujot pārveidotu jonizējošā starojuma avotu, kuram mainīta rentgenlampa vai augstsprieguma ģenerators</w:t>
            </w:r>
            <w:r w:rsidRPr="74E12B51">
              <w:rPr>
                <w:sz w:val="28"/>
                <w:szCs w:val="28"/>
                <w:lang w:val="lv-LV"/>
              </w:rPr>
              <w:t>. Par šādām izmaiņām iepriekš tika paredzēta valsts nodeva 54</w:t>
            </w:r>
            <w:r w:rsidR="002A76AF">
              <w:rPr>
                <w:sz w:val="28"/>
                <w:szCs w:val="28"/>
                <w:lang w:val="lv-LV"/>
              </w:rPr>
              <w:t> </w:t>
            </w:r>
            <w:r w:rsidRPr="74E12B51">
              <w:rPr>
                <w:i/>
                <w:iCs/>
                <w:sz w:val="28"/>
                <w:szCs w:val="28"/>
                <w:lang w:val="lv-LV"/>
              </w:rPr>
              <w:t>euro</w:t>
            </w:r>
            <w:r w:rsidRPr="74E12B51">
              <w:rPr>
                <w:sz w:val="28"/>
                <w:szCs w:val="28"/>
                <w:lang w:val="lv-LV"/>
              </w:rPr>
              <w:t xml:space="preserve"> apmērā, ja izmaiņas jāveic reģistrācijas apliecībā</w:t>
            </w:r>
            <w:r w:rsidR="4B6432D6" w:rsidRPr="74E12B51">
              <w:rPr>
                <w:sz w:val="28"/>
                <w:szCs w:val="28"/>
                <w:lang w:val="lv-LV"/>
              </w:rPr>
              <w:t>,</w:t>
            </w:r>
            <w:r w:rsidRPr="74E12B51">
              <w:rPr>
                <w:sz w:val="28"/>
                <w:szCs w:val="28"/>
                <w:lang w:val="lv-LV"/>
              </w:rPr>
              <w:t xml:space="preserve"> un 84</w:t>
            </w:r>
            <w:r w:rsidR="002A76AF">
              <w:rPr>
                <w:sz w:val="28"/>
                <w:szCs w:val="28"/>
                <w:lang w:val="lv-LV"/>
              </w:rPr>
              <w:t> </w:t>
            </w:r>
            <w:r w:rsidRPr="74E12B51">
              <w:rPr>
                <w:i/>
                <w:iCs/>
                <w:sz w:val="28"/>
                <w:szCs w:val="28"/>
                <w:lang w:val="lv-LV"/>
              </w:rPr>
              <w:t>euro</w:t>
            </w:r>
            <w:r w:rsidRPr="74E12B51">
              <w:rPr>
                <w:sz w:val="28"/>
                <w:szCs w:val="28"/>
                <w:lang w:val="lv-LV"/>
              </w:rPr>
              <w:t>, ja jāgroza licence.</w:t>
            </w:r>
          </w:p>
          <w:p w14:paraId="2A03C927" w14:textId="73022FBD" w:rsidR="00B84334" w:rsidRDefault="00B84334" w:rsidP="00261A56">
            <w:pPr>
              <w:pStyle w:val="BodyTextIndent3"/>
              <w:ind w:left="162" w:right="170"/>
              <w:jc w:val="both"/>
              <w:rPr>
                <w:color w:val="000000"/>
                <w:sz w:val="28"/>
                <w:szCs w:val="28"/>
                <w:lang w:val="lv-LV"/>
              </w:rPr>
            </w:pPr>
            <w:r w:rsidRPr="2A5F4765">
              <w:rPr>
                <w:color w:val="000000" w:themeColor="text1"/>
                <w:sz w:val="28"/>
                <w:szCs w:val="28"/>
                <w:lang w:val="lv-LV"/>
              </w:rPr>
              <w:t xml:space="preserve">Projektā ietvertās prasības attiecībā uz operatoru civiltiesisko apdrošināšanu un tās apmēru (Projekta </w:t>
            </w:r>
            <w:r w:rsidR="00696C9B" w:rsidRPr="2A5F4765">
              <w:rPr>
                <w:color w:val="000000" w:themeColor="text1"/>
                <w:sz w:val="28"/>
                <w:szCs w:val="28"/>
                <w:lang w:val="lv-LV"/>
              </w:rPr>
              <w:t>6</w:t>
            </w:r>
            <w:r w:rsidR="366515A0" w:rsidRPr="2A5F4765">
              <w:rPr>
                <w:color w:val="000000" w:themeColor="text1"/>
                <w:sz w:val="28"/>
                <w:szCs w:val="28"/>
                <w:lang w:val="lv-LV"/>
              </w:rPr>
              <w:t>1</w:t>
            </w:r>
            <w:r w:rsidRPr="2A5F4765">
              <w:rPr>
                <w:color w:val="000000" w:themeColor="text1"/>
                <w:sz w:val="28"/>
                <w:szCs w:val="28"/>
                <w:lang w:val="lv-LV"/>
              </w:rPr>
              <w:t xml:space="preserve">. punkts un 6. pielikums) nav mainītas, tās </w:t>
            </w:r>
            <w:r w:rsidR="00261A56" w:rsidRPr="2A5F4765">
              <w:rPr>
                <w:color w:val="000000" w:themeColor="text1"/>
                <w:sz w:val="28"/>
                <w:szCs w:val="28"/>
                <w:lang w:val="lv-LV"/>
              </w:rPr>
              <w:t>atbilst spēkā esošajam spēkā esošajam regulējumam</w:t>
            </w:r>
            <w:r w:rsidRPr="2A5F4765">
              <w:rPr>
                <w:color w:val="000000" w:themeColor="text1"/>
                <w:sz w:val="28"/>
                <w:szCs w:val="28"/>
                <w:lang w:val="lv-LV"/>
              </w:rPr>
              <w:t>.</w:t>
            </w:r>
          </w:p>
          <w:p w14:paraId="372A081D" w14:textId="77DD5D62" w:rsidR="00261A56" w:rsidRPr="00261A56" w:rsidRDefault="00261A56" w:rsidP="00261A56">
            <w:pPr>
              <w:pStyle w:val="BodyTextIndent3"/>
              <w:ind w:left="162" w:right="170"/>
              <w:jc w:val="both"/>
              <w:rPr>
                <w:sz w:val="28"/>
                <w:szCs w:val="28"/>
                <w:lang w:val="lv-LV"/>
              </w:rPr>
            </w:pPr>
            <w:r w:rsidRPr="00261A56">
              <w:rPr>
                <w:sz w:val="28"/>
                <w:szCs w:val="28"/>
                <w:lang w:val="lv-LV"/>
              </w:rPr>
              <w:t>P</w:t>
            </w:r>
            <w:r>
              <w:rPr>
                <w:sz w:val="28"/>
                <w:szCs w:val="28"/>
                <w:lang w:val="lv-LV"/>
              </w:rPr>
              <w:t>apildus iepriekš minētajam, P</w:t>
            </w:r>
            <w:r w:rsidRPr="00261A56">
              <w:rPr>
                <w:sz w:val="28"/>
                <w:szCs w:val="28"/>
                <w:lang w:val="lv-LV"/>
              </w:rPr>
              <w:t>rojekts paredz papildināt spēkā esošo regulējumu ar jaunu pielikumu, kurā ietvertas prasība</w:t>
            </w:r>
            <w:r w:rsidR="00F67C27">
              <w:rPr>
                <w:sz w:val="28"/>
                <w:szCs w:val="28"/>
                <w:lang w:val="lv-LV"/>
              </w:rPr>
              <w:t>s</w:t>
            </w:r>
            <w:r w:rsidRPr="00261A56">
              <w:rPr>
                <w:sz w:val="28"/>
                <w:szCs w:val="28"/>
                <w:lang w:val="lv-LV"/>
              </w:rPr>
              <w:t xml:space="preserve"> par jonizējošā starojuma avota demontāžas un likvidēšanas plāna saturu. Demontāžas un likvidēšanas plāns jau saskaņā ar spēkā esošo regulējumu nepieciešams darbībām ar tādiem jonizējošā starojuma avotiem, kuru lietošanas rezultātā </w:t>
            </w:r>
            <w:r w:rsidRPr="00261A56">
              <w:rPr>
                <w:sz w:val="28"/>
                <w:szCs w:val="28"/>
              </w:rPr>
              <w:t>var rasties radioaktīvi atkritumi vai var tikt radioaktīvi piesārņota teritorija, ēkas vai citas ar jonizējošā starojuma avota lietošanu saistītas iekārtas</w:t>
            </w:r>
            <w:r w:rsidRPr="00261A56">
              <w:rPr>
                <w:sz w:val="28"/>
                <w:szCs w:val="28"/>
                <w:lang w:val="lv-LV"/>
              </w:rPr>
              <w:t xml:space="preserve">. Prasība par demontāžas un likvidēšanas plāna nepieciešamību noteikta MK noteikumu Nr. 752 3. pielikuma II. daļas 5.4.6. apakšpunktā, kurš noteic, ka iesniedzējs pievieno iesniegumam licences saņemšanai demontāžas un likvidēšanas plānu. Vienlaikus spēkā esošajā regulējuma nav noteikts demontāžas un likvidēšanas plāna saturs. Minēto trūkumu novērsīs Projektā paredzētais 3. pielikums </w:t>
            </w:r>
            <w:r w:rsidR="002A76AF">
              <w:rPr>
                <w:rStyle w:val="normaltextrun"/>
                <w:color w:val="000000"/>
                <w:bdr w:val="none" w:sz="0" w:space="0" w:color="auto" w:frame="1"/>
              </w:rPr>
              <w:t>“</w:t>
            </w:r>
            <w:r w:rsidRPr="00261A56">
              <w:rPr>
                <w:sz w:val="28"/>
                <w:szCs w:val="28"/>
                <w:lang w:val="lv-LV"/>
              </w:rPr>
              <w:t>Demontāžas un likvidēšanas plāna, demontāžas un likvidēšanas ziņojuma saturs</w:t>
            </w:r>
            <w:r w:rsidR="002A76AF">
              <w:rPr>
                <w:rStyle w:val="normaltextrun"/>
                <w:color w:val="000000"/>
                <w:bdr w:val="none" w:sz="0" w:space="0" w:color="auto" w:frame="1"/>
              </w:rPr>
              <w:t>”</w:t>
            </w:r>
            <w:r w:rsidRPr="00261A56">
              <w:rPr>
                <w:sz w:val="28"/>
                <w:szCs w:val="28"/>
                <w:lang w:val="lv-LV"/>
              </w:rPr>
              <w:t xml:space="preserve">. Šāds demontāžas un likvidēšanas plāna saturs izriet no Starptautiskās Atomenerģijas aģentūras vadlīnijām </w:t>
            </w:r>
            <w:r w:rsidR="002A76AF">
              <w:rPr>
                <w:rStyle w:val="normaltextrun"/>
                <w:color w:val="000000"/>
                <w:bdr w:val="none" w:sz="0" w:space="0" w:color="auto" w:frame="1"/>
              </w:rPr>
              <w:t>“</w:t>
            </w:r>
            <w:r w:rsidRPr="00C6697C">
              <w:rPr>
                <w:i/>
                <w:sz w:val="28"/>
                <w:szCs w:val="28"/>
              </w:rPr>
              <w:t>SRS Nr.</w:t>
            </w:r>
            <w:r w:rsidRPr="00C6697C">
              <w:rPr>
                <w:i/>
                <w:sz w:val="28"/>
                <w:szCs w:val="28"/>
                <w:lang w:val="lv-LV"/>
              </w:rPr>
              <w:t> </w:t>
            </w:r>
            <w:r w:rsidRPr="00C6697C">
              <w:rPr>
                <w:i/>
                <w:sz w:val="28"/>
                <w:szCs w:val="28"/>
              </w:rPr>
              <w:t>45 Standard format and content for safety related decommissioning documents</w:t>
            </w:r>
            <w:r w:rsidR="00243995">
              <w:rPr>
                <w:rStyle w:val="normaltextrun"/>
                <w:color w:val="000000"/>
                <w:sz w:val="28"/>
                <w:szCs w:val="28"/>
                <w:bdr w:val="none" w:sz="0" w:space="0" w:color="auto" w:frame="1"/>
              </w:rPr>
              <w:t>"</w:t>
            </w:r>
            <w:r w:rsidRPr="00261A56">
              <w:rPr>
                <w:rStyle w:val="FootnoteReference"/>
                <w:sz w:val="28"/>
                <w:szCs w:val="28"/>
                <w:lang w:val="lv-LV"/>
              </w:rPr>
              <w:footnoteReference w:id="5"/>
            </w:r>
            <w:r w:rsidRPr="00261A56">
              <w:rPr>
                <w:sz w:val="28"/>
                <w:szCs w:val="28"/>
              </w:rPr>
              <w:t xml:space="preserve"> 2005 (</w:t>
            </w:r>
            <w:r w:rsidRPr="00261A56">
              <w:rPr>
                <w:sz w:val="28"/>
                <w:szCs w:val="28"/>
                <w:lang w:val="lv-LV"/>
              </w:rPr>
              <w:t>8. – 39. lpp.</w:t>
            </w:r>
            <w:r w:rsidRPr="00261A56">
              <w:rPr>
                <w:sz w:val="28"/>
                <w:szCs w:val="28"/>
              </w:rPr>
              <w:t>)</w:t>
            </w:r>
            <w:r w:rsidRPr="00261A56">
              <w:rPr>
                <w:sz w:val="28"/>
                <w:szCs w:val="28"/>
                <w:lang w:val="lv-LV"/>
              </w:rPr>
              <w:t>.</w:t>
            </w:r>
          </w:p>
          <w:p w14:paraId="4BA57CF6" w14:textId="6DFCAD38" w:rsidR="00261A56" w:rsidRPr="00261A56" w:rsidRDefault="00261A56" w:rsidP="00261A56">
            <w:pPr>
              <w:pStyle w:val="naisc"/>
              <w:ind w:left="162" w:right="170"/>
              <w:jc w:val="both"/>
              <w:rPr>
                <w:sz w:val="28"/>
                <w:szCs w:val="28"/>
              </w:rPr>
            </w:pPr>
            <w:r>
              <w:rPr>
                <w:sz w:val="28"/>
                <w:szCs w:val="28"/>
              </w:rPr>
              <w:lastRenderedPageBreak/>
              <w:t xml:space="preserve">Projekts satur arī prasības attiecībā uz dokumentācijas iesniegšanas kārtību. Projekta 37. punkts noteic, </w:t>
            </w:r>
            <w:r w:rsidR="00AD6520">
              <w:rPr>
                <w:sz w:val="28"/>
                <w:szCs w:val="28"/>
              </w:rPr>
              <w:t xml:space="preserve">ka </w:t>
            </w:r>
            <w:r w:rsidRPr="00B32846">
              <w:rPr>
                <w:sz w:val="28"/>
                <w:szCs w:val="28"/>
              </w:rPr>
              <w:t xml:space="preserve">iesniegumu </w:t>
            </w:r>
            <w:r>
              <w:rPr>
                <w:sz w:val="28"/>
                <w:szCs w:val="28"/>
              </w:rPr>
              <w:t>darbību paziņošanai, kā arī licences vai reģistrācijas apliecības saņemšanai un ar to</w:t>
            </w:r>
            <w:r w:rsidRPr="00B32846">
              <w:rPr>
                <w:sz w:val="28"/>
                <w:szCs w:val="28"/>
              </w:rPr>
              <w:t xml:space="preserve"> saistītos dokumentus </w:t>
            </w:r>
            <w:r>
              <w:rPr>
                <w:sz w:val="28"/>
                <w:szCs w:val="28"/>
              </w:rPr>
              <w:t xml:space="preserve">iesniedzējs </w:t>
            </w:r>
            <w:r w:rsidRPr="00B32846">
              <w:rPr>
                <w:sz w:val="28"/>
                <w:szCs w:val="28"/>
              </w:rPr>
              <w:t>iesniedz elektroniski, reģistrējoties V</w:t>
            </w:r>
            <w:r w:rsidR="00AC4DEE">
              <w:rPr>
                <w:sz w:val="28"/>
                <w:szCs w:val="28"/>
              </w:rPr>
              <w:t>VD</w:t>
            </w:r>
            <w:r w:rsidRPr="00B32846">
              <w:rPr>
                <w:sz w:val="28"/>
                <w:szCs w:val="28"/>
              </w:rPr>
              <w:t xml:space="preserve"> informācijas sistēmā un aizpildot attiecīga parauga iesniegumu</w:t>
            </w:r>
            <w:r>
              <w:rPr>
                <w:sz w:val="28"/>
                <w:szCs w:val="28"/>
              </w:rPr>
              <w:t xml:space="preserve"> (jauna prasība)</w:t>
            </w:r>
            <w:r w:rsidRPr="00B32846">
              <w:rPr>
                <w:sz w:val="28"/>
                <w:szCs w:val="28"/>
              </w:rPr>
              <w:t>.</w:t>
            </w:r>
            <w:r>
              <w:rPr>
                <w:sz w:val="28"/>
                <w:szCs w:val="28"/>
              </w:rPr>
              <w:t xml:space="preserve"> Dokumentu elektroniska iesniegšana noteikta Likumprojektā ietvertajā Likuma 11. panta pirmajā daļā. </w:t>
            </w:r>
            <w:r w:rsidR="00ED512B">
              <w:rPr>
                <w:iCs/>
              </w:rPr>
              <w:t xml:space="preserve"> </w:t>
            </w:r>
            <w:r w:rsidR="00ED512B" w:rsidRPr="00C6697C">
              <w:rPr>
                <w:iCs/>
                <w:sz w:val="28"/>
                <w:szCs w:val="28"/>
              </w:rPr>
              <w:t xml:space="preserve">Dokumentu elektroniska aprite </w:t>
            </w:r>
            <w:r w:rsidR="00AC4DEE">
              <w:rPr>
                <w:iCs/>
                <w:sz w:val="28"/>
                <w:szCs w:val="28"/>
              </w:rPr>
              <w:t>vienkāršos</w:t>
            </w:r>
            <w:r w:rsidR="00ED512B" w:rsidRPr="00C6697C">
              <w:rPr>
                <w:iCs/>
                <w:sz w:val="28"/>
                <w:szCs w:val="28"/>
              </w:rPr>
              <w:t xml:space="preserve"> valsts pārvaldes procesus un mazinās administratīvo slogu komersantam, kā arī nodrošinās izsniegto reģistrācijas apliecību un licenču pārskatāmību un atbilstību aktuālajai situācijai. </w:t>
            </w:r>
            <w:r w:rsidR="00ED512B" w:rsidRPr="00C6697C">
              <w:rPr>
                <w:sz w:val="28"/>
                <w:szCs w:val="28"/>
              </w:rPr>
              <w:t xml:space="preserve">Valsts pārvaldes institūciju darbības un pakalpojumu kvalitātes uzlabošana, pakalpojumu elektronizācija un administratīvā sloga mazināšana izriet no Ministru kabineta 2014. gada 30. decembra rīkojuma Nr. 827 “Par Valsts pārvaldes politikas attīstības pamatnostādnēm 2014.-2020.gadam”, kas mainījis statusu ar Ministru kabineta 2017. gada 24. novembra rīkojumu Nr. 701 “Par Valsts pārvaldes reformu plānu 2020”. </w:t>
            </w:r>
            <w:r>
              <w:rPr>
                <w:sz w:val="28"/>
                <w:szCs w:val="28"/>
              </w:rPr>
              <w:t xml:space="preserve">Saskaņā ar Likumprojektā ietverto Likuma pārejas noteikumu 10. punktu, prasība par dokumentu iesniegšanu elektroniskā veidā stājas spēkā no 2021. gada 1. janvāra. </w:t>
            </w:r>
            <w:r w:rsidRPr="00E4144E">
              <w:rPr>
                <w:bCs/>
                <w:sz w:val="28"/>
                <w:szCs w:val="28"/>
              </w:rPr>
              <w:t xml:space="preserve">Informācija par </w:t>
            </w:r>
            <w:r>
              <w:rPr>
                <w:bCs/>
                <w:sz w:val="28"/>
                <w:szCs w:val="28"/>
              </w:rPr>
              <w:t xml:space="preserve">elektronisko dokumentu iesniegšanu jau </w:t>
            </w:r>
            <w:r w:rsidRPr="00E4144E">
              <w:rPr>
                <w:bCs/>
                <w:sz w:val="28"/>
                <w:szCs w:val="28"/>
              </w:rPr>
              <w:t xml:space="preserve">sniegta </w:t>
            </w:r>
            <w:r w:rsidRPr="00C024BE">
              <w:rPr>
                <w:bCs/>
                <w:sz w:val="28"/>
                <w:szCs w:val="28"/>
              </w:rPr>
              <w:t>Latvijas Zobārstu asociācijai</w:t>
            </w:r>
            <w:r>
              <w:rPr>
                <w:bCs/>
                <w:sz w:val="28"/>
                <w:szCs w:val="28"/>
              </w:rPr>
              <w:t>, kas pārstāv</w:t>
            </w:r>
            <w:r w:rsidRPr="00DB7910">
              <w:rPr>
                <w:bCs/>
                <w:sz w:val="28"/>
                <w:szCs w:val="28"/>
              </w:rPr>
              <w:t xml:space="preserve"> </w:t>
            </w:r>
            <w:r w:rsidRPr="00E4144E">
              <w:rPr>
                <w:bCs/>
                <w:sz w:val="28"/>
                <w:szCs w:val="28"/>
              </w:rPr>
              <w:t>lielāk</w:t>
            </w:r>
            <w:r>
              <w:rPr>
                <w:bCs/>
                <w:sz w:val="28"/>
                <w:szCs w:val="28"/>
              </w:rPr>
              <w:t>o</w:t>
            </w:r>
            <w:r w:rsidRPr="00E4144E">
              <w:rPr>
                <w:bCs/>
                <w:sz w:val="28"/>
                <w:szCs w:val="28"/>
              </w:rPr>
              <w:t xml:space="preserve"> operatoru daļu</w:t>
            </w:r>
            <w:r>
              <w:rPr>
                <w:bCs/>
                <w:sz w:val="28"/>
                <w:szCs w:val="28"/>
              </w:rPr>
              <w:t>, kā arī operatoriem VVD RDC organizētajos semināros par aktualitātēm radiācijas drošībā 2019.gada novembrī</w:t>
            </w:r>
            <w:r w:rsidRPr="00E4144E">
              <w:rPr>
                <w:bCs/>
                <w:sz w:val="28"/>
                <w:szCs w:val="28"/>
              </w:rPr>
              <w:t>.</w:t>
            </w:r>
            <w:r>
              <w:rPr>
                <w:bCs/>
                <w:sz w:val="28"/>
                <w:szCs w:val="28"/>
              </w:rPr>
              <w:t xml:space="preserve"> Arī 2020. gada 2. pusgadā paredzētas VVD RDC aktivitātes, kurās operatori papildus tiks informēti par minēto prasību.</w:t>
            </w:r>
          </w:p>
        </w:tc>
      </w:tr>
      <w:tr w:rsidR="009916CA" w:rsidRPr="00C618EB" w14:paraId="4F509B63" w14:textId="77777777" w:rsidTr="74E12B51">
        <w:trPr>
          <w:trHeight w:val="630"/>
        </w:trPr>
        <w:tc>
          <w:tcPr>
            <w:tcW w:w="293" w:type="pct"/>
          </w:tcPr>
          <w:p w14:paraId="7349F41A" w14:textId="50A0D556" w:rsidR="00A63A63" w:rsidRPr="00C618EB" w:rsidRDefault="00A63A63" w:rsidP="000D02B5">
            <w:pPr>
              <w:pStyle w:val="naiskr"/>
              <w:spacing w:before="0" w:after="0"/>
              <w:rPr>
                <w:sz w:val="28"/>
                <w:szCs w:val="28"/>
              </w:rPr>
            </w:pPr>
            <w:r w:rsidRPr="00C618EB">
              <w:rPr>
                <w:sz w:val="28"/>
                <w:szCs w:val="28"/>
              </w:rPr>
              <w:lastRenderedPageBreak/>
              <w:t>3.</w:t>
            </w:r>
          </w:p>
        </w:tc>
        <w:tc>
          <w:tcPr>
            <w:tcW w:w="1268"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440" w:type="pct"/>
          </w:tcPr>
          <w:p w14:paraId="10D99302" w14:textId="77777777" w:rsidR="00A63A63" w:rsidRDefault="00A362AD" w:rsidP="00BC15B6">
            <w:pPr>
              <w:pStyle w:val="naiskr"/>
              <w:spacing w:before="0" w:after="0"/>
              <w:ind w:left="124" w:right="180"/>
              <w:jc w:val="both"/>
              <w:rPr>
                <w:iCs/>
                <w:sz w:val="28"/>
                <w:szCs w:val="28"/>
              </w:rPr>
            </w:pPr>
            <w:r>
              <w:rPr>
                <w:iCs/>
                <w:sz w:val="28"/>
                <w:szCs w:val="28"/>
              </w:rPr>
              <w:t>VARAM</w:t>
            </w:r>
            <w:r w:rsidR="00EE147B">
              <w:rPr>
                <w:iCs/>
                <w:sz w:val="28"/>
                <w:szCs w:val="28"/>
              </w:rPr>
              <w:t>,</w:t>
            </w:r>
            <w:r w:rsidR="00FB3D98" w:rsidRPr="00C618EB">
              <w:rPr>
                <w:iCs/>
                <w:sz w:val="28"/>
                <w:szCs w:val="28"/>
              </w:rPr>
              <w:t xml:space="preserve"> RDC</w:t>
            </w:r>
            <w:r w:rsidR="000654EE">
              <w:rPr>
                <w:iCs/>
                <w:sz w:val="28"/>
                <w:szCs w:val="28"/>
              </w:rPr>
              <w:t>.</w:t>
            </w:r>
          </w:p>
          <w:p w14:paraId="751BA6F5" w14:textId="3BFF55EE" w:rsidR="009A2DCD" w:rsidRDefault="00BC15B6" w:rsidP="00744EF6">
            <w:pPr>
              <w:pStyle w:val="naiskr"/>
              <w:spacing w:before="0" w:after="0"/>
              <w:ind w:left="124" w:right="180"/>
              <w:jc w:val="both"/>
              <w:rPr>
                <w:color w:val="000000"/>
                <w:sz w:val="28"/>
                <w:szCs w:val="28"/>
                <w:lang w:eastAsia="en-US"/>
              </w:rPr>
            </w:pPr>
            <w:r w:rsidRPr="00BC15B6">
              <w:rPr>
                <w:color w:val="000000"/>
                <w:sz w:val="28"/>
                <w:szCs w:val="28"/>
              </w:rPr>
              <w:t xml:space="preserve">Ar vides aizsardzības un reģionālās attīstības ministra 2015.gada 7.aprīļa rīkojumu Nr.104 </w:t>
            </w:r>
            <w:r w:rsidR="00AC4DEE">
              <w:rPr>
                <w:rStyle w:val="normaltextrun"/>
                <w:bdr w:val="none" w:sz="0" w:space="0" w:color="auto" w:frame="1"/>
              </w:rPr>
              <w:t>“</w:t>
            </w:r>
            <w:r w:rsidRPr="00BC15B6">
              <w:rPr>
                <w:color w:val="000000"/>
                <w:sz w:val="28"/>
                <w:szCs w:val="28"/>
              </w:rPr>
              <w:t>Par pastāvīgās darba grupas radiācijas drošības jomā izveidošanu</w:t>
            </w:r>
            <w:r w:rsidR="00AC4DEE">
              <w:rPr>
                <w:rStyle w:val="normaltextrun"/>
                <w:bdr w:val="none" w:sz="0" w:space="0" w:color="auto" w:frame="1"/>
              </w:rPr>
              <w:t>”</w:t>
            </w:r>
            <w:r w:rsidRPr="00BC15B6">
              <w:rPr>
                <w:color w:val="000000"/>
                <w:sz w:val="28"/>
                <w:szCs w:val="28"/>
              </w:rPr>
              <w:t xml:space="preserve"> izveidota darba grupa, kuras darbības mērķis ir </w:t>
            </w:r>
            <w:r w:rsidRPr="00BC15B6">
              <w:rPr>
                <w:color w:val="000000"/>
                <w:sz w:val="28"/>
                <w:szCs w:val="28"/>
                <w:lang w:eastAsia="en-US"/>
              </w:rPr>
              <w:t>pilnveidot radiācijas drošības sistēmu un sagatavot priekšlikumus normatīvajiem aktiem radiācijas drošības jomā. Darba grupā pārstāvētas</w:t>
            </w:r>
            <w:r>
              <w:rPr>
                <w:color w:val="000000"/>
                <w:sz w:val="28"/>
                <w:szCs w:val="28"/>
                <w:lang w:eastAsia="en-US"/>
              </w:rPr>
              <w:t xml:space="preserve"> šādas institūcijas un organizācijas:</w:t>
            </w:r>
            <w:r w:rsidRPr="00BC15B6">
              <w:rPr>
                <w:color w:val="000000"/>
                <w:sz w:val="28"/>
                <w:szCs w:val="28"/>
                <w:lang w:eastAsia="en-US"/>
              </w:rPr>
              <w:t xml:space="preserve"> Veselības ministrija, Ekonomikas ministrija, Labklājības ministrija, Zemkopības ministrija, VVD RDC, </w:t>
            </w:r>
            <w:r w:rsidR="00EB11F8">
              <w:rPr>
                <w:color w:val="000000"/>
                <w:sz w:val="28"/>
                <w:szCs w:val="28"/>
                <w:lang w:eastAsia="en-US"/>
              </w:rPr>
              <w:t>valsts sabiedrība ar ierobežotu atbildību</w:t>
            </w:r>
            <w:r w:rsidRPr="00BC15B6">
              <w:rPr>
                <w:color w:val="000000"/>
                <w:sz w:val="28"/>
                <w:szCs w:val="28"/>
                <w:lang w:eastAsia="en-US"/>
              </w:rPr>
              <w:t xml:space="preserve"> </w:t>
            </w:r>
            <w:r w:rsidR="00EB11F8">
              <w:rPr>
                <w:rStyle w:val="normaltextrun"/>
                <w:bdr w:val="none" w:sz="0" w:space="0" w:color="auto" w:frame="1"/>
              </w:rPr>
              <w:t>“</w:t>
            </w:r>
            <w:r w:rsidRPr="00BC15B6">
              <w:rPr>
                <w:color w:val="000000"/>
                <w:sz w:val="28"/>
                <w:szCs w:val="28"/>
                <w:lang w:eastAsia="en-US"/>
              </w:rPr>
              <w:t>Latvijas Vides, ģeolo</w:t>
            </w:r>
            <w:r>
              <w:rPr>
                <w:color w:val="000000"/>
                <w:sz w:val="28"/>
                <w:szCs w:val="28"/>
                <w:lang w:eastAsia="en-US"/>
              </w:rPr>
              <w:t>ģijas un meteoroloģijas centrs</w:t>
            </w:r>
            <w:r w:rsidR="00EB11F8">
              <w:rPr>
                <w:rStyle w:val="normaltextrun"/>
                <w:bdr w:val="none" w:sz="0" w:space="0" w:color="auto" w:frame="1"/>
              </w:rPr>
              <w:t>”</w:t>
            </w:r>
            <w:r>
              <w:rPr>
                <w:color w:val="000000"/>
                <w:sz w:val="28"/>
                <w:szCs w:val="28"/>
                <w:lang w:eastAsia="en-US"/>
              </w:rPr>
              <w:t xml:space="preserve">, </w:t>
            </w:r>
            <w:r w:rsidRPr="00BC15B6">
              <w:rPr>
                <w:color w:val="000000"/>
                <w:sz w:val="28"/>
                <w:szCs w:val="28"/>
                <w:lang w:eastAsia="en-US"/>
              </w:rPr>
              <w:lastRenderedPageBreak/>
              <w:t>Latvijas Universitāte, Rīgas Tehniskā universitāte, Latvijas Lauksaimniecības universitāte, Rīgas Stradiņa universitāte, Daugavpils universitāte, Latvijas Arodslimību ārstu biedrība, Latvijas Medicīnas inženierzinātnes un fizikas biedrība, Latvijas Radiologu asociācija, Latvijas Radiogrāferu un Radiologu Asistentu asociācija, Latvijas Zobārstu asociācija, Latvijas Veterinārārstu biedrība u.c.</w:t>
            </w:r>
            <w:r>
              <w:rPr>
                <w:color w:val="000000"/>
                <w:sz w:val="28"/>
                <w:szCs w:val="28"/>
                <w:lang w:eastAsia="en-US"/>
              </w:rPr>
              <w:t xml:space="preserve"> </w:t>
            </w:r>
          </w:p>
          <w:p w14:paraId="1D5E8CE9" w14:textId="72A312F8" w:rsidR="00BC15B6" w:rsidRPr="00BC15B6" w:rsidRDefault="00BC15B6" w:rsidP="00744EF6">
            <w:pPr>
              <w:pStyle w:val="naiskr"/>
              <w:spacing w:before="0" w:after="0"/>
              <w:ind w:left="124" w:right="180"/>
              <w:jc w:val="both"/>
              <w:rPr>
                <w:iCs/>
                <w:sz w:val="28"/>
                <w:szCs w:val="28"/>
              </w:rPr>
            </w:pPr>
            <w:r>
              <w:rPr>
                <w:color w:val="000000"/>
                <w:sz w:val="28"/>
                <w:szCs w:val="28"/>
                <w:lang w:eastAsia="en-US"/>
              </w:rPr>
              <w:t>P</w:t>
            </w:r>
            <w:r w:rsidRPr="00BC15B6">
              <w:rPr>
                <w:color w:val="000000"/>
                <w:sz w:val="28"/>
                <w:szCs w:val="28"/>
                <w:lang w:eastAsia="en-US"/>
              </w:rPr>
              <w:t>rojekts tika izvērtēts darba grupā.</w:t>
            </w:r>
          </w:p>
        </w:tc>
      </w:tr>
      <w:tr w:rsidR="009916CA" w:rsidRPr="00C618EB" w14:paraId="7C8002D7" w14:textId="77777777" w:rsidTr="74E12B51">
        <w:trPr>
          <w:trHeight w:val="70"/>
        </w:trPr>
        <w:tc>
          <w:tcPr>
            <w:tcW w:w="293" w:type="pct"/>
          </w:tcPr>
          <w:p w14:paraId="62660F83" w14:textId="77777777" w:rsidR="00A63A63" w:rsidRPr="00C618EB" w:rsidRDefault="00A63A63" w:rsidP="000D02B5">
            <w:pPr>
              <w:pStyle w:val="naiskr"/>
              <w:spacing w:before="0" w:after="0"/>
              <w:rPr>
                <w:sz w:val="28"/>
                <w:szCs w:val="28"/>
              </w:rPr>
            </w:pPr>
            <w:r w:rsidRPr="00C618EB">
              <w:rPr>
                <w:sz w:val="28"/>
                <w:szCs w:val="28"/>
              </w:rPr>
              <w:lastRenderedPageBreak/>
              <w:t>4.</w:t>
            </w:r>
          </w:p>
        </w:tc>
        <w:tc>
          <w:tcPr>
            <w:tcW w:w="1268"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440" w:type="pct"/>
          </w:tcPr>
          <w:p w14:paraId="160FF03D" w14:textId="4D904EC0" w:rsidR="00A63A63" w:rsidRPr="00C618EB" w:rsidRDefault="00241EA7" w:rsidP="001B1B7D">
            <w:pPr>
              <w:pStyle w:val="naiskr"/>
              <w:spacing w:before="0" w:after="0"/>
              <w:ind w:left="124" w:right="145"/>
              <w:jc w:val="both"/>
              <w:rPr>
                <w:sz w:val="28"/>
                <w:szCs w:val="28"/>
              </w:rPr>
            </w:pPr>
            <w:r w:rsidRPr="00C618EB">
              <w:rPr>
                <w:sz w:val="28"/>
                <w:szCs w:val="28"/>
              </w:rPr>
              <w:t>Nav</w:t>
            </w:r>
          </w:p>
        </w:tc>
      </w:tr>
    </w:tbl>
    <w:p w14:paraId="5ED4FE1D" w14:textId="1CDE75F1" w:rsidR="02B01AD1" w:rsidRDefault="02B01AD1"/>
    <w:p w14:paraId="55F9DDAA" w14:textId="77777777" w:rsidR="000D02B5" w:rsidRPr="00C618EB" w:rsidRDefault="000D02B5" w:rsidP="00EA4148">
      <w:pPr>
        <w:pStyle w:val="naisf"/>
        <w:spacing w:before="0" w:after="0"/>
        <w:jc w:val="center"/>
        <w:rPr>
          <w:sz w:val="28"/>
          <w:szCs w:val="28"/>
          <w:highlight w:val="yellow"/>
        </w:rPr>
      </w:pPr>
    </w:p>
    <w:tbl>
      <w:tblPr>
        <w:tblW w:w="547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286"/>
        <w:gridCol w:w="1585"/>
        <w:gridCol w:w="634"/>
        <w:gridCol w:w="593"/>
        <w:gridCol w:w="1404"/>
        <w:gridCol w:w="975"/>
        <w:gridCol w:w="1255"/>
        <w:gridCol w:w="975"/>
        <w:gridCol w:w="1114"/>
        <w:gridCol w:w="1092"/>
      </w:tblGrid>
      <w:tr w:rsidR="009916CA" w:rsidRPr="00C618EB" w14:paraId="1EFC943B" w14:textId="77777777" w:rsidTr="74E12B51">
        <w:trPr>
          <w:trHeight w:val="555"/>
          <w:jc w:val="center"/>
        </w:trPr>
        <w:tc>
          <w:tcPr>
            <w:tcW w:w="5000" w:type="pct"/>
            <w:gridSpan w:val="10"/>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C44250">
        <w:trPr>
          <w:trHeight w:val="465"/>
          <w:jc w:val="center"/>
        </w:trPr>
        <w:tc>
          <w:tcPr>
            <w:tcW w:w="144"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119" w:type="pct"/>
            <w:gridSpan w:val="2"/>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Sabiedrības mērķgrupas, kuras tiesiskais regulējums ietekmē vai varētu ietekmēt</w:t>
            </w:r>
          </w:p>
        </w:tc>
        <w:tc>
          <w:tcPr>
            <w:tcW w:w="3737" w:type="pct"/>
            <w:gridSpan w:val="7"/>
            <w:tcBorders>
              <w:top w:val="outset" w:sz="6" w:space="0" w:color="414142"/>
              <w:left w:val="outset" w:sz="6" w:space="0" w:color="414142"/>
              <w:bottom w:val="outset" w:sz="6" w:space="0" w:color="414142"/>
            </w:tcBorders>
          </w:tcPr>
          <w:p w14:paraId="6E77C8FE" w14:textId="328C13D0" w:rsidR="00BC15B6" w:rsidRPr="00BC15B6" w:rsidRDefault="008917D9" w:rsidP="009D4BFE">
            <w:pPr>
              <w:ind w:left="142" w:right="142"/>
              <w:jc w:val="both"/>
              <w:rPr>
                <w:color w:val="000000"/>
                <w:sz w:val="28"/>
                <w:szCs w:val="28"/>
              </w:rPr>
            </w:pPr>
            <w:r>
              <w:rPr>
                <w:color w:val="000000"/>
                <w:sz w:val="28"/>
                <w:szCs w:val="28"/>
              </w:rPr>
              <w:t>O</w:t>
            </w:r>
            <w:r w:rsidR="00744EF6">
              <w:rPr>
                <w:color w:val="000000"/>
                <w:sz w:val="28"/>
                <w:szCs w:val="28"/>
              </w:rPr>
              <w:t>peratori</w:t>
            </w:r>
            <w:r w:rsidR="00BC15B6" w:rsidRPr="00BC15B6">
              <w:rPr>
                <w:color w:val="000000"/>
                <w:sz w:val="28"/>
                <w:szCs w:val="28"/>
              </w:rPr>
              <w:t xml:space="preserve">, kuru īpašumā vai valdījumā ir jonizējošā starojuma avoti, tai skaitā, ārstniecības iestādēs, rūpnieciskajos objektos, veterinārmedicīniskajās praksēs. </w:t>
            </w:r>
          </w:p>
          <w:p w14:paraId="43F34F61" w14:textId="77777777" w:rsidR="00BC15B6" w:rsidRDefault="00BC15B6" w:rsidP="009D4BFE">
            <w:pPr>
              <w:ind w:left="142"/>
            </w:pPr>
          </w:p>
          <w:p w14:paraId="674B4D4E" w14:textId="2E1F4224" w:rsidR="00BC15B6" w:rsidRPr="00BC15B6" w:rsidRDefault="00BC15B6" w:rsidP="00744EF6">
            <w:pPr>
              <w:ind w:left="142" w:right="252"/>
              <w:jc w:val="both"/>
              <w:rPr>
                <w:sz w:val="28"/>
                <w:szCs w:val="28"/>
              </w:rPr>
            </w:pPr>
            <w:r w:rsidRPr="00BC15B6">
              <w:rPr>
                <w:sz w:val="28"/>
                <w:szCs w:val="28"/>
              </w:rPr>
              <w:t>Informācija par operatoriem u</w:t>
            </w:r>
            <w:r w:rsidR="00744EF6">
              <w:rPr>
                <w:sz w:val="28"/>
                <w:szCs w:val="28"/>
              </w:rPr>
              <w:t xml:space="preserve">n tiem izsniegtajām licencēm </w:t>
            </w:r>
            <w:r w:rsidRPr="00BC15B6">
              <w:rPr>
                <w:sz w:val="28"/>
                <w:szCs w:val="28"/>
              </w:rPr>
              <w:t xml:space="preserve">pieejama </w:t>
            </w:r>
            <w:r w:rsidR="000A485C">
              <w:rPr>
                <w:sz w:val="28"/>
                <w:szCs w:val="28"/>
              </w:rPr>
              <w:t>VVD</w:t>
            </w:r>
            <w:r w:rsidRPr="00BC15B6">
              <w:rPr>
                <w:sz w:val="28"/>
                <w:szCs w:val="28"/>
              </w:rPr>
              <w:t xml:space="preserve"> tīmekļa vietnē: </w:t>
            </w:r>
            <w:hyperlink r:id="rId8" w:history="1">
              <w:r w:rsidRPr="00BC15B6">
                <w:rPr>
                  <w:rStyle w:val="Hyperlink"/>
                  <w:sz w:val="28"/>
                  <w:szCs w:val="28"/>
                </w:rPr>
                <w:t>http://www.vvd.gov.lv/izsniegtas-atlaujas-un-licences/darbibas-ar-jonizejosa-starojuma-avotiem/</w:t>
              </w:r>
            </w:hyperlink>
          </w:p>
          <w:p w14:paraId="554148BD" w14:textId="77777777" w:rsidR="000A485C" w:rsidRDefault="000A485C" w:rsidP="009D4BFE">
            <w:pPr>
              <w:ind w:left="142" w:right="142"/>
              <w:jc w:val="both"/>
              <w:rPr>
                <w:color w:val="000000"/>
                <w:sz w:val="28"/>
                <w:szCs w:val="28"/>
              </w:rPr>
            </w:pPr>
          </w:p>
          <w:p w14:paraId="44906F19" w14:textId="2D9232C9" w:rsidR="000A485C" w:rsidRDefault="000A485C" w:rsidP="009D4BFE">
            <w:pPr>
              <w:ind w:left="142" w:right="142"/>
              <w:jc w:val="both"/>
              <w:rPr>
                <w:color w:val="000000"/>
                <w:sz w:val="28"/>
                <w:szCs w:val="28"/>
              </w:rPr>
            </w:pPr>
            <w:r>
              <w:rPr>
                <w:color w:val="000000"/>
                <w:sz w:val="28"/>
                <w:szCs w:val="28"/>
              </w:rPr>
              <w:t>VVD RDC informācija liecina, ka kopējais operatoru skaits, kuriem uz 2020. gada 1. janvāri bija spēkā esoša licence vai reģistrācijas apliecība, ir 1 051 operators.</w:t>
            </w:r>
          </w:p>
          <w:p w14:paraId="781B1C6A" w14:textId="77777777" w:rsidR="000A485C" w:rsidRDefault="000A485C" w:rsidP="009D4BFE">
            <w:pPr>
              <w:ind w:left="142" w:right="142"/>
              <w:jc w:val="both"/>
              <w:rPr>
                <w:color w:val="000000"/>
                <w:sz w:val="28"/>
                <w:szCs w:val="28"/>
              </w:rPr>
            </w:pPr>
          </w:p>
          <w:p w14:paraId="6AA7E607" w14:textId="77777777" w:rsidR="00744EF6" w:rsidRDefault="000A485C" w:rsidP="00744EF6">
            <w:pPr>
              <w:ind w:left="142" w:right="142"/>
              <w:jc w:val="both"/>
              <w:rPr>
                <w:color w:val="000000"/>
                <w:sz w:val="28"/>
                <w:szCs w:val="28"/>
              </w:rPr>
            </w:pPr>
            <w:r>
              <w:rPr>
                <w:color w:val="000000"/>
                <w:sz w:val="28"/>
                <w:szCs w:val="28"/>
              </w:rPr>
              <w:t>Projektā paredzētās izmaiņas skars šādas operatoru grupas:</w:t>
            </w:r>
          </w:p>
          <w:p w14:paraId="77A4DDCB" w14:textId="66AA898C" w:rsidR="00744EF6" w:rsidRPr="007543B9" w:rsidRDefault="510952BC" w:rsidP="00791CCE">
            <w:pPr>
              <w:pStyle w:val="ListParagraph"/>
              <w:numPr>
                <w:ilvl w:val="0"/>
                <w:numId w:val="40"/>
              </w:numPr>
              <w:ind w:right="142"/>
              <w:jc w:val="both"/>
              <w:rPr>
                <w:rFonts w:ascii="Times New Roman" w:hAnsi="Times New Roman"/>
                <w:color w:val="000000"/>
                <w:sz w:val="28"/>
                <w:szCs w:val="28"/>
              </w:rPr>
            </w:pPr>
            <w:r w:rsidRPr="007543B9">
              <w:rPr>
                <w:rFonts w:ascii="Times New Roman" w:hAnsi="Times New Roman"/>
                <w:sz w:val="28"/>
                <w:szCs w:val="28"/>
              </w:rPr>
              <w:t>operatori, kuriem pašlaik ir reģistrācijas apliecība</w:t>
            </w:r>
            <w:r w:rsidR="12E7B7FD" w:rsidRPr="007543B9">
              <w:rPr>
                <w:rFonts w:ascii="Times New Roman" w:hAnsi="Times New Roman"/>
                <w:sz w:val="28"/>
                <w:szCs w:val="28"/>
              </w:rPr>
              <w:t xml:space="preserve"> vai speciālā atļauja (licence), kas izsniegta saskaņā ar Ministru kabineta </w:t>
            </w:r>
            <w:r w:rsidR="12E7B7FD" w:rsidRPr="007543B9">
              <w:rPr>
                <w:rFonts w:ascii="Times New Roman" w:hAnsi="Times New Roman"/>
                <w:sz w:val="28"/>
                <w:szCs w:val="28"/>
                <w:shd w:val="clear" w:color="auto" w:fill="FFFFFF"/>
              </w:rPr>
              <w:t>2011.</w:t>
            </w:r>
            <w:r w:rsidR="7652B8D4" w:rsidRPr="007543B9">
              <w:rPr>
                <w:rFonts w:ascii="Times New Roman" w:hAnsi="Times New Roman"/>
                <w:sz w:val="28"/>
                <w:szCs w:val="28"/>
                <w:shd w:val="clear" w:color="auto" w:fill="FFFFFF"/>
              </w:rPr>
              <w:t> gada </w:t>
            </w:r>
            <w:r w:rsidR="12E7B7FD" w:rsidRPr="007543B9">
              <w:rPr>
                <w:rFonts w:ascii="Times New Roman" w:hAnsi="Times New Roman"/>
                <w:sz w:val="28"/>
                <w:szCs w:val="28"/>
                <w:shd w:val="clear" w:color="auto" w:fill="FFFFFF"/>
              </w:rPr>
              <w:t>20.</w:t>
            </w:r>
            <w:r w:rsidR="7652B8D4" w:rsidRPr="007543B9">
              <w:rPr>
                <w:rFonts w:ascii="Times New Roman" w:hAnsi="Times New Roman"/>
                <w:sz w:val="28"/>
                <w:szCs w:val="28"/>
                <w:shd w:val="clear" w:color="auto" w:fill="FFFFFF"/>
              </w:rPr>
              <w:t> </w:t>
            </w:r>
            <w:r w:rsidR="12E7B7FD" w:rsidRPr="007543B9">
              <w:rPr>
                <w:rFonts w:ascii="Times New Roman" w:hAnsi="Times New Roman"/>
                <w:sz w:val="28"/>
                <w:szCs w:val="28"/>
                <w:shd w:val="clear" w:color="auto" w:fill="FFFFFF"/>
              </w:rPr>
              <w:t>septembra noteikumiem Nr. 723 “</w:t>
            </w:r>
            <w:r w:rsidR="12E7B7FD" w:rsidRPr="5C0F038E">
              <w:rPr>
                <w:rFonts w:ascii="Times New Roman" w:hAnsi="Times New Roman"/>
                <w:sz w:val="28"/>
                <w:szCs w:val="28"/>
                <w:shd w:val="clear" w:color="auto" w:fill="FFFFFF"/>
              </w:rPr>
              <w:t>Darbību ar jonizējošā starojuma avotiem licencēšanas kārtība</w:t>
            </w:r>
            <w:r w:rsidR="12E7B7FD" w:rsidRPr="007543B9">
              <w:rPr>
                <w:rFonts w:ascii="Times New Roman" w:hAnsi="Times New Roman"/>
                <w:sz w:val="28"/>
                <w:szCs w:val="28"/>
                <w:shd w:val="clear" w:color="auto" w:fill="FFFFFF"/>
              </w:rPr>
              <w:t>”</w:t>
            </w:r>
            <w:r w:rsidRPr="007543B9">
              <w:rPr>
                <w:rFonts w:ascii="Times New Roman" w:hAnsi="Times New Roman"/>
                <w:sz w:val="28"/>
                <w:szCs w:val="28"/>
              </w:rPr>
              <w:t>, bet saskaņā ar Projektā paredzētajām normām no 2020. gada 1. janvāra būs nepieciešama darbību paziņošana (atvieglotāka uzraudzība). Saskaņā ar VVD RDC datiem šādu operatoru skaits uz 2020. gada 1. janvāri bija</w:t>
            </w:r>
            <w:r w:rsidR="00791CCE">
              <w:rPr>
                <w:rFonts w:ascii="Times New Roman" w:hAnsi="Times New Roman"/>
                <w:sz w:val="28"/>
                <w:szCs w:val="28"/>
              </w:rPr>
              <w:t>: 22 </w:t>
            </w:r>
            <w:r w:rsidR="00791CCE" w:rsidRPr="00791CCE">
              <w:rPr>
                <w:rFonts w:ascii="Times New Roman" w:hAnsi="Times New Roman"/>
                <w:sz w:val="28"/>
                <w:szCs w:val="28"/>
              </w:rPr>
              <w:t xml:space="preserve">operatori </w:t>
            </w:r>
            <w:r w:rsidR="00791CCE">
              <w:rPr>
                <w:rFonts w:ascii="Times New Roman" w:hAnsi="Times New Roman"/>
                <w:sz w:val="28"/>
                <w:szCs w:val="28"/>
              </w:rPr>
              <w:t xml:space="preserve">(darbībām </w:t>
            </w:r>
            <w:r w:rsidR="00791CCE" w:rsidRPr="00791CCE">
              <w:rPr>
                <w:rFonts w:ascii="Times New Roman" w:hAnsi="Times New Roman"/>
                <w:sz w:val="28"/>
                <w:szCs w:val="28"/>
              </w:rPr>
              <w:t>ar zinātniskajām un laboratorijas iekārtām</w:t>
            </w:r>
            <w:r w:rsidR="00791CCE">
              <w:rPr>
                <w:rFonts w:ascii="Times New Roman" w:hAnsi="Times New Roman"/>
                <w:sz w:val="28"/>
                <w:szCs w:val="28"/>
              </w:rPr>
              <w:t>).</w:t>
            </w:r>
          </w:p>
          <w:p w14:paraId="0DE336A7" w14:textId="5EE6C8FB" w:rsidR="004C1B2F" w:rsidRPr="007543B9" w:rsidRDefault="1D164167" w:rsidP="009A76D0">
            <w:pPr>
              <w:pStyle w:val="ListParagraph"/>
              <w:numPr>
                <w:ilvl w:val="0"/>
                <w:numId w:val="40"/>
              </w:numPr>
              <w:ind w:right="142"/>
              <w:jc w:val="both"/>
              <w:rPr>
                <w:color w:val="000000"/>
                <w:sz w:val="28"/>
                <w:szCs w:val="28"/>
              </w:rPr>
            </w:pPr>
            <w:r w:rsidRPr="1D08BBFC">
              <w:rPr>
                <w:rFonts w:ascii="Times New Roman" w:hAnsi="Times New Roman"/>
                <w:sz w:val="28"/>
                <w:szCs w:val="28"/>
              </w:rPr>
              <w:t>operatori, kuri līdz šim veikuši darbības ar avotiem, kur</w:t>
            </w:r>
            <w:r w:rsidR="468B6A29" w:rsidRPr="1D08BBFC">
              <w:rPr>
                <w:rFonts w:ascii="Times New Roman" w:hAnsi="Times New Roman"/>
                <w:sz w:val="28"/>
                <w:szCs w:val="28"/>
              </w:rPr>
              <w:t xml:space="preserve">u veikšanai </w:t>
            </w:r>
            <w:r w:rsidR="0300FAD1" w:rsidRPr="1D08BBFC">
              <w:rPr>
                <w:rFonts w:ascii="Times New Roman" w:hAnsi="Times New Roman"/>
                <w:sz w:val="28"/>
                <w:szCs w:val="28"/>
              </w:rPr>
              <w:t>līdz šim ne</w:t>
            </w:r>
            <w:r w:rsidR="468B6A29" w:rsidRPr="1D08BBFC">
              <w:rPr>
                <w:rFonts w:ascii="Times New Roman" w:hAnsi="Times New Roman"/>
                <w:sz w:val="28"/>
                <w:szCs w:val="28"/>
              </w:rPr>
              <w:t>bija nepieciešams saņemt</w:t>
            </w:r>
            <w:r w:rsidR="0300FAD1" w:rsidRPr="1D08BBFC">
              <w:rPr>
                <w:rFonts w:ascii="Times New Roman" w:hAnsi="Times New Roman"/>
                <w:sz w:val="28"/>
                <w:szCs w:val="28"/>
              </w:rPr>
              <w:t xml:space="preserve"> licenci, bet kuras bija iekļautas reģistrācijas apliecībā vai licencē </w:t>
            </w:r>
            <w:r w:rsidR="0300FAD1" w:rsidRPr="1D08BBFC">
              <w:rPr>
                <w:rFonts w:ascii="Times New Roman" w:hAnsi="Times New Roman"/>
                <w:sz w:val="28"/>
                <w:szCs w:val="28"/>
              </w:rPr>
              <w:lastRenderedPageBreak/>
              <w:t>citu darbību skaitā</w:t>
            </w:r>
            <w:r w:rsidR="468B6A29" w:rsidRPr="1D08BBFC">
              <w:rPr>
                <w:rFonts w:ascii="Times New Roman" w:hAnsi="Times New Roman"/>
                <w:sz w:val="28"/>
                <w:szCs w:val="28"/>
              </w:rPr>
              <w:t xml:space="preserve">, bet turpmāk, saskaņā ar Direktīvas 2013/59/Euratom 28. pantu, </w:t>
            </w:r>
            <w:r w:rsidR="0300FAD1" w:rsidRPr="1D08BBFC">
              <w:rPr>
                <w:rFonts w:ascii="Times New Roman" w:hAnsi="Times New Roman"/>
                <w:sz w:val="28"/>
                <w:szCs w:val="28"/>
              </w:rPr>
              <w:t xml:space="preserve">tām </w:t>
            </w:r>
            <w:r w:rsidR="468B6A29" w:rsidRPr="1D08BBFC">
              <w:rPr>
                <w:rFonts w:ascii="Times New Roman" w:hAnsi="Times New Roman"/>
                <w:sz w:val="28"/>
                <w:szCs w:val="28"/>
              </w:rPr>
              <w:t>būs nepieciešams saņemt licenci</w:t>
            </w:r>
            <w:r w:rsidRPr="1D08BBFC">
              <w:rPr>
                <w:rFonts w:ascii="Times New Roman" w:hAnsi="Times New Roman"/>
                <w:sz w:val="28"/>
                <w:szCs w:val="28"/>
              </w:rPr>
              <w:t xml:space="preserve"> – operatori, kas veic </w:t>
            </w:r>
            <w:r w:rsidRPr="1D08BBFC">
              <w:rPr>
                <w:rFonts w:ascii="Times New Roman" w:hAnsi="Times New Roman"/>
                <w:color w:val="000000" w:themeColor="text1"/>
                <w:sz w:val="28"/>
                <w:szCs w:val="28"/>
              </w:rPr>
              <w:t>darbības ar medicīniskām radioloģiskām ierīcēm ar mērķi apzināti apstarot cilvēku nemedicīniskā attēlveidošanas nolūkā</w:t>
            </w:r>
            <w:r w:rsidR="009A76D0">
              <w:rPr>
                <w:rFonts w:ascii="Times New Roman" w:hAnsi="Times New Roman"/>
                <w:color w:val="000000" w:themeColor="text1"/>
                <w:sz w:val="28"/>
                <w:szCs w:val="28"/>
              </w:rPr>
              <w:t xml:space="preserve">. Tādu operatoru, kas veiktu </w:t>
            </w:r>
            <w:r w:rsidR="009A76D0" w:rsidRPr="1D08BBFC">
              <w:rPr>
                <w:rFonts w:ascii="Times New Roman" w:hAnsi="Times New Roman"/>
                <w:color w:val="000000" w:themeColor="text1"/>
                <w:sz w:val="28"/>
                <w:szCs w:val="28"/>
              </w:rPr>
              <w:t xml:space="preserve">darbības ar </w:t>
            </w:r>
            <w:r w:rsidR="009A76D0">
              <w:rPr>
                <w:rFonts w:ascii="Times New Roman" w:hAnsi="Times New Roman"/>
                <w:color w:val="000000" w:themeColor="text1"/>
                <w:sz w:val="28"/>
                <w:szCs w:val="28"/>
              </w:rPr>
              <w:t>ne</w:t>
            </w:r>
            <w:r w:rsidR="009A76D0" w:rsidRPr="1D08BBFC">
              <w:rPr>
                <w:rFonts w:ascii="Times New Roman" w:hAnsi="Times New Roman"/>
                <w:color w:val="000000" w:themeColor="text1"/>
                <w:sz w:val="28"/>
                <w:szCs w:val="28"/>
              </w:rPr>
              <w:t>medicīniskām radioloģiskām ierīcēm ar mērķi apzināti apstarot cilvēku nemedicīniskā attēlveidošanas nolūkā</w:t>
            </w:r>
            <w:r w:rsidRPr="1D08BBFC">
              <w:rPr>
                <w:rFonts w:ascii="Times New Roman" w:hAnsi="Times New Roman"/>
                <w:color w:val="000000" w:themeColor="text1"/>
                <w:sz w:val="28"/>
                <w:szCs w:val="28"/>
              </w:rPr>
              <w:t xml:space="preserve"> </w:t>
            </w:r>
            <w:r w:rsidR="009A76D0">
              <w:rPr>
                <w:rFonts w:ascii="Times New Roman" w:hAnsi="Times New Roman"/>
                <w:color w:val="000000" w:themeColor="text1"/>
                <w:sz w:val="28"/>
                <w:szCs w:val="28"/>
              </w:rPr>
              <w:t>vai</w:t>
            </w:r>
            <w:r w:rsidR="051254EF" w:rsidRPr="1D08BBFC">
              <w:rPr>
                <w:rFonts w:ascii="Times New Roman" w:hAnsi="Times New Roman"/>
                <w:color w:val="000000" w:themeColor="text1"/>
                <w:sz w:val="28"/>
                <w:szCs w:val="28"/>
              </w:rPr>
              <w:t xml:space="preserve"> </w:t>
            </w:r>
            <w:r w:rsidR="051254EF" w:rsidRPr="1D08BBFC">
              <w:rPr>
                <w:rFonts w:ascii="Times New Roman" w:hAnsi="Times New Roman"/>
                <w:sz w:val="28"/>
                <w:szCs w:val="28"/>
              </w:rPr>
              <w:t>apzinātu radioaktīvo vielu pievienošanu</w:t>
            </w:r>
            <w:r w:rsidRPr="1D08BBFC">
              <w:rPr>
                <w:rFonts w:ascii="Times New Roman" w:hAnsi="Times New Roman"/>
                <w:sz w:val="28"/>
                <w:szCs w:val="28"/>
              </w:rPr>
              <w:t xml:space="preserve"> preču ražošanā vai izgat</w:t>
            </w:r>
            <w:r w:rsidR="051254EF" w:rsidRPr="1D08BBFC">
              <w:rPr>
                <w:rFonts w:ascii="Times New Roman" w:hAnsi="Times New Roman"/>
                <w:sz w:val="28"/>
                <w:szCs w:val="28"/>
              </w:rPr>
              <w:t>avošanā, vai šādu preču importu</w:t>
            </w:r>
            <w:r w:rsidR="009A76D0">
              <w:rPr>
                <w:rFonts w:ascii="Times New Roman" w:hAnsi="Times New Roman"/>
                <w:sz w:val="28"/>
                <w:szCs w:val="28"/>
              </w:rPr>
              <w:t xml:space="preserve"> uz doto brīdi nav</w:t>
            </w:r>
            <w:r w:rsidR="051254EF" w:rsidRPr="1D08BBFC">
              <w:rPr>
                <w:rFonts w:ascii="Times New Roman" w:hAnsi="Times New Roman"/>
                <w:sz w:val="28"/>
                <w:szCs w:val="28"/>
              </w:rPr>
              <w:t>.</w:t>
            </w:r>
          </w:p>
        </w:tc>
      </w:tr>
      <w:tr w:rsidR="009916CA" w:rsidRPr="00C618EB" w14:paraId="6A0628F1" w14:textId="77777777" w:rsidTr="00C44250">
        <w:trPr>
          <w:trHeight w:val="510"/>
          <w:jc w:val="center"/>
        </w:trPr>
        <w:tc>
          <w:tcPr>
            <w:tcW w:w="144" w:type="pct"/>
            <w:tcBorders>
              <w:top w:val="outset" w:sz="6" w:space="0" w:color="414142"/>
              <w:bottom w:val="outset" w:sz="6" w:space="0" w:color="414142"/>
              <w:right w:val="outset" w:sz="6" w:space="0" w:color="414142"/>
            </w:tcBorders>
          </w:tcPr>
          <w:p w14:paraId="01D1732D" w14:textId="431E0618" w:rsidR="003A6607" w:rsidRPr="00C618EB" w:rsidRDefault="003A6607" w:rsidP="008F0E61">
            <w:pPr>
              <w:jc w:val="center"/>
              <w:rPr>
                <w:sz w:val="28"/>
                <w:szCs w:val="28"/>
              </w:rPr>
            </w:pPr>
            <w:r w:rsidRPr="00C618EB">
              <w:rPr>
                <w:sz w:val="28"/>
                <w:szCs w:val="28"/>
              </w:rPr>
              <w:lastRenderedPageBreak/>
              <w:t>2.</w:t>
            </w:r>
          </w:p>
        </w:tc>
        <w:tc>
          <w:tcPr>
            <w:tcW w:w="1119" w:type="pct"/>
            <w:gridSpan w:val="2"/>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737" w:type="pct"/>
            <w:gridSpan w:val="7"/>
            <w:tcBorders>
              <w:top w:val="outset" w:sz="6" w:space="0" w:color="414142"/>
              <w:left w:val="outset" w:sz="6" w:space="0" w:color="414142"/>
              <w:bottom w:val="outset" w:sz="6" w:space="0" w:color="414142"/>
            </w:tcBorders>
          </w:tcPr>
          <w:p w14:paraId="7AB7E1AE" w14:textId="77777777" w:rsidR="00B81A0B" w:rsidRDefault="00A6603C" w:rsidP="00A6603C">
            <w:pPr>
              <w:spacing w:after="120"/>
              <w:ind w:left="57" w:right="57"/>
              <w:jc w:val="both"/>
              <w:rPr>
                <w:sz w:val="28"/>
                <w:szCs w:val="28"/>
              </w:rPr>
            </w:pPr>
            <w:r>
              <w:rPr>
                <w:sz w:val="28"/>
                <w:szCs w:val="28"/>
              </w:rPr>
              <w:t>P</w:t>
            </w:r>
            <w:r w:rsidRPr="006538EF">
              <w:rPr>
                <w:sz w:val="28"/>
                <w:szCs w:val="28"/>
              </w:rPr>
              <w:t>rojektā ietvertajam regulējumam nebūs ietekmes uz tautsaimniecību.</w:t>
            </w:r>
            <w:r>
              <w:rPr>
                <w:sz w:val="28"/>
                <w:szCs w:val="28"/>
              </w:rPr>
              <w:t xml:space="preserve"> </w:t>
            </w:r>
          </w:p>
          <w:p w14:paraId="637185FB" w14:textId="77777777" w:rsidR="000A0DC3" w:rsidRDefault="00A6603C" w:rsidP="007543B9">
            <w:pPr>
              <w:spacing w:after="120"/>
              <w:ind w:left="57" w:right="57"/>
              <w:jc w:val="both"/>
              <w:rPr>
                <w:sz w:val="28"/>
                <w:szCs w:val="28"/>
              </w:rPr>
            </w:pPr>
            <w:r w:rsidRPr="0099140F">
              <w:rPr>
                <w:sz w:val="28"/>
                <w:szCs w:val="28"/>
              </w:rPr>
              <w:t xml:space="preserve">Projekts veicina </w:t>
            </w:r>
            <w:r w:rsidR="00C448E5">
              <w:rPr>
                <w:sz w:val="28"/>
                <w:szCs w:val="28"/>
              </w:rPr>
              <w:t xml:space="preserve">iedzīvotājiem un videi drošāku un </w:t>
            </w:r>
            <w:r w:rsidRPr="008F0E89">
              <w:rPr>
                <w:sz w:val="28"/>
                <w:szCs w:val="28"/>
              </w:rPr>
              <w:t>sakārtotāku radiācijas drošības vidi</w:t>
            </w:r>
            <w:r w:rsidRPr="0099140F">
              <w:rPr>
                <w:sz w:val="28"/>
                <w:szCs w:val="28"/>
              </w:rPr>
              <w:t>, pārņemot Direktīvas 2013/59/Euratom prasības</w:t>
            </w:r>
            <w:r>
              <w:rPr>
                <w:sz w:val="28"/>
                <w:szCs w:val="28"/>
              </w:rPr>
              <w:t xml:space="preserve">, </w:t>
            </w:r>
            <w:r w:rsidR="00C448E5">
              <w:rPr>
                <w:sz w:val="28"/>
                <w:szCs w:val="28"/>
              </w:rPr>
              <w:t>kas papildina</w:t>
            </w:r>
            <w:r>
              <w:rPr>
                <w:sz w:val="28"/>
                <w:szCs w:val="28"/>
              </w:rPr>
              <w:t xml:space="preserve"> spēkā esošajā regulējumā </w:t>
            </w:r>
            <w:r w:rsidR="00C448E5">
              <w:rPr>
                <w:sz w:val="28"/>
                <w:szCs w:val="28"/>
              </w:rPr>
              <w:t xml:space="preserve">(MK noteikumos Nr. 752) ietvertās </w:t>
            </w:r>
            <w:r>
              <w:rPr>
                <w:sz w:val="28"/>
                <w:szCs w:val="28"/>
              </w:rPr>
              <w:t>prasības</w:t>
            </w:r>
            <w:r w:rsidRPr="0099140F">
              <w:rPr>
                <w:sz w:val="28"/>
                <w:szCs w:val="28"/>
              </w:rPr>
              <w:t>.</w:t>
            </w:r>
            <w:r w:rsidR="002A641C">
              <w:rPr>
                <w:sz w:val="28"/>
                <w:szCs w:val="28"/>
              </w:rPr>
              <w:t xml:space="preserve"> </w:t>
            </w:r>
            <w:r w:rsidR="00C448E5" w:rsidRPr="00C448E5">
              <w:rPr>
                <w:sz w:val="28"/>
                <w:szCs w:val="28"/>
              </w:rPr>
              <w:t>MK noteikumos Nr.752 kopumā noteiktas tās pašas prasības, kādas paredz noteikumu projekts, izvirzot atsevišķus jaunus nosacījumus</w:t>
            </w:r>
            <w:r w:rsidR="003B21DC">
              <w:rPr>
                <w:sz w:val="28"/>
                <w:szCs w:val="28"/>
              </w:rPr>
              <w:t>, kas būtiski nepalielina administratīvo slogu</w:t>
            </w:r>
            <w:r w:rsidR="00C448E5" w:rsidRPr="00C448E5">
              <w:rPr>
                <w:sz w:val="28"/>
                <w:szCs w:val="28"/>
              </w:rPr>
              <w:t>.</w:t>
            </w:r>
          </w:p>
          <w:p w14:paraId="49DE2389" w14:textId="487D8BD3" w:rsidR="003B21DC" w:rsidRPr="002F433B" w:rsidRDefault="70027FAD">
            <w:pPr>
              <w:spacing w:after="120"/>
              <w:ind w:left="57" w:right="57"/>
              <w:jc w:val="both"/>
              <w:rPr>
                <w:sz w:val="28"/>
                <w:szCs w:val="28"/>
              </w:rPr>
            </w:pPr>
            <w:r w:rsidRPr="74E12B51">
              <w:rPr>
                <w:sz w:val="28"/>
                <w:szCs w:val="28"/>
              </w:rPr>
              <w:t xml:space="preserve">Administratīvā sloga palielinājums attieksies uz tiem operatoriem, kuri līdz šim veikuši darbības ar avotiem, </w:t>
            </w:r>
            <w:r w:rsidR="377FBD4F" w:rsidRPr="74E12B51">
              <w:rPr>
                <w:sz w:val="28"/>
                <w:szCs w:val="28"/>
              </w:rPr>
              <w:t xml:space="preserve">kuru veikšanai </w:t>
            </w:r>
            <w:r w:rsidR="6BCCCB5F" w:rsidRPr="74E12B51">
              <w:rPr>
                <w:sz w:val="28"/>
                <w:szCs w:val="28"/>
              </w:rPr>
              <w:t xml:space="preserve">atsevišķi </w:t>
            </w:r>
            <w:r w:rsidR="377FBD4F" w:rsidRPr="74E12B51">
              <w:rPr>
                <w:sz w:val="28"/>
                <w:szCs w:val="28"/>
              </w:rPr>
              <w:t>nav bijusi nepieciešama licence</w:t>
            </w:r>
            <w:r w:rsidR="5012BA65" w:rsidRPr="74E12B51">
              <w:rPr>
                <w:sz w:val="28"/>
                <w:szCs w:val="28"/>
              </w:rPr>
              <w:t>, bet kuras bija iekļautas reģistrācijas apliecībā vai licencē citu darbību skaitā,</w:t>
            </w:r>
            <w:r w:rsidR="377FBD4F" w:rsidRPr="74E12B51">
              <w:rPr>
                <w:sz w:val="28"/>
                <w:szCs w:val="28"/>
              </w:rPr>
              <w:t xml:space="preserve"> </w:t>
            </w:r>
            <w:r w:rsidRPr="74E12B51">
              <w:rPr>
                <w:sz w:val="28"/>
                <w:szCs w:val="28"/>
              </w:rPr>
              <w:t xml:space="preserve">– </w:t>
            </w:r>
            <w:r w:rsidRPr="74E12B51">
              <w:rPr>
                <w:color w:val="000000" w:themeColor="text1"/>
                <w:sz w:val="28"/>
                <w:szCs w:val="28"/>
              </w:rPr>
              <w:t xml:space="preserve">darbības ar medicīniskām un nemedicīniskām radioloģiskām ierīcēm ar mērķi apzināti apstarot cilvēku nemedicīniskā attēlveidošanas nolūkā un kas veic </w:t>
            </w:r>
            <w:r w:rsidRPr="74E12B51">
              <w:rPr>
                <w:sz w:val="28"/>
                <w:szCs w:val="28"/>
              </w:rPr>
              <w:t xml:space="preserve">apzinātu radioaktīvo vielu pievienošanu preču ražošanā vai izgatavošanā, vai šādu preču importu. </w:t>
            </w:r>
          </w:p>
        </w:tc>
      </w:tr>
      <w:tr w:rsidR="009916CA" w:rsidRPr="00C618EB" w14:paraId="5667F3CE" w14:textId="77777777" w:rsidTr="00C44250">
        <w:trPr>
          <w:trHeight w:val="510"/>
          <w:jc w:val="center"/>
        </w:trPr>
        <w:tc>
          <w:tcPr>
            <w:tcW w:w="144" w:type="pct"/>
            <w:tcBorders>
              <w:top w:val="outset" w:sz="6" w:space="0" w:color="414142"/>
              <w:bottom w:val="single" w:sz="4" w:space="0" w:color="auto"/>
              <w:right w:val="outset" w:sz="6" w:space="0" w:color="414142"/>
            </w:tcBorders>
          </w:tcPr>
          <w:p w14:paraId="095D8E28" w14:textId="2FE307ED" w:rsidR="003A6607" w:rsidRPr="00C618EB" w:rsidRDefault="003A6607" w:rsidP="008F0E61">
            <w:pPr>
              <w:jc w:val="center"/>
              <w:rPr>
                <w:sz w:val="28"/>
                <w:szCs w:val="28"/>
              </w:rPr>
            </w:pPr>
            <w:r w:rsidRPr="00C618EB">
              <w:rPr>
                <w:sz w:val="28"/>
                <w:szCs w:val="28"/>
              </w:rPr>
              <w:t>3.</w:t>
            </w:r>
          </w:p>
        </w:tc>
        <w:tc>
          <w:tcPr>
            <w:tcW w:w="1119" w:type="pct"/>
            <w:gridSpan w:val="2"/>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737" w:type="pct"/>
            <w:gridSpan w:val="7"/>
            <w:tcBorders>
              <w:top w:val="outset" w:sz="6" w:space="0" w:color="414142"/>
              <w:left w:val="outset" w:sz="6" w:space="0" w:color="414142"/>
              <w:bottom w:val="single" w:sz="4" w:space="0" w:color="auto"/>
            </w:tcBorders>
          </w:tcPr>
          <w:p w14:paraId="688521A0" w14:textId="5EB8B872" w:rsidR="00D20CFF" w:rsidRPr="00D20CFF" w:rsidRDefault="007543B9" w:rsidP="004B051D">
            <w:pPr>
              <w:jc w:val="both"/>
              <w:rPr>
                <w:i/>
                <w:sz w:val="28"/>
                <w:szCs w:val="28"/>
              </w:rPr>
            </w:pPr>
            <w:r>
              <w:rPr>
                <w:sz w:val="28"/>
                <w:szCs w:val="28"/>
              </w:rPr>
              <w:t>Projekts šo jomu neskar.</w:t>
            </w:r>
          </w:p>
        </w:tc>
      </w:tr>
      <w:tr w:rsidR="002A0079" w:rsidRPr="001F40D2" w14:paraId="3D79A284" w14:textId="77777777" w:rsidTr="00C44250">
        <w:trPr>
          <w:trHeight w:val="510"/>
          <w:jc w:val="center"/>
        </w:trPr>
        <w:tc>
          <w:tcPr>
            <w:tcW w:w="144"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119" w:type="pct"/>
            <w:gridSpan w:val="2"/>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737" w:type="pct"/>
            <w:gridSpan w:val="7"/>
            <w:tcBorders>
              <w:top w:val="outset" w:sz="6" w:space="0" w:color="414142"/>
              <w:left w:val="outset" w:sz="6" w:space="0" w:color="414142"/>
              <w:bottom w:val="single" w:sz="4" w:space="0" w:color="auto"/>
            </w:tcBorders>
          </w:tcPr>
          <w:p w14:paraId="7150A292" w14:textId="13EA2900" w:rsidR="00924464" w:rsidRPr="00A15C9C" w:rsidDel="00BD0320" w:rsidRDefault="00B51CE2" w:rsidP="004411CB">
            <w:pPr>
              <w:spacing w:after="120"/>
              <w:ind w:left="57" w:right="73"/>
              <w:jc w:val="both"/>
              <w:rPr>
                <w:sz w:val="28"/>
                <w:szCs w:val="28"/>
              </w:rPr>
            </w:pPr>
            <w:r>
              <w:rPr>
                <w:sz w:val="28"/>
                <w:szCs w:val="28"/>
              </w:rPr>
              <w:t>Projekts šo jomu neskar.</w:t>
            </w:r>
          </w:p>
        </w:tc>
      </w:tr>
      <w:tr w:rsidR="009916CA" w:rsidRPr="00C618EB" w14:paraId="19C2CEC0" w14:textId="77777777" w:rsidTr="00C44250">
        <w:trPr>
          <w:trHeight w:val="345"/>
          <w:jc w:val="center"/>
        </w:trPr>
        <w:tc>
          <w:tcPr>
            <w:tcW w:w="144"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119" w:type="pct"/>
            <w:gridSpan w:val="2"/>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737" w:type="pct"/>
            <w:gridSpan w:val="7"/>
            <w:tcBorders>
              <w:top w:val="single" w:sz="4" w:space="0" w:color="auto"/>
              <w:left w:val="single" w:sz="4" w:space="0" w:color="auto"/>
              <w:bottom w:val="single" w:sz="4" w:space="0" w:color="auto"/>
              <w:right w:val="single" w:sz="4" w:space="0" w:color="auto"/>
            </w:tcBorders>
          </w:tcPr>
          <w:p w14:paraId="0DD75ACB" w14:textId="3429EA93" w:rsidR="003A6607" w:rsidRPr="00C618EB" w:rsidRDefault="004A4E76" w:rsidP="004A4E76">
            <w:pPr>
              <w:ind w:right="73"/>
              <w:jc w:val="both"/>
              <w:rPr>
                <w:sz w:val="28"/>
                <w:szCs w:val="28"/>
              </w:rPr>
            </w:pPr>
            <w:r>
              <w:rPr>
                <w:sz w:val="28"/>
                <w:szCs w:val="28"/>
              </w:rPr>
              <w:t>Nav</w:t>
            </w:r>
          </w:p>
        </w:tc>
      </w:tr>
      <w:tr w:rsidR="009916CA" w:rsidRPr="00C618EB" w14:paraId="4B734A0E" w14:textId="77777777" w:rsidTr="00C44250">
        <w:trPr>
          <w:trHeight w:val="345"/>
          <w:jc w:val="center"/>
        </w:trPr>
        <w:tc>
          <w:tcPr>
            <w:tcW w:w="144" w:type="pct"/>
            <w:tcBorders>
              <w:top w:val="single" w:sz="4" w:space="0" w:color="auto"/>
              <w:left w:val="nil"/>
              <w:bottom w:val="nil"/>
              <w:right w:val="nil"/>
            </w:tcBorders>
          </w:tcPr>
          <w:p w14:paraId="40894DF5" w14:textId="77777777" w:rsidR="000620FD" w:rsidRDefault="000620FD" w:rsidP="00097B94">
            <w:pPr>
              <w:rPr>
                <w:sz w:val="28"/>
                <w:szCs w:val="28"/>
                <w:highlight w:val="yellow"/>
              </w:rPr>
            </w:pPr>
          </w:p>
          <w:p w14:paraId="7E69EAE7" w14:textId="77777777" w:rsidR="000A0DC3" w:rsidRDefault="000A0DC3" w:rsidP="00097B94">
            <w:pPr>
              <w:rPr>
                <w:sz w:val="28"/>
                <w:szCs w:val="28"/>
                <w:highlight w:val="yellow"/>
              </w:rPr>
            </w:pPr>
          </w:p>
          <w:p w14:paraId="61826DA5" w14:textId="77777777" w:rsidR="000A0DC3" w:rsidRPr="00C618EB" w:rsidRDefault="000A0DC3" w:rsidP="00097B94">
            <w:pPr>
              <w:rPr>
                <w:sz w:val="28"/>
                <w:szCs w:val="28"/>
                <w:highlight w:val="yellow"/>
              </w:rPr>
            </w:pPr>
          </w:p>
        </w:tc>
        <w:tc>
          <w:tcPr>
            <w:tcW w:w="1119" w:type="pct"/>
            <w:gridSpan w:val="2"/>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737" w:type="pct"/>
            <w:gridSpan w:val="7"/>
            <w:tcBorders>
              <w:top w:val="single" w:sz="4" w:space="0" w:color="auto"/>
              <w:left w:val="nil"/>
              <w:bottom w:val="nil"/>
              <w:right w:val="nil"/>
            </w:tcBorders>
          </w:tcPr>
          <w:p w14:paraId="3B948306" w14:textId="77777777" w:rsidR="00257CF1" w:rsidRPr="00C618EB" w:rsidRDefault="00257CF1" w:rsidP="008F0E61">
            <w:pPr>
              <w:spacing w:line="312" w:lineRule="auto"/>
              <w:rPr>
                <w:sz w:val="28"/>
                <w:szCs w:val="28"/>
                <w:highlight w:val="yellow"/>
              </w:rPr>
            </w:pPr>
          </w:p>
        </w:tc>
      </w:tr>
      <w:tr w:rsidR="009916CA" w:rsidRPr="00C618EB" w14:paraId="3AC801B7" w14:textId="77777777" w:rsidTr="74E12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1758EEC4">
            <w:pPr>
              <w:pStyle w:val="ListParagraph"/>
              <w:spacing w:after="0" w:line="240" w:lineRule="auto"/>
              <w:ind w:left="1077"/>
              <w:contextualSpacing w:val="0"/>
              <w:jc w:val="center"/>
              <w:rPr>
                <w:rFonts w:ascii="Times New Roman" w:hAnsi="Times New Roman"/>
                <w:b/>
                <w:bCs/>
                <w:sz w:val="28"/>
                <w:szCs w:val="28"/>
              </w:rPr>
            </w:pPr>
            <w:r w:rsidRPr="1758EEC4">
              <w:rPr>
                <w:rFonts w:ascii="Times New Roman" w:hAnsi="Times New Roman"/>
                <w:b/>
                <w:bCs/>
                <w:sz w:val="28"/>
                <w:szCs w:val="28"/>
              </w:rPr>
              <w:t>III. Tiesību akta projekta ietekme uz valsts budžetu un pašvaldību budžetiem</w:t>
            </w:r>
          </w:p>
        </w:tc>
      </w:tr>
      <w:tr w:rsidR="00CF08F0" w:rsidRPr="004E7F87" w14:paraId="06963A94"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0B39B53" w14:textId="77777777" w:rsidR="00D20CFF" w:rsidRPr="00CF08F0" w:rsidRDefault="00D20CFF" w:rsidP="00CA6C1A">
            <w:pPr>
              <w:rPr>
                <w:sz w:val="22"/>
                <w:szCs w:val="22"/>
              </w:rPr>
            </w:pPr>
            <w:r w:rsidRPr="00CF08F0">
              <w:rPr>
                <w:b/>
                <w:bCs/>
                <w:color w:val="000000"/>
                <w:sz w:val="22"/>
                <w:szCs w:val="22"/>
              </w:rPr>
              <w:lastRenderedPageBreak/>
              <w:t>Rādītāji</w:t>
            </w:r>
          </w:p>
        </w:tc>
        <w:tc>
          <w:tcPr>
            <w:tcW w:w="132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A89C7" w14:textId="23C5F20D" w:rsidR="00D20CFF" w:rsidRPr="00CF08F0" w:rsidRDefault="009D4BFE" w:rsidP="00CA6C1A">
            <w:pPr>
              <w:jc w:val="center"/>
              <w:rPr>
                <w:color w:val="000000"/>
                <w:sz w:val="22"/>
                <w:szCs w:val="22"/>
              </w:rPr>
            </w:pPr>
            <w:r w:rsidRPr="00CF08F0">
              <w:rPr>
                <w:b/>
                <w:sz w:val="22"/>
                <w:szCs w:val="22"/>
              </w:rPr>
              <w:t>2020</w:t>
            </w:r>
            <w:r w:rsidR="00D20CFF" w:rsidRPr="00CF08F0">
              <w:rPr>
                <w:b/>
                <w:sz w:val="22"/>
                <w:szCs w:val="22"/>
              </w:rPr>
              <w:t>. gads</w:t>
            </w:r>
          </w:p>
        </w:tc>
        <w:tc>
          <w:tcPr>
            <w:tcW w:w="2730" w:type="pct"/>
            <w:gridSpan w:val="5"/>
            <w:tcBorders>
              <w:top w:val="single" w:sz="4" w:space="0" w:color="auto"/>
              <w:left w:val="single" w:sz="4" w:space="0" w:color="auto"/>
              <w:bottom w:val="single" w:sz="4" w:space="0" w:color="auto"/>
              <w:right w:val="single" w:sz="4" w:space="0" w:color="auto"/>
            </w:tcBorders>
            <w:shd w:val="clear" w:color="auto" w:fill="auto"/>
          </w:tcPr>
          <w:p w14:paraId="2D649433" w14:textId="77777777" w:rsidR="00D20CFF" w:rsidRPr="00CF08F0" w:rsidRDefault="00D20CFF" w:rsidP="00CA6C1A">
            <w:pPr>
              <w:jc w:val="center"/>
              <w:rPr>
                <w:b/>
                <w:sz w:val="22"/>
                <w:szCs w:val="22"/>
              </w:rPr>
            </w:pPr>
            <w:r w:rsidRPr="00CF08F0">
              <w:rPr>
                <w:b/>
                <w:color w:val="000000"/>
                <w:sz w:val="22"/>
                <w:szCs w:val="22"/>
              </w:rPr>
              <w:t>Turpmākie trīs gadi (euro)</w:t>
            </w:r>
          </w:p>
        </w:tc>
      </w:tr>
      <w:tr w:rsidR="00CF08F0" w:rsidRPr="004E7F87" w14:paraId="48D3D35D"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vMerge/>
          </w:tcPr>
          <w:p w14:paraId="4C51EF45" w14:textId="77777777" w:rsidR="00D20CFF" w:rsidRPr="00CF08F0" w:rsidRDefault="00D20CFF" w:rsidP="00CA6C1A">
            <w:pPr>
              <w:rPr>
                <w:sz w:val="22"/>
                <w:szCs w:val="22"/>
              </w:rPr>
            </w:pPr>
          </w:p>
        </w:tc>
        <w:tc>
          <w:tcPr>
            <w:tcW w:w="1327" w:type="pct"/>
            <w:gridSpan w:val="3"/>
            <w:vMerge/>
          </w:tcPr>
          <w:p w14:paraId="7E550A0C" w14:textId="77777777" w:rsidR="00D20CFF" w:rsidRPr="00CF08F0" w:rsidRDefault="00D20CFF" w:rsidP="00CA6C1A">
            <w:pPr>
              <w:rPr>
                <w:sz w:val="22"/>
                <w:szCs w:val="22"/>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F625A" w14:textId="694A0AB5" w:rsidR="00D20CFF" w:rsidRPr="00CF08F0" w:rsidRDefault="009D4BFE" w:rsidP="00CA6C1A">
            <w:pPr>
              <w:ind w:firstLine="300"/>
              <w:jc w:val="center"/>
              <w:rPr>
                <w:b/>
                <w:bCs/>
                <w:color w:val="000000"/>
                <w:sz w:val="22"/>
                <w:szCs w:val="22"/>
              </w:rPr>
            </w:pPr>
            <w:r w:rsidRPr="00CF08F0">
              <w:rPr>
                <w:b/>
                <w:bCs/>
                <w:color w:val="000000"/>
                <w:sz w:val="22"/>
                <w:szCs w:val="22"/>
              </w:rPr>
              <w:t>2021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CD111" w14:textId="3575C19C" w:rsidR="00D20CFF" w:rsidRPr="00CF08F0" w:rsidRDefault="009D4BFE" w:rsidP="00CA6C1A">
            <w:pPr>
              <w:ind w:firstLine="300"/>
              <w:jc w:val="center"/>
              <w:rPr>
                <w:b/>
                <w:bCs/>
                <w:color w:val="000000"/>
                <w:sz w:val="22"/>
                <w:szCs w:val="22"/>
              </w:rPr>
            </w:pPr>
            <w:r w:rsidRPr="00CF08F0">
              <w:rPr>
                <w:b/>
                <w:bCs/>
                <w:color w:val="000000"/>
                <w:sz w:val="22"/>
                <w:szCs w:val="22"/>
              </w:rPr>
              <w:t>2022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F8D3FC2" w14:textId="40F0C197" w:rsidR="00D20CFF" w:rsidRPr="00CF08F0" w:rsidRDefault="009D4BFE" w:rsidP="00CA6C1A">
            <w:pPr>
              <w:ind w:firstLine="300"/>
              <w:jc w:val="center"/>
              <w:rPr>
                <w:b/>
                <w:bCs/>
                <w:color w:val="000000"/>
                <w:sz w:val="22"/>
                <w:szCs w:val="22"/>
              </w:rPr>
            </w:pPr>
            <w:r w:rsidRPr="00CF08F0">
              <w:rPr>
                <w:b/>
                <w:bCs/>
                <w:color w:val="000000"/>
                <w:sz w:val="22"/>
                <w:szCs w:val="22"/>
              </w:rPr>
              <w:t>2023</w:t>
            </w:r>
          </w:p>
        </w:tc>
      </w:tr>
      <w:tr w:rsidR="007543B9" w:rsidRPr="004E7F87" w14:paraId="1FB496EC"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vMerge/>
          </w:tcPr>
          <w:p w14:paraId="0160611E" w14:textId="77777777" w:rsidR="00481C24" w:rsidRPr="00CF08F0" w:rsidRDefault="00481C24" w:rsidP="00481C24">
            <w:pPr>
              <w:rPr>
                <w:sz w:val="22"/>
                <w:szCs w:val="22"/>
              </w:rPr>
            </w:pP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tcPr>
          <w:p w14:paraId="697A7691" w14:textId="77777777" w:rsidR="00481C24" w:rsidRPr="00CF08F0" w:rsidRDefault="00481C24" w:rsidP="00481C24">
            <w:pPr>
              <w:jc w:val="center"/>
              <w:rPr>
                <w:sz w:val="22"/>
                <w:szCs w:val="22"/>
              </w:rPr>
            </w:pPr>
            <w:r w:rsidRPr="0E6E359B">
              <w:rPr>
                <w:color w:val="000000" w:themeColor="text1"/>
                <w:sz w:val="22"/>
                <w:szCs w:val="22"/>
              </w:rPr>
              <w:t>saskaņā ar valsts budžetu kārtējam gadam</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A237B23" w14:textId="77777777" w:rsidR="00481C24" w:rsidRPr="00CF08F0" w:rsidRDefault="00481C24" w:rsidP="00481C24">
            <w:pPr>
              <w:jc w:val="center"/>
              <w:rPr>
                <w:sz w:val="22"/>
                <w:szCs w:val="22"/>
              </w:rPr>
            </w:pPr>
            <w:r w:rsidRPr="00CF08F0">
              <w:rPr>
                <w:color w:val="000000"/>
                <w:sz w:val="22"/>
                <w:szCs w:val="22"/>
              </w:rPr>
              <w:t>izmaiņas kārtējā gadā, salīdzinot ar valsts budžetu kārtējam gadam</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866179C" w14:textId="79C96957" w:rsidR="00481C24" w:rsidRPr="00CF08F0" w:rsidRDefault="00481C24" w:rsidP="00481C24">
            <w:pPr>
              <w:jc w:val="center"/>
              <w:rPr>
                <w:sz w:val="22"/>
                <w:szCs w:val="22"/>
              </w:rPr>
            </w:pPr>
            <w:r w:rsidRPr="00CF2172">
              <w:rPr>
                <w:iCs/>
                <w:sz w:val="23"/>
                <w:szCs w:val="23"/>
                <w:lang w:val="sv-SE"/>
              </w:rPr>
              <w:t>saskaņā ar vidēja termiņa budžeta ietvaru</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E37A037" w14:textId="3EDB1ABA" w:rsidR="00481C24" w:rsidRPr="00CF08F0" w:rsidRDefault="00481C24" w:rsidP="00481C24">
            <w:pPr>
              <w:jc w:val="center"/>
              <w:rPr>
                <w:sz w:val="22"/>
                <w:szCs w:val="22"/>
              </w:rPr>
            </w:pPr>
            <w:r w:rsidRPr="00CF2172">
              <w:rPr>
                <w:iCs/>
                <w:sz w:val="23"/>
                <w:szCs w:val="23"/>
                <w:lang w:val="sv-SE"/>
              </w:rPr>
              <w:t>izmaiņas, salīdzinot ar vid</w:t>
            </w:r>
            <w:r>
              <w:rPr>
                <w:iCs/>
                <w:sz w:val="23"/>
                <w:szCs w:val="23"/>
                <w:lang w:val="sv-SE"/>
              </w:rPr>
              <w:t>ēja termiņa budžeta ietvaru 2021</w:t>
            </w:r>
            <w:r w:rsidRPr="00CF2172">
              <w:rPr>
                <w:iCs/>
                <w:sz w:val="23"/>
                <w:szCs w:val="23"/>
                <w:lang w:val="sv-SE"/>
              </w:rPr>
              <w:t>. gadam</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EFB0C9D" w14:textId="3F78D79A" w:rsidR="00481C24" w:rsidRPr="00481C24" w:rsidRDefault="00481C24" w:rsidP="00481C24">
            <w:pPr>
              <w:jc w:val="center"/>
              <w:rPr>
                <w:iCs/>
                <w:sz w:val="23"/>
                <w:szCs w:val="23"/>
                <w:lang w:val="sv-SE"/>
              </w:rPr>
            </w:pPr>
            <w:r w:rsidRPr="00481C24">
              <w:rPr>
                <w:iCs/>
                <w:sz w:val="23"/>
                <w:szCs w:val="23"/>
                <w:lang w:val="sv-SE"/>
              </w:rPr>
              <w:t>saskaņā ar vidēja termiņa budžeta ietvaru</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70A4828" w14:textId="51DB2CCE" w:rsidR="00481C24" w:rsidRPr="00481C24" w:rsidRDefault="00481C24" w:rsidP="00481C24">
            <w:pPr>
              <w:jc w:val="center"/>
              <w:rPr>
                <w:iCs/>
                <w:sz w:val="23"/>
                <w:szCs w:val="23"/>
                <w:lang w:val="sv-SE"/>
              </w:rPr>
            </w:pPr>
            <w:r w:rsidRPr="00481C24">
              <w:rPr>
                <w:iCs/>
                <w:sz w:val="23"/>
                <w:szCs w:val="23"/>
                <w:lang w:val="sv-SE"/>
              </w:rPr>
              <w:t>izmaiņas, salīdzinot ar vi</w:t>
            </w:r>
            <w:r>
              <w:rPr>
                <w:iCs/>
                <w:sz w:val="23"/>
                <w:szCs w:val="23"/>
                <w:lang w:val="sv-SE"/>
              </w:rPr>
              <w:t>dēja termiņa budžeta ietvaru 2022.</w:t>
            </w:r>
            <w:r w:rsidRPr="00481C24">
              <w:rPr>
                <w:iCs/>
                <w:sz w:val="23"/>
                <w:szCs w:val="23"/>
                <w:lang w:val="sv-SE"/>
              </w:rPr>
              <w:t xml:space="preserve"> gadam</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07EE8C6" w14:textId="5745F18A" w:rsidR="00481C24" w:rsidRPr="00481C24" w:rsidRDefault="00481C24" w:rsidP="00481C24">
            <w:pPr>
              <w:jc w:val="center"/>
              <w:rPr>
                <w:iCs/>
                <w:sz w:val="23"/>
                <w:szCs w:val="23"/>
                <w:lang w:val="sv-SE"/>
              </w:rPr>
            </w:pPr>
            <w:r w:rsidRPr="00481C24">
              <w:rPr>
                <w:iCs/>
                <w:sz w:val="23"/>
                <w:szCs w:val="23"/>
                <w:lang w:val="sv-SE"/>
              </w:rPr>
              <w:t>izmaiņas, salīdzinot ar vi</w:t>
            </w:r>
            <w:r>
              <w:rPr>
                <w:iCs/>
                <w:sz w:val="23"/>
                <w:szCs w:val="23"/>
                <w:lang w:val="sv-SE"/>
              </w:rPr>
              <w:t>dēja termiņa budžeta ietvaru 2022.</w:t>
            </w:r>
            <w:r w:rsidRPr="00481C24">
              <w:rPr>
                <w:iCs/>
                <w:sz w:val="23"/>
                <w:szCs w:val="23"/>
                <w:lang w:val="sv-SE"/>
              </w:rPr>
              <w:t xml:space="preserve"> gadam</w:t>
            </w:r>
          </w:p>
        </w:tc>
      </w:tr>
      <w:tr w:rsidR="007543B9" w:rsidRPr="004E7F87" w14:paraId="05D26FAB"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690BA7C" w14:textId="751293C9" w:rsidR="00481C24" w:rsidRPr="00CF08F0" w:rsidRDefault="00481C24" w:rsidP="00481C24">
            <w:pPr>
              <w:rPr>
                <w:sz w:val="22"/>
                <w:szCs w:val="22"/>
              </w:rPr>
            </w:pPr>
            <w:r>
              <w:rPr>
                <w:sz w:val="22"/>
                <w:szCs w:val="22"/>
              </w:rPr>
              <w:t>1</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tcPr>
          <w:p w14:paraId="694EE8E8" w14:textId="64BC8DB6" w:rsidR="00481C24" w:rsidRPr="00CF08F0" w:rsidRDefault="00481C24" w:rsidP="00481C24">
            <w:pPr>
              <w:jc w:val="center"/>
              <w:rPr>
                <w:color w:val="000000"/>
                <w:sz w:val="22"/>
                <w:szCs w:val="22"/>
              </w:rPr>
            </w:pPr>
            <w:r>
              <w:rPr>
                <w:color w:val="000000"/>
                <w:sz w:val="22"/>
                <w:szCs w:val="22"/>
              </w:rPr>
              <w:t>2</w:t>
            </w:r>
          </w:p>
        </w:tc>
        <w:tc>
          <w:tcPr>
            <w:tcW w:w="708" w:type="pct"/>
            <w:tcBorders>
              <w:top w:val="single" w:sz="4" w:space="0" w:color="auto"/>
              <w:left w:val="single" w:sz="4" w:space="0" w:color="auto"/>
              <w:bottom w:val="single" w:sz="4" w:space="0" w:color="auto"/>
              <w:right w:val="single" w:sz="4" w:space="0" w:color="auto"/>
            </w:tcBorders>
            <w:shd w:val="clear" w:color="auto" w:fill="auto"/>
          </w:tcPr>
          <w:p w14:paraId="1349FF86" w14:textId="30957D86" w:rsidR="00481C24" w:rsidRPr="00CF08F0" w:rsidRDefault="00481C24" w:rsidP="00481C24">
            <w:pPr>
              <w:jc w:val="center"/>
              <w:rPr>
                <w:color w:val="000000"/>
                <w:sz w:val="22"/>
                <w:szCs w:val="22"/>
              </w:rPr>
            </w:pPr>
            <w:r>
              <w:rPr>
                <w:color w:val="000000"/>
                <w:sz w:val="22"/>
                <w:szCs w:val="22"/>
              </w:rPr>
              <w:t>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8DC7918" w14:textId="71FD4190" w:rsidR="00481C24" w:rsidRPr="00CF2172" w:rsidRDefault="00481C24" w:rsidP="00481C24">
            <w:pPr>
              <w:jc w:val="center"/>
              <w:rPr>
                <w:iCs/>
                <w:sz w:val="23"/>
                <w:szCs w:val="23"/>
                <w:lang w:val="sv-SE"/>
              </w:rPr>
            </w:pPr>
            <w:r>
              <w:rPr>
                <w:iCs/>
                <w:sz w:val="23"/>
                <w:szCs w:val="23"/>
                <w:lang w:val="sv-SE"/>
              </w:rPr>
              <w:t>4</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D1E5726" w14:textId="1BC920E2" w:rsidR="00481C24" w:rsidRPr="00CF2172" w:rsidRDefault="00481C24" w:rsidP="00481C24">
            <w:pPr>
              <w:jc w:val="center"/>
              <w:rPr>
                <w:iCs/>
                <w:sz w:val="23"/>
                <w:szCs w:val="23"/>
                <w:lang w:val="sv-SE"/>
              </w:rPr>
            </w:pPr>
            <w:r>
              <w:rPr>
                <w:iCs/>
                <w:sz w:val="23"/>
                <w:szCs w:val="23"/>
                <w:lang w:val="sv-SE"/>
              </w:rPr>
              <w:t>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00226F1" w14:textId="0DFF436A" w:rsidR="00481C24" w:rsidRPr="00CF08F0" w:rsidRDefault="00481C24" w:rsidP="00481C24">
            <w:pPr>
              <w:jc w:val="center"/>
              <w:rPr>
                <w:sz w:val="22"/>
                <w:szCs w:val="22"/>
              </w:rPr>
            </w:pPr>
            <w:r>
              <w:rPr>
                <w:sz w:val="22"/>
                <w:szCs w:val="22"/>
              </w:rPr>
              <w:t>6</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D9CD919" w14:textId="14C9EDA9" w:rsidR="00481C24" w:rsidRPr="00CF08F0" w:rsidRDefault="00481C24" w:rsidP="00481C24">
            <w:pPr>
              <w:jc w:val="center"/>
              <w:rPr>
                <w:sz w:val="22"/>
                <w:szCs w:val="22"/>
              </w:rPr>
            </w:pPr>
            <w:r>
              <w:rPr>
                <w:sz w:val="22"/>
                <w:szCs w:val="22"/>
              </w:rPr>
              <w:t>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79EE560" w14:textId="77777777" w:rsidR="00481C24" w:rsidRPr="00CF08F0" w:rsidRDefault="00481C24" w:rsidP="00481C24">
            <w:pPr>
              <w:jc w:val="center"/>
              <w:rPr>
                <w:sz w:val="22"/>
                <w:szCs w:val="22"/>
              </w:rPr>
            </w:pPr>
          </w:p>
        </w:tc>
      </w:tr>
      <w:tr w:rsidR="00C44250" w:rsidRPr="004E7F87" w14:paraId="0406AA13"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61D1F22A" w14:textId="3988CF30" w:rsidR="00C44250" w:rsidRPr="00CF08F0" w:rsidRDefault="00C44250" w:rsidP="00C44250">
            <w:pPr>
              <w:rPr>
                <w:sz w:val="22"/>
                <w:szCs w:val="22"/>
              </w:rPr>
            </w:pPr>
            <w:r w:rsidRPr="00CF08F0">
              <w:rPr>
                <w:color w:val="000000"/>
                <w:sz w:val="22"/>
                <w:szCs w:val="22"/>
              </w:rPr>
              <w:t>1. Budžeta ieņēmumi:</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42D98" w14:textId="3B3CDE06" w:rsidR="00C44250" w:rsidRPr="00CF08F0" w:rsidRDefault="00C44250" w:rsidP="00C44250">
            <w:pPr>
              <w:jc w:val="center"/>
              <w:rPr>
                <w:color w:val="000000"/>
                <w:sz w:val="22"/>
                <w:szCs w:val="22"/>
              </w:rPr>
            </w:pPr>
            <w:r>
              <w:rPr>
                <w:color w:val="000000"/>
                <w:sz w:val="22"/>
                <w:szCs w:val="22"/>
              </w:rPr>
              <w:t>15 940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895EF1F" w14:textId="291E4EDE" w:rsidR="00C44250" w:rsidRPr="00CF08F0" w:rsidRDefault="00C44250" w:rsidP="00C44250">
            <w:pPr>
              <w:jc w:val="center"/>
              <w:rPr>
                <w:color w:val="000000"/>
                <w:sz w:val="22"/>
                <w:szCs w:val="22"/>
              </w:rPr>
            </w:pPr>
            <w:r w:rsidRPr="00CF08F0">
              <w:rPr>
                <w:color w:val="000000"/>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BF903D6" w14:textId="071E32CB" w:rsidR="00C44250" w:rsidRPr="00CF08F0" w:rsidRDefault="00C44250" w:rsidP="00C44250">
            <w:pPr>
              <w:rPr>
                <w:sz w:val="22"/>
                <w:szCs w:val="22"/>
              </w:rPr>
            </w:pPr>
            <w:r>
              <w:rPr>
                <w:sz w:val="22"/>
                <w:szCs w:val="22"/>
              </w:rPr>
              <w:t>13 047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B033601" w14:textId="2C8F5656" w:rsidR="00C44250" w:rsidRPr="00CF08F0" w:rsidRDefault="00C44250" w:rsidP="00C44250">
            <w:pPr>
              <w:rPr>
                <w:sz w:val="22"/>
                <w:szCs w:val="22"/>
              </w:rPr>
            </w:pPr>
            <w:r>
              <w:rPr>
                <w:sz w:val="22"/>
                <w:szCs w:val="22"/>
              </w:rPr>
              <w:t>- </w:t>
            </w:r>
            <w:r w:rsidRPr="00C52746">
              <w:rPr>
                <w:sz w:val="22"/>
                <w:szCs w:val="22"/>
              </w:rPr>
              <w:t>2 843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8C2D81F" w14:textId="11EFEAC0" w:rsidR="00C44250" w:rsidRPr="00CF08F0" w:rsidRDefault="00C44250" w:rsidP="00C44250">
            <w:pPr>
              <w:jc w:val="center"/>
              <w:rPr>
                <w:sz w:val="22"/>
                <w:szCs w:val="22"/>
              </w:rPr>
            </w:pPr>
            <w:r>
              <w:rPr>
                <w:sz w:val="22"/>
                <w:szCs w:val="22"/>
              </w:rPr>
              <w:t>34 421</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53B919D" w14:textId="3C0D827F" w:rsidR="00C44250" w:rsidRPr="00CF08F0" w:rsidRDefault="00C44250" w:rsidP="00C44250">
            <w:pPr>
              <w:jc w:val="center"/>
              <w:rPr>
                <w:sz w:val="22"/>
                <w:szCs w:val="22"/>
              </w:rPr>
            </w:pPr>
            <w:r>
              <w:rPr>
                <w:sz w:val="22"/>
                <w:szCs w:val="22"/>
              </w:rPr>
              <w:t>- 2 843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94E184A" w14:textId="4B583ECF" w:rsidR="00C44250" w:rsidRPr="00CF08F0" w:rsidRDefault="00C44250" w:rsidP="00C44250">
            <w:pPr>
              <w:jc w:val="center"/>
              <w:rPr>
                <w:sz w:val="22"/>
                <w:szCs w:val="22"/>
              </w:rPr>
            </w:pPr>
            <w:r>
              <w:rPr>
                <w:sz w:val="22"/>
                <w:szCs w:val="22"/>
              </w:rPr>
              <w:t>- 2 843</w:t>
            </w:r>
          </w:p>
        </w:tc>
      </w:tr>
      <w:tr w:rsidR="00C52746" w:rsidRPr="004E7F87" w14:paraId="02D77093"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01274434" w14:textId="50812DCB" w:rsidR="00C52746" w:rsidRPr="00CF08F0" w:rsidRDefault="00C52746" w:rsidP="00C52746">
            <w:pPr>
              <w:rPr>
                <w:sz w:val="22"/>
                <w:szCs w:val="22"/>
              </w:rPr>
            </w:pPr>
            <w:r w:rsidRPr="00CF08F0">
              <w:rPr>
                <w:color w:val="000000"/>
                <w:sz w:val="22"/>
                <w:szCs w:val="22"/>
              </w:rPr>
              <w:t>1.1. valsts pamatbudžets, tai skaitā ieņēmumi no maksas pakalpojumiem un citi pašu ieņēmumi</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2122" w14:textId="7DF94204" w:rsidR="00C52746" w:rsidRPr="00CF08F0" w:rsidRDefault="00C44250" w:rsidP="00C52746">
            <w:pPr>
              <w:jc w:val="center"/>
              <w:rPr>
                <w:color w:val="000000"/>
                <w:sz w:val="22"/>
                <w:szCs w:val="22"/>
              </w:rPr>
            </w:pPr>
            <w:r>
              <w:rPr>
                <w:color w:val="000000"/>
                <w:sz w:val="22"/>
                <w:szCs w:val="22"/>
              </w:rPr>
              <w:t>15 940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AB3EF92" w14:textId="6A75F354" w:rsidR="00C52746" w:rsidRPr="00CF08F0" w:rsidRDefault="00C52746" w:rsidP="00C52746">
            <w:pPr>
              <w:jc w:val="center"/>
              <w:rPr>
                <w:color w:val="000000"/>
                <w:sz w:val="22"/>
                <w:szCs w:val="22"/>
              </w:rPr>
            </w:pPr>
            <w:r w:rsidRPr="00CF08F0">
              <w:rPr>
                <w:color w:val="000000"/>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74DCC53" w14:textId="6E17470C" w:rsidR="00C52746" w:rsidRPr="00CF08F0" w:rsidRDefault="00C52746" w:rsidP="00C52746">
            <w:pPr>
              <w:jc w:val="center"/>
              <w:rPr>
                <w:sz w:val="22"/>
                <w:szCs w:val="22"/>
              </w:rPr>
            </w:pPr>
            <w:r>
              <w:rPr>
                <w:sz w:val="22"/>
                <w:szCs w:val="22"/>
              </w:rPr>
              <w:t>13 047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3FA674B" w14:textId="0E0D9B89" w:rsidR="00C52746" w:rsidRPr="00CF08F0" w:rsidRDefault="00C52746" w:rsidP="00C52746">
            <w:pPr>
              <w:jc w:val="center"/>
              <w:rPr>
                <w:sz w:val="22"/>
                <w:szCs w:val="22"/>
              </w:rPr>
            </w:pPr>
            <w:r>
              <w:rPr>
                <w:sz w:val="22"/>
                <w:szCs w:val="22"/>
              </w:rPr>
              <w:t>- </w:t>
            </w:r>
            <w:r w:rsidRPr="00C52746">
              <w:rPr>
                <w:sz w:val="22"/>
                <w:szCs w:val="22"/>
              </w:rPr>
              <w:t>2 843</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2728B4F" w14:textId="6E9293E8" w:rsidR="00C52746" w:rsidRPr="00CF08F0" w:rsidRDefault="00C52746" w:rsidP="00C52746">
            <w:pPr>
              <w:jc w:val="center"/>
              <w:rPr>
                <w:sz w:val="22"/>
                <w:szCs w:val="22"/>
              </w:rPr>
            </w:pPr>
            <w:r>
              <w:rPr>
                <w:sz w:val="22"/>
                <w:szCs w:val="22"/>
              </w:rPr>
              <w:t>34 421</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8596504" w14:textId="09F6DF92" w:rsidR="00C52746" w:rsidRPr="00CF08F0" w:rsidRDefault="00C52746" w:rsidP="00C52746">
            <w:pPr>
              <w:jc w:val="center"/>
              <w:rPr>
                <w:sz w:val="22"/>
                <w:szCs w:val="22"/>
              </w:rPr>
            </w:pPr>
            <w:r>
              <w:rPr>
                <w:sz w:val="22"/>
                <w:szCs w:val="22"/>
              </w:rPr>
              <w:t>- 2 </w:t>
            </w:r>
            <w:r w:rsidR="00C44250">
              <w:rPr>
                <w:sz w:val="22"/>
                <w:szCs w:val="22"/>
              </w:rPr>
              <w:t>843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88509D7" w14:textId="00E05E08" w:rsidR="00C52746" w:rsidRPr="00CF08F0" w:rsidRDefault="00C52746" w:rsidP="00C52746">
            <w:pPr>
              <w:jc w:val="center"/>
              <w:rPr>
                <w:sz w:val="22"/>
                <w:szCs w:val="22"/>
              </w:rPr>
            </w:pPr>
            <w:r>
              <w:rPr>
                <w:sz w:val="22"/>
                <w:szCs w:val="22"/>
              </w:rPr>
              <w:t>- </w:t>
            </w:r>
            <w:r w:rsidR="00C44250">
              <w:rPr>
                <w:sz w:val="22"/>
                <w:szCs w:val="22"/>
              </w:rPr>
              <w:t>2 843</w:t>
            </w:r>
          </w:p>
        </w:tc>
      </w:tr>
      <w:tr w:rsidR="00C52746" w:rsidRPr="004E7F87" w14:paraId="6E4D7DD6"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9C7CCAB" w14:textId="06C697EC" w:rsidR="00C52746" w:rsidRPr="00CF08F0" w:rsidRDefault="00C52746" w:rsidP="00C52746">
            <w:pPr>
              <w:rPr>
                <w:sz w:val="22"/>
                <w:szCs w:val="22"/>
              </w:rPr>
            </w:pPr>
            <w:r w:rsidRPr="00CF08F0">
              <w:rPr>
                <w:color w:val="000000"/>
                <w:sz w:val="22"/>
                <w:szCs w:val="22"/>
              </w:rPr>
              <w:t>1.2. valsts speciālais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38913"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FAE6649"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D5C9B8F"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096C3D5" w14:textId="6CE87851"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8F48009"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2E37687" w14:textId="3FD9934B"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B470310" w14:textId="1A457D69" w:rsidR="00C52746" w:rsidRPr="00CF08F0" w:rsidRDefault="00C52746" w:rsidP="00C52746">
            <w:pPr>
              <w:jc w:val="center"/>
              <w:rPr>
                <w:sz w:val="22"/>
                <w:szCs w:val="22"/>
              </w:rPr>
            </w:pPr>
          </w:p>
        </w:tc>
      </w:tr>
      <w:tr w:rsidR="00C52746" w:rsidRPr="004E7F87" w14:paraId="36303C4A"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611B3856" w14:textId="0BBEDDAD" w:rsidR="00C52746" w:rsidRPr="00CF08F0" w:rsidRDefault="00C52746" w:rsidP="00C52746">
            <w:pPr>
              <w:rPr>
                <w:sz w:val="22"/>
                <w:szCs w:val="22"/>
              </w:rPr>
            </w:pPr>
            <w:r w:rsidRPr="00CF08F0">
              <w:rPr>
                <w:color w:val="000000"/>
                <w:sz w:val="22"/>
                <w:szCs w:val="22"/>
              </w:rPr>
              <w:t>1.3. pašvaldību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D2138"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6004359"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AAE2BC5"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3249DA7" w14:textId="5A16E077"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6EEBD1A"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EC0CDDC" w14:textId="382823B6"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5A6419E" w14:textId="436E5783" w:rsidR="00C52746" w:rsidRPr="00CF08F0" w:rsidRDefault="00C52746" w:rsidP="00C52746">
            <w:pPr>
              <w:jc w:val="center"/>
              <w:rPr>
                <w:sz w:val="22"/>
                <w:szCs w:val="22"/>
              </w:rPr>
            </w:pPr>
          </w:p>
        </w:tc>
      </w:tr>
      <w:tr w:rsidR="003126A0" w:rsidRPr="004E7F87" w14:paraId="279F5EB8"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796DDE35" w14:textId="6D5AB03D" w:rsidR="003126A0" w:rsidRPr="00CF08F0" w:rsidRDefault="003126A0" w:rsidP="003126A0">
            <w:pPr>
              <w:rPr>
                <w:sz w:val="22"/>
                <w:szCs w:val="22"/>
              </w:rPr>
            </w:pPr>
            <w:r w:rsidRPr="00CF08F0">
              <w:rPr>
                <w:color w:val="000000"/>
                <w:sz w:val="22"/>
                <w:szCs w:val="22"/>
              </w:rPr>
              <w:t>2. Budžeta izdevumi:</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289D3" w14:textId="53EE82AB" w:rsidR="003126A0" w:rsidRPr="00CF08F0" w:rsidRDefault="00C44250" w:rsidP="003126A0">
            <w:pPr>
              <w:jc w:val="center"/>
              <w:rPr>
                <w:color w:val="000000"/>
                <w:sz w:val="22"/>
                <w:szCs w:val="22"/>
              </w:rPr>
            </w:pPr>
            <w:r>
              <w:rPr>
                <w:color w:val="000000"/>
                <w:sz w:val="22"/>
                <w:szCs w:val="22"/>
              </w:rPr>
              <w:t>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9E0CCA" w14:textId="27E3C035" w:rsidR="003126A0" w:rsidRPr="00CF08F0" w:rsidRDefault="00C44250" w:rsidP="003126A0">
            <w:pPr>
              <w:jc w:val="center"/>
              <w:rPr>
                <w:color w:val="000000"/>
                <w:sz w:val="22"/>
                <w:szCs w:val="22"/>
              </w:rPr>
            </w:pPr>
            <w:r>
              <w:rPr>
                <w:color w:val="000000"/>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1BD060E" w14:textId="7AB6E5DC" w:rsidR="003126A0" w:rsidRPr="00CF08F0" w:rsidRDefault="00C44250" w:rsidP="003126A0">
            <w:pPr>
              <w:jc w:val="center"/>
              <w:rPr>
                <w:sz w:val="22"/>
                <w:szCs w:val="22"/>
              </w:rPr>
            </w:pPr>
            <w:r>
              <w:rPr>
                <w:sz w:val="22"/>
                <w:szCs w:val="22"/>
              </w:rPr>
              <w:t>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75D7082" w14:textId="4B581475" w:rsidR="003126A0" w:rsidRPr="00CF08F0" w:rsidRDefault="00C44250" w:rsidP="003126A0">
            <w:pPr>
              <w:jc w:val="center"/>
              <w:rPr>
                <w:sz w:val="22"/>
                <w:szCs w:val="22"/>
              </w:rPr>
            </w:pPr>
            <w:r>
              <w:rPr>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938191C" w14:textId="590F441B" w:rsidR="003126A0" w:rsidRPr="00CF08F0" w:rsidRDefault="00C44250" w:rsidP="003126A0">
            <w:pPr>
              <w:jc w:val="center"/>
              <w:rPr>
                <w:sz w:val="22"/>
                <w:szCs w:val="22"/>
              </w:rPr>
            </w:pPr>
            <w:r>
              <w:rPr>
                <w:sz w:val="22"/>
                <w:szCs w:val="22"/>
              </w:rPr>
              <w:t>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6B1FDDF" w14:textId="5F9D066B" w:rsidR="003126A0" w:rsidRPr="00CF08F0" w:rsidRDefault="00C44250" w:rsidP="003126A0">
            <w:pPr>
              <w:jc w:val="center"/>
              <w:rPr>
                <w:sz w:val="22"/>
                <w:szCs w:val="22"/>
              </w:rPr>
            </w:pPr>
            <w:r>
              <w:rPr>
                <w:sz w:val="22"/>
                <w:szCs w:val="22"/>
              </w:rPr>
              <w:t>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5653B43" w14:textId="660277D9" w:rsidR="003126A0" w:rsidRPr="00CF08F0" w:rsidRDefault="00C44250" w:rsidP="003126A0">
            <w:pPr>
              <w:jc w:val="center"/>
              <w:rPr>
                <w:sz w:val="22"/>
                <w:szCs w:val="22"/>
              </w:rPr>
            </w:pPr>
            <w:r>
              <w:rPr>
                <w:sz w:val="22"/>
                <w:szCs w:val="22"/>
              </w:rPr>
              <w:t>0</w:t>
            </w:r>
          </w:p>
        </w:tc>
      </w:tr>
      <w:tr w:rsidR="003126A0" w:rsidRPr="004E7F87" w14:paraId="7315409F"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18EB3F4" w14:textId="0A45C27D" w:rsidR="003126A0" w:rsidRPr="00CF08F0" w:rsidRDefault="003126A0" w:rsidP="003126A0">
            <w:pPr>
              <w:rPr>
                <w:sz w:val="22"/>
                <w:szCs w:val="22"/>
              </w:rPr>
            </w:pPr>
            <w:r w:rsidRPr="00CF08F0">
              <w:rPr>
                <w:color w:val="000000"/>
                <w:sz w:val="22"/>
                <w:szCs w:val="22"/>
              </w:rPr>
              <w:t>2.1. valsts pamatbudžets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A70E1" w14:textId="7DBB3E24" w:rsidR="003126A0" w:rsidRPr="00CF08F0" w:rsidRDefault="00C44250" w:rsidP="003126A0">
            <w:pPr>
              <w:jc w:val="center"/>
              <w:rPr>
                <w:color w:val="000000"/>
                <w:sz w:val="22"/>
                <w:szCs w:val="22"/>
              </w:rPr>
            </w:pPr>
            <w:r>
              <w:rPr>
                <w:color w:val="000000"/>
                <w:sz w:val="22"/>
                <w:szCs w:val="22"/>
              </w:rPr>
              <w:t>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E94E64" w14:textId="3AA85C21" w:rsidR="003126A0" w:rsidRPr="00CF08F0" w:rsidRDefault="00C44250" w:rsidP="003126A0">
            <w:pPr>
              <w:jc w:val="center"/>
              <w:rPr>
                <w:color w:val="000000"/>
                <w:sz w:val="22"/>
                <w:szCs w:val="22"/>
              </w:rPr>
            </w:pPr>
            <w:r>
              <w:rPr>
                <w:color w:val="000000"/>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4318770" w14:textId="22880790" w:rsidR="003126A0" w:rsidRPr="00CF08F0" w:rsidRDefault="00C44250" w:rsidP="003126A0">
            <w:pPr>
              <w:jc w:val="center"/>
              <w:rPr>
                <w:sz w:val="22"/>
                <w:szCs w:val="22"/>
              </w:rPr>
            </w:pPr>
            <w:r>
              <w:rPr>
                <w:sz w:val="22"/>
                <w:szCs w:val="22"/>
              </w:rPr>
              <w:t>0</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E712653" w14:textId="56CD9712" w:rsidR="003126A0" w:rsidRPr="00C52746" w:rsidRDefault="00C44250" w:rsidP="003126A0">
            <w:pPr>
              <w:jc w:val="center"/>
              <w:rPr>
                <w:sz w:val="22"/>
                <w:szCs w:val="22"/>
              </w:rPr>
            </w:pPr>
            <w:r>
              <w:rPr>
                <w:sz w:val="22"/>
                <w:szCs w:val="22"/>
              </w:rPr>
              <w:t>0</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4FBB43E" w14:textId="0F2FA067" w:rsidR="003126A0" w:rsidRPr="00CF08F0" w:rsidRDefault="00C44250" w:rsidP="003126A0">
            <w:pPr>
              <w:jc w:val="center"/>
              <w:rPr>
                <w:sz w:val="22"/>
                <w:szCs w:val="22"/>
              </w:rPr>
            </w:pPr>
            <w:r>
              <w:rPr>
                <w:sz w:val="22"/>
                <w:szCs w:val="22"/>
              </w:rPr>
              <w:t>0</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5D80962" w14:textId="230132A2" w:rsidR="003126A0" w:rsidRPr="00CF08F0" w:rsidRDefault="00C44250" w:rsidP="003126A0">
            <w:pPr>
              <w:jc w:val="center"/>
              <w:rPr>
                <w:sz w:val="22"/>
                <w:szCs w:val="22"/>
              </w:rPr>
            </w:pPr>
            <w:r>
              <w:rPr>
                <w:sz w:val="22"/>
                <w:szCs w:val="22"/>
              </w:rPr>
              <w:t>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BECB629" w14:textId="4145BDA7" w:rsidR="003126A0" w:rsidRPr="00CF08F0" w:rsidRDefault="00C44250" w:rsidP="003126A0">
            <w:pPr>
              <w:jc w:val="center"/>
              <w:rPr>
                <w:sz w:val="22"/>
                <w:szCs w:val="22"/>
              </w:rPr>
            </w:pPr>
            <w:r>
              <w:rPr>
                <w:sz w:val="22"/>
                <w:szCs w:val="22"/>
              </w:rPr>
              <w:t>0</w:t>
            </w:r>
          </w:p>
        </w:tc>
      </w:tr>
      <w:tr w:rsidR="00C52746" w:rsidRPr="004E7F87" w14:paraId="0D4DFF0F"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20F0DEDD" w14:textId="42385978" w:rsidR="00C52746" w:rsidRPr="00CF08F0" w:rsidRDefault="00C52746" w:rsidP="00C52746">
            <w:pPr>
              <w:rPr>
                <w:sz w:val="22"/>
                <w:szCs w:val="22"/>
              </w:rPr>
            </w:pPr>
            <w:r w:rsidRPr="00CF08F0">
              <w:rPr>
                <w:color w:val="000000"/>
                <w:sz w:val="22"/>
                <w:szCs w:val="22"/>
              </w:rPr>
              <w:t>2.2. valsts speciālais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28CF7"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E06C0EA"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E2C3727"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4239B0A" w14:textId="7E195DB0"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1732237"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4FF93CA" w14:textId="440A7D3B"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BD59F53" w14:textId="40456B76" w:rsidR="00C52746" w:rsidRPr="00CF08F0" w:rsidRDefault="00C52746" w:rsidP="00C52746">
            <w:pPr>
              <w:jc w:val="center"/>
              <w:rPr>
                <w:sz w:val="22"/>
                <w:szCs w:val="22"/>
              </w:rPr>
            </w:pPr>
          </w:p>
        </w:tc>
      </w:tr>
      <w:tr w:rsidR="00C52746" w:rsidRPr="004E7F87" w14:paraId="34FB6E1C"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79D157AD" w14:textId="5E53648D" w:rsidR="00C52746" w:rsidRPr="00CF08F0" w:rsidRDefault="00C52746" w:rsidP="00C52746">
            <w:pPr>
              <w:rPr>
                <w:sz w:val="22"/>
                <w:szCs w:val="22"/>
              </w:rPr>
            </w:pPr>
            <w:r w:rsidRPr="00CF08F0">
              <w:rPr>
                <w:color w:val="000000"/>
                <w:sz w:val="22"/>
                <w:szCs w:val="22"/>
              </w:rPr>
              <w:t>2.3. pašvaldību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D86D9"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ACB2E8A"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1E5F5F3"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FC539C7" w14:textId="3A405ABE"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E9020DA"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C465260" w14:textId="63D99E05"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0D2E081" w14:textId="3C2B25BC" w:rsidR="00C52746" w:rsidRPr="00CF08F0" w:rsidRDefault="00C52746" w:rsidP="00C52746">
            <w:pPr>
              <w:jc w:val="center"/>
              <w:rPr>
                <w:sz w:val="22"/>
                <w:szCs w:val="22"/>
              </w:rPr>
            </w:pPr>
          </w:p>
        </w:tc>
      </w:tr>
      <w:tr w:rsidR="00C52746" w:rsidRPr="004E7F87" w14:paraId="5C1F4AD2"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01B274F9" w14:textId="35028167" w:rsidR="00C52746" w:rsidRPr="00CF08F0" w:rsidRDefault="00C52746" w:rsidP="00C52746">
            <w:pPr>
              <w:rPr>
                <w:sz w:val="22"/>
                <w:szCs w:val="22"/>
              </w:rPr>
            </w:pPr>
            <w:r w:rsidRPr="00CF08F0">
              <w:rPr>
                <w:color w:val="000000"/>
                <w:sz w:val="22"/>
                <w:szCs w:val="22"/>
              </w:rPr>
              <w:t>3. Finansiālā ietekme:</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E314D"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AF61D56"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5DA140F"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ED025DD" w14:textId="7F02B4AC"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A30F953"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2495CE9" w14:textId="7F2DC6CF"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37E3761" w14:textId="6206AC07" w:rsidR="00C52746" w:rsidRPr="00CF08F0" w:rsidRDefault="00C52746" w:rsidP="00C52746">
            <w:pPr>
              <w:jc w:val="center"/>
              <w:rPr>
                <w:sz w:val="22"/>
                <w:szCs w:val="22"/>
              </w:rPr>
            </w:pPr>
          </w:p>
        </w:tc>
      </w:tr>
      <w:tr w:rsidR="00C52746" w:rsidRPr="004E7F87" w14:paraId="15BE927A"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60FCA5FF" w14:textId="3A68D02A" w:rsidR="00C52746" w:rsidRPr="00CF08F0" w:rsidRDefault="00C52746" w:rsidP="00C52746">
            <w:pPr>
              <w:rPr>
                <w:sz w:val="22"/>
                <w:szCs w:val="22"/>
              </w:rPr>
            </w:pPr>
            <w:r w:rsidRPr="00CF08F0">
              <w:rPr>
                <w:color w:val="000000"/>
                <w:sz w:val="22"/>
                <w:szCs w:val="22"/>
              </w:rPr>
              <w:t>3.1. valsts pamatbudžets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9237E"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D537C47"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DAC88A4"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6D39206" w14:textId="68299100"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4BBAECE"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D95CF0A" w14:textId="09F4F084"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7348AD3" w14:textId="28A4193C" w:rsidR="00C52746" w:rsidRPr="00CF08F0" w:rsidRDefault="00C52746" w:rsidP="00C52746">
            <w:pPr>
              <w:jc w:val="center"/>
              <w:rPr>
                <w:sz w:val="22"/>
                <w:szCs w:val="22"/>
              </w:rPr>
            </w:pPr>
          </w:p>
        </w:tc>
      </w:tr>
      <w:tr w:rsidR="00C52746" w:rsidRPr="004E7F87" w14:paraId="069B0BDF"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1787F150" w14:textId="50D8CFAE" w:rsidR="00C52746" w:rsidRPr="00CF08F0" w:rsidRDefault="00C52746" w:rsidP="00C52746">
            <w:pPr>
              <w:rPr>
                <w:sz w:val="22"/>
                <w:szCs w:val="22"/>
              </w:rPr>
            </w:pPr>
            <w:r w:rsidRPr="00CF08F0">
              <w:rPr>
                <w:color w:val="000000"/>
                <w:sz w:val="22"/>
                <w:szCs w:val="22"/>
              </w:rPr>
              <w:t>3.2. speciālais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13572"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1AC36C6"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16CDB66"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6BE140A" w14:textId="62D85CCC"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8171E5E"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5136966" w14:textId="607DE06A"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4BF3683" w14:textId="4F56D290" w:rsidR="00C52746" w:rsidRPr="00CF08F0" w:rsidRDefault="00C52746" w:rsidP="00C52746">
            <w:pPr>
              <w:jc w:val="center"/>
              <w:rPr>
                <w:sz w:val="22"/>
                <w:szCs w:val="22"/>
              </w:rPr>
            </w:pPr>
          </w:p>
        </w:tc>
      </w:tr>
      <w:tr w:rsidR="00C52746" w:rsidRPr="004E7F87" w14:paraId="0FD5A435"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4D94F2BB" w14:textId="1668D8EE" w:rsidR="00C52746" w:rsidRPr="00CF08F0" w:rsidRDefault="00C52746" w:rsidP="00C52746">
            <w:pPr>
              <w:rPr>
                <w:sz w:val="22"/>
                <w:szCs w:val="22"/>
              </w:rPr>
            </w:pPr>
            <w:r w:rsidRPr="00CF08F0">
              <w:rPr>
                <w:color w:val="000000"/>
                <w:sz w:val="22"/>
                <w:szCs w:val="22"/>
              </w:rPr>
              <w:t>3.3. pašvaldību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0DAB4"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B43255F"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88BB62B"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9FDA2A0" w14:textId="629CE861"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65330A5"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7254AA5D" w14:textId="3BD64649"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518B49C" w14:textId="191359CD" w:rsidR="00C52746" w:rsidRPr="00CF08F0" w:rsidRDefault="00C52746" w:rsidP="00C52746">
            <w:pPr>
              <w:jc w:val="center"/>
              <w:rPr>
                <w:sz w:val="22"/>
                <w:szCs w:val="22"/>
              </w:rPr>
            </w:pPr>
          </w:p>
        </w:tc>
      </w:tr>
      <w:tr w:rsidR="00C52746" w:rsidRPr="004E7F87" w14:paraId="0EE6FB16"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5526870E" w14:textId="0B4CB6F4" w:rsidR="00C52746" w:rsidRPr="00CF08F0" w:rsidRDefault="00C52746" w:rsidP="00C52746">
            <w:pPr>
              <w:rPr>
                <w:sz w:val="22"/>
                <w:szCs w:val="22"/>
              </w:rPr>
            </w:pPr>
            <w:r w:rsidRPr="00CF08F0">
              <w:rPr>
                <w:color w:val="000000"/>
                <w:sz w:val="22"/>
                <w:szCs w:val="22"/>
              </w:rPr>
              <w:t>4. Finanšu līdzekļi papildu izdevumu finansēšanai (kompensējošu izdevumu samazinājumu norāda ar "+" zīmi)</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80232" w14:textId="3F97EE5F" w:rsidR="00C52746" w:rsidRPr="00CF08F0" w:rsidRDefault="00C52746" w:rsidP="00C52746">
            <w:pPr>
              <w:jc w:val="center"/>
              <w:rPr>
                <w:color w:val="000000"/>
                <w:sz w:val="22"/>
                <w:szCs w:val="22"/>
              </w:rPr>
            </w:pPr>
            <w:r>
              <w:rPr>
                <w:color w:val="000000"/>
                <w:sz w:val="22"/>
                <w:szCs w:val="22"/>
              </w:rPr>
              <w:t>X</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E191766"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2BCFEBFC" w14:textId="42A09784" w:rsidR="00C52746" w:rsidRPr="00CF08F0" w:rsidRDefault="00C52746" w:rsidP="00C52746">
            <w:pPr>
              <w:jc w:val="center"/>
              <w:rPr>
                <w:sz w:val="22"/>
                <w:szCs w:val="22"/>
              </w:rPr>
            </w:pPr>
            <w:r>
              <w:rPr>
                <w:sz w:val="22"/>
                <w:szCs w:val="22"/>
              </w:rPr>
              <w:t>X</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3A378BA" w14:textId="2EFC9AEB"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C90D8B4" w14:textId="628EF792" w:rsidR="00C52746" w:rsidRPr="00CF08F0" w:rsidRDefault="00C52746" w:rsidP="00C52746">
            <w:pPr>
              <w:jc w:val="center"/>
              <w:rPr>
                <w:sz w:val="22"/>
                <w:szCs w:val="22"/>
              </w:rPr>
            </w:pPr>
            <w:r>
              <w:rPr>
                <w:sz w:val="22"/>
                <w:szCs w:val="22"/>
              </w:rPr>
              <w:t>X</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15B34CA" w14:textId="35A02AA5"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304EC39" w14:textId="3247E5EE" w:rsidR="00C52746" w:rsidRPr="00CF08F0" w:rsidRDefault="00C52746" w:rsidP="00C52746">
            <w:pPr>
              <w:jc w:val="center"/>
              <w:rPr>
                <w:sz w:val="22"/>
                <w:szCs w:val="22"/>
              </w:rPr>
            </w:pPr>
          </w:p>
        </w:tc>
      </w:tr>
      <w:tr w:rsidR="00C52746" w:rsidRPr="004E7F87" w14:paraId="5353C794"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BE62FCA" w14:textId="489FB74D" w:rsidR="00C52746" w:rsidRPr="00CF08F0" w:rsidRDefault="00C52746" w:rsidP="00C52746">
            <w:pPr>
              <w:rPr>
                <w:sz w:val="22"/>
                <w:szCs w:val="22"/>
              </w:rPr>
            </w:pPr>
            <w:r w:rsidRPr="00CF08F0">
              <w:rPr>
                <w:color w:val="000000"/>
                <w:sz w:val="22"/>
                <w:szCs w:val="22"/>
              </w:rPr>
              <w:t>5. Precizēta finansiālā ietekme:</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4232A"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785C05F"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D9DEF91"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131EC9C" w14:textId="2E549326"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F0B754F"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34EC5F5" w14:textId="212261B7"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00D2511" w14:textId="52DECE5D" w:rsidR="00C52746" w:rsidRPr="00CF08F0" w:rsidRDefault="00C52746" w:rsidP="00C52746">
            <w:pPr>
              <w:jc w:val="center"/>
              <w:rPr>
                <w:sz w:val="22"/>
                <w:szCs w:val="22"/>
              </w:rPr>
            </w:pPr>
          </w:p>
        </w:tc>
      </w:tr>
      <w:tr w:rsidR="00C52746" w:rsidRPr="004E7F87" w14:paraId="65E96F13"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48EA8A52" w14:textId="686DAEFB" w:rsidR="00C52746" w:rsidRPr="00CF08F0" w:rsidRDefault="00C52746" w:rsidP="00C52746">
            <w:pPr>
              <w:rPr>
                <w:sz w:val="22"/>
                <w:szCs w:val="22"/>
              </w:rPr>
            </w:pPr>
            <w:r w:rsidRPr="00CF08F0">
              <w:rPr>
                <w:color w:val="000000"/>
                <w:sz w:val="22"/>
                <w:szCs w:val="22"/>
              </w:rPr>
              <w:t>5.1. valsts pamatbudžets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959A2"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F8080A2"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1308B16"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FD38617" w14:textId="7D689BDE"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3E000090"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0CC05E3" w14:textId="0A641ED8"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E0A8DAA" w14:textId="3F13749E" w:rsidR="00C52746" w:rsidRPr="00CF08F0" w:rsidRDefault="00C52746" w:rsidP="00C52746">
            <w:pPr>
              <w:jc w:val="center"/>
              <w:rPr>
                <w:sz w:val="22"/>
                <w:szCs w:val="22"/>
              </w:rPr>
            </w:pPr>
          </w:p>
        </w:tc>
      </w:tr>
      <w:tr w:rsidR="00C52746" w:rsidRPr="004E7F87" w14:paraId="441E84D7"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5D52A3BD" w14:textId="6FB99EF1" w:rsidR="00C52746" w:rsidRPr="00CF08F0" w:rsidRDefault="00C52746" w:rsidP="00C52746">
            <w:pPr>
              <w:rPr>
                <w:sz w:val="22"/>
                <w:szCs w:val="22"/>
              </w:rPr>
            </w:pPr>
            <w:r w:rsidRPr="00CF08F0">
              <w:rPr>
                <w:color w:val="000000"/>
                <w:sz w:val="22"/>
                <w:szCs w:val="22"/>
              </w:rPr>
              <w:t>5.2. speciālais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067D8" w14:textId="655FB40C" w:rsidR="00C52746" w:rsidRPr="00CF08F0" w:rsidRDefault="00C52746" w:rsidP="00C52746">
            <w:pPr>
              <w:jc w:val="center"/>
              <w:rPr>
                <w:color w:val="000000"/>
                <w:sz w:val="22"/>
                <w:szCs w:val="22"/>
              </w:rPr>
            </w:pPr>
            <w:r>
              <w:rPr>
                <w:color w:val="000000"/>
                <w:sz w:val="22"/>
                <w:szCs w:val="22"/>
              </w:rPr>
              <w:t>X</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B7CAFAB"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600A1230" w14:textId="238B1C55" w:rsidR="00C52746" w:rsidRPr="00CF08F0" w:rsidRDefault="00C52746" w:rsidP="00C52746">
            <w:pPr>
              <w:jc w:val="center"/>
              <w:rPr>
                <w:sz w:val="22"/>
                <w:szCs w:val="22"/>
              </w:rPr>
            </w:pPr>
            <w:r>
              <w:rPr>
                <w:sz w:val="22"/>
                <w:szCs w:val="22"/>
              </w:rPr>
              <w:t>X</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796C2A07" w14:textId="107B2A15"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EC8DA1B" w14:textId="2ACAB8E7" w:rsidR="00C52746" w:rsidRPr="00CF08F0" w:rsidRDefault="00C52746" w:rsidP="00C52746">
            <w:pPr>
              <w:jc w:val="center"/>
              <w:rPr>
                <w:sz w:val="22"/>
                <w:szCs w:val="22"/>
              </w:rPr>
            </w:pPr>
            <w:r>
              <w:rPr>
                <w:sz w:val="22"/>
                <w:szCs w:val="22"/>
              </w:rPr>
              <w:t>X</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59558EF" w14:textId="792D0294"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D81B58C" w14:textId="66FF6B05" w:rsidR="00C52746" w:rsidRPr="00CF08F0" w:rsidRDefault="00C52746" w:rsidP="00C52746">
            <w:pPr>
              <w:jc w:val="center"/>
              <w:rPr>
                <w:sz w:val="22"/>
                <w:szCs w:val="22"/>
              </w:rPr>
            </w:pPr>
          </w:p>
        </w:tc>
      </w:tr>
      <w:tr w:rsidR="00C52746" w:rsidRPr="004E7F87" w14:paraId="3F872A96"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018E9773" w14:textId="437B29CD" w:rsidR="00C52746" w:rsidRPr="00CF08F0" w:rsidRDefault="00C52746" w:rsidP="00C52746">
            <w:pPr>
              <w:rPr>
                <w:sz w:val="22"/>
                <w:szCs w:val="22"/>
              </w:rPr>
            </w:pPr>
            <w:r w:rsidRPr="00CF08F0">
              <w:rPr>
                <w:color w:val="000000"/>
                <w:sz w:val="22"/>
                <w:szCs w:val="22"/>
              </w:rPr>
              <w:lastRenderedPageBreak/>
              <w:t>5.3. pašvaldību budžets</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B51F" w14:textId="77777777" w:rsidR="00C52746" w:rsidRPr="00CF08F0" w:rsidRDefault="00C52746" w:rsidP="00C52746">
            <w:pPr>
              <w:jc w:val="center"/>
              <w:rPr>
                <w:color w:val="000000"/>
                <w:sz w:val="22"/>
                <w:szCs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AB555C2" w14:textId="77777777" w:rsidR="00C52746" w:rsidRPr="00CF08F0" w:rsidRDefault="00C52746" w:rsidP="00C52746">
            <w:pPr>
              <w:jc w:val="center"/>
              <w:rPr>
                <w:color w:val="000000"/>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AD10A0C" w14:textId="77777777" w:rsidR="00C52746" w:rsidRPr="00CF08F0" w:rsidRDefault="00C52746" w:rsidP="00C52746">
            <w:pPr>
              <w:jc w:val="center"/>
              <w:rPr>
                <w:sz w:val="22"/>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69A7BD34" w14:textId="5023DC8E" w:rsidR="00C52746" w:rsidRPr="00CF08F0" w:rsidRDefault="00C52746" w:rsidP="00C52746">
            <w:pPr>
              <w:jc w:val="center"/>
              <w:rPr>
                <w:sz w:val="22"/>
                <w:szCs w:val="22"/>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07D7CE3" w14:textId="77777777" w:rsidR="00C52746" w:rsidRPr="00CF08F0" w:rsidRDefault="00C52746" w:rsidP="00C52746">
            <w:pPr>
              <w:jc w:val="center"/>
              <w:rPr>
                <w:sz w:val="22"/>
                <w:szCs w:val="22"/>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31269E7" w14:textId="0D09EAB3" w:rsidR="00C52746" w:rsidRPr="00CF08F0" w:rsidRDefault="00C52746" w:rsidP="00C52746">
            <w:pPr>
              <w:jc w:val="center"/>
              <w:rPr>
                <w:sz w:val="22"/>
                <w:szCs w:val="22"/>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4759FFA" w14:textId="67CD2116" w:rsidR="00C52746" w:rsidRPr="00CF08F0" w:rsidRDefault="00C52746" w:rsidP="00C52746">
            <w:pPr>
              <w:jc w:val="center"/>
              <w:rPr>
                <w:sz w:val="22"/>
                <w:szCs w:val="22"/>
              </w:rPr>
            </w:pPr>
          </w:p>
        </w:tc>
      </w:tr>
      <w:tr w:rsidR="00C52746" w:rsidRPr="004E7F87" w14:paraId="164339A3"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5B150C2F" w14:textId="3BFCAEDD" w:rsidR="00C52746" w:rsidRPr="007543B9" w:rsidRDefault="00C52746" w:rsidP="00C52746">
            <w:pPr>
              <w:rPr>
                <w:color w:val="000000"/>
                <w:sz w:val="22"/>
                <w:szCs w:val="22"/>
              </w:rPr>
            </w:pPr>
            <w:r w:rsidRPr="007543B9">
              <w:rPr>
                <w:color w:val="000000"/>
                <w:sz w:val="22"/>
                <w:szCs w:val="22"/>
              </w:rPr>
              <w:t>6. Detalizēts ieņēmumu un izdevumu aprēķins (ja nepieciešams, detalizētu ieņēmumu un izdevumu aprēķinu var pievienot anotācijas pielikumā)</w:t>
            </w:r>
          </w:p>
        </w:tc>
        <w:tc>
          <w:tcPr>
            <w:tcW w:w="4057"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46AE05" w14:textId="21510D82" w:rsidR="00C52746" w:rsidRDefault="002351C5" w:rsidP="00C44250">
            <w:pPr>
              <w:jc w:val="both"/>
            </w:pPr>
            <w:r>
              <w:t xml:space="preserve">Ietekme uz budžetu ir aptuveni – </w:t>
            </w:r>
            <w:r w:rsidR="00C44250">
              <w:t>2</w:t>
            </w:r>
            <w:r w:rsidR="009A2DCD">
              <w:t> </w:t>
            </w:r>
            <w:r w:rsidR="00C44250">
              <w:t>843</w:t>
            </w:r>
            <w:r w:rsidR="009A2DCD">
              <w:t> </w:t>
            </w:r>
            <w:r w:rsidRPr="00C6697C">
              <w:rPr>
                <w:i/>
              </w:rPr>
              <w:t>euro</w:t>
            </w:r>
            <w:r>
              <w:t xml:space="preserve"> gadā, ņemto vērā, ka daļai operatoru Projekts paredz </w:t>
            </w:r>
            <w:r w:rsidR="00C44250">
              <w:t xml:space="preserve">atvieglotāku </w:t>
            </w:r>
            <w:r>
              <w:t>uzraudzību no VVD RDC puses darbībām ar jonizējošā starojuma avotiem</w:t>
            </w:r>
            <w:r w:rsidR="00FF306B">
              <w:t xml:space="preserve"> (darbības, kuras līdz šim bijušas reģistrējamas vai licencējamas, bet turpmāk būs tikai paziņojamas).</w:t>
            </w:r>
          </w:p>
          <w:p w14:paraId="1FD77293" w14:textId="77777777" w:rsidR="00852AB1" w:rsidRDefault="00852AB1" w:rsidP="00C44250">
            <w:pPr>
              <w:jc w:val="both"/>
            </w:pPr>
          </w:p>
          <w:p w14:paraId="3D8EA4F2" w14:textId="53DC0132" w:rsidR="00852AB1" w:rsidRDefault="00852AB1" w:rsidP="00C44250">
            <w:pPr>
              <w:jc w:val="both"/>
              <w:rPr>
                <w:i/>
              </w:rPr>
            </w:pPr>
            <w:r w:rsidRPr="00852AB1">
              <w:rPr>
                <w:i/>
              </w:rPr>
              <w:t>6.1. tabula. Vidēji gadā paredzamie ieņēmumi no valsts nodevām saskaņā ar Projekta 5. pielikumu</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129"/>
              <w:gridCol w:w="1026"/>
              <w:gridCol w:w="1166"/>
              <w:gridCol w:w="1086"/>
              <w:gridCol w:w="1117"/>
              <w:gridCol w:w="1134"/>
              <w:gridCol w:w="992"/>
            </w:tblGrid>
            <w:tr w:rsidR="00DE07C9" w:rsidRPr="003C776A" w14:paraId="41762451" w14:textId="77777777" w:rsidTr="00E10C6E">
              <w:trPr>
                <w:trHeight w:val="585"/>
              </w:trPr>
              <w:tc>
                <w:tcPr>
                  <w:tcW w:w="1129" w:type="dxa"/>
                  <w:vMerge w:val="restart"/>
                  <w:noWrap/>
                  <w:vAlign w:val="bottom"/>
                  <w:hideMark/>
                </w:tcPr>
                <w:p w14:paraId="6D957FD3" w14:textId="77777777" w:rsidR="00DE07C9" w:rsidRPr="002F650B" w:rsidRDefault="00DE07C9" w:rsidP="00DD1CD0">
                  <w:pPr>
                    <w:rPr>
                      <w:b/>
                      <w:sz w:val="18"/>
                      <w:szCs w:val="18"/>
                    </w:rPr>
                  </w:pPr>
                  <w:r w:rsidRPr="003C776A">
                    <w:rPr>
                      <w:b/>
                      <w:sz w:val="18"/>
                      <w:szCs w:val="18"/>
                    </w:rPr>
                    <w:t>Gads/ izmaksas vienai vienībai</w:t>
                  </w:r>
                </w:p>
              </w:tc>
              <w:tc>
                <w:tcPr>
                  <w:tcW w:w="1026" w:type="dxa"/>
                  <w:vAlign w:val="bottom"/>
                  <w:hideMark/>
                </w:tcPr>
                <w:p w14:paraId="1B55BC3D" w14:textId="77777777" w:rsidR="00DE07C9" w:rsidRPr="002F650B" w:rsidRDefault="00DE07C9" w:rsidP="00DD1CD0">
                  <w:pPr>
                    <w:rPr>
                      <w:b/>
                      <w:color w:val="000000"/>
                      <w:sz w:val="18"/>
                      <w:szCs w:val="18"/>
                    </w:rPr>
                  </w:pPr>
                  <w:r w:rsidRPr="003C776A">
                    <w:rPr>
                      <w:b/>
                      <w:color w:val="000000"/>
                      <w:sz w:val="18"/>
                      <w:szCs w:val="18"/>
                    </w:rPr>
                    <w:t xml:space="preserve">84 euro </w:t>
                  </w:r>
                  <w:r w:rsidRPr="003C776A">
                    <w:rPr>
                      <w:color w:val="000000"/>
                      <w:sz w:val="18"/>
                      <w:szCs w:val="18"/>
                    </w:rPr>
                    <w:t>(grozījumi licencē)</w:t>
                  </w:r>
                </w:p>
              </w:tc>
              <w:tc>
                <w:tcPr>
                  <w:tcW w:w="1166" w:type="dxa"/>
                  <w:vAlign w:val="bottom"/>
                  <w:hideMark/>
                </w:tcPr>
                <w:p w14:paraId="432329EE" w14:textId="77777777" w:rsidR="00DE07C9" w:rsidRPr="002F650B" w:rsidRDefault="00DE07C9" w:rsidP="00DD1CD0">
                  <w:pPr>
                    <w:rPr>
                      <w:b/>
                      <w:color w:val="000000"/>
                      <w:sz w:val="18"/>
                      <w:szCs w:val="18"/>
                    </w:rPr>
                  </w:pPr>
                  <w:r w:rsidRPr="002F650B">
                    <w:rPr>
                      <w:b/>
                      <w:color w:val="000000"/>
                      <w:sz w:val="18"/>
                      <w:szCs w:val="18"/>
                    </w:rPr>
                    <w:t>54 eur</w:t>
                  </w:r>
                  <w:r w:rsidRPr="003C776A">
                    <w:rPr>
                      <w:b/>
                      <w:color w:val="000000"/>
                      <w:sz w:val="18"/>
                      <w:szCs w:val="18"/>
                    </w:rPr>
                    <w:t>o</w:t>
                  </w:r>
                  <w:r w:rsidRPr="002F650B">
                    <w:rPr>
                      <w:b/>
                      <w:color w:val="000000"/>
                      <w:sz w:val="18"/>
                      <w:szCs w:val="18"/>
                    </w:rPr>
                    <w:t xml:space="preserve"> </w:t>
                  </w:r>
                  <w:r w:rsidRPr="002F650B">
                    <w:rPr>
                      <w:color w:val="000000"/>
                      <w:sz w:val="18"/>
                      <w:szCs w:val="18"/>
                    </w:rPr>
                    <w:t>(</w:t>
                  </w:r>
                  <w:r w:rsidRPr="003C776A">
                    <w:rPr>
                      <w:color w:val="000000"/>
                      <w:sz w:val="18"/>
                      <w:szCs w:val="18"/>
                    </w:rPr>
                    <w:t>izmaiņas reģistrācijas apliecībā</w:t>
                  </w:r>
                  <w:r w:rsidRPr="002F650B">
                    <w:rPr>
                      <w:color w:val="000000"/>
                      <w:sz w:val="18"/>
                      <w:szCs w:val="18"/>
                    </w:rPr>
                    <w:t>)</w:t>
                  </w:r>
                </w:p>
              </w:tc>
              <w:tc>
                <w:tcPr>
                  <w:tcW w:w="1086" w:type="dxa"/>
                  <w:vAlign w:val="bottom"/>
                  <w:hideMark/>
                </w:tcPr>
                <w:p w14:paraId="370C6B06" w14:textId="77777777" w:rsidR="00DE07C9" w:rsidRDefault="00DE07C9" w:rsidP="00DD1CD0">
                  <w:pPr>
                    <w:rPr>
                      <w:b/>
                      <w:color w:val="000000"/>
                      <w:sz w:val="18"/>
                      <w:szCs w:val="18"/>
                    </w:rPr>
                  </w:pPr>
                  <w:r w:rsidRPr="002F650B">
                    <w:rPr>
                      <w:b/>
                      <w:color w:val="000000"/>
                      <w:sz w:val="18"/>
                      <w:szCs w:val="18"/>
                    </w:rPr>
                    <w:t>10 eur</w:t>
                  </w:r>
                  <w:r w:rsidRPr="003C776A">
                    <w:rPr>
                      <w:b/>
                      <w:color w:val="000000"/>
                      <w:sz w:val="18"/>
                      <w:szCs w:val="18"/>
                    </w:rPr>
                    <w:t>o</w:t>
                  </w:r>
                  <w:r w:rsidRPr="002F650B">
                    <w:rPr>
                      <w:b/>
                      <w:color w:val="000000"/>
                      <w:sz w:val="18"/>
                      <w:szCs w:val="18"/>
                    </w:rPr>
                    <w:t xml:space="preserve"> </w:t>
                  </w:r>
                </w:p>
                <w:p w14:paraId="72729DAB" w14:textId="77777777" w:rsidR="00DE07C9" w:rsidRPr="002F650B" w:rsidRDefault="00DE07C9" w:rsidP="00DD1CD0">
                  <w:pPr>
                    <w:rPr>
                      <w:b/>
                      <w:color w:val="000000"/>
                      <w:sz w:val="18"/>
                      <w:szCs w:val="18"/>
                    </w:rPr>
                  </w:pPr>
                  <w:r w:rsidRPr="002F650B">
                    <w:rPr>
                      <w:color w:val="000000"/>
                      <w:sz w:val="18"/>
                      <w:szCs w:val="18"/>
                    </w:rPr>
                    <w:t>(grozījumi</w:t>
                  </w:r>
                  <w:r w:rsidRPr="003C776A">
                    <w:rPr>
                      <w:color w:val="000000"/>
                      <w:sz w:val="18"/>
                      <w:szCs w:val="18"/>
                    </w:rPr>
                    <w:t xml:space="preserve"> licencē vai izmaiņas reģistrācijas apliecībā</w:t>
                  </w:r>
                  <w:r w:rsidRPr="002F650B">
                    <w:rPr>
                      <w:color w:val="000000"/>
                      <w:sz w:val="18"/>
                      <w:szCs w:val="18"/>
                    </w:rPr>
                    <w:t>)</w:t>
                  </w:r>
                </w:p>
              </w:tc>
              <w:tc>
                <w:tcPr>
                  <w:tcW w:w="1117" w:type="dxa"/>
                  <w:vAlign w:val="bottom"/>
                  <w:hideMark/>
                </w:tcPr>
                <w:p w14:paraId="321796D1" w14:textId="77777777" w:rsidR="00DE07C9" w:rsidRPr="002F650B" w:rsidRDefault="00DE07C9" w:rsidP="00DD1CD0">
                  <w:pPr>
                    <w:rPr>
                      <w:b/>
                      <w:color w:val="000000"/>
                      <w:sz w:val="18"/>
                      <w:szCs w:val="18"/>
                    </w:rPr>
                  </w:pPr>
                  <w:r w:rsidRPr="002F650B">
                    <w:rPr>
                      <w:b/>
                      <w:color w:val="000000"/>
                      <w:sz w:val="18"/>
                      <w:szCs w:val="18"/>
                    </w:rPr>
                    <w:t>170</w:t>
                  </w:r>
                  <w:r w:rsidRPr="003C776A">
                    <w:rPr>
                      <w:b/>
                      <w:color w:val="000000"/>
                      <w:sz w:val="18"/>
                      <w:szCs w:val="18"/>
                    </w:rPr>
                    <w:t xml:space="preserve"> euro</w:t>
                  </w:r>
                  <w:r w:rsidRPr="002F650B">
                    <w:rPr>
                      <w:b/>
                      <w:color w:val="000000"/>
                      <w:sz w:val="18"/>
                      <w:szCs w:val="18"/>
                    </w:rPr>
                    <w:t xml:space="preserve"> </w:t>
                  </w:r>
                  <w:r w:rsidRPr="002F650B">
                    <w:rPr>
                      <w:color w:val="000000"/>
                      <w:sz w:val="18"/>
                      <w:szCs w:val="18"/>
                    </w:rPr>
                    <w:t>(jauni operatori</w:t>
                  </w:r>
                  <w:r w:rsidRPr="003C776A">
                    <w:rPr>
                      <w:color w:val="000000"/>
                      <w:sz w:val="18"/>
                      <w:szCs w:val="18"/>
                    </w:rPr>
                    <w:t xml:space="preserve"> – licences izsniegšana</w:t>
                  </w:r>
                  <w:r w:rsidRPr="002F650B">
                    <w:rPr>
                      <w:color w:val="000000"/>
                      <w:sz w:val="18"/>
                      <w:szCs w:val="18"/>
                    </w:rPr>
                    <w:t>)</w:t>
                  </w:r>
                </w:p>
              </w:tc>
              <w:tc>
                <w:tcPr>
                  <w:tcW w:w="1134" w:type="dxa"/>
                  <w:vAlign w:val="bottom"/>
                  <w:hideMark/>
                </w:tcPr>
                <w:p w14:paraId="4E01A6C4" w14:textId="77777777" w:rsidR="00DE07C9" w:rsidRDefault="00DE07C9" w:rsidP="00DD1CD0">
                  <w:pPr>
                    <w:rPr>
                      <w:b/>
                      <w:color w:val="000000"/>
                      <w:sz w:val="18"/>
                      <w:szCs w:val="18"/>
                    </w:rPr>
                  </w:pPr>
                  <w:r w:rsidRPr="002F650B">
                    <w:rPr>
                      <w:b/>
                      <w:color w:val="000000"/>
                      <w:sz w:val="18"/>
                      <w:szCs w:val="18"/>
                    </w:rPr>
                    <w:t xml:space="preserve">97 </w:t>
                  </w:r>
                  <w:r w:rsidRPr="003C776A">
                    <w:rPr>
                      <w:b/>
                      <w:color w:val="000000"/>
                      <w:sz w:val="18"/>
                      <w:szCs w:val="18"/>
                    </w:rPr>
                    <w:t xml:space="preserve">euro </w:t>
                  </w:r>
                </w:p>
                <w:p w14:paraId="30679B0D" w14:textId="77777777" w:rsidR="00DE07C9" w:rsidRPr="002F650B" w:rsidRDefault="00DE07C9" w:rsidP="00DD1CD0">
                  <w:pPr>
                    <w:rPr>
                      <w:b/>
                      <w:color w:val="000000"/>
                      <w:sz w:val="18"/>
                      <w:szCs w:val="18"/>
                    </w:rPr>
                  </w:pPr>
                  <w:r w:rsidRPr="002F650B">
                    <w:rPr>
                      <w:color w:val="000000"/>
                      <w:sz w:val="18"/>
                      <w:szCs w:val="18"/>
                    </w:rPr>
                    <w:t>(jauni operatori</w:t>
                  </w:r>
                  <w:r w:rsidRPr="003C776A">
                    <w:rPr>
                      <w:color w:val="000000"/>
                      <w:sz w:val="18"/>
                      <w:szCs w:val="18"/>
                    </w:rPr>
                    <w:t xml:space="preserve"> – reģistrācijas apliecības izsniegšana</w:t>
                  </w:r>
                  <w:r w:rsidRPr="002F650B">
                    <w:rPr>
                      <w:color w:val="000000"/>
                      <w:sz w:val="18"/>
                      <w:szCs w:val="18"/>
                    </w:rPr>
                    <w:t>)</w:t>
                  </w:r>
                </w:p>
              </w:tc>
              <w:tc>
                <w:tcPr>
                  <w:tcW w:w="992" w:type="dxa"/>
                  <w:vMerge w:val="restart"/>
                  <w:noWrap/>
                  <w:vAlign w:val="bottom"/>
                  <w:hideMark/>
                </w:tcPr>
                <w:p w14:paraId="11B40024" w14:textId="77777777" w:rsidR="00DE07C9" w:rsidRPr="002F650B" w:rsidRDefault="00DE07C9" w:rsidP="00DD1CD0">
                  <w:pPr>
                    <w:rPr>
                      <w:b/>
                      <w:color w:val="000000"/>
                      <w:sz w:val="18"/>
                      <w:szCs w:val="18"/>
                    </w:rPr>
                  </w:pPr>
                  <w:r>
                    <w:rPr>
                      <w:b/>
                      <w:color w:val="000000"/>
                      <w:sz w:val="18"/>
                      <w:szCs w:val="18"/>
                    </w:rPr>
                    <w:t>KOPĀ</w:t>
                  </w:r>
                  <w:r w:rsidRPr="003C776A">
                    <w:rPr>
                      <w:b/>
                      <w:color w:val="000000"/>
                      <w:sz w:val="18"/>
                      <w:szCs w:val="18"/>
                    </w:rPr>
                    <w:t xml:space="preserve"> plānotie ieņēmumi no valsts nodevām</w:t>
                  </w:r>
                </w:p>
              </w:tc>
            </w:tr>
            <w:tr w:rsidR="00DE07C9" w:rsidRPr="003C776A" w14:paraId="3AAC7F71" w14:textId="77777777" w:rsidTr="00DE07C9">
              <w:trPr>
                <w:trHeight w:val="360"/>
              </w:trPr>
              <w:tc>
                <w:tcPr>
                  <w:tcW w:w="1129" w:type="dxa"/>
                  <w:vMerge/>
                  <w:noWrap/>
                  <w:vAlign w:val="bottom"/>
                </w:tcPr>
                <w:p w14:paraId="3FD5F2A1" w14:textId="77777777" w:rsidR="00DE07C9" w:rsidRPr="003C776A" w:rsidRDefault="00DE07C9" w:rsidP="00DD1CD0">
                  <w:pPr>
                    <w:rPr>
                      <w:b/>
                      <w:sz w:val="18"/>
                      <w:szCs w:val="18"/>
                    </w:rPr>
                  </w:pPr>
                </w:p>
              </w:tc>
              <w:tc>
                <w:tcPr>
                  <w:tcW w:w="5529" w:type="dxa"/>
                  <w:gridSpan w:val="5"/>
                  <w:vAlign w:val="bottom"/>
                </w:tcPr>
                <w:p w14:paraId="2C131918" w14:textId="34B1A8EC" w:rsidR="00DE07C9" w:rsidRPr="00AC438E" w:rsidRDefault="00DE07C9" w:rsidP="00DE07C9">
                  <w:pPr>
                    <w:jc w:val="center"/>
                    <w:rPr>
                      <w:b/>
                      <w:i/>
                      <w:color w:val="000000"/>
                      <w:sz w:val="18"/>
                      <w:szCs w:val="18"/>
                    </w:rPr>
                  </w:pPr>
                  <w:r w:rsidRPr="00AC438E">
                    <w:rPr>
                      <w:b/>
                      <w:i/>
                      <w:color w:val="000000"/>
                      <w:sz w:val="18"/>
                      <w:szCs w:val="18"/>
                    </w:rPr>
                    <w:t>Nodevas maksāšanas gadījumu skaits 2016. – 2019. gadā</w:t>
                  </w:r>
                </w:p>
              </w:tc>
              <w:tc>
                <w:tcPr>
                  <w:tcW w:w="992" w:type="dxa"/>
                  <w:vMerge/>
                  <w:noWrap/>
                  <w:vAlign w:val="bottom"/>
                </w:tcPr>
                <w:p w14:paraId="73B67B7E" w14:textId="77777777" w:rsidR="00DE07C9" w:rsidRDefault="00DE07C9" w:rsidP="00DD1CD0">
                  <w:pPr>
                    <w:rPr>
                      <w:b/>
                      <w:color w:val="000000"/>
                      <w:sz w:val="18"/>
                      <w:szCs w:val="18"/>
                    </w:rPr>
                  </w:pPr>
                </w:p>
              </w:tc>
            </w:tr>
            <w:tr w:rsidR="00DD1CD0" w:rsidRPr="003C776A" w14:paraId="7B2B79DF" w14:textId="77777777" w:rsidTr="00E10C6E">
              <w:trPr>
                <w:trHeight w:val="300"/>
              </w:trPr>
              <w:tc>
                <w:tcPr>
                  <w:tcW w:w="1129" w:type="dxa"/>
                  <w:noWrap/>
                  <w:vAlign w:val="bottom"/>
                  <w:hideMark/>
                </w:tcPr>
                <w:p w14:paraId="6C5C1CF4" w14:textId="77777777" w:rsidR="00DD1CD0" w:rsidRPr="002F650B" w:rsidRDefault="00DD1CD0" w:rsidP="00DD1CD0">
                  <w:pPr>
                    <w:jc w:val="right"/>
                    <w:rPr>
                      <w:b/>
                      <w:color w:val="000000"/>
                      <w:sz w:val="18"/>
                      <w:szCs w:val="18"/>
                    </w:rPr>
                  </w:pPr>
                  <w:r w:rsidRPr="002F650B">
                    <w:rPr>
                      <w:b/>
                      <w:color w:val="000000"/>
                      <w:sz w:val="18"/>
                      <w:szCs w:val="18"/>
                    </w:rPr>
                    <w:t>2016</w:t>
                  </w:r>
                </w:p>
              </w:tc>
              <w:tc>
                <w:tcPr>
                  <w:tcW w:w="1026" w:type="dxa"/>
                  <w:noWrap/>
                  <w:vAlign w:val="bottom"/>
                  <w:hideMark/>
                </w:tcPr>
                <w:p w14:paraId="24CF9B34" w14:textId="77777777" w:rsidR="00DD1CD0" w:rsidRPr="002F650B" w:rsidRDefault="00DD1CD0" w:rsidP="00DD1CD0">
                  <w:pPr>
                    <w:jc w:val="right"/>
                    <w:rPr>
                      <w:i/>
                      <w:color w:val="000000"/>
                      <w:sz w:val="18"/>
                      <w:szCs w:val="18"/>
                    </w:rPr>
                  </w:pPr>
                  <w:r w:rsidRPr="002F650B">
                    <w:rPr>
                      <w:i/>
                      <w:color w:val="000000"/>
                      <w:sz w:val="18"/>
                      <w:szCs w:val="18"/>
                    </w:rPr>
                    <w:t>44</w:t>
                  </w:r>
                </w:p>
              </w:tc>
              <w:tc>
                <w:tcPr>
                  <w:tcW w:w="1166" w:type="dxa"/>
                  <w:noWrap/>
                  <w:vAlign w:val="bottom"/>
                  <w:hideMark/>
                </w:tcPr>
                <w:p w14:paraId="4B81D65B" w14:textId="77777777" w:rsidR="00DD1CD0" w:rsidRPr="002F650B" w:rsidRDefault="00DD1CD0" w:rsidP="00DD1CD0">
                  <w:pPr>
                    <w:jc w:val="right"/>
                    <w:rPr>
                      <w:i/>
                      <w:color w:val="000000"/>
                      <w:sz w:val="18"/>
                      <w:szCs w:val="18"/>
                    </w:rPr>
                  </w:pPr>
                  <w:r w:rsidRPr="002F650B">
                    <w:rPr>
                      <w:i/>
                      <w:color w:val="000000"/>
                      <w:sz w:val="18"/>
                      <w:szCs w:val="18"/>
                    </w:rPr>
                    <w:t>81</w:t>
                  </w:r>
                </w:p>
              </w:tc>
              <w:tc>
                <w:tcPr>
                  <w:tcW w:w="1086" w:type="dxa"/>
                  <w:noWrap/>
                  <w:vAlign w:val="bottom"/>
                  <w:hideMark/>
                </w:tcPr>
                <w:p w14:paraId="4F09514D" w14:textId="77777777" w:rsidR="00DD1CD0" w:rsidRPr="002F650B" w:rsidRDefault="00DD1CD0" w:rsidP="00DD1CD0">
                  <w:pPr>
                    <w:jc w:val="right"/>
                    <w:rPr>
                      <w:i/>
                      <w:color w:val="000000"/>
                      <w:sz w:val="18"/>
                      <w:szCs w:val="18"/>
                    </w:rPr>
                  </w:pPr>
                  <w:r w:rsidRPr="002F650B">
                    <w:rPr>
                      <w:i/>
                      <w:color w:val="000000"/>
                      <w:sz w:val="18"/>
                      <w:szCs w:val="18"/>
                    </w:rPr>
                    <w:t>45</w:t>
                  </w:r>
                </w:p>
              </w:tc>
              <w:tc>
                <w:tcPr>
                  <w:tcW w:w="1117" w:type="dxa"/>
                  <w:noWrap/>
                  <w:vAlign w:val="bottom"/>
                  <w:hideMark/>
                </w:tcPr>
                <w:p w14:paraId="3380D48F" w14:textId="77777777" w:rsidR="00DD1CD0" w:rsidRPr="002F650B" w:rsidRDefault="00DD1CD0" w:rsidP="00DD1CD0">
                  <w:pPr>
                    <w:jc w:val="right"/>
                    <w:rPr>
                      <w:i/>
                      <w:color w:val="000000"/>
                      <w:sz w:val="18"/>
                      <w:szCs w:val="18"/>
                    </w:rPr>
                  </w:pPr>
                  <w:r w:rsidRPr="002F650B">
                    <w:rPr>
                      <w:i/>
                      <w:color w:val="000000"/>
                      <w:sz w:val="18"/>
                      <w:szCs w:val="18"/>
                    </w:rPr>
                    <w:t>6</w:t>
                  </w:r>
                </w:p>
              </w:tc>
              <w:tc>
                <w:tcPr>
                  <w:tcW w:w="1134" w:type="dxa"/>
                  <w:noWrap/>
                  <w:vAlign w:val="bottom"/>
                  <w:hideMark/>
                </w:tcPr>
                <w:p w14:paraId="706746C4" w14:textId="77777777" w:rsidR="00DD1CD0" w:rsidRPr="002F650B" w:rsidRDefault="00DD1CD0" w:rsidP="00DD1CD0">
                  <w:pPr>
                    <w:jc w:val="right"/>
                    <w:rPr>
                      <w:i/>
                      <w:color w:val="000000"/>
                      <w:sz w:val="18"/>
                      <w:szCs w:val="18"/>
                    </w:rPr>
                  </w:pPr>
                  <w:r w:rsidRPr="002F650B">
                    <w:rPr>
                      <w:i/>
                      <w:color w:val="000000"/>
                      <w:sz w:val="18"/>
                      <w:szCs w:val="18"/>
                    </w:rPr>
                    <w:t>22</w:t>
                  </w:r>
                </w:p>
              </w:tc>
              <w:tc>
                <w:tcPr>
                  <w:tcW w:w="992" w:type="dxa"/>
                  <w:noWrap/>
                  <w:vAlign w:val="bottom"/>
                  <w:hideMark/>
                </w:tcPr>
                <w:p w14:paraId="4512BEB8" w14:textId="77777777" w:rsidR="00DD1CD0" w:rsidRPr="002F650B" w:rsidRDefault="00DD1CD0" w:rsidP="00DD1CD0">
                  <w:pPr>
                    <w:jc w:val="right"/>
                    <w:rPr>
                      <w:color w:val="000000"/>
                      <w:sz w:val="18"/>
                      <w:szCs w:val="18"/>
                    </w:rPr>
                  </w:pPr>
                </w:p>
              </w:tc>
            </w:tr>
            <w:tr w:rsidR="00DD1CD0" w:rsidRPr="003C776A" w14:paraId="4339E81F" w14:textId="77777777" w:rsidTr="00E10C6E">
              <w:trPr>
                <w:trHeight w:val="300"/>
              </w:trPr>
              <w:tc>
                <w:tcPr>
                  <w:tcW w:w="1129" w:type="dxa"/>
                  <w:noWrap/>
                  <w:vAlign w:val="bottom"/>
                  <w:hideMark/>
                </w:tcPr>
                <w:p w14:paraId="4DEF68D5" w14:textId="77777777" w:rsidR="00DD1CD0" w:rsidRPr="002F650B" w:rsidRDefault="00DD1CD0" w:rsidP="00DD1CD0">
                  <w:pPr>
                    <w:jc w:val="right"/>
                    <w:rPr>
                      <w:b/>
                      <w:color w:val="000000"/>
                      <w:sz w:val="18"/>
                      <w:szCs w:val="18"/>
                    </w:rPr>
                  </w:pPr>
                  <w:r w:rsidRPr="002F650B">
                    <w:rPr>
                      <w:b/>
                      <w:color w:val="000000"/>
                      <w:sz w:val="18"/>
                      <w:szCs w:val="18"/>
                    </w:rPr>
                    <w:t>2017</w:t>
                  </w:r>
                </w:p>
              </w:tc>
              <w:tc>
                <w:tcPr>
                  <w:tcW w:w="1026" w:type="dxa"/>
                  <w:noWrap/>
                  <w:vAlign w:val="bottom"/>
                  <w:hideMark/>
                </w:tcPr>
                <w:p w14:paraId="749580ED" w14:textId="77777777" w:rsidR="00DD1CD0" w:rsidRPr="002F650B" w:rsidRDefault="00DD1CD0" w:rsidP="00DD1CD0">
                  <w:pPr>
                    <w:jc w:val="right"/>
                    <w:rPr>
                      <w:i/>
                      <w:color w:val="000000"/>
                      <w:sz w:val="18"/>
                      <w:szCs w:val="18"/>
                    </w:rPr>
                  </w:pPr>
                  <w:r w:rsidRPr="002F650B">
                    <w:rPr>
                      <w:i/>
                      <w:color w:val="000000"/>
                      <w:sz w:val="18"/>
                      <w:szCs w:val="18"/>
                    </w:rPr>
                    <w:t>60</w:t>
                  </w:r>
                </w:p>
              </w:tc>
              <w:tc>
                <w:tcPr>
                  <w:tcW w:w="1166" w:type="dxa"/>
                  <w:noWrap/>
                  <w:vAlign w:val="bottom"/>
                  <w:hideMark/>
                </w:tcPr>
                <w:p w14:paraId="2680043A" w14:textId="77777777" w:rsidR="00DD1CD0" w:rsidRPr="002F650B" w:rsidRDefault="00DD1CD0" w:rsidP="00DD1CD0">
                  <w:pPr>
                    <w:jc w:val="right"/>
                    <w:rPr>
                      <w:i/>
                      <w:color w:val="000000"/>
                      <w:sz w:val="18"/>
                      <w:szCs w:val="18"/>
                    </w:rPr>
                  </w:pPr>
                  <w:r w:rsidRPr="002F650B">
                    <w:rPr>
                      <w:i/>
                      <w:color w:val="000000"/>
                      <w:sz w:val="18"/>
                      <w:szCs w:val="18"/>
                    </w:rPr>
                    <w:t>76</w:t>
                  </w:r>
                </w:p>
              </w:tc>
              <w:tc>
                <w:tcPr>
                  <w:tcW w:w="1086" w:type="dxa"/>
                  <w:noWrap/>
                  <w:vAlign w:val="bottom"/>
                  <w:hideMark/>
                </w:tcPr>
                <w:p w14:paraId="182EEFED" w14:textId="77777777" w:rsidR="00DD1CD0" w:rsidRPr="002F650B" w:rsidRDefault="00DD1CD0" w:rsidP="00DD1CD0">
                  <w:pPr>
                    <w:jc w:val="right"/>
                    <w:rPr>
                      <w:i/>
                      <w:color w:val="000000"/>
                      <w:sz w:val="18"/>
                      <w:szCs w:val="18"/>
                    </w:rPr>
                  </w:pPr>
                  <w:r w:rsidRPr="002F650B">
                    <w:rPr>
                      <w:i/>
                      <w:color w:val="000000"/>
                      <w:sz w:val="18"/>
                      <w:szCs w:val="18"/>
                    </w:rPr>
                    <w:t>41</w:t>
                  </w:r>
                </w:p>
              </w:tc>
              <w:tc>
                <w:tcPr>
                  <w:tcW w:w="1117" w:type="dxa"/>
                  <w:noWrap/>
                  <w:vAlign w:val="bottom"/>
                  <w:hideMark/>
                </w:tcPr>
                <w:p w14:paraId="5BB71C2E" w14:textId="77777777" w:rsidR="00DD1CD0" w:rsidRPr="002F650B" w:rsidRDefault="00DD1CD0" w:rsidP="00DD1CD0">
                  <w:pPr>
                    <w:jc w:val="right"/>
                    <w:rPr>
                      <w:i/>
                      <w:color w:val="000000"/>
                      <w:sz w:val="18"/>
                      <w:szCs w:val="18"/>
                    </w:rPr>
                  </w:pPr>
                  <w:r w:rsidRPr="002F650B">
                    <w:rPr>
                      <w:i/>
                      <w:color w:val="000000"/>
                      <w:sz w:val="18"/>
                      <w:szCs w:val="18"/>
                    </w:rPr>
                    <w:t>7</w:t>
                  </w:r>
                </w:p>
              </w:tc>
              <w:tc>
                <w:tcPr>
                  <w:tcW w:w="1134" w:type="dxa"/>
                  <w:noWrap/>
                  <w:vAlign w:val="bottom"/>
                  <w:hideMark/>
                </w:tcPr>
                <w:p w14:paraId="1AC0FCAF" w14:textId="77777777" w:rsidR="00DD1CD0" w:rsidRPr="002F650B" w:rsidRDefault="00DD1CD0" w:rsidP="00DD1CD0">
                  <w:pPr>
                    <w:jc w:val="right"/>
                    <w:rPr>
                      <w:i/>
                      <w:color w:val="000000"/>
                      <w:sz w:val="18"/>
                      <w:szCs w:val="18"/>
                    </w:rPr>
                  </w:pPr>
                  <w:r w:rsidRPr="002F650B">
                    <w:rPr>
                      <w:i/>
                      <w:color w:val="000000"/>
                      <w:sz w:val="18"/>
                      <w:szCs w:val="18"/>
                    </w:rPr>
                    <w:t>37</w:t>
                  </w:r>
                </w:p>
              </w:tc>
              <w:tc>
                <w:tcPr>
                  <w:tcW w:w="992" w:type="dxa"/>
                  <w:noWrap/>
                  <w:vAlign w:val="bottom"/>
                  <w:hideMark/>
                </w:tcPr>
                <w:p w14:paraId="78AA9598" w14:textId="77777777" w:rsidR="00DD1CD0" w:rsidRPr="002F650B" w:rsidRDefault="00DD1CD0" w:rsidP="00DD1CD0">
                  <w:pPr>
                    <w:jc w:val="right"/>
                    <w:rPr>
                      <w:color w:val="000000"/>
                      <w:sz w:val="18"/>
                      <w:szCs w:val="18"/>
                    </w:rPr>
                  </w:pPr>
                </w:p>
              </w:tc>
            </w:tr>
            <w:tr w:rsidR="00DD1CD0" w:rsidRPr="003C776A" w14:paraId="5CBEE5E5" w14:textId="77777777" w:rsidTr="00E10C6E">
              <w:trPr>
                <w:trHeight w:val="300"/>
              </w:trPr>
              <w:tc>
                <w:tcPr>
                  <w:tcW w:w="1129" w:type="dxa"/>
                  <w:noWrap/>
                  <w:vAlign w:val="bottom"/>
                  <w:hideMark/>
                </w:tcPr>
                <w:p w14:paraId="1F8AC980" w14:textId="77777777" w:rsidR="00DD1CD0" w:rsidRPr="002F650B" w:rsidRDefault="00DD1CD0" w:rsidP="00DD1CD0">
                  <w:pPr>
                    <w:jc w:val="right"/>
                    <w:rPr>
                      <w:b/>
                      <w:color w:val="000000"/>
                      <w:sz w:val="18"/>
                      <w:szCs w:val="18"/>
                    </w:rPr>
                  </w:pPr>
                  <w:r w:rsidRPr="002F650B">
                    <w:rPr>
                      <w:b/>
                      <w:color w:val="000000"/>
                      <w:sz w:val="18"/>
                      <w:szCs w:val="18"/>
                    </w:rPr>
                    <w:t>2018</w:t>
                  </w:r>
                </w:p>
              </w:tc>
              <w:tc>
                <w:tcPr>
                  <w:tcW w:w="1026" w:type="dxa"/>
                  <w:noWrap/>
                  <w:vAlign w:val="bottom"/>
                  <w:hideMark/>
                </w:tcPr>
                <w:p w14:paraId="2A60FDFB" w14:textId="77777777" w:rsidR="00DD1CD0" w:rsidRPr="002F650B" w:rsidRDefault="00DD1CD0" w:rsidP="00DD1CD0">
                  <w:pPr>
                    <w:jc w:val="right"/>
                    <w:rPr>
                      <w:i/>
                      <w:color w:val="000000"/>
                      <w:sz w:val="18"/>
                      <w:szCs w:val="18"/>
                    </w:rPr>
                  </w:pPr>
                  <w:r w:rsidRPr="002F650B">
                    <w:rPr>
                      <w:i/>
                      <w:color w:val="000000"/>
                      <w:sz w:val="18"/>
                      <w:szCs w:val="18"/>
                    </w:rPr>
                    <w:t>62</w:t>
                  </w:r>
                </w:p>
              </w:tc>
              <w:tc>
                <w:tcPr>
                  <w:tcW w:w="1166" w:type="dxa"/>
                  <w:noWrap/>
                  <w:vAlign w:val="bottom"/>
                  <w:hideMark/>
                </w:tcPr>
                <w:p w14:paraId="65FC4ECA" w14:textId="77777777" w:rsidR="00DD1CD0" w:rsidRPr="002F650B" w:rsidRDefault="00DD1CD0" w:rsidP="00DD1CD0">
                  <w:pPr>
                    <w:jc w:val="right"/>
                    <w:rPr>
                      <w:i/>
                      <w:color w:val="000000"/>
                      <w:sz w:val="18"/>
                      <w:szCs w:val="18"/>
                    </w:rPr>
                  </w:pPr>
                  <w:r w:rsidRPr="002F650B">
                    <w:rPr>
                      <w:i/>
                      <w:color w:val="000000"/>
                      <w:sz w:val="18"/>
                      <w:szCs w:val="18"/>
                    </w:rPr>
                    <w:t>82</w:t>
                  </w:r>
                </w:p>
              </w:tc>
              <w:tc>
                <w:tcPr>
                  <w:tcW w:w="1086" w:type="dxa"/>
                  <w:noWrap/>
                  <w:vAlign w:val="bottom"/>
                  <w:hideMark/>
                </w:tcPr>
                <w:p w14:paraId="1B677599" w14:textId="77777777" w:rsidR="00DD1CD0" w:rsidRPr="002F650B" w:rsidRDefault="00DD1CD0" w:rsidP="00DD1CD0">
                  <w:pPr>
                    <w:jc w:val="right"/>
                    <w:rPr>
                      <w:i/>
                      <w:color w:val="000000"/>
                      <w:sz w:val="18"/>
                      <w:szCs w:val="18"/>
                    </w:rPr>
                  </w:pPr>
                  <w:r w:rsidRPr="002F650B">
                    <w:rPr>
                      <w:i/>
                      <w:color w:val="000000"/>
                      <w:sz w:val="18"/>
                      <w:szCs w:val="18"/>
                    </w:rPr>
                    <w:t>51</w:t>
                  </w:r>
                </w:p>
              </w:tc>
              <w:tc>
                <w:tcPr>
                  <w:tcW w:w="1117" w:type="dxa"/>
                  <w:noWrap/>
                  <w:vAlign w:val="bottom"/>
                  <w:hideMark/>
                </w:tcPr>
                <w:p w14:paraId="6B173CBB" w14:textId="77777777" w:rsidR="00DD1CD0" w:rsidRPr="002F650B" w:rsidRDefault="00DD1CD0" w:rsidP="00DD1CD0">
                  <w:pPr>
                    <w:jc w:val="right"/>
                    <w:rPr>
                      <w:i/>
                      <w:color w:val="000000"/>
                      <w:sz w:val="18"/>
                      <w:szCs w:val="18"/>
                    </w:rPr>
                  </w:pPr>
                  <w:r w:rsidRPr="002F650B">
                    <w:rPr>
                      <w:i/>
                      <w:color w:val="000000"/>
                      <w:sz w:val="18"/>
                      <w:szCs w:val="18"/>
                    </w:rPr>
                    <w:t>0</w:t>
                  </w:r>
                </w:p>
              </w:tc>
              <w:tc>
                <w:tcPr>
                  <w:tcW w:w="1134" w:type="dxa"/>
                  <w:noWrap/>
                  <w:vAlign w:val="bottom"/>
                  <w:hideMark/>
                </w:tcPr>
                <w:p w14:paraId="7581BD14" w14:textId="77777777" w:rsidR="00DD1CD0" w:rsidRPr="002F650B" w:rsidRDefault="00DD1CD0" w:rsidP="00DD1CD0">
                  <w:pPr>
                    <w:jc w:val="right"/>
                    <w:rPr>
                      <w:i/>
                      <w:color w:val="000000"/>
                      <w:sz w:val="18"/>
                      <w:szCs w:val="18"/>
                    </w:rPr>
                  </w:pPr>
                  <w:r w:rsidRPr="002F650B">
                    <w:rPr>
                      <w:i/>
                      <w:color w:val="000000"/>
                      <w:sz w:val="18"/>
                      <w:szCs w:val="18"/>
                    </w:rPr>
                    <w:t>18</w:t>
                  </w:r>
                </w:p>
              </w:tc>
              <w:tc>
                <w:tcPr>
                  <w:tcW w:w="992" w:type="dxa"/>
                  <w:noWrap/>
                  <w:vAlign w:val="bottom"/>
                  <w:hideMark/>
                </w:tcPr>
                <w:p w14:paraId="0D3F9EE1" w14:textId="77777777" w:rsidR="00DD1CD0" w:rsidRPr="002F650B" w:rsidRDefault="00DD1CD0" w:rsidP="00DD1CD0">
                  <w:pPr>
                    <w:jc w:val="right"/>
                    <w:rPr>
                      <w:color w:val="000000"/>
                      <w:sz w:val="18"/>
                      <w:szCs w:val="18"/>
                    </w:rPr>
                  </w:pPr>
                </w:p>
              </w:tc>
            </w:tr>
            <w:tr w:rsidR="00DD1CD0" w:rsidRPr="003C776A" w14:paraId="6BD98036" w14:textId="77777777" w:rsidTr="00E10C6E">
              <w:trPr>
                <w:trHeight w:val="300"/>
              </w:trPr>
              <w:tc>
                <w:tcPr>
                  <w:tcW w:w="1129" w:type="dxa"/>
                  <w:noWrap/>
                  <w:vAlign w:val="bottom"/>
                  <w:hideMark/>
                </w:tcPr>
                <w:p w14:paraId="228658F6" w14:textId="77777777" w:rsidR="00DD1CD0" w:rsidRPr="002F650B" w:rsidRDefault="00DD1CD0" w:rsidP="00DD1CD0">
                  <w:pPr>
                    <w:jc w:val="right"/>
                    <w:rPr>
                      <w:b/>
                      <w:color w:val="000000"/>
                      <w:sz w:val="18"/>
                      <w:szCs w:val="18"/>
                    </w:rPr>
                  </w:pPr>
                  <w:r w:rsidRPr="002F650B">
                    <w:rPr>
                      <w:b/>
                      <w:color w:val="000000"/>
                      <w:sz w:val="18"/>
                      <w:szCs w:val="18"/>
                    </w:rPr>
                    <w:t>2019</w:t>
                  </w:r>
                </w:p>
              </w:tc>
              <w:tc>
                <w:tcPr>
                  <w:tcW w:w="1026" w:type="dxa"/>
                  <w:noWrap/>
                  <w:vAlign w:val="bottom"/>
                  <w:hideMark/>
                </w:tcPr>
                <w:p w14:paraId="170F95E2" w14:textId="77777777" w:rsidR="00DD1CD0" w:rsidRPr="002F650B" w:rsidRDefault="00DD1CD0" w:rsidP="00DD1CD0">
                  <w:pPr>
                    <w:jc w:val="right"/>
                    <w:rPr>
                      <w:i/>
                      <w:color w:val="000000"/>
                      <w:sz w:val="18"/>
                      <w:szCs w:val="18"/>
                    </w:rPr>
                  </w:pPr>
                  <w:r w:rsidRPr="002F650B">
                    <w:rPr>
                      <w:i/>
                      <w:color w:val="000000"/>
                      <w:sz w:val="18"/>
                      <w:szCs w:val="18"/>
                    </w:rPr>
                    <w:t>66</w:t>
                  </w:r>
                </w:p>
              </w:tc>
              <w:tc>
                <w:tcPr>
                  <w:tcW w:w="1166" w:type="dxa"/>
                  <w:noWrap/>
                  <w:vAlign w:val="bottom"/>
                  <w:hideMark/>
                </w:tcPr>
                <w:p w14:paraId="4BF5C1A3" w14:textId="77777777" w:rsidR="00DD1CD0" w:rsidRPr="002F650B" w:rsidRDefault="00DD1CD0" w:rsidP="00DD1CD0">
                  <w:pPr>
                    <w:jc w:val="right"/>
                    <w:rPr>
                      <w:i/>
                      <w:color w:val="000000"/>
                      <w:sz w:val="18"/>
                      <w:szCs w:val="18"/>
                    </w:rPr>
                  </w:pPr>
                  <w:r w:rsidRPr="002F650B">
                    <w:rPr>
                      <w:i/>
                      <w:color w:val="000000"/>
                      <w:sz w:val="18"/>
                      <w:szCs w:val="18"/>
                    </w:rPr>
                    <w:t>86</w:t>
                  </w:r>
                </w:p>
              </w:tc>
              <w:tc>
                <w:tcPr>
                  <w:tcW w:w="1086" w:type="dxa"/>
                  <w:noWrap/>
                  <w:vAlign w:val="bottom"/>
                  <w:hideMark/>
                </w:tcPr>
                <w:p w14:paraId="2E126F72" w14:textId="77777777" w:rsidR="00DD1CD0" w:rsidRPr="002F650B" w:rsidRDefault="00DD1CD0" w:rsidP="00DD1CD0">
                  <w:pPr>
                    <w:jc w:val="right"/>
                    <w:rPr>
                      <w:i/>
                      <w:color w:val="000000"/>
                      <w:sz w:val="18"/>
                      <w:szCs w:val="18"/>
                    </w:rPr>
                  </w:pPr>
                  <w:r w:rsidRPr="002F650B">
                    <w:rPr>
                      <w:i/>
                      <w:color w:val="000000"/>
                      <w:sz w:val="18"/>
                      <w:szCs w:val="18"/>
                    </w:rPr>
                    <w:t>39</w:t>
                  </w:r>
                </w:p>
              </w:tc>
              <w:tc>
                <w:tcPr>
                  <w:tcW w:w="1117" w:type="dxa"/>
                  <w:noWrap/>
                  <w:vAlign w:val="bottom"/>
                  <w:hideMark/>
                </w:tcPr>
                <w:p w14:paraId="144A2B1A" w14:textId="77777777" w:rsidR="00DD1CD0" w:rsidRPr="002F650B" w:rsidRDefault="00DD1CD0" w:rsidP="00DD1CD0">
                  <w:pPr>
                    <w:jc w:val="right"/>
                    <w:rPr>
                      <w:i/>
                      <w:color w:val="000000"/>
                      <w:sz w:val="18"/>
                      <w:szCs w:val="18"/>
                    </w:rPr>
                  </w:pPr>
                  <w:r w:rsidRPr="002F650B">
                    <w:rPr>
                      <w:i/>
                      <w:color w:val="000000"/>
                      <w:sz w:val="18"/>
                      <w:szCs w:val="18"/>
                    </w:rPr>
                    <w:t>7</w:t>
                  </w:r>
                </w:p>
              </w:tc>
              <w:tc>
                <w:tcPr>
                  <w:tcW w:w="1134" w:type="dxa"/>
                  <w:noWrap/>
                  <w:vAlign w:val="bottom"/>
                  <w:hideMark/>
                </w:tcPr>
                <w:p w14:paraId="7C64513E" w14:textId="77777777" w:rsidR="00DD1CD0" w:rsidRPr="002F650B" w:rsidRDefault="00DD1CD0" w:rsidP="00DD1CD0">
                  <w:pPr>
                    <w:jc w:val="right"/>
                    <w:rPr>
                      <w:i/>
                      <w:color w:val="000000"/>
                      <w:sz w:val="18"/>
                      <w:szCs w:val="18"/>
                    </w:rPr>
                  </w:pPr>
                  <w:r w:rsidRPr="002F650B">
                    <w:rPr>
                      <w:i/>
                      <w:color w:val="000000"/>
                      <w:sz w:val="18"/>
                      <w:szCs w:val="18"/>
                    </w:rPr>
                    <w:t>26</w:t>
                  </w:r>
                </w:p>
              </w:tc>
              <w:tc>
                <w:tcPr>
                  <w:tcW w:w="992" w:type="dxa"/>
                  <w:noWrap/>
                  <w:vAlign w:val="bottom"/>
                  <w:hideMark/>
                </w:tcPr>
                <w:p w14:paraId="2F8DBEB2" w14:textId="77777777" w:rsidR="00DD1CD0" w:rsidRPr="002F650B" w:rsidRDefault="00DD1CD0" w:rsidP="00DD1CD0">
                  <w:pPr>
                    <w:jc w:val="right"/>
                    <w:rPr>
                      <w:color w:val="000000"/>
                      <w:sz w:val="18"/>
                      <w:szCs w:val="18"/>
                    </w:rPr>
                  </w:pPr>
                </w:p>
              </w:tc>
            </w:tr>
            <w:tr w:rsidR="00DD1CD0" w:rsidRPr="003C776A" w14:paraId="22E8432C" w14:textId="77777777" w:rsidTr="00E10C6E">
              <w:trPr>
                <w:trHeight w:val="315"/>
              </w:trPr>
              <w:tc>
                <w:tcPr>
                  <w:tcW w:w="1129" w:type="dxa"/>
                  <w:noWrap/>
                  <w:vAlign w:val="bottom"/>
                  <w:hideMark/>
                </w:tcPr>
                <w:p w14:paraId="121897BF" w14:textId="1AF45A65" w:rsidR="00DD1CD0" w:rsidRPr="002F650B" w:rsidRDefault="00DD1CD0" w:rsidP="00DD1CD0">
                  <w:pPr>
                    <w:rPr>
                      <w:b/>
                      <w:color w:val="000000"/>
                      <w:sz w:val="18"/>
                      <w:szCs w:val="18"/>
                    </w:rPr>
                  </w:pPr>
                  <w:r w:rsidRPr="003C776A">
                    <w:rPr>
                      <w:b/>
                      <w:color w:val="000000"/>
                      <w:sz w:val="18"/>
                      <w:szCs w:val="18"/>
                    </w:rPr>
                    <w:t>V</w:t>
                  </w:r>
                  <w:r w:rsidRPr="002F650B">
                    <w:rPr>
                      <w:b/>
                      <w:color w:val="000000"/>
                      <w:sz w:val="18"/>
                      <w:szCs w:val="18"/>
                    </w:rPr>
                    <w:t>id</w:t>
                  </w:r>
                  <w:r w:rsidRPr="003C776A">
                    <w:rPr>
                      <w:b/>
                      <w:color w:val="000000"/>
                      <w:sz w:val="18"/>
                      <w:szCs w:val="18"/>
                    </w:rPr>
                    <w:t>ēji</w:t>
                  </w:r>
                  <w:r w:rsidRPr="002F650B">
                    <w:rPr>
                      <w:b/>
                      <w:color w:val="000000"/>
                      <w:sz w:val="18"/>
                      <w:szCs w:val="18"/>
                    </w:rPr>
                    <w:t xml:space="preserve"> gadā</w:t>
                  </w:r>
                  <w:r w:rsidR="009D390C">
                    <w:rPr>
                      <w:b/>
                      <w:color w:val="000000"/>
                      <w:sz w:val="18"/>
                      <w:szCs w:val="18"/>
                    </w:rPr>
                    <w:t xml:space="preserve"> nodevas maksāšanas gadījumu skaits</w:t>
                  </w:r>
                </w:p>
              </w:tc>
              <w:tc>
                <w:tcPr>
                  <w:tcW w:w="1026" w:type="dxa"/>
                  <w:noWrap/>
                  <w:vAlign w:val="bottom"/>
                  <w:hideMark/>
                </w:tcPr>
                <w:p w14:paraId="5482453D" w14:textId="77777777" w:rsidR="00DD1CD0" w:rsidRPr="002F650B" w:rsidRDefault="00DD1CD0" w:rsidP="00DD1CD0">
                  <w:pPr>
                    <w:jc w:val="right"/>
                    <w:rPr>
                      <w:color w:val="000000"/>
                      <w:sz w:val="18"/>
                      <w:szCs w:val="18"/>
                    </w:rPr>
                  </w:pPr>
                  <w:r w:rsidRPr="002F650B">
                    <w:rPr>
                      <w:color w:val="000000"/>
                      <w:sz w:val="18"/>
                      <w:szCs w:val="18"/>
                    </w:rPr>
                    <w:t>58</w:t>
                  </w:r>
                </w:p>
              </w:tc>
              <w:tc>
                <w:tcPr>
                  <w:tcW w:w="1166" w:type="dxa"/>
                  <w:noWrap/>
                  <w:vAlign w:val="bottom"/>
                  <w:hideMark/>
                </w:tcPr>
                <w:p w14:paraId="24A7209C" w14:textId="77777777" w:rsidR="00DD1CD0" w:rsidRPr="002F650B" w:rsidRDefault="00DD1CD0" w:rsidP="00DD1CD0">
                  <w:pPr>
                    <w:jc w:val="right"/>
                    <w:rPr>
                      <w:color w:val="000000"/>
                      <w:sz w:val="18"/>
                      <w:szCs w:val="18"/>
                    </w:rPr>
                  </w:pPr>
                  <w:r w:rsidRPr="002F650B">
                    <w:rPr>
                      <w:color w:val="000000"/>
                      <w:sz w:val="18"/>
                      <w:szCs w:val="18"/>
                    </w:rPr>
                    <w:t>81,25</w:t>
                  </w:r>
                </w:p>
              </w:tc>
              <w:tc>
                <w:tcPr>
                  <w:tcW w:w="1086" w:type="dxa"/>
                  <w:noWrap/>
                  <w:vAlign w:val="bottom"/>
                  <w:hideMark/>
                </w:tcPr>
                <w:p w14:paraId="3A9AC648" w14:textId="77777777" w:rsidR="00DD1CD0" w:rsidRPr="002F650B" w:rsidRDefault="00DD1CD0" w:rsidP="00DD1CD0">
                  <w:pPr>
                    <w:jc w:val="right"/>
                    <w:rPr>
                      <w:color w:val="000000"/>
                      <w:sz w:val="18"/>
                      <w:szCs w:val="18"/>
                    </w:rPr>
                  </w:pPr>
                  <w:r w:rsidRPr="002F650B">
                    <w:rPr>
                      <w:color w:val="000000"/>
                      <w:sz w:val="18"/>
                      <w:szCs w:val="18"/>
                    </w:rPr>
                    <w:t>44</w:t>
                  </w:r>
                </w:p>
              </w:tc>
              <w:tc>
                <w:tcPr>
                  <w:tcW w:w="1117" w:type="dxa"/>
                  <w:noWrap/>
                  <w:vAlign w:val="bottom"/>
                  <w:hideMark/>
                </w:tcPr>
                <w:p w14:paraId="5EB5882E" w14:textId="77777777" w:rsidR="00DD1CD0" w:rsidRPr="002F650B" w:rsidRDefault="00DD1CD0" w:rsidP="00DD1CD0">
                  <w:pPr>
                    <w:jc w:val="right"/>
                    <w:rPr>
                      <w:color w:val="000000"/>
                      <w:sz w:val="18"/>
                      <w:szCs w:val="18"/>
                    </w:rPr>
                  </w:pPr>
                  <w:r w:rsidRPr="002F650B">
                    <w:rPr>
                      <w:color w:val="000000"/>
                      <w:sz w:val="18"/>
                      <w:szCs w:val="18"/>
                    </w:rPr>
                    <w:t>5</w:t>
                  </w:r>
                </w:p>
              </w:tc>
              <w:tc>
                <w:tcPr>
                  <w:tcW w:w="1134" w:type="dxa"/>
                  <w:noWrap/>
                  <w:vAlign w:val="bottom"/>
                  <w:hideMark/>
                </w:tcPr>
                <w:p w14:paraId="7536263F" w14:textId="77777777" w:rsidR="00DD1CD0" w:rsidRPr="002F650B" w:rsidRDefault="00DD1CD0" w:rsidP="00DD1CD0">
                  <w:pPr>
                    <w:jc w:val="right"/>
                    <w:rPr>
                      <w:color w:val="000000"/>
                      <w:sz w:val="18"/>
                      <w:szCs w:val="18"/>
                    </w:rPr>
                  </w:pPr>
                  <w:r w:rsidRPr="002F650B">
                    <w:rPr>
                      <w:color w:val="000000"/>
                      <w:sz w:val="18"/>
                      <w:szCs w:val="18"/>
                    </w:rPr>
                    <w:t>25,75</w:t>
                  </w:r>
                </w:p>
              </w:tc>
              <w:tc>
                <w:tcPr>
                  <w:tcW w:w="992" w:type="dxa"/>
                  <w:noWrap/>
                  <w:vAlign w:val="bottom"/>
                  <w:hideMark/>
                </w:tcPr>
                <w:p w14:paraId="3966416A" w14:textId="77777777" w:rsidR="00DD1CD0" w:rsidRPr="002F650B" w:rsidRDefault="00DD1CD0" w:rsidP="00DD1CD0">
                  <w:pPr>
                    <w:jc w:val="right"/>
                    <w:rPr>
                      <w:color w:val="000000"/>
                      <w:sz w:val="18"/>
                      <w:szCs w:val="18"/>
                    </w:rPr>
                  </w:pPr>
                </w:p>
              </w:tc>
            </w:tr>
            <w:tr w:rsidR="00DD1CD0" w:rsidRPr="003C776A" w14:paraId="1918391D" w14:textId="77777777" w:rsidTr="00D55D76">
              <w:trPr>
                <w:trHeight w:val="315"/>
              </w:trPr>
              <w:tc>
                <w:tcPr>
                  <w:tcW w:w="1129" w:type="dxa"/>
                  <w:noWrap/>
                  <w:vAlign w:val="bottom"/>
                  <w:hideMark/>
                </w:tcPr>
                <w:p w14:paraId="4365A349" w14:textId="77777777" w:rsidR="00DD1CD0" w:rsidRPr="002F650B" w:rsidRDefault="00DD1CD0" w:rsidP="00DD1CD0">
                  <w:pPr>
                    <w:rPr>
                      <w:b/>
                      <w:color w:val="000000"/>
                      <w:sz w:val="18"/>
                      <w:szCs w:val="18"/>
                    </w:rPr>
                  </w:pPr>
                  <w:r w:rsidRPr="003C776A">
                    <w:rPr>
                      <w:b/>
                      <w:color w:val="000000"/>
                      <w:sz w:val="18"/>
                      <w:szCs w:val="18"/>
                    </w:rPr>
                    <w:t>Ieņēmumi kopā vidēji gadā</w:t>
                  </w:r>
                </w:p>
              </w:tc>
              <w:tc>
                <w:tcPr>
                  <w:tcW w:w="1026" w:type="dxa"/>
                  <w:noWrap/>
                  <w:vAlign w:val="bottom"/>
                  <w:hideMark/>
                </w:tcPr>
                <w:p w14:paraId="2D35F91E" w14:textId="77777777" w:rsidR="00DD1CD0" w:rsidRPr="002F650B" w:rsidRDefault="00DD1CD0" w:rsidP="00DD1CD0">
                  <w:pPr>
                    <w:jc w:val="right"/>
                    <w:rPr>
                      <w:b/>
                      <w:color w:val="000000"/>
                      <w:sz w:val="18"/>
                      <w:szCs w:val="18"/>
                    </w:rPr>
                  </w:pPr>
                  <w:r w:rsidRPr="002F650B">
                    <w:rPr>
                      <w:b/>
                      <w:color w:val="000000"/>
                      <w:sz w:val="18"/>
                      <w:szCs w:val="18"/>
                    </w:rPr>
                    <w:t>4872</w:t>
                  </w:r>
                </w:p>
              </w:tc>
              <w:tc>
                <w:tcPr>
                  <w:tcW w:w="1166" w:type="dxa"/>
                  <w:noWrap/>
                  <w:vAlign w:val="bottom"/>
                  <w:hideMark/>
                </w:tcPr>
                <w:p w14:paraId="0AA2C653" w14:textId="77777777" w:rsidR="00DD1CD0" w:rsidRPr="002F650B" w:rsidRDefault="00DD1CD0" w:rsidP="00DD1CD0">
                  <w:pPr>
                    <w:jc w:val="right"/>
                    <w:rPr>
                      <w:b/>
                      <w:color w:val="000000"/>
                      <w:sz w:val="18"/>
                      <w:szCs w:val="18"/>
                    </w:rPr>
                  </w:pPr>
                  <w:r w:rsidRPr="002F650B">
                    <w:rPr>
                      <w:b/>
                      <w:color w:val="000000"/>
                      <w:sz w:val="18"/>
                      <w:szCs w:val="18"/>
                    </w:rPr>
                    <w:t>4387,5</w:t>
                  </w:r>
                </w:p>
              </w:tc>
              <w:tc>
                <w:tcPr>
                  <w:tcW w:w="1086" w:type="dxa"/>
                  <w:noWrap/>
                  <w:vAlign w:val="bottom"/>
                  <w:hideMark/>
                </w:tcPr>
                <w:p w14:paraId="219F0A23" w14:textId="77777777" w:rsidR="00DD1CD0" w:rsidRPr="002F650B" w:rsidRDefault="00DD1CD0" w:rsidP="00DD1CD0">
                  <w:pPr>
                    <w:jc w:val="right"/>
                    <w:rPr>
                      <w:b/>
                      <w:color w:val="000000"/>
                      <w:sz w:val="18"/>
                      <w:szCs w:val="18"/>
                    </w:rPr>
                  </w:pPr>
                  <w:r w:rsidRPr="002F650B">
                    <w:rPr>
                      <w:b/>
                      <w:color w:val="000000"/>
                      <w:sz w:val="18"/>
                      <w:szCs w:val="18"/>
                    </w:rPr>
                    <w:t>440</w:t>
                  </w:r>
                </w:p>
              </w:tc>
              <w:tc>
                <w:tcPr>
                  <w:tcW w:w="1117" w:type="dxa"/>
                  <w:noWrap/>
                  <w:vAlign w:val="bottom"/>
                  <w:hideMark/>
                </w:tcPr>
                <w:p w14:paraId="6D54AC17" w14:textId="77777777" w:rsidR="00DD1CD0" w:rsidRPr="002F650B" w:rsidRDefault="00DD1CD0" w:rsidP="00DD1CD0">
                  <w:pPr>
                    <w:jc w:val="right"/>
                    <w:rPr>
                      <w:b/>
                      <w:color w:val="000000"/>
                      <w:sz w:val="18"/>
                      <w:szCs w:val="18"/>
                    </w:rPr>
                  </w:pPr>
                  <w:r w:rsidRPr="002F650B">
                    <w:rPr>
                      <w:b/>
                      <w:color w:val="000000"/>
                      <w:sz w:val="18"/>
                      <w:szCs w:val="18"/>
                    </w:rPr>
                    <w:t>850</w:t>
                  </w:r>
                </w:p>
              </w:tc>
              <w:tc>
                <w:tcPr>
                  <w:tcW w:w="1134" w:type="dxa"/>
                  <w:noWrap/>
                  <w:vAlign w:val="bottom"/>
                  <w:hideMark/>
                </w:tcPr>
                <w:p w14:paraId="645AE437" w14:textId="77777777" w:rsidR="00DD1CD0" w:rsidRPr="002F650B" w:rsidRDefault="00DD1CD0" w:rsidP="00DD1CD0">
                  <w:pPr>
                    <w:jc w:val="right"/>
                    <w:rPr>
                      <w:b/>
                      <w:color w:val="000000"/>
                      <w:sz w:val="18"/>
                      <w:szCs w:val="18"/>
                    </w:rPr>
                  </w:pPr>
                  <w:r w:rsidRPr="002F650B">
                    <w:rPr>
                      <w:b/>
                      <w:color w:val="000000"/>
                      <w:sz w:val="18"/>
                      <w:szCs w:val="18"/>
                    </w:rPr>
                    <w:t>2497,75</w:t>
                  </w:r>
                </w:p>
              </w:tc>
              <w:tc>
                <w:tcPr>
                  <w:tcW w:w="992" w:type="dxa"/>
                  <w:shd w:val="clear" w:color="auto" w:fill="BFBFBF" w:themeFill="background1" w:themeFillShade="BF"/>
                  <w:noWrap/>
                  <w:vAlign w:val="bottom"/>
                  <w:hideMark/>
                </w:tcPr>
                <w:p w14:paraId="0DF2078C" w14:textId="77777777" w:rsidR="00DD1CD0" w:rsidRPr="002F650B" w:rsidRDefault="00DD1CD0" w:rsidP="00DD1CD0">
                  <w:pPr>
                    <w:jc w:val="right"/>
                    <w:rPr>
                      <w:b/>
                      <w:color w:val="000000"/>
                      <w:sz w:val="18"/>
                      <w:szCs w:val="18"/>
                    </w:rPr>
                  </w:pPr>
                  <w:r w:rsidRPr="002F650B">
                    <w:rPr>
                      <w:b/>
                      <w:color w:val="000000"/>
                      <w:sz w:val="18"/>
                      <w:szCs w:val="18"/>
                    </w:rPr>
                    <w:t>13047,25</w:t>
                  </w:r>
                </w:p>
              </w:tc>
            </w:tr>
          </w:tbl>
          <w:p w14:paraId="34BC93BF" w14:textId="356B7E38" w:rsidR="00DD1CD0" w:rsidRDefault="00DD1CD0" w:rsidP="00C44250">
            <w:pPr>
              <w:jc w:val="both"/>
              <w:rPr>
                <w:i/>
              </w:rPr>
            </w:pPr>
          </w:p>
          <w:p w14:paraId="1684D1BA" w14:textId="5173D041" w:rsidR="00DD1CD0" w:rsidRPr="00852AB1" w:rsidRDefault="00DD1CD0" w:rsidP="00C44250">
            <w:pPr>
              <w:jc w:val="both"/>
              <w:rPr>
                <w:i/>
              </w:rPr>
            </w:pPr>
            <w:r>
              <w:rPr>
                <w:i/>
              </w:rPr>
              <w:t>6.2</w:t>
            </w:r>
            <w:r w:rsidRPr="00DD1CD0">
              <w:rPr>
                <w:i/>
              </w:rPr>
              <w:t xml:space="preserve">. tabula. </w:t>
            </w:r>
            <w:r>
              <w:rPr>
                <w:i/>
              </w:rPr>
              <w:t>Projekta paredzamā ietekme uz plānotajiem ieņēmumiem, ja Projektā noteiktās normas stāja spēkā.</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271"/>
              <w:gridCol w:w="992"/>
              <w:gridCol w:w="1134"/>
              <w:gridCol w:w="1134"/>
              <w:gridCol w:w="1134"/>
              <w:gridCol w:w="1134"/>
              <w:gridCol w:w="993"/>
            </w:tblGrid>
            <w:tr w:rsidR="00D55D76" w:rsidRPr="00A35225" w14:paraId="7C04A3B6" w14:textId="77777777" w:rsidTr="00E10C6E">
              <w:trPr>
                <w:trHeight w:val="900"/>
              </w:trPr>
              <w:tc>
                <w:tcPr>
                  <w:tcW w:w="1271" w:type="dxa"/>
                  <w:shd w:val="clear" w:color="auto" w:fill="auto"/>
                  <w:noWrap/>
                  <w:vAlign w:val="bottom"/>
                  <w:hideMark/>
                </w:tcPr>
                <w:p w14:paraId="144E33F2" w14:textId="77777777" w:rsidR="00D55D76" w:rsidRPr="000E4BAF" w:rsidRDefault="00D55D76" w:rsidP="00D55D76">
                  <w:pPr>
                    <w:rPr>
                      <w:b/>
                      <w:bCs/>
                      <w:sz w:val="18"/>
                      <w:szCs w:val="18"/>
                    </w:rPr>
                  </w:pPr>
                  <w:r w:rsidRPr="00A35225">
                    <w:rPr>
                      <w:b/>
                      <w:bCs/>
                      <w:sz w:val="18"/>
                      <w:szCs w:val="18"/>
                    </w:rPr>
                    <w:t>Izmaiņas, stājoties spēkā Projektā ietvertajām prasībām (pret 2019. gadu)</w:t>
                  </w:r>
                </w:p>
              </w:tc>
              <w:tc>
                <w:tcPr>
                  <w:tcW w:w="992" w:type="dxa"/>
                  <w:shd w:val="clear" w:color="auto" w:fill="auto"/>
                  <w:vAlign w:val="bottom"/>
                  <w:hideMark/>
                </w:tcPr>
                <w:p w14:paraId="172B99F7" w14:textId="77777777" w:rsidR="00D55D76" w:rsidRPr="002F650B" w:rsidRDefault="00D55D76" w:rsidP="00D55D76">
                  <w:pPr>
                    <w:rPr>
                      <w:b/>
                      <w:color w:val="000000"/>
                      <w:sz w:val="18"/>
                      <w:szCs w:val="18"/>
                    </w:rPr>
                  </w:pPr>
                  <w:r w:rsidRPr="00A35225">
                    <w:rPr>
                      <w:b/>
                      <w:color w:val="000000"/>
                      <w:sz w:val="18"/>
                      <w:szCs w:val="18"/>
                    </w:rPr>
                    <w:t xml:space="preserve">84 euro </w:t>
                  </w:r>
                  <w:r w:rsidRPr="00A35225">
                    <w:rPr>
                      <w:color w:val="000000"/>
                      <w:sz w:val="18"/>
                      <w:szCs w:val="18"/>
                    </w:rPr>
                    <w:t>(grozījumi licencē)</w:t>
                  </w:r>
                </w:p>
              </w:tc>
              <w:tc>
                <w:tcPr>
                  <w:tcW w:w="1134" w:type="dxa"/>
                  <w:shd w:val="clear" w:color="auto" w:fill="auto"/>
                  <w:vAlign w:val="bottom"/>
                  <w:hideMark/>
                </w:tcPr>
                <w:p w14:paraId="7EBE6468" w14:textId="77777777" w:rsidR="00D55D76" w:rsidRPr="002F650B" w:rsidRDefault="00D55D76" w:rsidP="00D55D76">
                  <w:pPr>
                    <w:rPr>
                      <w:b/>
                      <w:color w:val="000000"/>
                      <w:sz w:val="18"/>
                      <w:szCs w:val="18"/>
                    </w:rPr>
                  </w:pPr>
                  <w:r w:rsidRPr="002F650B">
                    <w:rPr>
                      <w:b/>
                      <w:color w:val="000000"/>
                      <w:sz w:val="18"/>
                      <w:szCs w:val="18"/>
                    </w:rPr>
                    <w:t>54 eur</w:t>
                  </w:r>
                  <w:r w:rsidRPr="00A35225">
                    <w:rPr>
                      <w:b/>
                      <w:color w:val="000000"/>
                      <w:sz w:val="18"/>
                      <w:szCs w:val="18"/>
                    </w:rPr>
                    <w:t>o</w:t>
                  </w:r>
                  <w:r w:rsidRPr="002F650B">
                    <w:rPr>
                      <w:b/>
                      <w:color w:val="000000"/>
                      <w:sz w:val="18"/>
                      <w:szCs w:val="18"/>
                    </w:rPr>
                    <w:t xml:space="preserve"> </w:t>
                  </w:r>
                  <w:r w:rsidRPr="002F650B">
                    <w:rPr>
                      <w:color w:val="000000"/>
                      <w:sz w:val="18"/>
                      <w:szCs w:val="18"/>
                    </w:rPr>
                    <w:t>(</w:t>
                  </w:r>
                  <w:r w:rsidRPr="00A35225">
                    <w:rPr>
                      <w:color w:val="000000"/>
                      <w:sz w:val="18"/>
                      <w:szCs w:val="18"/>
                    </w:rPr>
                    <w:t>izmaiņas reģistrācijas apliecībā</w:t>
                  </w:r>
                  <w:r w:rsidRPr="002F650B">
                    <w:rPr>
                      <w:color w:val="000000"/>
                      <w:sz w:val="18"/>
                      <w:szCs w:val="18"/>
                    </w:rPr>
                    <w:t>)</w:t>
                  </w:r>
                </w:p>
              </w:tc>
              <w:tc>
                <w:tcPr>
                  <w:tcW w:w="1134" w:type="dxa"/>
                  <w:shd w:val="clear" w:color="auto" w:fill="auto"/>
                  <w:vAlign w:val="bottom"/>
                  <w:hideMark/>
                </w:tcPr>
                <w:p w14:paraId="691ED527" w14:textId="77777777" w:rsidR="00D55D76" w:rsidRPr="00A35225" w:rsidRDefault="00D55D76" w:rsidP="00D55D76">
                  <w:pPr>
                    <w:rPr>
                      <w:b/>
                      <w:color w:val="000000"/>
                      <w:sz w:val="18"/>
                      <w:szCs w:val="18"/>
                    </w:rPr>
                  </w:pPr>
                  <w:r w:rsidRPr="002F650B">
                    <w:rPr>
                      <w:b/>
                      <w:color w:val="000000"/>
                      <w:sz w:val="18"/>
                      <w:szCs w:val="18"/>
                    </w:rPr>
                    <w:t>10 eur</w:t>
                  </w:r>
                  <w:r w:rsidRPr="00A35225">
                    <w:rPr>
                      <w:b/>
                      <w:color w:val="000000"/>
                      <w:sz w:val="18"/>
                      <w:szCs w:val="18"/>
                    </w:rPr>
                    <w:t>o</w:t>
                  </w:r>
                  <w:r w:rsidRPr="002F650B">
                    <w:rPr>
                      <w:b/>
                      <w:color w:val="000000"/>
                      <w:sz w:val="18"/>
                      <w:szCs w:val="18"/>
                    </w:rPr>
                    <w:t xml:space="preserve"> </w:t>
                  </w:r>
                </w:p>
                <w:p w14:paraId="5EE41E3F" w14:textId="77777777" w:rsidR="00D55D76" w:rsidRPr="002F650B" w:rsidRDefault="00D55D76" w:rsidP="00D55D76">
                  <w:pPr>
                    <w:rPr>
                      <w:b/>
                      <w:color w:val="000000"/>
                      <w:sz w:val="18"/>
                      <w:szCs w:val="18"/>
                    </w:rPr>
                  </w:pPr>
                  <w:r w:rsidRPr="002F650B">
                    <w:rPr>
                      <w:color w:val="000000"/>
                      <w:sz w:val="18"/>
                      <w:szCs w:val="18"/>
                    </w:rPr>
                    <w:t>(grozījumi</w:t>
                  </w:r>
                  <w:r w:rsidRPr="00A35225">
                    <w:rPr>
                      <w:color w:val="000000"/>
                      <w:sz w:val="18"/>
                      <w:szCs w:val="18"/>
                    </w:rPr>
                    <w:t xml:space="preserve"> licencē vai izmaiņas reģistrācijas apliecībā</w:t>
                  </w:r>
                  <w:r w:rsidRPr="002F650B">
                    <w:rPr>
                      <w:color w:val="000000"/>
                      <w:sz w:val="18"/>
                      <w:szCs w:val="18"/>
                    </w:rPr>
                    <w:t>)</w:t>
                  </w:r>
                </w:p>
              </w:tc>
              <w:tc>
                <w:tcPr>
                  <w:tcW w:w="1134" w:type="dxa"/>
                  <w:shd w:val="clear" w:color="auto" w:fill="auto"/>
                  <w:vAlign w:val="bottom"/>
                  <w:hideMark/>
                </w:tcPr>
                <w:p w14:paraId="706931FF" w14:textId="77777777" w:rsidR="00D55D76" w:rsidRPr="002F650B" w:rsidRDefault="00D55D76" w:rsidP="00D55D76">
                  <w:pPr>
                    <w:rPr>
                      <w:b/>
                      <w:color w:val="000000"/>
                      <w:sz w:val="18"/>
                      <w:szCs w:val="18"/>
                    </w:rPr>
                  </w:pPr>
                  <w:r w:rsidRPr="002F650B">
                    <w:rPr>
                      <w:b/>
                      <w:color w:val="000000"/>
                      <w:sz w:val="18"/>
                      <w:szCs w:val="18"/>
                    </w:rPr>
                    <w:t>170</w:t>
                  </w:r>
                  <w:r w:rsidRPr="00A35225">
                    <w:rPr>
                      <w:b/>
                      <w:color w:val="000000"/>
                      <w:sz w:val="18"/>
                      <w:szCs w:val="18"/>
                    </w:rPr>
                    <w:t xml:space="preserve"> euro</w:t>
                  </w:r>
                  <w:r w:rsidRPr="002F650B">
                    <w:rPr>
                      <w:b/>
                      <w:color w:val="000000"/>
                      <w:sz w:val="18"/>
                      <w:szCs w:val="18"/>
                    </w:rPr>
                    <w:t xml:space="preserve"> </w:t>
                  </w:r>
                  <w:r w:rsidRPr="002F650B">
                    <w:rPr>
                      <w:color w:val="000000"/>
                      <w:sz w:val="18"/>
                      <w:szCs w:val="18"/>
                    </w:rPr>
                    <w:t>(jauni operatori</w:t>
                  </w:r>
                  <w:r w:rsidRPr="00A35225">
                    <w:rPr>
                      <w:color w:val="000000"/>
                      <w:sz w:val="18"/>
                      <w:szCs w:val="18"/>
                    </w:rPr>
                    <w:t xml:space="preserve"> – licences izsniegšana</w:t>
                  </w:r>
                  <w:r w:rsidRPr="002F650B">
                    <w:rPr>
                      <w:color w:val="000000"/>
                      <w:sz w:val="18"/>
                      <w:szCs w:val="18"/>
                    </w:rPr>
                    <w:t>)</w:t>
                  </w:r>
                </w:p>
              </w:tc>
              <w:tc>
                <w:tcPr>
                  <w:tcW w:w="1134" w:type="dxa"/>
                  <w:shd w:val="clear" w:color="auto" w:fill="auto"/>
                  <w:vAlign w:val="bottom"/>
                  <w:hideMark/>
                </w:tcPr>
                <w:p w14:paraId="0EAFFF0C" w14:textId="77777777" w:rsidR="00D55D76" w:rsidRPr="00A35225" w:rsidRDefault="00D55D76" w:rsidP="00D55D76">
                  <w:pPr>
                    <w:rPr>
                      <w:b/>
                      <w:color w:val="000000"/>
                      <w:sz w:val="18"/>
                      <w:szCs w:val="18"/>
                    </w:rPr>
                  </w:pPr>
                  <w:r w:rsidRPr="002F650B">
                    <w:rPr>
                      <w:b/>
                      <w:color w:val="000000"/>
                      <w:sz w:val="18"/>
                      <w:szCs w:val="18"/>
                    </w:rPr>
                    <w:t xml:space="preserve">97 </w:t>
                  </w:r>
                  <w:r w:rsidRPr="00A35225">
                    <w:rPr>
                      <w:b/>
                      <w:color w:val="000000"/>
                      <w:sz w:val="18"/>
                      <w:szCs w:val="18"/>
                    </w:rPr>
                    <w:t xml:space="preserve">euro </w:t>
                  </w:r>
                </w:p>
                <w:p w14:paraId="10D82922" w14:textId="77777777" w:rsidR="00D55D76" w:rsidRPr="002F650B" w:rsidRDefault="00D55D76" w:rsidP="00D55D76">
                  <w:pPr>
                    <w:rPr>
                      <w:b/>
                      <w:color w:val="000000"/>
                      <w:sz w:val="18"/>
                      <w:szCs w:val="18"/>
                    </w:rPr>
                  </w:pPr>
                  <w:r w:rsidRPr="002F650B">
                    <w:rPr>
                      <w:color w:val="000000"/>
                      <w:sz w:val="18"/>
                      <w:szCs w:val="18"/>
                    </w:rPr>
                    <w:t>(jauni operatori</w:t>
                  </w:r>
                  <w:r w:rsidRPr="00A35225">
                    <w:rPr>
                      <w:color w:val="000000"/>
                      <w:sz w:val="18"/>
                      <w:szCs w:val="18"/>
                    </w:rPr>
                    <w:t xml:space="preserve"> – reģistrācijas apliecības izsniegšana</w:t>
                  </w:r>
                  <w:r w:rsidRPr="002F650B">
                    <w:rPr>
                      <w:color w:val="000000"/>
                      <w:sz w:val="18"/>
                      <w:szCs w:val="18"/>
                    </w:rPr>
                    <w:t>)</w:t>
                  </w:r>
                </w:p>
              </w:tc>
              <w:tc>
                <w:tcPr>
                  <w:tcW w:w="993" w:type="dxa"/>
                  <w:shd w:val="clear" w:color="auto" w:fill="auto"/>
                  <w:noWrap/>
                  <w:vAlign w:val="bottom"/>
                  <w:hideMark/>
                </w:tcPr>
                <w:p w14:paraId="4FAEB28D" w14:textId="77777777" w:rsidR="00D55D76" w:rsidRPr="000E4BAF" w:rsidRDefault="00D55D76" w:rsidP="00D55D76">
                  <w:pPr>
                    <w:rPr>
                      <w:sz w:val="18"/>
                      <w:szCs w:val="18"/>
                    </w:rPr>
                  </w:pPr>
                  <w:r w:rsidRPr="00A35225">
                    <w:rPr>
                      <w:b/>
                      <w:color w:val="000000"/>
                      <w:sz w:val="18"/>
                      <w:szCs w:val="18"/>
                    </w:rPr>
                    <w:t>KOPĀ plānotie ieņēmumi no valsts nodevām pēc Projekta spēkā stāšanās</w:t>
                  </w:r>
                </w:p>
              </w:tc>
            </w:tr>
            <w:tr w:rsidR="00D55D76" w:rsidRPr="00A35225" w14:paraId="22240691" w14:textId="77777777" w:rsidTr="00E10C6E">
              <w:trPr>
                <w:trHeight w:val="300"/>
              </w:trPr>
              <w:tc>
                <w:tcPr>
                  <w:tcW w:w="1271" w:type="dxa"/>
                  <w:vMerge w:val="restart"/>
                  <w:shd w:val="clear" w:color="auto" w:fill="auto"/>
                  <w:noWrap/>
                  <w:vAlign w:val="bottom"/>
                  <w:hideMark/>
                </w:tcPr>
                <w:p w14:paraId="59096AD0" w14:textId="77777777" w:rsidR="00D55D76" w:rsidRPr="00A35225" w:rsidRDefault="00D55D76" w:rsidP="00D55D76">
                  <w:pPr>
                    <w:jc w:val="right"/>
                    <w:rPr>
                      <w:sz w:val="18"/>
                      <w:szCs w:val="18"/>
                    </w:rPr>
                  </w:pPr>
                  <w:r w:rsidRPr="000E4BAF">
                    <w:rPr>
                      <w:sz w:val="18"/>
                      <w:szCs w:val="18"/>
                    </w:rPr>
                    <w:t>2019</w:t>
                  </w:r>
                </w:p>
                <w:p w14:paraId="59538467" w14:textId="77777777" w:rsidR="00D55D76" w:rsidRPr="00A35225" w:rsidRDefault="00D55D76" w:rsidP="00D55D76">
                  <w:pPr>
                    <w:jc w:val="right"/>
                    <w:rPr>
                      <w:sz w:val="18"/>
                      <w:szCs w:val="18"/>
                    </w:rPr>
                  </w:pPr>
                </w:p>
                <w:p w14:paraId="740B5143" w14:textId="77777777" w:rsidR="00D55D76" w:rsidRPr="000E4BAF" w:rsidRDefault="00D55D76" w:rsidP="00D55D76">
                  <w:pPr>
                    <w:jc w:val="right"/>
                    <w:rPr>
                      <w:sz w:val="18"/>
                      <w:szCs w:val="18"/>
                    </w:rPr>
                  </w:pPr>
                </w:p>
              </w:tc>
              <w:tc>
                <w:tcPr>
                  <w:tcW w:w="992" w:type="dxa"/>
                  <w:shd w:val="clear" w:color="auto" w:fill="auto"/>
                  <w:noWrap/>
                  <w:vAlign w:val="bottom"/>
                  <w:hideMark/>
                </w:tcPr>
                <w:p w14:paraId="71395C1E" w14:textId="77777777" w:rsidR="00D55D76" w:rsidRPr="000E4BAF" w:rsidRDefault="00D55D76" w:rsidP="00D55D76">
                  <w:pPr>
                    <w:jc w:val="right"/>
                    <w:rPr>
                      <w:sz w:val="18"/>
                      <w:szCs w:val="18"/>
                    </w:rPr>
                  </w:pPr>
                  <w:r w:rsidRPr="000E4BAF">
                    <w:rPr>
                      <w:sz w:val="18"/>
                      <w:szCs w:val="18"/>
                    </w:rPr>
                    <w:t>66</w:t>
                  </w:r>
                </w:p>
              </w:tc>
              <w:tc>
                <w:tcPr>
                  <w:tcW w:w="1134" w:type="dxa"/>
                  <w:shd w:val="clear" w:color="auto" w:fill="auto"/>
                  <w:noWrap/>
                  <w:vAlign w:val="bottom"/>
                  <w:hideMark/>
                </w:tcPr>
                <w:p w14:paraId="408FD094" w14:textId="77777777" w:rsidR="00D55D76" w:rsidRPr="000E4BAF" w:rsidRDefault="00D55D76" w:rsidP="00D55D76">
                  <w:pPr>
                    <w:jc w:val="right"/>
                    <w:rPr>
                      <w:sz w:val="18"/>
                      <w:szCs w:val="18"/>
                    </w:rPr>
                  </w:pPr>
                  <w:r w:rsidRPr="000E4BAF">
                    <w:rPr>
                      <w:sz w:val="18"/>
                      <w:szCs w:val="18"/>
                    </w:rPr>
                    <w:t>86</w:t>
                  </w:r>
                </w:p>
              </w:tc>
              <w:tc>
                <w:tcPr>
                  <w:tcW w:w="1134" w:type="dxa"/>
                  <w:shd w:val="clear" w:color="auto" w:fill="auto"/>
                  <w:noWrap/>
                  <w:vAlign w:val="bottom"/>
                  <w:hideMark/>
                </w:tcPr>
                <w:p w14:paraId="684183F9" w14:textId="77777777" w:rsidR="00D55D76" w:rsidRPr="000E4BAF" w:rsidRDefault="00D55D76" w:rsidP="00D55D76">
                  <w:pPr>
                    <w:jc w:val="right"/>
                    <w:rPr>
                      <w:sz w:val="18"/>
                      <w:szCs w:val="18"/>
                    </w:rPr>
                  </w:pPr>
                  <w:r w:rsidRPr="000E4BAF">
                    <w:rPr>
                      <w:sz w:val="18"/>
                      <w:szCs w:val="18"/>
                    </w:rPr>
                    <w:t>39</w:t>
                  </w:r>
                </w:p>
              </w:tc>
              <w:tc>
                <w:tcPr>
                  <w:tcW w:w="1134" w:type="dxa"/>
                  <w:shd w:val="clear" w:color="auto" w:fill="auto"/>
                  <w:noWrap/>
                  <w:vAlign w:val="bottom"/>
                  <w:hideMark/>
                </w:tcPr>
                <w:p w14:paraId="3470C8DD" w14:textId="77777777" w:rsidR="00D55D76" w:rsidRPr="000E4BAF" w:rsidRDefault="00D55D76" w:rsidP="00D55D76">
                  <w:pPr>
                    <w:jc w:val="right"/>
                    <w:rPr>
                      <w:sz w:val="18"/>
                      <w:szCs w:val="18"/>
                    </w:rPr>
                  </w:pPr>
                  <w:r w:rsidRPr="000E4BAF">
                    <w:rPr>
                      <w:sz w:val="18"/>
                      <w:szCs w:val="18"/>
                    </w:rPr>
                    <w:t>7</w:t>
                  </w:r>
                </w:p>
              </w:tc>
              <w:tc>
                <w:tcPr>
                  <w:tcW w:w="1134" w:type="dxa"/>
                  <w:shd w:val="clear" w:color="auto" w:fill="auto"/>
                  <w:noWrap/>
                  <w:vAlign w:val="bottom"/>
                  <w:hideMark/>
                </w:tcPr>
                <w:p w14:paraId="65D6A538" w14:textId="77777777" w:rsidR="00D55D76" w:rsidRPr="000E4BAF" w:rsidRDefault="00D55D76" w:rsidP="00D55D76">
                  <w:pPr>
                    <w:jc w:val="right"/>
                    <w:rPr>
                      <w:sz w:val="18"/>
                      <w:szCs w:val="18"/>
                    </w:rPr>
                  </w:pPr>
                  <w:r w:rsidRPr="000E4BAF">
                    <w:rPr>
                      <w:sz w:val="18"/>
                      <w:szCs w:val="18"/>
                    </w:rPr>
                    <w:t>26</w:t>
                  </w:r>
                </w:p>
              </w:tc>
              <w:tc>
                <w:tcPr>
                  <w:tcW w:w="993" w:type="dxa"/>
                  <w:shd w:val="clear" w:color="auto" w:fill="auto"/>
                  <w:noWrap/>
                  <w:vAlign w:val="bottom"/>
                  <w:hideMark/>
                </w:tcPr>
                <w:p w14:paraId="768D3480" w14:textId="77777777" w:rsidR="00D55D76" w:rsidRPr="000E4BAF" w:rsidRDefault="00D55D76" w:rsidP="00D55D76">
                  <w:pPr>
                    <w:jc w:val="right"/>
                    <w:rPr>
                      <w:sz w:val="18"/>
                      <w:szCs w:val="18"/>
                    </w:rPr>
                  </w:pPr>
                </w:p>
              </w:tc>
            </w:tr>
            <w:tr w:rsidR="00D55D76" w:rsidRPr="00A35225" w14:paraId="65520626" w14:textId="77777777" w:rsidTr="00E10C6E">
              <w:trPr>
                <w:trHeight w:val="300"/>
              </w:trPr>
              <w:tc>
                <w:tcPr>
                  <w:tcW w:w="1271" w:type="dxa"/>
                  <w:vMerge/>
                  <w:shd w:val="clear" w:color="auto" w:fill="auto"/>
                  <w:noWrap/>
                  <w:vAlign w:val="bottom"/>
                </w:tcPr>
                <w:p w14:paraId="5B1CAA16" w14:textId="77777777" w:rsidR="00D55D76" w:rsidRPr="00A35225" w:rsidRDefault="00D55D76" w:rsidP="00D55D76">
                  <w:pPr>
                    <w:jc w:val="right"/>
                    <w:rPr>
                      <w:sz w:val="18"/>
                      <w:szCs w:val="18"/>
                    </w:rPr>
                  </w:pPr>
                </w:p>
              </w:tc>
              <w:tc>
                <w:tcPr>
                  <w:tcW w:w="5528" w:type="dxa"/>
                  <w:gridSpan w:val="5"/>
                  <w:shd w:val="clear" w:color="auto" w:fill="auto"/>
                  <w:noWrap/>
                  <w:vAlign w:val="bottom"/>
                </w:tcPr>
                <w:p w14:paraId="75B5FDC8" w14:textId="77777777" w:rsidR="00D55D76" w:rsidRPr="006D5B14" w:rsidRDefault="00D55D76" w:rsidP="00D55D76">
                  <w:pPr>
                    <w:jc w:val="center"/>
                    <w:rPr>
                      <w:b/>
                      <w:i/>
                      <w:sz w:val="20"/>
                      <w:szCs w:val="20"/>
                    </w:rPr>
                  </w:pPr>
                  <w:r w:rsidRPr="006D5B14">
                    <w:rPr>
                      <w:b/>
                      <w:i/>
                      <w:sz w:val="20"/>
                      <w:szCs w:val="20"/>
                    </w:rPr>
                    <w:t xml:space="preserve">Paredzamā projekta ietekme uz </w:t>
                  </w:r>
                  <w:r w:rsidRPr="006D5B14">
                    <w:rPr>
                      <w:b/>
                      <w:i/>
                      <w:color w:val="000000"/>
                      <w:sz w:val="20"/>
                      <w:szCs w:val="20"/>
                    </w:rPr>
                    <w:t>nodevas maksāšanas gadījumu skaitu turpmākajos gados</w:t>
                  </w:r>
                </w:p>
              </w:tc>
              <w:tc>
                <w:tcPr>
                  <w:tcW w:w="993" w:type="dxa"/>
                  <w:shd w:val="clear" w:color="auto" w:fill="auto"/>
                  <w:noWrap/>
                  <w:vAlign w:val="bottom"/>
                </w:tcPr>
                <w:p w14:paraId="61D5E228" w14:textId="77777777" w:rsidR="00D55D76" w:rsidRPr="00A35225" w:rsidRDefault="00D55D76" w:rsidP="00D55D76">
                  <w:pPr>
                    <w:jc w:val="right"/>
                    <w:rPr>
                      <w:sz w:val="18"/>
                      <w:szCs w:val="18"/>
                    </w:rPr>
                  </w:pPr>
                </w:p>
              </w:tc>
            </w:tr>
            <w:tr w:rsidR="00D55D76" w:rsidRPr="00A35225" w14:paraId="3234A500" w14:textId="77777777" w:rsidTr="00E10C6E">
              <w:trPr>
                <w:trHeight w:val="285"/>
              </w:trPr>
              <w:tc>
                <w:tcPr>
                  <w:tcW w:w="1271" w:type="dxa"/>
                  <w:shd w:val="clear" w:color="auto" w:fill="auto"/>
                  <w:vAlign w:val="bottom"/>
                  <w:hideMark/>
                </w:tcPr>
                <w:p w14:paraId="16C2D60B" w14:textId="77777777" w:rsidR="00D55D76" w:rsidRPr="000E4BAF" w:rsidRDefault="00D55D76" w:rsidP="00D55D76">
                  <w:pPr>
                    <w:rPr>
                      <w:sz w:val="18"/>
                      <w:szCs w:val="18"/>
                    </w:rPr>
                  </w:pPr>
                  <w:r w:rsidRPr="00A35225">
                    <w:rPr>
                      <w:sz w:val="18"/>
                      <w:szCs w:val="18"/>
                    </w:rPr>
                    <w:t>Atvieglotas prasības</w:t>
                  </w:r>
                  <w:r w:rsidRPr="000E4BAF">
                    <w:rPr>
                      <w:sz w:val="18"/>
                      <w:szCs w:val="18"/>
                    </w:rPr>
                    <w:t xml:space="preserve"> rentgeniekārtu eksporta</w:t>
                  </w:r>
                  <w:r w:rsidRPr="00A35225">
                    <w:rPr>
                      <w:sz w:val="18"/>
                      <w:szCs w:val="18"/>
                    </w:rPr>
                    <w:t>m</w:t>
                  </w:r>
                  <w:r w:rsidRPr="000E4BAF">
                    <w:rPr>
                      <w:sz w:val="18"/>
                      <w:szCs w:val="18"/>
                    </w:rPr>
                    <w:t>, imp</w:t>
                  </w:r>
                  <w:r w:rsidRPr="00A35225">
                    <w:rPr>
                      <w:sz w:val="18"/>
                      <w:szCs w:val="18"/>
                    </w:rPr>
                    <w:t>ortam</w:t>
                  </w:r>
                </w:p>
              </w:tc>
              <w:tc>
                <w:tcPr>
                  <w:tcW w:w="992" w:type="dxa"/>
                  <w:shd w:val="clear" w:color="auto" w:fill="auto"/>
                  <w:noWrap/>
                  <w:vAlign w:val="bottom"/>
                  <w:hideMark/>
                </w:tcPr>
                <w:p w14:paraId="4B9A2F99" w14:textId="77777777" w:rsidR="00D55D76" w:rsidRPr="000E4BAF" w:rsidRDefault="00D55D76" w:rsidP="00D55D76">
                  <w:pPr>
                    <w:rPr>
                      <w:sz w:val="18"/>
                      <w:szCs w:val="18"/>
                    </w:rPr>
                  </w:pPr>
                </w:p>
              </w:tc>
              <w:tc>
                <w:tcPr>
                  <w:tcW w:w="1134" w:type="dxa"/>
                  <w:shd w:val="clear" w:color="auto" w:fill="auto"/>
                  <w:noWrap/>
                  <w:vAlign w:val="bottom"/>
                  <w:hideMark/>
                </w:tcPr>
                <w:p w14:paraId="7520E4FC" w14:textId="77777777" w:rsidR="00D55D76" w:rsidRPr="00A35225" w:rsidRDefault="00D55D76" w:rsidP="00D55D76">
                  <w:pPr>
                    <w:jc w:val="right"/>
                    <w:rPr>
                      <w:sz w:val="18"/>
                      <w:szCs w:val="18"/>
                    </w:rPr>
                  </w:pPr>
                  <w:r w:rsidRPr="00A35225">
                    <w:rPr>
                      <w:sz w:val="18"/>
                      <w:szCs w:val="18"/>
                    </w:rPr>
                    <w:t>- 5</w:t>
                  </w:r>
                </w:p>
              </w:tc>
              <w:tc>
                <w:tcPr>
                  <w:tcW w:w="1134" w:type="dxa"/>
                  <w:shd w:val="clear" w:color="auto" w:fill="auto"/>
                  <w:noWrap/>
                  <w:vAlign w:val="bottom"/>
                  <w:hideMark/>
                </w:tcPr>
                <w:p w14:paraId="09FD80AD" w14:textId="77777777" w:rsidR="00D55D76" w:rsidRPr="000E4BAF" w:rsidRDefault="00D55D76" w:rsidP="00D55D76">
                  <w:pPr>
                    <w:jc w:val="right"/>
                    <w:rPr>
                      <w:sz w:val="18"/>
                      <w:szCs w:val="18"/>
                    </w:rPr>
                  </w:pPr>
                </w:p>
              </w:tc>
              <w:tc>
                <w:tcPr>
                  <w:tcW w:w="1134" w:type="dxa"/>
                  <w:shd w:val="clear" w:color="auto" w:fill="auto"/>
                  <w:noWrap/>
                  <w:vAlign w:val="bottom"/>
                  <w:hideMark/>
                </w:tcPr>
                <w:p w14:paraId="5D3E1A54" w14:textId="77777777" w:rsidR="00D55D76" w:rsidRPr="000E4BAF" w:rsidRDefault="00D55D76" w:rsidP="00D55D76">
                  <w:pPr>
                    <w:rPr>
                      <w:sz w:val="18"/>
                      <w:szCs w:val="18"/>
                    </w:rPr>
                  </w:pPr>
                </w:p>
              </w:tc>
              <w:tc>
                <w:tcPr>
                  <w:tcW w:w="1134" w:type="dxa"/>
                  <w:shd w:val="clear" w:color="auto" w:fill="auto"/>
                  <w:noWrap/>
                  <w:vAlign w:val="bottom"/>
                  <w:hideMark/>
                </w:tcPr>
                <w:p w14:paraId="3284EC2C"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7</w:t>
                  </w:r>
                </w:p>
              </w:tc>
              <w:tc>
                <w:tcPr>
                  <w:tcW w:w="993" w:type="dxa"/>
                  <w:shd w:val="clear" w:color="auto" w:fill="auto"/>
                  <w:noWrap/>
                  <w:vAlign w:val="bottom"/>
                  <w:hideMark/>
                </w:tcPr>
                <w:p w14:paraId="30651DCA" w14:textId="77777777" w:rsidR="00D55D76" w:rsidRPr="000E4BAF" w:rsidRDefault="00D55D76" w:rsidP="00D55D76">
                  <w:pPr>
                    <w:jc w:val="right"/>
                    <w:rPr>
                      <w:sz w:val="18"/>
                      <w:szCs w:val="18"/>
                    </w:rPr>
                  </w:pPr>
                </w:p>
              </w:tc>
            </w:tr>
            <w:tr w:rsidR="00D55D76" w:rsidRPr="00A35225" w14:paraId="3A4F0EF8" w14:textId="77777777" w:rsidTr="00E10C6E">
              <w:trPr>
                <w:trHeight w:val="300"/>
              </w:trPr>
              <w:tc>
                <w:tcPr>
                  <w:tcW w:w="1271" w:type="dxa"/>
                  <w:shd w:val="clear" w:color="auto" w:fill="auto"/>
                  <w:noWrap/>
                  <w:vAlign w:val="bottom"/>
                  <w:hideMark/>
                </w:tcPr>
                <w:p w14:paraId="28AAC9F1" w14:textId="77777777" w:rsidR="00D55D76" w:rsidRPr="000E4BAF" w:rsidRDefault="00D55D76" w:rsidP="00D55D76">
                  <w:pPr>
                    <w:rPr>
                      <w:sz w:val="18"/>
                      <w:szCs w:val="18"/>
                    </w:rPr>
                  </w:pPr>
                  <w:r w:rsidRPr="00A35225">
                    <w:rPr>
                      <w:sz w:val="18"/>
                      <w:szCs w:val="18"/>
                    </w:rPr>
                    <w:t>Atvieglotas prasības</w:t>
                  </w:r>
                  <w:r w:rsidRPr="000E4BAF">
                    <w:rPr>
                      <w:sz w:val="18"/>
                      <w:szCs w:val="18"/>
                    </w:rPr>
                    <w:t xml:space="preserve"> analītisko iekārtu lietošana</w:t>
                  </w:r>
                  <w:r w:rsidRPr="00A35225">
                    <w:rPr>
                      <w:sz w:val="18"/>
                      <w:szCs w:val="18"/>
                    </w:rPr>
                    <w:t>i</w:t>
                  </w:r>
                </w:p>
              </w:tc>
              <w:tc>
                <w:tcPr>
                  <w:tcW w:w="992" w:type="dxa"/>
                  <w:shd w:val="clear" w:color="auto" w:fill="auto"/>
                  <w:noWrap/>
                  <w:vAlign w:val="bottom"/>
                  <w:hideMark/>
                </w:tcPr>
                <w:p w14:paraId="3B11ED54" w14:textId="77777777" w:rsidR="00D55D76" w:rsidRPr="000E4BAF" w:rsidRDefault="00D55D76" w:rsidP="00D55D76">
                  <w:pPr>
                    <w:rPr>
                      <w:sz w:val="18"/>
                      <w:szCs w:val="18"/>
                    </w:rPr>
                  </w:pPr>
                </w:p>
              </w:tc>
              <w:tc>
                <w:tcPr>
                  <w:tcW w:w="1134" w:type="dxa"/>
                  <w:shd w:val="clear" w:color="auto" w:fill="auto"/>
                  <w:noWrap/>
                  <w:vAlign w:val="bottom"/>
                  <w:hideMark/>
                </w:tcPr>
                <w:p w14:paraId="39CA93FF" w14:textId="77777777" w:rsidR="00D55D76" w:rsidRPr="00A35225" w:rsidRDefault="00D55D76" w:rsidP="00D55D76">
                  <w:pPr>
                    <w:jc w:val="right"/>
                    <w:rPr>
                      <w:sz w:val="18"/>
                      <w:szCs w:val="18"/>
                    </w:rPr>
                  </w:pPr>
                  <w:r w:rsidRPr="00A35225">
                    <w:rPr>
                      <w:sz w:val="18"/>
                      <w:szCs w:val="18"/>
                    </w:rPr>
                    <w:t>- 1</w:t>
                  </w:r>
                </w:p>
              </w:tc>
              <w:tc>
                <w:tcPr>
                  <w:tcW w:w="1134" w:type="dxa"/>
                  <w:shd w:val="clear" w:color="auto" w:fill="auto"/>
                  <w:noWrap/>
                  <w:vAlign w:val="bottom"/>
                  <w:hideMark/>
                </w:tcPr>
                <w:p w14:paraId="2B9C675E"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1</w:t>
                  </w:r>
                </w:p>
              </w:tc>
              <w:tc>
                <w:tcPr>
                  <w:tcW w:w="1134" w:type="dxa"/>
                  <w:shd w:val="clear" w:color="auto" w:fill="auto"/>
                  <w:noWrap/>
                  <w:vAlign w:val="bottom"/>
                  <w:hideMark/>
                </w:tcPr>
                <w:p w14:paraId="2A3650CD" w14:textId="77777777" w:rsidR="00D55D76" w:rsidRPr="000E4BAF" w:rsidRDefault="00D55D76" w:rsidP="00D55D76">
                  <w:pPr>
                    <w:jc w:val="right"/>
                    <w:rPr>
                      <w:sz w:val="18"/>
                      <w:szCs w:val="18"/>
                    </w:rPr>
                  </w:pPr>
                </w:p>
              </w:tc>
              <w:tc>
                <w:tcPr>
                  <w:tcW w:w="1134" w:type="dxa"/>
                  <w:shd w:val="clear" w:color="auto" w:fill="auto"/>
                  <w:noWrap/>
                  <w:vAlign w:val="bottom"/>
                  <w:hideMark/>
                </w:tcPr>
                <w:p w14:paraId="00C67F2D"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1</w:t>
                  </w:r>
                </w:p>
              </w:tc>
              <w:tc>
                <w:tcPr>
                  <w:tcW w:w="993" w:type="dxa"/>
                  <w:shd w:val="clear" w:color="auto" w:fill="auto"/>
                  <w:noWrap/>
                  <w:vAlign w:val="bottom"/>
                  <w:hideMark/>
                </w:tcPr>
                <w:p w14:paraId="5A098563" w14:textId="77777777" w:rsidR="00D55D76" w:rsidRPr="000E4BAF" w:rsidRDefault="00D55D76" w:rsidP="00D55D76">
                  <w:pPr>
                    <w:jc w:val="right"/>
                    <w:rPr>
                      <w:sz w:val="18"/>
                      <w:szCs w:val="18"/>
                    </w:rPr>
                  </w:pPr>
                </w:p>
              </w:tc>
            </w:tr>
            <w:tr w:rsidR="00D55D76" w:rsidRPr="00A35225" w14:paraId="623BC5BD" w14:textId="77777777" w:rsidTr="00E10C6E">
              <w:trPr>
                <w:trHeight w:val="300"/>
              </w:trPr>
              <w:tc>
                <w:tcPr>
                  <w:tcW w:w="1271" w:type="dxa"/>
                  <w:shd w:val="clear" w:color="auto" w:fill="auto"/>
                  <w:noWrap/>
                  <w:vAlign w:val="bottom"/>
                  <w:hideMark/>
                </w:tcPr>
                <w:p w14:paraId="05FE0388" w14:textId="77777777" w:rsidR="00D55D76" w:rsidRPr="000E4BAF" w:rsidRDefault="00D55D76" w:rsidP="00D55D76">
                  <w:pPr>
                    <w:rPr>
                      <w:sz w:val="18"/>
                      <w:szCs w:val="18"/>
                    </w:rPr>
                  </w:pPr>
                  <w:r w:rsidRPr="00A35225">
                    <w:rPr>
                      <w:sz w:val="18"/>
                      <w:szCs w:val="18"/>
                    </w:rPr>
                    <w:t>Atvieglotas prasības</w:t>
                  </w:r>
                  <w:r w:rsidRPr="000E4BAF">
                    <w:rPr>
                      <w:sz w:val="18"/>
                      <w:szCs w:val="18"/>
                    </w:rPr>
                    <w:t xml:space="preserve"> </w:t>
                  </w:r>
                  <w:r w:rsidRPr="00A35225">
                    <w:rPr>
                      <w:sz w:val="18"/>
                      <w:szCs w:val="18"/>
                    </w:rPr>
                    <w:t xml:space="preserve">avotu </w:t>
                  </w:r>
                  <w:r w:rsidRPr="000E4BAF">
                    <w:rPr>
                      <w:sz w:val="18"/>
                      <w:szCs w:val="18"/>
                    </w:rPr>
                    <w:t>glabāšanai pēc iegādes</w:t>
                  </w:r>
                </w:p>
              </w:tc>
              <w:tc>
                <w:tcPr>
                  <w:tcW w:w="992" w:type="dxa"/>
                  <w:shd w:val="clear" w:color="auto" w:fill="auto"/>
                  <w:noWrap/>
                  <w:vAlign w:val="bottom"/>
                  <w:hideMark/>
                </w:tcPr>
                <w:p w14:paraId="7CDA3E29" w14:textId="77777777" w:rsidR="00D55D76" w:rsidRPr="000E4BAF" w:rsidRDefault="00D55D76" w:rsidP="00D55D76">
                  <w:pPr>
                    <w:rPr>
                      <w:sz w:val="18"/>
                      <w:szCs w:val="18"/>
                    </w:rPr>
                  </w:pPr>
                </w:p>
              </w:tc>
              <w:tc>
                <w:tcPr>
                  <w:tcW w:w="1134" w:type="dxa"/>
                  <w:shd w:val="clear" w:color="auto" w:fill="auto"/>
                  <w:noWrap/>
                  <w:vAlign w:val="bottom"/>
                  <w:hideMark/>
                </w:tcPr>
                <w:p w14:paraId="5B8FAF37"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1</w:t>
                  </w:r>
                </w:p>
              </w:tc>
              <w:tc>
                <w:tcPr>
                  <w:tcW w:w="1134" w:type="dxa"/>
                  <w:shd w:val="clear" w:color="auto" w:fill="auto"/>
                  <w:noWrap/>
                  <w:vAlign w:val="bottom"/>
                  <w:hideMark/>
                </w:tcPr>
                <w:p w14:paraId="3241C8CB" w14:textId="77777777" w:rsidR="00D55D76" w:rsidRPr="000E4BAF" w:rsidRDefault="00D55D76" w:rsidP="00D55D76">
                  <w:pPr>
                    <w:jc w:val="right"/>
                    <w:rPr>
                      <w:sz w:val="18"/>
                      <w:szCs w:val="18"/>
                    </w:rPr>
                  </w:pPr>
                </w:p>
              </w:tc>
              <w:tc>
                <w:tcPr>
                  <w:tcW w:w="1134" w:type="dxa"/>
                  <w:shd w:val="clear" w:color="auto" w:fill="auto"/>
                  <w:noWrap/>
                  <w:vAlign w:val="bottom"/>
                  <w:hideMark/>
                </w:tcPr>
                <w:p w14:paraId="20C0D83C" w14:textId="77777777" w:rsidR="00D55D76" w:rsidRPr="000E4BAF" w:rsidRDefault="00D55D76" w:rsidP="00D55D76">
                  <w:pPr>
                    <w:rPr>
                      <w:sz w:val="18"/>
                      <w:szCs w:val="18"/>
                    </w:rPr>
                  </w:pPr>
                </w:p>
              </w:tc>
              <w:tc>
                <w:tcPr>
                  <w:tcW w:w="1134" w:type="dxa"/>
                  <w:shd w:val="clear" w:color="auto" w:fill="auto"/>
                  <w:noWrap/>
                  <w:vAlign w:val="bottom"/>
                  <w:hideMark/>
                </w:tcPr>
                <w:p w14:paraId="21342A06"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5</w:t>
                  </w:r>
                </w:p>
              </w:tc>
              <w:tc>
                <w:tcPr>
                  <w:tcW w:w="993" w:type="dxa"/>
                  <w:shd w:val="clear" w:color="auto" w:fill="auto"/>
                  <w:noWrap/>
                  <w:vAlign w:val="bottom"/>
                  <w:hideMark/>
                </w:tcPr>
                <w:p w14:paraId="693CF2CE" w14:textId="77777777" w:rsidR="00D55D76" w:rsidRPr="000E4BAF" w:rsidRDefault="00D55D76" w:rsidP="00D55D76">
                  <w:pPr>
                    <w:jc w:val="right"/>
                    <w:rPr>
                      <w:sz w:val="18"/>
                      <w:szCs w:val="18"/>
                    </w:rPr>
                  </w:pPr>
                </w:p>
              </w:tc>
            </w:tr>
            <w:tr w:rsidR="00D55D76" w:rsidRPr="00A35225" w14:paraId="11CA047C" w14:textId="77777777" w:rsidTr="00E10C6E">
              <w:trPr>
                <w:trHeight w:val="300"/>
              </w:trPr>
              <w:tc>
                <w:tcPr>
                  <w:tcW w:w="1271" w:type="dxa"/>
                  <w:shd w:val="clear" w:color="auto" w:fill="auto"/>
                  <w:noWrap/>
                  <w:vAlign w:val="bottom"/>
                  <w:hideMark/>
                </w:tcPr>
                <w:p w14:paraId="2A1DDBFF" w14:textId="77777777" w:rsidR="00D55D76" w:rsidRPr="000E4BAF" w:rsidRDefault="00D55D76" w:rsidP="00D55D76">
                  <w:pPr>
                    <w:rPr>
                      <w:sz w:val="18"/>
                      <w:szCs w:val="18"/>
                    </w:rPr>
                  </w:pPr>
                  <w:r w:rsidRPr="00A35225">
                    <w:rPr>
                      <w:sz w:val="18"/>
                      <w:szCs w:val="18"/>
                    </w:rPr>
                    <w:t>S</w:t>
                  </w:r>
                  <w:r w:rsidRPr="000E4BAF">
                    <w:rPr>
                      <w:sz w:val="18"/>
                      <w:szCs w:val="18"/>
                    </w:rPr>
                    <w:t xml:space="preserve">amazināta nodeva </w:t>
                  </w:r>
                  <w:r w:rsidRPr="000E4BAF">
                    <w:rPr>
                      <w:sz w:val="18"/>
                      <w:szCs w:val="18"/>
                    </w:rPr>
                    <w:lastRenderedPageBreak/>
                    <w:t>rentgenlampas maiņai</w:t>
                  </w:r>
                </w:p>
              </w:tc>
              <w:tc>
                <w:tcPr>
                  <w:tcW w:w="992" w:type="dxa"/>
                  <w:shd w:val="clear" w:color="auto" w:fill="auto"/>
                  <w:noWrap/>
                  <w:vAlign w:val="bottom"/>
                  <w:hideMark/>
                </w:tcPr>
                <w:p w14:paraId="568D9489" w14:textId="77777777" w:rsidR="00D55D76" w:rsidRPr="000E4BAF" w:rsidRDefault="00D55D76" w:rsidP="00D55D76">
                  <w:pPr>
                    <w:jc w:val="right"/>
                    <w:rPr>
                      <w:sz w:val="18"/>
                      <w:szCs w:val="18"/>
                    </w:rPr>
                  </w:pPr>
                  <w:r w:rsidRPr="00A35225">
                    <w:rPr>
                      <w:sz w:val="18"/>
                      <w:szCs w:val="18"/>
                    </w:rPr>
                    <w:lastRenderedPageBreak/>
                    <w:t xml:space="preserve">- </w:t>
                  </w:r>
                  <w:r w:rsidRPr="000E4BAF">
                    <w:rPr>
                      <w:sz w:val="18"/>
                      <w:szCs w:val="18"/>
                    </w:rPr>
                    <w:t>11</w:t>
                  </w:r>
                </w:p>
              </w:tc>
              <w:tc>
                <w:tcPr>
                  <w:tcW w:w="1134" w:type="dxa"/>
                  <w:shd w:val="clear" w:color="auto" w:fill="auto"/>
                  <w:noWrap/>
                  <w:vAlign w:val="bottom"/>
                  <w:hideMark/>
                </w:tcPr>
                <w:p w14:paraId="10882FE0" w14:textId="77777777" w:rsidR="00D55D76" w:rsidRPr="000E4BAF" w:rsidRDefault="00D55D76" w:rsidP="00D55D76">
                  <w:pPr>
                    <w:jc w:val="right"/>
                    <w:rPr>
                      <w:sz w:val="18"/>
                      <w:szCs w:val="18"/>
                    </w:rPr>
                  </w:pPr>
                  <w:r w:rsidRPr="00A35225">
                    <w:rPr>
                      <w:sz w:val="18"/>
                      <w:szCs w:val="18"/>
                    </w:rPr>
                    <w:t xml:space="preserve">- </w:t>
                  </w:r>
                  <w:r w:rsidRPr="000E4BAF">
                    <w:rPr>
                      <w:sz w:val="18"/>
                      <w:szCs w:val="18"/>
                    </w:rPr>
                    <w:t>5</w:t>
                  </w:r>
                </w:p>
              </w:tc>
              <w:tc>
                <w:tcPr>
                  <w:tcW w:w="1134" w:type="dxa"/>
                  <w:shd w:val="clear" w:color="auto" w:fill="auto"/>
                  <w:noWrap/>
                  <w:vAlign w:val="bottom"/>
                  <w:hideMark/>
                </w:tcPr>
                <w:p w14:paraId="53A171A0" w14:textId="77777777" w:rsidR="00D55D76" w:rsidRPr="000E4BAF" w:rsidRDefault="00D55D76" w:rsidP="00D55D76">
                  <w:pPr>
                    <w:jc w:val="right"/>
                    <w:rPr>
                      <w:sz w:val="18"/>
                      <w:szCs w:val="18"/>
                    </w:rPr>
                  </w:pPr>
                </w:p>
              </w:tc>
              <w:tc>
                <w:tcPr>
                  <w:tcW w:w="1134" w:type="dxa"/>
                  <w:shd w:val="clear" w:color="auto" w:fill="auto"/>
                  <w:noWrap/>
                  <w:vAlign w:val="bottom"/>
                  <w:hideMark/>
                </w:tcPr>
                <w:p w14:paraId="7390EB60" w14:textId="77777777" w:rsidR="00D55D76" w:rsidRPr="000E4BAF" w:rsidRDefault="00D55D76" w:rsidP="00D55D76">
                  <w:pPr>
                    <w:rPr>
                      <w:sz w:val="18"/>
                      <w:szCs w:val="18"/>
                    </w:rPr>
                  </w:pPr>
                </w:p>
              </w:tc>
              <w:tc>
                <w:tcPr>
                  <w:tcW w:w="1134" w:type="dxa"/>
                  <w:shd w:val="clear" w:color="auto" w:fill="auto"/>
                  <w:noWrap/>
                  <w:vAlign w:val="bottom"/>
                  <w:hideMark/>
                </w:tcPr>
                <w:p w14:paraId="19A2C36E" w14:textId="77777777" w:rsidR="00D55D76" w:rsidRPr="000E4BAF" w:rsidRDefault="00D55D76" w:rsidP="00D55D76">
                  <w:pPr>
                    <w:rPr>
                      <w:sz w:val="18"/>
                      <w:szCs w:val="18"/>
                    </w:rPr>
                  </w:pPr>
                </w:p>
              </w:tc>
              <w:tc>
                <w:tcPr>
                  <w:tcW w:w="993" w:type="dxa"/>
                  <w:shd w:val="clear" w:color="auto" w:fill="auto"/>
                  <w:noWrap/>
                  <w:vAlign w:val="bottom"/>
                  <w:hideMark/>
                </w:tcPr>
                <w:p w14:paraId="143008B0" w14:textId="77777777" w:rsidR="00D55D76" w:rsidRPr="000E4BAF" w:rsidRDefault="00D55D76" w:rsidP="00D55D76">
                  <w:pPr>
                    <w:rPr>
                      <w:sz w:val="18"/>
                      <w:szCs w:val="18"/>
                    </w:rPr>
                  </w:pPr>
                </w:p>
              </w:tc>
            </w:tr>
            <w:tr w:rsidR="00D55D76" w:rsidRPr="00A35225" w14:paraId="4BF5EFA0" w14:textId="77777777" w:rsidTr="00E10C6E">
              <w:trPr>
                <w:trHeight w:val="300"/>
              </w:trPr>
              <w:tc>
                <w:tcPr>
                  <w:tcW w:w="1271" w:type="dxa"/>
                  <w:shd w:val="clear" w:color="auto" w:fill="auto"/>
                  <w:noWrap/>
                  <w:vAlign w:val="bottom"/>
                  <w:hideMark/>
                </w:tcPr>
                <w:p w14:paraId="0E1AB389" w14:textId="77777777" w:rsidR="00D55D76" w:rsidRPr="000E4BAF" w:rsidRDefault="00D55D76" w:rsidP="00D55D76">
                  <w:pPr>
                    <w:jc w:val="right"/>
                    <w:rPr>
                      <w:b/>
                      <w:bCs/>
                      <w:sz w:val="18"/>
                      <w:szCs w:val="18"/>
                    </w:rPr>
                  </w:pPr>
                  <w:r w:rsidRPr="000E4BAF">
                    <w:rPr>
                      <w:b/>
                      <w:bCs/>
                      <w:sz w:val="18"/>
                      <w:szCs w:val="18"/>
                    </w:rPr>
                    <w:t>ar izmaiņām</w:t>
                  </w:r>
                  <w:r w:rsidRPr="00A35225">
                    <w:rPr>
                      <w:b/>
                      <w:bCs/>
                      <w:sz w:val="18"/>
                      <w:szCs w:val="18"/>
                    </w:rPr>
                    <w:t xml:space="preserve"> vidēji gadā</w:t>
                  </w:r>
                </w:p>
              </w:tc>
              <w:tc>
                <w:tcPr>
                  <w:tcW w:w="992" w:type="dxa"/>
                  <w:shd w:val="clear" w:color="auto" w:fill="auto"/>
                  <w:noWrap/>
                  <w:vAlign w:val="bottom"/>
                  <w:hideMark/>
                </w:tcPr>
                <w:p w14:paraId="316641DF" w14:textId="77777777" w:rsidR="00D55D76" w:rsidRPr="000E4BAF" w:rsidRDefault="00D55D76" w:rsidP="00D55D76">
                  <w:pPr>
                    <w:jc w:val="right"/>
                    <w:rPr>
                      <w:b/>
                      <w:bCs/>
                      <w:sz w:val="18"/>
                      <w:szCs w:val="18"/>
                    </w:rPr>
                  </w:pPr>
                  <w:r w:rsidRPr="000E4BAF">
                    <w:rPr>
                      <w:b/>
                      <w:bCs/>
                      <w:sz w:val="18"/>
                      <w:szCs w:val="18"/>
                    </w:rPr>
                    <w:t>55</w:t>
                  </w:r>
                </w:p>
              </w:tc>
              <w:tc>
                <w:tcPr>
                  <w:tcW w:w="1134" w:type="dxa"/>
                  <w:shd w:val="clear" w:color="auto" w:fill="auto"/>
                  <w:noWrap/>
                  <w:vAlign w:val="bottom"/>
                  <w:hideMark/>
                </w:tcPr>
                <w:p w14:paraId="3AF9DD35" w14:textId="77777777" w:rsidR="00D55D76" w:rsidRPr="000E4BAF" w:rsidRDefault="00D55D76" w:rsidP="00D55D76">
                  <w:pPr>
                    <w:jc w:val="right"/>
                    <w:rPr>
                      <w:b/>
                      <w:bCs/>
                      <w:sz w:val="18"/>
                      <w:szCs w:val="18"/>
                    </w:rPr>
                  </w:pPr>
                  <w:r w:rsidRPr="000E4BAF">
                    <w:rPr>
                      <w:b/>
                      <w:bCs/>
                      <w:sz w:val="18"/>
                      <w:szCs w:val="18"/>
                    </w:rPr>
                    <w:t>74</w:t>
                  </w:r>
                </w:p>
              </w:tc>
              <w:tc>
                <w:tcPr>
                  <w:tcW w:w="1134" w:type="dxa"/>
                  <w:shd w:val="clear" w:color="auto" w:fill="auto"/>
                  <w:noWrap/>
                  <w:vAlign w:val="bottom"/>
                  <w:hideMark/>
                </w:tcPr>
                <w:p w14:paraId="1EA801E3" w14:textId="77777777" w:rsidR="00D55D76" w:rsidRPr="000E4BAF" w:rsidRDefault="00D55D76" w:rsidP="00D55D76">
                  <w:pPr>
                    <w:jc w:val="right"/>
                    <w:rPr>
                      <w:b/>
                      <w:bCs/>
                      <w:sz w:val="18"/>
                      <w:szCs w:val="18"/>
                    </w:rPr>
                  </w:pPr>
                  <w:r w:rsidRPr="000E4BAF">
                    <w:rPr>
                      <w:b/>
                      <w:bCs/>
                      <w:sz w:val="18"/>
                      <w:szCs w:val="18"/>
                    </w:rPr>
                    <w:t>38</w:t>
                  </w:r>
                </w:p>
              </w:tc>
              <w:tc>
                <w:tcPr>
                  <w:tcW w:w="1134" w:type="dxa"/>
                  <w:shd w:val="clear" w:color="auto" w:fill="auto"/>
                  <w:noWrap/>
                  <w:vAlign w:val="bottom"/>
                  <w:hideMark/>
                </w:tcPr>
                <w:p w14:paraId="2E5D2DD1" w14:textId="77777777" w:rsidR="00D55D76" w:rsidRPr="000E4BAF" w:rsidRDefault="00D55D76" w:rsidP="00D55D76">
                  <w:pPr>
                    <w:jc w:val="right"/>
                    <w:rPr>
                      <w:b/>
                      <w:bCs/>
                      <w:sz w:val="18"/>
                      <w:szCs w:val="18"/>
                    </w:rPr>
                  </w:pPr>
                  <w:r w:rsidRPr="000E4BAF">
                    <w:rPr>
                      <w:b/>
                      <w:bCs/>
                      <w:sz w:val="18"/>
                      <w:szCs w:val="18"/>
                    </w:rPr>
                    <w:t>7</w:t>
                  </w:r>
                </w:p>
              </w:tc>
              <w:tc>
                <w:tcPr>
                  <w:tcW w:w="1134" w:type="dxa"/>
                  <w:shd w:val="clear" w:color="auto" w:fill="auto"/>
                  <w:noWrap/>
                  <w:vAlign w:val="bottom"/>
                  <w:hideMark/>
                </w:tcPr>
                <w:p w14:paraId="47B38849" w14:textId="77777777" w:rsidR="00D55D76" w:rsidRPr="000E4BAF" w:rsidRDefault="00D55D76" w:rsidP="00D55D76">
                  <w:pPr>
                    <w:jc w:val="right"/>
                    <w:rPr>
                      <w:b/>
                      <w:bCs/>
                      <w:sz w:val="18"/>
                      <w:szCs w:val="18"/>
                    </w:rPr>
                  </w:pPr>
                  <w:r w:rsidRPr="000E4BAF">
                    <w:rPr>
                      <w:b/>
                      <w:bCs/>
                      <w:sz w:val="18"/>
                      <w:szCs w:val="18"/>
                    </w:rPr>
                    <w:t>13</w:t>
                  </w:r>
                </w:p>
              </w:tc>
              <w:tc>
                <w:tcPr>
                  <w:tcW w:w="993" w:type="dxa"/>
                  <w:shd w:val="clear" w:color="auto" w:fill="auto"/>
                  <w:noWrap/>
                  <w:vAlign w:val="bottom"/>
                  <w:hideMark/>
                </w:tcPr>
                <w:p w14:paraId="4D803ECC" w14:textId="77777777" w:rsidR="00D55D76" w:rsidRPr="000E4BAF" w:rsidRDefault="00D55D76" w:rsidP="00D55D76">
                  <w:pPr>
                    <w:jc w:val="right"/>
                    <w:rPr>
                      <w:b/>
                      <w:bCs/>
                      <w:sz w:val="18"/>
                      <w:szCs w:val="18"/>
                    </w:rPr>
                  </w:pPr>
                </w:p>
              </w:tc>
            </w:tr>
            <w:tr w:rsidR="00D55D76" w:rsidRPr="00A35225" w14:paraId="55B8F9E2" w14:textId="77777777" w:rsidTr="00E10C6E">
              <w:trPr>
                <w:trHeight w:val="300"/>
              </w:trPr>
              <w:tc>
                <w:tcPr>
                  <w:tcW w:w="1271" w:type="dxa"/>
                  <w:shd w:val="clear" w:color="auto" w:fill="auto"/>
                  <w:noWrap/>
                  <w:vAlign w:val="bottom"/>
                  <w:hideMark/>
                </w:tcPr>
                <w:p w14:paraId="34F6ACF6" w14:textId="77777777" w:rsidR="00D55D76" w:rsidRPr="000E4BAF" w:rsidRDefault="00D55D76" w:rsidP="00D55D76">
                  <w:pPr>
                    <w:rPr>
                      <w:sz w:val="18"/>
                      <w:szCs w:val="18"/>
                    </w:rPr>
                  </w:pPr>
                  <w:r w:rsidRPr="00A35225">
                    <w:rPr>
                      <w:sz w:val="18"/>
                      <w:szCs w:val="18"/>
                    </w:rPr>
                    <w:t>Vidēji gadā nodevas maksāšanas gadījumu skaits pēc Projekta spēkā stāšanās</w:t>
                  </w:r>
                </w:p>
              </w:tc>
              <w:tc>
                <w:tcPr>
                  <w:tcW w:w="992" w:type="dxa"/>
                  <w:shd w:val="clear" w:color="auto" w:fill="auto"/>
                  <w:noWrap/>
                  <w:vAlign w:val="bottom"/>
                  <w:hideMark/>
                </w:tcPr>
                <w:p w14:paraId="7656190E" w14:textId="77777777" w:rsidR="00D55D76" w:rsidRPr="000E4BAF" w:rsidRDefault="00D55D76" w:rsidP="00D55D76">
                  <w:pPr>
                    <w:jc w:val="right"/>
                    <w:rPr>
                      <w:sz w:val="18"/>
                      <w:szCs w:val="18"/>
                    </w:rPr>
                  </w:pPr>
                  <w:r w:rsidRPr="000E4BAF">
                    <w:rPr>
                      <w:sz w:val="18"/>
                      <w:szCs w:val="18"/>
                    </w:rPr>
                    <w:t>47</w:t>
                  </w:r>
                </w:p>
              </w:tc>
              <w:tc>
                <w:tcPr>
                  <w:tcW w:w="1134" w:type="dxa"/>
                  <w:shd w:val="clear" w:color="auto" w:fill="auto"/>
                  <w:noWrap/>
                  <w:vAlign w:val="bottom"/>
                  <w:hideMark/>
                </w:tcPr>
                <w:p w14:paraId="600C170F" w14:textId="77777777" w:rsidR="00D55D76" w:rsidRPr="000E4BAF" w:rsidRDefault="00D55D76" w:rsidP="00D55D76">
                  <w:pPr>
                    <w:jc w:val="right"/>
                    <w:rPr>
                      <w:sz w:val="18"/>
                      <w:szCs w:val="18"/>
                    </w:rPr>
                  </w:pPr>
                  <w:r w:rsidRPr="000E4BAF">
                    <w:rPr>
                      <w:sz w:val="18"/>
                      <w:szCs w:val="18"/>
                    </w:rPr>
                    <w:t>69,25</w:t>
                  </w:r>
                </w:p>
              </w:tc>
              <w:tc>
                <w:tcPr>
                  <w:tcW w:w="1134" w:type="dxa"/>
                  <w:shd w:val="clear" w:color="auto" w:fill="auto"/>
                  <w:noWrap/>
                  <w:vAlign w:val="bottom"/>
                  <w:hideMark/>
                </w:tcPr>
                <w:p w14:paraId="4ADD86B8" w14:textId="77777777" w:rsidR="00D55D76" w:rsidRPr="000E4BAF" w:rsidRDefault="00D55D76" w:rsidP="00D55D76">
                  <w:pPr>
                    <w:jc w:val="right"/>
                    <w:rPr>
                      <w:sz w:val="18"/>
                      <w:szCs w:val="18"/>
                    </w:rPr>
                  </w:pPr>
                  <w:r w:rsidRPr="000E4BAF">
                    <w:rPr>
                      <w:sz w:val="18"/>
                      <w:szCs w:val="18"/>
                    </w:rPr>
                    <w:t>43</w:t>
                  </w:r>
                </w:p>
              </w:tc>
              <w:tc>
                <w:tcPr>
                  <w:tcW w:w="1134" w:type="dxa"/>
                  <w:shd w:val="clear" w:color="auto" w:fill="auto"/>
                  <w:noWrap/>
                  <w:vAlign w:val="bottom"/>
                  <w:hideMark/>
                </w:tcPr>
                <w:p w14:paraId="2F862CBE" w14:textId="77777777" w:rsidR="00D55D76" w:rsidRPr="000E4BAF" w:rsidRDefault="00D55D76" w:rsidP="00D55D76">
                  <w:pPr>
                    <w:jc w:val="right"/>
                    <w:rPr>
                      <w:sz w:val="18"/>
                      <w:szCs w:val="18"/>
                    </w:rPr>
                  </w:pPr>
                  <w:r w:rsidRPr="000E4BAF">
                    <w:rPr>
                      <w:sz w:val="18"/>
                      <w:szCs w:val="18"/>
                    </w:rPr>
                    <w:t>5</w:t>
                  </w:r>
                </w:p>
              </w:tc>
              <w:tc>
                <w:tcPr>
                  <w:tcW w:w="1134" w:type="dxa"/>
                  <w:shd w:val="clear" w:color="auto" w:fill="auto"/>
                  <w:noWrap/>
                  <w:vAlign w:val="bottom"/>
                  <w:hideMark/>
                </w:tcPr>
                <w:p w14:paraId="496F3E14" w14:textId="77777777" w:rsidR="00D55D76" w:rsidRPr="000E4BAF" w:rsidRDefault="00D55D76" w:rsidP="00D55D76">
                  <w:pPr>
                    <w:jc w:val="right"/>
                    <w:rPr>
                      <w:sz w:val="18"/>
                      <w:szCs w:val="18"/>
                    </w:rPr>
                  </w:pPr>
                  <w:r w:rsidRPr="000E4BAF">
                    <w:rPr>
                      <w:sz w:val="18"/>
                      <w:szCs w:val="18"/>
                    </w:rPr>
                    <w:t>12,75</w:t>
                  </w:r>
                </w:p>
              </w:tc>
              <w:tc>
                <w:tcPr>
                  <w:tcW w:w="993" w:type="dxa"/>
                  <w:shd w:val="clear" w:color="auto" w:fill="auto"/>
                  <w:noWrap/>
                  <w:vAlign w:val="bottom"/>
                  <w:hideMark/>
                </w:tcPr>
                <w:p w14:paraId="4BAD62ED" w14:textId="77777777" w:rsidR="00D55D76" w:rsidRPr="000E4BAF" w:rsidRDefault="00D55D76" w:rsidP="00D55D76">
                  <w:pPr>
                    <w:jc w:val="right"/>
                    <w:rPr>
                      <w:sz w:val="18"/>
                      <w:szCs w:val="18"/>
                    </w:rPr>
                  </w:pPr>
                </w:p>
              </w:tc>
            </w:tr>
            <w:tr w:rsidR="00D55D76" w:rsidRPr="00A35225" w14:paraId="27BCD94F" w14:textId="77777777" w:rsidTr="00D55D76">
              <w:trPr>
                <w:trHeight w:val="300"/>
              </w:trPr>
              <w:tc>
                <w:tcPr>
                  <w:tcW w:w="1271" w:type="dxa"/>
                  <w:shd w:val="clear" w:color="auto" w:fill="auto"/>
                  <w:noWrap/>
                  <w:vAlign w:val="bottom"/>
                  <w:hideMark/>
                </w:tcPr>
                <w:p w14:paraId="3457407F" w14:textId="77777777" w:rsidR="00D55D76" w:rsidRPr="000E4BAF" w:rsidRDefault="00D55D76" w:rsidP="00D55D76">
                  <w:pPr>
                    <w:rPr>
                      <w:b/>
                      <w:sz w:val="18"/>
                      <w:szCs w:val="18"/>
                    </w:rPr>
                  </w:pPr>
                  <w:r w:rsidRPr="00D55D76">
                    <w:rPr>
                      <w:b/>
                      <w:color w:val="000000"/>
                      <w:sz w:val="18"/>
                      <w:szCs w:val="18"/>
                    </w:rPr>
                    <w:t>Ieņēmumi kopā vidēji gadā</w:t>
                  </w:r>
                </w:p>
              </w:tc>
              <w:tc>
                <w:tcPr>
                  <w:tcW w:w="992" w:type="dxa"/>
                  <w:shd w:val="clear" w:color="auto" w:fill="auto"/>
                  <w:noWrap/>
                  <w:vAlign w:val="bottom"/>
                  <w:hideMark/>
                </w:tcPr>
                <w:p w14:paraId="12522979" w14:textId="77777777" w:rsidR="00D55D76" w:rsidRPr="000E4BAF" w:rsidRDefault="00D55D76" w:rsidP="00D55D76">
                  <w:pPr>
                    <w:jc w:val="right"/>
                    <w:rPr>
                      <w:b/>
                      <w:sz w:val="18"/>
                      <w:szCs w:val="18"/>
                    </w:rPr>
                  </w:pPr>
                  <w:r w:rsidRPr="000E4BAF">
                    <w:rPr>
                      <w:b/>
                      <w:sz w:val="18"/>
                      <w:szCs w:val="18"/>
                    </w:rPr>
                    <w:t>3948</w:t>
                  </w:r>
                </w:p>
              </w:tc>
              <w:tc>
                <w:tcPr>
                  <w:tcW w:w="1134" w:type="dxa"/>
                  <w:shd w:val="clear" w:color="auto" w:fill="auto"/>
                  <w:noWrap/>
                  <w:vAlign w:val="bottom"/>
                  <w:hideMark/>
                </w:tcPr>
                <w:p w14:paraId="750DB88F" w14:textId="77777777" w:rsidR="00D55D76" w:rsidRPr="000E4BAF" w:rsidRDefault="00D55D76" w:rsidP="00D55D76">
                  <w:pPr>
                    <w:jc w:val="right"/>
                    <w:rPr>
                      <w:b/>
                      <w:sz w:val="18"/>
                      <w:szCs w:val="18"/>
                    </w:rPr>
                  </w:pPr>
                  <w:r w:rsidRPr="000E4BAF">
                    <w:rPr>
                      <w:b/>
                      <w:sz w:val="18"/>
                      <w:szCs w:val="18"/>
                    </w:rPr>
                    <w:t>3739,5</w:t>
                  </w:r>
                </w:p>
              </w:tc>
              <w:tc>
                <w:tcPr>
                  <w:tcW w:w="1134" w:type="dxa"/>
                  <w:shd w:val="clear" w:color="auto" w:fill="auto"/>
                  <w:noWrap/>
                  <w:vAlign w:val="bottom"/>
                  <w:hideMark/>
                </w:tcPr>
                <w:p w14:paraId="2A6E293B" w14:textId="77777777" w:rsidR="00D55D76" w:rsidRPr="000E4BAF" w:rsidRDefault="00D55D76" w:rsidP="00D55D76">
                  <w:pPr>
                    <w:jc w:val="right"/>
                    <w:rPr>
                      <w:b/>
                      <w:sz w:val="18"/>
                      <w:szCs w:val="18"/>
                    </w:rPr>
                  </w:pPr>
                  <w:r w:rsidRPr="000E4BAF">
                    <w:rPr>
                      <w:b/>
                      <w:sz w:val="18"/>
                      <w:szCs w:val="18"/>
                    </w:rPr>
                    <w:t>430</w:t>
                  </w:r>
                </w:p>
              </w:tc>
              <w:tc>
                <w:tcPr>
                  <w:tcW w:w="1134" w:type="dxa"/>
                  <w:shd w:val="clear" w:color="auto" w:fill="auto"/>
                  <w:noWrap/>
                  <w:vAlign w:val="bottom"/>
                  <w:hideMark/>
                </w:tcPr>
                <w:p w14:paraId="5F3089D5" w14:textId="77777777" w:rsidR="00D55D76" w:rsidRPr="000E4BAF" w:rsidRDefault="00D55D76" w:rsidP="00D55D76">
                  <w:pPr>
                    <w:jc w:val="right"/>
                    <w:rPr>
                      <w:b/>
                      <w:sz w:val="18"/>
                      <w:szCs w:val="18"/>
                    </w:rPr>
                  </w:pPr>
                  <w:r w:rsidRPr="000E4BAF">
                    <w:rPr>
                      <w:b/>
                      <w:sz w:val="18"/>
                      <w:szCs w:val="18"/>
                    </w:rPr>
                    <w:t>850</w:t>
                  </w:r>
                </w:p>
              </w:tc>
              <w:tc>
                <w:tcPr>
                  <w:tcW w:w="1134" w:type="dxa"/>
                  <w:shd w:val="clear" w:color="auto" w:fill="auto"/>
                  <w:noWrap/>
                  <w:vAlign w:val="bottom"/>
                  <w:hideMark/>
                </w:tcPr>
                <w:p w14:paraId="6424A291" w14:textId="77777777" w:rsidR="00D55D76" w:rsidRPr="000E4BAF" w:rsidRDefault="00D55D76" w:rsidP="00D55D76">
                  <w:pPr>
                    <w:jc w:val="right"/>
                    <w:rPr>
                      <w:b/>
                      <w:sz w:val="18"/>
                      <w:szCs w:val="18"/>
                    </w:rPr>
                  </w:pPr>
                  <w:r w:rsidRPr="000E4BAF">
                    <w:rPr>
                      <w:b/>
                      <w:sz w:val="18"/>
                      <w:szCs w:val="18"/>
                    </w:rPr>
                    <w:t>1236,75</w:t>
                  </w:r>
                </w:p>
              </w:tc>
              <w:tc>
                <w:tcPr>
                  <w:tcW w:w="993" w:type="dxa"/>
                  <w:shd w:val="clear" w:color="auto" w:fill="BFBFBF" w:themeFill="background1" w:themeFillShade="BF"/>
                  <w:noWrap/>
                  <w:vAlign w:val="bottom"/>
                  <w:hideMark/>
                </w:tcPr>
                <w:p w14:paraId="6C7D8DFB" w14:textId="77777777" w:rsidR="00D55D76" w:rsidRPr="000E4BAF" w:rsidRDefault="00D55D76" w:rsidP="00D55D76">
                  <w:pPr>
                    <w:jc w:val="right"/>
                    <w:rPr>
                      <w:b/>
                      <w:sz w:val="18"/>
                      <w:szCs w:val="18"/>
                    </w:rPr>
                  </w:pPr>
                  <w:r w:rsidRPr="000E4BAF">
                    <w:rPr>
                      <w:b/>
                      <w:sz w:val="18"/>
                      <w:szCs w:val="18"/>
                    </w:rPr>
                    <w:t>10204</w:t>
                  </w:r>
                  <w:r w:rsidRPr="000E4BAF">
                    <w:rPr>
                      <w:b/>
                      <w:sz w:val="18"/>
                      <w:szCs w:val="18"/>
                      <w:shd w:val="clear" w:color="auto" w:fill="BFBFBF" w:themeFill="background1" w:themeFillShade="BF"/>
                    </w:rPr>
                    <w:t>,</w:t>
                  </w:r>
                  <w:r w:rsidRPr="000E4BAF">
                    <w:rPr>
                      <w:b/>
                      <w:sz w:val="18"/>
                      <w:szCs w:val="18"/>
                    </w:rPr>
                    <w:t>25</w:t>
                  </w:r>
                </w:p>
              </w:tc>
            </w:tr>
          </w:tbl>
          <w:p w14:paraId="544A0F32" w14:textId="77777777" w:rsidR="00852AB1" w:rsidRDefault="00852AB1" w:rsidP="00C44250">
            <w:pPr>
              <w:jc w:val="both"/>
            </w:pPr>
          </w:p>
          <w:p w14:paraId="3835E468" w14:textId="544D6FA0" w:rsidR="009D390C" w:rsidRPr="006D5B14" w:rsidRDefault="00D55D76" w:rsidP="00C44250">
            <w:pPr>
              <w:jc w:val="both"/>
              <w:rPr>
                <w:b/>
              </w:rPr>
            </w:pPr>
            <w:r w:rsidRPr="006D5B14">
              <w:rPr>
                <w:b/>
              </w:rPr>
              <w:t>Attiecīgi izmaiņas vidēji gadā ir:</w:t>
            </w:r>
          </w:p>
          <w:p w14:paraId="39C02C6F" w14:textId="3D7FF1BE" w:rsidR="00D55D76" w:rsidRPr="006D5B14" w:rsidRDefault="00D55D76" w:rsidP="00C44250">
            <w:pPr>
              <w:jc w:val="both"/>
              <w:rPr>
                <w:b/>
              </w:rPr>
            </w:pPr>
            <w:r w:rsidRPr="006D5B14">
              <w:rPr>
                <w:b/>
              </w:rPr>
              <w:t>13047,25 – 10204,25 = 2 843,00</w:t>
            </w:r>
            <w:r w:rsidR="009A2DCD">
              <w:rPr>
                <w:b/>
              </w:rPr>
              <w:t> </w:t>
            </w:r>
            <w:r w:rsidRPr="00C6697C">
              <w:rPr>
                <w:b/>
                <w:i/>
              </w:rPr>
              <w:t>euro</w:t>
            </w:r>
            <w:r w:rsidR="00FA1CB4" w:rsidRPr="006D5B14">
              <w:rPr>
                <w:b/>
              </w:rPr>
              <w:t>/gadā.</w:t>
            </w:r>
          </w:p>
          <w:p w14:paraId="478D6407" w14:textId="6037D904" w:rsidR="009D390C" w:rsidRPr="004E7F87" w:rsidRDefault="009D390C" w:rsidP="00C44250">
            <w:pPr>
              <w:jc w:val="both"/>
            </w:pPr>
          </w:p>
        </w:tc>
      </w:tr>
      <w:tr w:rsidR="00C52746" w:rsidRPr="004E7F87" w14:paraId="1B2E3208"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2F299748" w14:textId="1C7579F7" w:rsidR="00C52746" w:rsidRPr="007543B9" w:rsidRDefault="00C52746" w:rsidP="00C52746">
            <w:pPr>
              <w:rPr>
                <w:color w:val="000000"/>
                <w:sz w:val="22"/>
                <w:szCs w:val="22"/>
              </w:rPr>
            </w:pPr>
            <w:r w:rsidRPr="007543B9">
              <w:rPr>
                <w:color w:val="000000"/>
                <w:sz w:val="22"/>
                <w:szCs w:val="22"/>
              </w:rPr>
              <w:t>6.1. detalizēts ieņēmumu aprēķins</w:t>
            </w:r>
          </w:p>
        </w:tc>
        <w:tc>
          <w:tcPr>
            <w:tcW w:w="4057" w:type="pct"/>
            <w:gridSpan w:val="8"/>
            <w:vMerge/>
            <w:vAlign w:val="center"/>
          </w:tcPr>
          <w:p w14:paraId="711A5B51" w14:textId="77777777" w:rsidR="00C52746" w:rsidRPr="004E7F87" w:rsidRDefault="00C52746" w:rsidP="00C52746">
            <w:pPr>
              <w:jc w:val="center"/>
            </w:pPr>
          </w:p>
        </w:tc>
      </w:tr>
      <w:tr w:rsidR="00C52746" w:rsidRPr="004E7F87" w14:paraId="3348D262"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1902BC7" w14:textId="05AB4449" w:rsidR="00C52746" w:rsidRPr="007543B9" w:rsidRDefault="00C52746" w:rsidP="00C52746">
            <w:pPr>
              <w:rPr>
                <w:color w:val="000000"/>
                <w:sz w:val="22"/>
                <w:szCs w:val="22"/>
              </w:rPr>
            </w:pPr>
            <w:r w:rsidRPr="007543B9">
              <w:rPr>
                <w:color w:val="000000"/>
                <w:sz w:val="22"/>
                <w:szCs w:val="22"/>
              </w:rPr>
              <w:t>6.2. detalizēts izdevumu aprēķins</w:t>
            </w:r>
          </w:p>
        </w:tc>
        <w:tc>
          <w:tcPr>
            <w:tcW w:w="4057" w:type="pct"/>
            <w:gridSpan w:val="8"/>
            <w:vMerge/>
            <w:vAlign w:val="center"/>
          </w:tcPr>
          <w:p w14:paraId="3288559A" w14:textId="77777777" w:rsidR="00C52746" w:rsidRPr="004E7F87" w:rsidRDefault="00C52746" w:rsidP="00C52746">
            <w:pPr>
              <w:jc w:val="center"/>
            </w:pPr>
          </w:p>
        </w:tc>
      </w:tr>
      <w:tr w:rsidR="00C52746" w:rsidRPr="004E7F87" w14:paraId="1F629785"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415E6E31" w14:textId="5E115D1B" w:rsidR="00C52746" w:rsidRPr="007543B9" w:rsidRDefault="00C52746" w:rsidP="00C52746">
            <w:pPr>
              <w:rPr>
                <w:color w:val="000000"/>
                <w:sz w:val="22"/>
                <w:szCs w:val="22"/>
              </w:rPr>
            </w:pPr>
            <w:r w:rsidRPr="007543B9">
              <w:rPr>
                <w:color w:val="000000"/>
                <w:sz w:val="22"/>
                <w:szCs w:val="22"/>
              </w:rPr>
              <w:t>7. Amata vietu skaita izmaiņas</w:t>
            </w:r>
          </w:p>
        </w:tc>
        <w:tc>
          <w:tcPr>
            <w:tcW w:w="40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5029DA" w14:textId="557AAB7A" w:rsidR="00C52746" w:rsidRPr="004E7F87" w:rsidRDefault="00C52746" w:rsidP="00C52746">
            <w:r>
              <w:t>Amata vietu skaita izmaiņas nav paredzētas.</w:t>
            </w:r>
          </w:p>
        </w:tc>
      </w:tr>
      <w:tr w:rsidR="00C52746" w:rsidRPr="004E7F87" w14:paraId="6C715AA5" w14:textId="77777777" w:rsidTr="00C44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jc w:val="center"/>
        </w:trPr>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14:paraId="30858528" w14:textId="074DF9F4" w:rsidR="00C52746" w:rsidRPr="007543B9" w:rsidRDefault="00C52746" w:rsidP="00C52746">
            <w:pPr>
              <w:rPr>
                <w:color w:val="000000"/>
                <w:sz w:val="22"/>
                <w:szCs w:val="22"/>
              </w:rPr>
            </w:pPr>
            <w:r w:rsidRPr="007543B9">
              <w:rPr>
                <w:color w:val="000000"/>
                <w:sz w:val="22"/>
                <w:szCs w:val="22"/>
              </w:rPr>
              <w:t>8. Cita informācija</w:t>
            </w:r>
          </w:p>
        </w:tc>
        <w:tc>
          <w:tcPr>
            <w:tcW w:w="40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E42523" w14:textId="7069E4BB" w:rsidR="00C52746" w:rsidRPr="004E7F87" w:rsidRDefault="00C52746" w:rsidP="00C52746">
            <w:r>
              <w:t>Nav</w:t>
            </w:r>
          </w:p>
        </w:tc>
      </w:tr>
    </w:tbl>
    <w:p w14:paraId="6855F9D1" w14:textId="77777777" w:rsidR="00692DBC" w:rsidRDefault="00692DBC" w:rsidP="002F0BFB">
      <w:pPr>
        <w:pStyle w:val="naisf"/>
        <w:spacing w:before="0" w:after="0"/>
        <w:ind w:firstLine="0"/>
        <w:rPr>
          <w:iCs/>
          <w:sz w:val="28"/>
          <w:szCs w:val="28"/>
          <w:highlight w:val="yellow"/>
        </w:rPr>
      </w:pPr>
    </w:p>
    <w:p w14:paraId="3009412B" w14:textId="77777777" w:rsidR="00BE479C" w:rsidRPr="00C618EB" w:rsidRDefault="00BE479C" w:rsidP="002F0BFB">
      <w:pPr>
        <w:pStyle w:val="naisf"/>
        <w:spacing w:before="0" w:after="0"/>
        <w:ind w:firstLine="0"/>
        <w:rPr>
          <w:iCs/>
          <w:sz w:val="28"/>
          <w:szCs w:val="28"/>
          <w:highlight w:val="yellow"/>
        </w:rPr>
      </w:pPr>
    </w:p>
    <w:tbl>
      <w:tblPr>
        <w:tblW w:w="536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9"/>
        <w:gridCol w:w="2795"/>
        <w:gridCol w:w="6203"/>
      </w:tblGrid>
      <w:tr w:rsidR="009916CA" w:rsidRPr="00C618EB" w14:paraId="3829171F" w14:textId="77777777" w:rsidTr="004B051D">
        <w:trPr>
          <w:jc w:val="center"/>
        </w:trPr>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4B051D">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jc w:val="center"/>
        </w:trPr>
        <w:tc>
          <w:tcPr>
            <w:tcW w:w="370"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438"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192" w:type="pct"/>
            <w:tcBorders>
              <w:top w:val="outset" w:sz="6" w:space="0" w:color="414142"/>
              <w:left w:val="outset" w:sz="6" w:space="0" w:color="414142"/>
              <w:bottom w:val="outset" w:sz="6" w:space="0" w:color="414142"/>
            </w:tcBorders>
          </w:tcPr>
          <w:p w14:paraId="5938B0BA" w14:textId="74AD7FF7" w:rsidR="007E71C3" w:rsidRPr="00240F7F" w:rsidRDefault="004B051D" w:rsidP="004B051D">
            <w:pPr>
              <w:ind w:left="113" w:right="77"/>
              <w:jc w:val="both"/>
              <w:rPr>
                <w:bCs/>
                <w:sz w:val="28"/>
                <w:szCs w:val="28"/>
              </w:rPr>
            </w:pPr>
            <w:r>
              <w:rPr>
                <w:sz w:val="28"/>
                <w:szCs w:val="28"/>
              </w:rPr>
              <w:t xml:space="preserve">Stājoties spēkā Projektam, spēku zaudēs MK noteikumi Nr. 752 un Ministru kabineta 2002. gada 3. janvāra noteikumi Nr. 5 </w:t>
            </w:r>
            <w:r w:rsidR="009A2DCD">
              <w:rPr>
                <w:sz w:val="28"/>
                <w:szCs w:val="28"/>
              </w:rPr>
              <w:t>“</w:t>
            </w:r>
            <w:r w:rsidRPr="00B45C79">
              <w:rPr>
                <w:sz w:val="28"/>
                <w:szCs w:val="28"/>
              </w:rPr>
              <w:t>Radioaktīvās vielas nesaturošu jonizējošā starojuma iekārtu likvidēšanas kārtība</w:t>
            </w:r>
            <w:r w:rsidR="009A2DCD">
              <w:rPr>
                <w:sz w:val="28"/>
                <w:szCs w:val="28"/>
              </w:rPr>
              <w:t>”</w:t>
            </w:r>
            <w:r>
              <w:rPr>
                <w:sz w:val="28"/>
                <w:szCs w:val="28"/>
              </w:rPr>
              <w:t>.</w:t>
            </w:r>
          </w:p>
        </w:tc>
      </w:tr>
      <w:tr w:rsidR="00692DBC" w:rsidRPr="00C618EB" w14:paraId="4C04CD68" w14:textId="77777777" w:rsidTr="004B051D">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jc w:val="center"/>
        </w:trPr>
        <w:tc>
          <w:tcPr>
            <w:tcW w:w="370"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438"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192" w:type="pct"/>
            <w:tcBorders>
              <w:top w:val="outset" w:sz="6" w:space="0" w:color="414142"/>
              <w:left w:val="outset" w:sz="6" w:space="0" w:color="414142"/>
              <w:bottom w:val="outset" w:sz="6" w:space="0" w:color="414142"/>
            </w:tcBorders>
          </w:tcPr>
          <w:p w14:paraId="5B7C563A" w14:textId="3F131600" w:rsidR="00692DBC" w:rsidRPr="00C618EB" w:rsidDel="00BD0320" w:rsidRDefault="004B051D" w:rsidP="004B051D">
            <w:pPr>
              <w:ind w:left="48"/>
              <w:rPr>
                <w:sz w:val="28"/>
                <w:szCs w:val="28"/>
              </w:rPr>
            </w:pPr>
            <w:r>
              <w:rPr>
                <w:sz w:val="28"/>
                <w:szCs w:val="28"/>
              </w:rPr>
              <w:t>VARAM</w:t>
            </w:r>
          </w:p>
        </w:tc>
      </w:tr>
      <w:tr w:rsidR="00D61EC5" w:rsidRPr="00C618EB" w14:paraId="14676DEF" w14:textId="77777777" w:rsidTr="004B051D">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jc w:val="center"/>
        </w:trPr>
        <w:tc>
          <w:tcPr>
            <w:tcW w:w="370"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438"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192" w:type="pct"/>
            <w:tcBorders>
              <w:top w:val="outset" w:sz="6" w:space="0" w:color="414142"/>
              <w:left w:val="outset" w:sz="6" w:space="0" w:color="414142"/>
              <w:bottom w:val="single" w:sz="4" w:space="0" w:color="auto"/>
            </w:tcBorders>
          </w:tcPr>
          <w:p w14:paraId="5928FC64" w14:textId="5A3FCDCC" w:rsidR="00D61EC5" w:rsidRPr="00C618EB" w:rsidDel="00BD0320" w:rsidRDefault="00E93AC1" w:rsidP="004B051D">
            <w:pPr>
              <w:ind w:left="113"/>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4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
        <w:gridCol w:w="605"/>
        <w:gridCol w:w="2638"/>
        <w:gridCol w:w="147"/>
        <w:gridCol w:w="1837"/>
        <w:gridCol w:w="2268"/>
        <w:gridCol w:w="2238"/>
      </w:tblGrid>
      <w:tr w:rsidR="00DC3C09" w:rsidRPr="00C618EB" w14:paraId="7421EE45" w14:textId="77777777" w:rsidTr="74E12B51">
        <w:trPr>
          <w:jc w:val="center"/>
        </w:trPr>
        <w:tc>
          <w:tcPr>
            <w:tcW w:w="9743"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74E12B51">
        <w:trPr>
          <w:jc w:val="center"/>
        </w:trPr>
        <w:tc>
          <w:tcPr>
            <w:tcW w:w="615" w:type="dxa"/>
            <w:gridSpan w:val="2"/>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43" w:type="dxa"/>
            <w:gridSpan w:val="3"/>
            <w:tcBorders>
              <w:top w:val="outset" w:sz="6" w:space="0" w:color="auto"/>
              <w:left w:val="outset" w:sz="6" w:space="0" w:color="auto"/>
              <w:bottom w:val="outset" w:sz="6" w:space="0" w:color="auto"/>
              <w:right w:val="outset" w:sz="6" w:space="0" w:color="auto"/>
            </w:tcBorders>
          </w:tcPr>
          <w:p w14:paraId="69BF66B1" w14:textId="5CC6F61B" w:rsidR="007050D6" w:rsidRPr="00C618EB" w:rsidRDefault="004A4E76" w:rsidP="00257CF1">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BE7FAC" w:rsidRPr="00C618EB">
              <w:rPr>
                <w:sz w:val="28"/>
                <w:szCs w:val="28"/>
              </w:rPr>
              <w:t xml:space="preserve">pārņemtas </w:t>
            </w:r>
            <w:r w:rsidR="007157EE" w:rsidRPr="00C618EB">
              <w:rPr>
                <w:bCs/>
                <w:sz w:val="28"/>
                <w:szCs w:val="28"/>
              </w:rPr>
              <w:t>Direktīv</w:t>
            </w:r>
            <w:r w:rsidR="007157EE">
              <w:rPr>
                <w:bCs/>
                <w:sz w:val="28"/>
                <w:szCs w:val="28"/>
              </w:rPr>
              <w:t>as</w:t>
            </w:r>
            <w:r w:rsidR="007157EE" w:rsidRPr="00C618EB">
              <w:rPr>
                <w:bCs/>
                <w:sz w:val="28"/>
                <w:szCs w:val="28"/>
              </w:rPr>
              <w:t xml:space="preserve"> 2013/59/E</w:t>
            </w:r>
            <w:r w:rsidR="009A2DCD">
              <w:rPr>
                <w:bCs/>
                <w:sz w:val="28"/>
                <w:szCs w:val="28"/>
              </w:rPr>
              <w:t>URATOM</w:t>
            </w:r>
            <w:r w:rsidR="004B051D">
              <w:rPr>
                <w:bCs/>
                <w:sz w:val="28"/>
                <w:szCs w:val="28"/>
              </w:rPr>
              <w:t xml:space="preserve"> prasības</w:t>
            </w:r>
            <w:r w:rsidR="004B051D">
              <w:rPr>
                <w:sz w:val="28"/>
                <w:szCs w:val="28"/>
              </w:rPr>
              <w:t>.</w:t>
            </w:r>
          </w:p>
        </w:tc>
      </w:tr>
      <w:tr w:rsidR="009916CA" w:rsidRPr="00C618EB" w14:paraId="005AA388" w14:textId="77777777" w:rsidTr="74E12B51">
        <w:trPr>
          <w:jc w:val="center"/>
        </w:trPr>
        <w:tc>
          <w:tcPr>
            <w:tcW w:w="615" w:type="dxa"/>
            <w:gridSpan w:val="2"/>
            <w:tcBorders>
              <w:top w:val="outset" w:sz="6" w:space="0" w:color="auto"/>
              <w:left w:val="outset" w:sz="6" w:space="0" w:color="auto"/>
              <w:bottom w:val="outset" w:sz="6" w:space="0" w:color="auto"/>
              <w:right w:val="outset" w:sz="6" w:space="0" w:color="auto"/>
            </w:tcBorders>
          </w:tcPr>
          <w:p w14:paraId="44CFB7BA" w14:textId="77777777" w:rsidR="00BE7FAC" w:rsidRPr="00C618EB" w:rsidRDefault="00BE7FAC" w:rsidP="00584CEB">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BE7FAC" w:rsidRPr="00C618EB" w:rsidRDefault="36EBAFB8" w:rsidP="00584CEB">
            <w:pPr>
              <w:ind w:left="57"/>
              <w:rPr>
                <w:sz w:val="28"/>
                <w:szCs w:val="28"/>
              </w:rPr>
            </w:pPr>
            <w:r w:rsidRPr="74E12B51">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3293A596" w:rsidR="00BE7FAC" w:rsidRPr="00C618EB" w:rsidRDefault="00D1162B" w:rsidP="002F7B92">
            <w:pPr>
              <w:jc w:val="both"/>
              <w:rPr>
                <w:sz w:val="28"/>
                <w:szCs w:val="28"/>
              </w:rPr>
            </w:pPr>
            <w:r w:rsidRPr="00C618EB">
              <w:rPr>
                <w:sz w:val="28"/>
                <w:szCs w:val="28"/>
              </w:rPr>
              <w:t xml:space="preserve"> </w:t>
            </w:r>
            <w:r w:rsidR="002F7B92">
              <w:rPr>
                <w:sz w:val="28"/>
                <w:szCs w:val="28"/>
              </w:rPr>
              <w:t>Projekts šo jomu neskar.</w:t>
            </w:r>
          </w:p>
        </w:tc>
      </w:tr>
      <w:tr w:rsidR="009916CA" w:rsidRPr="00C618EB" w14:paraId="43F35849" w14:textId="77777777" w:rsidTr="74E12B51">
        <w:trPr>
          <w:jc w:val="center"/>
        </w:trPr>
        <w:tc>
          <w:tcPr>
            <w:tcW w:w="615" w:type="dxa"/>
            <w:gridSpan w:val="2"/>
            <w:tcBorders>
              <w:top w:val="outset" w:sz="6" w:space="0" w:color="auto"/>
              <w:left w:val="outset" w:sz="6" w:space="0" w:color="auto"/>
              <w:bottom w:val="outset" w:sz="6" w:space="0" w:color="auto"/>
              <w:right w:val="outset" w:sz="6" w:space="0" w:color="auto"/>
            </w:tcBorders>
          </w:tcPr>
          <w:p w14:paraId="304043CB" w14:textId="77777777" w:rsidR="00BE7FAC" w:rsidRPr="00C618EB" w:rsidRDefault="00BE7FAC" w:rsidP="00584CEB">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BE7FAC" w:rsidRPr="00C618EB" w:rsidRDefault="00BE7FAC" w:rsidP="00584CEB">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6544378B" w:rsidR="00BE7FAC" w:rsidRPr="00C618EB" w:rsidRDefault="00BE7FAC" w:rsidP="00FD686D">
            <w:pPr>
              <w:jc w:val="both"/>
              <w:rPr>
                <w:sz w:val="28"/>
                <w:szCs w:val="28"/>
              </w:rPr>
            </w:pPr>
            <w:r w:rsidRPr="00C618EB">
              <w:rPr>
                <w:sz w:val="28"/>
                <w:szCs w:val="28"/>
              </w:rPr>
              <w:t>Nav</w:t>
            </w:r>
          </w:p>
        </w:tc>
      </w:tr>
      <w:tr w:rsidR="009916CA" w:rsidRPr="00C618EB" w14:paraId="24501A45" w14:textId="77777777" w:rsidTr="74E12B51">
        <w:trPr>
          <w:jc w:val="center"/>
        </w:trPr>
        <w:tc>
          <w:tcPr>
            <w:tcW w:w="9743" w:type="dxa"/>
            <w:gridSpan w:val="7"/>
            <w:tcBorders>
              <w:top w:val="outset" w:sz="6" w:space="0" w:color="auto"/>
              <w:left w:val="nil"/>
              <w:bottom w:val="outset" w:sz="6" w:space="0" w:color="auto"/>
              <w:right w:val="nil"/>
            </w:tcBorders>
          </w:tcPr>
          <w:p w14:paraId="698EBF5C" w14:textId="77777777" w:rsidR="000B763F" w:rsidRPr="00C618EB" w:rsidRDefault="000B763F" w:rsidP="000B763F">
            <w:pPr>
              <w:jc w:val="right"/>
              <w:rPr>
                <w:sz w:val="28"/>
                <w:szCs w:val="28"/>
                <w:highlight w:val="yellow"/>
              </w:rPr>
            </w:pPr>
          </w:p>
        </w:tc>
      </w:tr>
      <w:tr w:rsidR="009916CA" w:rsidRPr="00C618EB" w14:paraId="4E72590C" w14:textId="77777777" w:rsidTr="74E12B51">
        <w:trPr>
          <w:jc w:val="center"/>
        </w:trPr>
        <w:tc>
          <w:tcPr>
            <w:tcW w:w="9743" w:type="dxa"/>
            <w:gridSpan w:val="7"/>
            <w:tcBorders>
              <w:top w:val="outset" w:sz="6" w:space="0" w:color="auto"/>
              <w:left w:val="single" w:sz="4" w:space="0" w:color="auto"/>
              <w:bottom w:val="outset" w:sz="6" w:space="0" w:color="auto"/>
              <w:right w:val="outset" w:sz="6" w:space="0" w:color="auto"/>
            </w:tcBorders>
          </w:tcPr>
          <w:p w14:paraId="300C877C" w14:textId="77777777" w:rsidR="000B763F" w:rsidRPr="00C618EB" w:rsidRDefault="000B763F" w:rsidP="00584CEB">
            <w:pPr>
              <w:ind w:left="57"/>
              <w:jc w:val="center"/>
              <w:rPr>
                <w:b/>
                <w:sz w:val="28"/>
                <w:szCs w:val="28"/>
              </w:rPr>
            </w:pPr>
            <w:r w:rsidRPr="00C618EB">
              <w:rPr>
                <w:b/>
                <w:sz w:val="28"/>
                <w:szCs w:val="28"/>
              </w:rPr>
              <w:t>1.tabula</w:t>
            </w:r>
          </w:p>
          <w:p w14:paraId="6BB65F49" w14:textId="77777777" w:rsidR="000B763F" w:rsidRPr="00C618EB" w:rsidRDefault="32BA3FB4" w:rsidP="00584CEB">
            <w:pPr>
              <w:ind w:left="57"/>
              <w:jc w:val="center"/>
              <w:rPr>
                <w:sz w:val="28"/>
                <w:szCs w:val="28"/>
              </w:rPr>
            </w:pPr>
            <w:r w:rsidRPr="77DB895E">
              <w:rPr>
                <w:b/>
                <w:bCs/>
                <w:sz w:val="28"/>
                <w:szCs w:val="28"/>
              </w:rPr>
              <w:t>Tiesību akta projekta atbilstība ES tiesību aktiem</w:t>
            </w:r>
          </w:p>
        </w:tc>
      </w:tr>
      <w:tr w:rsidR="009916CA" w:rsidRPr="00C618EB" w14:paraId="2E73E7EC"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13CEFFFF" w14:textId="77777777" w:rsidR="00E21B92" w:rsidRPr="00C618EB" w:rsidRDefault="00E21B92" w:rsidP="00584CEB">
            <w:pPr>
              <w:ind w:left="57"/>
              <w:rPr>
                <w:sz w:val="28"/>
                <w:szCs w:val="28"/>
              </w:rPr>
            </w:pPr>
            <w:r w:rsidRPr="00C618EB">
              <w:rPr>
                <w:sz w:val="28"/>
                <w:szCs w:val="28"/>
              </w:rPr>
              <w:t>Attiecīgā ES tiesību akta datums, numurs un nosaukums</w:t>
            </w:r>
          </w:p>
        </w:tc>
        <w:tc>
          <w:tcPr>
            <w:tcW w:w="6490" w:type="dxa"/>
            <w:gridSpan w:val="4"/>
            <w:tcBorders>
              <w:top w:val="outset" w:sz="6" w:space="0" w:color="auto"/>
              <w:left w:val="outset" w:sz="6" w:space="0" w:color="auto"/>
              <w:bottom w:val="outset" w:sz="6" w:space="0" w:color="auto"/>
              <w:right w:val="outset" w:sz="6" w:space="0" w:color="auto"/>
            </w:tcBorders>
          </w:tcPr>
          <w:p w14:paraId="073F9CED" w14:textId="6AF8268E" w:rsidR="00E21B92" w:rsidRPr="00C618EB" w:rsidRDefault="007157EE" w:rsidP="00CD747C">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9916CA" w:rsidRPr="00C618EB" w14:paraId="61DAC0BE"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2F950893" w14:textId="77777777" w:rsidR="000A25C3" w:rsidRPr="00C618EB" w:rsidRDefault="000A25C3" w:rsidP="00584CEB">
            <w:pPr>
              <w:ind w:left="57"/>
              <w:jc w:val="center"/>
              <w:rPr>
                <w:sz w:val="28"/>
                <w:szCs w:val="28"/>
              </w:rPr>
            </w:pPr>
            <w:r w:rsidRPr="00C618EB">
              <w:rPr>
                <w:sz w:val="28"/>
                <w:szCs w:val="28"/>
              </w:rPr>
              <w:lastRenderedPageBreak/>
              <w:t>A</w:t>
            </w:r>
          </w:p>
        </w:tc>
        <w:tc>
          <w:tcPr>
            <w:tcW w:w="1984"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0A25C3" w:rsidRPr="00C618EB" w:rsidRDefault="000A25C3" w:rsidP="00584CEB">
            <w:pPr>
              <w:ind w:left="57"/>
              <w:jc w:val="center"/>
              <w:rPr>
                <w:sz w:val="28"/>
                <w:szCs w:val="28"/>
              </w:rPr>
            </w:pPr>
            <w:r w:rsidRPr="00C618EB">
              <w:rPr>
                <w:sz w:val="28"/>
                <w:szCs w:val="28"/>
              </w:rPr>
              <w:t>B</w:t>
            </w:r>
          </w:p>
        </w:tc>
        <w:tc>
          <w:tcPr>
            <w:tcW w:w="2268" w:type="dxa"/>
            <w:tcBorders>
              <w:top w:val="outset" w:sz="6" w:space="0" w:color="auto"/>
              <w:left w:val="outset" w:sz="6" w:space="0" w:color="auto"/>
              <w:bottom w:val="outset" w:sz="6" w:space="0" w:color="auto"/>
              <w:right w:val="outset" w:sz="6" w:space="0" w:color="auto"/>
            </w:tcBorders>
            <w:vAlign w:val="center"/>
          </w:tcPr>
          <w:p w14:paraId="7DAEB13A" w14:textId="77777777" w:rsidR="000A25C3" w:rsidRPr="00C618EB" w:rsidRDefault="000A25C3" w:rsidP="00584CEB">
            <w:pPr>
              <w:ind w:left="57"/>
              <w:jc w:val="center"/>
              <w:rPr>
                <w:sz w:val="28"/>
                <w:szCs w:val="28"/>
              </w:rPr>
            </w:pPr>
            <w:r w:rsidRPr="00C618EB">
              <w:rPr>
                <w:sz w:val="28"/>
                <w:szCs w:val="28"/>
              </w:rPr>
              <w:t>C</w:t>
            </w:r>
          </w:p>
        </w:tc>
        <w:tc>
          <w:tcPr>
            <w:tcW w:w="2238" w:type="dxa"/>
            <w:tcBorders>
              <w:top w:val="outset" w:sz="6" w:space="0" w:color="auto"/>
              <w:left w:val="outset" w:sz="6" w:space="0" w:color="auto"/>
              <w:bottom w:val="outset" w:sz="6" w:space="0" w:color="auto"/>
              <w:right w:val="outset" w:sz="6" w:space="0" w:color="auto"/>
            </w:tcBorders>
            <w:vAlign w:val="center"/>
          </w:tcPr>
          <w:p w14:paraId="31D20A1D" w14:textId="77777777" w:rsidR="000A25C3" w:rsidRPr="00C618EB" w:rsidRDefault="000A25C3" w:rsidP="00584CEB">
            <w:pPr>
              <w:ind w:left="57"/>
              <w:jc w:val="center"/>
              <w:rPr>
                <w:sz w:val="28"/>
                <w:szCs w:val="28"/>
              </w:rPr>
            </w:pPr>
            <w:r w:rsidRPr="00C618EB">
              <w:rPr>
                <w:sz w:val="28"/>
                <w:szCs w:val="28"/>
              </w:rPr>
              <w:t>D</w:t>
            </w:r>
          </w:p>
        </w:tc>
      </w:tr>
      <w:tr w:rsidR="004B051D" w:rsidRPr="00C618EB" w14:paraId="225C3EAF"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2F2BE786" w14:textId="5854C27A" w:rsidR="004B051D" w:rsidRPr="004A4E76" w:rsidRDefault="004B051D" w:rsidP="005158BD">
            <w:pPr>
              <w:ind w:left="57"/>
            </w:pPr>
            <w:r>
              <w:t>Attiecīgā ES tiesību akta panta numurs (uzskaitot katru tiesību akta vienību – pantu, daļu, punktu, apakšpunktu)</w:t>
            </w:r>
          </w:p>
        </w:tc>
        <w:tc>
          <w:tcPr>
            <w:tcW w:w="1984" w:type="dxa"/>
            <w:gridSpan w:val="2"/>
            <w:tcBorders>
              <w:top w:val="outset" w:sz="6" w:space="0" w:color="auto"/>
              <w:left w:val="outset" w:sz="6" w:space="0" w:color="auto"/>
              <w:bottom w:val="outset" w:sz="6" w:space="0" w:color="auto"/>
              <w:right w:val="outset" w:sz="6" w:space="0" w:color="auto"/>
            </w:tcBorders>
          </w:tcPr>
          <w:p w14:paraId="425DC61D" w14:textId="46B5A167" w:rsidR="004B051D" w:rsidRPr="004A4E76" w:rsidRDefault="004B051D" w:rsidP="005158BD">
            <w:pPr>
              <w:ind w:left="57"/>
            </w:pPr>
            <w: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tcPr>
          <w:p w14:paraId="2286167C" w14:textId="40FDD984" w:rsidR="004B051D" w:rsidRPr="004A4E76" w:rsidRDefault="004B051D" w:rsidP="005158BD">
            <w:pPr>
              <w:ind w:left="57"/>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238" w:type="dxa"/>
            <w:tcBorders>
              <w:top w:val="outset" w:sz="6" w:space="0" w:color="auto"/>
              <w:left w:val="outset" w:sz="6" w:space="0" w:color="auto"/>
              <w:bottom w:val="outset" w:sz="6" w:space="0" w:color="auto"/>
              <w:right w:val="outset" w:sz="6" w:space="0" w:color="auto"/>
            </w:tcBorders>
          </w:tcPr>
          <w:p w14:paraId="0D19659F" w14:textId="658E6269" w:rsidR="004B051D" w:rsidRPr="004A4E76" w:rsidRDefault="004B051D" w:rsidP="005158BD">
            <w:pPr>
              <w:ind w:left="57"/>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9626DA" w:rsidRPr="00C618EB" w14:paraId="0F677607"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55920B08" w14:textId="77777777" w:rsidR="009626DA" w:rsidRPr="004E7F87" w:rsidRDefault="009626DA" w:rsidP="009626DA">
            <w:r w:rsidRPr="004E7F87">
              <w:t>Direktīvas 2013/59/EURATOM</w:t>
            </w:r>
          </w:p>
          <w:p w14:paraId="2DAB9486" w14:textId="78ADC421" w:rsidR="009626DA" w:rsidRDefault="009626DA" w:rsidP="009626DA">
            <w:pPr>
              <w:ind w:left="57"/>
            </w:pPr>
            <w:r>
              <w:t>4. panta 2. punkts</w:t>
            </w:r>
          </w:p>
        </w:tc>
        <w:tc>
          <w:tcPr>
            <w:tcW w:w="1984" w:type="dxa"/>
            <w:gridSpan w:val="2"/>
            <w:tcBorders>
              <w:top w:val="outset" w:sz="6" w:space="0" w:color="auto"/>
              <w:left w:val="outset" w:sz="6" w:space="0" w:color="auto"/>
              <w:bottom w:val="outset" w:sz="6" w:space="0" w:color="auto"/>
              <w:right w:val="outset" w:sz="6" w:space="0" w:color="auto"/>
            </w:tcBorders>
          </w:tcPr>
          <w:p w14:paraId="2A6DA2EF" w14:textId="4E240684" w:rsidR="009626DA" w:rsidRDefault="009626DA" w:rsidP="009626DA">
            <w:pPr>
              <w:ind w:left="57"/>
            </w:pPr>
            <w:r>
              <w:t>Projekta 2.3. apakšpunkts</w:t>
            </w:r>
          </w:p>
        </w:tc>
        <w:tc>
          <w:tcPr>
            <w:tcW w:w="2268" w:type="dxa"/>
            <w:tcBorders>
              <w:top w:val="outset" w:sz="6" w:space="0" w:color="auto"/>
              <w:left w:val="outset" w:sz="6" w:space="0" w:color="auto"/>
              <w:bottom w:val="outset" w:sz="6" w:space="0" w:color="auto"/>
              <w:right w:val="outset" w:sz="6" w:space="0" w:color="auto"/>
            </w:tcBorders>
          </w:tcPr>
          <w:p w14:paraId="4B1084E3" w14:textId="370C72C2" w:rsidR="009626DA" w:rsidRDefault="009626DA" w:rsidP="009626DA">
            <w:pPr>
              <w:ind w:left="57"/>
            </w:pPr>
            <w:r>
              <w:t>Ieviests pilnībā</w:t>
            </w:r>
          </w:p>
        </w:tc>
        <w:tc>
          <w:tcPr>
            <w:tcW w:w="2238" w:type="dxa"/>
            <w:tcBorders>
              <w:top w:val="outset" w:sz="6" w:space="0" w:color="auto"/>
              <w:left w:val="outset" w:sz="6" w:space="0" w:color="auto"/>
              <w:bottom w:val="outset" w:sz="6" w:space="0" w:color="auto"/>
              <w:right w:val="outset" w:sz="6" w:space="0" w:color="auto"/>
            </w:tcBorders>
          </w:tcPr>
          <w:p w14:paraId="53C6DF0A" w14:textId="739B58DC" w:rsidR="009626DA" w:rsidRDefault="009626DA" w:rsidP="009626DA">
            <w:pPr>
              <w:ind w:left="57"/>
            </w:pPr>
            <w:r w:rsidRPr="004E7F87">
              <w:t>Neparedz stingrākas prasības</w:t>
            </w:r>
          </w:p>
        </w:tc>
      </w:tr>
      <w:tr w:rsidR="009626DA" w:rsidRPr="00C618EB" w14:paraId="5D9E87E5"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14732734" w14:textId="77777777" w:rsidR="009626DA" w:rsidRPr="004E7F87" w:rsidRDefault="009626DA" w:rsidP="009626DA">
            <w:r w:rsidRPr="004E7F87">
              <w:t>Direktīvas 2013/59/EURATOM</w:t>
            </w:r>
          </w:p>
          <w:p w14:paraId="39DDD44A" w14:textId="63F0B951" w:rsidR="009626DA" w:rsidRDefault="009626DA" w:rsidP="009626DA">
            <w:pPr>
              <w:ind w:left="57"/>
            </w:pPr>
            <w:r>
              <w:t>4. panta 34. punkts</w:t>
            </w:r>
          </w:p>
        </w:tc>
        <w:tc>
          <w:tcPr>
            <w:tcW w:w="1984" w:type="dxa"/>
            <w:gridSpan w:val="2"/>
            <w:tcBorders>
              <w:top w:val="outset" w:sz="6" w:space="0" w:color="auto"/>
              <w:left w:val="outset" w:sz="6" w:space="0" w:color="auto"/>
              <w:bottom w:val="outset" w:sz="6" w:space="0" w:color="auto"/>
              <w:right w:val="outset" w:sz="6" w:space="0" w:color="auto"/>
            </w:tcBorders>
          </w:tcPr>
          <w:p w14:paraId="0E25DBD9" w14:textId="5105F245" w:rsidR="009626DA" w:rsidRDefault="009626DA" w:rsidP="009626DA">
            <w:pPr>
              <w:ind w:left="57"/>
            </w:pPr>
            <w:r>
              <w:t>Projekta 2.2. apakšpunkts</w:t>
            </w:r>
          </w:p>
        </w:tc>
        <w:tc>
          <w:tcPr>
            <w:tcW w:w="2268" w:type="dxa"/>
            <w:tcBorders>
              <w:top w:val="outset" w:sz="6" w:space="0" w:color="auto"/>
              <w:left w:val="outset" w:sz="6" w:space="0" w:color="auto"/>
              <w:bottom w:val="outset" w:sz="6" w:space="0" w:color="auto"/>
              <w:right w:val="outset" w:sz="6" w:space="0" w:color="auto"/>
            </w:tcBorders>
          </w:tcPr>
          <w:p w14:paraId="5D6FD9D0" w14:textId="29ACEEB4" w:rsidR="009626DA" w:rsidRDefault="009626DA" w:rsidP="009626DA">
            <w:pPr>
              <w:ind w:left="57"/>
            </w:pPr>
            <w:r>
              <w:t>Ieviests pilnībā</w:t>
            </w:r>
          </w:p>
        </w:tc>
        <w:tc>
          <w:tcPr>
            <w:tcW w:w="2238" w:type="dxa"/>
            <w:tcBorders>
              <w:top w:val="outset" w:sz="6" w:space="0" w:color="auto"/>
              <w:left w:val="outset" w:sz="6" w:space="0" w:color="auto"/>
              <w:bottom w:val="outset" w:sz="6" w:space="0" w:color="auto"/>
              <w:right w:val="outset" w:sz="6" w:space="0" w:color="auto"/>
            </w:tcBorders>
          </w:tcPr>
          <w:p w14:paraId="2703F36E" w14:textId="6A4E2FC0" w:rsidR="009626DA" w:rsidRDefault="009626DA" w:rsidP="009626DA">
            <w:pPr>
              <w:ind w:left="57"/>
            </w:pPr>
            <w:r w:rsidRPr="004E7F87">
              <w:t>Neparedz stingrākas prasības</w:t>
            </w:r>
          </w:p>
        </w:tc>
      </w:tr>
      <w:tr w:rsidR="009626DA" w:rsidRPr="00C618EB" w14:paraId="021C5DC5"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592D8423" w14:textId="77777777" w:rsidR="009626DA" w:rsidRPr="004E7F87" w:rsidRDefault="009626DA" w:rsidP="009626DA">
            <w:r w:rsidRPr="004E7F87">
              <w:t>Direktīvas 2013/59/EURATOM</w:t>
            </w:r>
          </w:p>
          <w:p w14:paraId="65D1F6AB" w14:textId="2E45451A" w:rsidR="009626DA" w:rsidRDefault="009626DA" w:rsidP="009626DA">
            <w:pPr>
              <w:ind w:left="57"/>
            </w:pPr>
            <w:r>
              <w:t>4. panta 55. punkts</w:t>
            </w:r>
          </w:p>
        </w:tc>
        <w:tc>
          <w:tcPr>
            <w:tcW w:w="1984" w:type="dxa"/>
            <w:gridSpan w:val="2"/>
            <w:tcBorders>
              <w:top w:val="outset" w:sz="6" w:space="0" w:color="auto"/>
              <w:left w:val="outset" w:sz="6" w:space="0" w:color="auto"/>
              <w:bottom w:val="outset" w:sz="6" w:space="0" w:color="auto"/>
              <w:right w:val="outset" w:sz="6" w:space="0" w:color="auto"/>
            </w:tcBorders>
          </w:tcPr>
          <w:p w14:paraId="42F0E1B3" w14:textId="5FFDD0A3" w:rsidR="009626DA" w:rsidRDefault="009626DA" w:rsidP="009626DA">
            <w:pPr>
              <w:ind w:left="57"/>
            </w:pPr>
            <w:r>
              <w:t>Projekta 2.1. apakšpunkts</w:t>
            </w:r>
          </w:p>
        </w:tc>
        <w:tc>
          <w:tcPr>
            <w:tcW w:w="2268" w:type="dxa"/>
            <w:tcBorders>
              <w:top w:val="outset" w:sz="6" w:space="0" w:color="auto"/>
              <w:left w:val="outset" w:sz="6" w:space="0" w:color="auto"/>
              <w:bottom w:val="outset" w:sz="6" w:space="0" w:color="auto"/>
              <w:right w:val="outset" w:sz="6" w:space="0" w:color="auto"/>
            </w:tcBorders>
          </w:tcPr>
          <w:p w14:paraId="2E0F793A" w14:textId="548ADA13" w:rsidR="009626DA" w:rsidRDefault="009626DA" w:rsidP="009626DA">
            <w:pPr>
              <w:ind w:left="57"/>
            </w:pPr>
            <w:r>
              <w:t>Ieviests pilnībā</w:t>
            </w:r>
          </w:p>
        </w:tc>
        <w:tc>
          <w:tcPr>
            <w:tcW w:w="2238" w:type="dxa"/>
            <w:tcBorders>
              <w:top w:val="outset" w:sz="6" w:space="0" w:color="auto"/>
              <w:left w:val="outset" w:sz="6" w:space="0" w:color="auto"/>
              <w:bottom w:val="outset" w:sz="6" w:space="0" w:color="auto"/>
              <w:right w:val="outset" w:sz="6" w:space="0" w:color="auto"/>
            </w:tcBorders>
          </w:tcPr>
          <w:p w14:paraId="22AA80D0" w14:textId="6DDCF85F" w:rsidR="009626DA" w:rsidRDefault="009626DA" w:rsidP="009626DA">
            <w:pPr>
              <w:ind w:left="57"/>
            </w:pPr>
            <w:r w:rsidRPr="004E7F87">
              <w:t>Neparedz stingrākas prasības</w:t>
            </w:r>
          </w:p>
        </w:tc>
      </w:tr>
      <w:tr w:rsidR="009626DA" w:rsidRPr="00C618EB" w14:paraId="1B7ED67B"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2C9EFD80" w14:textId="77777777" w:rsidR="009626DA" w:rsidRPr="004E7F87" w:rsidRDefault="009626DA" w:rsidP="009626DA">
            <w:r w:rsidRPr="004E7F87">
              <w:t>Direktīvas 2013/59/EURATOM</w:t>
            </w:r>
          </w:p>
          <w:p w14:paraId="6E016C25" w14:textId="6A6FE858" w:rsidR="009626DA" w:rsidRDefault="009626DA" w:rsidP="009626DA">
            <w:pPr>
              <w:ind w:left="57"/>
            </w:pPr>
            <w:r>
              <w:t>4. panta 72. punkts</w:t>
            </w:r>
          </w:p>
        </w:tc>
        <w:tc>
          <w:tcPr>
            <w:tcW w:w="1984" w:type="dxa"/>
            <w:gridSpan w:val="2"/>
            <w:tcBorders>
              <w:top w:val="outset" w:sz="6" w:space="0" w:color="auto"/>
              <w:left w:val="outset" w:sz="6" w:space="0" w:color="auto"/>
              <w:bottom w:val="outset" w:sz="6" w:space="0" w:color="auto"/>
              <w:right w:val="outset" w:sz="6" w:space="0" w:color="auto"/>
            </w:tcBorders>
          </w:tcPr>
          <w:p w14:paraId="479EB104" w14:textId="623177CB" w:rsidR="009626DA" w:rsidRDefault="009626DA" w:rsidP="009626DA">
            <w:pPr>
              <w:ind w:left="57"/>
            </w:pPr>
            <w:r>
              <w:t>Projekta 2.4. apakšpunkts</w:t>
            </w:r>
          </w:p>
        </w:tc>
        <w:tc>
          <w:tcPr>
            <w:tcW w:w="2268" w:type="dxa"/>
            <w:tcBorders>
              <w:top w:val="outset" w:sz="6" w:space="0" w:color="auto"/>
              <w:left w:val="outset" w:sz="6" w:space="0" w:color="auto"/>
              <w:bottom w:val="outset" w:sz="6" w:space="0" w:color="auto"/>
              <w:right w:val="outset" w:sz="6" w:space="0" w:color="auto"/>
            </w:tcBorders>
          </w:tcPr>
          <w:p w14:paraId="2DF9BDBF" w14:textId="51313CD0" w:rsidR="009626DA" w:rsidRDefault="009626DA" w:rsidP="009626DA">
            <w:pPr>
              <w:ind w:left="57"/>
            </w:pPr>
            <w:r>
              <w:t>Ieviests pilnībā</w:t>
            </w:r>
          </w:p>
        </w:tc>
        <w:tc>
          <w:tcPr>
            <w:tcW w:w="2238" w:type="dxa"/>
            <w:tcBorders>
              <w:top w:val="outset" w:sz="6" w:space="0" w:color="auto"/>
              <w:left w:val="outset" w:sz="6" w:space="0" w:color="auto"/>
              <w:bottom w:val="outset" w:sz="6" w:space="0" w:color="auto"/>
              <w:right w:val="outset" w:sz="6" w:space="0" w:color="auto"/>
            </w:tcBorders>
          </w:tcPr>
          <w:p w14:paraId="60F11350" w14:textId="68F6CB68" w:rsidR="009626DA" w:rsidRDefault="009626DA" w:rsidP="009626DA">
            <w:pPr>
              <w:ind w:left="57"/>
            </w:pPr>
            <w:r w:rsidRPr="004E7F87">
              <w:t>Neparedz stingrākas prasības</w:t>
            </w:r>
          </w:p>
        </w:tc>
      </w:tr>
      <w:tr w:rsidR="009626DA" w:rsidRPr="00C618EB" w14:paraId="63A4B485"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1ECDA24E" w14:textId="77777777" w:rsidR="009626DA" w:rsidRPr="004E7F87" w:rsidRDefault="009626DA" w:rsidP="009626DA">
            <w:r w:rsidRPr="004E7F87">
              <w:t>Direktīvas 2013/59/EURATOM</w:t>
            </w:r>
          </w:p>
          <w:p w14:paraId="0B6D6BFF" w14:textId="51D851F7" w:rsidR="009626DA" w:rsidRDefault="009626DA" w:rsidP="009626DA">
            <w:pPr>
              <w:ind w:left="57"/>
            </w:pPr>
            <w:r>
              <w:t>4. panta 77. punkts</w:t>
            </w:r>
          </w:p>
        </w:tc>
        <w:tc>
          <w:tcPr>
            <w:tcW w:w="1984" w:type="dxa"/>
            <w:gridSpan w:val="2"/>
            <w:tcBorders>
              <w:top w:val="outset" w:sz="6" w:space="0" w:color="auto"/>
              <w:left w:val="outset" w:sz="6" w:space="0" w:color="auto"/>
              <w:bottom w:val="outset" w:sz="6" w:space="0" w:color="auto"/>
              <w:right w:val="outset" w:sz="6" w:space="0" w:color="auto"/>
            </w:tcBorders>
          </w:tcPr>
          <w:p w14:paraId="7FD4BE9E" w14:textId="72CD6371" w:rsidR="009626DA" w:rsidRDefault="009626DA" w:rsidP="009626DA">
            <w:pPr>
              <w:ind w:left="57"/>
            </w:pPr>
            <w:r>
              <w:t>Projekta 2.5. apakšpunkts</w:t>
            </w:r>
          </w:p>
        </w:tc>
        <w:tc>
          <w:tcPr>
            <w:tcW w:w="2268" w:type="dxa"/>
            <w:tcBorders>
              <w:top w:val="outset" w:sz="6" w:space="0" w:color="auto"/>
              <w:left w:val="outset" w:sz="6" w:space="0" w:color="auto"/>
              <w:bottom w:val="outset" w:sz="6" w:space="0" w:color="auto"/>
              <w:right w:val="outset" w:sz="6" w:space="0" w:color="auto"/>
            </w:tcBorders>
          </w:tcPr>
          <w:p w14:paraId="1FA1C151" w14:textId="5EE6386F" w:rsidR="009626DA" w:rsidRDefault="009626DA" w:rsidP="009626DA">
            <w:pPr>
              <w:ind w:left="57"/>
            </w:pPr>
            <w:r>
              <w:t>Ieviests pilnībā</w:t>
            </w:r>
          </w:p>
        </w:tc>
        <w:tc>
          <w:tcPr>
            <w:tcW w:w="2238" w:type="dxa"/>
            <w:tcBorders>
              <w:top w:val="outset" w:sz="6" w:space="0" w:color="auto"/>
              <w:left w:val="outset" w:sz="6" w:space="0" w:color="auto"/>
              <w:bottom w:val="outset" w:sz="6" w:space="0" w:color="auto"/>
              <w:right w:val="outset" w:sz="6" w:space="0" w:color="auto"/>
            </w:tcBorders>
          </w:tcPr>
          <w:p w14:paraId="1B81F51A" w14:textId="410FEA7E" w:rsidR="009626DA" w:rsidRDefault="009626DA" w:rsidP="009626DA">
            <w:pPr>
              <w:ind w:left="57"/>
            </w:pPr>
            <w:r w:rsidRPr="004E7F87">
              <w:t>Neparedz stingrākas prasības</w:t>
            </w:r>
          </w:p>
        </w:tc>
      </w:tr>
      <w:tr w:rsidR="009626DA" w:rsidRPr="004E7F87" w14:paraId="63EF4E0D"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0BB52A0D" w14:textId="77777777" w:rsidR="009626DA" w:rsidRPr="004E7F87" w:rsidRDefault="009626DA" w:rsidP="009626DA">
            <w:r w:rsidRPr="004E7F87">
              <w:t>Direktīvas 2013/59/EURATOM</w:t>
            </w:r>
          </w:p>
          <w:p w14:paraId="401AF66F" w14:textId="241381D9" w:rsidR="009626DA" w:rsidRPr="004E7F87" w:rsidRDefault="009626DA" w:rsidP="009626DA">
            <w:r w:rsidRPr="004E7F87">
              <w:t>14.</w:t>
            </w:r>
            <w:r>
              <w:t> </w:t>
            </w:r>
            <w:r w:rsidRPr="004E7F87">
              <w:t>panta 1.</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656CE5A0" w14:textId="13FDEA73" w:rsidR="009626DA" w:rsidRPr="004E7F87" w:rsidRDefault="009626DA" w:rsidP="009626DA">
            <w:r>
              <w:t>Projekta 16.6</w:t>
            </w:r>
            <w:r w:rsidRPr="004E7F87">
              <w:t>.</w:t>
            </w:r>
            <w:r>
              <w:t> </w:t>
            </w:r>
            <w:r w:rsidRPr="004E7F87">
              <w:t>apakšpunkts un</w:t>
            </w:r>
          </w:p>
          <w:p w14:paraId="1DB21B25" w14:textId="1B692C9D" w:rsidR="009626DA" w:rsidRPr="004E7F87" w:rsidRDefault="009626DA" w:rsidP="009626DA">
            <w:r>
              <w:t>27</w:t>
            </w:r>
            <w:r w:rsidRPr="004E7F87">
              <w:t>.</w:t>
            </w:r>
            <w:r>
              <w:t xml:space="preserve"> </w:t>
            </w:r>
            <w:r w:rsidRPr="004E7F87">
              <w:t>-</w:t>
            </w:r>
            <w:r>
              <w:t xml:space="preserve"> 35</w:t>
            </w:r>
            <w:r w:rsidRPr="004E7F87">
              <w:t>.</w:t>
            </w:r>
            <w:r>
              <w:t> </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1CF83D72" w14:textId="49452325" w:rsidR="009626DA" w:rsidRDefault="009626DA" w:rsidP="009626DA">
            <w:pPr>
              <w:pStyle w:val="Header"/>
              <w:spacing w:after="120"/>
            </w:pPr>
            <w:r>
              <w:t>Ieviests daļēji</w:t>
            </w:r>
          </w:p>
          <w:p w14:paraId="651A04FB" w14:textId="77777777" w:rsidR="009626DA" w:rsidRPr="004E7F87" w:rsidRDefault="009626DA" w:rsidP="009626DA">
            <w:r w:rsidRPr="004E7F87">
              <w:t xml:space="preserve">(prasības pārņemtas </w:t>
            </w:r>
          </w:p>
          <w:p w14:paraId="7A5A0871" w14:textId="30F5129F" w:rsidR="009626DA" w:rsidRPr="00C85A4A" w:rsidRDefault="009626DA" w:rsidP="009626DA">
            <w:pPr>
              <w:pStyle w:val="Header"/>
              <w:spacing w:after="120"/>
            </w:pPr>
            <w:r>
              <w:t>L</w:t>
            </w:r>
            <w:r w:rsidRPr="00C85A4A">
              <w:t>ikuma 5.panta 12.punktā, 14.panta otrās daļas 5.punktā un 17.panta pirmajā daļā</w:t>
            </w:r>
          </w:p>
        </w:tc>
        <w:tc>
          <w:tcPr>
            <w:tcW w:w="2238" w:type="dxa"/>
            <w:tcBorders>
              <w:top w:val="outset" w:sz="6" w:space="0" w:color="auto"/>
              <w:left w:val="outset" w:sz="6" w:space="0" w:color="auto"/>
              <w:bottom w:val="outset" w:sz="6" w:space="0" w:color="auto"/>
              <w:right w:val="outset" w:sz="6" w:space="0" w:color="auto"/>
            </w:tcBorders>
          </w:tcPr>
          <w:p w14:paraId="6B02C292" w14:textId="77777777" w:rsidR="009626DA" w:rsidRPr="004E7F87" w:rsidRDefault="009626DA" w:rsidP="009626DA">
            <w:r w:rsidRPr="004E7F87">
              <w:t>Neparedz stingrākas prasības</w:t>
            </w:r>
          </w:p>
        </w:tc>
      </w:tr>
      <w:tr w:rsidR="009626DA" w:rsidRPr="004E7F87" w14:paraId="19BC841B"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6E924207" w14:textId="77777777" w:rsidR="009626DA" w:rsidRPr="004E7F87" w:rsidRDefault="009626DA" w:rsidP="009626DA">
            <w:r w:rsidRPr="004E7F87">
              <w:t>Direktīvas 2013/59/EURATOM</w:t>
            </w:r>
          </w:p>
          <w:p w14:paraId="7BFC09AA" w14:textId="6CEB7356" w:rsidR="009626DA" w:rsidRPr="004E7F87" w:rsidRDefault="009626DA" w:rsidP="009626DA">
            <w:r w:rsidRPr="004E7F87">
              <w:t>14.</w:t>
            </w:r>
            <w:r>
              <w:t> </w:t>
            </w:r>
            <w:r w:rsidRPr="004E7F87">
              <w:t>panta 3.</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0F0BBA2B" w14:textId="7CD1B40F" w:rsidR="009626DA" w:rsidRPr="004E7F87" w:rsidRDefault="009626DA" w:rsidP="009626DA">
            <w:r>
              <w:t>Projekta 27. - 35</w:t>
            </w:r>
            <w:r w:rsidRPr="004E7F87">
              <w:t>.</w:t>
            </w:r>
            <w:r>
              <w:t> </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71E91345" w14:textId="3F0C2B29" w:rsidR="009626DA" w:rsidRDefault="009626DA" w:rsidP="009626DA">
            <w:pPr>
              <w:pStyle w:val="Header"/>
              <w:spacing w:after="120"/>
            </w:pPr>
            <w:r>
              <w:t>Ieviests daļēji</w:t>
            </w:r>
          </w:p>
          <w:p w14:paraId="159538A7" w14:textId="77777777" w:rsidR="009626DA" w:rsidRPr="004E7F87" w:rsidRDefault="009626DA" w:rsidP="009626DA">
            <w:r w:rsidRPr="004E7F87">
              <w:t xml:space="preserve">(prasības pārņemtas </w:t>
            </w:r>
          </w:p>
          <w:p w14:paraId="568C8351" w14:textId="3EBCAC6E" w:rsidR="009626DA" w:rsidRPr="00C85A4A" w:rsidRDefault="009626DA" w:rsidP="009626DA">
            <w:pPr>
              <w:pStyle w:val="Header"/>
              <w:spacing w:after="120"/>
            </w:pPr>
            <w:r>
              <w:t>L</w:t>
            </w:r>
            <w:r w:rsidRPr="00C85A4A">
              <w:t xml:space="preserve">ikuma 5.panta 12.punktā, 14.panta otrās daļas 5.punktā </w:t>
            </w:r>
            <w:r w:rsidRPr="00C85A4A">
              <w:lastRenderedPageBreak/>
              <w:t>un 17.panta pirmajā daļā</w:t>
            </w:r>
            <w:r>
              <w:t>)</w:t>
            </w:r>
          </w:p>
        </w:tc>
        <w:tc>
          <w:tcPr>
            <w:tcW w:w="2238" w:type="dxa"/>
            <w:tcBorders>
              <w:top w:val="outset" w:sz="6" w:space="0" w:color="auto"/>
              <w:left w:val="outset" w:sz="6" w:space="0" w:color="auto"/>
              <w:bottom w:val="outset" w:sz="6" w:space="0" w:color="auto"/>
              <w:right w:val="outset" w:sz="6" w:space="0" w:color="auto"/>
            </w:tcBorders>
          </w:tcPr>
          <w:p w14:paraId="6796A81E" w14:textId="77777777" w:rsidR="009626DA" w:rsidRPr="004E7F87" w:rsidRDefault="009626DA" w:rsidP="009626DA">
            <w:r w:rsidRPr="004E7F87">
              <w:lastRenderedPageBreak/>
              <w:t>Neparedz stingrākas prasības</w:t>
            </w:r>
          </w:p>
        </w:tc>
      </w:tr>
      <w:tr w:rsidR="00B719B2" w:rsidRPr="004E7F87" w14:paraId="2DFBE2DB"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3C518245" w14:textId="77777777" w:rsidR="00B719B2" w:rsidRPr="004E7F87" w:rsidRDefault="00B719B2" w:rsidP="00B719B2">
            <w:r w:rsidRPr="004E7F87">
              <w:t>Direktīvas 2013/59/EURATOM</w:t>
            </w:r>
          </w:p>
          <w:p w14:paraId="5E681A01" w14:textId="3B02917C" w:rsidR="00B719B2" w:rsidRPr="004E7F87" w:rsidRDefault="00B719B2" w:rsidP="00B719B2">
            <w:r>
              <w:t>15</w:t>
            </w:r>
            <w:r w:rsidRPr="004E7F87">
              <w:t>.</w:t>
            </w:r>
            <w:r>
              <w:t> panta 1</w:t>
            </w:r>
            <w:r w:rsidRPr="004E7F87">
              <w:t>.</w:t>
            </w:r>
            <w:r>
              <w:t> </w:t>
            </w:r>
            <w:r w:rsidRPr="004E7F87">
              <w:t>punkt</w:t>
            </w:r>
            <w:r>
              <w:t>a b) apakšpunkts</w:t>
            </w:r>
          </w:p>
        </w:tc>
        <w:tc>
          <w:tcPr>
            <w:tcW w:w="1984" w:type="dxa"/>
            <w:gridSpan w:val="2"/>
            <w:tcBorders>
              <w:top w:val="outset" w:sz="6" w:space="0" w:color="auto"/>
              <w:left w:val="outset" w:sz="6" w:space="0" w:color="auto"/>
              <w:bottom w:val="outset" w:sz="6" w:space="0" w:color="auto"/>
              <w:right w:val="outset" w:sz="6" w:space="0" w:color="auto"/>
            </w:tcBorders>
          </w:tcPr>
          <w:p w14:paraId="5ABA8E60" w14:textId="59EB8186" w:rsidR="00B719B2" w:rsidRDefault="00B719B2" w:rsidP="00B719B2">
            <w:r>
              <w:t>Projekta 34.1</w:t>
            </w:r>
            <w:r w:rsidRPr="004E7F87">
              <w:t>.</w:t>
            </w:r>
            <w:r>
              <w:t> apakš</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6E151435" w14:textId="77777777" w:rsidR="00B719B2" w:rsidRDefault="00B719B2" w:rsidP="00B719B2">
            <w:pPr>
              <w:pStyle w:val="Header"/>
              <w:spacing w:after="120"/>
            </w:pPr>
            <w:r>
              <w:t>Ieviests daļēji</w:t>
            </w:r>
          </w:p>
          <w:p w14:paraId="39B52725" w14:textId="77777777" w:rsidR="00B719B2" w:rsidRPr="004E7F87" w:rsidRDefault="00B719B2" w:rsidP="00B719B2">
            <w:r w:rsidRPr="004E7F87">
              <w:t xml:space="preserve">(prasības pārņemtas </w:t>
            </w:r>
          </w:p>
          <w:p w14:paraId="41F4D5F0" w14:textId="3B6614CA" w:rsidR="00B719B2" w:rsidRDefault="00B719B2" w:rsidP="00B719B2">
            <w:pPr>
              <w:pStyle w:val="Header"/>
              <w:spacing w:after="120"/>
            </w:pPr>
            <w:r w:rsidRPr="00B719B2">
              <w:t>Likuma 14.panta otrās daļas 5. punktā un</w:t>
            </w:r>
            <w:r>
              <w:t xml:space="preserve"> Ministru kabineta 2002. gada 9. aprīļa noteikumos Nr. 149 “</w:t>
            </w:r>
            <w:r w:rsidRPr="005158BD">
              <w:t>Noteikumi par aizsardzību pret jonizējošo starojumu</w:t>
            </w:r>
            <w:r>
              <w:t>” (turpmāk – MK noteikumi Nr. </w:t>
            </w:r>
            <w:r w:rsidRPr="00C85A4A">
              <w:t>149</w:t>
            </w:r>
            <w:r>
              <w:t>)</w:t>
            </w:r>
            <w:r w:rsidRPr="00C85A4A">
              <w:t xml:space="preserve"> 73.3.apakšpunktā)</w:t>
            </w:r>
          </w:p>
        </w:tc>
        <w:tc>
          <w:tcPr>
            <w:tcW w:w="2238" w:type="dxa"/>
            <w:tcBorders>
              <w:top w:val="outset" w:sz="6" w:space="0" w:color="auto"/>
              <w:left w:val="outset" w:sz="6" w:space="0" w:color="auto"/>
              <w:bottom w:val="outset" w:sz="6" w:space="0" w:color="auto"/>
              <w:right w:val="outset" w:sz="6" w:space="0" w:color="auto"/>
            </w:tcBorders>
          </w:tcPr>
          <w:p w14:paraId="68C02297" w14:textId="5254E59F" w:rsidR="00B719B2" w:rsidRPr="004E7F87" w:rsidRDefault="00B719B2" w:rsidP="00B719B2">
            <w:r w:rsidRPr="004E7F87">
              <w:t>Neparedz stingrākas prasības</w:t>
            </w:r>
          </w:p>
        </w:tc>
      </w:tr>
      <w:tr w:rsidR="00B719B2" w:rsidRPr="004E7F87" w14:paraId="27461AFC"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024C74A" w14:textId="77777777" w:rsidR="00B719B2" w:rsidRPr="004E7F87" w:rsidRDefault="00B719B2" w:rsidP="00B719B2">
            <w:r w:rsidRPr="004E7F87">
              <w:t>Direktīvas 2013/59/EURATOM</w:t>
            </w:r>
          </w:p>
          <w:p w14:paraId="4DFE46A9" w14:textId="77777777" w:rsidR="00B719B2" w:rsidRPr="004E7F87" w:rsidRDefault="00B719B2" w:rsidP="00B719B2">
            <w:r w:rsidRPr="004E7F87">
              <w:t>15.panta 4.punkts</w:t>
            </w:r>
          </w:p>
        </w:tc>
        <w:tc>
          <w:tcPr>
            <w:tcW w:w="1984" w:type="dxa"/>
            <w:gridSpan w:val="2"/>
            <w:tcBorders>
              <w:top w:val="outset" w:sz="6" w:space="0" w:color="auto"/>
              <w:left w:val="outset" w:sz="6" w:space="0" w:color="auto"/>
              <w:bottom w:val="outset" w:sz="6" w:space="0" w:color="auto"/>
              <w:right w:val="outset" w:sz="6" w:space="0" w:color="auto"/>
            </w:tcBorders>
          </w:tcPr>
          <w:p w14:paraId="2EE9A713" w14:textId="32ED307D" w:rsidR="00B719B2" w:rsidRPr="004E7F87" w:rsidRDefault="00B719B2" w:rsidP="0082342F">
            <w:r>
              <w:t>Projekta</w:t>
            </w:r>
            <w:r w:rsidR="0082342F">
              <w:t xml:space="preserve"> </w:t>
            </w:r>
            <w:r w:rsidR="5CE189C8">
              <w:t>34.</w:t>
            </w:r>
            <w:r w:rsidR="0082342F">
              <w:t xml:space="preserve"> un 35. </w:t>
            </w:r>
            <w:r w:rsidR="5CE189C8">
              <w:t>punkts</w:t>
            </w:r>
          </w:p>
        </w:tc>
        <w:tc>
          <w:tcPr>
            <w:tcW w:w="2268" w:type="dxa"/>
            <w:tcBorders>
              <w:top w:val="outset" w:sz="6" w:space="0" w:color="auto"/>
              <w:left w:val="outset" w:sz="6" w:space="0" w:color="auto"/>
              <w:bottom w:val="outset" w:sz="6" w:space="0" w:color="auto"/>
              <w:right w:val="outset" w:sz="6" w:space="0" w:color="auto"/>
            </w:tcBorders>
          </w:tcPr>
          <w:p w14:paraId="54BB4A09" w14:textId="77777777" w:rsidR="00B719B2" w:rsidRPr="00C85A4A" w:rsidRDefault="00B719B2" w:rsidP="00B719B2">
            <w:pPr>
              <w:pStyle w:val="Header"/>
              <w:spacing w:after="120"/>
            </w:pPr>
            <w:r w:rsidRPr="00C85A4A">
              <w:t xml:space="preserve">Ieviests daļēji </w:t>
            </w:r>
          </w:p>
          <w:p w14:paraId="301415B6" w14:textId="0303C70D" w:rsidR="00B719B2" w:rsidRPr="00C85A4A" w:rsidRDefault="00B719B2" w:rsidP="00B719B2">
            <w:pPr>
              <w:pStyle w:val="Header"/>
              <w:spacing w:after="120"/>
            </w:pPr>
            <w:r w:rsidRPr="00C85A4A">
              <w:t>(prasības pārņ</w:t>
            </w:r>
            <w:r>
              <w:t>emtas arī L</w:t>
            </w:r>
            <w:r w:rsidRPr="00C85A4A">
              <w:t>ikuma 5.panta 12.apakšpunktā, 14.p</w:t>
            </w:r>
            <w:r>
              <w:t>anta otrās daļas 5.punktā un MK noteikumu Nr. </w:t>
            </w:r>
            <w:r w:rsidRPr="00C85A4A">
              <w:t>149 73.3.apakšpunktā)</w:t>
            </w:r>
          </w:p>
        </w:tc>
        <w:tc>
          <w:tcPr>
            <w:tcW w:w="2238" w:type="dxa"/>
            <w:tcBorders>
              <w:top w:val="outset" w:sz="6" w:space="0" w:color="auto"/>
              <w:left w:val="outset" w:sz="6" w:space="0" w:color="auto"/>
              <w:bottom w:val="outset" w:sz="6" w:space="0" w:color="auto"/>
              <w:right w:val="outset" w:sz="6" w:space="0" w:color="auto"/>
            </w:tcBorders>
          </w:tcPr>
          <w:p w14:paraId="0D91A3D0" w14:textId="77777777" w:rsidR="00B719B2" w:rsidRPr="004E7F87" w:rsidRDefault="00B719B2" w:rsidP="00B719B2">
            <w:r w:rsidRPr="004E7F87">
              <w:t>Neparedz stingrākas prasības</w:t>
            </w:r>
          </w:p>
        </w:tc>
      </w:tr>
      <w:tr w:rsidR="00B719B2" w:rsidRPr="004E7F87" w14:paraId="3320478F"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478606C5" w14:textId="77777777" w:rsidR="00B719B2" w:rsidRPr="004E7F87" w:rsidRDefault="00B719B2" w:rsidP="00B719B2">
            <w:r w:rsidRPr="004E7F87">
              <w:t>Direktīvas 2013/59/EURATOM</w:t>
            </w:r>
          </w:p>
          <w:p w14:paraId="7BBE8981" w14:textId="5CA47AA3" w:rsidR="00B719B2" w:rsidRPr="004E7F87" w:rsidRDefault="00B719B2" w:rsidP="00B719B2">
            <w:r w:rsidRPr="004E7F87">
              <w:t>18.</w:t>
            </w:r>
            <w:r>
              <w:t> </w:t>
            </w:r>
            <w:r w:rsidRPr="004E7F87">
              <w:t>panta 1.</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57AE272D" w14:textId="70C0BF21" w:rsidR="00B719B2" w:rsidRPr="004E7F87" w:rsidRDefault="00B719B2" w:rsidP="00B719B2">
            <w:r>
              <w:t>Projekta 32</w:t>
            </w:r>
            <w:r w:rsidRPr="004E7F87">
              <w:t>.</w:t>
            </w:r>
            <w:r>
              <w:t> punkts, 34. punkts un 35</w:t>
            </w:r>
            <w:r w:rsidRPr="004E7F87">
              <w:t>.</w:t>
            </w:r>
            <w:r>
              <w:t> </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4F21D95D" w14:textId="77777777" w:rsidR="00B719B2" w:rsidRPr="00C85A4A" w:rsidRDefault="00B719B2" w:rsidP="00B719B2">
            <w:pPr>
              <w:pStyle w:val="Header"/>
              <w:spacing w:after="120"/>
            </w:pPr>
            <w:r w:rsidRPr="00C85A4A">
              <w:t xml:space="preserve">Ieviests daļēji </w:t>
            </w:r>
          </w:p>
          <w:p w14:paraId="609CB3D4" w14:textId="4A7B5CC6" w:rsidR="00B719B2" w:rsidRPr="00C85A4A" w:rsidRDefault="00B719B2" w:rsidP="00B719B2">
            <w:pPr>
              <w:pStyle w:val="Header"/>
              <w:spacing w:after="120"/>
            </w:pPr>
            <w:r w:rsidRPr="00C85A4A">
              <w:t>(pra</w:t>
            </w:r>
            <w:r>
              <w:t>sības pārņemtas arī MK noteikumu Nr. </w:t>
            </w:r>
            <w:r w:rsidRPr="00C85A4A">
              <w:t>149 16.9.apakšpunktā)</w:t>
            </w:r>
          </w:p>
        </w:tc>
        <w:tc>
          <w:tcPr>
            <w:tcW w:w="2238" w:type="dxa"/>
            <w:tcBorders>
              <w:top w:val="outset" w:sz="6" w:space="0" w:color="auto"/>
              <w:left w:val="outset" w:sz="6" w:space="0" w:color="auto"/>
              <w:bottom w:val="outset" w:sz="6" w:space="0" w:color="auto"/>
              <w:right w:val="outset" w:sz="6" w:space="0" w:color="auto"/>
            </w:tcBorders>
          </w:tcPr>
          <w:p w14:paraId="76ABAD32" w14:textId="77777777" w:rsidR="00B719B2" w:rsidRPr="004E7F87" w:rsidRDefault="00B719B2" w:rsidP="00B719B2">
            <w:r w:rsidRPr="004E7F87">
              <w:t>Neparedz stingrākas prasības</w:t>
            </w:r>
          </w:p>
        </w:tc>
      </w:tr>
      <w:tr w:rsidR="00B719B2" w:rsidRPr="004E7F87" w14:paraId="23A2FC62"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865FE1B" w14:textId="77777777" w:rsidR="00B719B2" w:rsidRPr="004E7F87" w:rsidRDefault="00B719B2" w:rsidP="00B719B2">
            <w:r w:rsidRPr="004E7F87">
              <w:t>Direktīvas 2013/59/EURATOM</w:t>
            </w:r>
          </w:p>
          <w:p w14:paraId="7BD244BF" w14:textId="52D79B91" w:rsidR="00B719B2" w:rsidRPr="004E7F87" w:rsidRDefault="00B719B2" w:rsidP="00B719B2">
            <w:r w:rsidRPr="004E7F87">
              <w:t>18.</w:t>
            </w:r>
            <w:r>
              <w:t> </w:t>
            </w:r>
            <w:r w:rsidRPr="004E7F87">
              <w:t>panta 3.</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4CA445CD" w14:textId="0828A931" w:rsidR="00B719B2" w:rsidRPr="004E7F87" w:rsidRDefault="00B719B2" w:rsidP="00B719B2">
            <w:r>
              <w:t>Projekta</w:t>
            </w:r>
            <w:r w:rsidR="44B53E9E">
              <w:t xml:space="preserve"> 34.3.apakšpunkts un</w:t>
            </w:r>
            <w:r>
              <w:t xml:space="preserve"> 35. punkts</w:t>
            </w:r>
          </w:p>
        </w:tc>
        <w:tc>
          <w:tcPr>
            <w:tcW w:w="2268" w:type="dxa"/>
            <w:tcBorders>
              <w:top w:val="outset" w:sz="6" w:space="0" w:color="auto"/>
              <w:left w:val="outset" w:sz="6" w:space="0" w:color="auto"/>
              <w:bottom w:val="outset" w:sz="6" w:space="0" w:color="auto"/>
              <w:right w:val="outset" w:sz="6" w:space="0" w:color="auto"/>
            </w:tcBorders>
          </w:tcPr>
          <w:p w14:paraId="5516B166" w14:textId="77777777" w:rsidR="00B719B2" w:rsidRPr="00C85A4A" w:rsidRDefault="00B719B2" w:rsidP="00B719B2">
            <w:pPr>
              <w:pStyle w:val="Header"/>
              <w:spacing w:after="120"/>
            </w:pPr>
            <w:r w:rsidRPr="00C85A4A">
              <w:t xml:space="preserve">Ieviests daļēji </w:t>
            </w:r>
          </w:p>
          <w:p w14:paraId="62A06D6B" w14:textId="24CE6319" w:rsidR="00B719B2" w:rsidRPr="004E7F87" w:rsidRDefault="00B719B2" w:rsidP="00B719B2">
            <w:r w:rsidRPr="004E7F87">
              <w:t xml:space="preserve">(prasības pārņemtas </w:t>
            </w:r>
          </w:p>
          <w:p w14:paraId="3F929A22" w14:textId="316A73B4" w:rsidR="00B719B2" w:rsidRPr="00C85A4A" w:rsidRDefault="00B719B2" w:rsidP="00B719B2">
            <w:pPr>
              <w:pStyle w:val="Header"/>
              <w:spacing w:after="120"/>
            </w:pPr>
            <w:r>
              <w:t>L</w:t>
            </w:r>
            <w:r w:rsidRPr="00C85A4A">
              <w:t>ikuma 5.</w:t>
            </w:r>
            <w:r>
              <w:t> </w:t>
            </w:r>
            <w:r w:rsidRPr="00C85A4A">
              <w:t>panta 12.</w:t>
            </w:r>
            <w:r>
              <w:t> </w:t>
            </w:r>
            <w:r w:rsidRPr="00C85A4A">
              <w:t>punktā)</w:t>
            </w:r>
          </w:p>
        </w:tc>
        <w:tc>
          <w:tcPr>
            <w:tcW w:w="2238" w:type="dxa"/>
            <w:tcBorders>
              <w:top w:val="outset" w:sz="6" w:space="0" w:color="auto"/>
              <w:left w:val="outset" w:sz="6" w:space="0" w:color="auto"/>
              <w:bottom w:val="outset" w:sz="6" w:space="0" w:color="auto"/>
              <w:right w:val="outset" w:sz="6" w:space="0" w:color="auto"/>
            </w:tcBorders>
          </w:tcPr>
          <w:p w14:paraId="762FD248" w14:textId="77777777" w:rsidR="00B719B2" w:rsidRPr="004E7F87" w:rsidRDefault="00B719B2" w:rsidP="00B719B2">
            <w:r w:rsidRPr="004E7F87">
              <w:t>Neparedz stingrākas prasības</w:t>
            </w:r>
          </w:p>
        </w:tc>
      </w:tr>
      <w:tr w:rsidR="009A09C7" w:rsidRPr="004E7F87" w14:paraId="649BAB97"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15850EA4" w14:textId="77777777" w:rsidR="009A09C7" w:rsidRPr="004E7F87" w:rsidRDefault="009A09C7" w:rsidP="009A09C7">
            <w:r w:rsidRPr="004E7F87">
              <w:t>Direktīvas 2013/59/EURATOM</w:t>
            </w:r>
          </w:p>
          <w:p w14:paraId="00136E11" w14:textId="13274AFF" w:rsidR="009A09C7" w:rsidRPr="004E7F87" w:rsidRDefault="009A09C7" w:rsidP="009A09C7">
            <w:r>
              <w:t>19. panta 1. </w:t>
            </w:r>
            <w:r w:rsidR="00B94EB1">
              <w:t>un 3. </w:t>
            </w:r>
            <w:r>
              <w:t>punkts</w:t>
            </w:r>
          </w:p>
        </w:tc>
        <w:tc>
          <w:tcPr>
            <w:tcW w:w="1984" w:type="dxa"/>
            <w:gridSpan w:val="2"/>
            <w:tcBorders>
              <w:top w:val="outset" w:sz="6" w:space="0" w:color="auto"/>
              <w:left w:val="outset" w:sz="6" w:space="0" w:color="auto"/>
              <w:bottom w:val="outset" w:sz="6" w:space="0" w:color="auto"/>
              <w:right w:val="outset" w:sz="6" w:space="0" w:color="auto"/>
            </w:tcBorders>
          </w:tcPr>
          <w:p w14:paraId="04722E03" w14:textId="6578504C" w:rsidR="009A09C7" w:rsidRDefault="009A09C7" w:rsidP="0082342F">
            <w:r>
              <w:t>Projekta 16.1., 16.9. apakšpunk</w:t>
            </w:r>
            <w:r w:rsidR="0082342F">
              <w:t>ts, 17.,18., 19. un 20. punkts</w:t>
            </w:r>
          </w:p>
        </w:tc>
        <w:tc>
          <w:tcPr>
            <w:tcW w:w="2268" w:type="dxa"/>
            <w:tcBorders>
              <w:top w:val="outset" w:sz="6" w:space="0" w:color="auto"/>
              <w:left w:val="outset" w:sz="6" w:space="0" w:color="auto"/>
              <w:bottom w:val="outset" w:sz="6" w:space="0" w:color="auto"/>
              <w:right w:val="outset" w:sz="6" w:space="0" w:color="auto"/>
            </w:tcBorders>
          </w:tcPr>
          <w:p w14:paraId="2B5BE689" w14:textId="7A2191F2" w:rsidR="009A09C7" w:rsidRPr="00C85A4A" w:rsidRDefault="009A09C7" w:rsidP="009A09C7">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7FA7D4CD" w14:textId="74E8F5FC" w:rsidR="009A09C7" w:rsidRPr="004E7F87" w:rsidRDefault="009A09C7" w:rsidP="009A09C7">
            <w:r w:rsidRPr="004E7F87">
              <w:t>Neparedz stingrākas prasības</w:t>
            </w:r>
          </w:p>
        </w:tc>
      </w:tr>
      <w:tr w:rsidR="00656646" w:rsidRPr="004E7F87" w14:paraId="23DE06CA"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1C498AD5" w14:textId="77777777" w:rsidR="00656646" w:rsidRPr="004E7F87" w:rsidRDefault="00656646" w:rsidP="00656646">
            <w:r w:rsidRPr="004E7F87">
              <w:t>Direktīvas 2013/59/EURATOM</w:t>
            </w:r>
          </w:p>
          <w:p w14:paraId="452E82D3" w14:textId="70E54853" w:rsidR="00656646" w:rsidRPr="004E7F87" w:rsidRDefault="00656646" w:rsidP="00656646">
            <w:r w:rsidRPr="00656646">
              <w:t>20.</w:t>
            </w:r>
            <w:r>
              <w:t xml:space="preserve"> </w:t>
            </w:r>
            <w:r w:rsidRPr="00656646">
              <w:t>panta 2.</w:t>
            </w:r>
            <w:r>
              <w:t xml:space="preserve"> </w:t>
            </w:r>
            <w:r w:rsidRPr="00656646">
              <w:t>punkts</w:t>
            </w:r>
          </w:p>
        </w:tc>
        <w:tc>
          <w:tcPr>
            <w:tcW w:w="1984" w:type="dxa"/>
            <w:gridSpan w:val="2"/>
            <w:tcBorders>
              <w:top w:val="outset" w:sz="6" w:space="0" w:color="auto"/>
              <w:left w:val="outset" w:sz="6" w:space="0" w:color="auto"/>
              <w:bottom w:val="outset" w:sz="6" w:space="0" w:color="auto"/>
              <w:right w:val="outset" w:sz="6" w:space="0" w:color="auto"/>
            </w:tcBorders>
          </w:tcPr>
          <w:p w14:paraId="245DA049" w14:textId="24E60969" w:rsidR="00656646" w:rsidRDefault="00656646" w:rsidP="00656646">
            <w:r>
              <w:t>Projekta 19. punkts</w:t>
            </w:r>
          </w:p>
        </w:tc>
        <w:tc>
          <w:tcPr>
            <w:tcW w:w="2268" w:type="dxa"/>
            <w:tcBorders>
              <w:top w:val="outset" w:sz="6" w:space="0" w:color="auto"/>
              <w:left w:val="outset" w:sz="6" w:space="0" w:color="auto"/>
              <w:bottom w:val="outset" w:sz="6" w:space="0" w:color="auto"/>
              <w:right w:val="outset" w:sz="6" w:space="0" w:color="auto"/>
            </w:tcBorders>
          </w:tcPr>
          <w:p w14:paraId="36DADCDF" w14:textId="588EB457" w:rsidR="00656646"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05583460" w14:textId="75A96304" w:rsidR="00656646" w:rsidRPr="004E7F87" w:rsidRDefault="00656646" w:rsidP="00656646">
            <w:r w:rsidRPr="004E7F87">
              <w:t>Neparedz stingrākas prasības</w:t>
            </w:r>
          </w:p>
        </w:tc>
      </w:tr>
      <w:tr w:rsidR="00656646" w:rsidRPr="004E7F87" w14:paraId="7B21417E"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14B97B97" w14:textId="77777777" w:rsidR="00656646" w:rsidRPr="004E7F87" w:rsidRDefault="00656646" w:rsidP="00656646">
            <w:r w:rsidRPr="004E7F87">
              <w:t>Direktīvas 2013/59/EURATOM</w:t>
            </w:r>
          </w:p>
          <w:p w14:paraId="7A9F34B4" w14:textId="679C3F4D" w:rsidR="00656646" w:rsidRPr="004E7F87" w:rsidRDefault="00656646" w:rsidP="00656646">
            <w:r w:rsidRPr="00656646">
              <w:t>20.</w:t>
            </w:r>
            <w:r>
              <w:t xml:space="preserve"> panta 3</w:t>
            </w:r>
            <w:r w:rsidRPr="00656646">
              <w:t>.</w:t>
            </w:r>
            <w:r>
              <w:t xml:space="preserve"> </w:t>
            </w:r>
            <w:r w:rsidRPr="00656646">
              <w:t>punkts</w:t>
            </w:r>
          </w:p>
        </w:tc>
        <w:tc>
          <w:tcPr>
            <w:tcW w:w="1984" w:type="dxa"/>
            <w:gridSpan w:val="2"/>
            <w:tcBorders>
              <w:top w:val="outset" w:sz="6" w:space="0" w:color="auto"/>
              <w:left w:val="outset" w:sz="6" w:space="0" w:color="auto"/>
              <w:bottom w:val="outset" w:sz="6" w:space="0" w:color="auto"/>
              <w:right w:val="outset" w:sz="6" w:space="0" w:color="auto"/>
            </w:tcBorders>
          </w:tcPr>
          <w:p w14:paraId="48B5C8EA" w14:textId="2E8D146D" w:rsidR="00656646" w:rsidRDefault="00656646" w:rsidP="00656646">
            <w:r>
              <w:t>Projekta 19. punkts</w:t>
            </w:r>
          </w:p>
        </w:tc>
        <w:tc>
          <w:tcPr>
            <w:tcW w:w="2268" w:type="dxa"/>
            <w:tcBorders>
              <w:top w:val="outset" w:sz="6" w:space="0" w:color="auto"/>
              <w:left w:val="outset" w:sz="6" w:space="0" w:color="auto"/>
              <w:bottom w:val="outset" w:sz="6" w:space="0" w:color="auto"/>
              <w:right w:val="outset" w:sz="6" w:space="0" w:color="auto"/>
            </w:tcBorders>
          </w:tcPr>
          <w:p w14:paraId="00E985AA" w14:textId="75555A2F" w:rsidR="00656646"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19B97745" w14:textId="6671ACF1" w:rsidR="00656646" w:rsidRPr="004E7F87" w:rsidRDefault="00656646" w:rsidP="00656646">
            <w:r w:rsidRPr="004E7F87">
              <w:t>Neparedz stingrākas prasības</w:t>
            </w:r>
          </w:p>
        </w:tc>
      </w:tr>
      <w:tr w:rsidR="00656646" w:rsidRPr="004E7F87" w14:paraId="7FB49FF9"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3EB9088E" w14:textId="77777777" w:rsidR="00656646" w:rsidRPr="004E7F87" w:rsidRDefault="00656646" w:rsidP="00656646">
            <w:r w:rsidRPr="004E7F87">
              <w:t>Direktīvas 2013/59/EURATOM</w:t>
            </w:r>
          </w:p>
          <w:p w14:paraId="5B89F7F7" w14:textId="494C5AAC" w:rsidR="00656646" w:rsidRPr="004E7F87" w:rsidRDefault="00656646" w:rsidP="00656646">
            <w:r w:rsidRPr="004E7F87">
              <w:t>22.</w:t>
            </w:r>
            <w:r>
              <w:t> </w:t>
            </w:r>
            <w:r w:rsidRPr="004E7F87">
              <w:t>pants 4.</w:t>
            </w:r>
            <w:r>
              <w:t> </w:t>
            </w:r>
            <w:r w:rsidRPr="004E7F87">
              <w:t>punkta a)</w:t>
            </w:r>
            <w:r>
              <w:t> </w:t>
            </w:r>
            <w:r w:rsidRPr="004E7F87">
              <w:t>apakšpunkts</w:t>
            </w:r>
          </w:p>
        </w:tc>
        <w:tc>
          <w:tcPr>
            <w:tcW w:w="1984" w:type="dxa"/>
            <w:gridSpan w:val="2"/>
            <w:tcBorders>
              <w:top w:val="outset" w:sz="6" w:space="0" w:color="auto"/>
              <w:left w:val="outset" w:sz="6" w:space="0" w:color="auto"/>
              <w:bottom w:val="outset" w:sz="6" w:space="0" w:color="auto"/>
              <w:right w:val="outset" w:sz="6" w:space="0" w:color="auto"/>
            </w:tcBorders>
          </w:tcPr>
          <w:p w14:paraId="56FAAA67" w14:textId="25B9F615" w:rsidR="00656646" w:rsidRPr="004E7F87" w:rsidRDefault="00656646" w:rsidP="00656646">
            <w:r>
              <w:t>Projekta 7. un 17. punkts</w:t>
            </w:r>
          </w:p>
        </w:tc>
        <w:tc>
          <w:tcPr>
            <w:tcW w:w="2268" w:type="dxa"/>
            <w:tcBorders>
              <w:top w:val="outset" w:sz="6" w:space="0" w:color="auto"/>
              <w:left w:val="outset" w:sz="6" w:space="0" w:color="auto"/>
              <w:bottom w:val="outset" w:sz="6" w:space="0" w:color="auto"/>
              <w:right w:val="outset" w:sz="6" w:space="0" w:color="auto"/>
            </w:tcBorders>
          </w:tcPr>
          <w:p w14:paraId="798CD6B5" w14:textId="5778FF84" w:rsidR="00656646" w:rsidRPr="00C85A4A"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2B15D5B7" w14:textId="77777777" w:rsidR="00656646" w:rsidRPr="004E7F87" w:rsidRDefault="00656646" w:rsidP="00656646">
            <w:r w:rsidRPr="004E7F87">
              <w:t>Neparedz stingrākas prasības</w:t>
            </w:r>
          </w:p>
        </w:tc>
      </w:tr>
      <w:tr w:rsidR="00656646" w:rsidRPr="004E7F87" w14:paraId="75138702"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4F6A1322" w14:textId="77777777" w:rsidR="00656646" w:rsidRPr="004E7F87" w:rsidRDefault="00656646" w:rsidP="00656646">
            <w:r w:rsidRPr="004E7F87">
              <w:t>Direktīvas 2013/59/EURATOM</w:t>
            </w:r>
          </w:p>
          <w:p w14:paraId="336CECF9" w14:textId="57EF6097" w:rsidR="00656646" w:rsidRPr="004E7F87" w:rsidRDefault="00656646" w:rsidP="00656646">
            <w:r w:rsidRPr="004E7F87">
              <w:t>25.</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74CBDC54" w14:textId="37607209" w:rsidR="00656646" w:rsidRPr="004E7F87" w:rsidRDefault="00656646" w:rsidP="00656646">
            <w:r>
              <w:t>Projekta 3., 6. un 7</w:t>
            </w:r>
            <w:r w:rsidRPr="004E7F87">
              <w:t>.</w:t>
            </w:r>
            <w:r>
              <w:t> </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1711772A" w14:textId="40A0A382" w:rsidR="00656646" w:rsidRPr="00C85A4A" w:rsidRDefault="00656646" w:rsidP="00656646">
            <w:pPr>
              <w:pStyle w:val="Header"/>
              <w:spacing w:after="120"/>
            </w:pPr>
            <w:r w:rsidRPr="00C85A4A">
              <w:t>Ievi</w:t>
            </w:r>
            <w:r>
              <w:t>ests pilnībā</w:t>
            </w:r>
          </w:p>
          <w:p w14:paraId="14154FFE" w14:textId="7D891209" w:rsidR="00656646" w:rsidRPr="00C85A4A" w:rsidRDefault="00656646" w:rsidP="00656646">
            <w:pPr>
              <w:pStyle w:val="Header"/>
              <w:spacing w:after="120"/>
            </w:pPr>
          </w:p>
        </w:tc>
        <w:tc>
          <w:tcPr>
            <w:tcW w:w="2238" w:type="dxa"/>
            <w:tcBorders>
              <w:top w:val="outset" w:sz="6" w:space="0" w:color="auto"/>
              <w:left w:val="outset" w:sz="6" w:space="0" w:color="auto"/>
              <w:bottom w:val="outset" w:sz="6" w:space="0" w:color="auto"/>
              <w:right w:val="outset" w:sz="6" w:space="0" w:color="auto"/>
            </w:tcBorders>
          </w:tcPr>
          <w:p w14:paraId="10AA6C90" w14:textId="77777777" w:rsidR="00656646" w:rsidRPr="004E7F87" w:rsidRDefault="00656646" w:rsidP="00656646">
            <w:r w:rsidRPr="004E7F87">
              <w:t>Neparedz stingrākas prasības</w:t>
            </w:r>
          </w:p>
        </w:tc>
      </w:tr>
      <w:tr w:rsidR="00656646" w:rsidRPr="004E7F87" w14:paraId="18DE24FC"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092F487F" w14:textId="77777777" w:rsidR="00656646" w:rsidRPr="004E7F87" w:rsidRDefault="00656646" w:rsidP="00656646">
            <w:r w:rsidRPr="004E7F87">
              <w:lastRenderedPageBreak/>
              <w:t>Direktīvas 2013/59/EURATOM</w:t>
            </w:r>
          </w:p>
          <w:p w14:paraId="75FCF1D9" w14:textId="6DAD8505" w:rsidR="00656646" w:rsidRPr="004E7F87" w:rsidRDefault="00656646" w:rsidP="00656646">
            <w:r w:rsidRPr="004E7F87">
              <w:t>26.</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03D6F724" w14:textId="293D3709" w:rsidR="00656646" w:rsidRPr="004E7F87" w:rsidRDefault="00656646" w:rsidP="00656646">
            <w:r>
              <w:t xml:space="preserve">Projekta 3., 4. un 5.punkts, </w:t>
            </w:r>
            <w:r w:rsidRPr="004E7F87">
              <w:t>1. un 2.pielikums</w:t>
            </w:r>
          </w:p>
        </w:tc>
        <w:tc>
          <w:tcPr>
            <w:tcW w:w="2268" w:type="dxa"/>
            <w:tcBorders>
              <w:top w:val="outset" w:sz="6" w:space="0" w:color="auto"/>
              <w:left w:val="outset" w:sz="6" w:space="0" w:color="auto"/>
              <w:bottom w:val="outset" w:sz="6" w:space="0" w:color="auto"/>
              <w:right w:val="outset" w:sz="6" w:space="0" w:color="auto"/>
            </w:tcBorders>
          </w:tcPr>
          <w:p w14:paraId="68D3C35E" w14:textId="77777777" w:rsidR="00656646" w:rsidRPr="00C85A4A" w:rsidRDefault="00656646" w:rsidP="00656646">
            <w:pPr>
              <w:pStyle w:val="Header"/>
              <w:spacing w:after="120"/>
              <w:rPr>
                <w:color w:val="FF0000"/>
              </w:rPr>
            </w:pPr>
            <w:r w:rsidRPr="00C85A4A">
              <w:t>Ieviests pilnībā</w:t>
            </w:r>
          </w:p>
        </w:tc>
        <w:tc>
          <w:tcPr>
            <w:tcW w:w="2238" w:type="dxa"/>
            <w:tcBorders>
              <w:top w:val="outset" w:sz="6" w:space="0" w:color="auto"/>
              <w:left w:val="outset" w:sz="6" w:space="0" w:color="auto"/>
              <w:bottom w:val="outset" w:sz="6" w:space="0" w:color="auto"/>
              <w:right w:val="outset" w:sz="6" w:space="0" w:color="auto"/>
            </w:tcBorders>
          </w:tcPr>
          <w:p w14:paraId="1EFADC32" w14:textId="77777777" w:rsidR="00656646" w:rsidRPr="004E7F87" w:rsidRDefault="00656646" w:rsidP="00656646">
            <w:r w:rsidRPr="004E7F87">
              <w:t>Neparedz stingrākas prasības</w:t>
            </w:r>
          </w:p>
        </w:tc>
      </w:tr>
      <w:tr w:rsidR="00656646" w:rsidRPr="004E7F87" w14:paraId="7851CC37"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1D3DA194" w14:textId="77777777" w:rsidR="00656646" w:rsidRPr="004E7F87" w:rsidRDefault="00656646" w:rsidP="00656646">
            <w:r w:rsidRPr="004E7F87">
              <w:t>Direktīvas 2013/59/EURATOM</w:t>
            </w:r>
          </w:p>
          <w:p w14:paraId="606C6FEC" w14:textId="1FBD0B70" w:rsidR="00656646" w:rsidRPr="004E7F87" w:rsidRDefault="00656646" w:rsidP="00656646">
            <w:r w:rsidRPr="004E7F87">
              <w:t>27.</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3B0EA3AD" w14:textId="3069978E" w:rsidR="00656646" w:rsidRPr="004E7F87" w:rsidRDefault="00656646" w:rsidP="00656646">
            <w:r>
              <w:t>Projekta 7</w:t>
            </w:r>
            <w:r w:rsidRPr="004E7F87">
              <w:t>.punkts</w:t>
            </w:r>
          </w:p>
        </w:tc>
        <w:tc>
          <w:tcPr>
            <w:tcW w:w="2268" w:type="dxa"/>
            <w:tcBorders>
              <w:top w:val="outset" w:sz="6" w:space="0" w:color="auto"/>
              <w:left w:val="outset" w:sz="6" w:space="0" w:color="auto"/>
              <w:bottom w:val="outset" w:sz="6" w:space="0" w:color="auto"/>
              <w:right w:val="outset" w:sz="6" w:space="0" w:color="auto"/>
            </w:tcBorders>
          </w:tcPr>
          <w:p w14:paraId="015F72AB" w14:textId="206F98A5" w:rsidR="00656646" w:rsidRPr="00C85A4A" w:rsidRDefault="00656646" w:rsidP="00656646">
            <w:pPr>
              <w:pStyle w:val="Header"/>
              <w:spacing w:after="120"/>
            </w:pPr>
            <w:r>
              <w:t>Ieviests pilnībā</w:t>
            </w:r>
          </w:p>
          <w:p w14:paraId="45BEBC66" w14:textId="5DE7EC3D" w:rsidR="00656646" w:rsidRPr="00C85A4A" w:rsidRDefault="00656646" w:rsidP="00656646">
            <w:pPr>
              <w:pStyle w:val="Header"/>
              <w:spacing w:after="120"/>
            </w:pPr>
          </w:p>
        </w:tc>
        <w:tc>
          <w:tcPr>
            <w:tcW w:w="2238" w:type="dxa"/>
            <w:tcBorders>
              <w:top w:val="outset" w:sz="6" w:space="0" w:color="auto"/>
              <w:left w:val="outset" w:sz="6" w:space="0" w:color="auto"/>
              <w:bottom w:val="outset" w:sz="6" w:space="0" w:color="auto"/>
              <w:right w:val="outset" w:sz="6" w:space="0" w:color="auto"/>
            </w:tcBorders>
          </w:tcPr>
          <w:p w14:paraId="414E6A53" w14:textId="77777777" w:rsidR="00656646" w:rsidRPr="004E7F87" w:rsidRDefault="00656646" w:rsidP="00656646">
            <w:r w:rsidRPr="004E7F87">
              <w:t>Neparedz stingrākas prasības</w:t>
            </w:r>
          </w:p>
        </w:tc>
      </w:tr>
      <w:tr w:rsidR="00656646" w:rsidRPr="004E7F87" w14:paraId="53CF6C49"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514408E" w14:textId="77777777" w:rsidR="00656646" w:rsidRPr="004E7F87" w:rsidRDefault="00656646" w:rsidP="00656646">
            <w:r w:rsidRPr="004E7F87">
              <w:t>Direktīvas 2013/59/EURATOM</w:t>
            </w:r>
          </w:p>
          <w:p w14:paraId="24FD7B0D" w14:textId="743FC748" w:rsidR="00656646" w:rsidRPr="004E7F87" w:rsidRDefault="00656646" w:rsidP="00656646">
            <w:r w:rsidRPr="004E7F87">
              <w:t>28.</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2B66781E" w14:textId="6A223A79" w:rsidR="00656646" w:rsidRPr="004E7F87" w:rsidRDefault="00656646" w:rsidP="00656646">
            <w:pPr>
              <w:rPr>
                <w:color w:val="FF0000"/>
              </w:rPr>
            </w:pPr>
            <w:r>
              <w:t>Projekta 36.3. apakšpunkts un 4. pielikuma III. nodaļa</w:t>
            </w:r>
          </w:p>
        </w:tc>
        <w:tc>
          <w:tcPr>
            <w:tcW w:w="2268" w:type="dxa"/>
            <w:tcBorders>
              <w:top w:val="outset" w:sz="6" w:space="0" w:color="auto"/>
              <w:left w:val="outset" w:sz="6" w:space="0" w:color="auto"/>
              <w:bottom w:val="outset" w:sz="6" w:space="0" w:color="auto"/>
              <w:right w:val="outset" w:sz="6" w:space="0" w:color="auto"/>
            </w:tcBorders>
          </w:tcPr>
          <w:p w14:paraId="151ADAF0" w14:textId="77777777" w:rsidR="00656646" w:rsidRPr="00C85A4A" w:rsidRDefault="00656646" w:rsidP="00656646">
            <w:pPr>
              <w:pStyle w:val="Header"/>
              <w:spacing w:after="120"/>
            </w:pPr>
            <w:r w:rsidRPr="00C85A4A">
              <w:t xml:space="preserve">Ieviests pilnībā </w:t>
            </w:r>
          </w:p>
          <w:p w14:paraId="424DD9F7" w14:textId="700F821F" w:rsidR="00656646" w:rsidRPr="00C85A4A" w:rsidRDefault="00656646" w:rsidP="00656646">
            <w:pPr>
              <w:pStyle w:val="Header"/>
              <w:spacing w:after="120"/>
            </w:pPr>
            <w:r>
              <w:t>(ar L</w:t>
            </w:r>
            <w:r w:rsidRPr="00C85A4A">
              <w:t xml:space="preserve">ikuma 11.panta </w:t>
            </w:r>
            <w:r>
              <w:t>piekto</w:t>
            </w:r>
            <w:r w:rsidRPr="00C85A4A">
              <w:t xml:space="preserve"> daļu)</w:t>
            </w:r>
          </w:p>
        </w:tc>
        <w:tc>
          <w:tcPr>
            <w:tcW w:w="2238" w:type="dxa"/>
            <w:tcBorders>
              <w:top w:val="outset" w:sz="6" w:space="0" w:color="auto"/>
              <w:left w:val="outset" w:sz="6" w:space="0" w:color="auto"/>
              <w:bottom w:val="outset" w:sz="6" w:space="0" w:color="auto"/>
              <w:right w:val="outset" w:sz="6" w:space="0" w:color="auto"/>
            </w:tcBorders>
          </w:tcPr>
          <w:p w14:paraId="3FAFBC16" w14:textId="77777777" w:rsidR="00656646" w:rsidRPr="004E7F87" w:rsidRDefault="00656646" w:rsidP="00656646">
            <w:r w:rsidRPr="004E7F87">
              <w:t>Neparedz stingrākas prasības</w:t>
            </w:r>
          </w:p>
        </w:tc>
      </w:tr>
      <w:tr w:rsidR="00656646" w:rsidRPr="004E7F87" w14:paraId="34F376D5"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577A139F" w14:textId="77777777" w:rsidR="00656646" w:rsidRPr="004E7F87" w:rsidRDefault="00656646" w:rsidP="00656646">
            <w:r w:rsidRPr="004E7F87">
              <w:t>Direktīvas 2013/59/EURATOM</w:t>
            </w:r>
          </w:p>
          <w:p w14:paraId="014F9235" w14:textId="7B2435DF" w:rsidR="00656646" w:rsidRPr="004E7F87" w:rsidRDefault="00656646" w:rsidP="00656646">
            <w:r w:rsidRPr="004E7F87">
              <w:t>29.</w:t>
            </w:r>
            <w:r>
              <w:t> </w:t>
            </w:r>
            <w:r w:rsidRPr="004E7F87">
              <w:t>panta 1.</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64A8ADC1" w14:textId="72DAA014" w:rsidR="00656646" w:rsidRPr="004E7F87" w:rsidRDefault="00656646" w:rsidP="00656646">
            <w:r>
              <w:t>Projekta 16</w:t>
            </w:r>
            <w:r w:rsidRPr="004E7F87">
              <w:t>.</w:t>
            </w:r>
            <w:r>
              <w:t> punkts, 36</w:t>
            </w:r>
            <w:r w:rsidRPr="004E7F87">
              <w:t>.</w:t>
            </w:r>
            <w:r>
              <w:t> punkts un 4</w:t>
            </w:r>
            <w:r w:rsidRPr="004E7F87">
              <w:t>.</w:t>
            </w:r>
            <w:r>
              <w:t> </w:t>
            </w:r>
            <w:r w:rsidRPr="004E7F87">
              <w:t>pielikums</w:t>
            </w:r>
          </w:p>
        </w:tc>
        <w:tc>
          <w:tcPr>
            <w:tcW w:w="2268" w:type="dxa"/>
            <w:tcBorders>
              <w:top w:val="outset" w:sz="6" w:space="0" w:color="auto"/>
              <w:left w:val="outset" w:sz="6" w:space="0" w:color="auto"/>
              <w:bottom w:val="outset" w:sz="6" w:space="0" w:color="auto"/>
              <w:right w:val="outset" w:sz="6" w:space="0" w:color="auto"/>
            </w:tcBorders>
          </w:tcPr>
          <w:p w14:paraId="361EAF4A" w14:textId="77777777" w:rsidR="00656646" w:rsidRPr="00C85A4A" w:rsidRDefault="00656646" w:rsidP="00656646">
            <w:pPr>
              <w:pStyle w:val="Header"/>
              <w:spacing w:after="120"/>
              <w:rPr>
                <w:color w:val="FF0000"/>
              </w:rPr>
            </w:pPr>
            <w:r w:rsidRPr="00C85A4A">
              <w:t>Ieviests pilnībā</w:t>
            </w:r>
          </w:p>
        </w:tc>
        <w:tc>
          <w:tcPr>
            <w:tcW w:w="2238" w:type="dxa"/>
            <w:tcBorders>
              <w:top w:val="outset" w:sz="6" w:space="0" w:color="auto"/>
              <w:left w:val="outset" w:sz="6" w:space="0" w:color="auto"/>
              <w:bottom w:val="outset" w:sz="6" w:space="0" w:color="auto"/>
              <w:right w:val="outset" w:sz="6" w:space="0" w:color="auto"/>
            </w:tcBorders>
          </w:tcPr>
          <w:p w14:paraId="52377795" w14:textId="77777777" w:rsidR="00656646" w:rsidRPr="004E7F87" w:rsidRDefault="00656646" w:rsidP="00656646">
            <w:r w:rsidRPr="004E7F87">
              <w:t>Neparedz stingrākas prasības</w:t>
            </w:r>
          </w:p>
        </w:tc>
      </w:tr>
      <w:tr w:rsidR="00656646" w:rsidRPr="004E7F87" w14:paraId="2C97AF7D"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B228BD6" w14:textId="77777777" w:rsidR="00656646" w:rsidRPr="004E7F87" w:rsidRDefault="00656646" w:rsidP="00656646">
            <w:r w:rsidRPr="004E7F87">
              <w:t>Direktīvas 2013/59/EURATOM</w:t>
            </w:r>
          </w:p>
          <w:p w14:paraId="775B955D" w14:textId="632B0EB3" w:rsidR="00656646" w:rsidRPr="004E7F87" w:rsidRDefault="00656646" w:rsidP="00656646">
            <w:r w:rsidRPr="004E7F87">
              <w:t>29.</w:t>
            </w:r>
            <w:r>
              <w:t> </w:t>
            </w:r>
            <w:r w:rsidRPr="004E7F87">
              <w:t>panta 2.</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0F7DFE1C" w14:textId="67908040" w:rsidR="00656646" w:rsidRPr="004E7F87" w:rsidRDefault="00656646" w:rsidP="00656646">
            <w:r>
              <w:t>Projekta 36.3. apakšpunkts un 4. pielikuma III. nodaļa</w:t>
            </w:r>
          </w:p>
        </w:tc>
        <w:tc>
          <w:tcPr>
            <w:tcW w:w="2268" w:type="dxa"/>
            <w:tcBorders>
              <w:top w:val="outset" w:sz="6" w:space="0" w:color="auto"/>
              <w:left w:val="outset" w:sz="6" w:space="0" w:color="auto"/>
              <w:bottom w:val="outset" w:sz="6" w:space="0" w:color="auto"/>
              <w:right w:val="outset" w:sz="6" w:space="0" w:color="auto"/>
            </w:tcBorders>
          </w:tcPr>
          <w:p w14:paraId="6F8A2C3F" w14:textId="77777777" w:rsidR="00656646" w:rsidRPr="00C85A4A" w:rsidRDefault="00656646" w:rsidP="00656646">
            <w:pPr>
              <w:pStyle w:val="Header"/>
              <w:spacing w:after="120"/>
              <w:rPr>
                <w:color w:val="FF0000"/>
              </w:rPr>
            </w:pPr>
            <w:r w:rsidRPr="00C85A4A">
              <w:t>Ieviests pilnībā</w:t>
            </w:r>
          </w:p>
        </w:tc>
        <w:tc>
          <w:tcPr>
            <w:tcW w:w="2238" w:type="dxa"/>
            <w:tcBorders>
              <w:top w:val="outset" w:sz="6" w:space="0" w:color="auto"/>
              <w:left w:val="outset" w:sz="6" w:space="0" w:color="auto"/>
              <w:bottom w:val="outset" w:sz="6" w:space="0" w:color="auto"/>
              <w:right w:val="outset" w:sz="6" w:space="0" w:color="auto"/>
            </w:tcBorders>
          </w:tcPr>
          <w:p w14:paraId="22D04FF2" w14:textId="77777777" w:rsidR="00656646" w:rsidRPr="004E7F87" w:rsidRDefault="00656646" w:rsidP="00656646">
            <w:r w:rsidRPr="004E7F87">
              <w:t>Neparedz stingrākas prasības</w:t>
            </w:r>
          </w:p>
        </w:tc>
      </w:tr>
      <w:tr w:rsidR="00656646" w:rsidRPr="004E7F87" w14:paraId="288AF684"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52340734" w14:textId="77777777" w:rsidR="00656646" w:rsidRPr="004E7F87" w:rsidRDefault="00656646" w:rsidP="00656646">
            <w:r w:rsidRPr="004E7F87">
              <w:t>Direktīvas 2013/59/EURATOM</w:t>
            </w:r>
          </w:p>
          <w:p w14:paraId="310549F5" w14:textId="1A6BDE83" w:rsidR="00656646" w:rsidRPr="004E7F87" w:rsidRDefault="00656646" w:rsidP="00656646">
            <w:r w:rsidRPr="004E7F87">
              <w:t>29.</w:t>
            </w:r>
            <w:r>
              <w:t> </w:t>
            </w:r>
            <w:r w:rsidRPr="004E7F87">
              <w:t>panta 3.</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32F2FD58" w14:textId="2107DA3E" w:rsidR="00656646" w:rsidRPr="004E7F87" w:rsidRDefault="00656646" w:rsidP="00656646">
            <w:pPr>
              <w:rPr>
                <w:color w:val="FF0000"/>
              </w:rPr>
            </w:pPr>
            <w:r>
              <w:t>Projekta 49.8. apakšpunkts</w:t>
            </w:r>
          </w:p>
        </w:tc>
        <w:tc>
          <w:tcPr>
            <w:tcW w:w="2268" w:type="dxa"/>
            <w:tcBorders>
              <w:top w:val="outset" w:sz="6" w:space="0" w:color="auto"/>
              <w:left w:val="outset" w:sz="6" w:space="0" w:color="auto"/>
              <w:bottom w:val="outset" w:sz="6" w:space="0" w:color="auto"/>
              <w:right w:val="outset" w:sz="6" w:space="0" w:color="auto"/>
            </w:tcBorders>
          </w:tcPr>
          <w:p w14:paraId="2EEDDB6E" w14:textId="77777777" w:rsidR="00656646" w:rsidRPr="00C85A4A" w:rsidRDefault="00656646" w:rsidP="00656646">
            <w:pPr>
              <w:pStyle w:val="Header"/>
              <w:spacing w:after="120"/>
              <w:rPr>
                <w:color w:val="FF0000"/>
              </w:rPr>
            </w:pPr>
            <w:r w:rsidRPr="00C85A4A">
              <w:t>Ieviests pilnībā</w:t>
            </w:r>
          </w:p>
        </w:tc>
        <w:tc>
          <w:tcPr>
            <w:tcW w:w="2238" w:type="dxa"/>
            <w:tcBorders>
              <w:top w:val="outset" w:sz="6" w:space="0" w:color="auto"/>
              <w:left w:val="outset" w:sz="6" w:space="0" w:color="auto"/>
              <w:bottom w:val="outset" w:sz="6" w:space="0" w:color="auto"/>
              <w:right w:val="outset" w:sz="6" w:space="0" w:color="auto"/>
            </w:tcBorders>
          </w:tcPr>
          <w:p w14:paraId="7607E938" w14:textId="77777777" w:rsidR="00656646" w:rsidRPr="004E7F87" w:rsidRDefault="00656646" w:rsidP="00656646">
            <w:r w:rsidRPr="004E7F87">
              <w:t>Neparedz stingrākas prasības</w:t>
            </w:r>
          </w:p>
        </w:tc>
      </w:tr>
      <w:tr w:rsidR="00656646" w:rsidRPr="004E7F87" w14:paraId="221991BF"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61FF274" w14:textId="77777777" w:rsidR="00656646" w:rsidRPr="004E7F87" w:rsidRDefault="00656646" w:rsidP="00656646">
            <w:r w:rsidRPr="004E7F87">
              <w:t>Direktīvas 2013/59/EURATOM</w:t>
            </w:r>
          </w:p>
          <w:p w14:paraId="42A53770" w14:textId="2D141925" w:rsidR="00656646" w:rsidRPr="004E7F87" w:rsidRDefault="00656646" w:rsidP="00656646">
            <w:r w:rsidRPr="004E7F87">
              <w:t>30.</w:t>
            </w:r>
            <w:r>
              <w:t> </w:t>
            </w:r>
            <w:r w:rsidRPr="004E7F87">
              <w:t>panta 1.</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574CA1B9" w14:textId="0785EF63" w:rsidR="00656646" w:rsidRPr="004E7F87" w:rsidRDefault="00656646" w:rsidP="00656646">
            <w:pPr>
              <w:rPr>
                <w:color w:val="FF0000"/>
              </w:rPr>
            </w:pPr>
            <w:r>
              <w:t>Projekta 7.6</w:t>
            </w:r>
            <w:r w:rsidRPr="004E7F87">
              <w:t>.</w:t>
            </w:r>
            <w:r>
              <w:t> un 16.12. </w:t>
            </w:r>
            <w:r w:rsidRPr="004E7F87">
              <w:t>apakšpunkts</w:t>
            </w:r>
          </w:p>
        </w:tc>
        <w:tc>
          <w:tcPr>
            <w:tcW w:w="2268" w:type="dxa"/>
            <w:tcBorders>
              <w:top w:val="outset" w:sz="6" w:space="0" w:color="auto"/>
              <w:left w:val="outset" w:sz="6" w:space="0" w:color="auto"/>
              <w:bottom w:val="outset" w:sz="6" w:space="0" w:color="auto"/>
              <w:right w:val="outset" w:sz="6" w:space="0" w:color="auto"/>
            </w:tcBorders>
          </w:tcPr>
          <w:p w14:paraId="31E50E79" w14:textId="77777777" w:rsidR="00656646" w:rsidRPr="00C85A4A" w:rsidRDefault="00656646" w:rsidP="00656646">
            <w:pPr>
              <w:pStyle w:val="Header"/>
              <w:spacing w:after="120"/>
            </w:pPr>
            <w:r w:rsidRPr="00C85A4A">
              <w:t xml:space="preserve">Ieviests daļēji </w:t>
            </w:r>
          </w:p>
          <w:p w14:paraId="3B6910BF" w14:textId="7C0B8721" w:rsidR="00656646" w:rsidRPr="004E7F87" w:rsidRDefault="00656646" w:rsidP="00656646">
            <w:r w:rsidRPr="004E7F87">
              <w:t xml:space="preserve">(prasības pārņemtas </w:t>
            </w:r>
          </w:p>
          <w:p w14:paraId="48B45297" w14:textId="7BFEE105" w:rsidR="00656646" w:rsidRPr="00C85A4A" w:rsidRDefault="00656646" w:rsidP="00656646">
            <w:pPr>
              <w:pStyle w:val="Header"/>
              <w:spacing w:after="120"/>
            </w:pPr>
            <w:r>
              <w:t>L</w:t>
            </w:r>
            <w:r w:rsidRPr="00C85A4A">
              <w:t xml:space="preserve">ikuma 11.panta </w:t>
            </w:r>
            <w:r>
              <w:t>sestajā</w:t>
            </w:r>
            <w:r w:rsidRPr="00C85A4A">
              <w:t xml:space="preserve"> daļā)</w:t>
            </w:r>
          </w:p>
        </w:tc>
        <w:tc>
          <w:tcPr>
            <w:tcW w:w="2238" w:type="dxa"/>
            <w:tcBorders>
              <w:top w:val="outset" w:sz="6" w:space="0" w:color="auto"/>
              <w:left w:val="outset" w:sz="6" w:space="0" w:color="auto"/>
              <w:bottom w:val="outset" w:sz="6" w:space="0" w:color="auto"/>
              <w:right w:val="outset" w:sz="6" w:space="0" w:color="auto"/>
            </w:tcBorders>
          </w:tcPr>
          <w:p w14:paraId="48D15794" w14:textId="77777777" w:rsidR="00656646" w:rsidRPr="004E7F87" w:rsidRDefault="00656646" w:rsidP="00656646">
            <w:r w:rsidRPr="004E7F87">
              <w:t>Neparedz stingrākas prasības</w:t>
            </w:r>
          </w:p>
        </w:tc>
      </w:tr>
      <w:tr w:rsidR="00656646" w:rsidRPr="004E7F87" w14:paraId="38E66BA7"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58744CA4" w14:textId="77777777" w:rsidR="00656646" w:rsidRPr="004E7F87" w:rsidRDefault="00656646" w:rsidP="00656646">
            <w:r w:rsidRPr="004E7F87">
              <w:t>Direktīvas 2013/59/EURATOM</w:t>
            </w:r>
          </w:p>
          <w:p w14:paraId="6B95FC26" w14:textId="4D1469E4" w:rsidR="00656646" w:rsidRPr="004E7F87" w:rsidRDefault="00656646" w:rsidP="00656646">
            <w:r w:rsidRPr="004E7F87">
              <w:t>30.</w:t>
            </w:r>
            <w:r>
              <w:t> panta 3</w:t>
            </w:r>
            <w:r w:rsidRPr="004E7F87">
              <w:t>.</w:t>
            </w:r>
            <w:r>
              <w:t> </w:t>
            </w:r>
            <w:r w:rsidRPr="004E7F87">
              <w:t>punkts</w:t>
            </w:r>
          </w:p>
        </w:tc>
        <w:tc>
          <w:tcPr>
            <w:tcW w:w="1984" w:type="dxa"/>
            <w:gridSpan w:val="2"/>
            <w:tcBorders>
              <w:top w:val="outset" w:sz="6" w:space="0" w:color="auto"/>
              <w:left w:val="outset" w:sz="6" w:space="0" w:color="auto"/>
              <w:bottom w:val="outset" w:sz="6" w:space="0" w:color="auto"/>
              <w:right w:val="outset" w:sz="6" w:space="0" w:color="auto"/>
            </w:tcBorders>
          </w:tcPr>
          <w:p w14:paraId="73F74054" w14:textId="22402E4E" w:rsidR="00656646" w:rsidRDefault="00656646" w:rsidP="00656646">
            <w:r>
              <w:t>Projekta 3.9. </w:t>
            </w:r>
            <w:r w:rsidRPr="004E7F87">
              <w:t>apakšpunkts</w:t>
            </w:r>
          </w:p>
        </w:tc>
        <w:tc>
          <w:tcPr>
            <w:tcW w:w="2268" w:type="dxa"/>
            <w:tcBorders>
              <w:top w:val="outset" w:sz="6" w:space="0" w:color="auto"/>
              <w:left w:val="outset" w:sz="6" w:space="0" w:color="auto"/>
              <w:bottom w:val="outset" w:sz="6" w:space="0" w:color="auto"/>
              <w:right w:val="outset" w:sz="6" w:space="0" w:color="auto"/>
            </w:tcBorders>
          </w:tcPr>
          <w:p w14:paraId="6F6BC089" w14:textId="13AAB449" w:rsidR="00656646" w:rsidRPr="00C85A4A"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13C648E0" w14:textId="4D8755EE" w:rsidR="00656646" w:rsidRPr="004E7F87" w:rsidRDefault="00656646" w:rsidP="00656646">
            <w:r w:rsidRPr="004E7F87">
              <w:t>Neparedz stingrākas prasības</w:t>
            </w:r>
          </w:p>
        </w:tc>
      </w:tr>
      <w:tr w:rsidR="00656646" w:rsidRPr="004E7F87" w14:paraId="7FE035F4"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7E58225B" w14:textId="77777777" w:rsidR="00656646" w:rsidRPr="004E7F87" w:rsidRDefault="00656646" w:rsidP="00656646">
            <w:r w:rsidRPr="004E7F87">
              <w:t>Direktīvas 2013/59/EURATOM</w:t>
            </w:r>
          </w:p>
          <w:p w14:paraId="0F9FF654" w14:textId="17328BC5" w:rsidR="00656646" w:rsidRPr="004E7F87" w:rsidRDefault="00656646" w:rsidP="00656646">
            <w:r>
              <w:t>77</w:t>
            </w:r>
            <w:r w:rsidRPr="004E7F87">
              <w:t>.</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36B7F6E6" w14:textId="01F54F2D" w:rsidR="00656646" w:rsidRPr="00D96BBF" w:rsidRDefault="00656646" w:rsidP="00656646">
            <w:r w:rsidRPr="00D96BBF">
              <w:t>Projekta 59., 75., 76. un 77. punkts</w:t>
            </w:r>
          </w:p>
          <w:p w14:paraId="06B99D0E" w14:textId="61CA2380" w:rsidR="00656646" w:rsidRDefault="00656646" w:rsidP="00656646"/>
        </w:tc>
        <w:tc>
          <w:tcPr>
            <w:tcW w:w="2268" w:type="dxa"/>
            <w:tcBorders>
              <w:top w:val="outset" w:sz="6" w:space="0" w:color="auto"/>
              <w:left w:val="outset" w:sz="6" w:space="0" w:color="auto"/>
              <w:bottom w:val="outset" w:sz="6" w:space="0" w:color="auto"/>
              <w:right w:val="outset" w:sz="6" w:space="0" w:color="auto"/>
            </w:tcBorders>
          </w:tcPr>
          <w:p w14:paraId="19CADFD4" w14:textId="0999EFC8" w:rsidR="00656646"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16F99545" w14:textId="71907623" w:rsidR="00656646" w:rsidRPr="004E7F87" w:rsidRDefault="00656646" w:rsidP="00656646">
            <w:r w:rsidRPr="004E7F87">
              <w:t>Neparedz stingrākas prasības</w:t>
            </w:r>
          </w:p>
        </w:tc>
      </w:tr>
      <w:tr w:rsidR="00656646" w:rsidRPr="004E7F87" w14:paraId="6E870A77"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49F92314" w14:textId="77777777" w:rsidR="00656646" w:rsidRPr="004E7F87" w:rsidRDefault="00656646" w:rsidP="00656646">
            <w:r w:rsidRPr="004E7F87">
              <w:t>Direktīvas 2013/59/EURATOM</w:t>
            </w:r>
          </w:p>
          <w:p w14:paraId="75C3962C" w14:textId="614C092D" w:rsidR="00656646" w:rsidRPr="004E7F87" w:rsidRDefault="00656646" w:rsidP="00656646">
            <w:r w:rsidRPr="004E7F87">
              <w:t>88.</w:t>
            </w:r>
            <w:r>
              <w:t> </w:t>
            </w:r>
            <w:r w:rsidRPr="004E7F87">
              <w:t>pants</w:t>
            </w:r>
          </w:p>
        </w:tc>
        <w:tc>
          <w:tcPr>
            <w:tcW w:w="1984" w:type="dxa"/>
            <w:gridSpan w:val="2"/>
            <w:tcBorders>
              <w:top w:val="outset" w:sz="6" w:space="0" w:color="auto"/>
              <w:left w:val="outset" w:sz="6" w:space="0" w:color="auto"/>
              <w:bottom w:val="outset" w:sz="6" w:space="0" w:color="auto"/>
              <w:right w:val="outset" w:sz="6" w:space="0" w:color="auto"/>
            </w:tcBorders>
          </w:tcPr>
          <w:p w14:paraId="4EA23DA2" w14:textId="682DDFD3" w:rsidR="00656646" w:rsidRPr="004E7F87" w:rsidRDefault="00656646" w:rsidP="00656646">
            <w:pPr>
              <w:rPr>
                <w:color w:val="FF0000"/>
              </w:rPr>
            </w:pPr>
            <w:r>
              <w:t xml:space="preserve">Projekta </w:t>
            </w:r>
          </w:p>
          <w:p w14:paraId="6B650301" w14:textId="58B9A847" w:rsidR="00656646" w:rsidRPr="004E7F87" w:rsidRDefault="00656646" w:rsidP="00656646">
            <w:r>
              <w:t>49. punkts un 4. pielikums</w:t>
            </w:r>
          </w:p>
        </w:tc>
        <w:tc>
          <w:tcPr>
            <w:tcW w:w="2268" w:type="dxa"/>
            <w:tcBorders>
              <w:top w:val="outset" w:sz="6" w:space="0" w:color="auto"/>
              <w:left w:val="outset" w:sz="6" w:space="0" w:color="auto"/>
              <w:bottom w:val="outset" w:sz="6" w:space="0" w:color="auto"/>
              <w:right w:val="outset" w:sz="6" w:space="0" w:color="auto"/>
            </w:tcBorders>
          </w:tcPr>
          <w:p w14:paraId="1D31224B" w14:textId="77777777" w:rsidR="00656646" w:rsidRPr="00C85A4A" w:rsidRDefault="00656646" w:rsidP="00656646">
            <w:pPr>
              <w:pStyle w:val="Header"/>
              <w:spacing w:after="120"/>
            </w:pPr>
            <w:r w:rsidRPr="00C85A4A">
              <w:t xml:space="preserve">Ieviests daļēji </w:t>
            </w:r>
          </w:p>
          <w:p w14:paraId="00FD6480" w14:textId="77777777" w:rsidR="00656646" w:rsidRPr="004E7F87" w:rsidRDefault="00656646" w:rsidP="00656646">
            <w:r w:rsidRPr="004E7F87">
              <w:t xml:space="preserve"> (prasības pārņemtas </w:t>
            </w:r>
          </w:p>
          <w:p w14:paraId="14054065" w14:textId="1EAEE547" w:rsidR="00656646" w:rsidRPr="00C85A4A" w:rsidRDefault="00656646" w:rsidP="00656646">
            <w:pPr>
              <w:pStyle w:val="Header"/>
              <w:spacing w:after="120"/>
            </w:pPr>
            <w:r w:rsidRPr="00C85A4A">
              <w:t xml:space="preserve">likuma 11.panta </w:t>
            </w:r>
            <w:r>
              <w:t>piektajā</w:t>
            </w:r>
            <w:r w:rsidRPr="00C85A4A">
              <w:t xml:space="preserve"> daļā)</w:t>
            </w:r>
          </w:p>
        </w:tc>
        <w:tc>
          <w:tcPr>
            <w:tcW w:w="2238" w:type="dxa"/>
            <w:tcBorders>
              <w:top w:val="outset" w:sz="6" w:space="0" w:color="auto"/>
              <w:left w:val="outset" w:sz="6" w:space="0" w:color="auto"/>
              <w:bottom w:val="outset" w:sz="6" w:space="0" w:color="auto"/>
              <w:right w:val="outset" w:sz="6" w:space="0" w:color="auto"/>
            </w:tcBorders>
          </w:tcPr>
          <w:p w14:paraId="28841785" w14:textId="77777777" w:rsidR="00656646" w:rsidRPr="004E7F87" w:rsidRDefault="00656646" w:rsidP="00656646">
            <w:r w:rsidRPr="004E7F87">
              <w:t>Neparedz stingrākas prasības</w:t>
            </w:r>
          </w:p>
        </w:tc>
      </w:tr>
      <w:tr w:rsidR="00656646" w:rsidRPr="004E7F87" w14:paraId="1370FFF6"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5D744580" w14:textId="7BB4A767" w:rsidR="00656646" w:rsidRPr="004E7F87" w:rsidRDefault="00656646" w:rsidP="00656646">
            <w:r w:rsidRPr="004E7F87">
              <w:t>Direktīvas 2013/59/EURATOM</w:t>
            </w:r>
          </w:p>
          <w:p w14:paraId="34B44168" w14:textId="723DEBF6" w:rsidR="00656646" w:rsidRPr="004E7F87" w:rsidRDefault="00656646" w:rsidP="00656646">
            <w:r>
              <w:t>IV pielikuma A sadaļa</w:t>
            </w:r>
          </w:p>
        </w:tc>
        <w:tc>
          <w:tcPr>
            <w:tcW w:w="1984" w:type="dxa"/>
            <w:gridSpan w:val="2"/>
            <w:tcBorders>
              <w:top w:val="outset" w:sz="6" w:space="0" w:color="auto"/>
              <w:left w:val="outset" w:sz="6" w:space="0" w:color="auto"/>
              <w:bottom w:val="outset" w:sz="6" w:space="0" w:color="auto"/>
              <w:right w:val="outset" w:sz="6" w:space="0" w:color="auto"/>
            </w:tcBorders>
          </w:tcPr>
          <w:p w14:paraId="023E031C" w14:textId="2202152A" w:rsidR="00656646" w:rsidRDefault="00656646" w:rsidP="00656646">
            <w:r>
              <w:t>Projekta 19. punkts</w:t>
            </w:r>
          </w:p>
        </w:tc>
        <w:tc>
          <w:tcPr>
            <w:tcW w:w="2268" w:type="dxa"/>
            <w:tcBorders>
              <w:top w:val="outset" w:sz="6" w:space="0" w:color="auto"/>
              <w:left w:val="outset" w:sz="6" w:space="0" w:color="auto"/>
              <w:bottom w:val="outset" w:sz="6" w:space="0" w:color="auto"/>
              <w:right w:val="outset" w:sz="6" w:space="0" w:color="auto"/>
            </w:tcBorders>
          </w:tcPr>
          <w:p w14:paraId="2009F1DC" w14:textId="33303C80" w:rsidR="00656646" w:rsidRPr="00C85A4A"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3890509A" w14:textId="44B8AC3E" w:rsidR="00656646" w:rsidRPr="004E7F87" w:rsidRDefault="00656646" w:rsidP="00656646">
            <w:r w:rsidRPr="004E7F87">
              <w:t>Neparedz stingrākas prasības</w:t>
            </w:r>
          </w:p>
        </w:tc>
      </w:tr>
      <w:tr w:rsidR="00656646" w:rsidRPr="004E7F87" w14:paraId="72DFFCDF" w14:textId="77777777" w:rsidTr="74E12B51">
        <w:trPr>
          <w:gridBefore w:val="1"/>
          <w:wBefore w:w="10" w:type="dxa"/>
          <w:jc w:val="center"/>
        </w:trPr>
        <w:tc>
          <w:tcPr>
            <w:tcW w:w="3243" w:type="dxa"/>
            <w:gridSpan w:val="2"/>
            <w:tcBorders>
              <w:top w:val="outset" w:sz="6" w:space="0" w:color="auto"/>
              <w:left w:val="outset" w:sz="6" w:space="0" w:color="auto"/>
              <w:bottom w:val="outset" w:sz="6" w:space="0" w:color="auto"/>
              <w:right w:val="outset" w:sz="6" w:space="0" w:color="auto"/>
            </w:tcBorders>
          </w:tcPr>
          <w:p w14:paraId="60462558" w14:textId="77777777" w:rsidR="00656646" w:rsidRPr="004E7F87" w:rsidRDefault="00656646" w:rsidP="00656646">
            <w:r w:rsidRPr="004E7F87">
              <w:t>Direktīvas 2013/59/EURATOM</w:t>
            </w:r>
          </w:p>
          <w:p w14:paraId="0D2C3960" w14:textId="3D38187B" w:rsidR="00656646" w:rsidRPr="004E7F87" w:rsidRDefault="00656646" w:rsidP="00656646">
            <w:r>
              <w:t>IV pielikuma B sadaļa</w:t>
            </w:r>
          </w:p>
        </w:tc>
        <w:tc>
          <w:tcPr>
            <w:tcW w:w="1984" w:type="dxa"/>
            <w:gridSpan w:val="2"/>
            <w:tcBorders>
              <w:top w:val="outset" w:sz="6" w:space="0" w:color="auto"/>
              <w:left w:val="outset" w:sz="6" w:space="0" w:color="auto"/>
              <w:bottom w:val="outset" w:sz="6" w:space="0" w:color="auto"/>
              <w:right w:val="outset" w:sz="6" w:space="0" w:color="auto"/>
            </w:tcBorders>
          </w:tcPr>
          <w:p w14:paraId="74A1E054" w14:textId="50157DEF" w:rsidR="00656646" w:rsidRDefault="00656646" w:rsidP="00656646">
            <w:r>
              <w:t>Projekta 19. punkts</w:t>
            </w:r>
          </w:p>
        </w:tc>
        <w:tc>
          <w:tcPr>
            <w:tcW w:w="2268" w:type="dxa"/>
            <w:tcBorders>
              <w:top w:val="outset" w:sz="6" w:space="0" w:color="auto"/>
              <w:left w:val="outset" w:sz="6" w:space="0" w:color="auto"/>
              <w:bottom w:val="outset" w:sz="6" w:space="0" w:color="auto"/>
              <w:right w:val="outset" w:sz="6" w:space="0" w:color="auto"/>
            </w:tcBorders>
          </w:tcPr>
          <w:p w14:paraId="0127E929" w14:textId="638D2040" w:rsidR="00656646" w:rsidRDefault="00656646" w:rsidP="00656646">
            <w:pPr>
              <w:pStyle w:val="Header"/>
              <w:spacing w:after="120"/>
            </w:pPr>
            <w:r>
              <w:t>Ieviests pilnībā</w:t>
            </w:r>
          </w:p>
        </w:tc>
        <w:tc>
          <w:tcPr>
            <w:tcW w:w="2238" w:type="dxa"/>
            <w:tcBorders>
              <w:top w:val="outset" w:sz="6" w:space="0" w:color="auto"/>
              <w:left w:val="outset" w:sz="6" w:space="0" w:color="auto"/>
              <w:bottom w:val="outset" w:sz="6" w:space="0" w:color="auto"/>
              <w:right w:val="outset" w:sz="6" w:space="0" w:color="auto"/>
            </w:tcBorders>
          </w:tcPr>
          <w:p w14:paraId="73287A12" w14:textId="381B1CB4" w:rsidR="00656646" w:rsidRPr="004E7F87" w:rsidRDefault="00656646" w:rsidP="00656646">
            <w:r w:rsidRPr="004E7F87">
              <w:t>Neparedz stingrākas prasības</w:t>
            </w:r>
          </w:p>
        </w:tc>
      </w:tr>
      <w:tr w:rsidR="00656646" w:rsidRPr="00C618EB" w14:paraId="070595F5"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3E5DF9A0" w14:textId="77777777" w:rsidR="00656646" w:rsidRPr="00C618EB" w:rsidRDefault="00656646" w:rsidP="00656646">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3E32F0" w14:textId="77777777" w:rsidR="00656646" w:rsidRPr="00C618EB" w:rsidRDefault="00656646" w:rsidP="00656646">
            <w:pPr>
              <w:ind w:left="57"/>
              <w:rPr>
                <w:spacing w:val="-3"/>
                <w:sz w:val="28"/>
                <w:szCs w:val="28"/>
              </w:rPr>
            </w:pPr>
            <w:r w:rsidRPr="00C618EB">
              <w:rPr>
                <w:spacing w:val="-3"/>
                <w:sz w:val="28"/>
                <w:szCs w:val="28"/>
              </w:rPr>
              <w:t>Kādēļ?</w:t>
            </w:r>
          </w:p>
        </w:tc>
        <w:tc>
          <w:tcPr>
            <w:tcW w:w="6490" w:type="dxa"/>
            <w:gridSpan w:val="4"/>
            <w:tcBorders>
              <w:top w:val="outset" w:sz="6" w:space="0" w:color="auto"/>
              <w:left w:val="outset" w:sz="6" w:space="0" w:color="auto"/>
              <w:bottom w:val="outset" w:sz="6" w:space="0" w:color="auto"/>
              <w:right w:val="outset" w:sz="6" w:space="0" w:color="auto"/>
            </w:tcBorders>
          </w:tcPr>
          <w:p w14:paraId="0B34E36D" w14:textId="77777777" w:rsidR="00656646" w:rsidRPr="00C618EB" w:rsidRDefault="00656646" w:rsidP="00656646">
            <w:pPr>
              <w:ind w:left="57"/>
              <w:jc w:val="both"/>
              <w:rPr>
                <w:sz w:val="28"/>
                <w:szCs w:val="28"/>
              </w:rPr>
            </w:pPr>
            <w:r w:rsidRPr="00C618EB">
              <w:rPr>
                <w:sz w:val="28"/>
                <w:szCs w:val="28"/>
              </w:rPr>
              <w:t>Projekts šo jomu neskar.</w:t>
            </w:r>
          </w:p>
        </w:tc>
      </w:tr>
      <w:tr w:rsidR="00656646" w:rsidRPr="00C618EB" w14:paraId="7C0C0F40"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7C5684CF" w14:textId="77777777" w:rsidR="00656646" w:rsidRPr="00C618EB" w:rsidRDefault="00656646" w:rsidP="00656646">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 xml:space="preserve">valstīm atbilstoši </w:t>
            </w:r>
            <w:r w:rsidRPr="00C618EB">
              <w:rPr>
                <w:spacing w:val="-4"/>
                <w:sz w:val="28"/>
                <w:szCs w:val="28"/>
              </w:rPr>
              <w:lastRenderedPageBreak/>
              <w:t>normatīvajiem aktiem, kas regulē informācijas sniegšanu par tehnisko noteikumu, valsts atbalsta piešķiršanas un finanšu noteikumu (attiecībā uz monetāro politiku) projektiem</w:t>
            </w:r>
          </w:p>
        </w:tc>
        <w:tc>
          <w:tcPr>
            <w:tcW w:w="6490" w:type="dxa"/>
            <w:gridSpan w:val="4"/>
            <w:tcBorders>
              <w:top w:val="outset" w:sz="6" w:space="0" w:color="auto"/>
              <w:left w:val="outset" w:sz="6" w:space="0" w:color="auto"/>
              <w:bottom w:val="outset" w:sz="6" w:space="0" w:color="auto"/>
              <w:right w:val="outset" w:sz="6" w:space="0" w:color="auto"/>
            </w:tcBorders>
          </w:tcPr>
          <w:p w14:paraId="1E31EADE" w14:textId="77777777" w:rsidR="00656646" w:rsidRPr="00C618EB" w:rsidRDefault="00656646" w:rsidP="00656646">
            <w:pPr>
              <w:ind w:left="57"/>
              <w:rPr>
                <w:sz w:val="28"/>
                <w:szCs w:val="28"/>
              </w:rPr>
            </w:pPr>
            <w:r w:rsidRPr="00C618EB">
              <w:rPr>
                <w:sz w:val="28"/>
                <w:szCs w:val="28"/>
              </w:rPr>
              <w:lastRenderedPageBreak/>
              <w:t>Projekts šo jomu neskar.</w:t>
            </w:r>
          </w:p>
        </w:tc>
      </w:tr>
      <w:tr w:rsidR="00656646" w:rsidRPr="00C618EB" w14:paraId="50CE2223" w14:textId="77777777" w:rsidTr="74E12B51">
        <w:trPr>
          <w:jc w:val="center"/>
        </w:trPr>
        <w:tc>
          <w:tcPr>
            <w:tcW w:w="3253" w:type="dxa"/>
            <w:gridSpan w:val="3"/>
            <w:tcBorders>
              <w:top w:val="outset" w:sz="6" w:space="0" w:color="auto"/>
              <w:left w:val="outset" w:sz="6" w:space="0" w:color="auto"/>
              <w:bottom w:val="outset" w:sz="6" w:space="0" w:color="auto"/>
              <w:right w:val="outset" w:sz="6" w:space="0" w:color="auto"/>
            </w:tcBorders>
          </w:tcPr>
          <w:p w14:paraId="75B20AD3" w14:textId="77777777" w:rsidR="00656646" w:rsidRPr="00C618EB" w:rsidRDefault="00656646" w:rsidP="00656646">
            <w:pPr>
              <w:ind w:left="57"/>
              <w:rPr>
                <w:sz w:val="28"/>
                <w:szCs w:val="28"/>
              </w:rPr>
            </w:pPr>
            <w:r w:rsidRPr="00C618EB">
              <w:rPr>
                <w:sz w:val="28"/>
                <w:szCs w:val="28"/>
              </w:rPr>
              <w:t>Cita informācija</w:t>
            </w:r>
          </w:p>
        </w:tc>
        <w:tc>
          <w:tcPr>
            <w:tcW w:w="6490" w:type="dxa"/>
            <w:gridSpan w:val="4"/>
            <w:tcBorders>
              <w:top w:val="outset" w:sz="6" w:space="0" w:color="auto"/>
              <w:left w:val="outset" w:sz="6" w:space="0" w:color="auto"/>
              <w:bottom w:val="outset" w:sz="6" w:space="0" w:color="auto"/>
              <w:right w:val="outset" w:sz="6" w:space="0" w:color="auto"/>
            </w:tcBorders>
          </w:tcPr>
          <w:p w14:paraId="446CE8C9" w14:textId="77777777" w:rsidR="00656646" w:rsidRDefault="00656646" w:rsidP="00656646">
            <w:pPr>
              <w:spacing w:after="120"/>
              <w:ind w:left="107" w:right="159"/>
              <w:jc w:val="both"/>
              <w:rPr>
                <w:sz w:val="28"/>
                <w:szCs w:val="28"/>
              </w:rPr>
            </w:pPr>
            <w:r w:rsidRPr="00E36FFB">
              <w:rPr>
                <w:sz w:val="28"/>
                <w:szCs w:val="28"/>
              </w:rPr>
              <w:t>Atbilstoši Eiropas Atomenerģijas kopienas dibināšanas līguma (Euratom līgums) 33. pantam projektu nepieciešams saskaņot ar Eiropas Komisiju (trīs mēnešu termiņš).</w:t>
            </w:r>
          </w:p>
          <w:p w14:paraId="58EE80C0" w14:textId="606DA1BA" w:rsidR="00656646" w:rsidRPr="00C14F76" w:rsidRDefault="00656646" w:rsidP="00656646">
            <w:pPr>
              <w:spacing w:after="120"/>
              <w:ind w:left="107" w:right="159"/>
              <w:jc w:val="both"/>
              <w:rPr>
                <w:sz w:val="28"/>
                <w:szCs w:val="28"/>
              </w:rPr>
            </w:pPr>
            <w:r>
              <w:rPr>
                <w:sz w:val="28"/>
                <w:szCs w:val="28"/>
              </w:rPr>
              <w:t xml:space="preserve">Projekts nosūtīts Eiropas Komisijai (turpmāk – Komisija) 2020. gada 17. jūnijā. VARAM 2020. gada 17. septembrī saņēma Eiropas Komisijas atbildes vēstuli, ar kuru Komisija informē, ka atbildīgie </w:t>
            </w:r>
            <w:r w:rsidRPr="00C6697C">
              <w:rPr>
                <w:sz w:val="28"/>
                <w:szCs w:val="28"/>
              </w:rPr>
              <w:t>dienesti ir izskatījuši Projektu</w:t>
            </w:r>
            <w:r>
              <w:rPr>
                <w:sz w:val="28"/>
                <w:szCs w:val="28"/>
              </w:rPr>
              <w:t>,</w:t>
            </w:r>
            <w:r w:rsidRPr="00C6697C">
              <w:rPr>
                <w:sz w:val="28"/>
                <w:szCs w:val="28"/>
              </w:rPr>
              <w:t xml:space="preserve"> </w:t>
            </w:r>
            <w:r w:rsidRPr="00FC73F6">
              <w:rPr>
                <w:sz w:val="28"/>
                <w:szCs w:val="28"/>
              </w:rPr>
              <w:t xml:space="preserve">un šajā posmā </w:t>
            </w:r>
            <w:r>
              <w:rPr>
                <w:sz w:val="28"/>
                <w:szCs w:val="28"/>
              </w:rPr>
              <w:t xml:space="preserve">nav </w:t>
            </w:r>
            <w:r w:rsidRPr="00FC73F6">
              <w:rPr>
                <w:sz w:val="28"/>
                <w:szCs w:val="28"/>
              </w:rPr>
              <w:t>plāno</w:t>
            </w:r>
            <w:r>
              <w:rPr>
                <w:sz w:val="28"/>
                <w:szCs w:val="28"/>
              </w:rPr>
              <w:t>ts</w:t>
            </w:r>
            <w:r w:rsidRPr="00C6697C">
              <w:rPr>
                <w:sz w:val="28"/>
                <w:szCs w:val="28"/>
              </w:rPr>
              <w:t xml:space="preserve"> ierosināt Komisijas dienestiem sniegt oficiālus ieteikumus Euratom līguma 33. panta ceturtās daļas nozīmē.</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024EA303" w14:textId="4E7B5032" w:rsidR="00BE479C" w:rsidRDefault="006C472B" w:rsidP="004A4E76">
            <w:pPr>
              <w:pStyle w:val="naisf"/>
              <w:spacing w:before="0" w:after="0"/>
              <w:ind w:firstLine="0"/>
              <w:rPr>
                <w:sz w:val="28"/>
                <w:szCs w:val="28"/>
              </w:rPr>
            </w:pPr>
            <w:r w:rsidRPr="00C618EB">
              <w:rPr>
                <w:sz w:val="28"/>
                <w:szCs w:val="28"/>
              </w:rPr>
              <w:t xml:space="preserve">Sabiedrības līdzdalība </w:t>
            </w:r>
            <w:r w:rsidR="004A4E76">
              <w:rPr>
                <w:sz w:val="28"/>
                <w:szCs w:val="28"/>
              </w:rPr>
              <w:t>tik</w:t>
            </w:r>
            <w:r w:rsidR="00BE479C">
              <w:rPr>
                <w:sz w:val="28"/>
                <w:szCs w:val="28"/>
              </w:rPr>
              <w:t>a</w:t>
            </w:r>
            <w:r w:rsidR="004A4E76">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243995">
              <w:rPr>
                <w:rStyle w:val="normaltextrun"/>
                <w:color w:val="000000"/>
                <w:sz w:val="28"/>
                <w:szCs w:val="28"/>
                <w:bdr w:val="none" w:sz="0" w:space="0" w:color="auto" w:frame="1"/>
              </w:rPr>
              <w:t>"</w:t>
            </w:r>
            <w:r w:rsidR="008C195A" w:rsidRPr="00C618EB">
              <w:rPr>
                <w:sz w:val="28"/>
                <w:szCs w:val="28"/>
              </w:rPr>
              <w:t>Sabiedrības līdzdalības kārtība a</w:t>
            </w:r>
            <w:r w:rsidR="005F265B" w:rsidRPr="00C618EB">
              <w:rPr>
                <w:sz w:val="28"/>
                <w:szCs w:val="28"/>
              </w:rPr>
              <w:t>ttīstības plānošanas procesā</w:t>
            </w:r>
            <w:r w:rsidR="00243995">
              <w:rPr>
                <w:rStyle w:val="normaltextrun"/>
                <w:color w:val="000000"/>
                <w:sz w:val="28"/>
                <w:szCs w:val="28"/>
                <w:bdr w:val="none" w:sz="0" w:space="0" w:color="auto" w:frame="1"/>
              </w:rPr>
              <w:t>"</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4A4E76">
              <w:rPr>
                <w:sz w:val="28"/>
                <w:szCs w:val="28"/>
              </w:rPr>
              <w:t>tik</w:t>
            </w:r>
            <w:r w:rsidR="00BE479C">
              <w:rPr>
                <w:sz w:val="28"/>
                <w:szCs w:val="28"/>
              </w:rPr>
              <w:t>a</w:t>
            </w:r>
            <w:r w:rsidR="004A4E76">
              <w:rPr>
                <w:sz w:val="28"/>
                <w:szCs w:val="28"/>
              </w:rPr>
              <w:t xml:space="preserve"> dota iespēja</w:t>
            </w:r>
            <w:r w:rsidR="00BC6200" w:rsidRPr="00C618EB">
              <w:rPr>
                <w:sz w:val="28"/>
                <w:szCs w:val="28"/>
              </w:rPr>
              <w:t xml:space="preserve"> </w:t>
            </w:r>
            <w:r w:rsidR="00460577" w:rsidRPr="00C618EB">
              <w:rPr>
                <w:sz w:val="28"/>
                <w:szCs w:val="28"/>
              </w:rPr>
              <w:t>izteikt viedokli un sniegt rakstiskus priekšlikumus.</w:t>
            </w:r>
          </w:p>
          <w:p w14:paraId="5D5798B6" w14:textId="77777777" w:rsidR="00BE479C" w:rsidRDefault="00BE479C" w:rsidP="004A4E76">
            <w:pPr>
              <w:pStyle w:val="naisf"/>
              <w:spacing w:before="0" w:after="0"/>
              <w:ind w:firstLine="0"/>
              <w:rPr>
                <w:sz w:val="28"/>
                <w:szCs w:val="28"/>
              </w:rPr>
            </w:pPr>
          </w:p>
          <w:p w14:paraId="1FD35EB6" w14:textId="705C241D" w:rsidR="006C472B" w:rsidRPr="00C618EB" w:rsidRDefault="00BE479C" w:rsidP="004A4E76">
            <w:pPr>
              <w:pStyle w:val="naisf"/>
              <w:spacing w:before="0" w:after="0"/>
              <w:ind w:firstLine="0"/>
              <w:rPr>
                <w:sz w:val="28"/>
                <w:szCs w:val="28"/>
              </w:rPr>
            </w:pPr>
            <w:r>
              <w:rPr>
                <w:sz w:val="28"/>
                <w:szCs w:val="28"/>
              </w:rPr>
              <w:t>Papildus tika lūgti viedokļi anotācijas I sadaļas 3. punktā norādītajām institūcijām, kuru pārstāvji ietilpst darba grupā.</w:t>
            </w:r>
            <w:r w:rsidR="0080646B">
              <w:rPr>
                <w:sz w:val="28"/>
                <w:szCs w:val="28"/>
              </w:rPr>
              <w:t xml:space="preserve"> No darba grupas priekšlikumus iesniedza Valsts ugunsdzēsības un glābšanas dienests, ar kuru iesniegtie priekšlikumi pārrunāti, iespēju robežās ņemot tos vērā.</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1C9CAF22" w14:textId="5211C120" w:rsidR="00093AA6" w:rsidRDefault="004A4E76" w:rsidP="00105C86">
            <w:pPr>
              <w:pStyle w:val="naisf"/>
              <w:spacing w:before="0" w:after="0"/>
              <w:ind w:firstLine="0"/>
              <w:rPr>
                <w:rStyle w:val="normaltextrun"/>
                <w:color w:val="000000"/>
                <w:sz w:val="28"/>
                <w:szCs w:val="28"/>
                <w:bdr w:val="none" w:sz="0" w:space="0" w:color="auto" w:frame="1"/>
              </w:rPr>
            </w:pPr>
            <w:r>
              <w:rPr>
                <w:sz w:val="28"/>
                <w:szCs w:val="28"/>
              </w:rPr>
              <w:t>P</w:t>
            </w:r>
            <w:r w:rsidR="00460577" w:rsidRPr="00C618EB">
              <w:rPr>
                <w:sz w:val="28"/>
                <w:szCs w:val="28"/>
              </w:rPr>
              <w:t>rojekts</w:t>
            </w:r>
            <w:r w:rsidR="008847F5" w:rsidRPr="00C618EB">
              <w:rPr>
                <w:sz w:val="28"/>
                <w:szCs w:val="28"/>
              </w:rPr>
              <w:t xml:space="preserve"> un tā anotācija</w:t>
            </w:r>
            <w:r w:rsidR="00460577" w:rsidRPr="00C618EB">
              <w:rPr>
                <w:sz w:val="28"/>
                <w:szCs w:val="28"/>
              </w:rPr>
              <w:t xml:space="preserve"> </w:t>
            </w:r>
            <w:r w:rsidR="00BE479C">
              <w:rPr>
                <w:sz w:val="28"/>
                <w:szCs w:val="28"/>
              </w:rPr>
              <w:t xml:space="preserve">2020. gada 13. jūlijā </w:t>
            </w:r>
            <w:r>
              <w:rPr>
                <w:iCs/>
                <w:sz w:val="28"/>
                <w:szCs w:val="28"/>
              </w:rPr>
              <w:t>tik</w:t>
            </w:r>
            <w:r w:rsidR="00BE479C">
              <w:rPr>
                <w:iCs/>
                <w:sz w:val="28"/>
                <w:szCs w:val="28"/>
              </w:rPr>
              <w:t>a</w:t>
            </w:r>
            <w:r w:rsidR="00260159">
              <w:rPr>
                <w:iCs/>
                <w:sz w:val="28"/>
                <w:szCs w:val="28"/>
              </w:rPr>
              <w:t xml:space="preserve"> </w:t>
            </w:r>
            <w:r w:rsidR="00460577" w:rsidRPr="00C618EB">
              <w:rPr>
                <w:sz w:val="28"/>
                <w:szCs w:val="28"/>
              </w:rPr>
              <w:t>ievietot</w:t>
            </w:r>
            <w:r w:rsidR="00B23B24" w:rsidRPr="00C618EB">
              <w:rPr>
                <w:sz w:val="28"/>
                <w:szCs w:val="28"/>
              </w:rPr>
              <w:t>i</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B416D8">
              <w:rPr>
                <w:rStyle w:val="normaltextrun"/>
                <w:color w:val="000000"/>
                <w:sz w:val="28"/>
                <w:szCs w:val="28"/>
                <w:bdr w:val="none" w:sz="0" w:space="0" w:color="auto" w:frame="1"/>
              </w:rPr>
              <w:t>"</w:t>
            </w:r>
            <w:r w:rsidR="00105C86" w:rsidRPr="00C618EB">
              <w:rPr>
                <w:color w:val="000000"/>
                <w:sz w:val="28"/>
                <w:szCs w:val="28"/>
              </w:rPr>
              <w:t>Sabiedrības līdzdalība</w:t>
            </w:r>
            <w:r w:rsidR="00B416D8">
              <w:rPr>
                <w:rStyle w:val="normaltextrun"/>
                <w:color w:val="000000"/>
                <w:sz w:val="28"/>
                <w:szCs w:val="28"/>
                <w:bdr w:val="none" w:sz="0" w:space="0" w:color="auto" w:frame="1"/>
              </w:rPr>
              <w:t>"</w:t>
            </w:r>
            <w:r w:rsidR="004411CB">
              <w:rPr>
                <w:rStyle w:val="FootnoteReference"/>
                <w:color w:val="000000"/>
                <w:sz w:val="28"/>
                <w:szCs w:val="28"/>
              </w:rPr>
              <w:footnoteReference w:id="6"/>
            </w:r>
            <w:r w:rsidR="002F7B92">
              <w:rPr>
                <w:rStyle w:val="normaltextrun"/>
                <w:color w:val="000000"/>
                <w:sz w:val="28"/>
                <w:szCs w:val="28"/>
                <w:bdr w:val="none" w:sz="0" w:space="0" w:color="auto" w:frame="1"/>
              </w:rPr>
              <w:t>, vienlaikus nosūtot informatīvu paziņojumu par sabiedrības līdzdalību Valsts kancelejai.</w:t>
            </w:r>
          </w:p>
          <w:p w14:paraId="06C51E70" w14:textId="0E2ACE9B" w:rsidR="00243995" w:rsidRPr="00243995" w:rsidRDefault="00243995" w:rsidP="00BE479C">
            <w:pPr>
              <w:pStyle w:val="naisf"/>
              <w:spacing w:before="0" w:after="0"/>
              <w:ind w:firstLine="0"/>
              <w:rPr>
                <w:sz w:val="28"/>
                <w:szCs w:val="28"/>
              </w:rPr>
            </w:pPr>
          </w:p>
        </w:tc>
      </w:tr>
      <w:tr w:rsidR="009916CA" w:rsidRPr="00C618EB" w14:paraId="47596E2A" w14:textId="77777777" w:rsidTr="00C10073">
        <w:tc>
          <w:tcPr>
            <w:tcW w:w="426" w:type="dxa"/>
            <w:shd w:val="clear" w:color="auto" w:fill="auto"/>
          </w:tcPr>
          <w:p w14:paraId="11941A7B" w14:textId="21254452"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1F707628" w14:textId="77777777" w:rsidR="00243995" w:rsidRDefault="00243995" w:rsidP="004A4E76">
            <w:pPr>
              <w:pStyle w:val="naisf"/>
              <w:spacing w:before="0" w:after="0"/>
              <w:ind w:firstLine="0"/>
              <w:rPr>
                <w:iCs/>
                <w:sz w:val="28"/>
                <w:szCs w:val="28"/>
              </w:rPr>
            </w:pPr>
          </w:p>
          <w:p w14:paraId="20F3E308" w14:textId="1B44CBF4" w:rsidR="002D2EB1" w:rsidRPr="000839E6" w:rsidRDefault="00BE479C" w:rsidP="004A4E76">
            <w:pPr>
              <w:pStyle w:val="naisf"/>
              <w:spacing w:before="0" w:after="0"/>
              <w:ind w:firstLine="0"/>
              <w:rPr>
                <w:iCs/>
                <w:sz w:val="28"/>
                <w:szCs w:val="28"/>
              </w:rPr>
            </w:pPr>
            <w:r>
              <w:rPr>
                <w:sz w:val="28"/>
                <w:szCs w:val="28"/>
              </w:rPr>
              <w:t>Sabiedrības līdzdalības rezultātā priekšlikumi netika saņemti.</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lastRenderedPageBreak/>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39511998" w:rsidR="007F08BD" w:rsidRPr="00C618EB" w:rsidRDefault="00380D9D" w:rsidP="00380D9D">
            <w:pPr>
              <w:pStyle w:val="naisf"/>
              <w:spacing w:before="0" w:after="0"/>
              <w:ind w:firstLine="0"/>
              <w:jc w:val="left"/>
              <w:rPr>
                <w:iCs/>
                <w:sz w:val="28"/>
                <w:szCs w:val="28"/>
              </w:rPr>
            </w:pPr>
            <w:r w:rsidRPr="00C618EB">
              <w:rPr>
                <w:iCs/>
                <w:sz w:val="28"/>
                <w:szCs w:val="28"/>
              </w:rPr>
              <w:t>Nav</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662"/>
        <w:gridCol w:w="6476"/>
        <w:gridCol w:w="16"/>
      </w:tblGrid>
      <w:tr w:rsidR="009916CA" w:rsidRPr="00C618EB" w14:paraId="4713CD1C" w14:textId="77777777" w:rsidTr="008C4C84">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662"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6476" w:type="dxa"/>
            <w:tcMar>
              <w:top w:w="57" w:type="dxa"/>
              <w:left w:w="57" w:type="dxa"/>
              <w:bottom w:w="57" w:type="dxa"/>
              <w:right w:w="57" w:type="dxa"/>
            </w:tcMar>
          </w:tcPr>
          <w:p w14:paraId="0972C251" w14:textId="79D095D3" w:rsidR="00B7752B" w:rsidRPr="00C618EB" w:rsidRDefault="00243995" w:rsidP="0090020B">
            <w:pPr>
              <w:pStyle w:val="naisc"/>
              <w:spacing w:before="0" w:after="0"/>
              <w:jc w:val="both"/>
              <w:rPr>
                <w:sz w:val="28"/>
                <w:szCs w:val="28"/>
              </w:rPr>
            </w:pPr>
            <w:r>
              <w:rPr>
                <w:sz w:val="28"/>
                <w:szCs w:val="28"/>
              </w:rPr>
              <w:t>VVD RDC</w:t>
            </w:r>
          </w:p>
        </w:tc>
      </w:tr>
      <w:tr w:rsidR="009916CA" w:rsidRPr="00C618EB" w14:paraId="3B3D23AD"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2.</w:t>
            </w:r>
          </w:p>
        </w:tc>
        <w:tc>
          <w:tcPr>
            <w:tcW w:w="2662" w:type="dxa"/>
            <w:tcMar>
              <w:top w:w="57" w:type="dxa"/>
              <w:left w:w="57" w:type="dxa"/>
              <w:bottom w:w="57" w:type="dxa"/>
              <w:right w:w="57" w:type="dxa"/>
            </w:tcMar>
          </w:tcPr>
          <w:p w14:paraId="539A8398" w14:textId="77777777" w:rsidR="00F809B1" w:rsidRPr="00C618EB" w:rsidRDefault="00F809B1" w:rsidP="00DA4D0D">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sidR="00F42B2D">
              <w:rPr>
                <w:sz w:val="28"/>
                <w:szCs w:val="28"/>
              </w:rPr>
              <w:t xml:space="preserve">. </w:t>
            </w:r>
          </w:p>
          <w:p w14:paraId="69B75042" w14:textId="77777777" w:rsidR="003862EF" w:rsidRPr="00C618EB" w:rsidRDefault="003862EF" w:rsidP="00DA4D0D">
            <w:pPr>
              <w:pStyle w:val="naisf"/>
              <w:spacing w:before="0" w:after="0"/>
              <w:ind w:left="57" w:right="57" w:firstLine="0"/>
              <w:jc w:val="left"/>
              <w:rPr>
                <w:sz w:val="28"/>
                <w:szCs w:val="28"/>
              </w:rPr>
            </w:pPr>
          </w:p>
          <w:p w14:paraId="388EDF59" w14:textId="77777777" w:rsidR="003862EF" w:rsidRPr="00C618EB" w:rsidRDefault="003862EF" w:rsidP="00DA4D0D">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6476" w:type="dxa"/>
            <w:tcMar>
              <w:top w:w="57" w:type="dxa"/>
              <w:left w:w="57" w:type="dxa"/>
              <w:bottom w:w="57" w:type="dxa"/>
              <w:right w:w="57" w:type="dxa"/>
            </w:tcMar>
          </w:tcPr>
          <w:p w14:paraId="0B5E49AD" w14:textId="14A4B068" w:rsidR="004E047F" w:rsidRPr="00C618EB" w:rsidRDefault="007504F1" w:rsidP="00ED512B">
            <w:pPr>
              <w:jc w:val="both"/>
              <w:rPr>
                <w:sz w:val="28"/>
                <w:szCs w:val="28"/>
              </w:rPr>
            </w:pPr>
            <w:r>
              <w:rPr>
                <w:sz w:val="28"/>
                <w:szCs w:val="28"/>
              </w:rPr>
              <w:t>P</w:t>
            </w:r>
            <w:r w:rsidRPr="00C618EB">
              <w:rPr>
                <w:sz w:val="28"/>
                <w:szCs w:val="28"/>
              </w:rPr>
              <w:t xml:space="preserve">rojekts </w:t>
            </w:r>
            <w:r w:rsidR="003862EF" w:rsidRPr="00C618EB">
              <w:rPr>
                <w:sz w:val="28"/>
                <w:szCs w:val="28"/>
              </w:rPr>
              <w:t>neparedz jaunu institūciju izveidi, likvidāciju vai reorganizāciju.</w:t>
            </w:r>
            <w:r w:rsidR="00ED512B">
              <w:rPr>
                <w:sz w:val="28"/>
                <w:szCs w:val="28"/>
              </w:rPr>
              <w:t xml:space="preserve"> </w:t>
            </w:r>
            <w:r w:rsidR="00ED512B" w:rsidRPr="00C6697C">
              <w:rPr>
                <w:sz w:val="28"/>
                <w:szCs w:val="28"/>
              </w:rPr>
              <w:t>Projekta izpilde notiks esošo pārvaldes funkciju ietvaros.</w:t>
            </w:r>
          </w:p>
        </w:tc>
      </w:tr>
      <w:tr w:rsidR="009916CA" w:rsidRPr="00C618EB" w14:paraId="2151AA7E" w14:textId="77777777" w:rsidTr="008C4C84">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F809B1" w:rsidRPr="00C618EB" w:rsidRDefault="00F809B1" w:rsidP="00DA4D0D">
            <w:pPr>
              <w:pStyle w:val="naiskr"/>
              <w:spacing w:before="0" w:after="0"/>
              <w:ind w:left="57" w:right="57"/>
              <w:rPr>
                <w:sz w:val="28"/>
                <w:szCs w:val="28"/>
              </w:rPr>
            </w:pPr>
            <w:r w:rsidRPr="00C618EB">
              <w:rPr>
                <w:sz w:val="28"/>
                <w:szCs w:val="28"/>
              </w:rPr>
              <w:t>3.</w:t>
            </w:r>
          </w:p>
        </w:tc>
        <w:tc>
          <w:tcPr>
            <w:tcW w:w="2662" w:type="dxa"/>
            <w:tcMar>
              <w:top w:w="57" w:type="dxa"/>
              <w:left w:w="57" w:type="dxa"/>
              <w:bottom w:w="57" w:type="dxa"/>
              <w:right w:w="57" w:type="dxa"/>
            </w:tcMar>
          </w:tcPr>
          <w:p w14:paraId="7B450872" w14:textId="77777777" w:rsidR="00F809B1" w:rsidRPr="00C618EB" w:rsidRDefault="00F809B1" w:rsidP="00DA4D0D">
            <w:pPr>
              <w:pStyle w:val="naiskr"/>
              <w:spacing w:before="0" w:after="0"/>
              <w:ind w:left="57" w:right="57"/>
              <w:rPr>
                <w:sz w:val="28"/>
                <w:szCs w:val="28"/>
              </w:rPr>
            </w:pPr>
            <w:r w:rsidRPr="00C618EB">
              <w:rPr>
                <w:sz w:val="28"/>
                <w:szCs w:val="28"/>
              </w:rPr>
              <w:t>Cita informācija</w:t>
            </w:r>
          </w:p>
        </w:tc>
        <w:tc>
          <w:tcPr>
            <w:tcW w:w="6476" w:type="dxa"/>
            <w:tcMar>
              <w:top w:w="57" w:type="dxa"/>
              <w:left w:w="57" w:type="dxa"/>
              <w:bottom w:w="57" w:type="dxa"/>
              <w:right w:w="57" w:type="dxa"/>
            </w:tcMar>
          </w:tcPr>
          <w:p w14:paraId="2261E9C3" w14:textId="774FC0C5" w:rsidR="00F809B1" w:rsidRPr="004411CB" w:rsidRDefault="004A4E76" w:rsidP="00E06826">
            <w:pPr>
              <w:pStyle w:val="naiskr"/>
              <w:spacing w:before="0" w:after="0"/>
              <w:ind w:left="57" w:right="57"/>
              <w:jc w:val="both"/>
              <w:rPr>
                <w:sz w:val="28"/>
                <w:szCs w:val="28"/>
              </w:rPr>
            </w:pPr>
            <w:r>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241E3EFF" w14:textId="77777777" w:rsidR="008C4C84" w:rsidRDefault="008C4C84" w:rsidP="00B135E4">
      <w:pPr>
        <w:tabs>
          <w:tab w:val="left" w:pos="6804"/>
        </w:tabs>
        <w:jc w:val="both"/>
        <w:rPr>
          <w:color w:val="000000"/>
          <w:sz w:val="28"/>
          <w:szCs w:val="28"/>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431E34CF" w14:textId="4CDDEAA7" w:rsidR="00EB6ADA" w:rsidRDefault="00EB6ADA" w:rsidP="00104058">
      <w:pPr>
        <w:tabs>
          <w:tab w:val="left" w:pos="6804"/>
        </w:tabs>
        <w:jc w:val="both"/>
        <w:rPr>
          <w:color w:val="000000"/>
          <w:sz w:val="28"/>
          <w:szCs w:val="28"/>
        </w:rPr>
      </w:pPr>
      <w:r w:rsidRPr="00C618EB">
        <w:rPr>
          <w:color w:val="000000"/>
          <w:sz w:val="28"/>
          <w:szCs w:val="28"/>
        </w:rPr>
        <w:t>reģionālās attīstības minis</w:t>
      </w:r>
      <w:r w:rsidR="00920C9F" w:rsidRPr="00C618EB">
        <w:rPr>
          <w:color w:val="000000"/>
          <w:sz w:val="28"/>
          <w:szCs w:val="28"/>
        </w:rPr>
        <w:t>trs</w:t>
      </w:r>
      <w:r w:rsidR="00D169D1" w:rsidRPr="00C618EB">
        <w:rPr>
          <w:color w:val="000000"/>
          <w:sz w:val="28"/>
          <w:szCs w:val="28"/>
        </w:rPr>
        <w:tab/>
      </w:r>
      <w:r w:rsidR="00D169D1" w:rsidRPr="00C618EB">
        <w:rPr>
          <w:color w:val="000000"/>
          <w:sz w:val="28"/>
          <w:szCs w:val="28"/>
        </w:rPr>
        <w:tab/>
      </w:r>
      <w:r w:rsidR="006F5FB9" w:rsidRPr="00C618EB">
        <w:rPr>
          <w:color w:val="000000"/>
          <w:sz w:val="28"/>
          <w:szCs w:val="28"/>
        </w:rPr>
        <w:t xml:space="preserve"> </w:t>
      </w:r>
      <w:r w:rsidR="00433685">
        <w:rPr>
          <w:color w:val="000000"/>
          <w:sz w:val="28"/>
          <w:szCs w:val="28"/>
        </w:rPr>
        <w:t>J. </w:t>
      </w:r>
      <w:r w:rsidR="009E4C3B">
        <w:rPr>
          <w:color w:val="000000"/>
          <w:sz w:val="28"/>
          <w:szCs w:val="28"/>
        </w:rPr>
        <w:t>Pūce</w:t>
      </w:r>
    </w:p>
    <w:p w14:paraId="008C9474" w14:textId="77777777" w:rsidR="002431C9" w:rsidRDefault="002431C9" w:rsidP="00BE7BE6">
      <w:pPr>
        <w:pStyle w:val="ListParagraph"/>
        <w:tabs>
          <w:tab w:val="left" w:pos="567"/>
        </w:tabs>
        <w:spacing w:after="0" w:line="240" w:lineRule="auto"/>
        <w:ind w:left="0"/>
        <w:jc w:val="both"/>
        <w:rPr>
          <w:rFonts w:ascii="Times New Roman" w:hAnsi="Times New Roman"/>
          <w:bCs/>
          <w:sz w:val="28"/>
          <w:szCs w:val="28"/>
        </w:rPr>
      </w:pPr>
    </w:p>
    <w:p w14:paraId="3763914E"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01CA40EB"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47293A35" w14:textId="77777777" w:rsidR="008C4C84" w:rsidRDefault="008C4C84" w:rsidP="00BE7BE6">
      <w:pPr>
        <w:pStyle w:val="ListParagraph"/>
        <w:tabs>
          <w:tab w:val="left" w:pos="567"/>
        </w:tabs>
        <w:spacing w:after="0" w:line="240" w:lineRule="auto"/>
        <w:ind w:left="0"/>
        <w:jc w:val="both"/>
        <w:rPr>
          <w:rFonts w:ascii="Times New Roman" w:hAnsi="Times New Roman"/>
          <w:bCs/>
          <w:szCs w:val="28"/>
        </w:rPr>
      </w:pPr>
    </w:p>
    <w:p w14:paraId="030CFC50" w14:textId="4DA15536" w:rsidR="00BE7BE6" w:rsidRPr="006D5B14" w:rsidRDefault="0044017F" w:rsidP="00BE7BE6">
      <w:pPr>
        <w:pStyle w:val="ListParagraph"/>
        <w:tabs>
          <w:tab w:val="left" w:pos="567"/>
        </w:tabs>
        <w:spacing w:after="0" w:line="240" w:lineRule="auto"/>
        <w:ind w:left="0"/>
        <w:jc w:val="both"/>
        <w:rPr>
          <w:rFonts w:ascii="Times New Roman" w:hAnsi="Times New Roman"/>
          <w:bCs/>
          <w:i/>
          <w:szCs w:val="28"/>
        </w:rPr>
      </w:pPr>
      <w:r w:rsidRPr="006D5B14">
        <w:rPr>
          <w:rFonts w:ascii="Times New Roman" w:hAnsi="Times New Roman"/>
          <w:bCs/>
          <w:i/>
          <w:szCs w:val="28"/>
        </w:rPr>
        <w:t>Slaidiņa 67026487</w:t>
      </w:r>
    </w:p>
    <w:p w14:paraId="24382ADB" w14:textId="0E61D984" w:rsidR="00BE7BE6" w:rsidRPr="006D5B14" w:rsidRDefault="008A6155" w:rsidP="00F5793C">
      <w:pPr>
        <w:pStyle w:val="ListParagraph"/>
        <w:tabs>
          <w:tab w:val="left" w:pos="567"/>
        </w:tabs>
        <w:spacing w:after="0" w:line="240" w:lineRule="auto"/>
        <w:ind w:left="0"/>
        <w:jc w:val="both"/>
        <w:rPr>
          <w:rFonts w:ascii="Times New Roman" w:hAnsi="Times New Roman"/>
          <w:i/>
          <w:color w:val="000000"/>
          <w:szCs w:val="28"/>
        </w:rPr>
      </w:pPr>
      <w:hyperlink r:id="rId9" w:history="1">
        <w:r w:rsidR="0044017F" w:rsidRPr="006D5B14">
          <w:rPr>
            <w:rStyle w:val="Hyperlink"/>
            <w:rFonts w:ascii="Times New Roman" w:hAnsi="Times New Roman"/>
            <w:bCs/>
            <w:i/>
            <w:szCs w:val="28"/>
          </w:rPr>
          <w:t>natalija.slaidina@varam.gov.lv</w:t>
        </w:r>
      </w:hyperlink>
    </w:p>
    <w:sectPr w:rsidR="00BE7BE6" w:rsidRPr="006D5B14" w:rsidSect="008C4C84">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B3A44C" w16cex:dateUtc="2020-06-05T11:54:44.069Z"/>
  <w16cex:commentExtensible w16cex:durableId="36204FD1" w16cex:dateUtc="2020-06-05T11:57:35.001Z"/>
  <w16cex:commentExtensible w16cex:durableId="7EB8AFBB" w16cex:dateUtc="2020-06-05T11:59:05.351Z"/>
  <w16cex:commentExtensible w16cex:durableId="64BA327D" w16cex:dateUtc="2020-06-08T13:16:22.11Z"/>
  <w16cex:commentExtensible w16cex:durableId="15278D39" w16cex:dateUtc="2020-06-08T13:20:28.753Z"/>
  <w16cex:commentExtensible w16cex:durableId="52A4A290" w16cex:dateUtc="2020-06-08T13:56:55.184Z"/>
  <w16cex:commentExtensible w16cex:durableId="04E527D6" w16cex:dateUtc="2020-06-08T14:00:31.214Z"/>
  <w16cex:commentExtensible w16cex:durableId="397343B4" w16cex:dateUtc="2020-06-11T06:42:24.231Z"/>
  <w16cex:commentExtensible w16cex:durableId="6924AEEF" w16cex:dateUtc="2020-06-11T06:46:45.645Z"/>
  <w16cex:commentExtensible w16cex:durableId="66EA594C" w16cex:dateUtc="2020-06-11T06:48:23.564Z"/>
  <w16cex:commentExtensible w16cex:durableId="0762FE73" w16cex:dateUtc="2020-06-11T09:45:50.132Z"/>
  <w16cex:commentExtensible w16cex:durableId="7FA68ABC" w16cex:dateUtc="2020-06-11T09:48:02.999Z"/>
  <w16cex:commentExtensible w16cex:durableId="143E2750" w16cex:dateUtc="2020-06-16T18:22:14.238Z"/>
  <w16cex:commentExtensible w16cex:durableId="385514D6" w16cex:dateUtc="2020-06-16T18:24:51.83Z"/>
  <w16cex:commentExtensible w16cex:durableId="2910F6C5" w16cex:dateUtc="2020-07-01T13:43:17.862Z"/>
</w16cex:commentsExtensible>
</file>

<file path=word/commentsIds.xml><?xml version="1.0" encoding="utf-8"?>
<w16cid:commentsIds xmlns:mc="http://schemas.openxmlformats.org/markup-compatibility/2006" xmlns:w16cid="http://schemas.microsoft.com/office/word/2016/wordml/cid" mc:Ignorable="w16cid">
  <w16cid:commentId w16cid:paraId="4861A111" w16cid:durableId="2284D4CC"/>
  <w16cid:commentId w16cid:paraId="2C42D3CC" w16cid:durableId="2284D5D2"/>
  <w16cid:commentId w16cid:paraId="1AB6B962" w16cid:durableId="2284D678"/>
  <w16cid:commentId w16cid:paraId="65E8381D" w16cid:durableId="2284D6B3"/>
  <w16cid:commentId w16cid:paraId="3598D9A2" w16cid:durableId="2284D7AF"/>
  <w16cid:commentId w16cid:paraId="56CDB1C9" w16cid:durableId="2284D852"/>
  <w16cid:commentId w16cid:paraId="602A8237" w16cid:durableId="2284D874"/>
  <w16cid:commentId w16cid:paraId="489A3008" w16cid:durableId="2284D8CC"/>
  <w16cid:commentId w16cid:paraId="5C1209F4" w16cid:durableId="6DB3A44C"/>
  <w16cid:commentId w16cid:paraId="794BAD36" w16cid:durableId="36204FD1"/>
  <w16cid:commentId w16cid:paraId="78FA4A77" w16cid:durableId="7EB8AFBB"/>
  <w16cid:commentId w16cid:paraId="64482552" w16cid:durableId="0EB794B1"/>
  <w16cid:commentId w16cid:paraId="79580F91" w16cid:durableId="64BA327D"/>
  <w16cid:commentId w16cid:paraId="6594182A" w16cid:durableId="15278D39"/>
  <w16cid:commentId w16cid:paraId="7D76090B" w16cid:durableId="52A4A290"/>
  <w16cid:commentId w16cid:paraId="1B725D4D" w16cid:durableId="04E527D6"/>
  <w16cid:commentId w16cid:paraId="248AB880" w16cid:durableId="397343B4"/>
  <w16cid:commentId w16cid:paraId="73DE664B" w16cid:durableId="6924AEEF"/>
  <w16cid:commentId w16cid:paraId="7A0480E9" w16cid:durableId="66EA594C"/>
  <w16cid:commentId w16cid:paraId="5118BB3A" w16cid:durableId="0762FE73"/>
  <w16cid:commentId w16cid:paraId="00A32454" w16cid:durableId="7FA68ABC"/>
  <w16cid:commentId w16cid:paraId="53A45288" w16cid:durableId="0893C1A4"/>
  <w16cid:commentId w16cid:paraId="5BB9AE98" w16cid:durableId="5B5B556B"/>
  <w16cid:commentId w16cid:paraId="21C05FE5" w16cid:durableId="688E67CA"/>
  <w16cid:commentId w16cid:paraId="16CB118E" w16cid:durableId="081E4A5C"/>
  <w16cid:commentId w16cid:paraId="1F767E4E" w16cid:durableId="5DC01D59"/>
  <w16cid:commentId w16cid:paraId="4C8811EE" w16cid:durableId="4B3CD0E2"/>
  <w16cid:commentId w16cid:paraId="233FBA47" w16cid:durableId="752C8A79"/>
  <w16cid:commentId w16cid:paraId="5D8B661B" w16cid:durableId="35AE2DBA"/>
  <w16cid:commentId w16cid:paraId="15020F32" w16cid:durableId="020F7BE7"/>
  <w16cid:commentId w16cid:paraId="44D4E14E" w16cid:durableId="7A4D9326"/>
  <w16cid:commentId w16cid:paraId="4F18BA45" w16cid:durableId="3B31D07C"/>
  <w16cid:commentId w16cid:paraId="010CCF95" w16cid:durableId="31BE374C"/>
  <w16cid:commentId w16cid:paraId="4158691A" w16cid:durableId="143E2750"/>
  <w16cid:commentId w16cid:paraId="4DDB3BB5" w16cid:durableId="385514D6"/>
  <w16cid:commentId w16cid:paraId="1477DE12" w16cid:durableId="539E7C2A"/>
  <w16cid:commentId w16cid:paraId="558F154E" w16cid:durableId="593D6920"/>
  <w16cid:commentId w16cid:paraId="6D313716" w16cid:durableId="43666759"/>
  <w16cid:commentId w16cid:paraId="69A93983" w16cid:durableId="13455AE5"/>
  <w16cid:commentId w16cid:paraId="753A2D03" w16cid:durableId="755C9A61"/>
  <w16cid:commentId w16cid:paraId="4D0A0EBA" w16cid:durableId="5499C5DD"/>
  <w16cid:commentId w16cid:paraId="31DCC788" w16cid:durableId="2910F6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B79E8" w14:textId="77777777" w:rsidR="008A6155" w:rsidRDefault="008A6155">
      <w:r>
        <w:separator/>
      </w:r>
    </w:p>
  </w:endnote>
  <w:endnote w:type="continuationSeparator" w:id="0">
    <w:p w14:paraId="4C9964DD" w14:textId="77777777" w:rsidR="008A6155" w:rsidRDefault="008A6155">
      <w:r>
        <w:continuationSeparator/>
      </w:r>
    </w:p>
  </w:endnote>
  <w:endnote w:type="continuationNotice" w:id="1">
    <w:p w14:paraId="4F2B3E87" w14:textId="77777777" w:rsidR="008A6155" w:rsidRDefault="008A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1B8" w14:textId="7190C598" w:rsidR="00E10C6E" w:rsidRPr="00243995" w:rsidRDefault="00E10C6E" w:rsidP="00243995">
    <w:pPr>
      <w:pStyle w:val="Footer"/>
      <w:rPr>
        <w:sz w:val="20"/>
        <w:szCs w:val="20"/>
      </w:rPr>
    </w:pPr>
    <w:r w:rsidRPr="001D3914">
      <w:rPr>
        <w:sz w:val="20"/>
        <w:szCs w:val="20"/>
      </w:rPr>
      <w:t>VARAMAnot</w:t>
    </w:r>
    <w:r>
      <w:rPr>
        <w:sz w:val="20"/>
        <w:szCs w:val="20"/>
      </w:rPr>
      <w:t>_021020</w:t>
    </w:r>
    <w:r w:rsidRPr="001D3914">
      <w:rPr>
        <w:sz w:val="20"/>
        <w:szCs w:val="20"/>
      </w:rPr>
      <w:t>_</w:t>
    </w:r>
    <w:r>
      <w:rPr>
        <w:sz w:val="20"/>
        <w:szCs w:val="20"/>
      </w:rPr>
      <w:t>pazin_registr_licenc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214" w14:textId="31987C90" w:rsidR="00E10C6E" w:rsidRPr="001D3914" w:rsidRDefault="00E10C6E" w:rsidP="003C11E8">
    <w:pPr>
      <w:pStyle w:val="Footer"/>
      <w:rPr>
        <w:sz w:val="20"/>
        <w:szCs w:val="20"/>
      </w:rPr>
    </w:pPr>
    <w:r w:rsidRPr="001D3914">
      <w:rPr>
        <w:sz w:val="20"/>
        <w:szCs w:val="20"/>
      </w:rPr>
      <w:t>VARAMAnot</w:t>
    </w:r>
    <w:r>
      <w:rPr>
        <w:sz w:val="20"/>
        <w:szCs w:val="20"/>
      </w:rPr>
      <w:t>_021020_</w:t>
    </w:r>
    <w:r w:rsidRPr="001D3914">
      <w:rPr>
        <w:sz w:val="20"/>
        <w:szCs w:val="20"/>
      </w:rPr>
      <w:t>_</w:t>
    </w:r>
    <w:r>
      <w:rPr>
        <w:sz w:val="20"/>
        <w:szCs w:val="20"/>
      </w:rPr>
      <w:t>pazin_registr_licenc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DCE2" w14:textId="77777777" w:rsidR="008A6155" w:rsidRDefault="008A6155">
      <w:r>
        <w:separator/>
      </w:r>
    </w:p>
  </w:footnote>
  <w:footnote w:type="continuationSeparator" w:id="0">
    <w:p w14:paraId="535A8067" w14:textId="77777777" w:rsidR="008A6155" w:rsidRDefault="008A6155">
      <w:r>
        <w:continuationSeparator/>
      </w:r>
    </w:p>
  </w:footnote>
  <w:footnote w:type="continuationNotice" w:id="1">
    <w:p w14:paraId="6AA4D06E" w14:textId="77777777" w:rsidR="008A6155" w:rsidRDefault="008A6155"/>
  </w:footnote>
  <w:footnote w:id="2">
    <w:p w14:paraId="510C3228" w14:textId="77777777" w:rsidR="00E10C6E" w:rsidRDefault="00E10C6E" w:rsidP="00CA6C1A">
      <w:pPr>
        <w:pStyle w:val="FootnoteText"/>
        <w:jc w:val="both"/>
      </w:pPr>
      <w:r>
        <w:rPr>
          <w:rStyle w:val="FootnoteReference"/>
        </w:rPr>
        <w:footnoteRef/>
      </w:r>
      <w:r>
        <w:t xml:space="preserve"> </w:t>
      </w:r>
      <w:r w:rsidRPr="00307C53">
        <w:t>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3">
    <w:p w14:paraId="4163F591" w14:textId="73853B07" w:rsidR="00E10C6E" w:rsidRDefault="00E10C6E">
      <w:pPr>
        <w:pStyle w:val="FootnoteText"/>
      </w:pPr>
      <w:r>
        <w:rPr>
          <w:rStyle w:val="FootnoteReference"/>
        </w:rPr>
        <w:footnoteRef/>
      </w:r>
      <w:hyperlink r:id="rId1" w:history="1">
        <w:r w:rsidRPr="00066F64">
          <w:rPr>
            <w:rStyle w:val="Hyperlink"/>
          </w:rPr>
          <w:t>https://titania.saeima.lv/LIVS13/saeimalivs13.nsf/webSasaiste?OpenView&amp;count=1000&amp;restricttocategory=709/Lp13</w:t>
        </w:r>
      </w:hyperlink>
    </w:p>
  </w:footnote>
  <w:footnote w:id="4">
    <w:p w14:paraId="0FE67A59" w14:textId="41CE99BF" w:rsidR="00E10C6E" w:rsidRDefault="00E10C6E">
      <w:pPr>
        <w:pStyle w:val="FootnoteText"/>
      </w:pPr>
      <w:r>
        <w:rPr>
          <w:rStyle w:val="FootnoteReference"/>
        </w:rPr>
        <w:footnoteRef/>
      </w:r>
      <w:r>
        <w:t xml:space="preserve"> </w:t>
      </w:r>
      <w:hyperlink r:id="rId2" w:history="1">
        <w:r>
          <w:rPr>
            <w:rStyle w:val="Hyperlink"/>
          </w:rPr>
          <w:t>https://www-pub.iaea.org/MTCD/publications/PDF/Code-2004_web.pdf</w:t>
        </w:r>
      </w:hyperlink>
    </w:p>
  </w:footnote>
  <w:footnote w:id="5">
    <w:p w14:paraId="62860D43" w14:textId="77777777" w:rsidR="00E10C6E" w:rsidRDefault="00E10C6E" w:rsidP="00261A56">
      <w:pPr>
        <w:pStyle w:val="FootnoteText"/>
      </w:pPr>
      <w:r>
        <w:rPr>
          <w:rStyle w:val="FootnoteReference"/>
        </w:rPr>
        <w:footnoteRef/>
      </w:r>
      <w:r w:rsidRPr="00354314">
        <w:t xml:space="preserve"> </w:t>
      </w:r>
      <w:hyperlink r:id="rId3" w:history="1">
        <w:r w:rsidRPr="00354314">
          <w:rPr>
            <w:rStyle w:val="Hyperlink"/>
            <w:color w:val="0070C0"/>
          </w:rPr>
          <w:t>https://www-pub.iaea.org/MTCD/publications/PDF/Pub1214_web.pdf</w:t>
        </w:r>
      </w:hyperlink>
    </w:p>
  </w:footnote>
  <w:footnote w:id="6">
    <w:p w14:paraId="5F10FB76" w14:textId="49A33CA1" w:rsidR="00E10C6E" w:rsidRPr="004411CB" w:rsidRDefault="00E10C6E">
      <w:pPr>
        <w:pStyle w:val="FootnoteText"/>
      </w:pPr>
      <w:r w:rsidRPr="004411CB">
        <w:rPr>
          <w:rStyle w:val="FootnoteReference"/>
        </w:rPr>
        <w:footnoteRef/>
      </w:r>
      <w:r w:rsidRPr="004411CB">
        <w:t xml:space="preserve"> </w:t>
      </w:r>
      <w:r w:rsidRPr="00BE479C">
        <w:t>https://www.varam.gov.lv/lv/jaunums/mk-noteikumu-kartiba-kada-pazino-registre-un-licence-darbibas-ar-jonizejosa-starojuma-avotiem-projekts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A71" w14:textId="77777777" w:rsidR="00E10C6E" w:rsidRDefault="00E10C6E"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E10C6E" w:rsidRDefault="00E10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084" w14:textId="527A118F" w:rsidR="00E10C6E" w:rsidRDefault="00E10C6E"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97C">
      <w:rPr>
        <w:rStyle w:val="PageNumber"/>
        <w:noProof/>
      </w:rPr>
      <w:t>20</w:t>
    </w:r>
    <w:r>
      <w:rPr>
        <w:rStyle w:val="PageNumber"/>
      </w:rPr>
      <w:fldChar w:fldCharType="end"/>
    </w:r>
  </w:p>
  <w:p w14:paraId="6EC08D2F" w14:textId="77777777" w:rsidR="00E10C6E" w:rsidRDefault="00E10C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822C" w14:textId="77777777" w:rsidR="00E10C6E" w:rsidRPr="00850270" w:rsidRDefault="00E10C6E" w:rsidP="0085027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073C48F9"/>
    <w:multiLevelType w:val="hybridMultilevel"/>
    <w:tmpl w:val="57908E8C"/>
    <w:lvl w:ilvl="0" w:tplc="4D009148">
      <w:start w:val="1"/>
      <w:numFmt w:val="bullet"/>
      <w:lvlText w:val=""/>
      <w:lvlJc w:val="left"/>
      <w:pPr>
        <w:ind w:left="118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6B6C63"/>
    <w:multiLevelType w:val="hybridMultilevel"/>
    <w:tmpl w:val="69AAFE94"/>
    <w:lvl w:ilvl="0" w:tplc="A3546B36">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4D1E97"/>
    <w:multiLevelType w:val="multilevel"/>
    <w:tmpl w:val="8D125368"/>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6" w15:restartNumberingAfterBreak="0">
    <w:nsid w:val="11A34CC0"/>
    <w:multiLevelType w:val="hybridMultilevel"/>
    <w:tmpl w:val="5E0EA886"/>
    <w:lvl w:ilvl="0" w:tplc="0426000F">
      <w:start w:val="1"/>
      <w:numFmt w:val="decimal"/>
      <w:lvlText w:val="%1."/>
      <w:lvlJc w:val="left"/>
      <w:pPr>
        <w:ind w:left="1181" w:hanging="360"/>
      </w:pPr>
    </w:lvl>
    <w:lvl w:ilvl="1" w:tplc="04260019" w:tentative="1">
      <w:start w:val="1"/>
      <w:numFmt w:val="lowerLetter"/>
      <w:lvlText w:val="%2."/>
      <w:lvlJc w:val="left"/>
      <w:pPr>
        <w:ind w:left="1901" w:hanging="360"/>
      </w:pPr>
    </w:lvl>
    <w:lvl w:ilvl="2" w:tplc="0426001B" w:tentative="1">
      <w:start w:val="1"/>
      <w:numFmt w:val="lowerRoman"/>
      <w:lvlText w:val="%3."/>
      <w:lvlJc w:val="right"/>
      <w:pPr>
        <w:ind w:left="2621" w:hanging="180"/>
      </w:pPr>
    </w:lvl>
    <w:lvl w:ilvl="3" w:tplc="0426000F" w:tentative="1">
      <w:start w:val="1"/>
      <w:numFmt w:val="decimal"/>
      <w:lvlText w:val="%4."/>
      <w:lvlJc w:val="left"/>
      <w:pPr>
        <w:ind w:left="3341" w:hanging="360"/>
      </w:pPr>
    </w:lvl>
    <w:lvl w:ilvl="4" w:tplc="04260019" w:tentative="1">
      <w:start w:val="1"/>
      <w:numFmt w:val="lowerLetter"/>
      <w:lvlText w:val="%5."/>
      <w:lvlJc w:val="left"/>
      <w:pPr>
        <w:ind w:left="4061" w:hanging="360"/>
      </w:pPr>
    </w:lvl>
    <w:lvl w:ilvl="5" w:tplc="0426001B" w:tentative="1">
      <w:start w:val="1"/>
      <w:numFmt w:val="lowerRoman"/>
      <w:lvlText w:val="%6."/>
      <w:lvlJc w:val="right"/>
      <w:pPr>
        <w:ind w:left="4781" w:hanging="180"/>
      </w:pPr>
    </w:lvl>
    <w:lvl w:ilvl="6" w:tplc="0426000F" w:tentative="1">
      <w:start w:val="1"/>
      <w:numFmt w:val="decimal"/>
      <w:lvlText w:val="%7."/>
      <w:lvlJc w:val="left"/>
      <w:pPr>
        <w:ind w:left="5501" w:hanging="360"/>
      </w:pPr>
    </w:lvl>
    <w:lvl w:ilvl="7" w:tplc="04260019" w:tentative="1">
      <w:start w:val="1"/>
      <w:numFmt w:val="lowerLetter"/>
      <w:lvlText w:val="%8."/>
      <w:lvlJc w:val="left"/>
      <w:pPr>
        <w:ind w:left="6221" w:hanging="360"/>
      </w:pPr>
    </w:lvl>
    <w:lvl w:ilvl="8" w:tplc="0426001B" w:tentative="1">
      <w:start w:val="1"/>
      <w:numFmt w:val="lowerRoman"/>
      <w:lvlText w:val="%9."/>
      <w:lvlJc w:val="right"/>
      <w:pPr>
        <w:ind w:left="6941" w:hanging="180"/>
      </w:pPr>
    </w:lvl>
  </w:abstractNum>
  <w:abstractNum w:abstractNumId="7"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11"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12"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13"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4" w15:restartNumberingAfterBreak="0">
    <w:nsid w:val="24131C00"/>
    <w:multiLevelType w:val="hybridMultilevel"/>
    <w:tmpl w:val="E274FA02"/>
    <w:lvl w:ilvl="0" w:tplc="A3D2510E">
      <w:start w:val="1"/>
      <w:numFmt w:val="decimal"/>
      <w:lvlText w:val="%1."/>
      <w:lvlJc w:val="left"/>
      <w:pPr>
        <w:ind w:left="461" w:hanging="360"/>
      </w:pPr>
      <w:rPr>
        <w:rFonts w:hint="default"/>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abstractNum w:abstractNumId="15"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6"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9"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20"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21"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22"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23" w15:restartNumberingAfterBreak="0">
    <w:nsid w:val="433225C2"/>
    <w:multiLevelType w:val="hybridMultilevel"/>
    <w:tmpl w:val="976ED8C6"/>
    <w:lvl w:ilvl="0" w:tplc="960A8D0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1B44AC"/>
    <w:multiLevelType w:val="hybridMultilevel"/>
    <w:tmpl w:val="D62A9398"/>
    <w:lvl w:ilvl="0" w:tplc="BBD2FD90">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5" w15:restartNumberingAfterBreak="0">
    <w:nsid w:val="50742A97"/>
    <w:multiLevelType w:val="hybridMultilevel"/>
    <w:tmpl w:val="F7C8741C"/>
    <w:lvl w:ilvl="0" w:tplc="36AAA5B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6"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27" w15:restartNumberingAfterBreak="0">
    <w:nsid w:val="56350A37"/>
    <w:multiLevelType w:val="hybridMultilevel"/>
    <w:tmpl w:val="18C83908"/>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9"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30"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31"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32" w15:restartNumberingAfterBreak="0">
    <w:nsid w:val="6B20771A"/>
    <w:multiLevelType w:val="hybridMultilevel"/>
    <w:tmpl w:val="09543C00"/>
    <w:lvl w:ilvl="0" w:tplc="960A8D00">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34"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35"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36" w15:restartNumberingAfterBreak="0">
    <w:nsid w:val="79644E70"/>
    <w:multiLevelType w:val="hybridMultilevel"/>
    <w:tmpl w:val="CF187488"/>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D9D3ED4"/>
    <w:multiLevelType w:val="hybridMultilevel"/>
    <w:tmpl w:val="F856C1B6"/>
    <w:lvl w:ilvl="0" w:tplc="DAAC9F12">
      <w:start w:val="1"/>
      <w:numFmt w:val="decimal"/>
      <w:lvlText w:val="%1."/>
      <w:lvlJc w:val="left"/>
      <w:pPr>
        <w:ind w:left="457" w:hanging="360"/>
      </w:pPr>
      <w:rPr>
        <w:rFonts w:hint="default"/>
      </w:rPr>
    </w:lvl>
    <w:lvl w:ilvl="1" w:tplc="04260019" w:tentative="1">
      <w:start w:val="1"/>
      <w:numFmt w:val="lowerLetter"/>
      <w:lvlText w:val="%2."/>
      <w:lvlJc w:val="left"/>
      <w:pPr>
        <w:ind w:left="1177" w:hanging="360"/>
      </w:pPr>
    </w:lvl>
    <w:lvl w:ilvl="2" w:tplc="0426001B" w:tentative="1">
      <w:start w:val="1"/>
      <w:numFmt w:val="lowerRoman"/>
      <w:lvlText w:val="%3."/>
      <w:lvlJc w:val="right"/>
      <w:pPr>
        <w:ind w:left="1897" w:hanging="180"/>
      </w:pPr>
    </w:lvl>
    <w:lvl w:ilvl="3" w:tplc="0426000F" w:tentative="1">
      <w:start w:val="1"/>
      <w:numFmt w:val="decimal"/>
      <w:lvlText w:val="%4."/>
      <w:lvlJc w:val="left"/>
      <w:pPr>
        <w:ind w:left="2617" w:hanging="360"/>
      </w:pPr>
    </w:lvl>
    <w:lvl w:ilvl="4" w:tplc="04260019" w:tentative="1">
      <w:start w:val="1"/>
      <w:numFmt w:val="lowerLetter"/>
      <w:lvlText w:val="%5."/>
      <w:lvlJc w:val="left"/>
      <w:pPr>
        <w:ind w:left="3337" w:hanging="360"/>
      </w:pPr>
    </w:lvl>
    <w:lvl w:ilvl="5" w:tplc="0426001B" w:tentative="1">
      <w:start w:val="1"/>
      <w:numFmt w:val="lowerRoman"/>
      <w:lvlText w:val="%6."/>
      <w:lvlJc w:val="right"/>
      <w:pPr>
        <w:ind w:left="4057" w:hanging="180"/>
      </w:pPr>
    </w:lvl>
    <w:lvl w:ilvl="6" w:tplc="0426000F" w:tentative="1">
      <w:start w:val="1"/>
      <w:numFmt w:val="decimal"/>
      <w:lvlText w:val="%7."/>
      <w:lvlJc w:val="left"/>
      <w:pPr>
        <w:ind w:left="4777" w:hanging="360"/>
      </w:pPr>
    </w:lvl>
    <w:lvl w:ilvl="7" w:tplc="04260019" w:tentative="1">
      <w:start w:val="1"/>
      <w:numFmt w:val="lowerLetter"/>
      <w:lvlText w:val="%8."/>
      <w:lvlJc w:val="left"/>
      <w:pPr>
        <w:ind w:left="5497" w:hanging="360"/>
      </w:pPr>
    </w:lvl>
    <w:lvl w:ilvl="8" w:tplc="0426001B" w:tentative="1">
      <w:start w:val="1"/>
      <w:numFmt w:val="lowerRoman"/>
      <w:lvlText w:val="%9."/>
      <w:lvlJc w:val="right"/>
      <w:pPr>
        <w:ind w:left="6217" w:hanging="180"/>
      </w:pPr>
    </w:lvl>
  </w:abstractNum>
  <w:abstractNum w:abstractNumId="3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abstractNum w:abstractNumId="39" w15:restartNumberingAfterBreak="0">
    <w:nsid w:val="7EBA7236"/>
    <w:multiLevelType w:val="hybridMultilevel"/>
    <w:tmpl w:val="8EBC6636"/>
    <w:lvl w:ilvl="0" w:tplc="88186422">
      <w:start w:val="1"/>
      <w:numFmt w:val="decimal"/>
      <w:lvlText w:val="%1."/>
      <w:lvlJc w:val="left"/>
      <w:pPr>
        <w:ind w:left="46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22"/>
  </w:num>
  <w:num w:numId="5">
    <w:abstractNumId w:val="20"/>
  </w:num>
  <w:num w:numId="6">
    <w:abstractNumId w:val="13"/>
  </w:num>
  <w:num w:numId="7">
    <w:abstractNumId w:val="34"/>
  </w:num>
  <w:num w:numId="8">
    <w:abstractNumId w:val="26"/>
  </w:num>
  <w:num w:numId="9">
    <w:abstractNumId w:val="29"/>
  </w:num>
  <w:num w:numId="10">
    <w:abstractNumId w:val="11"/>
  </w:num>
  <w:num w:numId="11">
    <w:abstractNumId w:val="1"/>
  </w:num>
  <w:num w:numId="12">
    <w:abstractNumId w:val="28"/>
  </w:num>
  <w:num w:numId="13">
    <w:abstractNumId w:val="19"/>
  </w:num>
  <w:num w:numId="14">
    <w:abstractNumId w:val="31"/>
  </w:num>
  <w:num w:numId="15">
    <w:abstractNumId w:val="15"/>
  </w:num>
  <w:num w:numId="16">
    <w:abstractNumId w:val="21"/>
  </w:num>
  <w:num w:numId="17">
    <w:abstractNumId w:val="5"/>
  </w:num>
  <w:num w:numId="18">
    <w:abstractNumId w:val="38"/>
  </w:num>
  <w:num w:numId="19">
    <w:abstractNumId w:val="33"/>
  </w:num>
  <w:num w:numId="20">
    <w:abstractNumId w:val="18"/>
  </w:num>
  <w:num w:numId="21">
    <w:abstractNumId w:val="8"/>
  </w:num>
  <w:num w:numId="22">
    <w:abstractNumId w:val="10"/>
  </w:num>
  <w:num w:numId="23">
    <w:abstractNumId w:val="12"/>
  </w:num>
  <w:num w:numId="24">
    <w:abstractNumId w:val="24"/>
  </w:num>
  <w:num w:numId="25">
    <w:abstractNumId w:val="37"/>
  </w:num>
  <w:num w:numId="26">
    <w:abstractNumId w:val="14"/>
  </w:num>
  <w:num w:numId="27">
    <w:abstractNumId w:val="2"/>
  </w:num>
  <w:num w:numId="28">
    <w:abstractNumId w:val="6"/>
  </w:num>
  <w:num w:numId="29">
    <w:abstractNumId w:val="25"/>
  </w:num>
  <w:num w:numId="30">
    <w:abstractNumId w:val="39"/>
  </w:num>
  <w:num w:numId="31">
    <w:abstractNumId w:val="36"/>
  </w:num>
  <w:num w:numId="32">
    <w:abstractNumId w:val="23"/>
  </w:num>
  <w:num w:numId="33">
    <w:abstractNumId w:val="17"/>
  </w:num>
  <w:num w:numId="34">
    <w:abstractNumId w:val="4"/>
  </w:num>
  <w:num w:numId="35">
    <w:abstractNumId w:val="27"/>
  </w:num>
  <w:num w:numId="36">
    <w:abstractNumId w:val="16"/>
  </w:num>
  <w:num w:numId="37">
    <w:abstractNumId w:val="7"/>
  </w:num>
  <w:num w:numId="38">
    <w:abstractNumId w:val="9"/>
  </w:num>
  <w:num w:numId="39">
    <w:abstractNumId w:val="9"/>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B5"/>
    <w:rsid w:val="00000396"/>
    <w:rsid w:val="0000102E"/>
    <w:rsid w:val="000022AD"/>
    <w:rsid w:val="0000230D"/>
    <w:rsid w:val="00003C2B"/>
    <w:rsid w:val="00004355"/>
    <w:rsid w:val="000046CE"/>
    <w:rsid w:val="00004DCE"/>
    <w:rsid w:val="000051AD"/>
    <w:rsid w:val="00005F19"/>
    <w:rsid w:val="000061CB"/>
    <w:rsid w:val="00006405"/>
    <w:rsid w:val="00006CA5"/>
    <w:rsid w:val="000078CA"/>
    <w:rsid w:val="000079BB"/>
    <w:rsid w:val="00007ECF"/>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31C1F"/>
    <w:rsid w:val="00031F7C"/>
    <w:rsid w:val="000333B4"/>
    <w:rsid w:val="00034597"/>
    <w:rsid w:val="00035361"/>
    <w:rsid w:val="0003556B"/>
    <w:rsid w:val="00035FC2"/>
    <w:rsid w:val="000360C0"/>
    <w:rsid w:val="00036460"/>
    <w:rsid w:val="000376F2"/>
    <w:rsid w:val="00041795"/>
    <w:rsid w:val="00042067"/>
    <w:rsid w:val="00043229"/>
    <w:rsid w:val="0004348B"/>
    <w:rsid w:val="000452BF"/>
    <w:rsid w:val="00045FD9"/>
    <w:rsid w:val="000468A2"/>
    <w:rsid w:val="000500CC"/>
    <w:rsid w:val="00050507"/>
    <w:rsid w:val="00050E7B"/>
    <w:rsid w:val="00051C56"/>
    <w:rsid w:val="000526DE"/>
    <w:rsid w:val="00052E18"/>
    <w:rsid w:val="00053D7F"/>
    <w:rsid w:val="0005503B"/>
    <w:rsid w:val="00055A04"/>
    <w:rsid w:val="000569D2"/>
    <w:rsid w:val="00057BEF"/>
    <w:rsid w:val="0006176A"/>
    <w:rsid w:val="00061A89"/>
    <w:rsid w:val="000620FD"/>
    <w:rsid w:val="00063EC0"/>
    <w:rsid w:val="00064357"/>
    <w:rsid w:val="00064462"/>
    <w:rsid w:val="00064F02"/>
    <w:rsid w:val="0006523C"/>
    <w:rsid w:val="000654EE"/>
    <w:rsid w:val="000657B0"/>
    <w:rsid w:val="000661C4"/>
    <w:rsid w:val="00066F75"/>
    <w:rsid w:val="00067711"/>
    <w:rsid w:val="00067B06"/>
    <w:rsid w:val="00070C43"/>
    <w:rsid w:val="00070F9F"/>
    <w:rsid w:val="0007176A"/>
    <w:rsid w:val="000738D3"/>
    <w:rsid w:val="00073C25"/>
    <w:rsid w:val="00073D64"/>
    <w:rsid w:val="0007468A"/>
    <w:rsid w:val="00074D57"/>
    <w:rsid w:val="0007557D"/>
    <w:rsid w:val="00075762"/>
    <w:rsid w:val="00075BCD"/>
    <w:rsid w:val="00075DD8"/>
    <w:rsid w:val="0008296A"/>
    <w:rsid w:val="00082D94"/>
    <w:rsid w:val="00082E25"/>
    <w:rsid w:val="00083902"/>
    <w:rsid w:val="000839E6"/>
    <w:rsid w:val="00083BDC"/>
    <w:rsid w:val="00084609"/>
    <w:rsid w:val="00084924"/>
    <w:rsid w:val="00086149"/>
    <w:rsid w:val="000861D9"/>
    <w:rsid w:val="00086463"/>
    <w:rsid w:val="00086703"/>
    <w:rsid w:val="00086981"/>
    <w:rsid w:val="00092B60"/>
    <w:rsid w:val="00093AA6"/>
    <w:rsid w:val="000941B0"/>
    <w:rsid w:val="000959FA"/>
    <w:rsid w:val="00095C3D"/>
    <w:rsid w:val="000965EE"/>
    <w:rsid w:val="00097B94"/>
    <w:rsid w:val="00097BE6"/>
    <w:rsid w:val="000A0C6E"/>
    <w:rsid w:val="000A0DC3"/>
    <w:rsid w:val="000A17DD"/>
    <w:rsid w:val="000A1E8B"/>
    <w:rsid w:val="000A2099"/>
    <w:rsid w:val="000A25C3"/>
    <w:rsid w:val="000A29B4"/>
    <w:rsid w:val="000A485C"/>
    <w:rsid w:val="000A5D61"/>
    <w:rsid w:val="000A7A51"/>
    <w:rsid w:val="000A7DCC"/>
    <w:rsid w:val="000B075F"/>
    <w:rsid w:val="000B11E1"/>
    <w:rsid w:val="000B1570"/>
    <w:rsid w:val="000B2283"/>
    <w:rsid w:val="000B3B31"/>
    <w:rsid w:val="000B3CE1"/>
    <w:rsid w:val="000B4321"/>
    <w:rsid w:val="000B5001"/>
    <w:rsid w:val="000B5D2F"/>
    <w:rsid w:val="000B763F"/>
    <w:rsid w:val="000C0411"/>
    <w:rsid w:val="000C1CF1"/>
    <w:rsid w:val="000C34C9"/>
    <w:rsid w:val="000C4FE4"/>
    <w:rsid w:val="000C549D"/>
    <w:rsid w:val="000C56DE"/>
    <w:rsid w:val="000C5736"/>
    <w:rsid w:val="000C7AEB"/>
    <w:rsid w:val="000C7C06"/>
    <w:rsid w:val="000D02B5"/>
    <w:rsid w:val="000D1C14"/>
    <w:rsid w:val="000D30EF"/>
    <w:rsid w:val="000D596D"/>
    <w:rsid w:val="000D608C"/>
    <w:rsid w:val="000D6C18"/>
    <w:rsid w:val="000D6ECB"/>
    <w:rsid w:val="000D766A"/>
    <w:rsid w:val="000E2ED5"/>
    <w:rsid w:val="000E4586"/>
    <w:rsid w:val="000E5891"/>
    <w:rsid w:val="000E599A"/>
    <w:rsid w:val="000E61BE"/>
    <w:rsid w:val="000E7062"/>
    <w:rsid w:val="000E7ED6"/>
    <w:rsid w:val="000F0D25"/>
    <w:rsid w:val="000F0F3A"/>
    <w:rsid w:val="000F18C6"/>
    <w:rsid w:val="000F1B16"/>
    <w:rsid w:val="000F2482"/>
    <w:rsid w:val="000F33BE"/>
    <w:rsid w:val="000F401D"/>
    <w:rsid w:val="000F53AB"/>
    <w:rsid w:val="000F5760"/>
    <w:rsid w:val="000F7711"/>
    <w:rsid w:val="000F7CEF"/>
    <w:rsid w:val="001010FF"/>
    <w:rsid w:val="00104036"/>
    <w:rsid w:val="00104058"/>
    <w:rsid w:val="001053AF"/>
    <w:rsid w:val="00105C86"/>
    <w:rsid w:val="00105E3E"/>
    <w:rsid w:val="00105F73"/>
    <w:rsid w:val="00106494"/>
    <w:rsid w:val="00106D2F"/>
    <w:rsid w:val="001071CC"/>
    <w:rsid w:val="00113682"/>
    <w:rsid w:val="00113DC6"/>
    <w:rsid w:val="00114566"/>
    <w:rsid w:val="0011498D"/>
    <w:rsid w:val="00114CB0"/>
    <w:rsid w:val="00114E78"/>
    <w:rsid w:val="00114F79"/>
    <w:rsid w:val="00115484"/>
    <w:rsid w:val="00116735"/>
    <w:rsid w:val="00116A6B"/>
    <w:rsid w:val="00117220"/>
    <w:rsid w:val="00117B11"/>
    <w:rsid w:val="00120948"/>
    <w:rsid w:val="0012391C"/>
    <w:rsid w:val="00123AAC"/>
    <w:rsid w:val="00123EF5"/>
    <w:rsid w:val="001244E7"/>
    <w:rsid w:val="00125D43"/>
    <w:rsid w:val="00126B7B"/>
    <w:rsid w:val="00130686"/>
    <w:rsid w:val="00130AC0"/>
    <w:rsid w:val="001324E9"/>
    <w:rsid w:val="00134170"/>
    <w:rsid w:val="00134BA2"/>
    <w:rsid w:val="00137C31"/>
    <w:rsid w:val="00140E81"/>
    <w:rsid w:val="00141059"/>
    <w:rsid w:val="00141B39"/>
    <w:rsid w:val="00142372"/>
    <w:rsid w:val="001432B0"/>
    <w:rsid w:val="00143DAE"/>
    <w:rsid w:val="0014427F"/>
    <w:rsid w:val="0014674F"/>
    <w:rsid w:val="00147876"/>
    <w:rsid w:val="00147CC2"/>
    <w:rsid w:val="00147E60"/>
    <w:rsid w:val="0015108D"/>
    <w:rsid w:val="001523EB"/>
    <w:rsid w:val="00152B06"/>
    <w:rsid w:val="00154596"/>
    <w:rsid w:val="00154887"/>
    <w:rsid w:val="00155A42"/>
    <w:rsid w:val="00155F7C"/>
    <w:rsid w:val="00155FF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4C20"/>
    <w:rsid w:val="001850F3"/>
    <w:rsid w:val="00185A6B"/>
    <w:rsid w:val="00185E66"/>
    <w:rsid w:val="0018625A"/>
    <w:rsid w:val="0019005A"/>
    <w:rsid w:val="00190CF5"/>
    <w:rsid w:val="00192805"/>
    <w:rsid w:val="00192A9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5EB0"/>
    <w:rsid w:val="001B6BF8"/>
    <w:rsid w:val="001B71BB"/>
    <w:rsid w:val="001B765E"/>
    <w:rsid w:val="001C0864"/>
    <w:rsid w:val="001C3627"/>
    <w:rsid w:val="001C3811"/>
    <w:rsid w:val="001C38EF"/>
    <w:rsid w:val="001C56DB"/>
    <w:rsid w:val="001C6CA7"/>
    <w:rsid w:val="001C7BC9"/>
    <w:rsid w:val="001D04F5"/>
    <w:rsid w:val="001D19D3"/>
    <w:rsid w:val="001D3914"/>
    <w:rsid w:val="001D434F"/>
    <w:rsid w:val="001D730C"/>
    <w:rsid w:val="001D7BE0"/>
    <w:rsid w:val="001E1229"/>
    <w:rsid w:val="001E20F2"/>
    <w:rsid w:val="001E25CB"/>
    <w:rsid w:val="001E265C"/>
    <w:rsid w:val="001E2FA7"/>
    <w:rsid w:val="001E409A"/>
    <w:rsid w:val="001E4155"/>
    <w:rsid w:val="001E5D6C"/>
    <w:rsid w:val="001E64AA"/>
    <w:rsid w:val="001E7635"/>
    <w:rsid w:val="001F0B59"/>
    <w:rsid w:val="001F23CD"/>
    <w:rsid w:val="001F2987"/>
    <w:rsid w:val="001F40D2"/>
    <w:rsid w:val="001F5678"/>
    <w:rsid w:val="001F5875"/>
    <w:rsid w:val="001F59B0"/>
    <w:rsid w:val="001F6C01"/>
    <w:rsid w:val="001F73F3"/>
    <w:rsid w:val="00200DFE"/>
    <w:rsid w:val="002013C3"/>
    <w:rsid w:val="00202739"/>
    <w:rsid w:val="00203C52"/>
    <w:rsid w:val="002040B9"/>
    <w:rsid w:val="00206BFB"/>
    <w:rsid w:val="00211B2B"/>
    <w:rsid w:val="00212041"/>
    <w:rsid w:val="002129BC"/>
    <w:rsid w:val="00213CE5"/>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A60"/>
    <w:rsid w:val="00233CD0"/>
    <w:rsid w:val="00234983"/>
    <w:rsid w:val="002351C5"/>
    <w:rsid w:val="0023552B"/>
    <w:rsid w:val="00235E6B"/>
    <w:rsid w:val="00236DDA"/>
    <w:rsid w:val="00237EEC"/>
    <w:rsid w:val="00240F7F"/>
    <w:rsid w:val="00241592"/>
    <w:rsid w:val="00241A94"/>
    <w:rsid w:val="00241EA7"/>
    <w:rsid w:val="002425E4"/>
    <w:rsid w:val="002431C9"/>
    <w:rsid w:val="00243995"/>
    <w:rsid w:val="002451D5"/>
    <w:rsid w:val="0024540C"/>
    <w:rsid w:val="002458F3"/>
    <w:rsid w:val="0024619C"/>
    <w:rsid w:val="0024689B"/>
    <w:rsid w:val="0024701E"/>
    <w:rsid w:val="00247C8B"/>
    <w:rsid w:val="00247E41"/>
    <w:rsid w:val="00253A3E"/>
    <w:rsid w:val="002552E9"/>
    <w:rsid w:val="00255EA7"/>
    <w:rsid w:val="00255EB4"/>
    <w:rsid w:val="00255ED2"/>
    <w:rsid w:val="0025774B"/>
    <w:rsid w:val="00257B8B"/>
    <w:rsid w:val="00257CF1"/>
    <w:rsid w:val="00260159"/>
    <w:rsid w:val="00260791"/>
    <w:rsid w:val="002607AC"/>
    <w:rsid w:val="00261049"/>
    <w:rsid w:val="00261A56"/>
    <w:rsid w:val="002622CA"/>
    <w:rsid w:val="002634A6"/>
    <w:rsid w:val="00263649"/>
    <w:rsid w:val="002637D1"/>
    <w:rsid w:val="00264033"/>
    <w:rsid w:val="00264D2E"/>
    <w:rsid w:val="00265666"/>
    <w:rsid w:val="0026652C"/>
    <w:rsid w:val="00266F82"/>
    <w:rsid w:val="00267712"/>
    <w:rsid w:val="00270FFC"/>
    <w:rsid w:val="00272400"/>
    <w:rsid w:val="00272448"/>
    <w:rsid w:val="002729F8"/>
    <w:rsid w:val="00272F8A"/>
    <w:rsid w:val="00273893"/>
    <w:rsid w:val="0027453F"/>
    <w:rsid w:val="00275456"/>
    <w:rsid w:val="00275CB7"/>
    <w:rsid w:val="00277217"/>
    <w:rsid w:val="00277B52"/>
    <w:rsid w:val="00277BB1"/>
    <w:rsid w:val="002813D1"/>
    <w:rsid w:val="002818BA"/>
    <w:rsid w:val="00281E04"/>
    <w:rsid w:val="00281F6D"/>
    <w:rsid w:val="002826CE"/>
    <w:rsid w:val="002848BD"/>
    <w:rsid w:val="00285347"/>
    <w:rsid w:val="00285604"/>
    <w:rsid w:val="00285833"/>
    <w:rsid w:val="00286F27"/>
    <w:rsid w:val="00287E08"/>
    <w:rsid w:val="00291151"/>
    <w:rsid w:val="00291586"/>
    <w:rsid w:val="002919D7"/>
    <w:rsid w:val="002920B9"/>
    <w:rsid w:val="0029237D"/>
    <w:rsid w:val="00293312"/>
    <w:rsid w:val="0029447C"/>
    <w:rsid w:val="0029472C"/>
    <w:rsid w:val="00295CF4"/>
    <w:rsid w:val="0029685A"/>
    <w:rsid w:val="002A0079"/>
    <w:rsid w:val="002A049C"/>
    <w:rsid w:val="002A0A27"/>
    <w:rsid w:val="002A102B"/>
    <w:rsid w:val="002A10BD"/>
    <w:rsid w:val="002A11B7"/>
    <w:rsid w:val="002A14B0"/>
    <w:rsid w:val="002A1E5A"/>
    <w:rsid w:val="002A1EBE"/>
    <w:rsid w:val="002A2329"/>
    <w:rsid w:val="002A5570"/>
    <w:rsid w:val="002A641C"/>
    <w:rsid w:val="002A71D5"/>
    <w:rsid w:val="002A76AF"/>
    <w:rsid w:val="002B15C5"/>
    <w:rsid w:val="002B1F72"/>
    <w:rsid w:val="002B1FCA"/>
    <w:rsid w:val="002B22DE"/>
    <w:rsid w:val="002B2D28"/>
    <w:rsid w:val="002B2F22"/>
    <w:rsid w:val="002B3F45"/>
    <w:rsid w:val="002B52E2"/>
    <w:rsid w:val="002B5639"/>
    <w:rsid w:val="002B63F9"/>
    <w:rsid w:val="002B7B46"/>
    <w:rsid w:val="002C0851"/>
    <w:rsid w:val="002C098F"/>
    <w:rsid w:val="002C0F40"/>
    <w:rsid w:val="002C1E63"/>
    <w:rsid w:val="002C2A64"/>
    <w:rsid w:val="002C2D30"/>
    <w:rsid w:val="002C40C2"/>
    <w:rsid w:val="002C4A39"/>
    <w:rsid w:val="002C51B7"/>
    <w:rsid w:val="002C5DEF"/>
    <w:rsid w:val="002C5F92"/>
    <w:rsid w:val="002C66A1"/>
    <w:rsid w:val="002C6AA7"/>
    <w:rsid w:val="002C7A0D"/>
    <w:rsid w:val="002D011C"/>
    <w:rsid w:val="002D1E75"/>
    <w:rsid w:val="002D2D7A"/>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36C"/>
    <w:rsid w:val="002E5B85"/>
    <w:rsid w:val="002E60EF"/>
    <w:rsid w:val="002E6E2C"/>
    <w:rsid w:val="002E7AA8"/>
    <w:rsid w:val="002F0017"/>
    <w:rsid w:val="002F0BFB"/>
    <w:rsid w:val="002F2377"/>
    <w:rsid w:val="002F28C3"/>
    <w:rsid w:val="002F2ECA"/>
    <w:rsid w:val="002F40C3"/>
    <w:rsid w:val="002F433B"/>
    <w:rsid w:val="002F7B92"/>
    <w:rsid w:val="00300977"/>
    <w:rsid w:val="00300C15"/>
    <w:rsid w:val="00300ED7"/>
    <w:rsid w:val="00300F05"/>
    <w:rsid w:val="00300FBD"/>
    <w:rsid w:val="00302403"/>
    <w:rsid w:val="0030280D"/>
    <w:rsid w:val="00302C4E"/>
    <w:rsid w:val="003031C7"/>
    <w:rsid w:val="0030333E"/>
    <w:rsid w:val="0030453F"/>
    <w:rsid w:val="003048C1"/>
    <w:rsid w:val="00305168"/>
    <w:rsid w:val="00305B72"/>
    <w:rsid w:val="00306F24"/>
    <w:rsid w:val="00307C53"/>
    <w:rsid w:val="00307D44"/>
    <w:rsid w:val="00310F85"/>
    <w:rsid w:val="003126A0"/>
    <w:rsid w:val="00312A53"/>
    <w:rsid w:val="00312A95"/>
    <w:rsid w:val="00312D08"/>
    <w:rsid w:val="00312EC2"/>
    <w:rsid w:val="00313013"/>
    <w:rsid w:val="0031330C"/>
    <w:rsid w:val="00313732"/>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B0B"/>
    <w:rsid w:val="00330EAE"/>
    <w:rsid w:val="00333278"/>
    <w:rsid w:val="00333574"/>
    <w:rsid w:val="00334588"/>
    <w:rsid w:val="00334A48"/>
    <w:rsid w:val="003359F3"/>
    <w:rsid w:val="00335FBD"/>
    <w:rsid w:val="00336BEB"/>
    <w:rsid w:val="003409AC"/>
    <w:rsid w:val="00341635"/>
    <w:rsid w:val="00344F5C"/>
    <w:rsid w:val="00344F87"/>
    <w:rsid w:val="003473EE"/>
    <w:rsid w:val="00350759"/>
    <w:rsid w:val="00351AA0"/>
    <w:rsid w:val="003526B5"/>
    <w:rsid w:val="00352CF1"/>
    <w:rsid w:val="00353446"/>
    <w:rsid w:val="003542EB"/>
    <w:rsid w:val="00354314"/>
    <w:rsid w:val="00354381"/>
    <w:rsid w:val="00355471"/>
    <w:rsid w:val="00355966"/>
    <w:rsid w:val="00355BD2"/>
    <w:rsid w:val="00356DEF"/>
    <w:rsid w:val="00363C0C"/>
    <w:rsid w:val="00363CD6"/>
    <w:rsid w:val="003657A5"/>
    <w:rsid w:val="003658EE"/>
    <w:rsid w:val="00366816"/>
    <w:rsid w:val="00370C19"/>
    <w:rsid w:val="00371360"/>
    <w:rsid w:val="0037242F"/>
    <w:rsid w:val="00373500"/>
    <w:rsid w:val="0037445B"/>
    <w:rsid w:val="00374504"/>
    <w:rsid w:val="00374910"/>
    <w:rsid w:val="003750E3"/>
    <w:rsid w:val="00376895"/>
    <w:rsid w:val="00377EBA"/>
    <w:rsid w:val="00380D9D"/>
    <w:rsid w:val="00381ACF"/>
    <w:rsid w:val="003823A6"/>
    <w:rsid w:val="00382A0C"/>
    <w:rsid w:val="00382E0D"/>
    <w:rsid w:val="00383A3A"/>
    <w:rsid w:val="00383D9F"/>
    <w:rsid w:val="003862EF"/>
    <w:rsid w:val="00390AE5"/>
    <w:rsid w:val="00390B0F"/>
    <w:rsid w:val="00392741"/>
    <w:rsid w:val="00392BBB"/>
    <w:rsid w:val="00392D6E"/>
    <w:rsid w:val="00393A93"/>
    <w:rsid w:val="00393D59"/>
    <w:rsid w:val="0039454D"/>
    <w:rsid w:val="003949B9"/>
    <w:rsid w:val="00395BB6"/>
    <w:rsid w:val="003960F9"/>
    <w:rsid w:val="00396EA5"/>
    <w:rsid w:val="003A091E"/>
    <w:rsid w:val="003A29E0"/>
    <w:rsid w:val="003A30D2"/>
    <w:rsid w:val="003A43F4"/>
    <w:rsid w:val="003A4760"/>
    <w:rsid w:val="003A6607"/>
    <w:rsid w:val="003B21DC"/>
    <w:rsid w:val="003B283C"/>
    <w:rsid w:val="003B410F"/>
    <w:rsid w:val="003B5335"/>
    <w:rsid w:val="003B5621"/>
    <w:rsid w:val="003B6ADE"/>
    <w:rsid w:val="003B732A"/>
    <w:rsid w:val="003B7F0E"/>
    <w:rsid w:val="003C0C54"/>
    <w:rsid w:val="003C0C63"/>
    <w:rsid w:val="003C0DF5"/>
    <w:rsid w:val="003C11E8"/>
    <w:rsid w:val="003C3148"/>
    <w:rsid w:val="003C3DF6"/>
    <w:rsid w:val="003C452B"/>
    <w:rsid w:val="003C4979"/>
    <w:rsid w:val="003C55B5"/>
    <w:rsid w:val="003C7D62"/>
    <w:rsid w:val="003D0162"/>
    <w:rsid w:val="003D0C6A"/>
    <w:rsid w:val="003D0F7F"/>
    <w:rsid w:val="003D27FC"/>
    <w:rsid w:val="003D35F2"/>
    <w:rsid w:val="003D5267"/>
    <w:rsid w:val="003D60DB"/>
    <w:rsid w:val="003D61B8"/>
    <w:rsid w:val="003D6F1B"/>
    <w:rsid w:val="003D7E3D"/>
    <w:rsid w:val="003E1644"/>
    <w:rsid w:val="003E173D"/>
    <w:rsid w:val="003E2D64"/>
    <w:rsid w:val="003E3252"/>
    <w:rsid w:val="003E3D8E"/>
    <w:rsid w:val="003E6D7C"/>
    <w:rsid w:val="003E76EF"/>
    <w:rsid w:val="003E7A36"/>
    <w:rsid w:val="003F054F"/>
    <w:rsid w:val="003F10F0"/>
    <w:rsid w:val="003F20E9"/>
    <w:rsid w:val="003F2101"/>
    <w:rsid w:val="003F269E"/>
    <w:rsid w:val="003F3CCA"/>
    <w:rsid w:val="003F65B5"/>
    <w:rsid w:val="003F65CD"/>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54B4"/>
    <w:rsid w:val="0041654A"/>
    <w:rsid w:val="004173EE"/>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1CA"/>
    <w:rsid w:val="0042745D"/>
    <w:rsid w:val="0043121A"/>
    <w:rsid w:val="00431C56"/>
    <w:rsid w:val="00432081"/>
    <w:rsid w:val="00432301"/>
    <w:rsid w:val="00433685"/>
    <w:rsid w:val="00433933"/>
    <w:rsid w:val="0043397E"/>
    <w:rsid w:val="00435872"/>
    <w:rsid w:val="00436B1C"/>
    <w:rsid w:val="00436F6C"/>
    <w:rsid w:val="00437B96"/>
    <w:rsid w:val="0044017F"/>
    <w:rsid w:val="004411CB"/>
    <w:rsid w:val="00441510"/>
    <w:rsid w:val="00442233"/>
    <w:rsid w:val="004427BD"/>
    <w:rsid w:val="00442B3C"/>
    <w:rsid w:val="00442CCB"/>
    <w:rsid w:val="00443136"/>
    <w:rsid w:val="00445151"/>
    <w:rsid w:val="00446093"/>
    <w:rsid w:val="0044644C"/>
    <w:rsid w:val="0045064B"/>
    <w:rsid w:val="00450DFA"/>
    <w:rsid w:val="0045267F"/>
    <w:rsid w:val="00453D67"/>
    <w:rsid w:val="00453DD6"/>
    <w:rsid w:val="00454F67"/>
    <w:rsid w:val="00456EED"/>
    <w:rsid w:val="00460577"/>
    <w:rsid w:val="00460DEB"/>
    <w:rsid w:val="00461A1F"/>
    <w:rsid w:val="00461EDE"/>
    <w:rsid w:val="00463368"/>
    <w:rsid w:val="00463798"/>
    <w:rsid w:val="00463B5D"/>
    <w:rsid w:val="0046442A"/>
    <w:rsid w:val="0046454A"/>
    <w:rsid w:val="004645B2"/>
    <w:rsid w:val="00464C6B"/>
    <w:rsid w:val="00465428"/>
    <w:rsid w:val="00466006"/>
    <w:rsid w:val="00467EF3"/>
    <w:rsid w:val="004702C2"/>
    <w:rsid w:val="00471D51"/>
    <w:rsid w:val="004727DD"/>
    <w:rsid w:val="00472C85"/>
    <w:rsid w:val="00473F06"/>
    <w:rsid w:val="00474863"/>
    <w:rsid w:val="004752AE"/>
    <w:rsid w:val="00475AAC"/>
    <w:rsid w:val="00475ECF"/>
    <w:rsid w:val="00475FC8"/>
    <w:rsid w:val="00476174"/>
    <w:rsid w:val="00476187"/>
    <w:rsid w:val="00476AD9"/>
    <w:rsid w:val="00480743"/>
    <w:rsid w:val="00481139"/>
    <w:rsid w:val="0048134B"/>
    <w:rsid w:val="00481C24"/>
    <w:rsid w:val="00481EDB"/>
    <w:rsid w:val="004825D0"/>
    <w:rsid w:val="004833D2"/>
    <w:rsid w:val="0048485A"/>
    <w:rsid w:val="00484A9C"/>
    <w:rsid w:val="00485905"/>
    <w:rsid w:val="00486518"/>
    <w:rsid w:val="00486B21"/>
    <w:rsid w:val="00486F4D"/>
    <w:rsid w:val="00490263"/>
    <w:rsid w:val="00490DB6"/>
    <w:rsid w:val="00490E5C"/>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76"/>
    <w:rsid w:val="004A4EBF"/>
    <w:rsid w:val="004A50F3"/>
    <w:rsid w:val="004A56B8"/>
    <w:rsid w:val="004A6C70"/>
    <w:rsid w:val="004B051D"/>
    <w:rsid w:val="004B1A57"/>
    <w:rsid w:val="004B1FBB"/>
    <w:rsid w:val="004B2C44"/>
    <w:rsid w:val="004B308A"/>
    <w:rsid w:val="004B3F27"/>
    <w:rsid w:val="004B4C98"/>
    <w:rsid w:val="004B5593"/>
    <w:rsid w:val="004B5F88"/>
    <w:rsid w:val="004B64A6"/>
    <w:rsid w:val="004B76E0"/>
    <w:rsid w:val="004B78B8"/>
    <w:rsid w:val="004B79D8"/>
    <w:rsid w:val="004C0FF7"/>
    <w:rsid w:val="004C18FC"/>
    <w:rsid w:val="004C1B2F"/>
    <w:rsid w:val="004C315D"/>
    <w:rsid w:val="004C40A2"/>
    <w:rsid w:val="004C76EA"/>
    <w:rsid w:val="004C779B"/>
    <w:rsid w:val="004D1DAC"/>
    <w:rsid w:val="004D3332"/>
    <w:rsid w:val="004D3470"/>
    <w:rsid w:val="004D3478"/>
    <w:rsid w:val="004D51E7"/>
    <w:rsid w:val="004D5236"/>
    <w:rsid w:val="004D67A3"/>
    <w:rsid w:val="004E047F"/>
    <w:rsid w:val="004E0935"/>
    <w:rsid w:val="004E200C"/>
    <w:rsid w:val="004E2462"/>
    <w:rsid w:val="004E2F39"/>
    <w:rsid w:val="004E326C"/>
    <w:rsid w:val="004E3747"/>
    <w:rsid w:val="004E620F"/>
    <w:rsid w:val="004E6947"/>
    <w:rsid w:val="004E7FED"/>
    <w:rsid w:val="004F0E15"/>
    <w:rsid w:val="004F1314"/>
    <w:rsid w:val="004F15F1"/>
    <w:rsid w:val="004F1CE0"/>
    <w:rsid w:val="004F2FCC"/>
    <w:rsid w:val="004F31D9"/>
    <w:rsid w:val="004F3346"/>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58BD"/>
    <w:rsid w:val="00516166"/>
    <w:rsid w:val="00516500"/>
    <w:rsid w:val="00516C23"/>
    <w:rsid w:val="0052042D"/>
    <w:rsid w:val="005210BB"/>
    <w:rsid w:val="005214A5"/>
    <w:rsid w:val="005216B9"/>
    <w:rsid w:val="005224A1"/>
    <w:rsid w:val="00524150"/>
    <w:rsid w:val="005241B3"/>
    <w:rsid w:val="00525D55"/>
    <w:rsid w:val="00525ECD"/>
    <w:rsid w:val="00527311"/>
    <w:rsid w:val="0052769F"/>
    <w:rsid w:val="005277B0"/>
    <w:rsid w:val="00531395"/>
    <w:rsid w:val="00531ADA"/>
    <w:rsid w:val="00532ACB"/>
    <w:rsid w:val="00533317"/>
    <w:rsid w:val="005360F2"/>
    <w:rsid w:val="00536458"/>
    <w:rsid w:val="00536963"/>
    <w:rsid w:val="005424E2"/>
    <w:rsid w:val="00542A39"/>
    <w:rsid w:val="00542EDC"/>
    <w:rsid w:val="005432CC"/>
    <w:rsid w:val="00543DA8"/>
    <w:rsid w:val="00543EA1"/>
    <w:rsid w:val="00543F28"/>
    <w:rsid w:val="005444A7"/>
    <w:rsid w:val="00544CCC"/>
    <w:rsid w:val="00545688"/>
    <w:rsid w:val="005469FF"/>
    <w:rsid w:val="0054735E"/>
    <w:rsid w:val="005474CB"/>
    <w:rsid w:val="00547977"/>
    <w:rsid w:val="00547AAB"/>
    <w:rsid w:val="00550BBB"/>
    <w:rsid w:val="00553EBB"/>
    <w:rsid w:val="00554128"/>
    <w:rsid w:val="005557C7"/>
    <w:rsid w:val="00555BF9"/>
    <w:rsid w:val="00560B22"/>
    <w:rsid w:val="005617C8"/>
    <w:rsid w:val="0056298E"/>
    <w:rsid w:val="0056510A"/>
    <w:rsid w:val="005654C4"/>
    <w:rsid w:val="0056583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217B"/>
    <w:rsid w:val="00582CC8"/>
    <w:rsid w:val="0058497E"/>
    <w:rsid w:val="00584CEB"/>
    <w:rsid w:val="00584EDA"/>
    <w:rsid w:val="005854EC"/>
    <w:rsid w:val="00590703"/>
    <w:rsid w:val="0059252E"/>
    <w:rsid w:val="00592F83"/>
    <w:rsid w:val="00593FC4"/>
    <w:rsid w:val="005945C7"/>
    <w:rsid w:val="00594A70"/>
    <w:rsid w:val="00594DA8"/>
    <w:rsid w:val="0059521C"/>
    <w:rsid w:val="005953AC"/>
    <w:rsid w:val="005958D5"/>
    <w:rsid w:val="0059645B"/>
    <w:rsid w:val="00596A9D"/>
    <w:rsid w:val="005A0A39"/>
    <w:rsid w:val="005A0B5D"/>
    <w:rsid w:val="005A1E33"/>
    <w:rsid w:val="005A248D"/>
    <w:rsid w:val="005A2871"/>
    <w:rsid w:val="005A2876"/>
    <w:rsid w:val="005A2A65"/>
    <w:rsid w:val="005A4058"/>
    <w:rsid w:val="005A51C4"/>
    <w:rsid w:val="005A606E"/>
    <w:rsid w:val="005A6B69"/>
    <w:rsid w:val="005A763A"/>
    <w:rsid w:val="005A7D40"/>
    <w:rsid w:val="005A7F03"/>
    <w:rsid w:val="005A7F29"/>
    <w:rsid w:val="005B01A6"/>
    <w:rsid w:val="005B05A4"/>
    <w:rsid w:val="005B1DF7"/>
    <w:rsid w:val="005B2463"/>
    <w:rsid w:val="005B28C8"/>
    <w:rsid w:val="005B40B7"/>
    <w:rsid w:val="005B5450"/>
    <w:rsid w:val="005B6363"/>
    <w:rsid w:val="005B704F"/>
    <w:rsid w:val="005B7BA6"/>
    <w:rsid w:val="005C0382"/>
    <w:rsid w:val="005C09BD"/>
    <w:rsid w:val="005C0A43"/>
    <w:rsid w:val="005C0CBF"/>
    <w:rsid w:val="005C1925"/>
    <w:rsid w:val="005C2197"/>
    <w:rsid w:val="005C3B00"/>
    <w:rsid w:val="005C610E"/>
    <w:rsid w:val="005C7298"/>
    <w:rsid w:val="005D0357"/>
    <w:rsid w:val="005D045B"/>
    <w:rsid w:val="005D1074"/>
    <w:rsid w:val="005D16F0"/>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0BE3"/>
    <w:rsid w:val="005F0F17"/>
    <w:rsid w:val="005F1464"/>
    <w:rsid w:val="005F265B"/>
    <w:rsid w:val="005F2891"/>
    <w:rsid w:val="005F32A6"/>
    <w:rsid w:val="005F35B6"/>
    <w:rsid w:val="005F420A"/>
    <w:rsid w:val="005F4946"/>
    <w:rsid w:val="005F5477"/>
    <w:rsid w:val="005F6294"/>
    <w:rsid w:val="005F6592"/>
    <w:rsid w:val="005F685E"/>
    <w:rsid w:val="005F6C7A"/>
    <w:rsid w:val="005F794B"/>
    <w:rsid w:val="005F7C10"/>
    <w:rsid w:val="00600555"/>
    <w:rsid w:val="00600E9E"/>
    <w:rsid w:val="006022AD"/>
    <w:rsid w:val="00603BAA"/>
    <w:rsid w:val="0060603B"/>
    <w:rsid w:val="00606741"/>
    <w:rsid w:val="00607C89"/>
    <w:rsid w:val="00610019"/>
    <w:rsid w:val="006109C7"/>
    <w:rsid w:val="00610A1F"/>
    <w:rsid w:val="006116EA"/>
    <w:rsid w:val="0061259F"/>
    <w:rsid w:val="00613B04"/>
    <w:rsid w:val="006146BE"/>
    <w:rsid w:val="006151B2"/>
    <w:rsid w:val="00616A18"/>
    <w:rsid w:val="00617F48"/>
    <w:rsid w:val="006206AC"/>
    <w:rsid w:val="006216E2"/>
    <w:rsid w:val="00621845"/>
    <w:rsid w:val="006218FA"/>
    <w:rsid w:val="00622CA0"/>
    <w:rsid w:val="006234AB"/>
    <w:rsid w:val="00623C01"/>
    <w:rsid w:val="006249C0"/>
    <w:rsid w:val="00624A5A"/>
    <w:rsid w:val="0062724B"/>
    <w:rsid w:val="0063031C"/>
    <w:rsid w:val="006325E1"/>
    <w:rsid w:val="00633F7C"/>
    <w:rsid w:val="006342B5"/>
    <w:rsid w:val="006346CB"/>
    <w:rsid w:val="006353D7"/>
    <w:rsid w:val="006362E7"/>
    <w:rsid w:val="00636770"/>
    <w:rsid w:val="006369EE"/>
    <w:rsid w:val="00640FCA"/>
    <w:rsid w:val="00642CFC"/>
    <w:rsid w:val="00642FCF"/>
    <w:rsid w:val="006430D0"/>
    <w:rsid w:val="00643243"/>
    <w:rsid w:val="00643460"/>
    <w:rsid w:val="00643ED9"/>
    <w:rsid w:val="006454CB"/>
    <w:rsid w:val="00645D5D"/>
    <w:rsid w:val="00646F8D"/>
    <w:rsid w:val="006474C4"/>
    <w:rsid w:val="00651F69"/>
    <w:rsid w:val="006525D2"/>
    <w:rsid w:val="00652782"/>
    <w:rsid w:val="00653335"/>
    <w:rsid w:val="0065389B"/>
    <w:rsid w:val="006538EF"/>
    <w:rsid w:val="00653B3C"/>
    <w:rsid w:val="00654397"/>
    <w:rsid w:val="00656646"/>
    <w:rsid w:val="006571FC"/>
    <w:rsid w:val="00660BD5"/>
    <w:rsid w:val="00660FFE"/>
    <w:rsid w:val="00661102"/>
    <w:rsid w:val="006621AB"/>
    <w:rsid w:val="006632C9"/>
    <w:rsid w:val="00663BB8"/>
    <w:rsid w:val="00663D4B"/>
    <w:rsid w:val="00663E0C"/>
    <w:rsid w:val="006651EA"/>
    <w:rsid w:val="00666A7E"/>
    <w:rsid w:val="00670400"/>
    <w:rsid w:val="00670E49"/>
    <w:rsid w:val="00671FC3"/>
    <w:rsid w:val="006724CC"/>
    <w:rsid w:val="006731F9"/>
    <w:rsid w:val="00673932"/>
    <w:rsid w:val="00673A03"/>
    <w:rsid w:val="00674EA8"/>
    <w:rsid w:val="00674F27"/>
    <w:rsid w:val="006755E8"/>
    <w:rsid w:val="006758F4"/>
    <w:rsid w:val="00675A1A"/>
    <w:rsid w:val="00676169"/>
    <w:rsid w:val="0067675A"/>
    <w:rsid w:val="00682D72"/>
    <w:rsid w:val="00683B8E"/>
    <w:rsid w:val="006840E4"/>
    <w:rsid w:val="00685348"/>
    <w:rsid w:val="00685A48"/>
    <w:rsid w:val="00685B8C"/>
    <w:rsid w:val="00685E1B"/>
    <w:rsid w:val="00686D63"/>
    <w:rsid w:val="00686EE2"/>
    <w:rsid w:val="006873FE"/>
    <w:rsid w:val="0069076A"/>
    <w:rsid w:val="00690D79"/>
    <w:rsid w:val="0069110F"/>
    <w:rsid w:val="00692019"/>
    <w:rsid w:val="006922C0"/>
    <w:rsid w:val="00692DBC"/>
    <w:rsid w:val="00693FFE"/>
    <w:rsid w:val="00695158"/>
    <w:rsid w:val="00695DAF"/>
    <w:rsid w:val="00696C9B"/>
    <w:rsid w:val="00697FF2"/>
    <w:rsid w:val="006A076F"/>
    <w:rsid w:val="006A0BEA"/>
    <w:rsid w:val="006A0E5C"/>
    <w:rsid w:val="006A3886"/>
    <w:rsid w:val="006A5EB1"/>
    <w:rsid w:val="006B0973"/>
    <w:rsid w:val="006B0A8B"/>
    <w:rsid w:val="006B2CC6"/>
    <w:rsid w:val="006B3E6C"/>
    <w:rsid w:val="006B4BF7"/>
    <w:rsid w:val="006B55C4"/>
    <w:rsid w:val="006B6050"/>
    <w:rsid w:val="006B711E"/>
    <w:rsid w:val="006B741A"/>
    <w:rsid w:val="006B76D9"/>
    <w:rsid w:val="006B77CE"/>
    <w:rsid w:val="006C01AA"/>
    <w:rsid w:val="006C1176"/>
    <w:rsid w:val="006C2449"/>
    <w:rsid w:val="006C2B62"/>
    <w:rsid w:val="006C2CF2"/>
    <w:rsid w:val="006C4108"/>
    <w:rsid w:val="006C472B"/>
    <w:rsid w:val="006C4932"/>
    <w:rsid w:val="006C58D6"/>
    <w:rsid w:val="006C5EEA"/>
    <w:rsid w:val="006C72D7"/>
    <w:rsid w:val="006D08D8"/>
    <w:rsid w:val="006D10B5"/>
    <w:rsid w:val="006D23FF"/>
    <w:rsid w:val="006D30B8"/>
    <w:rsid w:val="006D437C"/>
    <w:rsid w:val="006D4A22"/>
    <w:rsid w:val="006D4CED"/>
    <w:rsid w:val="006D5B14"/>
    <w:rsid w:val="006D6719"/>
    <w:rsid w:val="006D74A1"/>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4F47"/>
    <w:rsid w:val="00704F64"/>
    <w:rsid w:val="007050D6"/>
    <w:rsid w:val="00705994"/>
    <w:rsid w:val="00705995"/>
    <w:rsid w:val="007106AB"/>
    <w:rsid w:val="007108A0"/>
    <w:rsid w:val="00711236"/>
    <w:rsid w:val="00711A33"/>
    <w:rsid w:val="00711C68"/>
    <w:rsid w:val="00714EDB"/>
    <w:rsid w:val="00714F64"/>
    <w:rsid w:val="007157EE"/>
    <w:rsid w:val="0071756F"/>
    <w:rsid w:val="00720505"/>
    <w:rsid w:val="0072100C"/>
    <w:rsid w:val="007222F9"/>
    <w:rsid w:val="00722C88"/>
    <w:rsid w:val="00722DD5"/>
    <w:rsid w:val="0072347F"/>
    <w:rsid w:val="00724169"/>
    <w:rsid w:val="00724A71"/>
    <w:rsid w:val="0072582F"/>
    <w:rsid w:val="007309AE"/>
    <w:rsid w:val="0073173B"/>
    <w:rsid w:val="00732F74"/>
    <w:rsid w:val="007333FE"/>
    <w:rsid w:val="00734457"/>
    <w:rsid w:val="00734D73"/>
    <w:rsid w:val="00734D74"/>
    <w:rsid w:val="00734E47"/>
    <w:rsid w:val="00735ACB"/>
    <w:rsid w:val="00735D64"/>
    <w:rsid w:val="007377A6"/>
    <w:rsid w:val="0074224C"/>
    <w:rsid w:val="00742930"/>
    <w:rsid w:val="00743265"/>
    <w:rsid w:val="00743799"/>
    <w:rsid w:val="007447F3"/>
    <w:rsid w:val="00744AC6"/>
    <w:rsid w:val="00744EF6"/>
    <w:rsid w:val="0074546F"/>
    <w:rsid w:val="00747D2E"/>
    <w:rsid w:val="0075018B"/>
    <w:rsid w:val="007504F1"/>
    <w:rsid w:val="00750941"/>
    <w:rsid w:val="00751C81"/>
    <w:rsid w:val="0075222D"/>
    <w:rsid w:val="00754114"/>
    <w:rsid w:val="007543B9"/>
    <w:rsid w:val="007545C5"/>
    <w:rsid w:val="00756A66"/>
    <w:rsid w:val="0075745D"/>
    <w:rsid w:val="00760CEB"/>
    <w:rsid w:val="00762007"/>
    <w:rsid w:val="00762F98"/>
    <w:rsid w:val="00763005"/>
    <w:rsid w:val="00763949"/>
    <w:rsid w:val="00763E5E"/>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5CA4"/>
    <w:rsid w:val="00777A1C"/>
    <w:rsid w:val="007802CF"/>
    <w:rsid w:val="00780A38"/>
    <w:rsid w:val="00780DDF"/>
    <w:rsid w:val="00781306"/>
    <w:rsid w:val="00782035"/>
    <w:rsid w:val="00784792"/>
    <w:rsid w:val="00784E98"/>
    <w:rsid w:val="00785CB3"/>
    <w:rsid w:val="007871E2"/>
    <w:rsid w:val="0078741E"/>
    <w:rsid w:val="00787F6D"/>
    <w:rsid w:val="00790693"/>
    <w:rsid w:val="0079089D"/>
    <w:rsid w:val="00790F5B"/>
    <w:rsid w:val="00791CCE"/>
    <w:rsid w:val="0079221F"/>
    <w:rsid w:val="0079225E"/>
    <w:rsid w:val="0079266B"/>
    <w:rsid w:val="007936C4"/>
    <w:rsid w:val="007939D2"/>
    <w:rsid w:val="00793B16"/>
    <w:rsid w:val="00795FA4"/>
    <w:rsid w:val="00797B41"/>
    <w:rsid w:val="007A0332"/>
    <w:rsid w:val="007A0672"/>
    <w:rsid w:val="007A1F86"/>
    <w:rsid w:val="007A30B2"/>
    <w:rsid w:val="007A31B4"/>
    <w:rsid w:val="007A5459"/>
    <w:rsid w:val="007A6583"/>
    <w:rsid w:val="007A6E9D"/>
    <w:rsid w:val="007A7FDE"/>
    <w:rsid w:val="007B101B"/>
    <w:rsid w:val="007B15E4"/>
    <w:rsid w:val="007B1888"/>
    <w:rsid w:val="007B196A"/>
    <w:rsid w:val="007B1C78"/>
    <w:rsid w:val="007B1D4E"/>
    <w:rsid w:val="007B1F0F"/>
    <w:rsid w:val="007B2097"/>
    <w:rsid w:val="007B262E"/>
    <w:rsid w:val="007B27A5"/>
    <w:rsid w:val="007B362C"/>
    <w:rsid w:val="007B43C0"/>
    <w:rsid w:val="007B4428"/>
    <w:rsid w:val="007B4EC0"/>
    <w:rsid w:val="007B4F27"/>
    <w:rsid w:val="007B5503"/>
    <w:rsid w:val="007B5D19"/>
    <w:rsid w:val="007B6BE2"/>
    <w:rsid w:val="007B7EFD"/>
    <w:rsid w:val="007C0274"/>
    <w:rsid w:val="007C08F3"/>
    <w:rsid w:val="007C0AA4"/>
    <w:rsid w:val="007C0B86"/>
    <w:rsid w:val="007C312E"/>
    <w:rsid w:val="007C31CA"/>
    <w:rsid w:val="007C3F71"/>
    <w:rsid w:val="007C4B8D"/>
    <w:rsid w:val="007C5FE1"/>
    <w:rsid w:val="007C7308"/>
    <w:rsid w:val="007D05A9"/>
    <w:rsid w:val="007D2A48"/>
    <w:rsid w:val="007D3B13"/>
    <w:rsid w:val="007D3C97"/>
    <w:rsid w:val="007D3EAD"/>
    <w:rsid w:val="007D407D"/>
    <w:rsid w:val="007D7FC2"/>
    <w:rsid w:val="007E0E95"/>
    <w:rsid w:val="007E10DC"/>
    <w:rsid w:val="007E1A25"/>
    <w:rsid w:val="007E22B9"/>
    <w:rsid w:val="007E2D8A"/>
    <w:rsid w:val="007E3DC8"/>
    <w:rsid w:val="007E5A00"/>
    <w:rsid w:val="007E5D0E"/>
    <w:rsid w:val="007E64C6"/>
    <w:rsid w:val="007E71C3"/>
    <w:rsid w:val="007E7FEC"/>
    <w:rsid w:val="007F08BD"/>
    <w:rsid w:val="007F2830"/>
    <w:rsid w:val="007F2B5B"/>
    <w:rsid w:val="007F5A53"/>
    <w:rsid w:val="007F68FC"/>
    <w:rsid w:val="00801926"/>
    <w:rsid w:val="00802DE8"/>
    <w:rsid w:val="008033A3"/>
    <w:rsid w:val="00803DEA"/>
    <w:rsid w:val="00803E53"/>
    <w:rsid w:val="00804430"/>
    <w:rsid w:val="00804959"/>
    <w:rsid w:val="00804E3C"/>
    <w:rsid w:val="008058F0"/>
    <w:rsid w:val="008062D8"/>
    <w:rsid w:val="0080646B"/>
    <w:rsid w:val="008079DD"/>
    <w:rsid w:val="00807EF3"/>
    <w:rsid w:val="008139D2"/>
    <w:rsid w:val="008157A4"/>
    <w:rsid w:val="00815B31"/>
    <w:rsid w:val="00817F16"/>
    <w:rsid w:val="008201CF"/>
    <w:rsid w:val="008203A9"/>
    <w:rsid w:val="0082273A"/>
    <w:rsid w:val="00823180"/>
    <w:rsid w:val="0082342F"/>
    <w:rsid w:val="00823A94"/>
    <w:rsid w:val="00824BE6"/>
    <w:rsid w:val="00827419"/>
    <w:rsid w:val="00830DE9"/>
    <w:rsid w:val="00831E8E"/>
    <w:rsid w:val="00832F77"/>
    <w:rsid w:val="00833A73"/>
    <w:rsid w:val="008340ED"/>
    <w:rsid w:val="008361B7"/>
    <w:rsid w:val="0083706A"/>
    <w:rsid w:val="00837AB1"/>
    <w:rsid w:val="008403B2"/>
    <w:rsid w:val="0084110A"/>
    <w:rsid w:val="00841ED7"/>
    <w:rsid w:val="0084236E"/>
    <w:rsid w:val="00842ED7"/>
    <w:rsid w:val="00844C68"/>
    <w:rsid w:val="00846C36"/>
    <w:rsid w:val="00847259"/>
    <w:rsid w:val="00847C2A"/>
    <w:rsid w:val="00850270"/>
    <w:rsid w:val="00851906"/>
    <w:rsid w:val="008519F2"/>
    <w:rsid w:val="00852AB1"/>
    <w:rsid w:val="00852AB7"/>
    <w:rsid w:val="0086019B"/>
    <w:rsid w:val="008629FD"/>
    <w:rsid w:val="00862DEF"/>
    <w:rsid w:val="00863494"/>
    <w:rsid w:val="008659DE"/>
    <w:rsid w:val="00871524"/>
    <w:rsid w:val="0087159C"/>
    <w:rsid w:val="008716B1"/>
    <w:rsid w:val="00874268"/>
    <w:rsid w:val="00876F1A"/>
    <w:rsid w:val="00877CF6"/>
    <w:rsid w:val="00880DFD"/>
    <w:rsid w:val="00881525"/>
    <w:rsid w:val="00882460"/>
    <w:rsid w:val="0088361D"/>
    <w:rsid w:val="0088465C"/>
    <w:rsid w:val="008847F5"/>
    <w:rsid w:val="00884931"/>
    <w:rsid w:val="00885828"/>
    <w:rsid w:val="00885B31"/>
    <w:rsid w:val="00886A0E"/>
    <w:rsid w:val="00887888"/>
    <w:rsid w:val="00890AF7"/>
    <w:rsid w:val="00891220"/>
    <w:rsid w:val="008917D9"/>
    <w:rsid w:val="008919AA"/>
    <w:rsid w:val="00891DF4"/>
    <w:rsid w:val="00891EAD"/>
    <w:rsid w:val="0089274A"/>
    <w:rsid w:val="00892DFB"/>
    <w:rsid w:val="0089353B"/>
    <w:rsid w:val="00893C60"/>
    <w:rsid w:val="00893EAD"/>
    <w:rsid w:val="00895051"/>
    <w:rsid w:val="0089598A"/>
    <w:rsid w:val="008959B3"/>
    <w:rsid w:val="00895C80"/>
    <w:rsid w:val="008971AC"/>
    <w:rsid w:val="008A0D43"/>
    <w:rsid w:val="008A1870"/>
    <w:rsid w:val="008A2662"/>
    <w:rsid w:val="008A2FD0"/>
    <w:rsid w:val="008A34D2"/>
    <w:rsid w:val="008A4937"/>
    <w:rsid w:val="008A4B64"/>
    <w:rsid w:val="008A5405"/>
    <w:rsid w:val="008A6155"/>
    <w:rsid w:val="008A6861"/>
    <w:rsid w:val="008A7672"/>
    <w:rsid w:val="008A7940"/>
    <w:rsid w:val="008B0C7C"/>
    <w:rsid w:val="008B4453"/>
    <w:rsid w:val="008B5842"/>
    <w:rsid w:val="008B60DC"/>
    <w:rsid w:val="008B6278"/>
    <w:rsid w:val="008C0E07"/>
    <w:rsid w:val="008C195A"/>
    <w:rsid w:val="008C27AD"/>
    <w:rsid w:val="008C29C3"/>
    <w:rsid w:val="008C363D"/>
    <w:rsid w:val="008C3C59"/>
    <w:rsid w:val="008C4C84"/>
    <w:rsid w:val="008C567F"/>
    <w:rsid w:val="008C6F83"/>
    <w:rsid w:val="008C72D5"/>
    <w:rsid w:val="008C7610"/>
    <w:rsid w:val="008D0360"/>
    <w:rsid w:val="008D0466"/>
    <w:rsid w:val="008D10EB"/>
    <w:rsid w:val="008D2630"/>
    <w:rsid w:val="008D33C1"/>
    <w:rsid w:val="008D47AA"/>
    <w:rsid w:val="008D4DA1"/>
    <w:rsid w:val="008D50FF"/>
    <w:rsid w:val="008D5288"/>
    <w:rsid w:val="008D56C7"/>
    <w:rsid w:val="008D6152"/>
    <w:rsid w:val="008D6CC7"/>
    <w:rsid w:val="008E1779"/>
    <w:rsid w:val="008E1CD6"/>
    <w:rsid w:val="008E1F28"/>
    <w:rsid w:val="008E276F"/>
    <w:rsid w:val="008E5BA0"/>
    <w:rsid w:val="008E5EC1"/>
    <w:rsid w:val="008E68F9"/>
    <w:rsid w:val="008E6A3F"/>
    <w:rsid w:val="008E7FCB"/>
    <w:rsid w:val="008F088D"/>
    <w:rsid w:val="008F0E61"/>
    <w:rsid w:val="008F0E89"/>
    <w:rsid w:val="008F2196"/>
    <w:rsid w:val="008F32A5"/>
    <w:rsid w:val="008F3A78"/>
    <w:rsid w:val="008F43A5"/>
    <w:rsid w:val="008F4543"/>
    <w:rsid w:val="008F4D77"/>
    <w:rsid w:val="008F567D"/>
    <w:rsid w:val="008F70EE"/>
    <w:rsid w:val="008F7652"/>
    <w:rsid w:val="0090020B"/>
    <w:rsid w:val="00900A12"/>
    <w:rsid w:val="00902731"/>
    <w:rsid w:val="009029A1"/>
    <w:rsid w:val="0090381A"/>
    <w:rsid w:val="009049A4"/>
    <w:rsid w:val="009078FF"/>
    <w:rsid w:val="00907BEE"/>
    <w:rsid w:val="0091068F"/>
    <w:rsid w:val="00910E99"/>
    <w:rsid w:val="00912AD6"/>
    <w:rsid w:val="00912DC8"/>
    <w:rsid w:val="009136B1"/>
    <w:rsid w:val="00913CA4"/>
    <w:rsid w:val="0091592B"/>
    <w:rsid w:val="009163B2"/>
    <w:rsid w:val="00916CC2"/>
    <w:rsid w:val="009178F5"/>
    <w:rsid w:val="0092064F"/>
    <w:rsid w:val="00920C9F"/>
    <w:rsid w:val="009216BD"/>
    <w:rsid w:val="00921830"/>
    <w:rsid w:val="00921EAA"/>
    <w:rsid w:val="009224B7"/>
    <w:rsid w:val="00923BC5"/>
    <w:rsid w:val="00923D2A"/>
    <w:rsid w:val="00924464"/>
    <w:rsid w:val="00925518"/>
    <w:rsid w:val="00925660"/>
    <w:rsid w:val="00925B90"/>
    <w:rsid w:val="009262FE"/>
    <w:rsid w:val="00926F45"/>
    <w:rsid w:val="009278D3"/>
    <w:rsid w:val="009278D5"/>
    <w:rsid w:val="009304DD"/>
    <w:rsid w:val="00930F29"/>
    <w:rsid w:val="00931373"/>
    <w:rsid w:val="0093159B"/>
    <w:rsid w:val="00931E2C"/>
    <w:rsid w:val="0093216E"/>
    <w:rsid w:val="00932291"/>
    <w:rsid w:val="0093273B"/>
    <w:rsid w:val="00932A5B"/>
    <w:rsid w:val="00934113"/>
    <w:rsid w:val="009351B1"/>
    <w:rsid w:val="00935DEC"/>
    <w:rsid w:val="00936468"/>
    <w:rsid w:val="0093733D"/>
    <w:rsid w:val="009376EB"/>
    <w:rsid w:val="00940B3B"/>
    <w:rsid w:val="00941D0D"/>
    <w:rsid w:val="0094214A"/>
    <w:rsid w:val="009423D5"/>
    <w:rsid w:val="00942CE4"/>
    <w:rsid w:val="009436AB"/>
    <w:rsid w:val="0094452C"/>
    <w:rsid w:val="009473B6"/>
    <w:rsid w:val="00950118"/>
    <w:rsid w:val="00950623"/>
    <w:rsid w:val="00951978"/>
    <w:rsid w:val="00952280"/>
    <w:rsid w:val="009525BB"/>
    <w:rsid w:val="00952B50"/>
    <w:rsid w:val="00952E16"/>
    <w:rsid w:val="00953097"/>
    <w:rsid w:val="009532CD"/>
    <w:rsid w:val="009535A4"/>
    <w:rsid w:val="00953759"/>
    <w:rsid w:val="0095407E"/>
    <w:rsid w:val="00956436"/>
    <w:rsid w:val="00956C8F"/>
    <w:rsid w:val="00957941"/>
    <w:rsid w:val="00960199"/>
    <w:rsid w:val="009626DA"/>
    <w:rsid w:val="009646D2"/>
    <w:rsid w:val="00964BD0"/>
    <w:rsid w:val="0096503A"/>
    <w:rsid w:val="00965177"/>
    <w:rsid w:val="00965E6B"/>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6590"/>
    <w:rsid w:val="00986D15"/>
    <w:rsid w:val="00987176"/>
    <w:rsid w:val="009871F3"/>
    <w:rsid w:val="00987575"/>
    <w:rsid w:val="009878A8"/>
    <w:rsid w:val="00990575"/>
    <w:rsid w:val="0099060F"/>
    <w:rsid w:val="009908F9"/>
    <w:rsid w:val="00990F1F"/>
    <w:rsid w:val="009916CA"/>
    <w:rsid w:val="00995D94"/>
    <w:rsid w:val="00996038"/>
    <w:rsid w:val="009A06EC"/>
    <w:rsid w:val="009A09C7"/>
    <w:rsid w:val="009A2DCD"/>
    <w:rsid w:val="009A3457"/>
    <w:rsid w:val="009A368D"/>
    <w:rsid w:val="009A3ED2"/>
    <w:rsid w:val="009A481B"/>
    <w:rsid w:val="009A5420"/>
    <w:rsid w:val="009A5528"/>
    <w:rsid w:val="009A6CDD"/>
    <w:rsid w:val="009A76D0"/>
    <w:rsid w:val="009B05B6"/>
    <w:rsid w:val="009B0735"/>
    <w:rsid w:val="009B089E"/>
    <w:rsid w:val="009B1255"/>
    <w:rsid w:val="009B1E56"/>
    <w:rsid w:val="009B233C"/>
    <w:rsid w:val="009B2E43"/>
    <w:rsid w:val="009B33EB"/>
    <w:rsid w:val="009B375C"/>
    <w:rsid w:val="009B37EF"/>
    <w:rsid w:val="009B41C5"/>
    <w:rsid w:val="009B5470"/>
    <w:rsid w:val="009B58B0"/>
    <w:rsid w:val="009B5BFD"/>
    <w:rsid w:val="009B67C0"/>
    <w:rsid w:val="009B689D"/>
    <w:rsid w:val="009B77A0"/>
    <w:rsid w:val="009C028D"/>
    <w:rsid w:val="009C0FB4"/>
    <w:rsid w:val="009C1445"/>
    <w:rsid w:val="009C1FEE"/>
    <w:rsid w:val="009C20CF"/>
    <w:rsid w:val="009C4A05"/>
    <w:rsid w:val="009C61CE"/>
    <w:rsid w:val="009C6B14"/>
    <w:rsid w:val="009C7309"/>
    <w:rsid w:val="009C7882"/>
    <w:rsid w:val="009D0175"/>
    <w:rsid w:val="009D085A"/>
    <w:rsid w:val="009D2CD9"/>
    <w:rsid w:val="009D390C"/>
    <w:rsid w:val="009D3AE7"/>
    <w:rsid w:val="009D44B7"/>
    <w:rsid w:val="009D46D5"/>
    <w:rsid w:val="009D481D"/>
    <w:rsid w:val="009D49A8"/>
    <w:rsid w:val="009D4BFE"/>
    <w:rsid w:val="009D4D02"/>
    <w:rsid w:val="009D6725"/>
    <w:rsid w:val="009D6B25"/>
    <w:rsid w:val="009D6F27"/>
    <w:rsid w:val="009D701A"/>
    <w:rsid w:val="009E2122"/>
    <w:rsid w:val="009E3141"/>
    <w:rsid w:val="009E32AF"/>
    <w:rsid w:val="009E3C94"/>
    <w:rsid w:val="009E4668"/>
    <w:rsid w:val="009E4703"/>
    <w:rsid w:val="009E471F"/>
    <w:rsid w:val="009E4C2A"/>
    <w:rsid w:val="009E4C3B"/>
    <w:rsid w:val="009E7E99"/>
    <w:rsid w:val="009F1065"/>
    <w:rsid w:val="009F1184"/>
    <w:rsid w:val="009F1580"/>
    <w:rsid w:val="009F15CD"/>
    <w:rsid w:val="009F18A1"/>
    <w:rsid w:val="009F2DAB"/>
    <w:rsid w:val="009F2E15"/>
    <w:rsid w:val="009F3C57"/>
    <w:rsid w:val="009F3FAB"/>
    <w:rsid w:val="009F4121"/>
    <w:rsid w:val="009F5480"/>
    <w:rsid w:val="009F61A2"/>
    <w:rsid w:val="009F6AFD"/>
    <w:rsid w:val="00A00E07"/>
    <w:rsid w:val="00A016D5"/>
    <w:rsid w:val="00A027A1"/>
    <w:rsid w:val="00A06052"/>
    <w:rsid w:val="00A123FE"/>
    <w:rsid w:val="00A12BC9"/>
    <w:rsid w:val="00A1402B"/>
    <w:rsid w:val="00A14814"/>
    <w:rsid w:val="00A14927"/>
    <w:rsid w:val="00A15C9C"/>
    <w:rsid w:val="00A17A2C"/>
    <w:rsid w:val="00A17CCF"/>
    <w:rsid w:val="00A17D25"/>
    <w:rsid w:val="00A21722"/>
    <w:rsid w:val="00A22311"/>
    <w:rsid w:val="00A2430B"/>
    <w:rsid w:val="00A24C18"/>
    <w:rsid w:val="00A24D36"/>
    <w:rsid w:val="00A259D6"/>
    <w:rsid w:val="00A262E5"/>
    <w:rsid w:val="00A2698C"/>
    <w:rsid w:val="00A26E55"/>
    <w:rsid w:val="00A2799D"/>
    <w:rsid w:val="00A27A32"/>
    <w:rsid w:val="00A27B01"/>
    <w:rsid w:val="00A27EC5"/>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2AD"/>
    <w:rsid w:val="00A36340"/>
    <w:rsid w:val="00A363C3"/>
    <w:rsid w:val="00A36725"/>
    <w:rsid w:val="00A3712E"/>
    <w:rsid w:val="00A3745A"/>
    <w:rsid w:val="00A37DA9"/>
    <w:rsid w:val="00A41204"/>
    <w:rsid w:val="00A41D50"/>
    <w:rsid w:val="00A421C4"/>
    <w:rsid w:val="00A42F44"/>
    <w:rsid w:val="00A43E3D"/>
    <w:rsid w:val="00A448E9"/>
    <w:rsid w:val="00A45652"/>
    <w:rsid w:val="00A45A5F"/>
    <w:rsid w:val="00A47700"/>
    <w:rsid w:val="00A50D37"/>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03C"/>
    <w:rsid w:val="00A66266"/>
    <w:rsid w:val="00A66B54"/>
    <w:rsid w:val="00A67D54"/>
    <w:rsid w:val="00A70A48"/>
    <w:rsid w:val="00A71D02"/>
    <w:rsid w:val="00A72E24"/>
    <w:rsid w:val="00A74B8F"/>
    <w:rsid w:val="00A74FD9"/>
    <w:rsid w:val="00A75BE2"/>
    <w:rsid w:val="00A75D30"/>
    <w:rsid w:val="00A76CB1"/>
    <w:rsid w:val="00A77658"/>
    <w:rsid w:val="00A80BF8"/>
    <w:rsid w:val="00A80FAD"/>
    <w:rsid w:val="00A812FB"/>
    <w:rsid w:val="00A83107"/>
    <w:rsid w:val="00A83216"/>
    <w:rsid w:val="00A85E9F"/>
    <w:rsid w:val="00A86485"/>
    <w:rsid w:val="00A86E8D"/>
    <w:rsid w:val="00A86FD2"/>
    <w:rsid w:val="00A86FEA"/>
    <w:rsid w:val="00A903E8"/>
    <w:rsid w:val="00A91349"/>
    <w:rsid w:val="00A93713"/>
    <w:rsid w:val="00A945F1"/>
    <w:rsid w:val="00A94677"/>
    <w:rsid w:val="00A94B30"/>
    <w:rsid w:val="00A97A13"/>
    <w:rsid w:val="00A97E6B"/>
    <w:rsid w:val="00A97EEB"/>
    <w:rsid w:val="00AA1E7B"/>
    <w:rsid w:val="00AA5252"/>
    <w:rsid w:val="00AA5730"/>
    <w:rsid w:val="00AA5805"/>
    <w:rsid w:val="00AA581E"/>
    <w:rsid w:val="00AA59B2"/>
    <w:rsid w:val="00AB127A"/>
    <w:rsid w:val="00AB20A4"/>
    <w:rsid w:val="00AB3D42"/>
    <w:rsid w:val="00AB507C"/>
    <w:rsid w:val="00AB54AE"/>
    <w:rsid w:val="00AB54E6"/>
    <w:rsid w:val="00AB6C75"/>
    <w:rsid w:val="00AB74C7"/>
    <w:rsid w:val="00AC0D91"/>
    <w:rsid w:val="00AC1134"/>
    <w:rsid w:val="00AC14E2"/>
    <w:rsid w:val="00AC32BF"/>
    <w:rsid w:val="00AC438E"/>
    <w:rsid w:val="00AC44F2"/>
    <w:rsid w:val="00AC4DEE"/>
    <w:rsid w:val="00AC571F"/>
    <w:rsid w:val="00AC5DDE"/>
    <w:rsid w:val="00AC5E85"/>
    <w:rsid w:val="00AC6189"/>
    <w:rsid w:val="00AC62E3"/>
    <w:rsid w:val="00AD01A8"/>
    <w:rsid w:val="00AD0842"/>
    <w:rsid w:val="00AD0E4A"/>
    <w:rsid w:val="00AD23F4"/>
    <w:rsid w:val="00AD2800"/>
    <w:rsid w:val="00AD324D"/>
    <w:rsid w:val="00AD6520"/>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749"/>
    <w:rsid w:val="00AF15FE"/>
    <w:rsid w:val="00AF1FAD"/>
    <w:rsid w:val="00AF4D54"/>
    <w:rsid w:val="00AF5133"/>
    <w:rsid w:val="00AF6B4E"/>
    <w:rsid w:val="00AF7618"/>
    <w:rsid w:val="00AF7DE0"/>
    <w:rsid w:val="00AF7E7F"/>
    <w:rsid w:val="00AF7E93"/>
    <w:rsid w:val="00B0085D"/>
    <w:rsid w:val="00B00F5B"/>
    <w:rsid w:val="00B00FC8"/>
    <w:rsid w:val="00B0114A"/>
    <w:rsid w:val="00B01528"/>
    <w:rsid w:val="00B01533"/>
    <w:rsid w:val="00B01B52"/>
    <w:rsid w:val="00B0211F"/>
    <w:rsid w:val="00B02293"/>
    <w:rsid w:val="00B0371D"/>
    <w:rsid w:val="00B0609B"/>
    <w:rsid w:val="00B100B8"/>
    <w:rsid w:val="00B11BD9"/>
    <w:rsid w:val="00B11CE5"/>
    <w:rsid w:val="00B1266A"/>
    <w:rsid w:val="00B12AA9"/>
    <w:rsid w:val="00B135E4"/>
    <w:rsid w:val="00B13F11"/>
    <w:rsid w:val="00B14E03"/>
    <w:rsid w:val="00B15AA3"/>
    <w:rsid w:val="00B16365"/>
    <w:rsid w:val="00B167FB"/>
    <w:rsid w:val="00B176FF"/>
    <w:rsid w:val="00B20072"/>
    <w:rsid w:val="00B200AA"/>
    <w:rsid w:val="00B20508"/>
    <w:rsid w:val="00B20E75"/>
    <w:rsid w:val="00B22D9E"/>
    <w:rsid w:val="00B23B24"/>
    <w:rsid w:val="00B23E48"/>
    <w:rsid w:val="00B24641"/>
    <w:rsid w:val="00B25237"/>
    <w:rsid w:val="00B2589C"/>
    <w:rsid w:val="00B27337"/>
    <w:rsid w:val="00B27BF4"/>
    <w:rsid w:val="00B306C9"/>
    <w:rsid w:val="00B30C0B"/>
    <w:rsid w:val="00B32229"/>
    <w:rsid w:val="00B32846"/>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16D8"/>
    <w:rsid w:val="00B438E2"/>
    <w:rsid w:val="00B45FE7"/>
    <w:rsid w:val="00B46573"/>
    <w:rsid w:val="00B4669E"/>
    <w:rsid w:val="00B474A0"/>
    <w:rsid w:val="00B47605"/>
    <w:rsid w:val="00B508D2"/>
    <w:rsid w:val="00B50913"/>
    <w:rsid w:val="00B514AB"/>
    <w:rsid w:val="00B51BD8"/>
    <w:rsid w:val="00B51CE2"/>
    <w:rsid w:val="00B555DA"/>
    <w:rsid w:val="00B56536"/>
    <w:rsid w:val="00B56A10"/>
    <w:rsid w:val="00B5707C"/>
    <w:rsid w:val="00B57ED7"/>
    <w:rsid w:val="00B6060C"/>
    <w:rsid w:val="00B60C1A"/>
    <w:rsid w:val="00B619B6"/>
    <w:rsid w:val="00B65404"/>
    <w:rsid w:val="00B659CD"/>
    <w:rsid w:val="00B661E9"/>
    <w:rsid w:val="00B66347"/>
    <w:rsid w:val="00B66B61"/>
    <w:rsid w:val="00B671DA"/>
    <w:rsid w:val="00B67A9A"/>
    <w:rsid w:val="00B7166E"/>
    <w:rsid w:val="00B718DB"/>
    <w:rsid w:val="00B719B2"/>
    <w:rsid w:val="00B73349"/>
    <w:rsid w:val="00B74CE7"/>
    <w:rsid w:val="00B74E91"/>
    <w:rsid w:val="00B74FC9"/>
    <w:rsid w:val="00B7581F"/>
    <w:rsid w:val="00B7752B"/>
    <w:rsid w:val="00B7790D"/>
    <w:rsid w:val="00B77DC9"/>
    <w:rsid w:val="00B80CD5"/>
    <w:rsid w:val="00B81A0B"/>
    <w:rsid w:val="00B81BB0"/>
    <w:rsid w:val="00B82050"/>
    <w:rsid w:val="00B82283"/>
    <w:rsid w:val="00B82663"/>
    <w:rsid w:val="00B8325F"/>
    <w:rsid w:val="00B84334"/>
    <w:rsid w:val="00B84461"/>
    <w:rsid w:val="00B84DE3"/>
    <w:rsid w:val="00B85176"/>
    <w:rsid w:val="00B852CB"/>
    <w:rsid w:val="00B85395"/>
    <w:rsid w:val="00B85BE6"/>
    <w:rsid w:val="00B85CF2"/>
    <w:rsid w:val="00B86378"/>
    <w:rsid w:val="00B910FF"/>
    <w:rsid w:val="00B92B46"/>
    <w:rsid w:val="00B92F52"/>
    <w:rsid w:val="00B931EF"/>
    <w:rsid w:val="00B93304"/>
    <w:rsid w:val="00B933ED"/>
    <w:rsid w:val="00B94BC2"/>
    <w:rsid w:val="00B94EB1"/>
    <w:rsid w:val="00B9508C"/>
    <w:rsid w:val="00B95D86"/>
    <w:rsid w:val="00B96BAC"/>
    <w:rsid w:val="00B97111"/>
    <w:rsid w:val="00B973AF"/>
    <w:rsid w:val="00B9778D"/>
    <w:rsid w:val="00B97DAA"/>
    <w:rsid w:val="00BA02AD"/>
    <w:rsid w:val="00BA28C4"/>
    <w:rsid w:val="00BA4636"/>
    <w:rsid w:val="00BA5296"/>
    <w:rsid w:val="00BB0A8D"/>
    <w:rsid w:val="00BB174A"/>
    <w:rsid w:val="00BB1E34"/>
    <w:rsid w:val="00BB3365"/>
    <w:rsid w:val="00BB3639"/>
    <w:rsid w:val="00BB3CB4"/>
    <w:rsid w:val="00BB68E7"/>
    <w:rsid w:val="00BB6D72"/>
    <w:rsid w:val="00BC0C48"/>
    <w:rsid w:val="00BC1017"/>
    <w:rsid w:val="00BC15B6"/>
    <w:rsid w:val="00BC1B9E"/>
    <w:rsid w:val="00BC26B1"/>
    <w:rsid w:val="00BC3148"/>
    <w:rsid w:val="00BC31D5"/>
    <w:rsid w:val="00BC336D"/>
    <w:rsid w:val="00BC4F38"/>
    <w:rsid w:val="00BC4FA0"/>
    <w:rsid w:val="00BC5CF9"/>
    <w:rsid w:val="00BC5F74"/>
    <w:rsid w:val="00BC60BC"/>
    <w:rsid w:val="00BC6200"/>
    <w:rsid w:val="00BD0503"/>
    <w:rsid w:val="00BD080B"/>
    <w:rsid w:val="00BD1135"/>
    <w:rsid w:val="00BD118E"/>
    <w:rsid w:val="00BD143A"/>
    <w:rsid w:val="00BD231A"/>
    <w:rsid w:val="00BD2344"/>
    <w:rsid w:val="00BD3B41"/>
    <w:rsid w:val="00BD3E06"/>
    <w:rsid w:val="00BD3E8A"/>
    <w:rsid w:val="00BD6650"/>
    <w:rsid w:val="00BD678E"/>
    <w:rsid w:val="00BD7B97"/>
    <w:rsid w:val="00BE01CA"/>
    <w:rsid w:val="00BE067F"/>
    <w:rsid w:val="00BE0BD3"/>
    <w:rsid w:val="00BE2BF0"/>
    <w:rsid w:val="00BE3822"/>
    <w:rsid w:val="00BE3834"/>
    <w:rsid w:val="00BE3FA4"/>
    <w:rsid w:val="00BE479C"/>
    <w:rsid w:val="00BE49DE"/>
    <w:rsid w:val="00BE67B8"/>
    <w:rsid w:val="00BE69AB"/>
    <w:rsid w:val="00BE6EF7"/>
    <w:rsid w:val="00BE7BE6"/>
    <w:rsid w:val="00BE7E2E"/>
    <w:rsid w:val="00BE7FAC"/>
    <w:rsid w:val="00BF165A"/>
    <w:rsid w:val="00BF1AA3"/>
    <w:rsid w:val="00BF1E1E"/>
    <w:rsid w:val="00BF3076"/>
    <w:rsid w:val="00BF433E"/>
    <w:rsid w:val="00BF4EA7"/>
    <w:rsid w:val="00BF50F3"/>
    <w:rsid w:val="00BF6334"/>
    <w:rsid w:val="00BF77E2"/>
    <w:rsid w:val="00BF7E41"/>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54B"/>
    <w:rsid w:val="00C1195F"/>
    <w:rsid w:val="00C11DDC"/>
    <w:rsid w:val="00C12F7C"/>
    <w:rsid w:val="00C14F76"/>
    <w:rsid w:val="00C15A92"/>
    <w:rsid w:val="00C16599"/>
    <w:rsid w:val="00C168D7"/>
    <w:rsid w:val="00C16F10"/>
    <w:rsid w:val="00C1719A"/>
    <w:rsid w:val="00C17492"/>
    <w:rsid w:val="00C1749A"/>
    <w:rsid w:val="00C17C4A"/>
    <w:rsid w:val="00C2051D"/>
    <w:rsid w:val="00C23129"/>
    <w:rsid w:val="00C2424A"/>
    <w:rsid w:val="00C2475A"/>
    <w:rsid w:val="00C25E98"/>
    <w:rsid w:val="00C25FBF"/>
    <w:rsid w:val="00C26C8D"/>
    <w:rsid w:val="00C307FC"/>
    <w:rsid w:val="00C309AF"/>
    <w:rsid w:val="00C315B9"/>
    <w:rsid w:val="00C3187D"/>
    <w:rsid w:val="00C31A61"/>
    <w:rsid w:val="00C33670"/>
    <w:rsid w:val="00C3390E"/>
    <w:rsid w:val="00C377B8"/>
    <w:rsid w:val="00C41227"/>
    <w:rsid w:val="00C42869"/>
    <w:rsid w:val="00C42D7F"/>
    <w:rsid w:val="00C4317C"/>
    <w:rsid w:val="00C43CBA"/>
    <w:rsid w:val="00C4408A"/>
    <w:rsid w:val="00C44250"/>
    <w:rsid w:val="00C444AA"/>
    <w:rsid w:val="00C448B5"/>
    <w:rsid w:val="00C448E5"/>
    <w:rsid w:val="00C45A65"/>
    <w:rsid w:val="00C47402"/>
    <w:rsid w:val="00C47E50"/>
    <w:rsid w:val="00C47FB3"/>
    <w:rsid w:val="00C50419"/>
    <w:rsid w:val="00C50CEA"/>
    <w:rsid w:val="00C51565"/>
    <w:rsid w:val="00C5221A"/>
    <w:rsid w:val="00C52746"/>
    <w:rsid w:val="00C5426D"/>
    <w:rsid w:val="00C54A0E"/>
    <w:rsid w:val="00C5534D"/>
    <w:rsid w:val="00C55DEB"/>
    <w:rsid w:val="00C567C4"/>
    <w:rsid w:val="00C60779"/>
    <w:rsid w:val="00C60B22"/>
    <w:rsid w:val="00C618EB"/>
    <w:rsid w:val="00C64DFF"/>
    <w:rsid w:val="00C665EF"/>
    <w:rsid w:val="00C6697C"/>
    <w:rsid w:val="00C66A68"/>
    <w:rsid w:val="00C6744A"/>
    <w:rsid w:val="00C674AF"/>
    <w:rsid w:val="00C67859"/>
    <w:rsid w:val="00C67E58"/>
    <w:rsid w:val="00C705C1"/>
    <w:rsid w:val="00C70653"/>
    <w:rsid w:val="00C710CE"/>
    <w:rsid w:val="00C72A56"/>
    <w:rsid w:val="00C73D78"/>
    <w:rsid w:val="00C748C3"/>
    <w:rsid w:val="00C75279"/>
    <w:rsid w:val="00C77668"/>
    <w:rsid w:val="00C77E1A"/>
    <w:rsid w:val="00C8004D"/>
    <w:rsid w:val="00C83A78"/>
    <w:rsid w:val="00C83B1F"/>
    <w:rsid w:val="00C84161"/>
    <w:rsid w:val="00C842D1"/>
    <w:rsid w:val="00C86EC2"/>
    <w:rsid w:val="00C87775"/>
    <w:rsid w:val="00C90376"/>
    <w:rsid w:val="00C90F76"/>
    <w:rsid w:val="00C91031"/>
    <w:rsid w:val="00C91197"/>
    <w:rsid w:val="00C91780"/>
    <w:rsid w:val="00C922C2"/>
    <w:rsid w:val="00C928DF"/>
    <w:rsid w:val="00C93F40"/>
    <w:rsid w:val="00C94E69"/>
    <w:rsid w:val="00C94EA2"/>
    <w:rsid w:val="00C95A2D"/>
    <w:rsid w:val="00C96631"/>
    <w:rsid w:val="00C96AC7"/>
    <w:rsid w:val="00CA134B"/>
    <w:rsid w:val="00CA16C2"/>
    <w:rsid w:val="00CA1AD5"/>
    <w:rsid w:val="00CA1C11"/>
    <w:rsid w:val="00CA2BC2"/>
    <w:rsid w:val="00CA3366"/>
    <w:rsid w:val="00CA337D"/>
    <w:rsid w:val="00CA3769"/>
    <w:rsid w:val="00CA3D2D"/>
    <w:rsid w:val="00CA3F97"/>
    <w:rsid w:val="00CA4A3A"/>
    <w:rsid w:val="00CA50BC"/>
    <w:rsid w:val="00CA52C9"/>
    <w:rsid w:val="00CA5D21"/>
    <w:rsid w:val="00CA6C1A"/>
    <w:rsid w:val="00CA6E54"/>
    <w:rsid w:val="00CB0944"/>
    <w:rsid w:val="00CB0DBE"/>
    <w:rsid w:val="00CB1B8C"/>
    <w:rsid w:val="00CB2180"/>
    <w:rsid w:val="00CB2472"/>
    <w:rsid w:val="00CB3922"/>
    <w:rsid w:val="00CB43E8"/>
    <w:rsid w:val="00CB7146"/>
    <w:rsid w:val="00CC0437"/>
    <w:rsid w:val="00CC06B8"/>
    <w:rsid w:val="00CC5483"/>
    <w:rsid w:val="00CC7764"/>
    <w:rsid w:val="00CD11BD"/>
    <w:rsid w:val="00CD1B5B"/>
    <w:rsid w:val="00CD1ED0"/>
    <w:rsid w:val="00CD4199"/>
    <w:rsid w:val="00CD4A1A"/>
    <w:rsid w:val="00CD4C97"/>
    <w:rsid w:val="00CD522B"/>
    <w:rsid w:val="00CD5975"/>
    <w:rsid w:val="00CD5DCA"/>
    <w:rsid w:val="00CD6347"/>
    <w:rsid w:val="00CD6A26"/>
    <w:rsid w:val="00CD747C"/>
    <w:rsid w:val="00CE0210"/>
    <w:rsid w:val="00CE05EC"/>
    <w:rsid w:val="00CE0AA7"/>
    <w:rsid w:val="00CE1181"/>
    <w:rsid w:val="00CE1D50"/>
    <w:rsid w:val="00CE28F2"/>
    <w:rsid w:val="00CE2FF2"/>
    <w:rsid w:val="00CE6EEA"/>
    <w:rsid w:val="00CE7A43"/>
    <w:rsid w:val="00CE7AF4"/>
    <w:rsid w:val="00CE7D6F"/>
    <w:rsid w:val="00CF00B9"/>
    <w:rsid w:val="00CF011E"/>
    <w:rsid w:val="00CF08F0"/>
    <w:rsid w:val="00CF29EF"/>
    <w:rsid w:val="00CF35A9"/>
    <w:rsid w:val="00CF364A"/>
    <w:rsid w:val="00CF3966"/>
    <w:rsid w:val="00CF60EA"/>
    <w:rsid w:val="00CF63CC"/>
    <w:rsid w:val="00CF6517"/>
    <w:rsid w:val="00CF68BD"/>
    <w:rsid w:val="00CF6902"/>
    <w:rsid w:val="00CF74E1"/>
    <w:rsid w:val="00D00D76"/>
    <w:rsid w:val="00D018B0"/>
    <w:rsid w:val="00D0213F"/>
    <w:rsid w:val="00D028F2"/>
    <w:rsid w:val="00D02DC1"/>
    <w:rsid w:val="00D049F3"/>
    <w:rsid w:val="00D04DBD"/>
    <w:rsid w:val="00D05022"/>
    <w:rsid w:val="00D05143"/>
    <w:rsid w:val="00D05AB1"/>
    <w:rsid w:val="00D06340"/>
    <w:rsid w:val="00D102FC"/>
    <w:rsid w:val="00D1162B"/>
    <w:rsid w:val="00D13654"/>
    <w:rsid w:val="00D142BC"/>
    <w:rsid w:val="00D14C82"/>
    <w:rsid w:val="00D169D1"/>
    <w:rsid w:val="00D16D17"/>
    <w:rsid w:val="00D179F5"/>
    <w:rsid w:val="00D17AB5"/>
    <w:rsid w:val="00D2045E"/>
    <w:rsid w:val="00D20CFF"/>
    <w:rsid w:val="00D21CAD"/>
    <w:rsid w:val="00D220F0"/>
    <w:rsid w:val="00D233D2"/>
    <w:rsid w:val="00D240ED"/>
    <w:rsid w:val="00D259F6"/>
    <w:rsid w:val="00D25B50"/>
    <w:rsid w:val="00D31CB3"/>
    <w:rsid w:val="00D33490"/>
    <w:rsid w:val="00D34496"/>
    <w:rsid w:val="00D35A03"/>
    <w:rsid w:val="00D369DC"/>
    <w:rsid w:val="00D37F69"/>
    <w:rsid w:val="00D410F6"/>
    <w:rsid w:val="00D41DDD"/>
    <w:rsid w:val="00D41E51"/>
    <w:rsid w:val="00D4256F"/>
    <w:rsid w:val="00D425E1"/>
    <w:rsid w:val="00D42F0D"/>
    <w:rsid w:val="00D4301F"/>
    <w:rsid w:val="00D4304C"/>
    <w:rsid w:val="00D43A11"/>
    <w:rsid w:val="00D45A21"/>
    <w:rsid w:val="00D46CB6"/>
    <w:rsid w:val="00D50697"/>
    <w:rsid w:val="00D5208C"/>
    <w:rsid w:val="00D542E5"/>
    <w:rsid w:val="00D549B5"/>
    <w:rsid w:val="00D54CCC"/>
    <w:rsid w:val="00D552D4"/>
    <w:rsid w:val="00D55D76"/>
    <w:rsid w:val="00D57404"/>
    <w:rsid w:val="00D574E0"/>
    <w:rsid w:val="00D579EA"/>
    <w:rsid w:val="00D60A7A"/>
    <w:rsid w:val="00D60DFB"/>
    <w:rsid w:val="00D61EC5"/>
    <w:rsid w:val="00D62379"/>
    <w:rsid w:val="00D633F2"/>
    <w:rsid w:val="00D63B37"/>
    <w:rsid w:val="00D63F3A"/>
    <w:rsid w:val="00D64713"/>
    <w:rsid w:val="00D65590"/>
    <w:rsid w:val="00D70981"/>
    <w:rsid w:val="00D7246B"/>
    <w:rsid w:val="00D731DB"/>
    <w:rsid w:val="00D73CEA"/>
    <w:rsid w:val="00D73FF7"/>
    <w:rsid w:val="00D74A33"/>
    <w:rsid w:val="00D7726C"/>
    <w:rsid w:val="00D77AA8"/>
    <w:rsid w:val="00D77EA1"/>
    <w:rsid w:val="00D77EB8"/>
    <w:rsid w:val="00D805D2"/>
    <w:rsid w:val="00D8102F"/>
    <w:rsid w:val="00D81742"/>
    <w:rsid w:val="00D819BF"/>
    <w:rsid w:val="00D820E2"/>
    <w:rsid w:val="00D86426"/>
    <w:rsid w:val="00D917C2"/>
    <w:rsid w:val="00D921D7"/>
    <w:rsid w:val="00D934F5"/>
    <w:rsid w:val="00D9392D"/>
    <w:rsid w:val="00D94154"/>
    <w:rsid w:val="00D9510E"/>
    <w:rsid w:val="00D955B4"/>
    <w:rsid w:val="00D9640A"/>
    <w:rsid w:val="00D96855"/>
    <w:rsid w:val="00D96BBF"/>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BBF"/>
    <w:rsid w:val="00DB0FA2"/>
    <w:rsid w:val="00DB1681"/>
    <w:rsid w:val="00DB16F0"/>
    <w:rsid w:val="00DB241B"/>
    <w:rsid w:val="00DB27D6"/>
    <w:rsid w:val="00DB305D"/>
    <w:rsid w:val="00DB4257"/>
    <w:rsid w:val="00DB5148"/>
    <w:rsid w:val="00DB63AE"/>
    <w:rsid w:val="00DB6A82"/>
    <w:rsid w:val="00DB7910"/>
    <w:rsid w:val="00DC09C6"/>
    <w:rsid w:val="00DC0BD6"/>
    <w:rsid w:val="00DC1A63"/>
    <w:rsid w:val="00DC1B17"/>
    <w:rsid w:val="00DC2708"/>
    <w:rsid w:val="00DC3C09"/>
    <w:rsid w:val="00DC3F01"/>
    <w:rsid w:val="00DC4E89"/>
    <w:rsid w:val="00DC5306"/>
    <w:rsid w:val="00DC58E2"/>
    <w:rsid w:val="00DC5DD8"/>
    <w:rsid w:val="00DC6138"/>
    <w:rsid w:val="00DC6A29"/>
    <w:rsid w:val="00DC7490"/>
    <w:rsid w:val="00DD07A5"/>
    <w:rsid w:val="00DD1895"/>
    <w:rsid w:val="00DD1CD0"/>
    <w:rsid w:val="00DD23FE"/>
    <w:rsid w:val="00DD346B"/>
    <w:rsid w:val="00DD495E"/>
    <w:rsid w:val="00DD5862"/>
    <w:rsid w:val="00DD6504"/>
    <w:rsid w:val="00DD6B97"/>
    <w:rsid w:val="00DD75AF"/>
    <w:rsid w:val="00DE03F5"/>
    <w:rsid w:val="00DE07C9"/>
    <w:rsid w:val="00DE0B56"/>
    <w:rsid w:val="00DE1408"/>
    <w:rsid w:val="00DE19AB"/>
    <w:rsid w:val="00DE346D"/>
    <w:rsid w:val="00DE35DF"/>
    <w:rsid w:val="00DE770E"/>
    <w:rsid w:val="00DE7827"/>
    <w:rsid w:val="00DE7B59"/>
    <w:rsid w:val="00DF033E"/>
    <w:rsid w:val="00DF2887"/>
    <w:rsid w:val="00DF39F7"/>
    <w:rsid w:val="00DF3D8F"/>
    <w:rsid w:val="00DF4B1C"/>
    <w:rsid w:val="00DF5D2E"/>
    <w:rsid w:val="00DF6565"/>
    <w:rsid w:val="00DF7648"/>
    <w:rsid w:val="00DF7EA7"/>
    <w:rsid w:val="00E011CE"/>
    <w:rsid w:val="00E01430"/>
    <w:rsid w:val="00E03098"/>
    <w:rsid w:val="00E04D2E"/>
    <w:rsid w:val="00E05C35"/>
    <w:rsid w:val="00E06826"/>
    <w:rsid w:val="00E076B9"/>
    <w:rsid w:val="00E07F8B"/>
    <w:rsid w:val="00E10145"/>
    <w:rsid w:val="00E10C6E"/>
    <w:rsid w:val="00E111C3"/>
    <w:rsid w:val="00E125AA"/>
    <w:rsid w:val="00E148CB"/>
    <w:rsid w:val="00E15280"/>
    <w:rsid w:val="00E155FF"/>
    <w:rsid w:val="00E1733F"/>
    <w:rsid w:val="00E20273"/>
    <w:rsid w:val="00E2050B"/>
    <w:rsid w:val="00E2069B"/>
    <w:rsid w:val="00E210AD"/>
    <w:rsid w:val="00E21B92"/>
    <w:rsid w:val="00E21C65"/>
    <w:rsid w:val="00E2473E"/>
    <w:rsid w:val="00E24CC2"/>
    <w:rsid w:val="00E250CF"/>
    <w:rsid w:val="00E25646"/>
    <w:rsid w:val="00E26FB6"/>
    <w:rsid w:val="00E27661"/>
    <w:rsid w:val="00E27F26"/>
    <w:rsid w:val="00E30ED5"/>
    <w:rsid w:val="00E31883"/>
    <w:rsid w:val="00E326DE"/>
    <w:rsid w:val="00E32CD5"/>
    <w:rsid w:val="00E338DE"/>
    <w:rsid w:val="00E33DF1"/>
    <w:rsid w:val="00E340C4"/>
    <w:rsid w:val="00E35E57"/>
    <w:rsid w:val="00E36911"/>
    <w:rsid w:val="00E36FFB"/>
    <w:rsid w:val="00E372FA"/>
    <w:rsid w:val="00E37541"/>
    <w:rsid w:val="00E375B5"/>
    <w:rsid w:val="00E4144E"/>
    <w:rsid w:val="00E41E08"/>
    <w:rsid w:val="00E4258B"/>
    <w:rsid w:val="00E42765"/>
    <w:rsid w:val="00E42EE1"/>
    <w:rsid w:val="00E43C2E"/>
    <w:rsid w:val="00E440E4"/>
    <w:rsid w:val="00E44107"/>
    <w:rsid w:val="00E454A3"/>
    <w:rsid w:val="00E47ED3"/>
    <w:rsid w:val="00E5014F"/>
    <w:rsid w:val="00E5042F"/>
    <w:rsid w:val="00E50A90"/>
    <w:rsid w:val="00E5233F"/>
    <w:rsid w:val="00E5317A"/>
    <w:rsid w:val="00E5480C"/>
    <w:rsid w:val="00E552FE"/>
    <w:rsid w:val="00E55B47"/>
    <w:rsid w:val="00E56675"/>
    <w:rsid w:val="00E56FBB"/>
    <w:rsid w:val="00E6102E"/>
    <w:rsid w:val="00E625F9"/>
    <w:rsid w:val="00E645B4"/>
    <w:rsid w:val="00E647A5"/>
    <w:rsid w:val="00E6655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EA4"/>
    <w:rsid w:val="00EA4148"/>
    <w:rsid w:val="00EA43EE"/>
    <w:rsid w:val="00EA5550"/>
    <w:rsid w:val="00EA681A"/>
    <w:rsid w:val="00EB11F8"/>
    <w:rsid w:val="00EB1434"/>
    <w:rsid w:val="00EB1DAE"/>
    <w:rsid w:val="00EB1DB0"/>
    <w:rsid w:val="00EB1EBB"/>
    <w:rsid w:val="00EB6428"/>
    <w:rsid w:val="00EB6806"/>
    <w:rsid w:val="00EB6ADA"/>
    <w:rsid w:val="00EB6BA9"/>
    <w:rsid w:val="00EB6BCF"/>
    <w:rsid w:val="00EC0288"/>
    <w:rsid w:val="00EC1474"/>
    <w:rsid w:val="00EC37B0"/>
    <w:rsid w:val="00EC401F"/>
    <w:rsid w:val="00EC4CF4"/>
    <w:rsid w:val="00EC5CDD"/>
    <w:rsid w:val="00EC6DFF"/>
    <w:rsid w:val="00EC77D7"/>
    <w:rsid w:val="00ED006C"/>
    <w:rsid w:val="00ED00F8"/>
    <w:rsid w:val="00ED198A"/>
    <w:rsid w:val="00ED20F5"/>
    <w:rsid w:val="00ED2892"/>
    <w:rsid w:val="00ED43AB"/>
    <w:rsid w:val="00ED4971"/>
    <w:rsid w:val="00ED4A39"/>
    <w:rsid w:val="00ED512B"/>
    <w:rsid w:val="00ED5D56"/>
    <w:rsid w:val="00ED722E"/>
    <w:rsid w:val="00ED7DB9"/>
    <w:rsid w:val="00EE0F10"/>
    <w:rsid w:val="00EE147B"/>
    <w:rsid w:val="00EE3708"/>
    <w:rsid w:val="00EE45DB"/>
    <w:rsid w:val="00EE5362"/>
    <w:rsid w:val="00EE62A0"/>
    <w:rsid w:val="00EE6AF2"/>
    <w:rsid w:val="00EE7074"/>
    <w:rsid w:val="00EE7411"/>
    <w:rsid w:val="00EF0B5C"/>
    <w:rsid w:val="00EF2019"/>
    <w:rsid w:val="00EF288A"/>
    <w:rsid w:val="00EF6159"/>
    <w:rsid w:val="00EF6F01"/>
    <w:rsid w:val="00EF71FE"/>
    <w:rsid w:val="00EF7987"/>
    <w:rsid w:val="00EF7FF7"/>
    <w:rsid w:val="00F002AF"/>
    <w:rsid w:val="00F0090D"/>
    <w:rsid w:val="00F03419"/>
    <w:rsid w:val="00F044BD"/>
    <w:rsid w:val="00F05C0D"/>
    <w:rsid w:val="00F05E01"/>
    <w:rsid w:val="00F062CC"/>
    <w:rsid w:val="00F10738"/>
    <w:rsid w:val="00F10822"/>
    <w:rsid w:val="00F108AF"/>
    <w:rsid w:val="00F10E64"/>
    <w:rsid w:val="00F112A1"/>
    <w:rsid w:val="00F1143E"/>
    <w:rsid w:val="00F117B3"/>
    <w:rsid w:val="00F13016"/>
    <w:rsid w:val="00F13082"/>
    <w:rsid w:val="00F13581"/>
    <w:rsid w:val="00F13E2D"/>
    <w:rsid w:val="00F15BCC"/>
    <w:rsid w:val="00F15FEC"/>
    <w:rsid w:val="00F164F2"/>
    <w:rsid w:val="00F16D78"/>
    <w:rsid w:val="00F17260"/>
    <w:rsid w:val="00F1753A"/>
    <w:rsid w:val="00F20069"/>
    <w:rsid w:val="00F21859"/>
    <w:rsid w:val="00F23728"/>
    <w:rsid w:val="00F23868"/>
    <w:rsid w:val="00F23AB2"/>
    <w:rsid w:val="00F25AF5"/>
    <w:rsid w:val="00F25FA8"/>
    <w:rsid w:val="00F274CC"/>
    <w:rsid w:val="00F3099B"/>
    <w:rsid w:val="00F31364"/>
    <w:rsid w:val="00F31E55"/>
    <w:rsid w:val="00F31E82"/>
    <w:rsid w:val="00F31EE6"/>
    <w:rsid w:val="00F323BD"/>
    <w:rsid w:val="00F32795"/>
    <w:rsid w:val="00F32D76"/>
    <w:rsid w:val="00F33395"/>
    <w:rsid w:val="00F34B75"/>
    <w:rsid w:val="00F35095"/>
    <w:rsid w:val="00F365CD"/>
    <w:rsid w:val="00F379CD"/>
    <w:rsid w:val="00F401F7"/>
    <w:rsid w:val="00F403C5"/>
    <w:rsid w:val="00F40F39"/>
    <w:rsid w:val="00F4170A"/>
    <w:rsid w:val="00F42B2D"/>
    <w:rsid w:val="00F43816"/>
    <w:rsid w:val="00F4609A"/>
    <w:rsid w:val="00F46A8E"/>
    <w:rsid w:val="00F47A43"/>
    <w:rsid w:val="00F47D91"/>
    <w:rsid w:val="00F5059C"/>
    <w:rsid w:val="00F50984"/>
    <w:rsid w:val="00F50AEA"/>
    <w:rsid w:val="00F50BC4"/>
    <w:rsid w:val="00F51351"/>
    <w:rsid w:val="00F518BB"/>
    <w:rsid w:val="00F53B05"/>
    <w:rsid w:val="00F552AE"/>
    <w:rsid w:val="00F55E4B"/>
    <w:rsid w:val="00F5725A"/>
    <w:rsid w:val="00F57607"/>
    <w:rsid w:val="00F5793C"/>
    <w:rsid w:val="00F6178C"/>
    <w:rsid w:val="00F61E5C"/>
    <w:rsid w:val="00F62535"/>
    <w:rsid w:val="00F62D98"/>
    <w:rsid w:val="00F6582C"/>
    <w:rsid w:val="00F66A9F"/>
    <w:rsid w:val="00F671E1"/>
    <w:rsid w:val="00F67C27"/>
    <w:rsid w:val="00F70F0B"/>
    <w:rsid w:val="00F71913"/>
    <w:rsid w:val="00F71BB2"/>
    <w:rsid w:val="00F74B77"/>
    <w:rsid w:val="00F76A10"/>
    <w:rsid w:val="00F80067"/>
    <w:rsid w:val="00F80234"/>
    <w:rsid w:val="00F809B1"/>
    <w:rsid w:val="00F80B7D"/>
    <w:rsid w:val="00F80B8D"/>
    <w:rsid w:val="00F81CA5"/>
    <w:rsid w:val="00F81CF7"/>
    <w:rsid w:val="00F81E75"/>
    <w:rsid w:val="00F827B2"/>
    <w:rsid w:val="00F82D86"/>
    <w:rsid w:val="00F82DAB"/>
    <w:rsid w:val="00F82F76"/>
    <w:rsid w:val="00F838A3"/>
    <w:rsid w:val="00F84DB5"/>
    <w:rsid w:val="00F85742"/>
    <w:rsid w:val="00F8598B"/>
    <w:rsid w:val="00F85EA2"/>
    <w:rsid w:val="00F85FA9"/>
    <w:rsid w:val="00F8715D"/>
    <w:rsid w:val="00F94F65"/>
    <w:rsid w:val="00F951C3"/>
    <w:rsid w:val="00F96F51"/>
    <w:rsid w:val="00F976A6"/>
    <w:rsid w:val="00F976BA"/>
    <w:rsid w:val="00FA1306"/>
    <w:rsid w:val="00FA1540"/>
    <w:rsid w:val="00FA191C"/>
    <w:rsid w:val="00FA1B0E"/>
    <w:rsid w:val="00FA1CB4"/>
    <w:rsid w:val="00FA3517"/>
    <w:rsid w:val="00FA4069"/>
    <w:rsid w:val="00FA44F6"/>
    <w:rsid w:val="00FA4B6A"/>
    <w:rsid w:val="00FA582D"/>
    <w:rsid w:val="00FA586F"/>
    <w:rsid w:val="00FA6FA5"/>
    <w:rsid w:val="00FA78DA"/>
    <w:rsid w:val="00FA7FB4"/>
    <w:rsid w:val="00FB1AB6"/>
    <w:rsid w:val="00FB2536"/>
    <w:rsid w:val="00FB2703"/>
    <w:rsid w:val="00FB3D98"/>
    <w:rsid w:val="00FB3DC8"/>
    <w:rsid w:val="00FB4E1E"/>
    <w:rsid w:val="00FC04C8"/>
    <w:rsid w:val="00FC07EF"/>
    <w:rsid w:val="00FC1CA2"/>
    <w:rsid w:val="00FC676E"/>
    <w:rsid w:val="00FC6E6C"/>
    <w:rsid w:val="00FC6F52"/>
    <w:rsid w:val="00FC6F89"/>
    <w:rsid w:val="00FC7338"/>
    <w:rsid w:val="00FC73F6"/>
    <w:rsid w:val="00FC77A7"/>
    <w:rsid w:val="00FD0268"/>
    <w:rsid w:val="00FD686D"/>
    <w:rsid w:val="00FD6B40"/>
    <w:rsid w:val="00FD70A0"/>
    <w:rsid w:val="00FD7A69"/>
    <w:rsid w:val="00FE1CF6"/>
    <w:rsid w:val="00FE33B7"/>
    <w:rsid w:val="00FE3A0D"/>
    <w:rsid w:val="00FE3AFE"/>
    <w:rsid w:val="00FE4B52"/>
    <w:rsid w:val="00FE5B01"/>
    <w:rsid w:val="00FE5BC9"/>
    <w:rsid w:val="00FE613B"/>
    <w:rsid w:val="00FE76C4"/>
    <w:rsid w:val="00FF0E53"/>
    <w:rsid w:val="00FF306B"/>
    <w:rsid w:val="00FF33E9"/>
    <w:rsid w:val="00FF4229"/>
    <w:rsid w:val="00FF4A8A"/>
    <w:rsid w:val="00FF5474"/>
    <w:rsid w:val="00FF58DD"/>
    <w:rsid w:val="012EAB08"/>
    <w:rsid w:val="0251EBC1"/>
    <w:rsid w:val="02B01AD1"/>
    <w:rsid w:val="0300FAD1"/>
    <w:rsid w:val="03DF4FA2"/>
    <w:rsid w:val="051254EF"/>
    <w:rsid w:val="06534853"/>
    <w:rsid w:val="0B3DD7E3"/>
    <w:rsid w:val="0C3FD13B"/>
    <w:rsid w:val="0D2AE27A"/>
    <w:rsid w:val="0E6E359B"/>
    <w:rsid w:val="0E75993C"/>
    <w:rsid w:val="0EE82A03"/>
    <w:rsid w:val="106DF869"/>
    <w:rsid w:val="10AB07C0"/>
    <w:rsid w:val="12C21516"/>
    <w:rsid w:val="12E7B7FD"/>
    <w:rsid w:val="12F1A886"/>
    <w:rsid w:val="145153CA"/>
    <w:rsid w:val="16691594"/>
    <w:rsid w:val="1758EEC4"/>
    <w:rsid w:val="18436030"/>
    <w:rsid w:val="184C2877"/>
    <w:rsid w:val="18FFC079"/>
    <w:rsid w:val="1902E93C"/>
    <w:rsid w:val="1B3A49F9"/>
    <w:rsid w:val="1B583B23"/>
    <w:rsid w:val="1BB79C58"/>
    <w:rsid w:val="1BDEFEFF"/>
    <w:rsid w:val="1C678A80"/>
    <w:rsid w:val="1CC0EFC2"/>
    <w:rsid w:val="1D08BBFC"/>
    <w:rsid w:val="1D0F0BED"/>
    <w:rsid w:val="1D164167"/>
    <w:rsid w:val="1E2FE1AB"/>
    <w:rsid w:val="1E33A11D"/>
    <w:rsid w:val="2070D40F"/>
    <w:rsid w:val="23858313"/>
    <w:rsid w:val="23C987E1"/>
    <w:rsid w:val="24BC1F35"/>
    <w:rsid w:val="25B424D5"/>
    <w:rsid w:val="27657A26"/>
    <w:rsid w:val="28B48059"/>
    <w:rsid w:val="28DEBA0F"/>
    <w:rsid w:val="2953B313"/>
    <w:rsid w:val="2A5F4765"/>
    <w:rsid w:val="2B4B745A"/>
    <w:rsid w:val="2D1A49E5"/>
    <w:rsid w:val="2D82BA27"/>
    <w:rsid w:val="2D9D2541"/>
    <w:rsid w:val="2E2C68B0"/>
    <w:rsid w:val="2F6ECEEE"/>
    <w:rsid w:val="300E5684"/>
    <w:rsid w:val="32BA3FB4"/>
    <w:rsid w:val="354940B1"/>
    <w:rsid w:val="366515A0"/>
    <w:rsid w:val="369D83D2"/>
    <w:rsid w:val="36B24777"/>
    <w:rsid w:val="36EBAFB8"/>
    <w:rsid w:val="375EF392"/>
    <w:rsid w:val="377FBD4F"/>
    <w:rsid w:val="39EB5F00"/>
    <w:rsid w:val="3C4AB34A"/>
    <w:rsid w:val="3D276755"/>
    <w:rsid w:val="3D7881B6"/>
    <w:rsid w:val="3DD69E48"/>
    <w:rsid w:val="3FB9E184"/>
    <w:rsid w:val="40876779"/>
    <w:rsid w:val="40ABC52F"/>
    <w:rsid w:val="42AA4086"/>
    <w:rsid w:val="42AE4037"/>
    <w:rsid w:val="44A54E2C"/>
    <w:rsid w:val="44B53E9E"/>
    <w:rsid w:val="45FA3BFD"/>
    <w:rsid w:val="4605D17C"/>
    <w:rsid w:val="468B6A29"/>
    <w:rsid w:val="477D91FD"/>
    <w:rsid w:val="49DEDD05"/>
    <w:rsid w:val="4A65A0B8"/>
    <w:rsid w:val="4AB5A03F"/>
    <w:rsid w:val="4AEF3F94"/>
    <w:rsid w:val="4B3C1988"/>
    <w:rsid w:val="4B6432D6"/>
    <w:rsid w:val="4B774F20"/>
    <w:rsid w:val="4F9F9DEF"/>
    <w:rsid w:val="5012BA65"/>
    <w:rsid w:val="510952BC"/>
    <w:rsid w:val="52120395"/>
    <w:rsid w:val="53AF2441"/>
    <w:rsid w:val="548DA233"/>
    <w:rsid w:val="54AF3AB4"/>
    <w:rsid w:val="56184782"/>
    <w:rsid w:val="5724A6CE"/>
    <w:rsid w:val="57257962"/>
    <w:rsid w:val="5B91E81D"/>
    <w:rsid w:val="5C0F038E"/>
    <w:rsid w:val="5C4721AE"/>
    <w:rsid w:val="5CB8866E"/>
    <w:rsid w:val="5CE189C8"/>
    <w:rsid w:val="5DFF03AB"/>
    <w:rsid w:val="5E219A2B"/>
    <w:rsid w:val="6134670A"/>
    <w:rsid w:val="61CD70AE"/>
    <w:rsid w:val="62476015"/>
    <w:rsid w:val="62493275"/>
    <w:rsid w:val="62C31D84"/>
    <w:rsid w:val="63DA2B61"/>
    <w:rsid w:val="65F4F90B"/>
    <w:rsid w:val="6680A3BD"/>
    <w:rsid w:val="67F69E55"/>
    <w:rsid w:val="68522EE9"/>
    <w:rsid w:val="68799AC9"/>
    <w:rsid w:val="68957CCC"/>
    <w:rsid w:val="6A206FAC"/>
    <w:rsid w:val="6AB935C1"/>
    <w:rsid w:val="6B3B33D1"/>
    <w:rsid w:val="6BCCCB5F"/>
    <w:rsid w:val="6D866FA8"/>
    <w:rsid w:val="6E578FA1"/>
    <w:rsid w:val="70027FAD"/>
    <w:rsid w:val="719F1B5D"/>
    <w:rsid w:val="73B1F28C"/>
    <w:rsid w:val="7448F96D"/>
    <w:rsid w:val="7490069E"/>
    <w:rsid w:val="74E12B51"/>
    <w:rsid w:val="75257403"/>
    <w:rsid w:val="753D8F31"/>
    <w:rsid w:val="763C0965"/>
    <w:rsid w:val="7652B8D4"/>
    <w:rsid w:val="778A6419"/>
    <w:rsid w:val="778FFF39"/>
    <w:rsid w:val="77A17829"/>
    <w:rsid w:val="77DB895E"/>
    <w:rsid w:val="77F197AD"/>
    <w:rsid w:val="784A7222"/>
    <w:rsid w:val="7860F7DB"/>
    <w:rsid w:val="78D06D7F"/>
    <w:rsid w:val="78D2E5EE"/>
    <w:rsid w:val="7C7AFEFB"/>
    <w:rsid w:val="7D05C6ED"/>
    <w:rsid w:val="7F2FC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9F05B94-BEE3-4C43-9900-6A4E0A8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uiPriority w:val="99"/>
    <w:semiHidden/>
    <w:rsid w:val="00C0385A"/>
    <w:rPr>
      <w:sz w:val="16"/>
      <w:szCs w:val="16"/>
    </w:rPr>
  </w:style>
  <w:style w:type="paragraph" w:styleId="CommentText">
    <w:name w:val="annotation text"/>
    <w:basedOn w:val="Normal"/>
    <w:link w:val="CommentTextChar1"/>
    <w:uiPriority w:val="99"/>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aliases w:val="2,List Paragraph1"/>
    <w:basedOn w:val="Normal"/>
    <w:link w:val="ListParagraphChar"/>
    <w:uiPriority w:val="99"/>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B416D8"/>
  </w:style>
  <w:style w:type="paragraph" w:styleId="BodyTextIndent3">
    <w:name w:val="Body Text Indent 3"/>
    <w:basedOn w:val="Normal"/>
    <w:link w:val="BodyTextIndent3Char"/>
    <w:rsid w:val="00CD6347"/>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D6347"/>
    <w:rPr>
      <w:sz w:val="16"/>
      <w:szCs w:val="16"/>
      <w:lang w:val="x-none" w:eastAsia="x-none"/>
    </w:rPr>
  </w:style>
  <w:style w:type="character" w:customStyle="1" w:styleId="HeaderChar">
    <w:name w:val="Header Char"/>
    <w:link w:val="Header"/>
    <w:uiPriority w:val="99"/>
    <w:rsid w:val="00CD6347"/>
    <w:rPr>
      <w:sz w:val="24"/>
      <w:szCs w:val="24"/>
    </w:rPr>
  </w:style>
  <w:style w:type="character" w:customStyle="1" w:styleId="CommentTextChar">
    <w:name w:val="Comment Text Char"/>
    <w:uiPriority w:val="99"/>
    <w:semiHidden/>
    <w:rsid w:val="00055A04"/>
    <w:rPr>
      <w:rFonts w:ascii="Times New Roman" w:eastAsia="Times New Roman" w:hAnsi="Times New Roman" w:cs="Times New Roman"/>
      <w:sz w:val="20"/>
      <w:szCs w:val="20"/>
      <w:lang w:eastAsia="lv-LV"/>
    </w:rPr>
  </w:style>
  <w:style w:type="character" w:customStyle="1" w:styleId="CommentTextChar1">
    <w:name w:val="Comment Text Char1"/>
    <w:link w:val="CommentText"/>
    <w:uiPriority w:val="99"/>
    <w:locked/>
    <w:rsid w:val="009C20CF"/>
  </w:style>
  <w:style w:type="paragraph" w:styleId="BodyTextIndent2">
    <w:name w:val="Body Text Indent 2"/>
    <w:basedOn w:val="Normal"/>
    <w:link w:val="BodyTextIndent2Char"/>
    <w:rsid w:val="00BC15B6"/>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BC15B6"/>
    <w:rPr>
      <w:sz w:val="24"/>
      <w:szCs w:val="24"/>
      <w:lang w:val="x-none" w:eastAsia="x-none"/>
    </w:rPr>
  </w:style>
  <w:style w:type="character" w:customStyle="1" w:styleId="ListParagraphChar">
    <w:name w:val="List Paragraph Char"/>
    <w:aliases w:val="2 Char,List Paragraph1 Char"/>
    <w:link w:val="ListParagraph"/>
    <w:uiPriority w:val="99"/>
    <w:locked/>
    <w:rsid w:val="00C448E5"/>
    <w:rPr>
      <w:rFonts w:ascii="Calibri" w:eastAsia="Calibri" w:hAnsi="Calibri"/>
      <w:sz w:val="22"/>
      <w:szCs w:val="22"/>
      <w:lang w:eastAsia="en-US"/>
    </w:rPr>
  </w:style>
  <w:style w:type="character" w:customStyle="1" w:styleId="tvhtml">
    <w:name w:val="tv_html"/>
    <w:rsid w:val="00D2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968780353">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229344089">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22304241">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d.gov.lv/izsniegtas-atlaujas-un-licences/darbibas-ar-jonizejosa-starojuma-avotiem/" TargetMode="External"/><Relationship Id="rId13" Type="http://schemas.openxmlformats.org/officeDocument/2006/relationships/header" Target="header3.xml"/><Relationship Id="rId3" Type="http://schemas.openxmlformats.org/officeDocument/2006/relationships/styles" Target="styles.xml"/><Relationship Id="R2e9cdf445f8f4479"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lija.slaidina@vara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ub.iaea.org/MTCD/publications/PDF/Pub1214_web.pdf" TargetMode="External"/><Relationship Id="rId2" Type="http://schemas.openxmlformats.org/officeDocument/2006/relationships/hyperlink" Target="https://www-pub.iaea.org/MTCD/publications/PDF/Code-2004_web.pdf" TargetMode="External"/><Relationship Id="rId1" Type="http://schemas.openxmlformats.org/officeDocument/2006/relationships/hyperlink" Target="https://titania.saeima.lv/LIVS13/saeimalivs13.nsf/webSasaiste?OpenView&amp;count=1000&amp;restricttocategory=709/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896F-2CA9-4531-812A-A5A0689C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24221</Words>
  <Characters>13806</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Ministru kabineta noteikumu projekts "Kārtība, kādā paziņo, reģistrē un licencē darbības ar jonizējošā starojuma avotiem"</vt:lpstr>
    </vt:vector>
  </TitlesOfParts>
  <Company>VARAM</Company>
  <LinksUpToDate>false</LinksUpToDate>
  <CharactersWithSpaces>37952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paziņo, reģistrē un licencē darbības ar jonizējošā starojuma avotiem"</dc:title>
  <dc:subject>Likumprojekta anotācija</dc:subject>
  <dc:creator>Natalija.Slaidina@varam.gov.lv</dc:creator>
  <cp:keywords>Anotācija</cp:keywords>
  <dc:description>Natālija Slaidiņa, 67026487</dc:description>
  <cp:lastModifiedBy>Natālija Slaidiņa</cp:lastModifiedBy>
  <cp:revision>6</cp:revision>
  <cp:lastPrinted>2018-11-06T08:19:00Z</cp:lastPrinted>
  <dcterms:created xsi:type="dcterms:W3CDTF">2020-10-02T07:21:00Z</dcterms:created>
  <dcterms:modified xsi:type="dcterms:W3CDTF">2020-10-02T07:41:00Z</dcterms:modified>
</cp:coreProperties>
</file>