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6B2080" w14:textId="77777777" w:rsidR="00894C55" w:rsidRPr="00F668E8" w:rsidRDefault="00A04B12"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Grozījum</w:t>
      </w:r>
      <w:r w:rsidR="003B6195">
        <w:rPr>
          <w:rFonts w:ascii="Times New Roman" w:hAnsi="Times New Roman" w:cs="Times New Roman"/>
          <w:b/>
          <w:bCs/>
          <w:sz w:val="28"/>
          <w:szCs w:val="28"/>
          <w:shd w:val="clear" w:color="auto" w:fill="FFFFFF"/>
        </w:rPr>
        <w:t>i</w:t>
      </w:r>
      <w:r w:rsidR="001D6ABC" w:rsidRPr="00F668E8">
        <w:rPr>
          <w:rFonts w:ascii="Times New Roman" w:hAnsi="Times New Roman" w:cs="Times New Roman"/>
          <w:b/>
          <w:bCs/>
          <w:sz w:val="28"/>
          <w:szCs w:val="28"/>
          <w:shd w:val="clear" w:color="auto" w:fill="FFFFFF"/>
        </w:rPr>
        <w:t xml:space="preserve"> Latvijas Republikas Zemessardzes 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7FCAA1AB"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3FA923F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90ECA"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55013283" w14:textId="77777777" w:rsidTr="008D1E6F">
        <w:trPr>
          <w:trHeight w:val="195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6D67B1F"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3E48C6" w14:textId="77777777" w:rsidR="00FA5938" w:rsidRDefault="0023727D" w:rsidP="00FA5938">
            <w:pPr>
              <w:spacing w:line="240" w:lineRule="auto"/>
              <w:jc w:val="both"/>
              <w:rPr>
                <w:rFonts w:ascii="Times New Roman" w:hAnsi="Times New Roman" w:cs="Times New Roman"/>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Grozījum</w:t>
            </w:r>
            <w:r w:rsidR="005B1E1B">
              <w:rPr>
                <w:rFonts w:ascii="Times New Roman" w:hAnsi="Times New Roman" w:cs="Times New Roman"/>
                <w:bCs/>
                <w:sz w:val="24"/>
                <w:szCs w:val="24"/>
                <w:shd w:val="clear" w:color="auto" w:fill="FFFFFF"/>
              </w:rPr>
              <w:t>s</w:t>
            </w:r>
            <w:r w:rsidR="00B64FA5">
              <w:rPr>
                <w:rFonts w:ascii="Times New Roman" w:hAnsi="Times New Roman" w:cs="Times New Roman"/>
                <w:bCs/>
                <w:sz w:val="24"/>
                <w:szCs w:val="24"/>
                <w:shd w:val="clear" w:color="auto" w:fill="FFFFFF"/>
              </w:rPr>
              <w:t xml:space="preserve"> Latvijas Republikas Zemessardzes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w:t>
            </w:r>
            <w:r w:rsidR="008D1E6F">
              <w:rPr>
                <w:rFonts w:ascii="Times New Roman" w:hAnsi="Times New Roman" w:cs="Times New Roman"/>
                <w:sz w:val="24"/>
                <w:szCs w:val="24"/>
              </w:rPr>
              <w:t>noteikt</w:t>
            </w:r>
            <w:r w:rsidR="001036C7">
              <w:rPr>
                <w:rFonts w:ascii="Times New Roman" w:hAnsi="Times New Roman" w:cs="Times New Roman"/>
                <w:sz w:val="24"/>
                <w:szCs w:val="24"/>
              </w:rPr>
              <w:t xml:space="preserve"> rīcību</w:t>
            </w:r>
            <w:r w:rsidR="006461B9" w:rsidRPr="00E95EFD">
              <w:rPr>
                <w:rFonts w:ascii="Times New Roman" w:hAnsi="Times New Roman"/>
                <w:sz w:val="24"/>
                <w:szCs w:val="24"/>
                <w:lang w:eastAsia="lv-LV"/>
              </w:rPr>
              <w:t xml:space="preserve"> </w:t>
            </w:r>
            <w:r w:rsidR="006461B9">
              <w:rPr>
                <w:rFonts w:ascii="Times New Roman" w:hAnsi="Times New Roman"/>
                <w:sz w:val="24"/>
                <w:szCs w:val="24"/>
                <w:lang w:eastAsia="lv-LV"/>
              </w:rPr>
              <w:t xml:space="preserve">zemessargu </w:t>
            </w:r>
            <w:r w:rsidR="005B1E1B">
              <w:rPr>
                <w:rFonts w:ascii="Times New Roman" w:hAnsi="Times New Roman"/>
                <w:sz w:val="24"/>
                <w:szCs w:val="24"/>
                <w:lang w:eastAsia="lv-LV"/>
              </w:rPr>
              <w:t>iesaistīšanai</w:t>
            </w:r>
            <w:r w:rsidR="006461B9" w:rsidRPr="00E95EFD">
              <w:rPr>
                <w:rFonts w:ascii="Times New Roman" w:hAnsi="Times New Roman"/>
                <w:sz w:val="24"/>
                <w:szCs w:val="24"/>
                <w:lang w:eastAsia="lv-LV"/>
              </w:rPr>
              <w:t xml:space="preserve"> 72 stundu kaujas gatavības pārbaudēs</w:t>
            </w:r>
            <w:r w:rsidR="00FA5938">
              <w:rPr>
                <w:rFonts w:ascii="Times New Roman" w:hAnsi="Times New Roman"/>
                <w:sz w:val="24"/>
                <w:szCs w:val="24"/>
                <w:lang w:eastAsia="lv-LV"/>
              </w:rPr>
              <w:t xml:space="preserve">, kā arī </w:t>
            </w:r>
            <w:r w:rsidR="00FA5938">
              <w:rPr>
                <w:rFonts w:ascii="Times New Roman" w:hAnsi="Times New Roman" w:cs="Times New Roman"/>
                <w:sz w:val="24"/>
                <w:szCs w:val="24"/>
              </w:rPr>
              <w:t>rīcību izņēmuma stāvokļa izsludināšanas vai kara laika iestāšanās gadījumā.</w:t>
            </w:r>
          </w:p>
          <w:p w14:paraId="597ABF13" w14:textId="77777777" w:rsidR="00E5323B" w:rsidRPr="0023727D" w:rsidRDefault="00FA5938" w:rsidP="00FA5938">
            <w:pPr>
              <w:spacing w:line="240" w:lineRule="auto"/>
              <w:jc w:val="both"/>
              <w:rPr>
                <w:rFonts w:ascii="Times New Roman" w:hAnsi="Times New Roman" w:cs="Times New Roman"/>
                <w:iCs/>
                <w:sz w:val="24"/>
                <w:szCs w:val="24"/>
              </w:rPr>
            </w:pPr>
            <w:r>
              <w:rPr>
                <w:rFonts w:ascii="Times New Roman" w:hAnsi="Times New Roman"/>
                <w:sz w:val="24"/>
                <w:szCs w:val="24"/>
                <w:lang w:eastAsia="lv-LV"/>
              </w:rPr>
              <w:t xml:space="preserve"> </w:t>
            </w:r>
            <w:r w:rsidR="0023727D">
              <w:rPr>
                <w:rFonts w:ascii="Times New Roman" w:hAnsi="Times New Roman" w:cs="Times New Roman"/>
                <w:iCs/>
                <w:sz w:val="24"/>
                <w:szCs w:val="24"/>
              </w:rPr>
              <w:t xml:space="preserve">Likumprojekts </w:t>
            </w:r>
            <w:r w:rsidR="0023727D" w:rsidRPr="0023727D">
              <w:rPr>
                <w:rFonts w:ascii="Times New Roman" w:hAnsi="Times New Roman" w:cs="Times New Roman"/>
                <w:iCs/>
                <w:sz w:val="24"/>
                <w:szCs w:val="24"/>
              </w:rPr>
              <w:t>stāsies spēkā atbilstoši Oficiālo publikāciju un tiesiskās informācijas likuma 7. pantam.</w:t>
            </w:r>
          </w:p>
        </w:tc>
      </w:tr>
    </w:tbl>
    <w:p w14:paraId="29FBBA0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1E4166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CBB12"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0D3FFA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F98E8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DCF9F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6EC31D" w14:textId="77777777" w:rsidR="00902D3A" w:rsidRPr="00FE7418" w:rsidRDefault="00902D3A" w:rsidP="002C39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w:t>
            </w:r>
            <w:r w:rsidR="006D1363">
              <w:rPr>
                <w:rFonts w:ascii="Times New Roman" w:eastAsia="Times New Roman" w:hAnsi="Times New Roman" w:cs="Times New Roman"/>
                <w:iCs/>
                <w:sz w:val="24"/>
                <w:szCs w:val="24"/>
                <w:lang w:eastAsia="lv-LV"/>
              </w:rPr>
              <w:t>, izpildot</w:t>
            </w:r>
            <w:r w:rsidR="005268CB">
              <w:rPr>
                <w:rFonts w:ascii="Times New Roman" w:eastAsia="Times New Roman" w:hAnsi="Times New Roman" w:cs="Times New Roman"/>
                <w:iCs/>
                <w:sz w:val="24"/>
                <w:szCs w:val="24"/>
                <w:lang w:eastAsia="lv-LV"/>
              </w:rPr>
              <w:t xml:space="preserve"> </w:t>
            </w:r>
            <w:r w:rsidR="006D1363" w:rsidRPr="006D1363">
              <w:rPr>
                <w:rFonts w:ascii="Times New Roman" w:eastAsia="Times New Roman" w:hAnsi="Times New Roman" w:cs="Times New Roman"/>
                <w:iCs/>
                <w:sz w:val="24"/>
                <w:szCs w:val="24"/>
                <w:lang w:eastAsia="lv-LV"/>
              </w:rPr>
              <w:t>Ministru kabineta šī gada 5. maija protokola Nr. 30 41.§ 4. punktā dot</w:t>
            </w:r>
            <w:r w:rsidR="006D1363">
              <w:rPr>
                <w:rFonts w:ascii="Times New Roman" w:eastAsia="Times New Roman" w:hAnsi="Times New Roman" w:cs="Times New Roman"/>
                <w:iCs/>
                <w:sz w:val="24"/>
                <w:szCs w:val="24"/>
                <w:lang w:eastAsia="lv-LV"/>
              </w:rPr>
              <w:t>o uzdevumu</w:t>
            </w:r>
            <w:r w:rsidR="002C3920">
              <w:rPr>
                <w:rFonts w:ascii="Times New Roman" w:eastAsia="Times New Roman" w:hAnsi="Times New Roman" w:cs="Times New Roman"/>
                <w:iCs/>
                <w:sz w:val="24"/>
                <w:szCs w:val="24"/>
                <w:lang w:eastAsia="lv-LV"/>
              </w:rPr>
              <w:t>.</w:t>
            </w:r>
          </w:p>
        </w:tc>
      </w:tr>
      <w:tr w:rsidR="00E5323B" w:rsidRPr="000A494F" w14:paraId="002B8B0F" w14:textId="77777777" w:rsidTr="00E64263">
        <w:trPr>
          <w:trHeight w:val="4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7B5327"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1E2E6" w14:textId="77777777"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CDA6254" w14:textId="77777777" w:rsidR="008A6734" w:rsidRPr="008A6734" w:rsidRDefault="008A6734" w:rsidP="008A6734">
            <w:pPr>
              <w:rPr>
                <w:rFonts w:ascii="Times New Roman" w:eastAsia="Times New Roman" w:hAnsi="Times New Roman" w:cs="Times New Roman"/>
                <w:sz w:val="24"/>
                <w:szCs w:val="24"/>
                <w:lang w:eastAsia="lv-LV"/>
              </w:rPr>
            </w:pPr>
          </w:p>
          <w:p w14:paraId="70FB0302" w14:textId="77777777" w:rsidR="008A6734" w:rsidRPr="008A6734" w:rsidRDefault="008A6734" w:rsidP="008A6734">
            <w:pPr>
              <w:rPr>
                <w:rFonts w:ascii="Times New Roman" w:eastAsia="Times New Roman" w:hAnsi="Times New Roman" w:cs="Times New Roman"/>
                <w:sz w:val="24"/>
                <w:szCs w:val="24"/>
                <w:lang w:eastAsia="lv-LV"/>
              </w:rPr>
            </w:pPr>
          </w:p>
          <w:p w14:paraId="68AF6367" w14:textId="77777777" w:rsidR="008A6734" w:rsidRPr="008A6734" w:rsidRDefault="008A6734" w:rsidP="008A6734">
            <w:pPr>
              <w:rPr>
                <w:rFonts w:ascii="Times New Roman" w:eastAsia="Times New Roman" w:hAnsi="Times New Roman" w:cs="Times New Roman"/>
                <w:sz w:val="24"/>
                <w:szCs w:val="24"/>
                <w:lang w:eastAsia="lv-LV"/>
              </w:rPr>
            </w:pPr>
          </w:p>
          <w:p w14:paraId="2B85540A" w14:textId="77777777" w:rsidR="008A6734" w:rsidRPr="008A6734" w:rsidRDefault="008A6734" w:rsidP="008A6734">
            <w:pPr>
              <w:rPr>
                <w:rFonts w:ascii="Times New Roman" w:eastAsia="Times New Roman" w:hAnsi="Times New Roman" w:cs="Times New Roman"/>
                <w:sz w:val="24"/>
                <w:szCs w:val="24"/>
                <w:lang w:eastAsia="lv-LV"/>
              </w:rPr>
            </w:pPr>
          </w:p>
          <w:p w14:paraId="34F5D382" w14:textId="77777777" w:rsidR="008A6734" w:rsidRPr="008A6734" w:rsidRDefault="008A6734" w:rsidP="008A6734">
            <w:pPr>
              <w:rPr>
                <w:rFonts w:ascii="Times New Roman" w:eastAsia="Times New Roman" w:hAnsi="Times New Roman" w:cs="Times New Roman"/>
                <w:sz w:val="24"/>
                <w:szCs w:val="24"/>
                <w:lang w:eastAsia="lv-LV"/>
              </w:rPr>
            </w:pPr>
          </w:p>
          <w:p w14:paraId="55BFEDD4" w14:textId="77777777" w:rsidR="008A6734" w:rsidRPr="008A6734" w:rsidRDefault="008A6734" w:rsidP="008A6734">
            <w:pPr>
              <w:rPr>
                <w:rFonts w:ascii="Times New Roman" w:eastAsia="Times New Roman" w:hAnsi="Times New Roman" w:cs="Times New Roman"/>
                <w:sz w:val="24"/>
                <w:szCs w:val="24"/>
                <w:lang w:eastAsia="lv-LV"/>
              </w:rPr>
            </w:pPr>
          </w:p>
          <w:p w14:paraId="3F13C26B" w14:textId="77777777" w:rsidR="008A6734" w:rsidRPr="008A6734" w:rsidRDefault="008A6734" w:rsidP="008A6734">
            <w:pPr>
              <w:rPr>
                <w:rFonts w:ascii="Times New Roman" w:eastAsia="Times New Roman" w:hAnsi="Times New Roman" w:cs="Times New Roman"/>
                <w:sz w:val="24"/>
                <w:szCs w:val="24"/>
                <w:lang w:eastAsia="lv-LV"/>
              </w:rPr>
            </w:pPr>
          </w:p>
          <w:p w14:paraId="74166BFE" w14:textId="77777777" w:rsidR="00F17B15" w:rsidRDefault="00F17B15" w:rsidP="008A6734">
            <w:pPr>
              <w:ind w:firstLine="720"/>
              <w:rPr>
                <w:rFonts w:ascii="Times New Roman" w:eastAsia="Times New Roman" w:hAnsi="Times New Roman" w:cs="Times New Roman"/>
                <w:sz w:val="24"/>
                <w:szCs w:val="24"/>
                <w:lang w:eastAsia="lv-LV"/>
              </w:rPr>
            </w:pPr>
          </w:p>
          <w:p w14:paraId="1B39E969" w14:textId="77777777" w:rsidR="00F17B15" w:rsidRPr="00F17B15" w:rsidRDefault="00F17B15" w:rsidP="00F17B15">
            <w:pPr>
              <w:rPr>
                <w:rFonts w:ascii="Times New Roman" w:eastAsia="Times New Roman" w:hAnsi="Times New Roman" w:cs="Times New Roman"/>
                <w:sz w:val="24"/>
                <w:szCs w:val="24"/>
                <w:lang w:eastAsia="lv-LV"/>
              </w:rPr>
            </w:pPr>
          </w:p>
          <w:p w14:paraId="17BC179F" w14:textId="77777777" w:rsidR="00F17B15" w:rsidRPr="00F17B15" w:rsidRDefault="00F17B15" w:rsidP="00F17B15">
            <w:pPr>
              <w:rPr>
                <w:rFonts w:ascii="Times New Roman" w:eastAsia="Times New Roman" w:hAnsi="Times New Roman" w:cs="Times New Roman"/>
                <w:sz w:val="24"/>
                <w:szCs w:val="24"/>
                <w:lang w:eastAsia="lv-LV"/>
              </w:rPr>
            </w:pPr>
          </w:p>
          <w:p w14:paraId="25E2E443" w14:textId="77777777" w:rsidR="00F17B15" w:rsidRPr="00F17B15" w:rsidRDefault="00F17B15" w:rsidP="00F17B15">
            <w:pPr>
              <w:rPr>
                <w:rFonts w:ascii="Times New Roman" w:eastAsia="Times New Roman" w:hAnsi="Times New Roman" w:cs="Times New Roman"/>
                <w:sz w:val="24"/>
                <w:szCs w:val="24"/>
                <w:lang w:eastAsia="lv-LV"/>
              </w:rPr>
            </w:pPr>
          </w:p>
          <w:p w14:paraId="0C5BAC58" w14:textId="77777777" w:rsidR="00F17B15" w:rsidRPr="00F17B15" w:rsidRDefault="00F17B15" w:rsidP="00F17B15">
            <w:pPr>
              <w:rPr>
                <w:rFonts w:ascii="Times New Roman" w:eastAsia="Times New Roman" w:hAnsi="Times New Roman" w:cs="Times New Roman"/>
                <w:sz w:val="24"/>
                <w:szCs w:val="24"/>
                <w:lang w:eastAsia="lv-LV"/>
              </w:rPr>
            </w:pPr>
          </w:p>
          <w:p w14:paraId="33EF62D1" w14:textId="77777777" w:rsidR="00F17B15" w:rsidRPr="00F17B15" w:rsidRDefault="00F17B15" w:rsidP="00F17B15">
            <w:pPr>
              <w:rPr>
                <w:rFonts w:ascii="Times New Roman" w:eastAsia="Times New Roman" w:hAnsi="Times New Roman" w:cs="Times New Roman"/>
                <w:sz w:val="24"/>
                <w:szCs w:val="24"/>
                <w:lang w:eastAsia="lv-LV"/>
              </w:rPr>
            </w:pPr>
          </w:p>
          <w:p w14:paraId="01AEC445" w14:textId="77777777" w:rsidR="00F17B15" w:rsidRPr="00F17B15" w:rsidRDefault="00F17B15" w:rsidP="00F17B15">
            <w:pPr>
              <w:rPr>
                <w:rFonts w:ascii="Times New Roman" w:eastAsia="Times New Roman" w:hAnsi="Times New Roman" w:cs="Times New Roman"/>
                <w:sz w:val="24"/>
                <w:szCs w:val="24"/>
                <w:lang w:eastAsia="lv-LV"/>
              </w:rPr>
            </w:pPr>
          </w:p>
          <w:p w14:paraId="28AC4477" w14:textId="77777777" w:rsidR="00F17B15" w:rsidRPr="00F17B15" w:rsidRDefault="00F17B15" w:rsidP="00F17B15">
            <w:pPr>
              <w:rPr>
                <w:rFonts w:ascii="Times New Roman" w:eastAsia="Times New Roman" w:hAnsi="Times New Roman" w:cs="Times New Roman"/>
                <w:sz w:val="24"/>
                <w:szCs w:val="24"/>
                <w:lang w:eastAsia="lv-LV"/>
              </w:rPr>
            </w:pPr>
          </w:p>
          <w:p w14:paraId="73CB41F3" w14:textId="77777777" w:rsidR="00F17B15" w:rsidRPr="00F17B15" w:rsidRDefault="00F17B15" w:rsidP="00E10150">
            <w:pPr>
              <w:ind w:firstLine="720"/>
              <w:rPr>
                <w:rFonts w:ascii="Times New Roman" w:eastAsia="Times New Roman" w:hAnsi="Times New Roman" w:cs="Times New Roman"/>
                <w:sz w:val="24"/>
                <w:szCs w:val="24"/>
                <w:lang w:eastAsia="lv-LV"/>
              </w:rPr>
            </w:pPr>
          </w:p>
          <w:p w14:paraId="57AE0B60" w14:textId="77777777" w:rsidR="00E5323B" w:rsidRPr="00F17B15" w:rsidRDefault="00E5323B" w:rsidP="00F17B1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AF744B4" w14:textId="77777777" w:rsidR="004F523D" w:rsidRPr="004F523D" w:rsidRDefault="004F523D" w:rsidP="00F15808">
            <w:pPr>
              <w:spacing w:after="0" w:line="240" w:lineRule="auto"/>
              <w:ind w:firstLine="533"/>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lastRenderedPageBreak/>
              <w:t>Nacionālās drošības likuma 22. panta sestā daļa nosaka, ka kara laiks iestājas, ja ārējais ienaidnieks ir izdarījis militāru iebrukumu vai citādi vērsies pret valsts neatkarību, tās konstitucionālo iekārtu vai teritoriālo integritāti. Saskaņā ar likuma “Par ārkārtējo situāciju un izņēmuma stāvokli” 11. panta pirmās daļas 1.un 2. punktu izņēmuma stāvoklis ir īpašs tiesiskais režīms, kas izsludināts, ja:</w:t>
            </w:r>
          </w:p>
          <w:p w14:paraId="0B139DA3"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-valsti padraud ārējais ienaidnieks;</w:t>
            </w:r>
          </w:p>
          <w:p w14:paraId="0A932D71"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-valstī vai tās daļā ir izcēlušies vai draud izcelties iekšējie nemieri, kas apdraud demokrātisko valsts iekārtu.</w:t>
            </w:r>
          </w:p>
          <w:p w14:paraId="4B42F682"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Iepriekš minētajos gadījumos Mobilizācijas likuma 3. panta trešās daļas 1. un 2. punkts un 13. pants paredz Latvijas pilsoņu – rezerves karavīru un rezervistu – iesaukšanu aktīvajā dienestā (kļūst par aktīvā dienesta karavīriem mobilizācijas ceļā). Krimināllikuma 282.¹ pants paredz kriminālatbildību rezerves karavīriem un rezervistiem par izvairīšanos no mobilizācijas. Savukārt Krimināllikuma 333. pants paredz kriminālatbildību karavīriem par dezertēšanu. Atbilstoši pašreizējam regulējumam izņēmuma stāvokļa izsludināšanas vai kara laika gadījumā zemessargu statuss nemainās un kriminālatbildība par izvairīšanos no dienesta izpildes neiestājas. </w:t>
            </w:r>
          </w:p>
          <w:p w14:paraId="62F7A461"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Tā kā iepriekš norādītajos gadījumos jebkura Latvijas pilsoņa pienākums ir aizstāvēt valsts neatkarību, brīvību un demokrātisko valsts iekārtu (sk. Nacionālās drošības likuma 5. pantu), nav attaisnojama to dalīšana grupās, paredzot tiem atšķirīgu statusu, dienesta regulējumu un atbildību (kriminālatbildību). </w:t>
            </w:r>
          </w:p>
          <w:p w14:paraId="5169FE32"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lastRenderedPageBreak/>
              <w:t>Likuma “Grozījumi Nacionālās drošības likumā” (pieņemts 2018. gada 4. oktobrī) 2. pants paredz tiesības Mistru kabinetam lemt par zemessargu mobilizāciju paaugstināta militāra apdraudējuma gadījumā, ja valstī vēl nav izsludināts speciālais tiesiskais režīms (ārkārtas situācija vai izņēmuma stāvoklis). Arī šajā gadījumā atbilstoši pašreizējam regulējumam zemessargu statuss nemainās un kriminālatbildība par izvairīšanos no dienesta izpildes neiestājas.</w:t>
            </w:r>
          </w:p>
          <w:p w14:paraId="6A499FA6"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Tādēļ Latvijas Republikas Zemessardzes likuma 4. pants tiek papildināts ar sesto daļu, kura paredz zemessargu ieskaitīšanu aktīvajā dienestā karavīra statusā mobilizācijas gadījumā (izņēmuma stāvokļa izsludināšanas vai kara gadījumā, kā arī gadījumā, ja Ministru kabinets pieņem lēmumu par zemessargu mobilizāciju pirms īpašā tiesiskā režīma iestāšanās valstī. Ņemot vērā to, ka dienests Zemessardzē būtiski atšķiras no atrašanās nacionālo bruņoto spēku rezervē, zemessargi netiks iesaukti aktīvajā dienestā rezerves karavīru un rezervistu mobilizācijas kārtībā. Zemessargu ieskaitīšana aktīvajā dienestā notiks vienkāršotā kārtībā, kuru noteiks aizsardzības ministrs. </w:t>
            </w:r>
          </w:p>
          <w:p w14:paraId="257E9B31"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Tā kā izņēmuma stāvokļa tiesiskais režīms var tikt attiecināts tikai uz atsevišķu valsts teritorijas daļu, likuma 4. panta septītā daļa paredzēs iespēju lemt par daļēju zemessargu mobilizāciju (ieskaitīšanu aktīvajā dienestā), pārējos zemessargus pakļaujot paaugstinātas gatavības režīmam. </w:t>
            </w:r>
          </w:p>
          <w:p w14:paraId="05147242" w14:textId="4AB6E1C0"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Lai nodrošinātu netraucētu un ātru zemessargu mobilizāciju pirms īpašā tiesiskā režīma izslud</w:t>
            </w:r>
            <w:r w:rsidR="00857DD8">
              <w:rPr>
                <w:rFonts w:ascii="Times New Roman" w:eastAsia="Times New Roman" w:hAnsi="Times New Roman" w:cs="Times New Roman"/>
                <w:iCs/>
                <w:sz w:val="24"/>
                <w:szCs w:val="24"/>
                <w:lang w:eastAsia="lv-LV"/>
              </w:rPr>
              <w:t>ināšanas valstī likumprojekts jāpap</w:t>
            </w:r>
            <w:r w:rsidRPr="004F523D">
              <w:rPr>
                <w:rFonts w:ascii="Times New Roman" w:eastAsia="Times New Roman" w:hAnsi="Times New Roman" w:cs="Times New Roman"/>
                <w:iCs/>
                <w:sz w:val="24"/>
                <w:szCs w:val="24"/>
                <w:lang w:eastAsia="lv-LV"/>
              </w:rPr>
              <w:t xml:space="preserve">ildina </w:t>
            </w:r>
            <w:r w:rsidR="00857DD8">
              <w:rPr>
                <w:rFonts w:ascii="Times New Roman" w:eastAsia="Times New Roman" w:hAnsi="Times New Roman" w:cs="Times New Roman"/>
                <w:iCs/>
                <w:sz w:val="24"/>
                <w:szCs w:val="24"/>
                <w:lang w:eastAsia="lv-LV"/>
              </w:rPr>
              <w:t>6. panta 4.ˡ daļa</w:t>
            </w:r>
            <w:r w:rsidRPr="004F523D">
              <w:rPr>
                <w:rFonts w:ascii="Times New Roman" w:eastAsia="Times New Roman" w:hAnsi="Times New Roman" w:cs="Times New Roman"/>
                <w:iCs/>
                <w:sz w:val="24"/>
                <w:szCs w:val="24"/>
                <w:lang w:eastAsia="lv-LV"/>
              </w:rPr>
              <w:t xml:space="preserve"> ar </w:t>
            </w:r>
            <w:r w:rsidR="008104F0">
              <w:rPr>
                <w:rFonts w:ascii="Times New Roman" w:eastAsia="Times New Roman" w:hAnsi="Times New Roman" w:cs="Times New Roman"/>
                <w:iCs/>
                <w:sz w:val="24"/>
                <w:szCs w:val="24"/>
                <w:lang w:eastAsia="lv-LV"/>
              </w:rPr>
              <w:t>4</w:t>
            </w:r>
            <w:r w:rsidRPr="004F523D">
              <w:rPr>
                <w:rFonts w:ascii="Times New Roman" w:eastAsia="Times New Roman" w:hAnsi="Times New Roman" w:cs="Times New Roman"/>
                <w:iCs/>
                <w:sz w:val="24"/>
                <w:szCs w:val="24"/>
                <w:lang w:eastAsia="lv-LV"/>
              </w:rPr>
              <w:t>.</w:t>
            </w:r>
            <w:r w:rsidR="008104F0">
              <w:rPr>
                <w:rFonts w:ascii="Times New Roman" w:eastAsia="Times New Roman" w:hAnsi="Times New Roman" w:cs="Times New Roman"/>
                <w:iCs/>
                <w:sz w:val="24"/>
                <w:szCs w:val="24"/>
                <w:lang w:eastAsia="lv-LV"/>
              </w:rPr>
              <w:t>un 5.</w:t>
            </w:r>
            <w:r w:rsidRPr="004F523D">
              <w:rPr>
                <w:rFonts w:ascii="Times New Roman" w:eastAsia="Times New Roman" w:hAnsi="Times New Roman" w:cs="Times New Roman"/>
                <w:iCs/>
                <w:sz w:val="24"/>
                <w:szCs w:val="24"/>
                <w:lang w:eastAsia="lv-LV"/>
              </w:rPr>
              <w:t>punktu, kas paredz pienākumu darba devējam atbrīvot mobilizējamo zemessargu no darba pienākumu pildīšanas, neizmaksājot viņam darba samaksu, jo zemessargs pēc tā mobilizācijas procesa pabeigšanas kļūst uz laiku karavīrs un saņem karavīram paredzēto algu.</w:t>
            </w:r>
          </w:p>
          <w:p w14:paraId="7C6FFE14"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Zemessargu mobilizācija atšķirsies no pārējo Latvijas pilsoņu mobilizācijas, jo zemessargus nevis iesauks aktīvajā dienestā, bet paātrināti ieskaitīs aktīvajā dienestā bez iesaukšanas. Lai Mobilizācijas likuma 14.</w:t>
            </w:r>
            <w:r w:rsidRPr="001F7CC8">
              <w:rPr>
                <w:rFonts w:ascii="Times New Roman" w:eastAsia="Times New Roman" w:hAnsi="Times New Roman" w:cs="Times New Roman"/>
                <w:iCs/>
                <w:sz w:val="24"/>
                <w:szCs w:val="24"/>
                <w:vertAlign w:val="superscript"/>
                <w:lang w:eastAsia="lv-LV"/>
              </w:rPr>
              <w:t>1</w:t>
            </w:r>
            <w:r w:rsidRPr="004F523D">
              <w:rPr>
                <w:rFonts w:ascii="Times New Roman" w:eastAsia="Times New Roman" w:hAnsi="Times New Roman" w:cs="Times New Roman"/>
                <w:iCs/>
                <w:sz w:val="24"/>
                <w:szCs w:val="24"/>
                <w:lang w:eastAsia="lv-LV"/>
              </w:rPr>
              <w:t xml:space="preserve"> panta izņēmumus attiecinātu arī uz zemessargiem, Latvijas Republikas Zemessardzes likums tiek papildināts ar 4.ˡ pantu. Vienlaikus Ministru kabinetam tiek noteikts uzdevums lemt par izņēmumu attiecināšanu uz citām 4.ˡ panta pirmajā daļā neminētajām personām. Izņēmums no iesaukšanas aktīvajā dienestā varētu būt attiecināms, piemēram, uz amatpersonām vai darbiniekiem, kuri atrodas darba </w:t>
            </w:r>
            <w:r w:rsidRPr="004F523D">
              <w:rPr>
                <w:rFonts w:ascii="Times New Roman" w:eastAsia="Times New Roman" w:hAnsi="Times New Roman" w:cs="Times New Roman"/>
                <w:iCs/>
                <w:sz w:val="24"/>
                <w:szCs w:val="24"/>
                <w:lang w:eastAsia="lv-LV"/>
              </w:rPr>
              <w:lastRenderedPageBreak/>
              <w:t>tiesiskajās attiecībās ar personām, kuras nodrošina kritiskās infrastruktūras vai kritisko finanšu nozares pakalpojumu darbības nepārtrauktību.</w:t>
            </w:r>
          </w:p>
          <w:p w14:paraId="6F7336A1"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Likumprojekts papildina likumu ar XII daļu, kas paredz administratīvās atbildības noteikšanu zemessargam pār izvairīšanos no paaugstinātas gatavības režīma nosacījumu vai uzdevumu izpildes. </w:t>
            </w:r>
          </w:p>
          <w:p w14:paraId="3203B7F3"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 xml:space="preserve"> Kā tika minēts iepriekš, pirms īpaša tiesiskā režīma iedarbināšanas valstī Ministru kabinets var lemt par pilnīgu vai daļēju zemessargu mobilizāciju. Tādējādi aktīvajā dienestā var tikt ieskaitīta tikai daļa no kopējā zemessargu skaita, pārējos zemessargus attiecīgi uzturot paaugstinātas gatavības režīmā. </w:t>
            </w:r>
          </w:p>
          <w:p w14:paraId="53B4A9B0"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Paaugstinātas gatavības režīms norāda uz zemessarga pienākumu būt gatavam noteiktā laikā pēc attiecīgās Zemessardzes vienības pieprasījuma ierasties dienesta vietā un uzsākt pildīt attiecīgā režīma Valsts aizsardzības plānā vai Valsts aizsardzības operatīvajā plānā paredzētos uzdevumus valsts aizsardzības nodrošināšanai. Tā kā Nacionālie bruņotie spēki valsts apdraudējuma gadījumā rēķinās ar visu pieejamo personālsastāvu, un īpaši valsts apdraudējuma agrīnajā fāzē rēķinās ne tikai ar Ministru kabineta mobilizētajiem zemessargiem, bet arī ar tiem zemessargiem, kuriem noteikts</w:t>
            </w:r>
            <w:r w:rsidR="00E10150">
              <w:rPr>
                <w:rFonts w:ascii="Times New Roman" w:eastAsia="Times New Roman" w:hAnsi="Times New Roman" w:cs="Times New Roman"/>
                <w:iCs/>
                <w:sz w:val="24"/>
                <w:szCs w:val="24"/>
                <w:lang w:eastAsia="lv-LV"/>
              </w:rPr>
              <w:t xml:space="preserve"> </w:t>
            </w:r>
            <w:r w:rsidRPr="004F523D">
              <w:rPr>
                <w:rFonts w:ascii="Times New Roman" w:eastAsia="Times New Roman" w:hAnsi="Times New Roman" w:cs="Times New Roman"/>
                <w:iCs/>
                <w:sz w:val="24"/>
                <w:szCs w:val="24"/>
                <w:lang w:eastAsia="lv-LV"/>
              </w:rPr>
              <w:t>,,paaugstinātas gatavības režīms”, tad, paaugstinātas gatavības režīma nosacījumu pārkāpumi (piemēram, aizbraukšana ārpus valsts robežām), radīs kaitējumu sabiedrības drošībai.</w:t>
            </w:r>
          </w:p>
          <w:p w14:paraId="54DE988E"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Likumprojekts paredz likuma papildināšanu ar 46. pantu, kas noteiks zemessargu atbildību par izvairīšanos no pienākumu izpildes paaugstinātas gatavības režīma noteikšanas gadījumā.</w:t>
            </w:r>
          </w:p>
          <w:p w14:paraId="7A8F74B2" w14:textId="77777777" w:rsidR="004F523D" w:rsidRPr="004F523D"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Zemessargiem noteiktā soda apmērs neatšķiras no pašreiz Militārā dienesta likuma 79. pantā rezerves karavīram noteiktajam sodam par neierašanās uz militārajām mācībām.</w:t>
            </w:r>
          </w:p>
          <w:p w14:paraId="6C7CCD31" w14:textId="77777777" w:rsidR="002E254A" w:rsidRDefault="004F523D" w:rsidP="004F523D">
            <w:pPr>
              <w:spacing w:after="0" w:line="240" w:lineRule="auto"/>
              <w:jc w:val="both"/>
              <w:rPr>
                <w:rFonts w:ascii="Times New Roman" w:eastAsia="Times New Roman" w:hAnsi="Times New Roman" w:cs="Times New Roman"/>
                <w:iCs/>
                <w:sz w:val="24"/>
                <w:szCs w:val="24"/>
                <w:lang w:eastAsia="lv-LV"/>
              </w:rPr>
            </w:pPr>
            <w:r w:rsidRPr="004F523D">
              <w:rPr>
                <w:rFonts w:ascii="Times New Roman" w:eastAsia="Times New Roman" w:hAnsi="Times New Roman" w:cs="Times New Roman"/>
                <w:iCs/>
                <w:sz w:val="24"/>
                <w:szCs w:val="24"/>
                <w:lang w:eastAsia="lv-LV"/>
              </w:rPr>
              <w:t>Likumprojekts arī nosaka, ka administratīvā pārkāpuma procesu par iepriekš minētajā pārkāpumā veic Militārā policija.</w:t>
            </w:r>
          </w:p>
          <w:p w14:paraId="0AD8CCD0" w14:textId="77777777" w:rsidR="00F73C42" w:rsidRDefault="00F73C42" w:rsidP="004F523D">
            <w:pPr>
              <w:spacing w:after="0" w:line="240" w:lineRule="auto"/>
              <w:jc w:val="both"/>
              <w:rPr>
                <w:rFonts w:ascii="Times New Roman" w:eastAsia="Times New Roman" w:hAnsi="Times New Roman" w:cs="Times New Roman"/>
                <w:iCs/>
                <w:sz w:val="24"/>
                <w:szCs w:val="24"/>
                <w:lang w:eastAsia="lv-LV"/>
              </w:rPr>
            </w:pPr>
          </w:p>
          <w:p w14:paraId="3A35EC5A" w14:textId="77777777" w:rsidR="00F73C42" w:rsidRPr="00F73C42" w:rsidRDefault="00F73C42" w:rsidP="00F73C42">
            <w:pPr>
              <w:spacing w:after="0" w:line="240" w:lineRule="auto"/>
              <w:jc w:val="both"/>
              <w:rPr>
                <w:rFonts w:ascii="Times New Roman" w:eastAsia="Times New Roman" w:hAnsi="Times New Roman" w:cs="Times New Roman"/>
                <w:iCs/>
                <w:sz w:val="24"/>
                <w:szCs w:val="24"/>
                <w:lang w:eastAsia="lv-LV"/>
              </w:rPr>
            </w:pPr>
            <w:r w:rsidRPr="00F73C42">
              <w:rPr>
                <w:rFonts w:ascii="Times New Roman" w:eastAsia="Times New Roman" w:hAnsi="Times New Roman" w:cs="Times New Roman"/>
                <w:iCs/>
                <w:sz w:val="24"/>
                <w:szCs w:val="24"/>
                <w:lang w:eastAsia="lv-LV"/>
              </w:rPr>
              <w:t>Atbilstoši Mobilizācijas likuma 15.panta otrās daļas 1.punktam Ministru prezidentam ir tiesības pārbaudīt mobilizācijas gatavību visā valsts teritorijā vai tās daļā.</w:t>
            </w:r>
          </w:p>
          <w:p w14:paraId="41B919A7" w14:textId="77777777" w:rsidR="005D5B97" w:rsidRDefault="001D2874" w:rsidP="005D5B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Lēmums par mobilizācijas gatavības pārbaudēm</w:t>
            </w:r>
            <w:r w:rsidR="00384DE5">
              <w:rPr>
                <w:rFonts w:ascii="Times New Roman" w:eastAsia="Times New Roman" w:hAnsi="Times New Roman" w:cs="Times New Roman"/>
                <w:iCs/>
                <w:sz w:val="24"/>
                <w:szCs w:val="24"/>
                <w:lang w:eastAsia="lv-LV"/>
              </w:rPr>
              <w:t xml:space="preserve"> ti</w:t>
            </w:r>
            <w:r w:rsidRPr="001D2874">
              <w:rPr>
                <w:rFonts w:ascii="Times New Roman" w:eastAsia="Times New Roman" w:hAnsi="Times New Roman" w:cs="Times New Roman"/>
                <w:iCs/>
                <w:sz w:val="24"/>
                <w:szCs w:val="24"/>
                <w:lang w:eastAsia="lv-LV"/>
              </w:rPr>
              <w:t>k</w:t>
            </w:r>
            <w:r w:rsidR="00384DE5">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384DE5">
              <w:rPr>
                <w:rFonts w:ascii="Times New Roman" w:eastAsia="Times New Roman" w:hAnsi="Times New Roman" w:cs="Times New Roman"/>
                <w:iCs/>
                <w:sz w:val="24"/>
                <w:szCs w:val="24"/>
                <w:lang w:eastAsia="lv-LV"/>
              </w:rPr>
              <w:t>izstrādāts</w:t>
            </w:r>
            <w:r>
              <w:rPr>
                <w:rFonts w:ascii="Times New Roman" w:eastAsia="Times New Roman" w:hAnsi="Times New Roman" w:cs="Times New Roman"/>
                <w:iCs/>
                <w:sz w:val="24"/>
                <w:szCs w:val="24"/>
                <w:lang w:eastAsia="lv-LV"/>
              </w:rPr>
              <w:t xml:space="preserve"> un pieņemts Ministru kabineta 2009.gada</w:t>
            </w:r>
            <w:r w:rsidR="005D5B97">
              <w:rPr>
                <w:rFonts w:ascii="Times New Roman" w:eastAsia="Times New Roman" w:hAnsi="Times New Roman" w:cs="Times New Roman"/>
                <w:iCs/>
                <w:sz w:val="24"/>
                <w:szCs w:val="24"/>
                <w:lang w:eastAsia="lv-LV"/>
              </w:rPr>
              <w:t xml:space="preserve"> 7.aprīļa noteikumos Nr.300 “Ministru kabineta kārtības rullis” noteiktajā kārtībā. Tas tiks sagatavots, </w:t>
            </w:r>
            <w:r w:rsidRPr="001D2874">
              <w:rPr>
                <w:rFonts w:ascii="Times New Roman" w:eastAsia="Times New Roman" w:hAnsi="Times New Roman" w:cs="Times New Roman"/>
                <w:iCs/>
                <w:sz w:val="24"/>
                <w:szCs w:val="24"/>
                <w:lang w:eastAsia="lv-LV"/>
              </w:rPr>
              <w:t xml:space="preserve">lai gada ietvaros iesaistītu tādu cilvēku skaitu, kas negatīvi neietekmēs tautsaimniecības darbību, sabalansējot </w:t>
            </w:r>
            <w:r w:rsidRPr="001D2874">
              <w:rPr>
                <w:rFonts w:ascii="Times New Roman" w:eastAsia="Times New Roman" w:hAnsi="Times New Roman" w:cs="Times New Roman"/>
                <w:iCs/>
                <w:sz w:val="24"/>
                <w:szCs w:val="24"/>
                <w:lang w:eastAsia="lv-LV"/>
              </w:rPr>
              <w:lastRenderedPageBreak/>
              <w:t>budžetu un drošības ak</w:t>
            </w:r>
            <w:r w:rsidR="005D5B97">
              <w:rPr>
                <w:rFonts w:ascii="Times New Roman" w:eastAsia="Times New Roman" w:hAnsi="Times New Roman" w:cs="Times New Roman"/>
                <w:iCs/>
                <w:sz w:val="24"/>
                <w:szCs w:val="24"/>
                <w:lang w:eastAsia="lv-LV"/>
              </w:rPr>
              <w:t>tu</w:t>
            </w:r>
            <w:r w:rsidRPr="001D2874">
              <w:rPr>
                <w:rFonts w:ascii="Times New Roman" w:eastAsia="Times New Roman" w:hAnsi="Times New Roman" w:cs="Times New Roman"/>
                <w:iCs/>
                <w:sz w:val="24"/>
                <w:szCs w:val="24"/>
                <w:lang w:eastAsia="lv-LV"/>
              </w:rPr>
              <w:t>alitātes</w:t>
            </w:r>
            <w:r w:rsidR="005D5B97">
              <w:rPr>
                <w:rFonts w:ascii="Times New Roman" w:eastAsia="Times New Roman" w:hAnsi="Times New Roman" w:cs="Times New Roman"/>
                <w:iCs/>
                <w:sz w:val="24"/>
                <w:szCs w:val="24"/>
                <w:lang w:eastAsia="lv-LV"/>
              </w:rPr>
              <w:t xml:space="preserve"> </w:t>
            </w:r>
            <w:r w:rsidRPr="001D2874">
              <w:rPr>
                <w:rFonts w:ascii="Times New Roman" w:eastAsia="Times New Roman" w:hAnsi="Times New Roman" w:cs="Times New Roman"/>
                <w:iCs/>
                <w:sz w:val="24"/>
                <w:szCs w:val="24"/>
                <w:lang w:eastAsia="lv-LV"/>
              </w:rPr>
              <w:t xml:space="preserve">– nosakot gan skaitu, gan laiku. </w:t>
            </w:r>
          </w:p>
          <w:p w14:paraId="7519F727" w14:textId="77777777" w:rsidR="00F73C42" w:rsidRPr="000A494F" w:rsidRDefault="00F73C42" w:rsidP="005D5B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 likuma 6.pantā</w:t>
            </w:r>
            <w:r w:rsidRPr="00F73C42">
              <w:rPr>
                <w:rFonts w:ascii="Times New Roman" w:eastAsia="Times New Roman" w:hAnsi="Times New Roman" w:cs="Times New Roman"/>
                <w:iCs/>
                <w:sz w:val="24"/>
                <w:szCs w:val="24"/>
                <w:lang w:eastAsia="lv-LV"/>
              </w:rPr>
              <w:t xml:space="preserve"> paredz iespēju organizēt kaujas gatavības pārbaudes uz laiku līdz 72 stundām reizi divos gados. Tās tiks rīkotas ar Ministru kabineta lēmumu ne biežāk par vienu reizi divos. Šādu pārbaužu laikā plānots apgūt apziņošanas kārtību, pulcēšanās kārtību, kārtību, kādā personāls nodrošināms ar ekipējumu, izvietošanās ārpus vienības dislokācijas vietas un izvēršanās atbilstoši uzdevumam. Pārbaudes laikā tiks pārbaudīta Zemessardzes vienību spēja veikt attiecīgu uzdevumu.</w:t>
            </w:r>
          </w:p>
        </w:tc>
      </w:tr>
      <w:tr w:rsidR="00EE3734" w:rsidRPr="00EE3734" w14:paraId="71FD5D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82638A"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317B9B"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F5F9C55" w14:textId="77777777" w:rsidR="00E5323B" w:rsidRPr="00EE3734" w:rsidRDefault="00EE3734" w:rsidP="006A28A5">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r w:rsidRPr="00EE3734">
              <w:rPr>
                <w:rFonts w:ascii="Times New Roman" w:eastAsia="Times New Roman" w:hAnsi="Times New Roman" w:cs="Times New Roman"/>
                <w:iCs/>
                <w:sz w:val="24"/>
                <w:szCs w:val="24"/>
                <w:lang w:eastAsia="lv-LV"/>
              </w:rPr>
              <w:t>.</w:t>
            </w:r>
          </w:p>
        </w:tc>
      </w:tr>
      <w:tr w:rsidR="00377E78" w:rsidRPr="00EE3734" w14:paraId="35828F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79059"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697262"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560174" w14:textId="77777777" w:rsidR="00377E78" w:rsidRPr="00742420" w:rsidRDefault="00377E78" w:rsidP="00DA339C">
            <w:pPr>
              <w:spacing w:after="0" w:line="240" w:lineRule="auto"/>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programmai 22.00.00 “Nacionālie bruņotie spēki”</w:t>
            </w:r>
            <w:r w:rsidRPr="00742420">
              <w:rPr>
                <w:rFonts w:ascii="Times New Roman" w:eastAsia="Times New Roman" w:hAnsi="Times New Roman" w:cs="Times New Roman"/>
                <w:iCs/>
                <w:sz w:val="24"/>
                <w:szCs w:val="24"/>
                <w:lang w:eastAsia="lv-LV"/>
              </w:rPr>
              <w:t xml:space="preserve"> piešķirto budžeta līdzekļu ietvaros.</w:t>
            </w:r>
          </w:p>
        </w:tc>
      </w:tr>
    </w:tbl>
    <w:p w14:paraId="6CCF36E4"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2B2877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79AE81"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666543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ABEBB"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F3EADE"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8625CE" w14:textId="77777777" w:rsidR="00E5323B" w:rsidRPr="007126BB" w:rsidRDefault="00EE3734" w:rsidP="008C64A3">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8C64A3">
              <w:rPr>
                <w:rFonts w:ascii="Times New Roman" w:eastAsia="Times New Roman" w:hAnsi="Times New Roman" w:cs="Times New Roman"/>
                <w:iCs/>
                <w:sz w:val="24"/>
                <w:szCs w:val="24"/>
                <w:lang w:eastAsia="lv-LV"/>
              </w:rPr>
              <w:t>.</w:t>
            </w:r>
            <w:r w:rsidR="002309A9">
              <w:rPr>
                <w:rFonts w:ascii="Times New Roman" w:eastAsia="Times New Roman" w:hAnsi="Times New Roman" w:cs="Times New Roman"/>
                <w:iCs/>
                <w:sz w:val="24"/>
                <w:szCs w:val="24"/>
                <w:lang w:eastAsia="lv-LV"/>
              </w:rPr>
              <w:t xml:space="preserve"> </w:t>
            </w:r>
          </w:p>
        </w:tc>
      </w:tr>
      <w:tr w:rsidR="00E5323B" w:rsidRPr="000A494F" w14:paraId="40B663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AB641"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5EC471"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6A2DAF2"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DFB1F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040F6C"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D06034"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0766AF"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1AB65C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F2F48B"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9C49F1"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CD8D66"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7796E1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CF091"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875E795"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421119"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724FD125"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4DA76D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7731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3A1C99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175B76" w14:textId="77777777"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763CA931"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27E46F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33A242"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14:paraId="238B9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0C470"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CCB004" w14:textId="77777777" w:rsidR="00A7498E" w:rsidRDefault="00E5323B" w:rsidP="00E5323B">
            <w:pPr>
              <w:spacing w:after="0" w:line="240" w:lineRule="auto"/>
              <w:rPr>
                <w:rFonts w:ascii="Times New Roman" w:eastAsia="Times New Roman" w:hAnsi="Times New Roman" w:cs="Times New Roman"/>
                <w:iCs/>
                <w:color w:val="414142"/>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p w14:paraId="2C894D31" w14:textId="77777777" w:rsidR="00A7498E" w:rsidRPr="00A7498E" w:rsidRDefault="00A7498E" w:rsidP="00A7498E">
            <w:pPr>
              <w:rPr>
                <w:rFonts w:ascii="Times New Roman" w:eastAsia="Times New Roman" w:hAnsi="Times New Roman" w:cs="Times New Roman"/>
                <w:sz w:val="24"/>
                <w:szCs w:val="24"/>
                <w:lang w:eastAsia="lv-LV"/>
              </w:rPr>
            </w:pPr>
          </w:p>
          <w:p w14:paraId="2A631792" w14:textId="77777777" w:rsidR="00A7498E" w:rsidRPr="00A7498E" w:rsidRDefault="00A7498E" w:rsidP="00A7498E">
            <w:pPr>
              <w:rPr>
                <w:rFonts w:ascii="Times New Roman" w:eastAsia="Times New Roman" w:hAnsi="Times New Roman" w:cs="Times New Roman"/>
                <w:sz w:val="24"/>
                <w:szCs w:val="24"/>
                <w:lang w:eastAsia="lv-LV"/>
              </w:rPr>
            </w:pPr>
          </w:p>
          <w:p w14:paraId="368C182A" w14:textId="77777777" w:rsidR="00A7498E" w:rsidRPr="00A7498E" w:rsidRDefault="00A7498E" w:rsidP="00A7498E">
            <w:pPr>
              <w:rPr>
                <w:rFonts w:ascii="Times New Roman" w:eastAsia="Times New Roman" w:hAnsi="Times New Roman" w:cs="Times New Roman"/>
                <w:sz w:val="24"/>
                <w:szCs w:val="24"/>
                <w:lang w:eastAsia="lv-LV"/>
              </w:rPr>
            </w:pPr>
          </w:p>
          <w:p w14:paraId="3787D677" w14:textId="77777777" w:rsidR="00E5323B" w:rsidRPr="00A7498E" w:rsidRDefault="00E5323B" w:rsidP="00A7498E">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13B753C" w14:textId="77777777" w:rsidR="00BC4560" w:rsidRDefault="00BC4560" w:rsidP="005B1E1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ieviestu kaujas gatavības pārbaužu regulējumu, b</w:t>
            </w:r>
            <w:r w:rsidR="008D33B3">
              <w:rPr>
                <w:rFonts w:ascii="Times New Roman" w:hAnsi="Times New Roman" w:cs="Times New Roman"/>
                <w:sz w:val="24"/>
                <w:szCs w:val="24"/>
              </w:rPr>
              <w:t>ūs nepieciešams izdarīt grozījumu</w:t>
            </w:r>
            <w:r>
              <w:rPr>
                <w:rFonts w:ascii="Times New Roman" w:hAnsi="Times New Roman" w:cs="Times New Roman"/>
                <w:sz w:val="24"/>
                <w:szCs w:val="24"/>
              </w:rPr>
              <w:t>:</w:t>
            </w:r>
          </w:p>
          <w:p w14:paraId="110D6F1E" w14:textId="77777777" w:rsidR="00BC4560" w:rsidRDefault="000519A3" w:rsidP="00BC4560">
            <w:pPr>
              <w:pStyle w:val="ListParagraph"/>
              <w:numPr>
                <w:ilvl w:val="0"/>
                <w:numId w:val="1"/>
              </w:numPr>
              <w:spacing w:after="12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tiek virzīts grozījums </w:t>
            </w:r>
            <w:r w:rsidR="00BC4560">
              <w:rPr>
                <w:rFonts w:ascii="Times New Roman" w:hAnsi="Times New Roman" w:cs="Times New Roman"/>
                <w:sz w:val="24"/>
                <w:szCs w:val="24"/>
              </w:rPr>
              <w:t>Mobilizācijas likumā, paredzot šādu pārbaužu rīkošanu;</w:t>
            </w:r>
          </w:p>
          <w:p w14:paraId="4B6C902A" w14:textId="77777777" w:rsidR="00630826" w:rsidRPr="00BC4560" w:rsidRDefault="000519A3" w:rsidP="00BC4560">
            <w:pPr>
              <w:pStyle w:val="ListParagraph"/>
              <w:numPr>
                <w:ilvl w:val="0"/>
                <w:numId w:val="1"/>
              </w:numPr>
              <w:spacing w:after="12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būs nepieciešams izdarīt grozījumus </w:t>
            </w:r>
            <w:r w:rsidR="008D33B3" w:rsidRPr="00BC4560">
              <w:rPr>
                <w:rFonts w:ascii="Times New Roman" w:hAnsi="Times New Roman" w:cs="Times New Roman"/>
                <w:sz w:val="24"/>
                <w:szCs w:val="24"/>
              </w:rPr>
              <w:t xml:space="preserve">Ministru kabineta 2005.gada 8.novembra noteikumos Nr.831 “Noteikumi par mobilizācijas gatavības pārbaudēm un </w:t>
            </w:r>
            <w:r w:rsidR="008D33B3" w:rsidRPr="00BC4560">
              <w:rPr>
                <w:rFonts w:ascii="Times New Roman" w:hAnsi="Times New Roman" w:cs="Times New Roman"/>
                <w:sz w:val="24"/>
                <w:szCs w:val="24"/>
              </w:rPr>
              <w:lastRenderedPageBreak/>
              <w:t xml:space="preserve">mobilizācijas mācībām”, attiecinot tos uz zemessargiem un paredzot iespēju informēt zemessargu par dalību mobilizācijas gatavības pārbaudē </w:t>
            </w:r>
            <w:r w:rsidR="00121B15" w:rsidRPr="00BC4560">
              <w:rPr>
                <w:rFonts w:ascii="Times New Roman" w:hAnsi="Times New Roman" w:cs="Times New Roman"/>
                <w:sz w:val="24"/>
                <w:szCs w:val="24"/>
              </w:rPr>
              <w:t>72</w:t>
            </w:r>
            <w:r w:rsidR="008D33B3" w:rsidRPr="00BC4560">
              <w:rPr>
                <w:rFonts w:ascii="Times New Roman" w:hAnsi="Times New Roman" w:cs="Times New Roman"/>
                <w:sz w:val="24"/>
                <w:szCs w:val="24"/>
              </w:rPr>
              <w:t xml:space="preserve"> stundas pirms tās sākuma.</w:t>
            </w:r>
          </w:p>
          <w:p w14:paraId="1EE372ED" w14:textId="77777777" w:rsidR="007C3036" w:rsidRPr="007C3036" w:rsidRDefault="007C3036" w:rsidP="007C30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ieviestu zemessargu mobilizācijas regulējumu</w:t>
            </w:r>
            <w:r w:rsidR="000519A3">
              <w:rPr>
                <w:rFonts w:ascii="Times New Roman" w:hAnsi="Times New Roman" w:cs="Times New Roman"/>
                <w:sz w:val="24"/>
                <w:szCs w:val="24"/>
              </w:rPr>
              <w:t>,</w:t>
            </w:r>
            <w:r>
              <w:rPr>
                <w:rFonts w:ascii="Times New Roman" w:hAnsi="Times New Roman" w:cs="Times New Roman"/>
                <w:sz w:val="24"/>
                <w:szCs w:val="24"/>
              </w:rPr>
              <w:t xml:space="preserve"> vienlaikus </w:t>
            </w:r>
            <w:r w:rsidRPr="007C3036">
              <w:rPr>
                <w:rFonts w:ascii="Times New Roman" w:hAnsi="Times New Roman" w:cs="Times New Roman"/>
                <w:sz w:val="24"/>
                <w:szCs w:val="24"/>
              </w:rPr>
              <w:t>tiek virzīti grozījumi:</w:t>
            </w:r>
          </w:p>
          <w:p w14:paraId="16BCB582" w14:textId="77777777" w:rsidR="007C3036" w:rsidRPr="007C3036" w:rsidRDefault="007C3036" w:rsidP="007C3036">
            <w:pPr>
              <w:spacing w:after="120" w:line="240" w:lineRule="auto"/>
              <w:jc w:val="both"/>
              <w:rPr>
                <w:rFonts w:ascii="Times New Roman" w:hAnsi="Times New Roman" w:cs="Times New Roman"/>
                <w:sz w:val="24"/>
                <w:szCs w:val="24"/>
              </w:rPr>
            </w:pPr>
            <w:r w:rsidRPr="007C3036">
              <w:rPr>
                <w:rFonts w:ascii="Times New Roman" w:hAnsi="Times New Roman" w:cs="Times New Roman"/>
                <w:sz w:val="24"/>
                <w:szCs w:val="24"/>
              </w:rPr>
              <w:t>- Krimināllikumā, kas noteiks atbildību par izvairīšanos no mobilizācijas</w:t>
            </w:r>
            <w:r w:rsidR="00D74EDB">
              <w:rPr>
                <w:rFonts w:ascii="Times New Roman" w:hAnsi="Times New Roman" w:cs="Times New Roman"/>
                <w:sz w:val="24"/>
                <w:szCs w:val="24"/>
              </w:rPr>
              <w:t xml:space="preserve"> (uzsaukt</w:t>
            </w:r>
            <w:r w:rsidR="006D2A53">
              <w:rPr>
                <w:rFonts w:ascii="Times New Roman" w:hAnsi="Times New Roman" w:cs="Times New Roman"/>
                <w:sz w:val="24"/>
                <w:szCs w:val="24"/>
              </w:rPr>
              <w:t>s</w:t>
            </w:r>
            <w:r w:rsidR="00D74EDB">
              <w:rPr>
                <w:rFonts w:ascii="Times New Roman" w:hAnsi="Times New Roman" w:cs="Times New Roman"/>
                <w:sz w:val="24"/>
                <w:szCs w:val="24"/>
              </w:rPr>
              <w:t xml:space="preserve"> 20.02.2020. Valsts sekretāru sanāksmē (VSS-127)</w:t>
            </w:r>
            <w:r w:rsidR="00EF130D">
              <w:rPr>
                <w:rFonts w:ascii="Times New Roman" w:hAnsi="Times New Roman" w:cs="Times New Roman"/>
                <w:sz w:val="24"/>
                <w:szCs w:val="24"/>
              </w:rPr>
              <w:t>;</w:t>
            </w:r>
          </w:p>
          <w:p w14:paraId="608BF3AC" w14:textId="77777777" w:rsidR="007C3036" w:rsidRPr="007C3036" w:rsidRDefault="007C3036" w:rsidP="007C3036">
            <w:pPr>
              <w:spacing w:after="120" w:line="240" w:lineRule="auto"/>
              <w:jc w:val="both"/>
              <w:rPr>
                <w:rFonts w:ascii="Times New Roman" w:hAnsi="Times New Roman" w:cs="Times New Roman"/>
                <w:sz w:val="24"/>
                <w:szCs w:val="24"/>
              </w:rPr>
            </w:pPr>
            <w:r w:rsidRPr="007C3036">
              <w:rPr>
                <w:rFonts w:ascii="Times New Roman" w:hAnsi="Times New Roman" w:cs="Times New Roman"/>
                <w:sz w:val="24"/>
                <w:szCs w:val="24"/>
              </w:rPr>
              <w:t>- Mobilizācijas likumā, ka</w:t>
            </w:r>
            <w:r w:rsidR="00D74EDB">
              <w:rPr>
                <w:rFonts w:ascii="Times New Roman" w:hAnsi="Times New Roman" w:cs="Times New Roman"/>
                <w:sz w:val="24"/>
                <w:szCs w:val="24"/>
              </w:rPr>
              <w:t>s</w:t>
            </w:r>
            <w:r w:rsidRPr="007C3036">
              <w:rPr>
                <w:rFonts w:ascii="Times New Roman" w:hAnsi="Times New Roman" w:cs="Times New Roman"/>
                <w:sz w:val="24"/>
                <w:szCs w:val="24"/>
              </w:rPr>
              <w:t xml:space="preserve"> papildinās mobilizācijas sagatavošanas pasākumus sarakstu ar zemessargu pakļaušanu </w:t>
            </w:r>
            <w:r w:rsidR="00EF130D">
              <w:rPr>
                <w:rFonts w:ascii="Times New Roman" w:hAnsi="Times New Roman" w:cs="Times New Roman"/>
                <w:sz w:val="24"/>
                <w:szCs w:val="24"/>
              </w:rPr>
              <w:t>paaugstinātas gatavības režīmam;</w:t>
            </w:r>
          </w:p>
          <w:p w14:paraId="740FF735" w14:textId="77777777" w:rsidR="007C3036" w:rsidRPr="005E237D" w:rsidRDefault="007C3036" w:rsidP="007C3036">
            <w:pPr>
              <w:spacing w:after="120" w:line="240" w:lineRule="auto"/>
              <w:jc w:val="both"/>
              <w:rPr>
                <w:rFonts w:ascii="Times New Roman" w:hAnsi="Times New Roman" w:cs="Times New Roman"/>
                <w:sz w:val="24"/>
                <w:szCs w:val="24"/>
              </w:rPr>
            </w:pPr>
            <w:r w:rsidRPr="007C3036">
              <w:rPr>
                <w:rFonts w:ascii="Times New Roman" w:hAnsi="Times New Roman" w:cs="Times New Roman"/>
                <w:sz w:val="24"/>
                <w:szCs w:val="24"/>
              </w:rPr>
              <w:t>-Nacionālās drošības likumā, kas piešķirs tiesības Ministru kabinetam lemt par zemessargu pakļaušanu paaugstinātas gatavības režīmam.</w:t>
            </w:r>
          </w:p>
        </w:tc>
      </w:tr>
      <w:tr w:rsidR="00E5323B" w:rsidRPr="000A494F" w14:paraId="46A819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562503"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FD6C2F3"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D01BC77" w14:textId="77777777" w:rsidR="00E5323B" w:rsidRPr="003A4044" w:rsidRDefault="003A4044" w:rsidP="008E1388">
            <w:pPr>
              <w:spacing w:after="0" w:line="240" w:lineRule="auto"/>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r w:rsidR="008E1388">
              <w:rPr>
                <w:rFonts w:ascii="Times New Roman" w:eastAsia="Times New Roman" w:hAnsi="Times New Roman" w:cs="Times New Roman"/>
                <w:iCs/>
                <w:sz w:val="24"/>
                <w:szCs w:val="24"/>
                <w:lang w:eastAsia="lv-LV"/>
              </w:rPr>
              <w:t>.</w:t>
            </w:r>
          </w:p>
        </w:tc>
      </w:tr>
      <w:tr w:rsidR="009224B8" w:rsidRPr="009224B8" w14:paraId="7D313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3DED6" w14:textId="77777777"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E87DB9" w14:textId="77777777"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2C1512" w14:textId="77777777"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14:paraId="654755B9"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18947F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07564"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118A83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F3F855" w14:textId="77777777"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09E30524"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3909A0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48E86E"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3BE689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38F0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A20855"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C267F19" w14:textId="77777777" w:rsidR="00E5323B" w:rsidRPr="00FE7418" w:rsidRDefault="003D352E" w:rsidP="00864BE9">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8"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w:t>
            </w:r>
            <w:r w:rsidR="00864BE9">
              <w:rPr>
                <w:rFonts w:ascii="Times New Roman" w:hAnsi="Times New Roman" w:cs="Times New Roman"/>
                <w:sz w:val="24"/>
                <w:szCs w:val="24"/>
              </w:rPr>
              <w:t xml:space="preserve"> 21.10.2020.</w:t>
            </w:r>
            <w:r w:rsidRPr="003D352E">
              <w:rPr>
                <w:rFonts w:ascii="Times New Roman" w:hAnsi="Times New Roman" w:cs="Times New Roman"/>
                <w:sz w:val="24"/>
                <w:szCs w:val="24"/>
              </w:rPr>
              <w:t xml:space="preserve"> un Ministru kabineta tīmekļa vietnē (</w:t>
            </w:r>
            <w:hyperlink r:id="rId9"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sidR="00864BE9">
              <w:rPr>
                <w:rFonts w:ascii="Times New Roman" w:hAnsi="Times New Roman" w:cs="Times New Roman"/>
                <w:sz w:val="24"/>
                <w:szCs w:val="24"/>
              </w:rPr>
              <w:t>21.10.2020.</w:t>
            </w:r>
            <w:r w:rsidRPr="003D352E">
              <w:rPr>
                <w:rFonts w:ascii="Times New Roman" w:hAnsi="Times New Roman" w:cs="Times New Roman"/>
                <w:sz w:val="24"/>
                <w:szCs w:val="24"/>
              </w:rPr>
              <w:t xml:space="preserve"> 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E5323B" w:rsidRPr="000A494F" w14:paraId="251DB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3F4CC"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130635"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CE1FFC4" w14:textId="77777777" w:rsidR="00E5323B" w:rsidRPr="00FE7418" w:rsidRDefault="00F83CDB" w:rsidP="00F83C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14:paraId="1F5D52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A8FC"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81BB1E"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CF43335" w14:textId="77777777" w:rsidR="00E5323B" w:rsidRPr="003A4044" w:rsidRDefault="003D35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12338E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D133A"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1772BB"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9967E5"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5EF5CF40"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43C6B5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CB7D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5377C1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C911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61D94"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0F99FE5" w14:textId="77777777"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306FF9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4AE745"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970FF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r>
            <w:r w:rsidRPr="000A494F">
              <w:rPr>
                <w:rFonts w:ascii="Times New Roman" w:eastAsia="Times New Roman" w:hAnsi="Times New Roman" w:cs="Times New Roman"/>
                <w:iCs/>
                <w:color w:val="414142"/>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64D5985"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lastRenderedPageBreak/>
              <w:t>Likumprojekts šo jomu neskar.</w:t>
            </w:r>
          </w:p>
        </w:tc>
      </w:tr>
      <w:tr w:rsidR="00E5323B" w:rsidRPr="000A494F" w14:paraId="66E5E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036E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06AB6F"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EB9CAA"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1D35A8AB" w14:textId="77777777" w:rsidR="00C25B49" w:rsidRPr="000A494F" w:rsidRDefault="00C25B49" w:rsidP="00894C55">
      <w:pPr>
        <w:spacing w:after="0" w:line="240" w:lineRule="auto"/>
        <w:rPr>
          <w:rFonts w:ascii="Times New Roman" w:hAnsi="Times New Roman" w:cs="Times New Roman"/>
          <w:sz w:val="28"/>
          <w:szCs w:val="28"/>
        </w:rPr>
      </w:pPr>
    </w:p>
    <w:p w14:paraId="2E94577A" w14:textId="77777777" w:rsidR="00E16602" w:rsidRDefault="00E16602" w:rsidP="00894C55">
      <w:pPr>
        <w:spacing w:after="0" w:line="240" w:lineRule="auto"/>
        <w:rPr>
          <w:rFonts w:ascii="Times New Roman" w:hAnsi="Times New Roman" w:cs="Times New Roman"/>
          <w:sz w:val="28"/>
          <w:szCs w:val="28"/>
        </w:rPr>
      </w:pPr>
    </w:p>
    <w:p w14:paraId="0BECB55F" w14:textId="77777777" w:rsidR="00E16602" w:rsidRDefault="00E16602" w:rsidP="00894C55">
      <w:pPr>
        <w:spacing w:after="0" w:line="240" w:lineRule="auto"/>
        <w:rPr>
          <w:rFonts w:ascii="Times New Roman" w:hAnsi="Times New Roman" w:cs="Times New Roman"/>
          <w:sz w:val="28"/>
          <w:szCs w:val="28"/>
        </w:rPr>
      </w:pPr>
    </w:p>
    <w:p w14:paraId="12F6AD05" w14:textId="77777777" w:rsidR="00E16602" w:rsidRDefault="00E16602" w:rsidP="00894C55">
      <w:pPr>
        <w:spacing w:after="0" w:line="240" w:lineRule="auto"/>
        <w:rPr>
          <w:rFonts w:ascii="Times New Roman" w:hAnsi="Times New Roman" w:cs="Times New Roman"/>
          <w:sz w:val="28"/>
          <w:szCs w:val="28"/>
        </w:rPr>
      </w:pPr>
    </w:p>
    <w:p w14:paraId="1C585270" w14:textId="77777777" w:rsidR="00E16602" w:rsidRPr="000A494F" w:rsidRDefault="00E16602" w:rsidP="00894C55">
      <w:pPr>
        <w:spacing w:after="0" w:line="240" w:lineRule="auto"/>
        <w:rPr>
          <w:rFonts w:ascii="Times New Roman" w:hAnsi="Times New Roman" w:cs="Times New Roman"/>
          <w:sz w:val="28"/>
          <w:szCs w:val="28"/>
        </w:rPr>
      </w:pPr>
    </w:p>
    <w:p w14:paraId="035F6051"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7CFEBDCB"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53C401B1"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2181C157" w14:textId="77777777" w:rsidR="00103ACE" w:rsidRPr="00347BC4" w:rsidRDefault="00103ACE" w:rsidP="00103ACE">
      <w:pPr>
        <w:spacing w:after="0"/>
        <w:rPr>
          <w:sz w:val="20"/>
          <w:szCs w:val="20"/>
        </w:rPr>
      </w:pPr>
    </w:p>
    <w:p w14:paraId="09E2D883" w14:textId="77777777" w:rsidR="00E16602" w:rsidRDefault="00E16602" w:rsidP="00894C55">
      <w:pPr>
        <w:tabs>
          <w:tab w:val="left" w:pos="6237"/>
        </w:tabs>
        <w:spacing w:after="0" w:line="240" w:lineRule="auto"/>
        <w:ind w:firstLine="720"/>
        <w:rPr>
          <w:rFonts w:ascii="Times New Roman" w:hAnsi="Times New Roman" w:cs="Times New Roman"/>
          <w:sz w:val="28"/>
          <w:szCs w:val="28"/>
        </w:rPr>
      </w:pPr>
    </w:p>
    <w:p w14:paraId="5E98CC04" w14:textId="77777777" w:rsidR="00E16602" w:rsidRDefault="00E16602" w:rsidP="00894C55">
      <w:pPr>
        <w:tabs>
          <w:tab w:val="left" w:pos="6237"/>
        </w:tabs>
        <w:spacing w:after="0" w:line="240" w:lineRule="auto"/>
        <w:ind w:firstLine="720"/>
        <w:rPr>
          <w:rFonts w:ascii="Times New Roman" w:hAnsi="Times New Roman" w:cs="Times New Roman"/>
          <w:sz w:val="28"/>
          <w:szCs w:val="28"/>
        </w:rPr>
      </w:pPr>
    </w:p>
    <w:p w14:paraId="26D798A9" w14:textId="77777777" w:rsidR="00E16602" w:rsidRPr="000A494F" w:rsidRDefault="00E16602" w:rsidP="00894C55">
      <w:pPr>
        <w:tabs>
          <w:tab w:val="left" w:pos="6237"/>
        </w:tabs>
        <w:spacing w:after="0" w:line="240" w:lineRule="auto"/>
        <w:ind w:firstLine="720"/>
        <w:rPr>
          <w:rFonts w:ascii="Times New Roman" w:hAnsi="Times New Roman" w:cs="Times New Roman"/>
          <w:sz w:val="28"/>
          <w:szCs w:val="28"/>
        </w:rPr>
      </w:pPr>
    </w:p>
    <w:p w14:paraId="380851C1" w14:textId="77777777"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32352218"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3B69C969" w14:textId="77777777" w:rsidR="00546671" w:rsidRPr="00546671" w:rsidRDefault="00A04B12" w:rsidP="00546671">
      <w:pPr>
        <w:tabs>
          <w:tab w:val="left" w:pos="6237"/>
        </w:tabs>
        <w:rPr>
          <w:rFonts w:ascii="Times New Roman" w:hAnsi="Times New Roman" w:cs="Times New Roman"/>
          <w:color w:val="000000" w:themeColor="text1"/>
          <w:sz w:val="20"/>
          <w:szCs w:val="20"/>
        </w:rPr>
      </w:pPr>
      <w:hyperlink r:id="rId10" w:history="1">
        <w:r w:rsidR="00546671" w:rsidRPr="00546671">
          <w:rPr>
            <w:rStyle w:val="Hyperlink"/>
            <w:rFonts w:ascii="Times New Roman" w:hAnsi="Times New Roman" w:cs="Times New Roman"/>
            <w:color w:val="000000" w:themeColor="text1"/>
            <w:sz w:val="20"/>
            <w:szCs w:val="20"/>
            <w:u w:val="none"/>
          </w:rPr>
          <w:t>Vita.Upeniece@mod.gov.lv</w:t>
        </w:r>
      </w:hyperlink>
    </w:p>
    <w:p w14:paraId="6460A10D" w14:textId="77777777" w:rsidR="00546671" w:rsidRPr="00546671" w:rsidRDefault="00546671" w:rsidP="00546671">
      <w:pPr>
        <w:tabs>
          <w:tab w:val="left" w:pos="6237"/>
        </w:tabs>
        <w:rPr>
          <w:rFonts w:ascii="Times New Roman" w:hAnsi="Times New Roman" w:cs="Times New Roman"/>
          <w:sz w:val="20"/>
          <w:szCs w:val="20"/>
        </w:rPr>
      </w:pPr>
    </w:p>
    <w:sectPr w:rsidR="00546671" w:rsidRPr="0054667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B75E" w14:textId="77777777" w:rsidR="00DB0F6A" w:rsidRDefault="00DB0F6A" w:rsidP="00894C55">
      <w:pPr>
        <w:spacing w:after="0" w:line="240" w:lineRule="auto"/>
      </w:pPr>
      <w:r>
        <w:separator/>
      </w:r>
    </w:p>
  </w:endnote>
  <w:endnote w:type="continuationSeparator" w:id="0">
    <w:p w14:paraId="2C975247"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9C99" w14:textId="77777777" w:rsidR="00D02DC2" w:rsidRPr="00EC07F7"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7661AF">
      <w:rPr>
        <w:rFonts w:ascii="Times New Roman" w:hAnsi="Times New Roman" w:cs="Times New Roman"/>
        <w:sz w:val="20"/>
        <w:szCs w:val="20"/>
      </w:rPr>
      <w:t>1211</w:t>
    </w:r>
    <w:r w:rsidR="008307E4">
      <w:rPr>
        <w:rFonts w:ascii="Times New Roman" w:hAnsi="Times New Roman" w:cs="Times New Roman"/>
        <w:sz w:val="20"/>
        <w:szCs w:val="20"/>
      </w:rPr>
      <w:t>20</w:t>
    </w:r>
    <w:r w:rsidR="000D3D23">
      <w:rPr>
        <w:rFonts w:ascii="Times New Roman" w:hAnsi="Times New Roman" w:cs="Times New Roman"/>
        <w:sz w:val="20"/>
        <w:szCs w:val="20"/>
      </w:rPr>
      <w:t>_ZSL</w:t>
    </w:r>
  </w:p>
  <w:p w14:paraId="2BBBA0FB" w14:textId="77777777" w:rsidR="00DB0F6A" w:rsidRPr="00D02DC2" w:rsidRDefault="00DB0F6A" w:rsidP="00D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4611" w14:textId="77777777"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6D65DB">
      <w:rPr>
        <w:rFonts w:ascii="Times New Roman" w:hAnsi="Times New Roman" w:cs="Times New Roman"/>
        <w:sz w:val="20"/>
        <w:szCs w:val="20"/>
      </w:rPr>
      <w:t>1211</w:t>
    </w:r>
    <w:r w:rsidR="00AC743B">
      <w:rPr>
        <w:rFonts w:ascii="Times New Roman" w:hAnsi="Times New Roman" w:cs="Times New Roman"/>
        <w:sz w:val="20"/>
        <w:szCs w:val="20"/>
      </w:rPr>
      <w:t>20</w:t>
    </w:r>
    <w:r>
      <w:rPr>
        <w:rFonts w:ascii="Times New Roman" w:hAnsi="Times New Roman" w:cs="Times New Roman"/>
        <w:sz w:val="20"/>
        <w:szCs w:val="20"/>
      </w:rPr>
      <w:t>_</w:t>
    </w:r>
    <w:r w:rsidR="008A6734">
      <w:rPr>
        <w:rFonts w:ascii="Times New Roman" w:hAnsi="Times New Roman" w:cs="Times New Roman"/>
        <w:sz w:val="20"/>
        <w:szCs w:val="20"/>
      </w:rPr>
      <w:t>ZSL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C9E0" w14:textId="77777777" w:rsidR="00DB0F6A" w:rsidRDefault="00DB0F6A" w:rsidP="00894C55">
      <w:pPr>
        <w:spacing w:after="0" w:line="240" w:lineRule="auto"/>
      </w:pPr>
      <w:r>
        <w:separator/>
      </w:r>
    </w:p>
  </w:footnote>
  <w:footnote w:type="continuationSeparator" w:id="0">
    <w:p w14:paraId="07F25F53"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DD99D7" w14:textId="6F8DE763"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4B1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5FD1"/>
    <w:multiLevelType w:val="hybridMultilevel"/>
    <w:tmpl w:val="2E9CA118"/>
    <w:lvl w:ilvl="0" w:tplc="0E3EA85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11DC4"/>
    <w:rsid w:val="00012BEB"/>
    <w:rsid w:val="000215C2"/>
    <w:rsid w:val="00023C16"/>
    <w:rsid w:val="00023FD8"/>
    <w:rsid w:val="000420DF"/>
    <w:rsid w:val="000519A3"/>
    <w:rsid w:val="00053590"/>
    <w:rsid w:val="00064F3E"/>
    <w:rsid w:val="000738FE"/>
    <w:rsid w:val="000979FE"/>
    <w:rsid w:val="000A494F"/>
    <w:rsid w:val="000A718B"/>
    <w:rsid w:val="000B6FC3"/>
    <w:rsid w:val="000C2778"/>
    <w:rsid w:val="000C4CE4"/>
    <w:rsid w:val="000C76F2"/>
    <w:rsid w:val="000D3D23"/>
    <w:rsid w:val="000D4759"/>
    <w:rsid w:val="000F466F"/>
    <w:rsid w:val="000F542A"/>
    <w:rsid w:val="00101AE3"/>
    <w:rsid w:val="00103423"/>
    <w:rsid w:val="001036C7"/>
    <w:rsid w:val="001039F4"/>
    <w:rsid w:val="00103ACE"/>
    <w:rsid w:val="00114740"/>
    <w:rsid w:val="00121B15"/>
    <w:rsid w:val="00124E43"/>
    <w:rsid w:val="00127125"/>
    <w:rsid w:val="001570D1"/>
    <w:rsid w:val="00160F87"/>
    <w:rsid w:val="0017149D"/>
    <w:rsid w:val="00182946"/>
    <w:rsid w:val="001A054F"/>
    <w:rsid w:val="001A4E96"/>
    <w:rsid w:val="001A66FB"/>
    <w:rsid w:val="001B5B41"/>
    <w:rsid w:val="001D0DC9"/>
    <w:rsid w:val="001D2552"/>
    <w:rsid w:val="001D2874"/>
    <w:rsid w:val="001D6ABC"/>
    <w:rsid w:val="001E5254"/>
    <w:rsid w:val="001F2FC8"/>
    <w:rsid w:val="001F3AFC"/>
    <w:rsid w:val="001F7CC8"/>
    <w:rsid w:val="002048EC"/>
    <w:rsid w:val="002102F5"/>
    <w:rsid w:val="00211669"/>
    <w:rsid w:val="00213202"/>
    <w:rsid w:val="00216E43"/>
    <w:rsid w:val="00224812"/>
    <w:rsid w:val="002309A9"/>
    <w:rsid w:val="00233671"/>
    <w:rsid w:val="0023727D"/>
    <w:rsid w:val="00240898"/>
    <w:rsid w:val="002424FD"/>
    <w:rsid w:val="00243426"/>
    <w:rsid w:val="0024360A"/>
    <w:rsid w:val="0024616A"/>
    <w:rsid w:val="00257FDA"/>
    <w:rsid w:val="0027400E"/>
    <w:rsid w:val="00277483"/>
    <w:rsid w:val="0028142F"/>
    <w:rsid w:val="0029307C"/>
    <w:rsid w:val="00296A30"/>
    <w:rsid w:val="002C3636"/>
    <w:rsid w:val="002C3920"/>
    <w:rsid w:val="002C5B06"/>
    <w:rsid w:val="002D7501"/>
    <w:rsid w:val="002E1C05"/>
    <w:rsid w:val="002E254A"/>
    <w:rsid w:val="002E581B"/>
    <w:rsid w:val="00304DBE"/>
    <w:rsid w:val="00307180"/>
    <w:rsid w:val="00313AA3"/>
    <w:rsid w:val="003316C5"/>
    <w:rsid w:val="003329EF"/>
    <w:rsid w:val="00332B3E"/>
    <w:rsid w:val="00346733"/>
    <w:rsid w:val="00352096"/>
    <w:rsid w:val="0036030D"/>
    <w:rsid w:val="00360EFC"/>
    <w:rsid w:val="00361E22"/>
    <w:rsid w:val="003660E1"/>
    <w:rsid w:val="0037613E"/>
    <w:rsid w:val="00377E78"/>
    <w:rsid w:val="0038297D"/>
    <w:rsid w:val="00384BAC"/>
    <w:rsid w:val="00384DE5"/>
    <w:rsid w:val="00391130"/>
    <w:rsid w:val="003A0233"/>
    <w:rsid w:val="003A4044"/>
    <w:rsid w:val="003A567B"/>
    <w:rsid w:val="003B0BF9"/>
    <w:rsid w:val="003B6195"/>
    <w:rsid w:val="003B65B3"/>
    <w:rsid w:val="003C2A8B"/>
    <w:rsid w:val="003D098C"/>
    <w:rsid w:val="003D1F02"/>
    <w:rsid w:val="003D352E"/>
    <w:rsid w:val="003E0791"/>
    <w:rsid w:val="003F28AC"/>
    <w:rsid w:val="00405BE5"/>
    <w:rsid w:val="00427A68"/>
    <w:rsid w:val="00432179"/>
    <w:rsid w:val="00442696"/>
    <w:rsid w:val="00444280"/>
    <w:rsid w:val="004454FE"/>
    <w:rsid w:val="00456E40"/>
    <w:rsid w:val="00471F27"/>
    <w:rsid w:val="00472179"/>
    <w:rsid w:val="0048058B"/>
    <w:rsid w:val="00487845"/>
    <w:rsid w:val="00487F08"/>
    <w:rsid w:val="00492C1A"/>
    <w:rsid w:val="004A354C"/>
    <w:rsid w:val="004A425D"/>
    <w:rsid w:val="004A6D5D"/>
    <w:rsid w:val="004B6F11"/>
    <w:rsid w:val="004D74B2"/>
    <w:rsid w:val="004F078F"/>
    <w:rsid w:val="004F39CF"/>
    <w:rsid w:val="004F523D"/>
    <w:rsid w:val="0050178F"/>
    <w:rsid w:val="00505EB1"/>
    <w:rsid w:val="00515582"/>
    <w:rsid w:val="005268CB"/>
    <w:rsid w:val="0054590A"/>
    <w:rsid w:val="00546671"/>
    <w:rsid w:val="00551606"/>
    <w:rsid w:val="00551618"/>
    <w:rsid w:val="00565461"/>
    <w:rsid w:val="00567663"/>
    <w:rsid w:val="005858FF"/>
    <w:rsid w:val="00590F1A"/>
    <w:rsid w:val="005B1E1B"/>
    <w:rsid w:val="005B39C9"/>
    <w:rsid w:val="005D2D95"/>
    <w:rsid w:val="005D5B97"/>
    <w:rsid w:val="005E237D"/>
    <w:rsid w:val="005E33EB"/>
    <w:rsid w:val="005F2376"/>
    <w:rsid w:val="005F41CF"/>
    <w:rsid w:val="00606F6F"/>
    <w:rsid w:val="00630826"/>
    <w:rsid w:val="006461B9"/>
    <w:rsid w:val="0065218E"/>
    <w:rsid w:val="00655F2C"/>
    <w:rsid w:val="00656657"/>
    <w:rsid w:val="00667E58"/>
    <w:rsid w:val="006702B9"/>
    <w:rsid w:val="00674ED8"/>
    <w:rsid w:val="0067748B"/>
    <w:rsid w:val="006A28A5"/>
    <w:rsid w:val="006B250F"/>
    <w:rsid w:val="006D1363"/>
    <w:rsid w:val="006D2A53"/>
    <w:rsid w:val="006D50CD"/>
    <w:rsid w:val="006D65DB"/>
    <w:rsid w:val="006D6E23"/>
    <w:rsid w:val="006E1081"/>
    <w:rsid w:val="006E38B7"/>
    <w:rsid w:val="006F270B"/>
    <w:rsid w:val="00701F8C"/>
    <w:rsid w:val="007126BB"/>
    <w:rsid w:val="00720585"/>
    <w:rsid w:val="00736236"/>
    <w:rsid w:val="00740F4E"/>
    <w:rsid w:val="0074100E"/>
    <w:rsid w:val="00742420"/>
    <w:rsid w:val="00742B22"/>
    <w:rsid w:val="00745918"/>
    <w:rsid w:val="007661AF"/>
    <w:rsid w:val="00773AF6"/>
    <w:rsid w:val="0077544B"/>
    <w:rsid w:val="007771BB"/>
    <w:rsid w:val="00777D46"/>
    <w:rsid w:val="007804CF"/>
    <w:rsid w:val="007807A2"/>
    <w:rsid w:val="00795F71"/>
    <w:rsid w:val="007A23B8"/>
    <w:rsid w:val="007A77BC"/>
    <w:rsid w:val="007C0930"/>
    <w:rsid w:val="007C2A39"/>
    <w:rsid w:val="007C3036"/>
    <w:rsid w:val="007C554E"/>
    <w:rsid w:val="007E16B4"/>
    <w:rsid w:val="007E3FE0"/>
    <w:rsid w:val="007E5F7A"/>
    <w:rsid w:val="007E73AB"/>
    <w:rsid w:val="007F2747"/>
    <w:rsid w:val="007F4B94"/>
    <w:rsid w:val="007F7D08"/>
    <w:rsid w:val="008104F0"/>
    <w:rsid w:val="00811ACA"/>
    <w:rsid w:val="00813EC4"/>
    <w:rsid w:val="00816C11"/>
    <w:rsid w:val="00823C65"/>
    <w:rsid w:val="00826F3F"/>
    <w:rsid w:val="008277BA"/>
    <w:rsid w:val="008307E4"/>
    <w:rsid w:val="008423AA"/>
    <w:rsid w:val="00843145"/>
    <w:rsid w:val="00846718"/>
    <w:rsid w:val="00855644"/>
    <w:rsid w:val="00856359"/>
    <w:rsid w:val="00857DD8"/>
    <w:rsid w:val="00860C99"/>
    <w:rsid w:val="008623AA"/>
    <w:rsid w:val="0086410F"/>
    <w:rsid w:val="00864BE9"/>
    <w:rsid w:val="00875E3C"/>
    <w:rsid w:val="00890402"/>
    <w:rsid w:val="008916C5"/>
    <w:rsid w:val="00893057"/>
    <w:rsid w:val="00894C55"/>
    <w:rsid w:val="008955C7"/>
    <w:rsid w:val="00896011"/>
    <w:rsid w:val="00897B38"/>
    <w:rsid w:val="008A6734"/>
    <w:rsid w:val="008A7A74"/>
    <w:rsid w:val="008B06D8"/>
    <w:rsid w:val="008C5747"/>
    <w:rsid w:val="008C64A3"/>
    <w:rsid w:val="008D1E6F"/>
    <w:rsid w:val="008D33B3"/>
    <w:rsid w:val="008D37B9"/>
    <w:rsid w:val="008E1388"/>
    <w:rsid w:val="008E1703"/>
    <w:rsid w:val="008E21D7"/>
    <w:rsid w:val="008E5E22"/>
    <w:rsid w:val="008F47F4"/>
    <w:rsid w:val="00902D3A"/>
    <w:rsid w:val="00904A85"/>
    <w:rsid w:val="0091371B"/>
    <w:rsid w:val="009224B8"/>
    <w:rsid w:val="00941673"/>
    <w:rsid w:val="009432CC"/>
    <w:rsid w:val="00944C67"/>
    <w:rsid w:val="00947DFF"/>
    <w:rsid w:val="00971C69"/>
    <w:rsid w:val="009751EF"/>
    <w:rsid w:val="009845F8"/>
    <w:rsid w:val="00994CF7"/>
    <w:rsid w:val="009A2654"/>
    <w:rsid w:val="009B4103"/>
    <w:rsid w:val="009B626B"/>
    <w:rsid w:val="009B69AE"/>
    <w:rsid w:val="009C2B0D"/>
    <w:rsid w:val="009D2603"/>
    <w:rsid w:val="009D2B2F"/>
    <w:rsid w:val="009E1388"/>
    <w:rsid w:val="009E1497"/>
    <w:rsid w:val="009E2671"/>
    <w:rsid w:val="009E61E3"/>
    <w:rsid w:val="009F22FC"/>
    <w:rsid w:val="009F4A50"/>
    <w:rsid w:val="00A04B12"/>
    <w:rsid w:val="00A10FC3"/>
    <w:rsid w:val="00A2244C"/>
    <w:rsid w:val="00A4107F"/>
    <w:rsid w:val="00A52891"/>
    <w:rsid w:val="00A5680B"/>
    <w:rsid w:val="00A6073E"/>
    <w:rsid w:val="00A672BA"/>
    <w:rsid w:val="00A71F02"/>
    <w:rsid w:val="00A7498E"/>
    <w:rsid w:val="00A83C9C"/>
    <w:rsid w:val="00A904BD"/>
    <w:rsid w:val="00A905CB"/>
    <w:rsid w:val="00A95E67"/>
    <w:rsid w:val="00A96C20"/>
    <w:rsid w:val="00A9788B"/>
    <w:rsid w:val="00AA089F"/>
    <w:rsid w:val="00AA0DB7"/>
    <w:rsid w:val="00AA61A6"/>
    <w:rsid w:val="00AA73A5"/>
    <w:rsid w:val="00AB2448"/>
    <w:rsid w:val="00AB53A9"/>
    <w:rsid w:val="00AB5B62"/>
    <w:rsid w:val="00AC0268"/>
    <w:rsid w:val="00AC1086"/>
    <w:rsid w:val="00AC743B"/>
    <w:rsid w:val="00AD39E4"/>
    <w:rsid w:val="00AE2C87"/>
    <w:rsid w:val="00AE4B80"/>
    <w:rsid w:val="00AE5567"/>
    <w:rsid w:val="00AF0A33"/>
    <w:rsid w:val="00AF1239"/>
    <w:rsid w:val="00B0497C"/>
    <w:rsid w:val="00B10259"/>
    <w:rsid w:val="00B16480"/>
    <w:rsid w:val="00B2165C"/>
    <w:rsid w:val="00B21CF4"/>
    <w:rsid w:val="00B50A4D"/>
    <w:rsid w:val="00B57F6D"/>
    <w:rsid w:val="00B64FA5"/>
    <w:rsid w:val="00B91E18"/>
    <w:rsid w:val="00B93006"/>
    <w:rsid w:val="00BA20AA"/>
    <w:rsid w:val="00BC4560"/>
    <w:rsid w:val="00BC60B0"/>
    <w:rsid w:val="00BD4425"/>
    <w:rsid w:val="00BD65FC"/>
    <w:rsid w:val="00BD668D"/>
    <w:rsid w:val="00BE00BD"/>
    <w:rsid w:val="00BF05FE"/>
    <w:rsid w:val="00BF4E5D"/>
    <w:rsid w:val="00C03F0E"/>
    <w:rsid w:val="00C05B51"/>
    <w:rsid w:val="00C104B3"/>
    <w:rsid w:val="00C25B49"/>
    <w:rsid w:val="00C323AE"/>
    <w:rsid w:val="00C432E3"/>
    <w:rsid w:val="00C53DAD"/>
    <w:rsid w:val="00C566E3"/>
    <w:rsid w:val="00C64745"/>
    <w:rsid w:val="00C92881"/>
    <w:rsid w:val="00CB3D4A"/>
    <w:rsid w:val="00CC0582"/>
    <w:rsid w:val="00CC0D2D"/>
    <w:rsid w:val="00CE06EC"/>
    <w:rsid w:val="00CE3773"/>
    <w:rsid w:val="00CE5657"/>
    <w:rsid w:val="00CE5E05"/>
    <w:rsid w:val="00D00069"/>
    <w:rsid w:val="00D02DC2"/>
    <w:rsid w:val="00D05CB3"/>
    <w:rsid w:val="00D133F8"/>
    <w:rsid w:val="00D14A3E"/>
    <w:rsid w:val="00D211B2"/>
    <w:rsid w:val="00D34C54"/>
    <w:rsid w:val="00D43F7B"/>
    <w:rsid w:val="00D53E3B"/>
    <w:rsid w:val="00D614B3"/>
    <w:rsid w:val="00D66D53"/>
    <w:rsid w:val="00D74EDB"/>
    <w:rsid w:val="00D77694"/>
    <w:rsid w:val="00D8132D"/>
    <w:rsid w:val="00D920C3"/>
    <w:rsid w:val="00DA339C"/>
    <w:rsid w:val="00DB0F6A"/>
    <w:rsid w:val="00DD088E"/>
    <w:rsid w:val="00DD2A40"/>
    <w:rsid w:val="00DD4049"/>
    <w:rsid w:val="00DD44D9"/>
    <w:rsid w:val="00DD683A"/>
    <w:rsid w:val="00DE7DEE"/>
    <w:rsid w:val="00DF722E"/>
    <w:rsid w:val="00E10150"/>
    <w:rsid w:val="00E1065A"/>
    <w:rsid w:val="00E14AFE"/>
    <w:rsid w:val="00E16602"/>
    <w:rsid w:val="00E23214"/>
    <w:rsid w:val="00E3716B"/>
    <w:rsid w:val="00E50161"/>
    <w:rsid w:val="00E5273E"/>
    <w:rsid w:val="00E5323B"/>
    <w:rsid w:val="00E5571D"/>
    <w:rsid w:val="00E57408"/>
    <w:rsid w:val="00E64263"/>
    <w:rsid w:val="00E85148"/>
    <w:rsid w:val="00E86519"/>
    <w:rsid w:val="00E8749E"/>
    <w:rsid w:val="00E90C01"/>
    <w:rsid w:val="00EA0A70"/>
    <w:rsid w:val="00EA486E"/>
    <w:rsid w:val="00EA7C74"/>
    <w:rsid w:val="00EB729A"/>
    <w:rsid w:val="00EC07F7"/>
    <w:rsid w:val="00EC52EF"/>
    <w:rsid w:val="00EC553C"/>
    <w:rsid w:val="00ED08BF"/>
    <w:rsid w:val="00ED1512"/>
    <w:rsid w:val="00ED7E1E"/>
    <w:rsid w:val="00EE3734"/>
    <w:rsid w:val="00EE5DC7"/>
    <w:rsid w:val="00EF130D"/>
    <w:rsid w:val="00F04BE3"/>
    <w:rsid w:val="00F11319"/>
    <w:rsid w:val="00F15808"/>
    <w:rsid w:val="00F17B15"/>
    <w:rsid w:val="00F33499"/>
    <w:rsid w:val="00F33BBE"/>
    <w:rsid w:val="00F36207"/>
    <w:rsid w:val="00F36CF4"/>
    <w:rsid w:val="00F37A7A"/>
    <w:rsid w:val="00F45820"/>
    <w:rsid w:val="00F57B0C"/>
    <w:rsid w:val="00F6068D"/>
    <w:rsid w:val="00F668E8"/>
    <w:rsid w:val="00F70121"/>
    <w:rsid w:val="00F72106"/>
    <w:rsid w:val="00F73C42"/>
    <w:rsid w:val="00F743BA"/>
    <w:rsid w:val="00F81A1E"/>
    <w:rsid w:val="00F81A1F"/>
    <w:rsid w:val="00F83CDB"/>
    <w:rsid w:val="00F87870"/>
    <w:rsid w:val="00F97346"/>
    <w:rsid w:val="00FA009F"/>
    <w:rsid w:val="00FA5938"/>
    <w:rsid w:val="00FD4C58"/>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FB3AE9B"/>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paragraph" w:customStyle="1" w:styleId="tv213">
    <w:name w:val="tv213"/>
    <w:basedOn w:val="Normal"/>
    <w:rsid w:val="00777D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ita.Upeniece@mod.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07F1B"/>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A3E7-ABE4-4F7B-A8DB-905A24E4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7207</Words>
  <Characters>4109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Upeniece</dc:creator>
  <dc:description>67335241, vita.upeniece@mod.gov.lv</dc:description>
  <cp:lastModifiedBy>Rasa Lubarte</cp:lastModifiedBy>
  <cp:revision>2</cp:revision>
  <cp:lastPrinted>2020-01-09T07:43:00Z</cp:lastPrinted>
  <dcterms:created xsi:type="dcterms:W3CDTF">2020-11-17T08:10:00Z</dcterms:created>
  <dcterms:modified xsi:type="dcterms:W3CDTF">2020-11-17T08:10:00Z</dcterms:modified>
</cp:coreProperties>
</file>