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64AFC" w14:textId="7015FCEC" w:rsidR="00894C55" w:rsidRPr="008C5A53" w:rsidRDefault="00D64EB3" w:rsidP="00BA5873">
      <w:pPr>
        <w:spacing w:before="120" w:after="0" w:line="240" w:lineRule="auto"/>
        <w:jc w:val="center"/>
        <w:rPr>
          <w:rFonts w:ascii="Times New Roman" w:eastAsia="Times New Roman" w:hAnsi="Times New Roman" w:cs="Times New Roman"/>
          <w:b/>
          <w:bCs/>
          <w:sz w:val="24"/>
          <w:szCs w:val="24"/>
          <w:lang w:eastAsia="lv-LV"/>
        </w:rPr>
      </w:pPr>
      <w:bookmarkStart w:id="0" w:name="_GoBack"/>
      <w:bookmarkEnd w:id="0"/>
      <w:r w:rsidRPr="008C5A53">
        <w:rPr>
          <w:rFonts w:ascii="Times New Roman" w:eastAsia="Times New Roman" w:hAnsi="Times New Roman" w:cs="Times New Roman"/>
          <w:b/>
          <w:bCs/>
          <w:sz w:val="24"/>
          <w:szCs w:val="24"/>
          <w:lang w:eastAsia="lv-LV"/>
        </w:rPr>
        <w:t>Ministru kabineta noteikumu projekta ,,</w:t>
      </w:r>
      <w:bookmarkStart w:id="1" w:name="OLE_LINK7"/>
      <w:bookmarkStart w:id="2" w:name="OLE_LINK8"/>
      <w:r w:rsidR="00BA5873" w:rsidRPr="008C5A53">
        <w:rPr>
          <w:rFonts w:ascii="Times New Roman" w:eastAsia="Times New Roman" w:hAnsi="Times New Roman" w:cs="Times New Roman"/>
          <w:b/>
          <w:bCs/>
          <w:sz w:val="24"/>
          <w:szCs w:val="24"/>
          <w:lang w:eastAsia="lv-LV"/>
        </w:rPr>
        <w:t xml:space="preserve"> Grozījumi Ministru kabineta 2020.gada 19.marta noteikumos Nr.149 “Noteikumi par apgrozāmo līdzekļu aizdevumiem saimnieciskās darbības veicējiem, kuru darbību ietekmējusi Covid-19 izplatība”</w:t>
      </w:r>
      <w:r w:rsidRPr="008C5A53">
        <w:rPr>
          <w:rFonts w:ascii="Times New Roman" w:eastAsia="Times New Roman" w:hAnsi="Times New Roman" w:cs="Times New Roman"/>
          <w:b/>
          <w:bCs/>
          <w:sz w:val="24"/>
          <w:szCs w:val="24"/>
          <w:lang w:eastAsia="lv-LV"/>
        </w:rPr>
        <w:t>”</w:t>
      </w:r>
      <w:bookmarkEnd w:id="1"/>
      <w:bookmarkEnd w:id="2"/>
      <w:r w:rsidRPr="008C5A53">
        <w:rPr>
          <w:rFonts w:ascii="Times New Roman" w:hAnsi="Times New Roman" w:cs="Times New Roman"/>
          <w:b/>
          <w:sz w:val="24"/>
          <w:szCs w:val="24"/>
        </w:rPr>
        <w:t xml:space="preserve"> </w:t>
      </w:r>
      <w:r w:rsidR="00894C55" w:rsidRPr="008C5A53">
        <w:rPr>
          <w:rFonts w:ascii="Times New Roman" w:eastAsia="Times New Roman" w:hAnsi="Times New Roman" w:cs="Times New Roman"/>
          <w:b/>
          <w:bCs/>
          <w:sz w:val="24"/>
          <w:szCs w:val="24"/>
          <w:lang w:eastAsia="lv-LV"/>
        </w:rPr>
        <w:t>projekta</w:t>
      </w:r>
      <w:r w:rsidR="004F35C8">
        <w:rPr>
          <w:rFonts w:ascii="Times New Roman" w:eastAsia="Times New Roman" w:hAnsi="Times New Roman" w:cs="Times New Roman"/>
          <w:b/>
          <w:bCs/>
          <w:sz w:val="24"/>
          <w:szCs w:val="24"/>
          <w:lang w:eastAsia="lv-LV"/>
        </w:rPr>
        <w:t xml:space="preserve"> </w:t>
      </w:r>
      <w:r w:rsidR="00894C55" w:rsidRPr="008C5A53">
        <w:rPr>
          <w:rFonts w:ascii="Times New Roman" w:eastAsia="Times New Roman" w:hAnsi="Times New Roman" w:cs="Times New Roman"/>
          <w:b/>
          <w:bCs/>
          <w:sz w:val="24"/>
          <w:szCs w:val="24"/>
          <w:lang w:eastAsia="lv-LV"/>
        </w:rPr>
        <w:t>sākotnējās ietekmes novērtējuma ziņojums (anotācija)</w:t>
      </w:r>
    </w:p>
    <w:p w14:paraId="378747DD" w14:textId="77777777" w:rsidR="00E5323B" w:rsidRPr="008C5A5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F2E10" w:rsidRPr="008C5A53" w14:paraId="405027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CCA77"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Tiesību akta projekta anotācijas kopsavilkums</w:t>
            </w:r>
          </w:p>
        </w:tc>
      </w:tr>
      <w:tr w:rsidR="00BF2E10" w:rsidRPr="008C5A53" w14:paraId="7EEDB67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E0CEA48"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084BF19" w14:textId="3D303AD3" w:rsidR="00D64EB3" w:rsidRPr="008C5A53" w:rsidRDefault="00D5782B" w:rsidP="00D64EB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p w14:paraId="57FC4649" w14:textId="7C4BBD88" w:rsidR="00E5323B" w:rsidRPr="008C5A53" w:rsidRDefault="00E5323B" w:rsidP="00BA5873">
            <w:pPr>
              <w:spacing w:after="0" w:line="240" w:lineRule="auto"/>
              <w:jc w:val="both"/>
              <w:rPr>
                <w:rFonts w:ascii="Times New Roman" w:eastAsia="Times New Roman" w:hAnsi="Times New Roman" w:cs="Times New Roman"/>
                <w:iCs/>
                <w:sz w:val="24"/>
                <w:szCs w:val="24"/>
                <w:lang w:eastAsia="lv-LV"/>
              </w:rPr>
            </w:pPr>
          </w:p>
          <w:p w14:paraId="6FA3EDFB" w14:textId="477D77C9" w:rsidR="00BA5873" w:rsidRPr="008C5A53" w:rsidRDefault="00BA5873" w:rsidP="00BA5873">
            <w:pPr>
              <w:spacing w:after="0" w:line="240" w:lineRule="auto"/>
              <w:jc w:val="both"/>
              <w:rPr>
                <w:rFonts w:ascii="Times New Roman" w:eastAsia="Times New Roman" w:hAnsi="Times New Roman" w:cs="Times New Roman"/>
                <w:iCs/>
                <w:sz w:val="24"/>
                <w:szCs w:val="24"/>
                <w:lang w:eastAsia="lv-LV"/>
              </w:rPr>
            </w:pPr>
          </w:p>
        </w:tc>
      </w:tr>
    </w:tbl>
    <w:p w14:paraId="007DA583"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8C5A53" w14:paraId="02375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434191"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I. Tiesību akta projekta izstrādes nepieciešamība</w:t>
            </w:r>
          </w:p>
        </w:tc>
      </w:tr>
      <w:tr w:rsidR="00BF2E10" w:rsidRPr="008C5A53" w14:paraId="3E0957E1"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F5753"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15C1DA"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2C9FCC8" w14:textId="77777777" w:rsidR="0025167E" w:rsidRDefault="00D5782B" w:rsidP="004A7167">
            <w:pPr>
              <w:spacing w:line="256" w:lineRule="auto"/>
              <w:contextualSpacing/>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Ministru kabineta noteikumu projekts ,, Grozījumi Ministru kabineta 2020.gada 19.marta noteikumos Nr.149 “Noteikumi par apgrozāmo līdzekļu aizdevumiem saimnieciskās darbības veicējiem, kuru darbību ietekmējusi Covid-19 izplatība”” (turpmāk – MK Noteikumu projekts) </w:t>
            </w:r>
            <w:r w:rsidR="0025167E" w:rsidRPr="008C5A53">
              <w:rPr>
                <w:rFonts w:ascii="Times New Roman" w:eastAsia="Times New Roman" w:hAnsi="Times New Roman" w:cs="Times New Roman"/>
                <w:iCs/>
                <w:sz w:val="24"/>
                <w:szCs w:val="24"/>
                <w:lang w:eastAsia="lv-LV"/>
              </w:rPr>
              <w:t>sagatavots pēc Ekonomikas ministrijas iniciatīvas</w:t>
            </w:r>
            <w:r w:rsidR="0025167E">
              <w:rPr>
                <w:rFonts w:ascii="Times New Roman" w:eastAsia="Times New Roman" w:hAnsi="Times New Roman" w:cs="Times New Roman"/>
                <w:iCs/>
                <w:sz w:val="24"/>
                <w:szCs w:val="24"/>
                <w:lang w:eastAsia="lv-LV"/>
              </w:rPr>
              <w:t>,</w:t>
            </w:r>
            <w:r w:rsidR="0025167E" w:rsidRPr="008C5A53">
              <w:rPr>
                <w:rFonts w:ascii="Times New Roman" w:eastAsia="Times New Roman" w:hAnsi="Times New Roman" w:cs="Times New Roman"/>
                <w:iCs/>
                <w:sz w:val="24"/>
                <w:szCs w:val="24"/>
                <w:lang w:eastAsia="lv-LV"/>
              </w:rPr>
              <w:t xml:space="preserve"> lai precizētu normatīvā akta normas saskaņā ar </w:t>
            </w:r>
            <w:r w:rsidRPr="008C5A53">
              <w:rPr>
                <w:rFonts w:ascii="Times New Roman" w:eastAsia="Times New Roman" w:hAnsi="Times New Roman" w:cs="Times New Roman"/>
                <w:iCs/>
                <w:sz w:val="24"/>
                <w:szCs w:val="24"/>
                <w:lang w:eastAsia="lv-LV"/>
              </w:rPr>
              <w:t xml:space="preserve">Eiropas </w:t>
            </w:r>
            <w:r>
              <w:rPr>
                <w:rFonts w:ascii="Times New Roman" w:eastAsia="Times New Roman" w:hAnsi="Times New Roman" w:cs="Times New Roman"/>
                <w:iCs/>
                <w:sz w:val="24"/>
                <w:szCs w:val="24"/>
                <w:lang w:eastAsia="lv-LV"/>
              </w:rPr>
              <w:t>K</w:t>
            </w:r>
            <w:r w:rsidRPr="008C5A53">
              <w:rPr>
                <w:rFonts w:ascii="Times New Roman" w:eastAsia="Times New Roman" w:hAnsi="Times New Roman" w:cs="Times New Roman"/>
                <w:iCs/>
                <w:sz w:val="24"/>
                <w:szCs w:val="24"/>
                <w:lang w:eastAsia="lv-LV"/>
              </w:rPr>
              <w:t>omisijas 2020. gada 19. marta paziņojum</w:t>
            </w:r>
            <w:r>
              <w:rPr>
                <w:rFonts w:ascii="Times New Roman" w:eastAsia="Times New Roman" w:hAnsi="Times New Roman" w:cs="Times New Roman"/>
                <w:iCs/>
                <w:sz w:val="24"/>
                <w:szCs w:val="24"/>
                <w:lang w:eastAsia="lv-LV"/>
              </w:rPr>
              <w:t>a</w:t>
            </w:r>
            <w:r w:rsidRPr="008C5A53">
              <w:rPr>
                <w:rFonts w:ascii="Times New Roman" w:eastAsia="Times New Roman" w:hAnsi="Times New Roman" w:cs="Times New Roman"/>
                <w:iCs/>
                <w:sz w:val="24"/>
                <w:szCs w:val="24"/>
                <w:lang w:eastAsia="lv-LV"/>
              </w:rPr>
              <w:t xml:space="preserve"> "Pagaidu regulējums valsts atbalsta pasākumiem, ar ko atbalsta ekonomiku pašreizējā Covid-19 uzliesmojuma situācijā" </w:t>
            </w:r>
            <w:r>
              <w:rPr>
                <w:rFonts w:ascii="Times New Roman" w:eastAsia="Times New Roman" w:hAnsi="Times New Roman" w:cs="Times New Roman"/>
                <w:iCs/>
                <w:sz w:val="24"/>
                <w:szCs w:val="24"/>
                <w:lang w:eastAsia="lv-LV"/>
              </w:rPr>
              <w:t xml:space="preserve">grozījumiem </w:t>
            </w:r>
            <w:r w:rsidRPr="008C5A53">
              <w:rPr>
                <w:rFonts w:ascii="Times New Roman" w:eastAsia="Times New Roman" w:hAnsi="Times New Roman" w:cs="Times New Roman"/>
                <w:iCs/>
                <w:sz w:val="24"/>
                <w:szCs w:val="24"/>
                <w:lang w:eastAsia="lv-LV"/>
              </w:rPr>
              <w:t>(C(2020)1863)</w:t>
            </w:r>
            <w:r>
              <w:rPr>
                <w:rFonts w:ascii="Times New Roman" w:eastAsia="Times New Roman" w:hAnsi="Times New Roman" w:cs="Times New Roman"/>
                <w:iCs/>
                <w:sz w:val="24"/>
                <w:szCs w:val="24"/>
                <w:lang w:eastAsia="lv-LV"/>
              </w:rPr>
              <w:t xml:space="preserve"> (turpmāk - </w:t>
            </w:r>
            <w:r w:rsidR="0025167E">
              <w:rPr>
                <w:rFonts w:ascii="Times New Roman" w:eastAsia="Times New Roman" w:hAnsi="Times New Roman" w:cs="Times New Roman"/>
                <w:iCs/>
                <w:sz w:val="24"/>
                <w:szCs w:val="24"/>
                <w:lang w:eastAsia="lv-LV"/>
              </w:rPr>
              <w:t>Pagaidu regulējum</w:t>
            </w:r>
            <w:r>
              <w:rPr>
                <w:rFonts w:ascii="Times New Roman" w:eastAsia="Times New Roman" w:hAnsi="Times New Roman" w:cs="Times New Roman"/>
                <w:iCs/>
                <w:sz w:val="24"/>
                <w:szCs w:val="24"/>
                <w:lang w:eastAsia="lv-LV"/>
              </w:rPr>
              <w:t>s)</w:t>
            </w:r>
            <w:r w:rsidR="0025167E" w:rsidRPr="008C5A53">
              <w:rPr>
                <w:rFonts w:ascii="Times New Roman" w:eastAsia="Times New Roman" w:hAnsi="Times New Roman" w:cs="Times New Roman"/>
                <w:iCs/>
                <w:sz w:val="24"/>
                <w:szCs w:val="24"/>
                <w:lang w:eastAsia="lv-LV"/>
              </w:rPr>
              <w:t>, t.sk. ceturtajiem grozījumiem, kurus Eiropas Komisija apstiprināja 2020.gada 13.oktobrī</w:t>
            </w:r>
            <w:r w:rsidR="0025167E" w:rsidRPr="008C5A53">
              <w:rPr>
                <w:rFonts w:ascii="Times New Roman" w:eastAsia="Times New Roman" w:hAnsi="Times New Roman" w:cs="Times New Roman"/>
                <w:iCs/>
                <w:sz w:val="24"/>
                <w:szCs w:val="24"/>
                <w:vertAlign w:val="superscript"/>
                <w:lang w:eastAsia="lv-LV"/>
              </w:rPr>
              <w:footnoteReference w:id="1"/>
            </w:r>
            <w:r w:rsidR="0025167E">
              <w:rPr>
                <w:rFonts w:ascii="Times New Roman" w:eastAsia="Times New Roman" w:hAnsi="Times New Roman" w:cs="Times New Roman"/>
                <w:iCs/>
                <w:sz w:val="24"/>
                <w:szCs w:val="24"/>
                <w:lang w:eastAsia="lv-LV"/>
              </w:rPr>
              <w:t xml:space="preserve">, </w:t>
            </w:r>
            <w:r w:rsidR="0025167E" w:rsidRPr="00D47049">
              <w:rPr>
                <w:rFonts w:ascii="Times New Roman" w:eastAsia="Times New Roman" w:hAnsi="Times New Roman" w:cs="Times New Roman"/>
                <w:iCs/>
                <w:sz w:val="24"/>
                <w:szCs w:val="24"/>
                <w:lang w:eastAsia="lv-LV"/>
              </w:rPr>
              <w:t>kā arī pilnveidotu programmas nosacījumus.</w:t>
            </w:r>
          </w:p>
          <w:p w14:paraId="32BAA99A" w14:textId="4E8A8CBA" w:rsidR="004A7167" w:rsidRPr="008C5A53" w:rsidRDefault="004A7167" w:rsidP="004A7167">
            <w:pPr>
              <w:spacing w:line="256" w:lineRule="auto"/>
              <w:contextualSpacing/>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Noteikumu projekts stāsies spēkā nākamajā dienā  pēc tā publicēšanas oficiālajā izdevumā “Latvijas Vēstnesis”.</w:t>
            </w:r>
          </w:p>
        </w:tc>
      </w:tr>
      <w:tr w:rsidR="00BF2E10" w:rsidRPr="008C5A53" w14:paraId="04D4DB72"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D31E7"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F01241"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9EAF363" w14:textId="1BBC5F0E" w:rsidR="006A7872" w:rsidRPr="008C5A53" w:rsidRDefault="006A7872" w:rsidP="006A7872">
            <w:pPr>
              <w:spacing w:after="0" w:line="240" w:lineRule="auto"/>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Ar šo MK Noteikumu projektu tiek veikti tālāk minētie grozījumi </w:t>
            </w:r>
            <w:r w:rsidR="008C5A53">
              <w:rPr>
                <w:rFonts w:ascii="Times New Roman" w:eastAsia="Times New Roman" w:hAnsi="Times New Roman" w:cs="Times New Roman"/>
                <w:iCs/>
                <w:sz w:val="24"/>
                <w:szCs w:val="24"/>
                <w:lang w:eastAsia="lv-LV"/>
              </w:rPr>
              <w:t xml:space="preserve">Ministru kabineta </w:t>
            </w:r>
            <w:r w:rsidRPr="008C5A53">
              <w:rPr>
                <w:rFonts w:ascii="Times New Roman" w:eastAsia="Times New Roman" w:hAnsi="Times New Roman" w:cs="Times New Roman"/>
                <w:iCs/>
                <w:sz w:val="24"/>
                <w:szCs w:val="24"/>
                <w:lang w:eastAsia="lv-LV"/>
              </w:rPr>
              <w:t>2020.gada 19.marta noteikumos Nr.149 “Noteikumi par apgrozāmo līdzekļu aizdevumiem saimnieciskās darbības veicējiem, kuru darbību ietekmējusi Covid-19 izplatība” (turpmāk – MK Noteikumi</w:t>
            </w:r>
            <w:r w:rsidR="008C5A53" w:rsidRPr="008C5A53">
              <w:rPr>
                <w:rFonts w:ascii="Times New Roman" w:eastAsia="Times New Roman" w:hAnsi="Times New Roman" w:cs="Times New Roman"/>
                <w:iCs/>
                <w:sz w:val="24"/>
                <w:szCs w:val="24"/>
                <w:lang w:eastAsia="lv-LV"/>
              </w:rPr>
              <w:t xml:space="preserve"> Nr.149</w:t>
            </w:r>
            <w:r w:rsidRPr="008C5A53">
              <w:rPr>
                <w:rFonts w:ascii="Times New Roman" w:eastAsia="Times New Roman" w:hAnsi="Times New Roman" w:cs="Times New Roman"/>
                <w:iCs/>
                <w:sz w:val="24"/>
                <w:szCs w:val="24"/>
                <w:lang w:eastAsia="lv-LV"/>
              </w:rPr>
              <w:t>):</w:t>
            </w:r>
          </w:p>
          <w:p w14:paraId="16DEB19A" w14:textId="3D6AD04D" w:rsidR="00D5782B" w:rsidRPr="00D47049" w:rsidRDefault="008C5A53" w:rsidP="00D5782B">
            <w:pPr>
              <w:pStyle w:val="ListParagraph"/>
              <w:numPr>
                <w:ilvl w:val="0"/>
                <w:numId w:val="4"/>
              </w:numPr>
              <w:spacing w:before="120"/>
              <w:ind w:left="-12"/>
              <w:contextualSpacing w:val="0"/>
              <w:jc w:val="both"/>
              <w:rPr>
                <w:sz w:val="24"/>
                <w:szCs w:val="24"/>
                <w:lang w:val="lv-LV"/>
              </w:rPr>
            </w:pPr>
            <w:r>
              <w:rPr>
                <w:color w:val="000000" w:themeColor="text1"/>
                <w:sz w:val="24"/>
                <w:szCs w:val="24"/>
                <w:lang w:val="lv-LV"/>
              </w:rPr>
              <w:t>1.</w:t>
            </w:r>
            <w:r w:rsidR="00D5782B">
              <w:rPr>
                <w:color w:val="000000" w:themeColor="text1"/>
                <w:sz w:val="24"/>
                <w:szCs w:val="24"/>
                <w:lang w:val="lv-LV"/>
              </w:rPr>
              <w:t xml:space="preserve"> </w:t>
            </w:r>
            <w:r w:rsidR="00D5782B" w:rsidRPr="00D47049">
              <w:rPr>
                <w:color w:val="000000" w:themeColor="text1"/>
                <w:sz w:val="24"/>
                <w:szCs w:val="24"/>
                <w:lang w:val="lv-LV"/>
              </w:rPr>
              <w:t xml:space="preserve">Ņemot vērā arvien pieaugošu Covid-19 izplatību un ietekmi uz komersantu saimniecisko darbību, MK Noteikumu Nr.149 8.punktā precizēts, ka aizdevumi pieejami, lai mazinātu Covid-19 izplatības seku negatīvo ietekmi uz saimnieciskās darbības veicēju saimniecisko darbību, kā arī svītroti nosacījumi par likviditātes un finanšu datu prasībām, tā kā praksē ir virkne citu situāciju, kas negatīvi ietekmē saimniecisko </w:t>
            </w:r>
            <w:r w:rsidR="00D5782B" w:rsidRPr="00D47049">
              <w:rPr>
                <w:color w:val="000000" w:themeColor="text1"/>
                <w:sz w:val="24"/>
                <w:szCs w:val="24"/>
                <w:lang w:val="lv-LV"/>
              </w:rPr>
              <w:lastRenderedPageBreak/>
              <w:t xml:space="preserve">darbību, piemēram, slēgtu robežu dēļ nevar veikt darbus ārvalstīs vai kavējas izejvielu piegādes, darbaspēka </w:t>
            </w:r>
            <w:proofErr w:type="spellStart"/>
            <w:r w:rsidR="00D5782B" w:rsidRPr="00D47049">
              <w:rPr>
                <w:color w:val="000000" w:themeColor="text1"/>
                <w:sz w:val="24"/>
                <w:szCs w:val="24"/>
                <w:lang w:val="lv-LV"/>
              </w:rPr>
              <w:t>pašizolācija</w:t>
            </w:r>
            <w:proofErr w:type="spellEnd"/>
            <w:r w:rsidR="00D5782B" w:rsidRPr="00D47049">
              <w:rPr>
                <w:color w:val="000000" w:themeColor="text1"/>
                <w:sz w:val="24"/>
                <w:szCs w:val="24"/>
                <w:lang w:val="lv-LV"/>
              </w:rPr>
              <w:t xml:space="preserve">, klientu maksājumu kavējumu īpatsvara pieaugums, piegādātāju pāreja uz priekšapmaksu, klientu pēcapmaksas termiņu pagarināšana u.c. Neizslēdzot arī saimnieciskās darbības veicēju likviditātes samazināšanos un finanšu datu pasliktināšanos salīdzinājumā ar laika periodu pirms Covid-19 izplatības. </w:t>
            </w:r>
          </w:p>
          <w:p w14:paraId="24EE9820" w14:textId="785029FF" w:rsidR="00D5782B" w:rsidRPr="00D5782B" w:rsidRDefault="00D5782B" w:rsidP="00D5782B">
            <w:pPr>
              <w:pStyle w:val="ListParagraph"/>
              <w:numPr>
                <w:ilvl w:val="0"/>
                <w:numId w:val="4"/>
              </w:numPr>
              <w:spacing w:before="120"/>
              <w:ind w:left="-12"/>
              <w:contextualSpacing w:val="0"/>
              <w:jc w:val="both"/>
              <w:rPr>
                <w:sz w:val="24"/>
                <w:szCs w:val="24"/>
                <w:lang w:val="lv-LV"/>
              </w:rPr>
            </w:pPr>
            <w:r w:rsidRPr="00D47049">
              <w:rPr>
                <w:sz w:val="24"/>
                <w:szCs w:val="24"/>
                <w:lang w:val="lv-LV"/>
              </w:rPr>
              <w:t xml:space="preserve">2. </w:t>
            </w:r>
            <w:r w:rsidRPr="00D47049">
              <w:rPr>
                <w:color w:val="000000" w:themeColor="text1"/>
                <w:sz w:val="24"/>
                <w:szCs w:val="24"/>
                <w:lang w:val="lv-LV"/>
              </w:rPr>
              <w:t xml:space="preserve">MK </w:t>
            </w:r>
            <w:r>
              <w:rPr>
                <w:color w:val="000000" w:themeColor="text1"/>
                <w:sz w:val="24"/>
                <w:szCs w:val="24"/>
                <w:lang w:val="lv-LV"/>
              </w:rPr>
              <w:t>N</w:t>
            </w:r>
            <w:r w:rsidRPr="00D47049">
              <w:rPr>
                <w:color w:val="000000" w:themeColor="text1"/>
                <w:sz w:val="24"/>
                <w:szCs w:val="24"/>
                <w:lang w:val="lv-LV"/>
              </w:rPr>
              <w:t xml:space="preserve">oteikumu Nr.149 11.punktā noteikts, ka aizdevuma atmaksas uzsākšanu var atlikt līdz 12 mēnešiem. </w:t>
            </w:r>
            <w:r w:rsidRPr="00D47049">
              <w:rPr>
                <w:sz w:val="24"/>
                <w:szCs w:val="24"/>
                <w:lang w:val="lv-LV"/>
              </w:rPr>
              <w:t>Programmas ietvaros aizdevumi pieejami kopš 2020.gada marta, tādēļ daļai aizdevumu saņēmēju pamatsummas atmaksa jāuzsāk 2021.gada martā, aprīlī, maijā. Pašreiz nav prognozējams, ka 2021.gada 1.pusgadā atjaunosies pieprasījums pēc, piemēram, tūrisma, ēdināšanas nozares komersantu pakalpojumiem, tādēļ daļai saimnieciskās darbības veicēju ienākumi nebūs pietiekamā apjomā, lai veiktu pamatsummas maksājumus. Grozījumi paredz maksimālo pamatsummas atmaksas uzsākšanas termiņu pagarināt no 12 līdz 18 mēnešiem.</w:t>
            </w:r>
          </w:p>
          <w:p w14:paraId="2F656A34" w14:textId="5787D5AB" w:rsidR="008C5A53" w:rsidRPr="008C5A53" w:rsidRDefault="008C5A53" w:rsidP="0071162E">
            <w:pPr>
              <w:pStyle w:val="ListParagraph"/>
              <w:numPr>
                <w:ilvl w:val="0"/>
                <w:numId w:val="4"/>
              </w:numPr>
              <w:spacing w:before="120"/>
              <w:ind w:left="-12"/>
              <w:contextualSpacing w:val="0"/>
              <w:jc w:val="both"/>
              <w:rPr>
                <w:sz w:val="24"/>
                <w:szCs w:val="24"/>
                <w:lang w:val="lv-LV"/>
              </w:rPr>
            </w:pPr>
            <w:r>
              <w:rPr>
                <w:color w:val="000000" w:themeColor="text1"/>
                <w:sz w:val="24"/>
                <w:szCs w:val="24"/>
                <w:lang w:val="lv-LV"/>
              </w:rPr>
              <w:t xml:space="preserve"> </w:t>
            </w:r>
            <w:r w:rsidR="00D5782B">
              <w:rPr>
                <w:color w:val="000000" w:themeColor="text1"/>
                <w:sz w:val="24"/>
                <w:szCs w:val="24"/>
                <w:lang w:val="lv-LV"/>
              </w:rPr>
              <w:t xml:space="preserve">3. </w:t>
            </w:r>
            <w:r w:rsidRPr="008C5A53">
              <w:rPr>
                <w:color w:val="000000" w:themeColor="text1"/>
                <w:sz w:val="24"/>
                <w:szCs w:val="24"/>
                <w:lang w:val="lv-LV"/>
              </w:rPr>
              <w:t xml:space="preserve">MK </w:t>
            </w:r>
            <w:r w:rsidR="004C4967">
              <w:rPr>
                <w:color w:val="000000" w:themeColor="text1"/>
                <w:sz w:val="24"/>
                <w:szCs w:val="24"/>
                <w:lang w:val="lv-LV"/>
              </w:rPr>
              <w:t>N</w:t>
            </w:r>
            <w:r w:rsidR="004C4967" w:rsidRPr="008C5A53">
              <w:rPr>
                <w:color w:val="000000" w:themeColor="text1"/>
                <w:sz w:val="24"/>
                <w:szCs w:val="24"/>
                <w:lang w:val="lv-LV"/>
              </w:rPr>
              <w:t xml:space="preserve">oteikumu </w:t>
            </w:r>
            <w:r w:rsidRPr="008C5A53">
              <w:rPr>
                <w:color w:val="000000" w:themeColor="text1"/>
                <w:sz w:val="24"/>
                <w:szCs w:val="24"/>
                <w:lang w:val="lv-LV"/>
              </w:rPr>
              <w:t>Nr.149 21.punkts nosaka, ka a</w:t>
            </w:r>
            <w:r w:rsidRPr="008C5A53">
              <w:rPr>
                <w:color w:val="000000" w:themeColor="text1"/>
                <w:sz w:val="24"/>
                <w:szCs w:val="24"/>
                <w:shd w:val="clear" w:color="auto" w:fill="FFFFFF"/>
                <w:lang w:val="lv-LV"/>
              </w:rPr>
              <w:t>izdevumu nepiešķir saimnieciskās darbības veicējam, ja tas bija nonācis finanšu grūtībās 2019. gada 31. decembrī saskaņā ar vismaz vienu no attiecīgi MK Noteikumos Nr.149 noteiktajām pazīmēm.</w:t>
            </w:r>
            <w:r>
              <w:rPr>
                <w:color w:val="000000" w:themeColor="text1"/>
                <w:sz w:val="24"/>
                <w:szCs w:val="24"/>
                <w:shd w:val="clear" w:color="auto" w:fill="FFFFFF"/>
                <w:lang w:val="lv-LV"/>
              </w:rPr>
              <w:t xml:space="preserve"> </w:t>
            </w:r>
            <w:r w:rsidRPr="008C5A53">
              <w:rPr>
                <w:rFonts w:eastAsia="Times New Roman"/>
                <w:iCs/>
                <w:sz w:val="24"/>
                <w:szCs w:val="24"/>
                <w:lang w:val="lv-LV" w:eastAsia="lv-LV"/>
              </w:rPr>
              <w:t>MK Noteikumu projekts</w:t>
            </w:r>
            <w:r w:rsidRPr="008C5A53" w:rsidDel="003D0F93">
              <w:rPr>
                <w:rFonts w:eastAsia="Times New Roman"/>
                <w:iCs/>
                <w:sz w:val="24"/>
                <w:szCs w:val="24"/>
                <w:lang w:val="lv-LV" w:eastAsia="lv-LV"/>
              </w:rPr>
              <w:t xml:space="preserve"> </w:t>
            </w:r>
            <w:r w:rsidRPr="008C5A53">
              <w:rPr>
                <w:sz w:val="24"/>
                <w:szCs w:val="24"/>
                <w:lang w:val="lv-LV"/>
              </w:rPr>
              <w:t>paredz precizēt atbalsta piešķiršanas kritērijus attiecībā uz grūtībās nonākušu uzņēmumu vērtēšanu.</w:t>
            </w:r>
          </w:p>
          <w:p w14:paraId="60A81B57" w14:textId="77777777" w:rsidR="008C5A53" w:rsidRPr="008C5A53" w:rsidRDefault="008C5A53" w:rsidP="00402875">
            <w:pPr>
              <w:spacing w:before="120" w:after="0"/>
              <w:jc w:val="both"/>
              <w:rPr>
                <w:rFonts w:ascii="Times New Roman" w:hAnsi="Times New Roman" w:cs="Times New Roman"/>
                <w:sz w:val="24"/>
                <w:szCs w:val="24"/>
              </w:rPr>
            </w:pPr>
            <w:r w:rsidRPr="008C5A53">
              <w:rPr>
                <w:rFonts w:ascii="Times New Roman" w:hAnsi="Times New Roman" w:cs="Times New Roman"/>
                <w:sz w:val="24"/>
                <w:szCs w:val="24"/>
              </w:rPr>
              <w:t>Lai precizētu atbalsta normas par grūtībās nonākušiem uzņēmumiem, ir šāda pieeja:</w:t>
            </w:r>
          </w:p>
          <w:p w14:paraId="2C2DB944" w14:textId="77777777" w:rsidR="008C5A53" w:rsidRPr="008C5A53" w:rsidRDefault="008C5A53" w:rsidP="00402875">
            <w:pPr>
              <w:pStyle w:val="ListParagraph"/>
              <w:numPr>
                <w:ilvl w:val="0"/>
                <w:numId w:val="5"/>
              </w:numPr>
              <w:spacing w:before="120"/>
              <w:contextualSpacing w:val="0"/>
              <w:jc w:val="both"/>
              <w:rPr>
                <w:rFonts w:eastAsia="Times New Roman"/>
                <w:sz w:val="24"/>
                <w:szCs w:val="24"/>
                <w:lang w:val="lv-LV"/>
              </w:rPr>
            </w:pPr>
            <w:r w:rsidRPr="008C5A53">
              <w:rPr>
                <w:rFonts w:eastAsia="Times New Roman"/>
                <w:sz w:val="24"/>
                <w:szCs w:val="24"/>
                <w:lang w:val="lv-LV"/>
              </w:rPr>
              <w:t xml:space="preserve">atbalsta pretendents uz atbalsta piešķiršanas brīdi nav nonācis grūtībās, kā arī tas nebija nonācis grūtībās uz 2019.gada 31.decembri – atbalstu saskaņā ar Komisijas paziņojumu tam </w:t>
            </w:r>
            <w:r w:rsidRPr="008C5A53">
              <w:rPr>
                <w:rFonts w:eastAsia="Times New Roman"/>
                <w:sz w:val="24"/>
                <w:szCs w:val="24"/>
                <w:u w:val="single"/>
                <w:lang w:val="lv-LV"/>
              </w:rPr>
              <w:t>drīkst</w:t>
            </w:r>
            <w:r w:rsidRPr="008C5A53">
              <w:rPr>
                <w:rFonts w:eastAsia="Times New Roman"/>
                <w:sz w:val="24"/>
                <w:szCs w:val="24"/>
                <w:lang w:val="lv-LV"/>
              </w:rPr>
              <w:t xml:space="preserve"> piešķirt;</w:t>
            </w:r>
          </w:p>
          <w:p w14:paraId="71292551" w14:textId="77777777" w:rsidR="008C5A53" w:rsidRPr="008C5A53" w:rsidRDefault="008C5A53" w:rsidP="00402875">
            <w:pPr>
              <w:pStyle w:val="ListParagraph"/>
              <w:numPr>
                <w:ilvl w:val="0"/>
                <w:numId w:val="5"/>
              </w:numPr>
              <w:spacing w:before="120"/>
              <w:contextualSpacing w:val="0"/>
              <w:jc w:val="both"/>
              <w:rPr>
                <w:rFonts w:eastAsia="Times New Roman"/>
                <w:sz w:val="24"/>
                <w:szCs w:val="24"/>
                <w:lang w:val="lv-LV"/>
              </w:rPr>
            </w:pPr>
            <w:r w:rsidRPr="008C5A53">
              <w:rPr>
                <w:rFonts w:eastAsia="Times New Roman"/>
                <w:sz w:val="24"/>
                <w:szCs w:val="24"/>
                <w:lang w:val="lv-LV"/>
              </w:rPr>
              <w:t xml:space="preserve">atbalsta pretendents uz atbalsta piešķiršanas brīdi ir nonācis grūtībās, bet tas nebija nonācis grūtībās uz 2019.gada 31.decembri – atbalstu saskaņā ar Komisijas paziņojumu tam </w:t>
            </w:r>
            <w:r w:rsidRPr="008C5A53">
              <w:rPr>
                <w:rFonts w:eastAsia="Times New Roman"/>
                <w:sz w:val="24"/>
                <w:szCs w:val="24"/>
                <w:u w:val="single"/>
                <w:lang w:val="lv-LV"/>
              </w:rPr>
              <w:t>drīkst</w:t>
            </w:r>
            <w:r w:rsidRPr="008C5A53">
              <w:rPr>
                <w:rFonts w:eastAsia="Times New Roman"/>
                <w:sz w:val="24"/>
                <w:szCs w:val="24"/>
                <w:lang w:val="lv-LV"/>
              </w:rPr>
              <w:t xml:space="preserve"> piešķirt;</w:t>
            </w:r>
          </w:p>
          <w:p w14:paraId="5289766E" w14:textId="77777777" w:rsidR="008C5A53" w:rsidRPr="008C5A53" w:rsidRDefault="008C5A53" w:rsidP="00402875">
            <w:pPr>
              <w:pStyle w:val="ListParagraph"/>
              <w:numPr>
                <w:ilvl w:val="0"/>
                <w:numId w:val="5"/>
              </w:numPr>
              <w:spacing w:before="120"/>
              <w:contextualSpacing w:val="0"/>
              <w:jc w:val="both"/>
              <w:rPr>
                <w:rFonts w:eastAsia="Times New Roman"/>
                <w:sz w:val="24"/>
                <w:szCs w:val="24"/>
                <w:lang w:val="lv-LV"/>
              </w:rPr>
            </w:pPr>
            <w:r w:rsidRPr="008C5A53">
              <w:rPr>
                <w:rFonts w:eastAsia="Times New Roman"/>
                <w:sz w:val="24"/>
                <w:szCs w:val="24"/>
                <w:lang w:val="lv-LV"/>
              </w:rPr>
              <w:t xml:space="preserve">atbalsta pretendents uz atbalsta piešķiršanas brīdi ir nonācis grūtībās, kā arī tas bija nonācis grūtībās jau uz 2019.gada 31.decembri – atbalstu saskaņā ar Komisijas paziņojumu tam </w:t>
            </w:r>
            <w:r w:rsidRPr="008C5A53">
              <w:rPr>
                <w:rFonts w:eastAsia="Times New Roman"/>
                <w:sz w:val="24"/>
                <w:szCs w:val="24"/>
                <w:u w:val="single"/>
                <w:lang w:val="lv-LV"/>
              </w:rPr>
              <w:t>nedrīkst</w:t>
            </w:r>
            <w:r w:rsidRPr="008C5A53">
              <w:rPr>
                <w:rFonts w:eastAsia="Times New Roman"/>
                <w:sz w:val="24"/>
                <w:szCs w:val="24"/>
                <w:lang w:val="lv-LV"/>
              </w:rPr>
              <w:t xml:space="preserve"> piešķirt (izņemot Komisijas </w:t>
            </w:r>
            <w:r w:rsidRPr="008C5A53">
              <w:rPr>
                <w:rFonts w:eastAsia="Times New Roman"/>
                <w:sz w:val="24"/>
                <w:szCs w:val="24"/>
                <w:lang w:val="lv-LV"/>
              </w:rPr>
              <w:lastRenderedPageBreak/>
              <w:t>paziņojumā paredzēto izņēmumu attiecībā uz mikro un maziem uzņēmumiem);</w:t>
            </w:r>
          </w:p>
          <w:p w14:paraId="7E914A46" w14:textId="77777777" w:rsidR="008C5A53" w:rsidRPr="008C5A53" w:rsidRDefault="008C5A53" w:rsidP="00402875">
            <w:pPr>
              <w:pStyle w:val="ListParagraph"/>
              <w:numPr>
                <w:ilvl w:val="0"/>
                <w:numId w:val="5"/>
              </w:numPr>
              <w:spacing w:before="120"/>
              <w:contextualSpacing w:val="0"/>
              <w:jc w:val="both"/>
              <w:rPr>
                <w:rFonts w:eastAsia="Times New Roman"/>
                <w:sz w:val="24"/>
                <w:szCs w:val="24"/>
                <w:lang w:val="lv-LV"/>
              </w:rPr>
            </w:pPr>
            <w:r w:rsidRPr="008C5A53">
              <w:rPr>
                <w:rFonts w:eastAsia="Times New Roman"/>
                <w:sz w:val="24"/>
                <w:szCs w:val="24"/>
                <w:lang w:val="lv-LV"/>
              </w:rPr>
              <w:t xml:space="preserve">atbalsta pretendents uz atbalsta piešķiršanas brīdi nav nonācis grūtībās, bet tas bija grūtībās uz 2019.gada 31.decembri – atbalstu saskaņā ar Komisijas paziņojumu tam </w:t>
            </w:r>
            <w:r w:rsidRPr="008C5A53">
              <w:rPr>
                <w:rFonts w:eastAsia="Times New Roman"/>
                <w:sz w:val="24"/>
                <w:szCs w:val="24"/>
                <w:u w:val="single"/>
                <w:lang w:val="lv-LV"/>
              </w:rPr>
              <w:t>drīkst</w:t>
            </w:r>
            <w:r w:rsidRPr="008C5A53">
              <w:rPr>
                <w:rFonts w:eastAsia="Times New Roman"/>
                <w:sz w:val="24"/>
                <w:szCs w:val="24"/>
                <w:lang w:val="lv-LV"/>
              </w:rPr>
              <w:t xml:space="preserve"> piešķirt;</w:t>
            </w:r>
          </w:p>
          <w:p w14:paraId="44762E23" w14:textId="1C4512D1" w:rsidR="00D64EB3" w:rsidRPr="008C5A53" w:rsidRDefault="008C5A53" w:rsidP="00402875">
            <w:pPr>
              <w:pStyle w:val="ListParagraph"/>
              <w:numPr>
                <w:ilvl w:val="0"/>
                <w:numId w:val="4"/>
              </w:numPr>
              <w:spacing w:before="120"/>
              <w:ind w:left="108" w:firstLine="0"/>
              <w:contextualSpacing w:val="0"/>
              <w:jc w:val="both"/>
              <w:rPr>
                <w:sz w:val="24"/>
                <w:szCs w:val="24"/>
                <w:lang w:val="lv-LV"/>
              </w:rPr>
            </w:pPr>
            <w:r>
              <w:rPr>
                <w:rFonts w:eastAsia="Times New Roman"/>
                <w:iCs/>
                <w:sz w:val="24"/>
                <w:szCs w:val="24"/>
                <w:lang w:val="lv-LV" w:eastAsia="lv-LV"/>
              </w:rPr>
              <w:t>ņ</w:t>
            </w:r>
            <w:r w:rsidR="006A7872" w:rsidRPr="008C5A53">
              <w:rPr>
                <w:rFonts w:eastAsia="Times New Roman"/>
                <w:iCs/>
                <w:sz w:val="24"/>
                <w:szCs w:val="24"/>
                <w:lang w:val="lv-LV" w:eastAsia="lv-LV"/>
              </w:rPr>
              <w:t xml:space="preserve">emot vēra, ka Pagaidu regulējuma darbības termiņš ir pagarināts un attiecīgi, lai nebūtu jāveic turpmāki tehniski grozījumi MK </w:t>
            </w:r>
            <w:r w:rsidR="004C4967">
              <w:rPr>
                <w:rFonts w:eastAsia="Times New Roman"/>
                <w:iCs/>
                <w:sz w:val="24"/>
                <w:szCs w:val="24"/>
                <w:lang w:val="lv-LV" w:eastAsia="lv-LV"/>
              </w:rPr>
              <w:t>N</w:t>
            </w:r>
            <w:r w:rsidR="004C4967" w:rsidRPr="008C5A53">
              <w:rPr>
                <w:rFonts w:eastAsia="Times New Roman"/>
                <w:iCs/>
                <w:sz w:val="24"/>
                <w:szCs w:val="24"/>
                <w:lang w:val="lv-LV" w:eastAsia="lv-LV"/>
              </w:rPr>
              <w:t>oteikumos</w:t>
            </w:r>
            <w:r w:rsidR="004C4967">
              <w:rPr>
                <w:rFonts w:eastAsia="Times New Roman"/>
                <w:iCs/>
                <w:sz w:val="24"/>
                <w:szCs w:val="24"/>
                <w:lang w:val="lv-LV" w:eastAsia="lv-LV"/>
              </w:rPr>
              <w:t xml:space="preserve"> </w:t>
            </w:r>
            <w:r w:rsidR="00402875">
              <w:rPr>
                <w:rFonts w:eastAsia="Times New Roman"/>
                <w:iCs/>
                <w:sz w:val="24"/>
                <w:szCs w:val="24"/>
                <w:lang w:val="lv-LV" w:eastAsia="lv-LV"/>
              </w:rPr>
              <w:t>Nr.149</w:t>
            </w:r>
            <w:r w:rsidR="006A7872" w:rsidRPr="008C5A53">
              <w:rPr>
                <w:rFonts w:eastAsia="Times New Roman"/>
                <w:iCs/>
                <w:sz w:val="24"/>
                <w:szCs w:val="24"/>
                <w:lang w:val="lv-LV" w:eastAsia="lv-LV"/>
              </w:rPr>
              <w:t xml:space="preserve">, </w:t>
            </w:r>
            <w:r w:rsidR="00402875" w:rsidRPr="008C5A53">
              <w:rPr>
                <w:rFonts w:eastAsia="Times New Roman"/>
                <w:iCs/>
                <w:sz w:val="24"/>
                <w:szCs w:val="24"/>
                <w:lang w:val="lv-LV" w:eastAsia="lv-LV"/>
              </w:rPr>
              <w:t>MK Noteikumu projekt</w:t>
            </w:r>
            <w:r w:rsidR="00402875">
              <w:rPr>
                <w:rFonts w:eastAsia="Times New Roman"/>
                <w:iCs/>
                <w:sz w:val="24"/>
                <w:szCs w:val="24"/>
                <w:lang w:val="lv-LV" w:eastAsia="lv-LV"/>
              </w:rPr>
              <w:t xml:space="preserve">s </w:t>
            </w:r>
            <w:r w:rsidR="006A7872" w:rsidRPr="008C5A53">
              <w:rPr>
                <w:rFonts w:eastAsia="Times New Roman"/>
                <w:iCs/>
                <w:sz w:val="24"/>
                <w:szCs w:val="24"/>
                <w:lang w:val="lv-LV" w:eastAsia="lv-LV"/>
              </w:rPr>
              <w:t>paredz atsau</w:t>
            </w:r>
            <w:r w:rsidR="00402875">
              <w:rPr>
                <w:rFonts w:eastAsia="Times New Roman"/>
                <w:iCs/>
                <w:sz w:val="24"/>
                <w:szCs w:val="24"/>
                <w:lang w:val="lv-LV" w:eastAsia="lv-LV"/>
              </w:rPr>
              <w:t>ci</w:t>
            </w:r>
            <w:r w:rsidR="006A7872" w:rsidRPr="008C5A53">
              <w:rPr>
                <w:rFonts w:eastAsia="Times New Roman"/>
                <w:iCs/>
                <w:sz w:val="24"/>
                <w:szCs w:val="24"/>
                <w:lang w:val="lv-LV" w:eastAsia="lv-LV"/>
              </w:rPr>
              <w:t xml:space="preserve"> uz </w:t>
            </w:r>
            <w:r w:rsidR="006A7872" w:rsidRPr="004A7167">
              <w:rPr>
                <w:rFonts w:eastAsia="Times New Roman"/>
                <w:iCs/>
                <w:sz w:val="24"/>
                <w:szCs w:val="24"/>
                <w:lang w:val="lv-LV" w:eastAsia="lv-LV"/>
              </w:rPr>
              <w:t>Pagaidu</w:t>
            </w:r>
            <w:r w:rsidR="006A7872" w:rsidRPr="008C5A53">
              <w:rPr>
                <w:rFonts w:eastAsia="Times New Roman"/>
                <w:iCs/>
                <w:sz w:val="24"/>
                <w:szCs w:val="24"/>
                <w:lang w:val="lv-LV" w:eastAsia="lv-LV"/>
              </w:rPr>
              <w:t xml:space="preserve"> regulējumā noteikto darbības termiņu, tā vietā, lai norādītu konkrētu datumu līdz kuram atbalsts var tikt piešķirts.</w:t>
            </w:r>
          </w:p>
        </w:tc>
      </w:tr>
      <w:tr w:rsidR="00BF2E10" w:rsidRPr="008C5A53" w14:paraId="0DFFA5F8"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F35903"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AB590"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E041753" w14:textId="53239980" w:rsidR="00D64EB3" w:rsidRPr="008C5A53" w:rsidRDefault="00D64EB3" w:rsidP="00D64EB3">
            <w:pPr>
              <w:spacing w:after="0" w:line="240" w:lineRule="auto"/>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Ekonomikas ministrija un akciju sabiedrība “Attīstības finanšu institūcija </w:t>
            </w:r>
            <w:proofErr w:type="spellStart"/>
            <w:r w:rsidRPr="008C5A53">
              <w:rPr>
                <w:rFonts w:ascii="Times New Roman" w:eastAsia="Times New Roman" w:hAnsi="Times New Roman" w:cs="Times New Roman"/>
                <w:iCs/>
                <w:sz w:val="24"/>
                <w:szCs w:val="24"/>
                <w:lang w:eastAsia="lv-LV"/>
              </w:rPr>
              <w:t>Altum</w:t>
            </w:r>
            <w:proofErr w:type="spellEnd"/>
            <w:r w:rsidRPr="008C5A53">
              <w:rPr>
                <w:rFonts w:ascii="Times New Roman" w:eastAsia="Times New Roman" w:hAnsi="Times New Roman" w:cs="Times New Roman"/>
                <w:iCs/>
                <w:sz w:val="24"/>
                <w:szCs w:val="24"/>
                <w:lang w:eastAsia="lv-LV"/>
              </w:rPr>
              <w:t>”</w:t>
            </w:r>
            <w:r w:rsidR="00B8725F">
              <w:rPr>
                <w:rFonts w:ascii="Times New Roman" w:eastAsia="Times New Roman" w:hAnsi="Times New Roman" w:cs="Times New Roman"/>
                <w:iCs/>
                <w:sz w:val="24"/>
                <w:szCs w:val="24"/>
                <w:lang w:eastAsia="lv-LV"/>
              </w:rPr>
              <w:t xml:space="preserve"> (turpmāk – </w:t>
            </w:r>
            <w:proofErr w:type="spellStart"/>
            <w:r w:rsidR="00B8725F">
              <w:rPr>
                <w:rFonts w:ascii="Times New Roman" w:eastAsia="Times New Roman" w:hAnsi="Times New Roman" w:cs="Times New Roman"/>
                <w:iCs/>
                <w:sz w:val="24"/>
                <w:szCs w:val="24"/>
                <w:lang w:eastAsia="lv-LV"/>
              </w:rPr>
              <w:t>Altum</w:t>
            </w:r>
            <w:proofErr w:type="spellEnd"/>
            <w:r w:rsidR="00B8725F">
              <w:rPr>
                <w:rFonts w:ascii="Times New Roman" w:eastAsia="Times New Roman" w:hAnsi="Times New Roman" w:cs="Times New Roman"/>
                <w:iCs/>
                <w:sz w:val="24"/>
                <w:szCs w:val="24"/>
                <w:lang w:eastAsia="lv-LV"/>
              </w:rPr>
              <w:t>)</w:t>
            </w:r>
          </w:p>
        </w:tc>
      </w:tr>
      <w:tr w:rsidR="00BF2E10" w:rsidRPr="008C5A53" w14:paraId="2E5723DD"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D444"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71FEE2"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4BF732" w14:textId="77777777" w:rsidR="00D64EB3" w:rsidRPr="008C5A53" w:rsidRDefault="00D64EB3" w:rsidP="00D64EB3">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Nav</w:t>
            </w:r>
          </w:p>
        </w:tc>
      </w:tr>
    </w:tbl>
    <w:p w14:paraId="6007A1EF"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8C5A53" w14:paraId="609EE0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DC470F"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F2E10" w:rsidRPr="008C5A53" w14:paraId="283907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D838A"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7C16E2"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Sabiedrības </w:t>
            </w:r>
            <w:proofErr w:type="spellStart"/>
            <w:r w:rsidRPr="008C5A53">
              <w:rPr>
                <w:rFonts w:ascii="Times New Roman" w:eastAsia="Times New Roman" w:hAnsi="Times New Roman" w:cs="Times New Roman"/>
                <w:iCs/>
                <w:sz w:val="24"/>
                <w:szCs w:val="24"/>
                <w:lang w:eastAsia="lv-LV"/>
              </w:rPr>
              <w:t>mērķgrupas</w:t>
            </w:r>
            <w:proofErr w:type="spellEnd"/>
            <w:r w:rsidRPr="008C5A5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A869619" w14:textId="5C1DF957"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Latvijā reģistrēti saimnieciskās darbības veicēji</w:t>
            </w:r>
            <w:r w:rsidR="006A7872" w:rsidRPr="008C5A53">
              <w:rPr>
                <w:rFonts w:ascii="Times New Roman" w:eastAsia="Times New Roman" w:hAnsi="Times New Roman" w:cs="Times New Roman"/>
                <w:iCs/>
                <w:sz w:val="24"/>
                <w:szCs w:val="24"/>
                <w:lang w:eastAsia="lv-LV"/>
              </w:rPr>
              <w:t xml:space="preserve">, </w:t>
            </w:r>
            <w:proofErr w:type="spellStart"/>
            <w:r w:rsidR="00B8725F">
              <w:rPr>
                <w:rFonts w:ascii="Times New Roman" w:eastAsia="Times New Roman" w:hAnsi="Times New Roman" w:cs="Times New Roman"/>
                <w:iCs/>
                <w:sz w:val="24"/>
                <w:szCs w:val="24"/>
                <w:lang w:eastAsia="lv-LV"/>
              </w:rPr>
              <w:t>A</w:t>
            </w:r>
            <w:r w:rsidR="006A7872" w:rsidRPr="008C5A53">
              <w:rPr>
                <w:rFonts w:ascii="Times New Roman" w:eastAsia="Times New Roman" w:hAnsi="Times New Roman" w:cs="Times New Roman"/>
                <w:iCs/>
                <w:sz w:val="24"/>
                <w:szCs w:val="24"/>
                <w:lang w:eastAsia="lv-LV"/>
              </w:rPr>
              <w:t>ltum</w:t>
            </w:r>
            <w:proofErr w:type="spellEnd"/>
            <w:r w:rsidR="006A7872" w:rsidRPr="008C5A53">
              <w:rPr>
                <w:rFonts w:ascii="Times New Roman" w:eastAsia="Times New Roman" w:hAnsi="Times New Roman" w:cs="Times New Roman"/>
                <w:iCs/>
                <w:sz w:val="24"/>
                <w:szCs w:val="24"/>
                <w:lang w:eastAsia="lv-LV"/>
              </w:rPr>
              <w:t>.</w:t>
            </w:r>
          </w:p>
        </w:tc>
      </w:tr>
      <w:tr w:rsidR="00BF2E10" w:rsidRPr="008C5A53" w14:paraId="23909B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58891"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4EB21"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30144DD" w14:textId="4D573D76" w:rsidR="006A7872" w:rsidRPr="008C5A53" w:rsidRDefault="006A7872" w:rsidP="006A7872">
            <w:pPr>
              <w:spacing w:after="0" w:line="240" w:lineRule="auto"/>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MK Noteikumu projektam ir labvēlīga ietekme uz ekonomiku kopumā, jo tas paredz mazināt Covid-19 izraisītas krīzes sekas un veicina ekonomisko aktivitāti. </w:t>
            </w:r>
          </w:p>
          <w:p w14:paraId="72B84DE1" w14:textId="22BBA23C" w:rsidR="00E5323B" w:rsidRPr="008C5A53" w:rsidRDefault="006A7872" w:rsidP="0083334D">
            <w:pPr>
              <w:spacing w:after="0" w:line="240" w:lineRule="auto"/>
              <w:jc w:val="both"/>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Sabiedrības </w:t>
            </w:r>
            <w:proofErr w:type="spellStart"/>
            <w:r w:rsidRPr="008C5A53">
              <w:rPr>
                <w:rFonts w:ascii="Times New Roman" w:eastAsia="Times New Roman" w:hAnsi="Times New Roman" w:cs="Times New Roman"/>
                <w:iCs/>
                <w:sz w:val="24"/>
                <w:szCs w:val="24"/>
                <w:lang w:eastAsia="lv-LV"/>
              </w:rPr>
              <w:t>mērķgrupām</w:t>
            </w:r>
            <w:proofErr w:type="spellEnd"/>
            <w:r w:rsidRPr="008C5A53">
              <w:rPr>
                <w:rFonts w:ascii="Times New Roman" w:eastAsia="Times New Roman" w:hAnsi="Times New Roman" w:cs="Times New Roman"/>
                <w:iCs/>
                <w:sz w:val="24"/>
                <w:szCs w:val="24"/>
                <w:lang w:eastAsia="lv-LV"/>
              </w:rPr>
              <w:t xml:space="preserve"> un institūcijām projekta tiesiskais regulējums nemaina tiesības un pienākumus, kā arī veicamās darbības.</w:t>
            </w:r>
          </w:p>
        </w:tc>
      </w:tr>
      <w:tr w:rsidR="00BF2E10" w:rsidRPr="008C5A53" w14:paraId="105E11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9F44CC"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1F52AC"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B38765" w14:textId="225A28B6" w:rsidR="00E5323B" w:rsidRPr="008C5A53" w:rsidRDefault="005D437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D64EB3" w:rsidRPr="008C5A53">
              <w:rPr>
                <w:rFonts w:ascii="Times New Roman" w:eastAsia="Times New Roman" w:hAnsi="Times New Roman" w:cs="Times New Roman"/>
                <w:iCs/>
                <w:sz w:val="24"/>
                <w:szCs w:val="24"/>
                <w:lang w:eastAsia="lv-LV"/>
              </w:rPr>
              <w:t>rojekts šo jomu neskar.</w:t>
            </w:r>
          </w:p>
        </w:tc>
      </w:tr>
      <w:tr w:rsidR="00BF2E10" w:rsidRPr="008C5A53" w14:paraId="45F1BF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7CCA0"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D1B5E6"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3BECA1" w14:textId="4B041274" w:rsidR="00E5323B" w:rsidRPr="008C5A53" w:rsidRDefault="005D437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D64EB3" w:rsidRPr="008C5A53">
              <w:rPr>
                <w:rFonts w:ascii="Times New Roman" w:eastAsia="Times New Roman" w:hAnsi="Times New Roman" w:cs="Times New Roman"/>
                <w:iCs/>
                <w:sz w:val="24"/>
                <w:szCs w:val="24"/>
                <w:lang w:eastAsia="lv-LV"/>
              </w:rPr>
              <w:t>rojekts šo jomu neskar.</w:t>
            </w:r>
          </w:p>
        </w:tc>
      </w:tr>
      <w:tr w:rsidR="00BF2E10" w:rsidRPr="008C5A53" w14:paraId="056610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E166E"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CBF591E"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CAC7F7" w14:textId="77777777"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Nav</w:t>
            </w:r>
          </w:p>
        </w:tc>
      </w:tr>
    </w:tbl>
    <w:p w14:paraId="37834500"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F2E10" w:rsidRPr="008C5A53" w14:paraId="52B9A4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AEF43"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III. Tiesību akta projekta ietekme uz valsts budžetu un pašvaldību budžetiem</w:t>
            </w:r>
          </w:p>
        </w:tc>
      </w:tr>
      <w:tr w:rsidR="00BF2E10" w:rsidRPr="008C5A53" w14:paraId="0D5745C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DB123C" w14:textId="4A9C5B20" w:rsidR="00D64EB3" w:rsidRPr="008C5A53" w:rsidRDefault="005D437F" w:rsidP="00D64EB3">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w:t>
            </w:r>
            <w:r w:rsidR="00D64EB3" w:rsidRPr="008C5A53">
              <w:rPr>
                <w:rFonts w:ascii="Times New Roman" w:eastAsia="Times New Roman" w:hAnsi="Times New Roman" w:cs="Times New Roman"/>
                <w:iCs/>
                <w:sz w:val="24"/>
                <w:szCs w:val="24"/>
                <w:lang w:eastAsia="lv-LV"/>
              </w:rPr>
              <w:t>rojekts šo jomu neskar.</w:t>
            </w:r>
          </w:p>
        </w:tc>
      </w:tr>
    </w:tbl>
    <w:p w14:paraId="681C2BFE"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F2E10" w:rsidRPr="008C5A53" w14:paraId="2F9DF0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62C08" w14:textId="77777777" w:rsidR="00655F2C"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IV. Tiesību akta projekta ietekme uz spēkā esošo tiesību normu sistēmu</w:t>
            </w:r>
          </w:p>
          <w:p w14:paraId="1BD0AD88" w14:textId="6DA3DC03" w:rsidR="0083334D" w:rsidRPr="008C5A53" w:rsidRDefault="0083334D" w:rsidP="0083334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w:t>
            </w:r>
            <w:r w:rsidRPr="008C5A53">
              <w:rPr>
                <w:rFonts w:ascii="Times New Roman" w:eastAsia="Times New Roman" w:hAnsi="Times New Roman" w:cs="Times New Roman"/>
                <w:iCs/>
                <w:sz w:val="24"/>
                <w:szCs w:val="24"/>
                <w:lang w:eastAsia="lv-LV"/>
              </w:rPr>
              <w:t>rojekts šo jomu neskar.</w:t>
            </w:r>
          </w:p>
        </w:tc>
      </w:tr>
    </w:tbl>
    <w:p w14:paraId="71B3BAEF"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
        <w:gridCol w:w="549"/>
        <w:gridCol w:w="1718"/>
        <w:gridCol w:w="1260"/>
        <w:gridCol w:w="1045"/>
        <w:gridCol w:w="2216"/>
        <w:gridCol w:w="2008"/>
        <w:gridCol w:w="344"/>
      </w:tblGrid>
      <w:tr w:rsidR="00BF2E10" w:rsidRPr="008C5A53" w14:paraId="75DD451E" w14:textId="77777777" w:rsidTr="00F23458">
        <w:trPr>
          <w:gridBefore w:val="1"/>
          <w:gridAfter w:val="1"/>
          <w:wBefore w:w="21" w:type="pct"/>
          <w:wAfter w:w="114" w:type="pct"/>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71759D0"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F2E10" w:rsidRPr="008C5A53" w14:paraId="13E874ED" w14:textId="77777777" w:rsidTr="003A2A4F">
        <w:trPr>
          <w:gridBefore w:val="1"/>
          <w:gridAfter w:val="1"/>
          <w:wBefore w:w="21" w:type="pct"/>
          <w:wAfter w:w="114" w:type="pct"/>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4B197D2"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lastRenderedPageBreak/>
              <w:t>1.</w:t>
            </w:r>
          </w:p>
        </w:tc>
        <w:tc>
          <w:tcPr>
            <w:tcW w:w="1614" w:type="pct"/>
            <w:gridSpan w:val="2"/>
            <w:tcBorders>
              <w:top w:val="outset" w:sz="6" w:space="0" w:color="auto"/>
              <w:left w:val="outset" w:sz="6" w:space="0" w:color="auto"/>
              <w:bottom w:val="outset" w:sz="6" w:space="0" w:color="auto"/>
              <w:right w:val="outset" w:sz="6" w:space="0" w:color="auto"/>
            </w:tcBorders>
            <w:hideMark/>
          </w:tcPr>
          <w:p w14:paraId="6C1A19F2"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Saistības pret Eiropas Savienību</w:t>
            </w:r>
          </w:p>
        </w:tc>
        <w:tc>
          <w:tcPr>
            <w:tcW w:w="2865" w:type="pct"/>
            <w:gridSpan w:val="3"/>
            <w:tcBorders>
              <w:top w:val="outset" w:sz="6" w:space="0" w:color="auto"/>
              <w:left w:val="outset" w:sz="6" w:space="0" w:color="auto"/>
              <w:bottom w:val="outset" w:sz="6" w:space="0" w:color="auto"/>
              <w:right w:val="outset" w:sz="6" w:space="0" w:color="auto"/>
            </w:tcBorders>
            <w:hideMark/>
          </w:tcPr>
          <w:p w14:paraId="40623DC5" w14:textId="7F172448" w:rsidR="00E5323B" w:rsidRPr="008C5A53" w:rsidRDefault="00F40559" w:rsidP="006A787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Pagaidu regulējums</w:t>
            </w:r>
          </w:p>
        </w:tc>
      </w:tr>
      <w:tr w:rsidR="00BF2E10" w:rsidRPr="008C5A53" w14:paraId="35B2C7AB" w14:textId="77777777" w:rsidTr="003A2A4F">
        <w:trPr>
          <w:gridBefore w:val="1"/>
          <w:gridAfter w:val="1"/>
          <w:wBefore w:w="21" w:type="pct"/>
          <w:wAfter w:w="114" w:type="pct"/>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7DA7114"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614" w:type="pct"/>
            <w:gridSpan w:val="2"/>
            <w:tcBorders>
              <w:top w:val="outset" w:sz="6" w:space="0" w:color="auto"/>
              <w:left w:val="outset" w:sz="6" w:space="0" w:color="auto"/>
              <w:bottom w:val="outset" w:sz="6" w:space="0" w:color="auto"/>
              <w:right w:val="outset" w:sz="6" w:space="0" w:color="auto"/>
            </w:tcBorders>
            <w:hideMark/>
          </w:tcPr>
          <w:p w14:paraId="7230E2F4"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Citas starptautiskās saistības</w:t>
            </w:r>
          </w:p>
        </w:tc>
        <w:tc>
          <w:tcPr>
            <w:tcW w:w="2865" w:type="pct"/>
            <w:gridSpan w:val="3"/>
            <w:tcBorders>
              <w:top w:val="outset" w:sz="6" w:space="0" w:color="auto"/>
              <w:left w:val="outset" w:sz="6" w:space="0" w:color="auto"/>
              <w:bottom w:val="outset" w:sz="6" w:space="0" w:color="auto"/>
              <w:right w:val="outset" w:sz="6" w:space="0" w:color="auto"/>
            </w:tcBorders>
            <w:hideMark/>
          </w:tcPr>
          <w:p w14:paraId="587FB0E9" w14:textId="6B507B8E" w:rsidR="00E5323B" w:rsidRPr="008C5A53" w:rsidRDefault="005D437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D64EB3" w:rsidRPr="008C5A53">
              <w:rPr>
                <w:rFonts w:ascii="Times New Roman" w:eastAsia="Times New Roman" w:hAnsi="Times New Roman" w:cs="Times New Roman"/>
                <w:iCs/>
                <w:sz w:val="24"/>
                <w:szCs w:val="24"/>
                <w:lang w:eastAsia="lv-LV"/>
              </w:rPr>
              <w:t>rojekts šo jomu neskar.</w:t>
            </w:r>
          </w:p>
        </w:tc>
      </w:tr>
      <w:tr w:rsidR="00BF2E10" w:rsidRPr="008C5A53" w14:paraId="6C2EEA65" w14:textId="77777777" w:rsidTr="003A2A4F">
        <w:trPr>
          <w:gridBefore w:val="1"/>
          <w:gridAfter w:val="1"/>
          <w:wBefore w:w="21" w:type="pct"/>
          <w:wAfter w:w="114" w:type="pct"/>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A2A99D"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3.</w:t>
            </w:r>
          </w:p>
        </w:tc>
        <w:tc>
          <w:tcPr>
            <w:tcW w:w="1614" w:type="pct"/>
            <w:gridSpan w:val="2"/>
            <w:tcBorders>
              <w:top w:val="outset" w:sz="6" w:space="0" w:color="auto"/>
              <w:left w:val="outset" w:sz="6" w:space="0" w:color="auto"/>
              <w:bottom w:val="outset" w:sz="6" w:space="0" w:color="auto"/>
              <w:right w:val="outset" w:sz="6" w:space="0" w:color="auto"/>
            </w:tcBorders>
            <w:hideMark/>
          </w:tcPr>
          <w:p w14:paraId="4951B23E"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2865" w:type="pct"/>
            <w:gridSpan w:val="3"/>
            <w:tcBorders>
              <w:top w:val="outset" w:sz="6" w:space="0" w:color="auto"/>
              <w:left w:val="outset" w:sz="6" w:space="0" w:color="auto"/>
              <w:bottom w:val="outset" w:sz="6" w:space="0" w:color="auto"/>
              <w:right w:val="outset" w:sz="6" w:space="0" w:color="auto"/>
            </w:tcBorders>
            <w:hideMark/>
          </w:tcPr>
          <w:p w14:paraId="5E2FD5EE" w14:textId="77777777"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Nav.</w:t>
            </w:r>
          </w:p>
        </w:tc>
      </w:tr>
      <w:tr w:rsidR="00F23458" w:rsidRPr="008C5A53" w14:paraId="69BD6190" w14:textId="77777777" w:rsidTr="00F2345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0633A39" w14:textId="77777777" w:rsidR="00F23458" w:rsidRPr="008C5A53" w:rsidRDefault="00F23458" w:rsidP="003A2A4F">
            <w:pPr>
              <w:spacing w:after="0" w:line="240" w:lineRule="auto"/>
              <w:jc w:val="center"/>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1. tabula</w:t>
            </w:r>
            <w:r w:rsidRPr="008C5A53">
              <w:rPr>
                <w:rFonts w:ascii="Times New Roman" w:eastAsia="Times New Roman" w:hAnsi="Times New Roman" w:cs="Times New Roman"/>
                <w:b/>
                <w:bCs/>
                <w:iCs/>
                <w:sz w:val="24"/>
                <w:szCs w:val="24"/>
                <w:lang w:eastAsia="lv-LV"/>
              </w:rPr>
              <w:br/>
              <w:t>Tiesību akta projekta atbilstība ES tiesību aktiem</w:t>
            </w:r>
          </w:p>
        </w:tc>
      </w:tr>
      <w:tr w:rsidR="00F23458" w:rsidRPr="008C5A53" w14:paraId="156A3390" w14:textId="77777777" w:rsidTr="003A2A4F">
        <w:trPr>
          <w:tblCellSpacing w:w="15" w:type="dxa"/>
        </w:trPr>
        <w:tc>
          <w:tcPr>
            <w:tcW w:w="1242" w:type="pct"/>
            <w:gridSpan w:val="3"/>
            <w:tcBorders>
              <w:top w:val="outset" w:sz="6" w:space="0" w:color="auto"/>
              <w:left w:val="outset" w:sz="6" w:space="0" w:color="auto"/>
              <w:bottom w:val="outset" w:sz="6" w:space="0" w:color="auto"/>
              <w:right w:val="outset" w:sz="6" w:space="0" w:color="auto"/>
            </w:tcBorders>
            <w:hideMark/>
          </w:tcPr>
          <w:p w14:paraId="2154CEBF"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Attiecīgā ES tiesību akta datums, numurs un nosaukums</w:t>
            </w:r>
          </w:p>
        </w:tc>
        <w:tc>
          <w:tcPr>
            <w:tcW w:w="3710" w:type="pct"/>
            <w:gridSpan w:val="5"/>
            <w:tcBorders>
              <w:top w:val="outset" w:sz="6" w:space="0" w:color="auto"/>
              <w:left w:val="outset" w:sz="6" w:space="0" w:color="auto"/>
              <w:bottom w:val="outset" w:sz="6" w:space="0" w:color="auto"/>
              <w:right w:val="outset" w:sz="6" w:space="0" w:color="auto"/>
            </w:tcBorders>
            <w:hideMark/>
          </w:tcPr>
          <w:p w14:paraId="3F825480" w14:textId="45175DB6" w:rsidR="003A2A4F" w:rsidRPr="008C5A53" w:rsidRDefault="003A2A4F" w:rsidP="003A2A4F">
            <w:pPr>
              <w:pStyle w:val="naiskr"/>
              <w:spacing w:before="0" w:after="0"/>
              <w:jc w:val="both"/>
            </w:pPr>
            <w:r w:rsidRPr="008C5A53">
              <w:t>Ar MK Noteikumu projektu tiek ieviestas šādas Eiropas Savienības tiesību aktu prasības:</w:t>
            </w:r>
          </w:p>
          <w:p w14:paraId="4D8C2B69" w14:textId="05083784" w:rsidR="00F23458" w:rsidRPr="008C5A53" w:rsidRDefault="00F40559" w:rsidP="00E96A4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Pagaidu regulējums</w:t>
            </w:r>
          </w:p>
        </w:tc>
      </w:tr>
      <w:tr w:rsidR="00F23458" w:rsidRPr="008C5A53" w14:paraId="4F491B14" w14:textId="77777777" w:rsidTr="003A2A4F">
        <w:trPr>
          <w:tblCellSpacing w:w="15" w:type="dxa"/>
        </w:trPr>
        <w:tc>
          <w:tcPr>
            <w:tcW w:w="1242" w:type="pct"/>
            <w:gridSpan w:val="3"/>
            <w:tcBorders>
              <w:top w:val="outset" w:sz="6" w:space="0" w:color="auto"/>
              <w:left w:val="outset" w:sz="6" w:space="0" w:color="auto"/>
              <w:bottom w:val="outset" w:sz="6" w:space="0" w:color="auto"/>
              <w:right w:val="outset" w:sz="6" w:space="0" w:color="auto"/>
            </w:tcBorders>
            <w:vAlign w:val="center"/>
            <w:hideMark/>
          </w:tcPr>
          <w:p w14:paraId="2648DBAE"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A</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542056CF"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B</w:t>
            </w:r>
          </w:p>
        </w:tc>
        <w:tc>
          <w:tcPr>
            <w:tcW w:w="1209" w:type="pct"/>
            <w:tcBorders>
              <w:top w:val="outset" w:sz="6" w:space="0" w:color="auto"/>
              <w:left w:val="outset" w:sz="6" w:space="0" w:color="auto"/>
              <w:bottom w:val="outset" w:sz="6" w:space="0" w:color="auto"/>
              <w:right w:val="outset" w:sz="6" w:space="0" w:color="auto"/>
            </w:tcBorders>
            <w:vAlign w:val="center"/>
            <w:hideMark/>
          </w:tcPr>
          <w:p w14:paraId="77AF30AB"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w:t>
            </w:r>
          </w:p>
        </w:tc>
        <w:tc>
          <w:tcPr>
            <w:tcW w:w="1243" w:type="pct"/>
            <w:gridSpan w:val="2"/>
            <w:tcBorders>
              <w:top w:val="outset" w:sz="6" w:space="0" w:color="auto"/>
              <w:left w:val="outset" w:sz="6" w:space="0" w:color="auto"/>
              <w:bottom w:val="outset" w:sz="6" w:space="0" w:color="auto"/>
              <w:right w:val="outset" w:sz="6" w:space="0" w:color="auto"/>
            </w:tcBorders>
            <w:vAlign w:val="center"/>
            <w:hideMark/>
          </w:tcPr>
          <w:p w14:paraId="16EAF86D"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D</w:t>
            </w:r>
          </w:p>
        </w:tc>
      </w:tr>
      <w:tr w:rsidR="00F23458" w:rsidRPr="008C5A53" w14:paraId="264E9F15" w14:textId="77777777" w:rsidTr="003A2A4F">
        <w:trPr>
          <w:tblCellSpacing w:w="15" w:type="dxa"/>
        </w:trPr>
        <w:tc>
          <w:tcPr>
            <w:tcW w:w="1242" w:type="pct"/>
            <w:gridSpan w:val="3"/>
            <w:tcBorders>
              <w:top w:val="outset" w:sz="6" w:space="0" w:color="auto"/>
              <w:left w:val="outset" w:sz="6" w:space="0" w:color="auto"/>
              <w:bottom w:val="outset" w:sz="6" w:space="0" w:color="auto"/>
              <w:right w:val="outset" w:sz="6" w:space="0" w:color="auto"/>
            </w:tcBorders>
            <w:hideMark/>
          </w:tcPr>
          <w:p w14:paraId="42A0B1EC" w14:textId="46264893" w:rsidR="00F23458" w:rsidRPr="008C5A53" w:rsidRDefault="00F40559" w:rsidP="00E96A4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Pagaidu regulējums</w:t>
            </w:r>
          </w:p>
        </w:tc>
        <w:tc>
          <w:tcPr>
            <w:tcW w:w="1242" w:type="pct"/>
            <w:gridSpan w:val="2"/>
            <w:tcBorders>
              <w:top w:val="outset" w:sz="6" w:space="0" w:color="auto"/>
              <w:left w:val="outset" w:sz="6" w:space="0" w:color="auto"/>
              <w:bottom w:val="outset" w:sz="6" w:space="0" w:color="auto"/>
              <w:right w:val="outset" w:sz="6" w:space="0" w:color="auto"/>
            </w:tcBorders>
            <w:hideMark/>
          </w:tcPr>
          <w:p w14:paraId="29D6748A" w14:textId="0ED9EE94" w:rsidR="00F23458" w:rsidRPr="008C5A53" w:rsidRDefault="003A2A4F"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MK noteikumu projekta </w:t>
            </w:r>
            <w:r w:rsidR="004A4BC2">
              <w:rPr>
                <w:rFonts w:ascii="Times New Roman" w:eastAsia="Times New Roman" w:hAnsi="Times New Roman" w:cs="Times New Roman"/>
                <w:iCs/>
                <w:sz w:val="24"/>
                <w:szCs w:val="24"/>
                <w:lang w:eastAsia="lv-LV"/>
              </w:rPr>
              <w:t>2</w:t>
            </w:r>
            <w:r w:rsidRPr="008C5A53">
              <w:rPr>
                <w:rFonts w:ascii="Times New Roman" w:eastAsia="Times New Roman" w:hAnsi="Times New Roman" w:cs="Times New Roman"/>
                <w:iCs/>
                <w:sz w:val="24"/>
                <w:szCs w:val="24"/>
                <w:lang w:eastAsia="lv-LV"/>
              </w:rPr>
              <w:t xml:space="preserve">.un </w:t>
            </w:r>
            <w:r w:rsidR="004A4BC2">
              <w:rPr>
                <w:rFonts w:ascii="Times New Roman" w:eastAsia="Times New Roman" w:hAnsi="Times New Roman" w:cs="Times New Roman"/>
                <w:iCs/>
                <w:sz w:val="24"/>
                <w:szCs w:val="24"/>
                <w:lang w:eastAsia="lv-LV"/>
              </w:rPr>
              <w:t>3</w:t>
            </w:r>
            <w:r w:rsidRPr="008C5A53">
              <w:rPr>
                <w:rFonts w:ascii="Times New Roman" w:eastAsia="Times New Roman" w:hAnsi="Times New Roman" w:cs="Times New Roman"/>
                <w:iCs/>
                <w:sz w:val="24"/>
                <w:szCs w:val="24"/>
                <w:lang w:eastAsia="lv-LV"/>
              </w:rPr>
              <w:t>.punkts</w:t>
            </w:r>
          </w:p>
        </w:tc>
        <w:tc>
          <w:tcPr>
            <w:tcW w:w="1209" w:type="pct"/>
            <w:tcBorders>
              <w:top w:val="outset" w:sz="6" w:space="0" w:color="auto"/>
              <w:left w:val="outset" w:sz="6" w:space="0" w:color="auto"/>
              <w:bottom w:val="outset" w:sz="6" w:space="0" w:color="auto"/>
              <w:right w:val="outset" w:sz="6" w:space="0" w:color="auto"/>
            </w:tcBorders>
            <w:hideMark/>
          </w:tcPr>
          <w:p w14:paraId="2341A8C1" w14:textId="3BB9877F" w:rsidR="00F23458" w:rsidRPr="008C5A53" w:rsidRDefault="003A2A4F"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Ieviesta </w:t>
            </w:r>
            <w:r w:rsidR="00F23458" w:rsidRPr="008C5A53">
              <w:rPr>
                <w:rFonts w:ascii="Times New Roman" w:eastAsia="Times New Roman" w:hAnsi="Times New Roman" w:cs="Times New Roman"/>
                <w:iCs/>
                <w:sz w:val="24"/>
                <w:szCs w:val="24"/>
                <w:lang w:eastAsia="lv-LV"/>
              </w:rPr>
              <w:t>pilnībā</w:t>
            </w:r>
          </w:p>
        </w:tc>
        <w:tc>
          <w:tcPr>
            <w:tcW w:w="1243" w:type="pct"/>
            <w:gridSpan w:val="2"/>
            <w:tcBorders>
              <w:top w:val="outset" w:sz="6" w:space="0" w:color="auto"/>
              <w:left w:val="outset" w:sz="6" w:space="0" w:color="auto"/>
              <w:bottom w:val="outset" w:sz="6" w:space="0" w:color="auto"/>
              <w:right w:val="outset" w:sz="6" w:space="0" w:color="auto"/>
            </w:tcBorders>
            <w:hideMark/>
          </w:tcPr>
          <w:p w14:paraId="28F3A6B1" w14:textId="0621E9F6" w:rsidR="00F23458" w:rsidRPr="008C5A53" w:rsidRDefault="003A2A4F"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Neparedz stingrākas prasības</w:t>
            </w:r>
          </w:p>
        </w:tc>
      </w:tr>
      <w:tr w:rsidR="00F23458" w:rsidRPr="008C5A53" w14:paraId="2E083BB4" w14:textId="77777777" w:rsidTr="003A2A4F">
        <w:trPr>
          <w:tblCellSpacing w:w="15" w:type="dxa"/>
        </w:trPr>
        <w:tc>
          <w:tcPr>
            <w:tcW w:w="1242" w:type="pct"/>
            <w:gridSpan w:val="3"/>
            <w:tcBorders>
              <w:top w:val="outset" w:sz="6" w:space="0" w:color="auto"/>
              <w:left w:val="outset" w:sz="6" w:space="0" w:color="auto"/>
              <w:bottom w:val="outset" w:sz="6" w:space="0" w:color="auto"/>
              <w:right w:val="outset" w:sz="6" w:space="0" w:color="auto"/>
            </w:tcBorders>
            <w:hideMark/>
          </w:tcPr>
          <w:p w14:paraId="5C686AB7"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10" w:type="pct"/>
            <w:gridSpan w:val="5"/>
            <w:tcBorders>
              <w:top w:val="outset" w:sz="6" w:space="0" w:color="auto"/>
              <w:left w:val="outset" w:sz="6" w:space="0" w:color="auto"/>
              <w:bottom w:val="outset" w:sz="6" w:space="0" w:color="auto"/>
              <w:right w:val="outset" w:sz="6" w:space="0" w:color="auto"/>
            </w:tcBorders>
            <w:hideMark/>
          </w:tcPr>
          <w:p w14:paraId="2CD2CCD1" w14:textId="09A0E7F5" w:rsidR="00F23458" w:rsidRPr="008C5A53" w:rsidRDefault="005D437F" w:rsidP="00E96A4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A2A4F" w:rsidRPr="008C5A53">
              <w:rPr>
                <w:rFonts w:ascii="Times New Roman" w:eastAsia="Times New Roman" w:hAnsi="Times New Roman" w:cs="Times New Roman"/>
                <w:iCs/>
                <w:sz w:val="24"/>
                <w:szCs w:val="24"/>
                <w:lang w:eastAsia="lv-LV"/>
              </w:rPr>
              <w:t>rojekts šo jomu neskar.</w:t>
            </w:r>
          </w:p>
        </w:tc>
      </w:tr>
      <w:tr w:rsidR="003A2A4F" w:rsidRPr="008C5A53" w14:paraId="77F551C8" w14:textId="77777777" w:rsidTr="003A2A4F">
        <w:trPr>
          <w:tblCellSpacing w:w="15" w:type="dxa"/>
        </w:trPr>
        <w:tc>
          <w:tcPr>
            <w:tcW w:w="1242" w:type="pct"/>
            <w:gridSpan w:val="3"/>
            <w:tcBorders>
              <w:top w:val="outset" w:sz="6" w:space="0" w:color="auto"/>
              <w:left w:val="outset" w:sz="6" w:space="0" w:color="auto"/>
              <w:bottom w:val="outset" w:sz="6" w:space="0" w:color="auto"/>
              <w:right w:val="outset" w:sz="6" w:space="0" w:color="auto"/>
            </w:tcBorders>
            <w:hideMark/>
          </w:tcPr>
          <w:p w14:paraId="0CE730B3" w14:textId="77777777" w:rsidR="003A2A4F" w:rsidRPr="008C5A53" w:rsidRDefault="003A2A4F" w:rsidP="003A2A4F">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0" w:type="pct"/>
            <w:gridSpan w:val="5"/>
            <w:tcBorders>
              <w:top w:val="outset" w:sz="6" w:space="0" w:color="auto"/>
              <w:left w:val="outset" w:sz="6" w:space="0" w:color="auto"/>
              <w:bottom w:val="outset" w:sz="6" w:space="0" w:color="auto"/>
              <w:right w:val="outset" w:sz="6" w:space="0" w:color="auto"/>
            </w:tcBorders>
            <w:hideMark/>
          </w:tcPr>
          <w:p w14:paraId="1C44015F" w14:textId="7CEF4EBC" w:rsidR="003A2A4F" w:rsidRPr="008C5A53" w:rsidRDefault="005D437F" w:rsidP="003A2A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3A2A4F" w:rsidRPr="008C5A53">
              <w:rPr>
                <w:rFonts w:ascii="Times New Roman" w:eastAsia="Times New Roman" w:hAnsi="Times New Roman" w:cs="Times New Roman"/>
                <w:iCs/>
                <w:sz w:val="24"/>
                <w:szCs w:val="24"/>
                <w:lang w:eastAsia="lv-LV"/>
              </w:rPr>
              <w:t>rojekts šo jomu neskar.</w:t>
            </w:r>
          </w:p>
        </w:tc>
      </w:tr>
      <w:tr w:rsidR="00F23458" w:rsidRPr="008C5A53" w14:paraId="75BE3142" w14:textId="77777777" w:rsidTr="003A2A4F">
        <w:trPr>
          <w:tblCellSpacing w:w="15" w:type="dxa"/>
        </w:trPr>
        <w:tc>
          <w:tcPr>
            <w:tcW w:w="1242" w:type="pct"/>
            <w:gridSpan w:val="3"/>
            <w:tcBorders>
              <w:top w:val="outset" w:sz="6" w:space="0" w:color="auto"/>
              <w:left w:val="outset" w:sz="6" w:space="0" w:color="auto"/>
              <w:bottom w:val="outset" w:sz="6" w:space="0" w:color="auto"/>
              <w:right w:val="outset" w:sz="6" w:space="0" w:color="auto"/>
            </w:tcBorders>
            <w:hideMark/>
          </w:tcPr>
          <w:p w14:paraId="194F4F4F" w14:textId="77777777" w:rsidR="00F23458" w:rsidRPr="008C5A53" w:rsidRDefault="00F23458"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3710" w:type="pct"/>
            <w:gridSpan w:val="5"/>
            <w:tcBorders>
              <w:top w:val="outset" w:sz="6" w:space="0" w:color="auto"/>
              <w:left w:val="outset" w:sz="6" w:space="0" w:color="auto"/>
              <w:bottom w:val="outset" w:sz="6" w:space="0" w:color="auto"/>
              <w:right w:val="outset" w:sz="6" w:space="0" w:color="auto"/>
            </w:tcBorders>
            <w:hideMark/>
          </w:tcPr>
          <w:p w14:paraId="12A241AC" w14:textId="7F93C046" w:rsidR="00F23458" w:rsidRPr="008C5A53" w:rsidRDefault="003A2A4F" w:rsidP="00E96A49">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Nav</w:t>
            </w:r>
          </w:p>
        </w:tc>
      </w:tr>
    </w:tbl>
    <w:p w14:paraId="5EE303D9"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p w14:paraId="4617900C"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8C5A53" w14:paraId="784586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DEBA3"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VI. Sabiedrības līdzdalība un komunikācijas aktivitātes</w:t>
            </w:r>
          </w:p>
        </w:tc>
      </w:tr>
      <w:tr w:rsidR="00BF2E10" w:rsidRPr="008C5A53" w14:paraId="029D7C6A"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432F56"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7BB602"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D8D5226" w14:textId="0609BBE8" w:rsidR="003A2A4F" w:rsidRPr="00B8725F" w:rsidRDefault="003A2A4F" w:rsidP="003A2A4F">
            <w:pPr>
              <w:shd w:val="clear" w:color="auto" w:fill="FFFFFF"/>
              <w:ind w:right="113"/>
              <w:contextualSpacing/>
              <w:jc w:val="both"/>
              <w:rPr>
                <w:rFonts w:ascii="Times New Roman" w:eastAsia="Times New Roman" w:hAnsi="Times New Roman" w:cs="Times New Roman"/>
                <w:iCs/>
                <w:sz w:val="24"/>
                <w:szCs w:val="24"/>
                <w:lang w:eastAsia="lv-LV"/>
              </w:rPr>
            </w:pPr>
            <w:r w:rsidRPr="00B8725F">
              <w:rPr>
                <w:rFonts w:ascii="Times New Roman" w:eastAsia="Times New Roman" w:hAnsi="Times New Roman" w:cs="Times New Roman"/>
                <w:iCs/>
                <w:sz w:val="24"/>
                <w:szCs w:val="24"/>
                <w:lang w:eastAsia="lv-LV"/>
              </w:rPr>
              <w:t xml:space="preserve">Sabiedrības līdzdalība </w:t>
            </w:r>
            <w:r w:rsidR="005D437F">
              <w:rPr>
                <w:rFonts w:ascii="Times New Roman" w:eastAsia="Times New Roman" w:hAnsi="Times New Roman" w:cs="Times New Roman"/>
                <w:iCs/>
                <w:sz w:val="24"/>
                <w:szCs w:val="24"/>
                <w:lang w:eastAsia="lv-LV"/>
              </w:rPr>
              <w:t xml:space="preserve">tiks </w:t>
            </w:r>
            <w:r w:rsidRPr="00B8725F">
              <w:rPr>
                <w:rFonts w:ascii="Times New Roman" w:eastAsia="Times New Roman" w:hAnsi="Times New Roman" w:cs="Times New Roman"/>
                <w:iCs/>
                <w:sz w:val="24"/>
                <w:szCs w:val="24"/>
                <w:lang w:eastAsia="lv-LV"/>
              </w:rPr>
              <w:t xml:space="preserve">nodrošināta no 2020.gada </w:t>
            </w:r>
            <w:r w:rsidR="00B8725F" w:rsidRPr="00B8725F">
              <w:rPr>
                <w:rFonts w:ascii="Times New Roman" w:eastAsia="Times New Roman" w:hAnsi="Times New Roman" w:cs="Times New Roman"/>
                <w:iCs/>
                <w:sz w:val="24"/>
                <w:szCs w:val="24"/>
                <w:lang w:eastAsia="lv-LV"/>
              </w:rPr>
              <w:t>9</w:t>
            </w:r>
            <w:r w:rsidRPr="00B8725F">
              <w:rPr>
                <w:rFonts w:ascii="Times New Roman" w:eastAsia="Times New Roman" w:hAnsi="Times New Roman" w:cs="Times New Roman"/>
                <w:iCs/>
                <w:sz w:val="24"/>
                <w:szCs w:val="24"/>
                <w:lang w:eastAsia="lv-LV"/>
              </w:rPr>
              <w:t xml:space="preserve">.novembra līdz 16.novembrim. </w:t>
            </w:r>
          </w:p>
          <w:p w14:paraId="2F02344F" w14:textId="7BFB87CC" w:rsidR="00E5323B" w:rsidRPr="008C5A53" w:rsidRDefault="003A2A4F" w:rsidP="0083334D">
            <w:pPr>
              <w:spacing w:after="0" w:line="240" w:lineRule="auto"/>
              <w:jc w:val="both"/>
              <w:rPr>
                <w:rFonts w:ascii="Times New Roman" w:eastAsia="Times New Roman" w:hAnsi="Times New Roman" w:cs="Times New Roman"/>
                <w:iCs/>
                <w:sz w:val="24"/>
                <w:szCs w:val="24"/>
                <w:lang w:eastAsia="lv-LV"/>
              </w:rPr>
            </w:pPr>
            <w:r w:rsidRPr="00B8725F">
              <w:rPr>
                <w:rFonts w:ascii="Times New Roman" w:eastAsia="Times New Roman" w:hAnsi="Times New Roman" w:cs="Times New Roman"/>
                <w:iCs/>
                <w:sz w:val="24"/>
                <w:szCs w:val="24"/>
                <w:lang w:eastAsia="lv-LV"/>
              </w:rPr>
              <w:t xml:space="preserve">MK </w:t>
            </w:r>
            <w:r w:rsidR="00D64EB3" w:rsidRPr="00B8725F">
              <w:rPr>
                <w:rFonts w:ascii="Times New Roman" w:eastAsia="Times New Roman" w:hAnsi="Times New Roman" w:cs="Times New Roman"/>
                <w:iCs/>
                <w:sz w:val="24"/>
                <w:szCs w:val="24"/>
                <w:lang w:eastAsia="lv-LV"/>
              </w:rPr>
              <w:t xml:space="preserve">Noteikumu projekts </w:t>
            </w:r>
            <w:r w:rsidR="00BF2E10" w:rsidRPr="00B8725F">
              <w:rPr>
                <w:rFonts w:ascii="Times New Roman" w:eastAsia="Times New Roman" w:hAnsi="Times New Roman" w:cs="Times New Roman"/>
                <w:iCs/>
                <w:sz w:val="24"/>
                <w:szCs w:val="24"/>
                <w:lang w:eastAsia="lv-LV"/>
              </w:rPr>
              <w:t>2020.</w:t>
            </w:r>
            <w:r w:rsidR="005D437F">
              <w:rPr>
                <w:rFonts w:ascii="Times New Roman" w:eastAsia="Times New Roman" w:hAnsi="Times New Roman" w:cs="Times New Roman"/>
                <w:iCs/>
                <w:sz w:val="24"/>
                <w:szCs w:val="24"/>
                <w:lang w:eastAsia="lv-LV"/>
              </w:rPr>
              <w:t>gada 9.novembrī</w:t>
            </w:r>
            <w:r w:rsidR="00D64EB3" w:rsidRPr="00B8725F">
              <w:rPr>
                <w:rFonts w:ascii="Times New Roman" w:eastAsia="Times New Roman" w:hAnsi="Times New Roman" w:cs="Times New Roman"/>
                <w:iCs/>
                <w:sz w:val="24"/>
                <w:szCs w:val="24"/>
                <w:lang w:eastAsia="lv-LV"/>
              </w:rPr>
              <w:t xml:space="preserve"> </w:t>
            </w:r>
            <w:r w:rsidR="005D437F">
              <w:rPr>
                <w:rFonts w:ascii="Times New Roman" w:eastAsia="Times New Roman" w:hAnsi="Times New Roman" w:cs="Times New Roman"/>
                <w:iCs/>
                <w:sz w:val="24"/>
                <w:szCs w:val="24"/>
                <w:lang w:eastAsia="lv-LV"/>
              </w:rPr>
              <w:t xml:space="preserve">tiks </w:t>
            </w:r>
            <w:r w:rsidR="00D64EB3" w:rsidRPr="00B8725F">
              <w:rPr>
                <w:rFonts w:ascii="Times New Roman" w:eastAsia="Times New Roman" w:hAnsi="Times New Roman" w:cs="Times New Roman"/>
                <w:iCs/>
                <w:sz w:val="24"/>
                <w:szCs w:val="24"/>
                <w:lang w:eastAsia="lv-LV"/>
              </w:rPr>
              <w:t xml:space="preserve">ievietots Ekonomikas ministrijas </w:t>
            </w:r>
            <w:r w:rsidR="0083334D">
              <w:rPr>
                <w:rFonts w:ascii="Times New Roman" w:eastAsia="Times New Roman" w:hAnsi="Times New Roman" w:cs="Times New Roman"/>
                <w:iCs/>
                <w:sz w:val="24"/>
                <w:szCs w:val="24"/>
                <w:lang w:eastAsia="lv-LV"/>
              </w:rPr>
              <w:t xml:space="preserve"> un </w:t>
            </w:r>
            <w:r w:rsidR="004A7167" w:rsidRPr="00D63F9A">
              <w:rPr>
                <w:rFonts w:ascii="Times New Roman" w:hAnsi="Times New Roman" w:cs="Times New Roman"/>
                <w:sz w:val="24"/>
                <w:szCs w:val="24"/>
              </w:rPr>
              <w:t xml:space="preserve">Ministru kabineta tīmekļa vietnē </w:t>
            </w:r>
            <w:r w:rsidR="00D64EB3" w:rsidRPr="00B8725F">
              <w:rPr>
                <w:rFonts w:ascii="Times New Roman" w:eastAsia="Times New Roman" w:hAnsi="Times New Roman" w:cs="Times New Roman"/>
                <w:iCs/>
                <w:sz w:val="24"/>
                <w:szCs w:val="24"/>
                <w:lang w:eastAsia="lv-LV"/>
              </w:rPr>
              <w:t>sabiedriskai apspriešanai.</w:t>
            </w:r>
          </w:p>
        </w:tc>
      </w:tr>
      <w:tr w:rsidR="00BF2E10" w:rsidRPr="008C5A53" w14:paraId="1D21ACD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BAAD72"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9CDE70"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F0E2802" w14:textId="525409FF" w:rsidR="00E5323B" w:rsidRPr="008C5A53" w:rsidRDefault="004A7167" w:rsidP="00FC73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papildināta ar attiecīgo informāciju pēc līdzdalības pasākuma norises.</w:t>
            </w:r>
            <w:r w:rsidR="00FC73E1">
              <w:rPr>
                <w:rFonts w:ascii="Times New Roman" w:eastAsia="Times New Roman" w:hAnsi="Times New Roman" w:cs="Times New Roman"/>
                <w:iCs/>
                <w:sz w:val="24"/>
                <w:szCs w:val="24"/>
                <w:lang w:eastAsia="lv-LV"/>
              </w:rPr>
              <w:t xml:space="preserve"> </w:t>
            </w:r>
          </w:p>
        </w:tc>
      </w:tr>
      <w:tr w:rsidR="004A7167" w:rsidRPr="008C5A53" w14:paraId="103CD09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F0A553" w14:textId="77777777"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03263D" w14:textId="77777777"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9DEB7C5" w14:textId="7994797E" w:rsidR="004A7167" w:rsidRPr="008C5A53" w:rsidRDefault="004A7167" w:rsidP="004A71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papildināta ar attiecīgo informāciju pēc līdzdalības pasākuma norises.</w:t>
            </w:r>
          </w:p>
        </w:tc>
      </w:tr>
      <w:tr w:rsidR="004A7167" w:rsidRPr="008C5A53" w14:paraId="3A944044"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B0A66" w14:textId="77777777"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06AA0DB" w14:textId="77777777"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A9B511" w14:textId="4E1A8D3D" w:rsidR="004A7167" w:rsidRPr="008C5A53" w:rsidRDefault="004A7167" w:rsidP="004A7167">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Nav</w:t>
            </w:r>
          </w:p>
        </w:tc>
      </w:tr>
    </w:tbl>
    <w:p w14:paraId="64724A8A"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8C5A53" w14:paraId="694EB3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2882C" w14:textId="77777777" w:rsidR="00655F2C" w:rsidRPr="008C5A53" w:rsidRDefault="00E5323B" w:rsidP="00E5323B">
            <w:pPr>
              <w:spacing w:after="0" w:line="240" w:lineRule="auto"/>
              <w:rPr>
                <w:rFonts w:ascii="Times New Roman" w:eastAsia="Times New Roman" w:hAnsi="Times New Roman" w:cs="Times New Roman"/>
                <w:b/>
                <w:bCs/>
                <w:iCs/>
                <w:sz w:val="24"/>
                <w:szCs w:val="24"/>
                <w:lang w:eastAsia="lv-LV"/>
              </w:rPr>
            </w:pPr>
            <w:r w:rsidRPr="008C5A5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F2E10" w:rsidRPr="008C5A53" w14:paraId="55C43F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64852"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81172E"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F630BB0" w14:textId="4EDB1184"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 xml:space="preserve">Ekonomikas ministrija un </w:t>
            </w:r>
            <w:proofErr w:type="spellStart"/>
            <w:r w:rsidR="003A2A4F" w:rsidRPr="008C5A53">
              <w:rPr>
                <w:rFonts w:ascii="Times New Roman" w:eastAsia="Times New Roman" w:hAnsi="Times New Roman" w:cs="Times New Roman"/>
                <w:iCs/>
                <w:sz w:val="24"/>
                <w:szCs w:val="24"/>
                <w:lang w:eastAsia="lv-LV"/>
              </w:rPr>
              <w:t>Altum</w:t>
            </w:r>
            <w:proofErr w:type="spellEnd"/>
            <w:r w:rsidR="003A2A4F" w:rsidRPr="008C5A53">
              <w:rPr>
                <w:rFonts w:ascii="Times New Roman" w:eastAsia="Times New Roman" w:hAnsi="Times New Roman" w:cs="Times New Roman"/>
                <w:iCs/>
                <w:sz w:val="24"/>
                <w:szCs w:val="24"/>
                <w:lang w:eastAsia="lv-LV"/>
              </w:rPr>
              <w:t>.</w:t>
            </w:r>
          </w:p>
        </w:tc>
      </w:tr>
      <w:tr w:rsidR="00BF2E10" w:rsidRPr="008C5A53" w14:paraId="2BCD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12FCE"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23EDD8"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Projekta izpildes ietekme uz pārvaldes funkcijām un institucionālo struktūru.</w:t>
            </w:r>
            <w:r w:rsidRPr="008C5A5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27C5AB" w14:textId="6A1552E8" w:rsidR="00D64EB3" w:rsidRPr="008C5A53" w:rsidRDefault="00160095" w:rsidP="00D64EB3">
            <w:pPr>
              <w:ind w:left="82" w:right="16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w:t>
            </w:r>
            <w:r w:rsidR="00D64EB3" w:rsidRPr="008C5A53">
              <w:rPr>
                <w:rFonts w:ascii="Times New Roman" w:eastAsia="Times New Roman" w:hAnsi="Times New Roman" w:cs="Times New Roman"/>
                <w:iCs/>
                <w:sz w:val="24"/>
                <w:szCs w:val="24"/>
                <w:lang w:eastAsia="lv-LV"/>
              </w:rPr>
              <w:t xml:space="preserve">Noteikumu projekta izpilde tiks nodrošināta Ekonomikas ministrijas un </w:t>
            </w:r>
            <w:proofErr w:type="spellStart"/>
            <w:r w:rsidR="003A2A4F" w:rsidRPr="008C5A53">
              <w:rPr>
                <w:rFonts w:ascii="Times New Roman" w:eastAsia="Times New Roman" w:hAnsi="Times New Roman" w:cs="Times New Roman"/>
                <w:iCs/>
                <w:sz w:val="24"/>
                <w:szCs w:val="24"/>
                <w:lang w:eastAsia="lv-LV"/>
              </w:rPr>
              <w:t>Altum</w:t>
            </w:r>
            <w:proofErr w:type="spellEnd"/>
            <w:r w:rsidR="00D64EB3" w:rsidRPr="008C5A53">
              <w:rPr>
                <w:rFonts w:ascii="Times New Roman" w:eastAsia="Times New Roman" w:hAnsi="Times New Roman" w:cs="Times New Roman"/>
                <w:iCs/>
                <w:sz w:val="24"/>
                <w:szCs w:val="24"/>
                <w:lang w:eastAsia="lv-LV"/>
              </w:rPr>
              <w:t xml:space="preserve"> esošo funkciju ietvaros.</w:t>
            </w:r>
          </w:p>
          <w:p w14:paraId="2568428D" w14:textId="00BF1F7E" w:rsidR="00E5323B" w:rsidRPr="008C5A53" w:rsidRDefault="00E5323B" w:rsidP="00E5323B">
            <w:pPr>
              <w:spacing w:after="0" w:line="240" w:lineRule="auto"/>
              <w:rPr>
                <w:rFonts w:ascii="Times New Roman" w:eastAsia="Times New Roman" w:hAnsi="Times New Roman" w:cs="Times New Roman"/>
                <w:iCs/>
                <w:sz w:val="24"/>
                <w:szCs w:val="24"/>
                <w:lang w:eastAsia="lv-LV"/>
              </w:rPr>
            </w:pPr>
          </w:p>
        </w:tc>
      </w:tr>
      <w:tr w:rsidR="008E6A5F" w:rsidRPr="008C5A53" w14:paraId="36A5C2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3A72" w14:textId="77777777" w:rsidR="00655F2C"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1FD233" w14:textId="77777777" w:rsidR="00E5323B" w:rsidRPr="008C5A53" w:rsidRDefault="00E5323B"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FBD80" w14:textId="4F20D126" w:rsidR="00E5323B" w:rsidRPr="008C5A53" w:rsidRDefault="00D64EB3" w:rsidP="00E5323B">
            <w:pPr>
              <w:spacing w:after="0" w:line="240" w:lineRule="auto"/>
              <w:rPr>
                <w:rFonts w:ascii="Times New Roman" w:eastAsia="Times New Roman" w:hAnsi="Times New Roman" w:cs="Times New Roman"/>
                <w:iCs/>
                <w:sz w:val="24"/>
                <w:szCs w:val="24"/>
                <w:lang w:eastAsia="lv-LV"/>
              </w:rPr>
            </w:pPr>
            <w:r w:rsidRPr="008C5A53">
              <w:rPr>
                <w:rFonts w:ascii="Times New Roman" w:eastAsia="Times New Roman" w:hAnsi="Times New Roman" w:cs="Times New Roman"/>
                <w:sz w:val="24"/>
                <w:szCs w:val="24"/>
                <w:lang w:eastAsia="lv-LV"/>
              </w:rPr>
              <w:t>Nav</w:t>
            </w:r>
          </w:p>
        </w:tc>
      </w:tr>
    </w:tbl>
    <w:p w14:paraId="10264A89" w14:textId="77777777" w:rsidR="00C25B49" w:rsidRPr="008C5A53" w:rsidRDefault="00C25B49" w:rsidP="00894C55">
      <w:pPr>
        <w:spacing w:after="0" w:line="240" w:lineRule="auto"/>
        <w:rPr>
          <w:rFonts w:ascii="Times New Roman" w:hAnsi="Times New Roman" w:cs="Times New Roman"/>
          <w:sz w:val="24"/>
          <w:szCs w:val="24"/>
        </w:rPr>
      </w:pPr>
    </w:p>
    <w:p w14:paraId="3C41FEDC" w14:textId="77777777" w:rsidR="00D64EB3" w:rsidRPr="008C5A53" w:rsidRDefault="00D64EB3" w:rsidP="00D64EB3">
      <w:pPr>
        <w:tabs>
          <w:tab w:val="left" w:pos="6237"/>
        </w:tabs>
        <w:ind w:firstLine="720"/>
        <w:contextualSpacing/>
        <w:rPr>
          <w:rFonts w:ascii="Times New Roman" w:hAnsi="Times New Roman" w:cs="Times New Roman"/>
          <w:sz w:val="24"/>
          <w:szCs w:val="24"/>
        </w:rPr>
      </w:pPr>
      <w:r w:rsidRPr="008C5A53">
        <w:rPr>
          <w:rFonts w:ascii="Times New Roman" w:hAnsi="Times New Roman" w:cs="Times New Roman"/>
          <w:sz w:val="24"/>
          <w:szCs w:val="24"/>
        </w:rPr>
        <w:t>Ekonomikas ministrs</w:t>
      </w:r>
      <w:r w:rsidRPr="008C5A53">
        <w:rPr>
          <w:rFonts w:ascii="Times New Roman" w:hAnsi="Times New Roman" w:cs="Times New Roman"/>
          <w:sz w:val="24"/>
          <w:szCs w:val="24"/>
        </w:rPr>
        <w:tab/>
      </w:r>
      <w:proofErr w:type="spellStart"/>
      <w:r w:rsidRPr="008C5A53">
        <w:rPr>
          <w:rFonts w:ascii="Times New Roman" w:hAnsi="Times New Roman" w:cs="Times New Roman"/>
          <w:sz w:val="24"/>
          <w:szCs w:val="24"/>
        </w:rPr>
        <w:t>J.Vitenbergs</w:t>
      </w:r>
      <w:proofErr w:type="spellEnd"/>
    </w:p>
    <w:p w14:paraId="4ADB02EE" w14:textId="77777777" w:rsidR="00D64EB3" w:rsidRPr="008C5A53" w:rsidRDefault="00D64EB3" w:rsidP="00D64EB3">
      <w:pPr>
        <w:tabs>
          <w:tab w:val="left" w:pos="6237"/>
        </w:tabs>
        <w:contextualSpacing/>
        <w:rPr>
          <w:rFonts w:ascii="Times New Roman" w:hAnsi="Times New Roman" w:cs="Times New Roman"/>
          <w:sz w:val="24"/>
          <w:szCs w:val="24"/>
        </w:rPr>
      </w:pPr>
    </w:p>
    <w:p w14:paraId="4F0C4977" w14:textId="77777777" w:rsidR="00D64EB3" w:rsidRPr="008C5A53" w:rsidRDefault="00D64EB3" w:rsidP="00D64EB3">
      <w:pPr>
        <w:tabs>
          <w:tab w:val="left" w:pos="6237"/>
        </w:tabs>
        <w:ind w:firstLine="720"/>
        <w:contextualSpacing/>
        <w:rPr>
          <w:rFonts w:ascii="Times New Roman" w:hAnsi="Times New Roman" w:cs="Times New Roman"/>
          <w:sz w:val="24"/>
          <w:szCs w:val="24"/>
        </w:rPr>
      </w:pPr>
      <w:r w:rsidRPr="008C5A53">
        <w:rPr>
          <w:rFonts w:ascii="Times New Roman" w:hAnsi="Times New Roman" w:cs="Times New Roman"/>
          <w:sz w:val="24"/>
          <w:szCs w:val="24"/>
        </w:rPr>
        <w:t>Vīza:</w:t>
      </w:r>
    </w:p>
    <w:p w14:paraId="256B2E60" w14:textId="77777777" w:rsidR="00D64EB3" w:rsidRPr="008C5A53" w:rsidRDefault="00D64EB3" w:rsidP="00D64EB3">
      <w:pPr>
        <w:tabs>
          <w:tab w:val="left" w:pos="6237"/>
        </w:tabs>
        <w:ind w:firstLine="720"/>
        <w:contextualSpacing/>
        <w:rPr>
          <w:rFonts w:ascii="Times New Roman" w:hAnsi="Times New Roman" w:cs="Times New Roman"/>
          <w:sz w:val="24"/>
          <w:szCs w:val="24"/>
        </w:rPr>
      </w:pPr>
    </w:p>
    <w:p w14:paraId="1BDEF20B" w14:textId="77777777" w:rsidR="00D64EB3" w:rsidRPr="008C5A53" w:rsidRDefault="00D64EB3" w:rsidP="00D64EB3">
      <w:pPr>
        <w:tabs>
          <w:tab w:val="left" w:pos="6237"/>
        </w:tabs>
        <w:ind w:firstLine="720"/>
        <w:contextualSpacing/>
        <w:rPr>
          <w:rFonts w:ascii="Times New Roman" w:hAnsi="Times New Roman" w:cs="Times New Roman"/>
          <w:sz w:val="24"/>
          <w:szCs w:val="24"/>
        </w:rPr>
      </w:pPr>
      <w:r w:rsidRPr="008C5A53">
        <w:rPr>
          <w:rFonts w:ascii="Times New Roman" w:hAnsi="Times New Roman" w:cs="Times New Roman"/>
          <w:sz w:val="24"/>
          <w:szCs w:val="24"/>
        </w:rPr>
        <w:t>Valsts sekretārs</w:t>
      </w:r>
      <w:r w:rsidRPr="008C5A53">
        <w:rPr>
          <w:rFonts w:ascii="Times New Roman" w:hAnsi="Times New Roman" w:cs="Times New Roman"/>
          <w:sz w:val="24"/>
          <w:szCs w:val="24"/>
        </w:rPr>
        <w:tab/>
      </w:r>
      <w:proofErr w:type="spellStart"/>
      <w:r w:rsidRPr="008C5A53">
        <w:rPr>
          <w:rFonts w:ascii="Times New Roman" w:hAnsi="Times New Roman" w:cs="Times New Roman"/>
          <w:sz w:val="24"/>
          <w:szCs w:val="24"/>
        </w:rPr>
        <w:t>E.Valantis</w:t>
      </w:r>
      <w:proofErr w:type="spellEnd"/>
    </w:p>
    <w:p w14:paraId="4EFF2307" w14:textId="77777777" w:rsidR="00894C55" w:rsidRPr="008C5A53" w:rsidRDefault="00894C55" w:rsidP="00894C55">
      <w:pPr>
        <w:spacing w:after="0" w:line="240" w:lineRule="auto"/>
        <w:ind w:firstLine="720"/>
        <w:rPr>
          <w:rFonts w:ascii="Times New Roman" w:hAnsi="Times New Roman" w:cs="Times New Roman"/>
          <w:sz w:val="24"/>
          <w:szCs w:val="24"/>
        </w:rPr>
      </w:pPr>
    </w:p>
    <w:p w14:paraId="2CEFAD45" w14:textId="77777777" w:rsidR="00894C55" w:rsidRPr="008C5A53" w:rsidRDefault="00894C55" w:rsidP="00894C55">
      <w:pPr>
        <w:tabs>
          <w:tab w:val="left" w:pos="6237"/>
        </w:tabs>
        <w:spacing w:after="0" w:line="240" w:lineRule="auto"/>
        <w:ind w:firstLine="720"/>
        <w:rPr>
          <w:rFonts w:ascii="Times New Roman" w:hAnsi="Times New Roman" w:cs="Times New Roman"/>
          <w:sz w:val="24"/>
          <w:szCs w:val="24"/>
        </w:rPr>
      </w:pPr>
    </w:p>
    <w:p w14:paraId="67702C16" w14:textId="77777777" w:rsidR="00F61ABF" w:rsidRDefault="00F61ABF" w:rsidP="00F61ABF">
      <w:pPr>
        <w:tabs>
          <w:tab w:val="left" w:pos="6237"/>
        </w:tabs>
        <w:spacing w:after="0" w:line="240"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K.Priedīte</w:t>
      </w:r>
      <w:proofErr w:type="spellEnd"/>
      <w:r>
        <w:rPr>
          <w:rFonts w:ascii="Times New Roman" w:hAnsi="Times New Roman" w:cs="Times New Roman"/>
          <w:color w:val="000000" w:themeColor="text1"/>
          <w:sz w:val="20"/>
          <w:szCs w:val="20"/>
        </w:rPr>
        <w:t xml:space="preserve">, </w:t>
      </w:r>
      <w:r w:rsidRPr="00B51BA1">
        <w:rPr>
          <w:rFonts w:ascii="Times New Roman" w:hAnsi="Times New Roman" w:cs="Times New Roman"/>
          <w:color w:val="000000" w:themeColor="text1"/>
          <w:sz w:val="20"/>
          <w:szCs w:val="20"/>
        </w:rPr>
        <w:t>6701324</w:t>
      </w:r>
    </w:p>
    <w:p w14:paraId="555844BF" w14:textId="77777777" w:rsidR="00F61ABF" w:rsidRPr="00DA39C2" w:rsidRDefault="00F61ABF" w:rsidP="00F61ABF">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Kristine.Priedite@em.gov.lv</w:t>
      </w:r>
    </w:p>
    <w:p w14:paraId="42B8AAF0" w14:textId="48CAB244" w:rsidR="00894C55" w:rsidRPr="008C5A53" w:rsidRDefault="00894C55" w:rsidP="00D64EB3">
      <w:pPr>
        <w:tabs>
          <w:tab w:val="left" w:pos="6237"/>
        </w:tabs>
        <w:spacing w:after="0" w:line="240" w:lineRule="auto"/>
        <w:rPr>
          <w:rFonts w:ascii="Times New Roman" w:hAnsi="Times New Roman" w:cs="Times New Roman"/>
          <w:sz w:val="24"/>
          <w:szCs w:val="24"/>
        </w:rPr>
      </w:pPr>
    </w:p>
    <w:sectPr w:rsidR="00894C55" w:rsidRPr="008C5A5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011F" w14:textId="77777777" w:rsidR="0057355E" w:rsidRDefault="0057355E" w:rsidP="00894C55">
      <w:pPr>
        <w:spacing w:after="0" w:line="240" w:lineRule="auto"/>
      </w:pPr>
      <w:r>
        <w:separator/>
      </w:r>
    </w:p>
  </w:endnote>
  <w:endnote w:type="continuationSeparator" w:id="0">
    <w:p w14:paraId="05DF7CEA" w14:textId="77777777" w:rsidR="0057355E" w:rsidRDefault="005735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7F777" w14:textId="61CA5E69" w:rsidR="00894C55" w:rsidRPr="004F35C8" w:rsidRDefault="004F35C8" w:rsidP="004F35C8">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 _0</w:t>
    </w:r>
    <w:r w:rsidR="00F61ABF">
      <w:rPr>
        <w:rFonts w:ascii="Times New Roman" w:hAnsi="Times New Roman" w:cs="Times New Roman"/>
        <w:noProof/>
      </w:rPr>
      <w:t>5</w:t>
    </w:r>
    <w:r w:rsidRPr="004F35C8">
      <w:rPr>
        <w:rFonts w:ascii="Times New Roman" w:hAnsi="Times New Roman" w:cs="Times New Roman"/>
        <w:noProof/>
      </w:rPr>
      <w:t>1120_Groz149</w:t>
    </w:r>
    <w:r w:rsidRPr="004F35C8">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D98D" w14:textId="3FC681B5" w:rsidR="009A2654" w:rsidRPr="004F35C8" w:rsidRDefault="00D64EB3" w:rsidP="00D64EB3">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w:t>
    </w:r>
    <w:r w:rsidR="004F35C8" w:rsidRPr="004F35C8">
      <w:rPr>
        <w:rFonts w:ascii="Times New Roman" w:hAnsi="Times New Roman" w:cs="Times New Roman"/>
        <w:noProof/>
      </w:rPr>
      <w:t xml:space="preserve"> </w:t>
    </w:r>
    <w:r w:rsidRPr="004F35C8">
      <w:rPr>
        <w:rFonts w:ascii="Times New Roman" w:hAnsi="Times New Roman" w:cs="Times New Roman"/>
        <w:noProof/>
      </w:rPr>
      <w:t>_</w:t>
    </w:r>
    <w:r w:rsidR="008C5A53" w:rsidRPr="004F35C8">
      <w:rPr>
        <w:rFonts w:ascii="Times New Roman" w:hAnsi="Times New Roman" w:cs="Times New Roman"/>
        <w:noProof/>
      </w:rPr>
      <w:t>0</w:t>
    </w:r>
    <w:r w:rsidR="00FC73E1">
      <w:rPr>
        <w:rFonts w:ascii="Times New Roman" w:hAnsi="Times New Roman" w:cs="Times New Roman"/>
        <w:noProof/>
      </w:rPr>
      <w:t>5</w:t>
    </w:r>
    <w:r w:rsidR="008C5A53" w:rsidRPr="004F35C8">
      <w:rPr>
        <w:rFonts w:ascii="Times New Roman" w:hAnsi="Times New Roman" w:cs="Times New Roman"/>
        <w:noProof/>
      </w:rPr>
      <w:t>11</w:t>
    </w:r>
    <w:r w:rsidRPr="004F35C8">
      <w:rPr>
        <w:rFonts w:ascii="Times New Roman" w:hAnsi="Times New Roman" w:cs="Times New Roman"/>
        <w:noProof/>
      </w:rPr>
      <w:t>20</w:t>
    </w:r>
    <w:r w:rsidR="004F35C8"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F073" w14:textId="77777777" w:rsidR="0057355E" w:rsidRDefault="0057355E" w:rsidP="00894C55">
      <w:pPr>
        <w:spacing w:after="0" w:line="240" w:lineRule="auto"/>
      </w:pPr>
      <w:r>
        <w:separator/>
      </w:r>
    </w:p>
  </w:footnote>
  <w:footnote w:type="continuationSeparator" w:id="0">
    <w:p w14:paraId="18B53D14" w14:textId="77777777" w:rsidR="0057355E" w:rsidRDefault="0057355E" w:rsidP="00894C55">
      <w:pPr>
        <w:spacing w:after="0" w:line="240" w:lineRule="auto"/>
      </w:pPr>
      <w:r>
        <w:continuationSeparator/>
      </w:r>
    </w:p>
  </w:footnote>
  <w:footnote w:id="1">
    <w:p w14:paraId="0993A08F" w14:textId="752D48A3" w:rsidR="0025167E" w:rsidRDefault="0025167E" w:rsidP="0025167E">
      <w:pPr>
        <w:pStyle w:val="FootnoteText"/>
      </w:pPr>
      <w:r>
        <w:rPr>
          <w:rStyle w:val="FootnoteReference"/>
        </w:rPr>
        <w:footnoteRef/>
      </w:r>
      <w:r>
        <w:t xml:space="preserve"> </w:t>
      </w:r>
      <w:hyperlink r:id="rId1" w:history="1">
        <w:r w:rsidR="00FC73E1" w:rsidRPr="00FC73E1">
          <w:rPr>
            <w:rStyle w:val="Hyperlink"/>
          </w:rPr>
          <w:t>https://ec.europa.eu/competition/state_aid/what_is_new/sa_covid19_4th_amendment_and_prolongation_temporary_framework_en.pdf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347F715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057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60095"/>
    <w:rsid w:val="00243426"/>
    <w:rsid w:val="0025167E"/>
    <w:rsid w:val="002E1C05"/>
    <w:rsid w:val="003A2A4F"/>
    <w:rsid w:val="003B0BF9"/>
    <w:rsid w:val="003E0791"/>
    <w:rsid w:val="003F28AC"/>
    <w:rsid w:val="00402875"/>
    <w:rsid w:val="00420ECF"/>
    <w:rsid w:val="004454FE"/>
    <w:rsid w:val="00456E40"/>
    <w:rsid w:val="00471F27"/>
    <w:rsid w:val="004A4BC2"/>
    <w:rsid w:val="004A7167"/>
    <w:rsid w:val="004C4967"/>
    <w:rsid w:val="004C62B7"/>
    <w:rsid w:val="004F35C8"/>
    <w:rsid w:val="0050178F"/>
    <w:rsid w:val="0057355E"/>
    <w:rsid w:val="005D437F"/>
    <w:rsid w:val="00655F2C"/>
    <w:rsid w:val="00663F40"/>
    <w:rsid w:val="006A7872"/>
    <w:rsid w:val="006E1081"/>
    <w:rsid w:val="00720585"/>
    <w:rsid w:val="00773AF6"/>
    <w:rsid w:val="00780ABC"/>
    <w:rsid w:val="00795F71"/>
    <w:rsid w:val="007E5F7A"/>
    <w:rsid w:val="007E73AB"/>
    <w:rsid w:val="00816C11"/>
    <w:rsid w:val="0083334D"/>
    <w:rsid w:val="00894C55"/>
    <w:rsid w:val="008C5A53"/>
    <w:rsid w:val="008E6A5F"/>
    <w:rsid w:val="009A2654"/>
    <w:rsid w:val="00A10FC3"/>
    <w:rsid w:val="00A6073E"/>
    <w:rsid w:val="00AE5567"/>
    <w:rsid w:val="00AF1239"/>
    <w:rsid w:val="00B16480"/>
    <w:rsid w:val="00B2165C"/>
    <w:rsid w:val="00B456D7"/>
    <w:rsid w:val="00B76F0F"/>
    <w:rsid w:val="00B8725F"/>
    <w:rsid w:val="00B92AB5"/>
    <w:rsid w:val="00BA20AA"/>
    <w:rsid w:val="00BA5873"/>
    <w:rsid w:val="00BD4425"/>
    <w:rsid w:val="00BF2E10"/>
    <w:rsid w:val="00C25B49"/>
    <w:rsid w:val="00C30577"/>
    <w:rsid w:val="00CC0D2D"/>
    <w:rsid w:val="00CE0C6A"/>
    <w:rsid w:val="00CE5657"/>
    <w:rsid w:val="00D133F8"/>
    <w:rsid w:val="00D14A3E"/>
    <w:rsid w:val="00D34D1A"/>
    <w:rsid w:val="00D5782B"/>
    <w:rsid w:val="00D64EB3"/>
    <w:rsid w:val="00E3716B"/>
    <w:rsid w:val="00E5323B"/>
    <w:rsid w:val="00E55AE8"/>
    <w:rsid w:val="00E8749E"/>
    <w:rsid w:val="00E90C01"/>
    <w:rsid w:val="00E95DD0"/>
    <w:rsid w:val="00EA486E"/>
    <w:rsid w:val="00F23458"/>
    <w:rsid w:val="00F40559"/>
    <w:rsid w:val="00F57B0C"/>
    <w:rsid w:val="00F61ABF"/>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9DD0"/>
  <w15:docId w15:val="{C0347A5E-B4FA-4800-AF64-29C7D2A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BA5873"/>
    <w:rPr>
      <w:sz w:val="16"/>
      <w:szCs w:val="16"/>
    </w:rPr>
  </w:style>
  <w:style w:type="paragraph" w:styleId="CommentText">
    <w:name w:val="annotation text"/>
    <w:basedOn w:val="Normal"/>
    <w:link w:val="CommentTextChar"/>
    <w:uiPriority w:val="99"/>
    <w:semiHidden/>
    <w:unhideWhenUsed/>
    <w:rsid w:val="00BA5873"/>
    <w:pPr>
      <w:spacing w:line="240" w:lineRule="auto"/>
    </w:pPr>
    <w:rPr>
      <w:sz w:val="20"/>
      <w:szCs w:val="20"/>
    </w:rPr>
  </w:style>
  <w:style w:type="character" w:customStyle="1" w:styleId="CommentTextChar">
    <w:name w:val="Comment Text Char"/>
    <w:basedOn w:val="DefaultParagraphFont"/>
    <w:link w:val="CommentText"/>
    <w:uiPriority w:val="99"/>
    <w:semiHidden/>
    <w:rsid w:val="00BA5873"/>
    <w:rPr>
      <w:sz w:val="20"/>
      <w:szCs w:val="20"/>
    </w:rPr>
  </w:style>
  <w:style w:type="paragraph" w:styleId="CommentSubject">
    <w:name w:val="annotation subject"/>
    <w:basedOn w:val="CommentText"/>
    <w:next w:val="CommentText"/>
    <w:link w:val="CommentSubjectChar"/>
    <w:uiPriority w:val="99"/>
    <w:semiHidden/>
    <w:unhideWhenUsed/>
    <w:rsid w:val="00BA5873"/>
    <w:rPr>
      <w:b/>
      <w:bCs/>
    </w:rPr>
  </w:style>
  <w:style w:type="character" w:customStyle="1" w:styleId="CommentSubjectChar">
    <w:name w:val="Comment Subject Char"/>
    <w:basedOn w:val="CommentTextChar"/>
    <w:link w:val="CommentSubject"/>
    <w:uiPriority w:val="99"/>
    <w:semiHidden/>
    <w:rsid w:val="00BA5873"/>
    <w:rPr>
      <w:b/>
      <w:bCs/>
      <w:sz w:val="20"/>
      <w:szCs w:val="20"/>
    </w:rPr>
  </w:style>
  <w:style w:type="paragraph" w:styleId="FootnoteText">
    <w:name w:val="footnote text"/>
    <w:basedOn w:val="Normal"/>
    <w:link w:val="FootnoteTextChar"/>
    <w:uiPriority w:val="99"/>
    <w:rsid w:val="00BA58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873"/>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BA5873"/>
    <w:rPr>
      <w:rFonts w:ascii="Times New Roman" w:hAnsi="Times New Roman"/>
      <w:vertAlign w:val="superscript"/>
    </w:rPr>
  </w:style>
  <w:style w:type="paragraph" w:customStyle="1" w:styleId="naiskr">
    <w:name w:val="naiskr"/>
    <w:basedOn w:val="Normal"/>
    <w:rsid w:val="003A2A4F"/>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A7167"/>
    <w:pPr>
      <w:spacing w:after="0" w:line="240" w:lineRule="auto"/>
    </w:pPr>
  </w:style>
  <w:style w:type="character" w:customStyle="1" w:styleId="UnresolvedMention">
    <w:name w:val="Unresolved Mention"/>
    <w:basedOn w:val="DefaultParagraphFont"/>
    <w:uiPriority w:val="99"/>
    <w:semiHidden/>
    <w:unhideWhenUsed/>
    <w:rsid w:val="00FC7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what_is_new/sa_covid19_4th_amendment_and_prolongation_temporary_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5277</Words>
  <Characters>3008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Kate</cp:lastModifiedBy>
  <cp:revision>2</cp:revision>
  <dcterms:created xsi:type="dcterms:W3CDTF">2020-11-24T12:15:00Z</dcterms:created>
  <dcterms:modified xsi:type="dcterms:W3CDTF">2020-11-24T12:15:00Z</dcterms:modified>
</cp:coreProperties>
</file>