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7106" w14:textId="7604B801" w:rsidR="00AB5116" w:rsidRDefault="000A5267" w:rsidP="000A5267">
      <w:pPr>
        <w:jc w:val="right"/>
      </w:pPr>
      <w:r>
        <w:rPr>
          <w:b/>
          <w:bCs/>
          <w:sz w:val="28"/>
          <w:szCs w:val="28"/>
        </w:rPr>
        <w:t>Ekonomikas ministrijas iesniegtajā redakcijā</w:t>
      </w:r>
    </w:p>
    <w:p w14:paraId="0FA9CBCF" w14:textId="0A0C844B" w:rsidR="00F75BCF" w:rsidRPr="0077183C" w:rsidRDefault="00F75BCF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77183C">
        <w:rPr>
          <w:sz w:val="28"/>
          <w:szCs w:val="28"/>
        </w:rPr>
        <w:t xml:space="preserve">. pielikums </w:t>
      </w:r>
    </w:p>
    <w:p w14:paraId="7FFC6B15" w14:textId="77777777" w:rsidR="00F75BCF" w:rsidRPr="0077183C" w:rsidRDefault="00F75BC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 xml:space="preserve">Ministru kabineta </w:t>
      </w:r>
    </w:p>
    <w:p w14:paraId="11A50F40" w14:textId="1FE2CABB" w:rsidR="00F75BCF" w:rsidRPr="0077183C" w:rsidRDefault="00F75BC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gada</w:t>
      </w:r>
      <w:r w:rsidR="00C971EE">
        <w:rPr>
          <w:sz w:val="28"/>
          <w:szCs w:val="28"/>
        </w:rPr>
        <w:t>17. novembr</w:t>
      </w:r>
      <w:r w:rsidR="00C971EE">
        <w:rPr>
          <w:sz w:val="28"/>
          <w:szCs w:val="28"/>
        </w:rPr>
        <w:t>a</w:t>
      </w:r>
    </w:p>
    <w:p w14:paraId="0446BF3A" w14:textId="760DA434" w:rsidR="00F75BCF" w:rsidRPr="0077183C" w:rsidRDefault="00F75BCF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noteikumiem Nr. </w:t>
      </w:r>
      <w:r w:rsidR="00C971EE">
        <w:rPr>
          <w:sz w:val="28"/>
          <w:szCs w:val="28"/>
        </w:rPr>
        <w:t>680</w:t>
      </w:r>
      <w:bookmarkStart w:id="0" w:name="_GoBack"/>
      <w:bookmarkEnd w:id="0"/>
    </w:p>
    <w:p w14:paraId="7F572AB4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59310C03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,,</w:t>
      </w:r>
      <w:r w:rsidR="00F4374E" w:rsidRPr="0016721F">
        <w:rPr>
          <w:sz w:val="28"/>
          <w:szCs w:val="28"/>
        </w:rPr>
        <w:t>9</w:t>
      </w:r>
      <w:r w:rsidR="00DF0E5F" w:rsidRPr="0016721F">
        <w:rPr>
          <w:sz w:val="28"/>
          <w:szCs w:val="28"/>
        </w:rPr>
        <w:t>2</w:t>
      </w:r>
      <w:r w:rsidRPr="0016721F">
        <w:rPr>
          <w:sz w:val="28"/>
          <w:szCs w:val="28"/>
        </w:rPr>
        <w:t>. pielikums</w:t>
      </w:r>
    </w:p>
    <w:p w14:paraId="14D45397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Ministru kabineta</w:t>
      </w:r>
    </w:p>
    <w:p w14:paraId="3097800E" w14:textId="77777777" w:rsidR="00AB5116" w:rsidRPr="0016721F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16721F">
        <w:rPr>
          <w:sz w:val="28"/>
          <w:szCs w:val="28"/>
        </w:rPr>
        <w:t>2016. gada 20. decembra</w:t>
      </w:r>
    </w:p>
    <w:p w14:paraId="3F185567" w14:textId="77777777" w:rsidR="00AB5116" w:rsidRPr="0016721F" w:rsidRDefault="00AB5116" w:rsidP="00AB5116">
      <w:pPr>
        <w:jc w:val="right"/>
        <w:rPr>
          <w:sz w:val="28"/>
          <w:szCs w:val="28"/>
        </w:rPr>
      </w:pPr>
      <w:r w:rsidRPr="0016721F">
        <w:rPr>
          <w:sz w:val="28"/>
          <w:szCs w:val="28"/>
        </w:rPr>
        <w:t>noteikumiem Nr. 812</w:t>
      </w:r>
    </w:p>
    <w:p w14:paraId="239132BA" w14:textId="77777777" w:rsidR="00AB5116" w:rsidRPr="0016721F" w:rsidRDefault="00AB5116" w:rsidP="00AB5116">
      <w:pPr>
        <w:jc w:val="right"/>
        <w:rPr>
          <w:sz w:val="28"/>
          <w:szCs w:val="28"/>
        </w:rPr>
      </w:pPr>
    </w:p>
    <w:p w14:paraId="547B7FA0" w14:textId="17990772" w:rsidR="00AB5116" w:rsidRPr="0016721F" w:rsidRDefault="00AB5116" w:rsidP="00AB5116">
      <w:pPr>
        <w:jc w:val="center"/>
      </w:pPr>
      <w:r w:rsidRPr="0016721F">
        <w:rPr>
          <w:sz w:val="28"/>
          <w:szCs w:val="28"/>
          <w:lang w:val="pl-PL"/>
        </w:rPr>
        <w:t xml:space="preserve">Veidlapas Nr. </w:t>
      </w:r>
      <w:r w:rsidR="00DF0E5F" w:rsidRPr="0016721F">
        <w:rPr>
          <w:sz w:val="28"/>
          <w:szCs w:val="28"/>
          <w:lang w:val="pl-PL"/>
        </w:rPr>
        <w:t>3-TKJ</w:t>
      </w:r>
      <w:r w:rsidRPr="0016721F">
        <w:rPr>
          <w:sz w:val="28"/>
          <w:szCs w:val="28"/>
          <w:lang w:val="pl-PL"/>
        </w:rPr>
        <w:t xml:space="preserve"> “</w:t>
      </w:r>
      <w:r w:rsidR="00486D13" w:rsidRPr="0016721F">
        <w:rPr>
          <w:bCs/>
          <w:sz w:val="28"/>
          <w:szCs w:val="28"/>
        </w:rPr>
        <w:t xml:space="preserve">Konjunktūras novērtējums </w:t>
      </w:r>
      <w:r w:rsidR="00DF0E5F" w:rsidRPr="0016721F">
        <w:rPr>
          <w:bCs/>
          <w:sz w:val="28"/>
          <w:szCs w:val="28"/>
        </w:rPr>
        <w:t>mazumtirdzniecībā, automobiļu tirdzniecībā un remontā</w:t>
      </w:r>
      <w:r w:rsidRPr="0016721F">
        <w:rPr>
          <w:sz w:val="28"/>
          <w:szCs w:val="28"/>
          <w:lang w:val="pl-PL"/>
        </w:rPr>
        <w:t>” paraugs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4"/>
        <w:gridCol w:w="405"/>
        <w:gridCol w:w="84"/>
        <w:gridCol w:w="238"/>
        <w:gridCol w:w="83"/>
        <w:gridCol w:w="404"/>
        <w:gridCol w:w="109"/>
        <w:gridCol w:w="296"/>
        <w:gridCol w:w="405"/>
        <w:gridCol w:w="404"/>
        <w:gridCol w:w="405"/>
        <w:gridCol w:w="405"/>
        <w:gridCol w:w="404"/>
        <w:gridCol w:w="405"/>
        <w:gridCol w:w="405"/>
        <w:gridCol w:w="6"/>
      </w:tblGrid>
      <w:tr w:rsidR="00DF0E5F" w:rsidRPr="0016721F" w14:paraId="635E26DC" w14:textId="77777777" w:rsidTr="004F14D9">
        <w:trPr>
          <w:trHeight w:val="1080"/>
        </w:trPr>
        <w:tc>
          <w:tcPr>
            <w:tcW w:w="6521" w:type="dxa"/>
            <w:gridSpan w:val="7"/>
            <w:vAlign w:val="center"/>
          </w:tcPr>
          <w:p w14:paraId="0EF51B1A" w14:textId="77777777" w:rsidR="00DF0E5F" w:rsidRPr="0016721F" w:rsidRDefault="00DF0E5F" w:rsidP="004F14D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6721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6C1D73FB" w14:textId="77777777" w:rsidR="00DF0E5F" w:rsidRPr="0016721F" w:rsidRDefault="00DF0E5F" w:rsidP="004F14D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675F3BA" w14:textId="77777777" w:rsidR="00DF0E5F" w:rsidRPr="0016721F" w:rsidRDefault="00DF0E5F" w:rsidP="004F14D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613F6D1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721F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</w:p>
          <w:p w14:paraId="26F09E5F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6721F">
              <w:t xml:space="preserve"> </w:t>
            </w:r>
            <w:hyperlink r:id="rId8" w:history="1">
              <w:r w:rsidRPr="0016721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16721F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Pr="0016721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77F8724F" w14:textId="77777777" w:rsidR="00DF0E5F" w:rsidRPr="0016721F" w:rsidRDefault="00DF0E5F" w:rsidP="004F14D9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C494EBB" w14:textId="094723DE" w:rsidR="00DF0E5F" w:rsidRPr="0016721F" w:rsidRDefault="00DF0E5F" w:rsidP="004F14D9">
            <w:pPr>
              <w:spacing w:before="80"/>
              <w:jc w:val="center"/>
              <w:rPr>
                <w:rFonts w:ascii="Calibri" w:hAnsi="Calibri"/>
                <w:sz w:val="20"/>
              </w:rPr>
            </w:pPr>
          </w:p>
        </w:tc>
      </w:tr>
      <w:tr w:rsidR="00DF0E5F" w:rsidRPr="0016721F" w14:paraId="162722EE" w14:textId="77777777" w:rsidTr="004F14D9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2E05B857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16721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3-TKJ</w:t>
            </w:r>
          </w:p>
          <w:p w14:paraId="2C7DA318" w14:textId="77777777" w:rsidR="00DF0E5F" w:rsidRPr="0016721F" w:rsidRDefault="00DF0E5F" w:rsidP="004F14D9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16721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6AE6A01D" w14:textId="77777777" w:rsidR="00DF0E5F" w:rsidRPr="0016721F" w:rsidRDefault="00DF0E5F" w:rsidP="004F14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2C9974EB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</w:p>
        </w:tc>
      </w:tr>
      <w:tr w:rsidR="00DF0E5F" w:rsidRPr="0016721F" w14:paraId="7D35139E" w14:textId="77777777" w:rsidTr="004F14D9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7673C9D7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16721F">
              <w:rPr>
                <w:rFonts w:ascii="Calibri" w:hAnsi="Calibri"/>
                <w:b/>
                <w:sz w:val="32"/>
                <w:szCs w:val="32"/>
              </w:rPr>
              <w:t>Konjunktūras novērtējums mazumtirdzniecībā, automobiļu tirdzniecībā un remontā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31344F3" w14:textId="77777777" w:rsidR="00DF0E5F" w:rsidRPr="0016721F" w:rsidRDefault="00DF0E5F" w:rsidP="004F14D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25490442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</w:p>
        </w:tc>
      </w:tr>
      <w:tr w:rsidR="00DF0E5F" w:rsidRPr="0016721F" w14:paraId="1176451D" w14:textId="77777777" w:rsidTr="004F14D9">
        <w:trPr>
          <w:trHeight w:val="360"/>
        </w:trPr>
        <w:tc>
          <w:tcPr>
            <w:tcW w:w="10490" w:type="dxa"/>
            <w:gridSpan w:val="20"/>
            <w:vAlign w:val="center"/>
          </w:tcPr>
          <w:p w14:paraId="783E84B6" w14:textId="77777777" w:rsidR="00DF0E5F" w:rsidRPr="0016721F" w:rsidRDefault="00DF0E5F" w:rsidP="004F14D9">
            <w:pPr>
              <w:rPr>
                <w:rFonts w:ascii="Calibri" w:hAnsi="Calibri"/>
                <w:szCs w:val="24"/>
              </w:rPr>
            </w:pPr>
            <w:r w:rsidRPr="0016721F">
              <w:rPr>
                <w:rFonts w:ascii="Calibri" w:hAnsi="Calibri"/>
                <w:i/>
                <w:szCs w:val="24"/>
              </w:rPr>
              <w:t xml:space="preserve">Iesniedz </w:t>
            </w:r>
            <w:r w:rsidRPr="0016721F">
              <w:rPr>
                <w:rFonts w:ascii="Calibri" w:hAnsi="Calibri"/>
                <w:b/>
                <w:i/>
                <w:szCs w:val="24"/>
              </w:rPr>
              <w:t>līdz mēneša 9. datumam</w:t>
            </w:r>
          </w:p>
        </w:tc>
      </w:tr>
      <w:tr w:rsidR="00DF0E5F" w:rsidRPr="0016721F" w14:paraId="12AF4241" w14:textId="77777777" w:rsidTr="004F14D9">
        <w:trPr>
          <w:gridAfter w:val="1"/>
          <w:wAfter w:w="6" w:type="dxa"/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01461AEB" w14:textId="77777777" w:rsidR="00DF0E5F" w:rsidRPr="0016721F" w:rsidRDefault="00DF0E5F" w:rsidP="004F14D9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16721F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16721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16721F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16721F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9835161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DD5F64B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4566A98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4430C6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0FD074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BCD8A5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1CFF7FF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269EB79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7B41C5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9700FA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0D6290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8B364E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16721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DF0E5F" w:rsidRPr="0016721F" w14:paraId="144F4329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88D6B03" w14:textId="77777777" w:rsidR="00DF0E5F" w:rsidRPr="0016721F" w:rsidRDefault="00DF0E5F" w:rsidP="004F14D9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16721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DF0E5F" w:rsidRPr="0016721F" w14:paraId="719E261A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D0330B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142FAD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0109423F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B28BA6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4836D6A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61609618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B3F09FB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1C6ECAA3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7D42359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16B107A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363F888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1068C35B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00E1CC5" w14:textId="00D40B61" w:rsidR="00DF0E5F" w:rsidRPr="0016721F" w:rsidRDefault="00B064FB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="00DF0E5F" w:rsidRPr="0016721F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8729FC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B201B2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1E1B2BAA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1366D5AD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5C1A100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9BF5235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C1926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5CBD660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EE670A7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97C9DC6" w14:textId="77777777" w:rsidR="00DF0E5F" w:rsidRPr="0016721F" w:rsidRDefault="00DF0E5F" w:rsidP="004F14D9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DF0E5F" w:rsidRPr="0016721F" w14:paraId="2349A048" w14:textId="77777777" w:rsidTr="004F14D9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8FF3397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6B120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39F7F25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DD77C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9CC744C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A96B575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62BC3865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0BB1F83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396803E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C2B54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2A7C0B05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58CBE2F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4368E73E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0B7D5919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3BF7BF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16721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3483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5CF704B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5655DF92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2CFBB6B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30B6188C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76ECCDD" w14:textId="77777777" w:rsidR="00DF0E5F" w:rsidRPr="0016721F" w:rsidRDefault="00DF0E5F" w:rsidP="004F14D9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16721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DF0E5F" w:rsidRPr="0016721F" w14:paraId="626B1C30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4D879AA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0FC0618D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305D487C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2253F98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A05821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0E5F" w:rsidRPr="0016721F" w14:paraId="6C014859" w14:textId="77777777" w:rsidTr="004F14D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5B28E7F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2E11629F" w14:textId="77777777" w:rsidR="00DF0E5F" w:rsidRPr="0016721F" w:rsidRDefault="00DF0E5F" w:rsidP="004F14D9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DF0E5F" w:rsidRPr="0016721F" w14:paraId="63CAF3A3" w14:textId="77777777" w:rsidTr="004F14D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8416F54" w14:textId="77777777" w:rsidR="00DF0E5F" w:rsidRPr="0016721F" w:rsidRDefault="00DF0E5F" w:rsidP="004F14D9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5899B2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F0D13A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3B7231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F1A7D3" w14:textId="77777777" w:rsidR="00DF0E5F" w:rsidRPr="0016721F" w:rsidRDefault="00DF0E5F" w:rsidP="00DF0E5F">
      <w:pPr>
        <w:rPr>
          <w:rFonts w:ascii="Calibri" w:hAnsi="Calibri" w:cs="Calibri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DF0E5F" w:rsidRPr="0016721F" w14:paraId="24FB775F" w14:textId="77777777" w:rsidTr="004F14D9">
        <w:trPr>
          <w:trHeight w:val="714"/>
        </w:trPr>
        <w:tc>
          <w:tcPr>
            <w:tcW w:w="851" w:type="dxa"/>
            <w:vAlign w:val="center"/>
          </w:tcPr>
          <w:p w14:paraId="00C05446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16721F">
              <w:rPr>
                <w:noProof/>
              </w:rPr>
              <mc:AlternateContent>
                <mc:Choice Requires="wps">
                  <w:drawing>
                    <wp:inline distT="0" distB="0" distL="0" distR="0" wp14:anchorId="7E8EA92B" wp14:editId="41FCCC55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5C5097E8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tbl>
            <w:tblPr>
              <w:tblW w:w="10490" w:type="dxa"/>
              <w:tblInd w:w="108" w:type="dxa"/>
              <w:tblBorders>
                <w:top w:val="single" w:sz="8" w:space="0" w:color="E36C0A"/>
                <w:left w:val="single" w:sz="8" w:space="0" w:color="E36C0A"/>
                <w:bottom w:val="single" w:sz="8" w:space="0" w:color="E36C0A"/>
                <w:right w:val="single" w:sz="8" w:space="0" w:color="E36C0A"/>
                <w:insideH w:val="single" w:sz="8" w:space="0" w:color="E36C0A"/>
                <w:insideV w:val="single" w:sz="8" w:space="0" w:color="E36C0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DF0E5F" w:rsidRPr="0016721F" w14:paraId="5440F235" w14:textId="77777777" w:rsidTr="004F14D9">
              <w:trPr>
                <w:trHeight w:val="607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91DFBC" w14:textId="77777777" w:rsidR="00DF0E5F" w:rsidRPr="0016721F" w:rsidRDefault="00DF0E5F" w:rsidP="00DF0E5F">
                  <w:pPr>
                    <w:jc w:val="both"/>
                    <w:rPr>
                      <w:rFonts w:ascii="Calibri" w:hAnsi="Calibri" w:cs="Calibri"/>
                      <w:color w:val="BFBFBF"/>
                      <w:sz w:val="20"/>
                    </w:rPr>
                  </w:pPr>
                  <w:r w:rsidRPr="0016721F">
                    <w:rPr>
                      <w:rFonts w:ascii="Calibri" w:hAnsi="Calibri"/>
                      <w:sz w:val="20"/>
                    </w:rPr>
                    <w:t>Centrālās statistikas pārvaldes informatīvie lauki (aizpilda Centrālā statistikas pārvalde):</w:t>
                  </w:r>
                </w:p>
              </w:tc>
            </w:tr>
          </w:tbl>
          <w:p w14:paraId="6D6DB667" w14:textId="5163ED42" w:rsidR="00DF0E5F" w:rsidRPr="0016721F" w:rsidRDefault="00DF0E5F" w:rsidP="004F14D9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:rsidR="00DF0E5F" w:rsidRPr="0016721F" w14:paraId="469ADEA5" w14:textId="77777777" w:rsidTr="004F14D9">
        <w:trPr>
          <w:trHeight w:val="951"/>
        </w:trPr>
        <w:tc>
          <w:tcPr>
            <w:tcW w:w="851" w:type="dxa"/>
            <w:vAlign w:val="center"/>
          </w:tcPr>
          <w:p w14:paraId="5E1F3061" w14:textId="77777777" w:rsidR="00DF0E5F" w:rsidRPr="0016721F" w:rsidRDefault="00DF0E5F" w:rsidP="004F14D9">
            <w:pPr>
              <w:spacing w:before="120"/>
              <w:jc w:val="center"/>
            </w:pPr>
            <w:r w:rsidRPr="0016721F">
              <w:rPr>
                <w:noProof/>
              </w:rPr>
              <mc:AlternateContent>
                <mc:Choice Requires="wps">
                  <w:drawing>
                    <wp:inline distT="0" distB="0" distL="0" distR="0" wp14:anchorId="1A37C082" wp14:editId="67E0F6B8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oundrect w14:anchorId="14C65548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</w:tcPr>
          <w:p w14:paraId="6D8FF445" w14:textId="407E893E" w:rsidR="00DF0E5F" w:rsidRPr="0016721F" w:rsidRDefault="00DF0E5F" w:rsidP="004F14D9">
            <w:pPr>
              <w:spacing w:before="120"/>
              <w:ind w:right="-51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25F265A" w14:textId="77777777" w:rsidR="00DF0E5F" w:rsidRPr="0016721F" w:rsidRDefault="00DF0E5F" w:rsidP="00DF0E5F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574F20DD" w14:textId="77777777" w:rsidR="00DF0E5F" w:rsidRPr="0016721F" w:rsidRDefault="00DF0E5F" w:rsidP="00DF0E5F">
      <w:pPr>
        <w:spacing w:before="120"/>
        <w:jc w:val="center"/>
        <w:rPr>
          <w:rFonts w:ascii="Calibri" w:hAnsi="Calibri"/>
          <w:b/>
          <w:iCs/>
          <w:sz w:val="22"/>
          <w:szCs w:val="22"/>
        </w:rPr>
      </w:pPr>
    </w:p>
    <w:p w14:paraId="11AC93C8" w14:textId="77777777" w:rsidR="00DF0E5F" w:rsidRPr="0016721F" w:rsidRDefault="00DF0E5F" w:rsidP="00DF0E5F">
      <w:pPr>
        <w:spacing w:before="360"/>
        <w:jc w:val="center"/>
        <w:rPr>
          <w:rFonts w:ascii="Calibri" w:hAnsi="Calibri" w:cs="Calibri"/>
          <w:sz w:val="20"/>
        </w:rPr>
      </w:pPr>
      <w:r w:rsidRPr="0016721F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DF0E5F" w:rsidRPr="0016721F" w14:paraId="1300956D" w14:textId="77777777" w:rsidTr="004F14D9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24AE1CCD" w14:textId="77777777" w:rsidR="00DF0E5F" w:rsidRPr="0016721F" w:rsidRDefault="00DF0E5F" w:rsidP="004F14D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6721F">
              <w:rPr>
                <w:rFonts w:ascii="Calibri" w:hAnsi="Calibri" w:cs="Calibri"/>
                <w:b/>
                <w:szCs w:val="24"/>
              </w:rPr>
              <w:br w:type="column"/>
            </w:r>
            <w:r w:rsidRPr="0016721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6721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16721F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693A057" w14:textId="77777777" w:rsidR="00DF0E5F" w:rsidRPr="0016721F" w:rsidRDefault="00DF0E5F" w:rsidP="004F14D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16721F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87B0877" w14:textId="77777777" w:rsidR="00DF0E5F" w:rsidRPr="0016721F" w:rsidRDefault="00DF0E5F" w:rsidP="004F14D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16721F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1871220F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1. Uzņēmuma darbības aktivitāte pēdējos </w:t>
      </w:r>
      <w:r w:rsidRPr="0016721F">
        <w:rPr>
          <w:rFonts w:ascii="Calibri" w:hAnsi="Calibri" w:cs="Calibri"/>
          <w:b/>
          <w:szCs w:val="24"/>
          <w:lang w:eastAsia="lv-LV"/>
        </w:rPr>
        <w:t>3 mēnešos</w:t>
      </w:r>
      <w:r w:rsidRPr="0016721F">
        <w:rPr>
          <w:rFonts w:ascii="Calibri" w:hAnsi="Calibri" w:cs="Calibri"/>
          <w:b/>
          <w:lang w:eastAsia="lv-LV"/>
        </w:rPr>
        <w:t xml:space="preserve">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6B4B48BA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7345A69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E7D5A7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A056046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75C39FE5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231E59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palikusi nemainīga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4243A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C2A170F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0A2F3FD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CDA015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73194B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49DF0E5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1B0B987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2</w:t>
      </w:r>
      <w:r w:rsidRPr="0016721F">
        <w:rPr>
          <w:rFonts w:ascii="Calibri" w:hAnsi="Calibri" w:cs="Calibri"/>
          <w:b/>
          <w:sz w:val="20"/>
          <w:lang w:eastAsia="lv-LV"/>
        </w:rPr>
        <w:t xml:space="preserve">. </w:t>
      </w:r>
      <w:r w:rsidRPr="0016721F">
        <w:rPr>
          <w:rFonts w:ascii="Calibri" w:hAnsi="Calibri" w:cs="Calibri"/>
          <w:b/>
          <w:lang w:eastAsia="lv-LV"/>
        </w:rPr>
        <w:t xml:space="preserve">Preču krājumi uzņēmumā pašlaik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435E82A8" w14:textId="77777777" w:rsidTr="004F14D9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3CA402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pārāk lieli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10B859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3210A38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0CC47704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BC73B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pietiekami (atbilstoši sezonai)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4B9594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FB6396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33E8BF3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816853B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pārāk mazi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020BC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08B18AD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18BC0B9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16721F">
        <w:rPr>
          <w:rFonts w:ascii="Calibri" w:hAnsi="Calibri" w:cs="Calibri"/>
          <w:b/>
          <w:szCs w:val="24"/>
          <w:lang w:eastAsia="lv-LV"/>
        </w:rPr>
        <w:t>3. Preču pasūtījumi piegādātājiem turpmākajos 3 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0F4C8C99" w14:textId="77777777" w:rsidTr="004F14D9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96D2BB5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C32A8E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E87802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04810D73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BA8C0C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D9B604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CC88ACA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0693295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5EDB2B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AEF052D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EA68D99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56A57A5E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4. Uzņēmuma darbības aktivitāte turpmākajos </w:t>
      </w:r>
      <w:r w:rsidRPr="0016721F">
        <w:rPr>
          <w:rFonts w:ascii="Calibri" w:hAnsi="Calibri" w:cs="Calibri"/>
          <w:b/>
          <w:szCs w:val="24"/>
          <w:lang w:eastAsia="lv-LV"/>
        </w:rPr>
        <w:t>3 mēnešos</w:t>
      </w:r>
      <w:r w:rsidRPr="0016721F">
        <w:rPr>
          <w:rFonts w:ascii="Calibri" w:hAnsi="Calibri" w:cs="Calibri"/>
          <w:b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0DE6334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55455D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6E1650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2D5AC28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20F0AAC9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349EA0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5A41A6F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396F2E3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2B3C0FF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BD49CF6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6966F3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434A53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4FFB414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DF0E5F" w:rsidRPr="0016721F" w14:paraId="3E2FBF8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0AC3B02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A608A19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649EE12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5056734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8D36048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21738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E593BC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693FA8E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F91DAB7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980697C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E5B8D1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DF0E5F" w:rsidRPr="0016721F" w14:paraId="53AEC9AC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A3F9D0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578F496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C4BD17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737B9B5B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6. Kopējā nodarbinātība uzņēmumā turpmākajos </w:t>
      </w:r>
      <w:r w:rsidRPr="0016721F">
        <w:rPr>
          <w:rFonts w:ascii="Calibri" w:hAnsi="Calibri" w:cs="Calibri"/>
          <w:b/>
          <w:szCs w:val="24"/>
          <w:lang w:eastAsia="lv-LV"/>
        </w:rPr>
        <w:t>3 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DF0E5F" w:rsidRPr="0016721F" w14:paraId="40613246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803E406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84F9EA8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1868320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3BFB028A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D2847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631A02E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8DAC66C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3BA161A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79D31CA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8BDB10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45FD5FF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92CA248" w14:textId="77777777" w:rsidR="00DF0E5F" w:rsidRPr="0016721F" w:rsidRDefault="00DF0E5F" w:rsidP="00DF0E5F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>7. Preču realizācijas cenas uzņēmumā turpmākajos 3 mēnešos</w:t>
      </w:r>
      <w:r w:rsidRPr="0016721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DF0E5F" w:rsidRPr="0016721F" w14:paraId="0FCA8415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05A70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A3A833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9788672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DF0E5F" w:rsidRPr="0016721F" w14:paraId="37892BC8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739C3BD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E1706A6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466D1BD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DF0E5F" w:rsidRPr="0016721F" w14:paraId="61D1E63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2461759E" w14:textId="77777777" w:rsidR="00DF0E5F" w:rsidRPr="0016721F" w:rsidRDefault="00DF0E5F" w:rsidP="004F14D9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9E9FFB2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1032C94" w14:textId="77777777" w:rsidR="00DF0E5F" w:rsidRPr="0016721F" w:rsidRDefault="00DF0E5F" w:rsidP="004F14D9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C7A55AD" w14:textId="77777777" w:rsidR="00DF0E5F" w:rsidRPr="0016721F" w:rsidRDefault="00DF0E5F" w:rsidP="00DF0E5F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0E5F" w:rsidRPr="0016721F" w14:paraId="01FE9626" w14:textId="77777777" w:rsidTr="004F14D9">
        <w:tc>
          <w:tcPr>
            <w:tcW w:w="10490" w:type="dxa"/>
            <w:shd w:val="clear" w:color="auto" w:fill="auto"/>
          </w:tcPr>
          <w:p w14:paraId="0C35AB70" w14:textId="77777777" w:rsidR="00DF0E5F" w:rsidRPr="0016721F" w:rsidRDefault="00DF0E5F" w:rsidP="004F14D9">
            <w:pPr>
              <w:spacing w:before="120"/>
              <w:jc w:val="center"/>
              <w:rPr>
                <w:rFonts w:ascii="Calibri" w:hAnsi="Calibri" w:cs="Calibri"/>
                <w:lang w:eastAsia="lv-LV"/>
              </w:rPr>
            </w:pPr>
            <w:r w:rsidRPr="0016721F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>8.</w:t>
            </w:r>
            <w:r w:rsidRPr="0016721F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16721F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16721F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1ED2D499" w14:textId="77777777" w:rsidR="00DF0E5F" w:rsidRPr="0016721F" w:rsidRDefault="00DF0E5F" w:rsidP="00DF0E5F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16721F">
        <w:rPr>
          <w:rFonts w:ascii="Calibri" w:hAnsi="Calibri" w:cs="Calibri"/>
          <w:b/>
          <w:lang w:eastAsia="lv-LV"/>
        </w:rPr>
        <w:t xml:space="preserve">8. Uzņēmuma saimniecisko darbību pašlaik ierobežo šādi faktori </w:t>
      </w:r>
      <w:r w:rsidRPr="0016721F">
        <w:rPr>
          <w:rFonts w:ascii="Calibri" w:hAnsi="Calibri" w:cs="Calibri"/>
          <w:i/>
          <w:lang w:eastAsia="lv-LV"/>
        </w:rPr>
        <w:t>(iespējamas vairākas atbildes)</w:t>
      </w:r>
      <w:r w:rsidRPr="0016721F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DF0E5F" w:rsidRPr="0016721F" w14:paraId="1C3DEC98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932AC2E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8042CD7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338FC8F" w14:textId="77777777" w:rsidR="00DF0E5F" w:rsidRPr="0016721F" w:rsidRDefault="00DF0E5F" w:rsidP="004F14D9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DF0E5F" w:rsidRPr="0016721F" w14:paraId="6F3AF3BF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EAA3340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7CE249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7C01E1A8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DF0E5F" w:rsidRPr="0016721F" w14:paraId="67D58FD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A5E132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lastRenderedPageBreak/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BD09E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8322C2C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DF0E5F" w:rsidRPr="0016721F" w14:paraId="71E0CE7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6FC0E9D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finanšu izmaksas</w:t>
            </w: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br/>
              <w:t>(t.sk. augsti aizdevuma procenti)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EC958E8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D6474C7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DF0E5F" w:rsidRPr="0016721F" w14:paraId="40096657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85E3CDE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banku kredītu pieejamība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51F7F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0DA2F7CF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DF0E5F" w:rsidRPr="0016721F" w14:paraId="1DE09A42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A7DC8A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apkalpojamās zonas atrašanās vieta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9C4782C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2142E1E4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  <w:tr w:rsidR="00DF0E5F" w:rsidRPr="0016721F" w14:paraId="6723B45C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C8A92D1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konkurence savā sektorā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2F48A5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002D149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G</w:t>
            </w:r>
          </w:p>
        </w:tc>
      </w:tr>
      <w:tr w:rsidR="00DF0E5F" w:rsidRPr="0016721F" w14:paraId="40A1D0EB" w14:textId="77777777" w:rsidTr="004F14D9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5FCB1B44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16721F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0DE1E47C" w14:textId="77777777" w:rsidR="00DF0E5F" w:rsidRPr="0016721F" w:rsidRDefault="00DF0E5F" w:rsidP="004F14D9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16721F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………………………….……………………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2E07284A" w14:textId="77777777" w:rsidR="00DF0E5F" w:rsidRPr="0016721F" w:rsidRDefault="00DF0E5F" w:rsidP="004F14D9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3A15E0C" w14:textId="77777777" w:rsidR="00DF0E5F" w:rsidRPr="0016721F" w:rsidRDefault="00DF0E5F" w:rsidP="004F14D9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16721F">
              <w:rPr>
                <w:rFonts w:ascii="Calibri" w:hAnsi="Calibri" w:cs="Calibri"/>
                <w:sz w:val="20"/>
                <w:lang w:eastAsia="lv-LV"/>
              </w:rPr>
              <w:t>H</w:t>
            </w:r>
          </w:p>
        </w:tc>
      </w:tr>
    </w:tbl>
    <w:p w14:paraId="1AD8AA0E" w14:textId="77777777" w:rsidR="00DF0E5F" w:rsidRPr="0016721F" w:rsidRDefault="00DF0E5F" w:rsidP="00DF0E5F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DF0E5F" w:rsidRPr="0016721F" w14:paraId="7623C9F3" w14:textId="77777777" w:rsidTr="004F14D9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05009708" w14:textId="77777777" w:rsidR="00DF0E5F" w:rsidRPr="0016721F" w:rsidRDefault="00DF0E5F" w:rsidP="004F14D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16721F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2AECD60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7098996" w14:textId="77777777" w:rsidR="00DF0E5F" w:rsidRPr="0016721F" w:rsidRDefault="00DF0E5F" w:rsidP="004F14D9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3EFEB55" w14:textId="77777777" w:rsidR="00DF0E5F" w:rsidRPr="0016721F" w:rsidRDefault="00DF0E5F" w:rsidP="004F14D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075511" w14:textId="77777777" w:rsidR="00DF0E5F" w:rsidRPr="0016721F" w:rsidRDefault="00DF0E5F" w:rsidP="00DF0E5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16721F">
        <w:rPr>
          <w:rFonts w:ascii="Calibri" w:hAnsi="Calibri" w:cs="Calibri"/>
          <w:sz w:val="18"/>
          <w:szCs w:val="18"/>
        </w:rPr>
        <w:t xml:space="preserve">stundas </w:t>
      </w:r>
      <w:r w:rsidRPr="0016721F">
        <w:rPr>
          <w:rFonts w:ascii="Calibri" w:hAnsi="Calibri" w:cs="Calibri"/>
          <w:sz w:val="18"/>
          <w:szCs w:val="18"/>
        </w:rPr>
        <w:tab/>
        <w:t>minūtes</w:t>
      </w:r>
    </w:p>
    <w:p w14:paraId="7257510D" w14:textId="77777777" w:rsidR="00DF0E5F" w:rsidRPr="0016721F" w:rsidRDefault="00DF0E5F" w:rsidP="00DF0E5F">
      <w:pPr>
        <w:ind w:right="-86"/>
        <w:rPr>
          <w:rFonts w:ascii="Calibri" w:hAnsi="Calibri" w:cs="Calibri"/>
          <w:szCs w:val="24"/>
        </w:rPr>
      </w:pPr>
    </w:p>
    <w:p w14:paraId="1ACD64CC" w14:textId="77777777" w:rsidR="00DF0E5F" w:rsidRPr="0016721F" w:rsidRDefault="00DF0E5F" w:rsidP="00DF0E5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16721F">
        <w:rPr>
          <w:rFonts w:ascii="Calibri" w:hAnsi="Calibri" w:cs="Calibri"/>
          <w:sz w:val="22"/>
          <w:szCs w:val="22"/>
        </w:rPr>
        <w:t>20___. gada _____. ____________________</w:t>
      </w:r>
      <w:r w:rsidRPr="0016721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54A0B05D" w14:textId="06EEAF74" w:rsidR="00DF0E5F" w:rsidRPr="0016721F" w:rsidRDefault="00DF0E5F" w:rsidP="00DF0E5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16721F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339AB9DA" w14:textId="77777777" w:rsidR="00DF0E5F" w:rsidRPr="0016721F" w:rsidRDefault="00DF0E5F" w:rsidP="00DF0E5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2C4CB31F" w14:textId="51D8A068" w:rsidR="004A6B7A" w:rsidRPr="0016721F" w:rsidRDefault="00DF0E5F" w:rsidP="00DF0E5F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16721F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16721F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79C5FABD" w:rsidR="00AB5116" w:rsidRPr="0016721F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16721F">
        <w:rPr>
          <w:color w:val="000000"/>
          <w:szCs w:val="24"/>
        </w:rPr>
        <w:t xml:space="preserve">* </w:t>
      </w:r>
      <w:r w:rsidRPr="0016721F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67036E" w:rsidRPr="0016721F">
        <w:rPr>
          <w:rFonts w:ascii="Calibri" w:hAnsi="Calibri"/>
          <w:color w:val="000000"/>
          <w:szCs w:val="24"/>
        </w:rPr>
        <w:t>”</w:t>
      </w:r>
    </w:p>
    <w:p w14:paraId="7D6B9AEA" w14:textId="77777777" w:rsidR="00F75BCF" w:rsidRDefault="00F75BCF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230EAD" w14:textId="77777777" w:rsidR="00F75BCF" w:rsidRDefault="00F75BCF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F6CC80" w14:textId="77777777" w:rsidR="00F75BCF" w:rsidRDefault="00F75BCF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10398B" w14:textId="77777777" w:rsidR="00F75BCF" w:rsidRPr="00DE283C" w:rsidRDefault="00F75BCF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E7B6D82" w14:textId="493BF974" w:rsidR="00AB5116" w:rsidRPr="00F75BCF" w:rsidRDefault="00AB5116" w:rsidP="00AB5116">
      <w:pPr>
        <w:rPr>
          <w:sz w:val="28"/>
          <w:szCs w:val="28"/>
          <w:lang w:val="de-DE"/>
        </w:rPr>
      </w:pPr>
    </w:p>
    <w:sectPr w:rsidR="00AB5116" w:rsidRPr="00F75BCF" w:rsidSect="00F75B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7AF4" w14:textId="77777777" w:rsidR="00E616B9" w:rsidRDefault="00E616B9">
      <w:r>
        <w:separator/>
      </w:r>
    </w:p>
  </w:endnote>
  <w:endnote w:type="continuationSeparator" w:id="0">
    <w:p w14:paraId="576A28DD" w14:textId="77777777" w:rsidR="00E616B9" w:rsidRDefault="00E6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4AA8" w14:textId="7F160321" w:rsidR="00F75BCF" w:rsidRPr="00F75BCF" w:rsidRDefault="00F75BC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20</w:t>
    </w:r>
    <w:r w:rsidRPr="00C24210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64D1" w14:textId="2A8A7716" w:rsidR="00F75BCF" w:rsidRPr="00F75BCF" w:rsidRDefault="00F75BC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20</w:t>
    </w:r>
    <w:r w:rsidRPr="00C24210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DD8" w14:textId="67F1720E" w:rsidR="00AB5116" w:rsidRPr="00F75BCF" w:rsidRDefault="00F75BCF" w:rsidP="00F75BCF">
    <w:pPr>
      <w:pStyle w:val="Footer"/>
      <w:rPr>
        <w:sz w:val="16"/>
        <w:szCs w:val="16"/>
      </w:rPr>
    </w:pPr>
    <w:r w:rsidRPr="00C24210">
      <w:rPr>
        <w:sz w:val="16"/>
        <w:szCs w:val="16"/>
      </w:rPr>
      <w:t>N1988_0p</w:t>
    </w:r>
    <w:r>
      <w:rPr>
        <w:sz w:val="16"/>
        <w:szCs w:val="16"/>
      </w:rPr>
      <w:t>20</w:t>
    </w:r>
    <w:r w:rsidRPr="00C24210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781F" w14:textId="77777777" w:rsidR="00E616B9" w:rsidRDefault="00E616B9">
      <w:r>
        <w:separator/>
      </w:r>
    </w:p>
  </w:footnote>
  <w:footnote w:type="continuationSeparator" w:id="0">
    <w:p w14:paraId="29288983" w14:textId="77777777" w:rsidR="00E616B9" w:rsidRDefault="00E6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4683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10366C" w14:textId="1A26BF2A" w:rsidR="00F75BCF" w:rsidRDefault="00F75B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6B138" w14:textId="77777777" w:rsidR="00F75BCF" w:rsidRDefault="00F75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3E82"/>
    <w:rsid w:val="000A5267"/>
    <w:rsid w:val="000B2AE7"/>
    <w:rsid w:val="000B6235"/>
    <w:rsid w:val="000D046B"/>
    <w:rsid w:val="000D5951"/>
    <w:rsid w:val="000D5B8F"/>
    <w:rsid w:val="000D756E"/>
    <w:rsid w:val="000E6653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21F"/>
    <w:rsid w:val="0016735E"/>
    <w:rsid w:val="001712D4"/>
    <w:rsid w:val="001730DD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776EE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7036E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2EDB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0BC4"/>
    <w:rsid w:val="00A727CE"/>
    <w:rsid w:val="00A74E2B"/>
    <w:rsid w:val="00A77890"/>
    <w:rsid w:val="00A92501"/>
    <w:rsid w:val="00A933AC"/>
    <w:rsid w:val="00AB05DC"/>
    <w:rsid w:val="00AB5116"/>
    <w:rsid w:val="00AC5C51"/>
    <w:rsid w:val="00AF30E5"/>
    <w:rsid w:val="00B064FB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971EE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DF0E5F"/>
    <w:rsid w:val="00E05C00"/>
    <w:rsid w:val="00E077E3"/>
    <w:rsid w:val="00E11871"/>
    <w:rsid w:val="00E17999"/>
    <w:rsid w:val="00E316D3"/>
    <w:rsid w:val="00E40360"/>
    <w:rsid w:val="00E44756"/>
    <w:rsid w:val="00E51911"/>
    <w:rsid w:val="00E616B9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4374E"/>
    <w:rsid w:val="00F62A5A"/>
    <w:rsid w:val="00F75BCF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styleId="NormalWeb">
    <w:name w:val="Normal (Web)"/>
    <w:basedOn w:val="Normal"/>
    <w:uiPriority w:val="99"/>
    <w:unhideWhenUsed/>
    <w:rsid w:val="00F4374E"/>
    <w:pPr>
      <w:spacing w:before="100" w:beforeAutospacing="1" w:after="100" w:afterAutospacing="1"/>
    </w:pPr>
    <w:rPr>
      <w:szCs w:val="24"/>
      <w:lang w:eastAsia="lv-LV"/>
    </w:rPr>
  </w:style>
  <w:style w:type="character" w:styleId="FootnoteReference">
    <w:name w:val="footnote reference"/>
    <w:rsid w:val="00A70BC4"/>
    <w:rPr>
      <w:vertAlign w:val="superscript"/>
    </w:rPr>
  </w:style>
  <w:style w:type="paragraph" w:customStyle="1" w:styleId="Body">
    <w:name w:val="Body"/>
    <w:rsid w:val="00F75B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0861F-2B43-47CC-8A79-E252AFF2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2928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Nr.3-TKJ "Konjunktūras novērtējums mazumtirdzniecībā, automobiļu tirdzniecībā un remontā" paraugs</dc:subject>
  <dc:creator>Guna Piliņa</dc:creator>
  <cp:keywords/>
  <dc:description>Guna.Pilina@csb.gov.lv_x000d_
67366773</dc:description>
  <cp:lastModifiedBy>Leontine Babkina</cp:lastModifiedBy>
  <cp:revision>5</cp:revision>
  <cp:lastPrinted>2014-11-13T11:18:00Z</cp:lastPrinted>
  <dcterms:created xsi:type="dcterms:W3CDTF">2020-10-07T10:13:00Z</dcterms:created>
  <dcterms:modified xsi:type="dcterms:W3CDTF">2020-11-25T08:43:00Z</dcterms:modified>
</cp:coreProperties>
</file>