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9BFAC" w14:textId="77777777" w:rsidR="00583D4E" w:rsidRDefault="00583D4E" w:rsidP="00F52954">
      <w:pPr>
        <w:pStyle w:val="Heading2"/>
        <w:tabs>
          <w:tab w:val="right" w:pos="9071"/>
        </w:tabs>
        <w:ind w:right="426"/>
        <w:jc w:val="center"/>
        <w:rPr>
          <w:b/>
          <w:sz w:val="26"/>
          <w:szCs w:val="26"/>
        </w:rPr>
      </w:pPr>
    </w:p>
    <w:p w14:paraId="534762F9" w14:textId="77777777" w:rsidR="00F93797" w:rsidRPr="00F93797" w:rsidRDefault="00F93797" w:rsidP="000C5D26">
      <w:pPr>
        <w:pStyle w:val="Heading2"/>
        <w:tabs>
          <w:tab w:val="right" w:pos="9071"/>
        </w:tabs>
        <w:ind w:right="-2"/>
        <w:jc w:val="center"/>
        <w:rPr>
          <w:szCs w:val="32"/>
        </w:rPr>
      </w:pPr>
      <w:r w:rsidRPr="00F93797">
        <w:rPr>
          <w:szCs w:val="32"/>
        </w:rPr>
        <w:t>LATVIJAS REPUBLIKAS MINISTRU KABINETA</w:t>
      </w:r>
    </w:p>
    <w:p w14:paraId="305A2CAF" w14:textId="74ACDBE5" w:rsidR="00583D4E" w:rsidRPr="00F93797" w:rsidRDefault="00F93797" w:rsidP="000C5D26">
      <w:pPr>
        <w:pStyle w:val="Heading2"/>
        <w:tabs>
          <w:tab w:val="right" w:pos="9071"/>
        </w:tabs>
        <w:ind w:right="-2"/>
        <w:jc w:val="center"/>
        <w:rPr>
          <w:szCs w:val="32"/>
        </w:rPr>
      </w:pPr>
      <w:r w:rsidRPr="00F93797">
        <w:rPr>
          <w:szCs w:val="32"/>
        </w:rPr>
        <w:t>SĒDES PROTOKOLS</w:t>
      </w:r>
    </w:p>
    <w:p w14:paraId="07E651B1" w14:textId="3D5EEA2A" w:rsidR="00583D4E" w:rsidRDefault="00583D4E" w:rsidP="000C5D26">
      <w:pPr>
        <w:spacing w:after="0" w:line="240" w:lineRule="auto"/>
        <w:ind w:right="-2"/>
        <w:rPr>
          <w:rFonts w:ascii="Times New Roman" w:hAnsi="Times New Roman"/>
          <w:sz w:val="28"/>
          <w:szCs w:val="26"/>
          <w:lang w:eastAsia="en-US"/>
        </w:rPr>
      </w:pPr>
    </w:p>
    <w:p w14:paraId="7D4A2EF6" w14:textId="77777777" w:rsidR="000C5D26" w:rsidRPr="00F93797" w:rsidRDefault="000C5D26" w:rsidP="000C5D26">
      <w:pPr>
        <w:spacing w:after="0" w:line="240" w:lineRule="auto"/>
        <w:ind w:right="-2"/>
        <w:rPr>
          <w:rFonts w:ascii="Times New Roman" w:hAnsi="Times New Roman"/>
          <w:sz w:val="28"/>
          <w:szCs w:val="26"/>
          <w:lang w:eastAsia="en-US"/>
        </w:rPr>
      </w:pPr>
    </w:p>
    <w:tbl>
      <w:tblPr>
        <w:tblW w:w="0" w:type="auto"/>
        <w:tblLook w:val="01E0" w:firstRow="1" w:lastRow="1" w:firstColumn="1" w:lastColumn="1" w:noHBand="0" w:noVBand="0"/>
      </w:tblPr>
      <w:tblGrid>
        <w:gridCol w:w="2915"/>
        <w:gridCol w:w="2903"/>
        <w:gridCol w:w="2969"/>
      </w:tblGrid>
      <w:tr w:rsidR="00583D4E" w:rsidRPr="00F93797" w14:paraId="20641384" w14:textId="77777777" w:rsidTr="0034292A">
        <w:tc>
          <w:tcPr>
            <w:tcW w:w="3095" w:type="dxa"/>
            <w:hideMark/>
          </w:tcPr>
          <w:p w14:paraId="29D8B7C9" w14:textId="77777777" w:rsidR="00583D4E" w:rsidRPr="00F93797" w:rsidRDefault="00583D4E" w:rsidP="000C5D26">
            <w:pPr>
              <w:spacing w:after="0" w:line="240" w:lineRule="auto"/>
              <w:ind w:right="-2"/>
              <w:rPr>
                <w:rFonts w:ascii="Times New Roman" w:hAnsi="Times New Roman"/>
                <w:sz w:val="28"/>
                <w:szCs w:val="26"/>
                <w:lang w:eastAsia="en-US"/>
              </w:rPr>
            </w:pPr>
            <w:r w:rsidRPr="00F93797">
              <w:rPr>
                <w:rFonts w:ascii="Times New Roman" w:hAnsi="Times New Roman"/>
                <w:sz w:val="28"/>
                <w:szCs w:val="26"/>
                <w:lang w:eastAsia="en-US"/>
              </w:rPr>
              <w:t>Rīgā</w:t>
            </w:r>
          </w:p>
        </w:tc>
        <w:tc>
          <w:tcPr>
            <w:tcW w:w="3096" w:type="dxa"/>
            <w:hideMark/>
          </w:tcPr>
          <w:p w14:paraId="7A0F749B" w14:textId="77777777" w:rsidR="00583D4E" w:rsidRPr="00F93797" w:rsidRDefault="00583D4E" w:rsidP="000C5D26">
            <w:pPr>
              <w:spacing w:after="0" w:line="240" w:lineRule="auto"/>
              <w:ind w:right="-2"/>
              <w:jc w:val="center"/>
              <w:rPr>
                <w:rFonts w:ascii="Times New Roman" w:hAnsi="Times New Roman"/>
                <w:sz w:val="28"/>
                <w:szCs w:val="26"/>
                <w:lang w:eastAsia="en-US"/>
              </w:rPr>
            </w:pPr>
            <w:r w:rsidRPr="00F93797">
              <w:rPr>
                <w:rFonts w:ascii="Times New Roman" w:hAnsi="Times New Roman"/>
                <w:sz w:val="28"/>
                <w:szCs w:val="26"/>
                <w:lang w:eastAsia="en-US"/>
              </w:rPr>
              <w:t>Nr.</w:t>
            </w:r>
          </w:p>
        </w:tc>
        <w:tc>
          <w:tcPr>
            <w:tcW w:w="3096" w:type="dxa"/>
            <w:hideMark/>
          </w:tcPr>
          <w:p w14:paraId="3DF94F4D" w14:textId="06133EAB" w:rsidR="00583D4E" w:rsidRPr="00F93797" w:rsidRDefault="00F93797" w:rsidP="000C5D26">
            <w:pPr>
              <w:spacing w:after="0" w:line="240" w:lineRule="auto"/>
              <w:ind w:right="-2"/>
              <w:rPr>
                <w:rFonts w:ascii="Times New Roman" w:hAnsi="Times New Roman"/>
                <w:sz w:val="28"/>
                <w:szCs w:val="26"/>
                <w:lang w:eastAsia="en-US"/>
              </w:rPr>
            </w:pPr>
            <w:r w:rsidRPr="00F93797">
              <w:rPr>
                <w:rFonts w:ascii="Times New Roman" w:hAnsi="Times New Roman"/>
                <w:sz w:val="28"/>
                <w:szCs w:val="26"/>
                <w:lang w:eastAsia="en-US"/>
              </w:rPr>
              <w:t xml:space="preserve">  </w:t>
            </w:r>
            <w:r>
              <w:rPr>
                <w:rFonts w:ascii="Times New Roman" w:hAnsi="Times New Roman"/>
                <w:sz w:val="28"/>
                <w:szCs w:val="26"/>
                <w:lang w:eastAsia="en-US"/>
              </w:rPr>
              <w:t xml:space="preserve">   </w:t>
            </w:r>
            <w:r w:rsidRPr="00F93797">
              <w:rPr>
                <w:rFonts w:ascii="Times New Roman" w:hAnsi="Times New Roman"/>
                <w:sz w:val="28"/>
                <w:szCs w:val="26"/>
                <w:lang w:eastAsia="en-US"/>
              </w:rPr>
              <w:t xml:space="preserve">  2020. gada     </w:t>
            </w:r>
          </w:p>
        </w:tc>
      </w:tr>
      <w:tr w:rsidR="00583D4E" w:rsidRPr="00583D4E" w14:paraId="75939A46" w14:textId="77777777" w:rsidTr="0034292A">
        <w:tc>
          <w:tcPr>
            <w:tcW w:w="3095" w:type="dxa"/>
          </w:tcPr>
          <w:p w14:paraId="3A4D80ED" w14:textId="77777777" w:rsidR="00583D4E" w:rsidRPr="00583D4E" w:rsidRDefault="00583D4E" w:rsidP="000C5D26">
            <w:pPr>
              <w:spacing w:after="0" w:line="240" w:lineRule="auto"/>
              <w:ind w:right="-2"/>
              <w:rPr>
                <w:rFonts w:ascii="Times New Roman" w:hAnsi="Times New Roman"/>
                <w:sz w:val="26"/>
                <w:szCs w:val="26"/>
                <w:lang w:eastAsia="en-US"/>
              </w:rPr>
            </w:pPr>
          </w:p>
        </w:tc>
        <w:tc>
          <w:tcPr>
            <w:tcW w:w="3096" w:type="dxa"/>
          </w:tcPr>
          <w:p w14:paraId="4A57D2FF" w14:textId="608AAC6F" w:rsidR="000C5D26" w:rsidRPr="00583D4E" w:rsidRDefault="000C5D26" w:rsidP="000C5D26">
            <w:pPr>
              <w:spacing w:after="0" w:line="240" w:lineRule="auto"/>
              <w:ind w:right="-2"/>
              <w:rPr>
                <w:rFonts w:ascii="Times New Roman" w:hAnsi="Times New Roman"/>
                <w:sz w:val="26"/>
                <w:szCs w:val="26"/>
                <w:lang w:eastAsia="en-US"/>
              </w:rPr>
            </w:pPr>
          </w:p>
        </w:tc>
        <w:tc>
          <w:tcPr>
            <w:tcW w:w="3096" w:type="dxa"/>
          </w:tcPr>
          <w:p w14:paraId="264664BE" w14:textId="77777777" w:rsidR="00583D4E" w:rsidRPr="00583D4E" w:rsidRDefault="00583D4E" w:rsidP="000C5D26">
            <w:pPr>
              <w:spacing w:after="0" w:line="240" w:lineRule="auto"/>
              <w:ind w:right="-2"/>
              <w:jc w:val="right"/>
              <w:rPr>
                <w:rFonts w:ascii="Times New Roman" w:hAnsi="Times New Roman"/>
                <w:sz w:val="26"/>
                <w:szCs w:val="26"/>
                <w:lang w:eastAsia="en-US"/>
              </w:rPr>
            </w:pPr>
          </w:p>
        </w:tc>
      </w:tr>
    </w:tbl>
    <w:p w14:paraId="3A9253AF" w14:textId="219CB634" w:rsidR="00583D4E" w:rsidRDefault="00583D4E" w:rsidP="000C5D26">
      <w:pPr>
        <w:spacing w:before="100" w:beforeAutospacing="1" w:after="100" w:afterAutospacing="1" w:line="240" w:lineRule="auto"/>
        <w:ind w:right="-2"/>
        <w:jc w:val="center"/>
        <w:rPr>
          <w:rFonts w:ascii="Times New Roman" w:hAnsi="Times New Roman"/>
          <w:bCs/>
          <w:color w:val="000000"/>
          <w:sz w:val="26"/>
          <w:szCs w:val="26"/>
        </w:rPr>
      </w:pPr>
      <w:bookmarkStart w:id="0" w:name="1"/>
      <w:bookmarkEnd w:id="0"/>
      <w:r w:rsidRPr="00583D4E">
        <w:rPr>
          <w:rFonts w:ascii="Times New Roman" w:hAnsi="Times New Roman"/>
          <w:bCs/>
          <w:color w:val="000000"/>
          <w:sz w:val="26"/>
          <w:szCs w:val="26"/>
        </w:rPr>
        <w:t>.§</w:t>
      </w:r>
    </w:p>
    <w:p w14:paraId="1406BB04" w14:textId="77777777" w:rsidR="000C5D26" w:rsidRPr="00583D4E" w:rsidRDefault="000C5D26" w:rsidP="000C5D26">
      <w:pPr>
        <w:spacing w:before="100" w:beforeAutospacing="1" w:after="100" w:afterAutospacing="1" w:line="240" w:lineRule="auto"/>
        <w:ind w:right="-2"/>
        <w:jc w:val="center"/>
        <w:rPr>
          <w:rFonts w:ascii="Times New Roman" w:hAnsi="Times New Roman"/>
          <w:bCs/>
          <w:color w:val="000000"/>
          <w:sz w:val="26"/>
          <w:szCs w:val="26"/>
        </w:rPr>
      </w:pPr>
    </w:p>
    <w:p w14:paraId="36B9E6F6" w14:textId="76201BC1" w:rsidR="00F93797" w:rsidRPr="00A33AFB" w:rsidRDefault="00F93797" w:rsidP="000C5D26">
      <w:pPr>
        <w:pStyle w:val="Heading2"/>
        <w:tabs>
          <w:tab w:val="right" w:pos="9071"/>
        </w:tabs>
        <w:ind w:right="-2"/>
        <w:jc w:val="center"/>
        <w:rPr>
          <w:b/>
          <w:sz w:val="26"/>
          <w:szCs w:val="26"/>
        </w:rPr>
      </w:pPr>
      <w:bookmarkStart w:id="1" w:name="_GoBack"/>
      <w:r>
        <w:rPr>
          <w:b/>
          <w:szCs w:val="24"/>
          <w:lang w:val="x-none"/>
        </w:rPr>
        <w:t>Par informat</w:t>
      </w:r>
      <w:r>
        <w:rPr>
          <w:b/>
          <w:szCs w:val="24"/>
        </w:rPr>
        <w:t xml:space="preserve">īvo ziņojumu </w:t>
      </w:r>
      <w:r w:rsidRPr="00A33AFB">
        <w:rPr>
          <w:b/>
          <w:sz w:val="26"/>
          <w:szCs w:val="26"/>
        </w:rPr>
        <w:t>“</w:t>
      </w:r>
      <w:r w:rsidRPr="00F97B2D">
        <w:rPr>
          <w:b/>
          <w:szCs w:val="28"/>
        </w:rPr>
        <w:t xml:space="preserve">Par priekšlikumu uzsākt jaunu valsts mēroga </w:t>
      </w:r>
      <w:r>
        <w:rPr>
          <w:b/>
          <w:szCs w:val="28"/>
        </w:rPr>
        <w:t>izložu</w:t>
      </w:r>
      <w:r w:rsidRPr="00F97B2D">
        <w:rPr>
          <w:b/>
          <w:szCs w:val="28"/>
        </w:rPr>
        <w:t xml:space="preserve"> projektu ar </w:t>
      </w:r>
      <w:r>
        <w:rPr>
          <w:b/>
          <w:szCs w:val="28"/>
        </w:rPr>
        <w:t>sabiedriskā</w:t>
      </w:r>
      <w:r w:rsidRPr="00F97B2D">
        <w:rPr>
          <w:b/>
          <w:szCs w:val="28"/>
        </w:rPr>
        <w:t xml:space="preserve"> labuma mērķi</w:t>
      </w:r>
      <w:r>
        <w:rPr>
          <w:b/>
          <w:sz w:val="26"/>
          <w:szCs w:val="26"/>
        </w:rPr>
        <w:t>”</w:t>
      </w:r>
    </w:p>
    <w:bookmarkEnd w:id="1"/>
    <w:p w14:paraId="73B4F871" w14:textId="04A15222" w:rsidR="00F52954" w:rsidRPr="000C5D26" w:rsidRDefault="00F93797" w:rsidP="000C5D26">
      <w:pPr>
        <w:pBdr>
          <w:bottom w:val="single" w:sz="12" w:space="1" w:color="000000"/>
        </w:pBdr>
        <w:tabs>
          <w:tab w:val="left" w:pos="5940"/>
        </w:tabs>
        <w:spacing w:after="0" w:line="240" w:lineRule="auto"/>
        <w:ind w:right="-2"/>
        <w:rPr>
          <w:rFonts w:ascii="Times New Roman" w:hAnsi="Times New Roman"/>
          <w:b/>
          <w:sz w:val="28"/>
          <w:szCs w:val="28"/>
          <w:lang w:eastAsia="en-US"/>
        </w:rPr>
      </w:pPr>
      <w:r>
        <w:rPr>
          <w:rFonts w:ascii="Times New Roman" w:hAnsi="Times New Roman"/>
          <w:b/>
          <w:sz w:val="28"/>
          <w:szCs w:val="28"/>
          <w:lang w:eastAsia="en-US"/>
        </w:rPr>
        <w:tab/>
      </w:r>
      <w:r w:rsidRPr="00F93797">
        <w:rPr>
          <w:rFonts w:ascii="Times New Roman" w:hAnsi="Times New Roman"/>
          <w:sz w:val="28"/>
          <w:szCs w:val="28"/>
          <w:lang w:eastAsia="en-US"/>
        </w:rPr>
        <w:t xml:space="preserve"> </w:t>
      </w:r>
    </w:p>
    <w:p w14:paraId="4881AC99" w14:textId="77777777" w:rsidR="000C5D26" w:rsidRDefault="000C5D26" w:rsidP="000C5D26">
      <w:pPr>
        <w:pStyle w:val="BodyText2"/>
        <w:tabs>
          <w:tab w:val="left" w:pos="-5387"/>
          <w:tab w:val="left" w:pos="0"/>
          <w:tab w:val="left" w:pos="709"/>
          <w:tab w:val="right" w:pos="9071"/>
        </w:tabs>
        <w:spacing w:before="240"/>
        <w:ind w:right="-2"/>
        <w:rPr>
          <w:szCs w:val="28"/>
        </w:rPr>
      </w:pPr>
    </w:p>
    <w:p w14:paraId="6735D771" w14:textId="1394A4C4" w:rsidR="00583D4E" w:rsidRPr="000C5D26" w:rsidRDefault="00ED7C10" w:rsidP="000C5D26">
      <w:pPr>
        <w:pStyle w:val="BodyText2"/>
        <w:numPr>
          <w:ilvl w:val="0"/>
          <w:numId w:val="2"/>
        </w:numPr>
        <w:tabs>
          <w:tab w:val="left" w:pos="-5387"/>
          <w:tab w:val="left" w:pos="0"/>
          <w:tab w:val="left" w:pos="709"/>
          <w:tab w:val="right" w:pos="9071"/>
        </w:tabs>
        <w:spacing w:before="240"/>
        <w:ind w:left="0" w:right="-2" w:firstLine="426"/>
        <w:rPr>
          <w:szCs w:val="28"/>
        </w:rPr>
      </w:pPr>
      <w:r w:rsidRPr="00533196">
        <w:rPr>
          <w:szCs w:val="28"/>
        </w:rPr>
        <w:t>Pieņemt zināšanai iesniegto informatīvo ziņojumu.</w:t>
      </w:r>
    </w:p>
    <w:p w14:paraId="17DE97E2" w14:textId="13C87AC3" w:rsidR="00583D4E" w:rsidRPr="000C5D26" w:rsidRDefault="000C0E10" w:rsidP="000C5D26">
      <w:pPr>
        <w:pStyle w:val="BodyText2"/>
        <w:numPr>
          <w:ilvl w:val="0"/>
          <w:numId w:val="2"/>
        </w:numPr>
        <w:tabs>
          <w:tab w:val="left" w:pos="-5387"/>
          <w:tab w:val="left" w:pos="0"/>
          <w:tab w:val="left" w:pos="709"/>
          <w:tab w:val="right" w:pos="9071"/>
        </w:tabs>
        <w:spacing w:before="240"/>
        <w:ind w:left="0" w:right="-2" w:firstLine="426"/>
        <w:rPr>
          <w:szCs w:val="28"/>
        </w:rPr>
      </w:pPr>
      <w:r>
        <w:rPr>
          <w:szCs w:val="28"/>
        </w:rPr>
        <w:t xml:space="preserve">Atbalstīt Finanšu ministrijas priekšlikumu uzsākt jaunu valsts mēroga </w:t>
      </w:r>
      <w:r w:rsidR="00183110">
        <w:rPr>
          <w:szCs w:val="28"/>
        </w:rPr>
        <w:t>izložu</w:t>
      </w:r>
      <w:r>
        <w:rPr>
          <w:szCs w:val="28"/>
        </w:rPr>
        <w:t xml:space="preserve"> projektu ar </w:t>
      </w:r>
      <w:r w:rsidR="00183110">
        <w:rPr>
          <w:szCs w:val="28"/>
        </w:rPr>
        <w:t>sabiedriskā</w:t>
      </w:r>
      <w:r>
        <w:rPr>
          <w:szCs w:val="28"/>
        </w:rPr>
        <w:t xml:space="preserve"> labuma mērķi atbilstoši informatīvā ziņojumā norādītajai informācijai</w:t>
      </w:r>
      <w:r w:rsidR="00F93797">
        <w:rPr>
          <w:i/>
          <w:iCs/>
          <w:szCs w:val="28"/>
        </w:rPr>
        <w:t>.</w:t>
      </w:r>
    </w:p>
    <w:p w14:paraId="2C86DAF4" w14:textId="62B32E6B" w:rsidR="00583D4E" w:rsidRPr="000C5D26" w:rsidRDefault="00C86B1A" w:rsidP="000C5D26">
      <w:pPr>
        <w:pStyle w:val="BodyText2"/>
        <w:numPr>
          <w:ilvl w:val="0"/>
          <w:numId w:val="2"/>
        </w:numPr>
        <w:tabs>
          <w:tab w:val="left" w:pos="-5387"/>
          <w:tab w:val="left" w:pos="0"/>
          <w:tab w:val="left" w:pos="709"/>
          <w:tab w:val="right" w:pos="9071"/>
        </w:tabs>
        <w:spacing w:before="240"/>
        <w:ind w:left="0" w:right="-2" w:firstLine="426"/>
        <w:rPr>
          <w:szCs w:val="28"/>
        </w:rPr>
      </w:pPr>
      <w:r>
        <w:t>Finanšu ministrijai uz likumprojekta “Grozījumi likumā “Pa</w:t>
      </w:r>
      <w:r w:rsidR="00D63596">
        <w:t>r iedzīvotāju ienākuma nodokli”</w:t>
      </w:r>
      <w:r>
        <w:t xml:space="preserve"> 2.lasījumu iesniegto priekšlikumu izskatīšanu Ministru kabinetā sagatavot un iesniegt kā Ministru kabineta priekšlikumu grozījumus likumā “Par iedzīvotāju ienākuma nodokli”, kas noteiktu, ka fiziskās personas ienākumi, kas iegūti no dalības momentloterijā “Sporta loterija” vai interaktīvajā izlozē “Sporto visi” netiek aplikti ar iedzīvotāju ienākuma nodokli, ņemot vērā minētās loterijas īpašo statusu un plānoto līdzekļu izmantošanas mērķi sabiedrības vispārējam labumam.</w:t>
      </w:r>
    </w:p>
    <w:p w14:paraId="7CD10065" w14:textId="16FEE457" w:rsidR="000C5D26" w:rsidRPr="000C5D26" w:rsidRDefault="00FD0CF5" w:rsidP="000C5D26">
      <w:pPr>
        <w:pStyle w:val="BodyText2"/>
        <w:numPr>
          <w:ilvl w:val="0"/>
          <w:numId w:val="2"/>
        </w:numPr>
        <w:tabs>
          <w:tab w:val="left" w:pos="-5387"/>
          <w:tab w:val="left" w:pos="0"/>
          <w:tab w:val="left" w:pos="709"/>
          <w:tab w:val="right" w:pos="8647"/>
          <w:tab w:val="left" w:pos="8788"/>
        </w:tabs>
        <w:spacing w:before="240"/>
        <w:ind w:left="0" w:right="-2" w:firstLine="426"/>
        <w:rPr>
          <w:szCs w:val="28"/>
        </w:rPr>
      </w:pPr>
      <w:r>
        <w:rPr>
          <w:szCs w:val="28"/>
        </w:rPr>
        <w:t>Atbalstīt Finanšu ministrijas</w:t>
      </w:r>
      <w:r w:rsidR="00B26848">
        <w:rPr>
          <w:szCs w:val="28"/>
        </w:rPr>
        <w:t xml:space="preserve"> priekšlikumu </w:t>
      </w:r>
      <w:r w:rsidRPr="00951B1C">
        <w:rPr>
          <w:szCs w:val="28"/>
        </w:rPr>
        <w:t>likumprojekta “Par vidēja termiņa budžeta ietvaru 2021. 2022. un 2023. gadam” 2.lasījumam</w:t>
      </w:r>
      <w:r w:rsidR="00B26848">
        <w:rPr>
          <w:szCs w:val="28"/>
        </w:rPr>
        <w:t xml:space="preserve">, kas papildina likuma projektu ar jaunu pantu, kas nosaka AS “Latvijas Loto” </w:t>
      </w:r>
      <w:r w:rsidR="0070141A" w:rsidRPr="00321C4A">
        <w:rPr>
          <w:szCs w:val="28"/>
        </w:rPr>
        <w:t>ieskaita valsts pamatbudžeta ieņēmumos maksājumu par valsts kapitāla izmantošanu (ieņēmumus no dividendēm)</w:t>
      </w:r>
      <w:r w:rsidR="002125DF">
        <w:rPr>
          <w:szCs w:val="28"/>
        </w:rPr>
        <w:t xml:space="preserve"> </w:t>
      </w:r>
      <w:r w:rsidR="002125DF" w:rsidRPr="00951B1C">
        <w:rPr>
          <w:szCs w:val="28"/>
        </w:rPr>
        <w:t xml:space="preserve">2022.gadā (par 2021.pārskata gadu) ne mazāk kā </w:t>
      </w:r>
      <w:r w:rsidR="002125DF" w:rsidRPr="00FA14F1">
        <w:rPr>
          <w:szCs w:val="28"/>
        </w:rPr>
        <w:t xml:space="preserve">4 </w:t>
      </w:r>
      <w:r w:rsidR="002125DF">
        <w:rPr>
          <w:szCs w:val="28"/>
        </w:rPr>
        <w:t> 564 750</w:t>
      </w:r>
      <w:r w:rsidR="002125DF" w:rsidRPr="00951B1C">
        <w:rPr>
          <w:szCs w:val="28"/>
        </w:rPr>
        <w:t xml:space="preserve"> </w:t>
      </w:r>
      <w:proofErr w:type="spellStart"/>
      <w:r w:rsidR="002125DF" w:rsidRPr="00951B1C">
        <w:rPr>
          <w:i/>
          <w:szCs w:val="28"/>
        </w:rPr>
        <w:t>euro</w:t>
      </w:r>
      <w:proofErr w:type="spellEnd"/>
      <w:r w:rsidR="002125DF">
        <w:rPr>
          <w:i/>
          <w:szCs w:val="28"/>
        </w:rPr>
        <w:t xml:space="preserve"> </w:t>
      </w:r>
      <w:r w:rsidR="002125DF" w:rsidRPr="00192C1E">
        <w:rPr>
          <w:szCs w:val="28"/>
        </w:rPr>
        <w:t xml:space="preserve">un </w:t>
      </w:r>
      <w:r w:rsidR="002125DF" w:rsidRPr="00951B1C">
        <w:rPr>
          <w:szCs w:val="28"/>
        </w:rPr>
        <w:t xml:space="preserve">2023.gadā (par 2022.pārskata gadu) ne mazāk kā </w:t>
      </w:r>
      <w:r w:rsidR="002125DF">
        <w:rPr>
          <w:szCs w:val="28"/>
        </w:rPr>
        <w:t>5 304 522</w:t>
      </w:r>
      <w:r w:rsidR="002125DF" w:rsidRPr="00951B1C">
        <w:rPr>
          <w:szCs w:val="28"/>
        </w:rPr>
        <w:t xml:space="preserve"> </w:t>
      </w:r>
      <w:proofErr w:type="spellStart"/>
      <w:r w:rsidR="002125DF" w:rsidRPr="00D63596">
        <w:rPr>
          <w:i/>
          <w:szCs w:val="28"/>
        </w:rPr>
        <w:t>euro</w:t>
      </w:r>
      <w:proofErr w:type="spellEnd"/>
      <w:r w:rsidR="002125DF" w:rsidRPr="00951B1C">
        <w:rPr>
          <w:szCs w:val="28"/>
        </w:rPr>
        <w:t xml:space="preserve"> (ieskaitot uzņēmumu ienākuma nodokli par dividenžu izmaksu)</w:t>
      </w:r>
      <w:r w:rsidR="002125DF">
        <w:rPr>
          <w:szCs w:val="28"/>
        </w:rPr>
        <w:t>.</w:t>
      </w:r>
    </w:p>
    <w:p w14:paraId="0088F337" w14:textId="48B4CDDA" w:rsidR="002125DF" w:rsidRPr="002125DF" w:rsidRDefault="00C86B1A" w:rsidP="000C5D26">
      <w:pPr>
        <w:pStyle w:val="BodyText2"/>
        <w:numPr>
          <w:ilvl w:val="0"/>
          <w:numId w:val="2"/>
        </w:numPr>
        <w:tabs>
          <w:tab w:val="left" w:pos="-5387"/>
          <w:tab w:val="left" w:pos="0"/>
          <w:tab w:val="left" w:pos="709"/>
          <w:tab w:val="right" w:pos="8647"/>
          <w:tab w:val="left" w:pos="8788"/>
        </w:tabs>
        <w:spacing w:before="240"/>
        <w:ind w:left="0" w:right="-2" w:firstLine="426"/>
        <w:rPr>
          <w:szCs w:val="28"/>
        </w:rPr>
      </w:pPr>
      <w:r>
        <w:t>Atbalstīt Finanšu ministrijas priekšlikumu likumprojekta “Par vidēja termiņa budžeta ietvaru 2021.</w:t>
      </w:r>
      <w:r w:rsidR="00D63596">
        <w:t>, 2022. un 2023.</w:t>
      </w:r>
      <w:r>
        <w:t xml:space="preserve">gadam” 2.lasījumam, kas paredz, ka izdevumu segšanai izglītības iestādēm, kas piedalās projektā “Sporto visa klase” un nometnes “Personības akadēmijas” rīkošanai  Izglītības un zinātnes </w:t>
      </w:r>
      <w:r>
        <w:lastRenderedPageBreak/>
        <w:t>ministrijas budžetā no akciju sabiedrības “Latvijas Loto” d</w:t>
      </w:r>
      <w:r w:rsidR="00D63596">
        <w:t>ividendēm tiek novirzīti  2022.</w:t>
      </w:r>
      <w:r>
        <w:t>gadā  un 2023</w:t>
      </w:r>
      <w:r w:rsidR="00D63596">
        <w:t>.</w:t>
      </w:r>
      <w:r>
        <w:t xml:space="preserve">gadā 375 000 </w:t>
      </w:r>
      <w:proofErr w:type="spellStart"/>
      <w:r w:rsidRPr="00D63596">
        <w:rPr>
          <w:i/>
        </w:rPr>
        <w:t>euro</w:t>
      </w:r>
      <w:proofErr w:type="spellEnd"/>
      <w:r>
        <w:t xml:space="preserve"> ik</w:t>
      </w:r>
      <w:r w:rsidR="00D63596">
        <w:t xml:space="preserve"> </w:t>
      </w:r>
      <w:r>
        <w:t>gadu.</w:t>
      </w:r>
    </w:p>
    <w:p w14:paraId="6EDC032F" w14:textId="4F521FA5" w:rsidR="004E263D" w:rsidRPr="00533196" w:rsidRDefault="00FD0CF5" w:rsidP="000C5D26">
      <w:pPr>
        <w:pStyle w:val="BodyText2"/>
        <w:tabs>
          <w:tab w:val="left" w:pos="-5387"/>
          <w:tab w:val="left" w:pos="0"/>
          <w:tab w:val="left" w:pos="709"/>
          <w:tab w:val="right" w:pos="8647"/>
          <w:tab w:val="left" w:pos="8788"/>
        </w:tabs>
        <w:spacing w:before="240" w:after="240"/>
        <w:ind w:right="-2"/>
        <w:rPr>
          <w:szCs w:val="28"/>
        </w:rPr>
      </w:pPr>
      <w:r>
        <w:rPr>
          <w:szCs w:val="28"/>
        </w:rPr>
        <w:t xml:space="preserve"> </w:t>
      </w:r>
      <w:r w:rsidR="00533196">
        <w:rPr>
          <w:szCs w:val="28"/>
        </w:rPr>
        <w:t xml:space="preserve"> </w:t>
      </w:r>
    </w:p>
    <w:p w14:paraId="2917BDF5" w14:textId="77777777" w:rsidR="009E287B" w:rsidRPr="002125DF" w:rsidRDefault="009E287B" w:rsidP="000C5D26">
      <w:pPr>
        <w:pStyle w:val="BodyText2"/>
        <w:tabs>
          <w:tab w:val="left" w:pos="-5387"/>
          <w:tab w:val="left" w:pos="0"/>
          <w:tab w:val="left" w:pos="709"/>
          <w:tab w:val="right" w:pos="9071"/>
        </w:tabs>
        <w:ind w:right="-2"/>
        <w:rPr>
          <w:szCs w:val="28"/>
        </w:rPr>
      </w:pPr>
    </w:p>
    <w:p w14:paraId="6AD32118" w14:textId="6A63FBF8" w:rsidR="00F52954" w:rsidRPr="009E287B" w:rsidRDefault="00F52954" w:rsidP="000C5D26">
      <w:pPr>
        <w:pStyle w:val="BodyText2"/>
        <w:tabs>
          <w:tab w:val="left" w:pos="-5387"/>
          <w:tab w:val="left" w:pos="0"/>
          <w:tab w:val="left" w:pos="851"/>
          <w:tab w:val="right" w:pos="9071"/>
        </w:tabs>
        <w:ind w:right="-2"/>
        <w:rPr>
          <w:sz w:val="24"/>
          <w:szCs w:val="24"/>
        </w:rPr>
      </w:pPr>
    </w:p>
    <w:p w14:paraId="3433FB79" w14:textId="16126287" w:rsidR="00F52954" w:rsidRDefault="00BB0657" w:rsidP="000C5D26">
      <w:pPr>
        <w:pStyle w:val="naisf"/>
        <w:tabs>
          <w:tab w:val="left" w:pos="0"/>
          <w:tab w:val="left" w:pos="3957"/>
          <w:tab w:val="left" w:pos="6521"/>
          <w:tab w:val="right" w:pos="8820"/>
          <w:tab w:val="right" w:pos="9071"/>
        </w:tabs>
        <w:spacing w:before="0" w:after="0"/>
        <w:ind w:right="-2" w:firstLine="0"/>
        <w:jc w:val="left"/>
        <w:rPr>
          <w:sz w:val="26"/>
          <w:szCs w:val="26"/>
        </w:rPr>
      </w:pPr>
      <w:r w:rsidRPr="00F52954">
        <w:rPr>
          <w:sz w:val="26"/>
          <w:szCs w:val="26"/>
        </w:rPr>
        <w:t>M</w:t>
      </w:r>
      <w:r w:rsidR="006D6ADA" w:rsidRPr="00F52954">
        <w:rPr>
          <w:sz w:val="26"/>
          <w:szCs w:val="26"/>
        </w:rPr>
        <w:t>inistru prezidents</w:t>
      </w:r>
      <w:r w:rsidR="006D6ADA" w:rsidRPr="00F52954">
        <w:rPr>
          <w:sz w:val="26"/>
          <w:szCs w:val="26"/>
        </w:rPr>
        <w:tab/>
      </w:r>
      <w:r w:rsidR="00F52954">
        <w:rPr>
          <w:sz w:val="26"/>
          <w:szCs w:val="26"/>
        </w:rPr>
        <w:t xml:space="preserve">     </w:t>
      </w:r>
      <w:r w:rsidR="0014021B" w:rsidRPr="00F52954">
        <w:rPr>
          <w:sz w:val="26"/>
          <w:szCs w:val="26"/>
        </w:rPr>
        <w:tab/>
      </w:r>
      <w:r w:rsidR="00F52954">
        <w:rPr>
          <w:sz w:val="26"/>
          <w:szCs w:val="26"/>
        </w:rPr>
        <w:tab/>
      </w:r>
      <w:proofErr w:type="spellStart"/>
      <w:r w:rsidR="00F93797">
        <w:rPr>
          <w:sz w:val="26"/>
          <w:szCs w:val="26"/>
        </w:rPr>
        <w:t>A.K.</w:t>
      </w:r>
      <w:r w:rsidRPr="00F52954">
        <w:rPr>
          <w:sz w:val="26"/>
          <w:szCs w:val="26"/>
        </w:rPr>
        <w:t>Kariņš</w:t>
      </w:r>
      <w:proofErr w:type="spellEnd"/>
      <w:r w:rsidRPr="00F52954">
        <w:rPr>
          <w:sz w:val="26"/>
          <w:szCs w:val="26"/>
        </w:rPr>
        <w:t xml:space="preserve"> </w:t>
      </w:r>
    </w:p>
    <w:p w14:paraId="15C779AE" w14:textId="77777777" w:rsidR="00F52954" w:rsidRDefault="00F52954" w:rsidP="000C5D26">
      <w:pPr>
        <w:pStyle w:val="naisf"/>
        <w:tabs>
          <w:tab w:val="left" w:pos="0"/>
          <w:tab w:val="left" w:pos="3957"/>
          <w:tab w:val="left" w:pos="6521"/>
          <w:tab w:val="right" w:pos="8820"/>
          <w:tab w:val="right" w:pos="9071"/>
        </w:tabs>
        <w:spacing w:before="0" w:after="0"/>
        <w:ind w:right="-2" w:firstLine="0"/>
        <w:jc w:val="left"/>
        <w:rPr>
          <w:sz w:val="26"/>
          <w:szCs w:val="26"/>
        </w:rPr>
      </w:pPr>
    </w:p>
    <w:p w14:paraId="736085E4" w14:textId="77777777" w:rsidR="000C5D26" w:rsidRDefault="000C5D26" w:rsidP="000C5D26">
      <w:pPr>
        <w:pStyle w:val="naisf"/>
        <w:tabs>
          <w:tab w:val="left" w:pos="0"/>
        </w:tabs>
        <w:spacing w:before="0" w:after="0"/>
        <w:ind w:right="-2" w:firstLine="0"/>
        <w:jc w:val="left"/>
        <w:rPr>
          <w:sz w:val="26"/>
          <w:szCs w:val="26"/>
        </w:rPr>
      </w:pPr>
    </w:p>
    <w:p w14:paraId="1F36AF71" w14:textId="26465611" w:rsidR="00D63596" w:rsidRDefault="00BB0657" w:rsidP="000C5D26">
      <w:pPr>
        <w:pStyle w:val="naisf"/>
        <w:tabs>
          <w:tab w:val="left" w:pos="0"/>
        </w:tabs>
        <w:spacing w:before="0" w:after="0"/>
        <w:ind w:right="-2" w:firstLine="0"/>
        <w:jc w:val="left"/>
        <w:rPr>
          <w:sz w:val="26"/>
          <w:szCs w:val="26"/>
        </w:rPr>
      </w:pPr>
      <w:r w:rsidRPr="00F52954">
        <w:rPr>
          <w:sz w:val="26"/>
          <w:szCs w:val="26"/>
        </w:rPr>
        <w:t>Va</w:t>
      </w:r>
      <w:r w:rsidR="00A33AFB">
        <w:rPr>
          <w:sz w:val="26"/>
          <w:szCs w:val="26"/>
        </w:rPr>
        <w:t xml:space="preserve">lsts kancelejas direktors </w:t>
      </w:r>
      <w:r w:rsidR="00A33AFB">
        <w:rPr>
          <w:sz w:val="26"/>
          <w:szCs w:val="26"/>
        </w:rPr>
        <w:tab/>
        <w:t xml:space="preserve">    </w:t>
      </w:r>
      <w:r w:rsidRPr="00F52954">
        <w:rPr>
          <w:sz w:val="26"/>
          <w:szCs w:val="26"/>
        </w:rPr>
        <w:t xml:space="preserve"> </w:t>
      </w:r>
      <w:r w:rsidR="00D63596">
        <w:rPr>
          <w:sz w:val="26"/>
          <w:szCs w:val="26"/>
        </w:rPr>
        <w:t xml:space="preserve">             </w:t>
      </w:r>
      <w:r w:rsidR="00F52954">
        <w:rPr>
          <w:sz w:val="26"/>
          <w:szCs w:val="26"/>
        </w:rPr>
        <w:t xml:space="preserve">                   </w:t>
      </w:r>
      <w:r w:rsidR="000C5D26">
        <w:rPr>
          <w:sz w:val="26"/>
          <w:szCs w:val="26"/>
        </w:rPr>
        <w:t xml:space="preserve">     </w:t>
      </w:r>
      <w:r w:rsidRPr="00F52954">
        <w:rPr>
          <w:sz w:val="26"/>
          <w:szCs w:val="26"/>
        </w:rPr>
        <w:t xml:space="preserve"> </w:t>
      </w:r>
      <w:r w:rsidR="00D63596">
        <w:rPr>
          <w:sz w:val="26"/>
          <w:szCs w:val="26"/>
        </w:rPr>
        <w:t xml:space="preserve">    </w:t>
      </w:r>
      <w:r w:rsidR="00F93797">
        <w:rPr>
          <w:sz w:val="26"/>
          <w:szCs w:val="26"/>
        </w:rPr>
        <w:t xml:space="preserve">      </w:t>
      </w:r>
      <w:r w:rsidR="00D63596">
        <w:rPr>
          <w:sz w:val="26"/>
          <w:szCs w:val="26"/>
        </w:rPr>
        <w:t xml:space="preserve">                 </w:t>
      </w:r>
      <w:proofErr w:type="spellStart"/>
      <w:r w:rsidR="00D63596">
        <w:rPr>
          <w:sz w:val="26"/>
          <w:szCs w:val="26"/>
        </w:rPr>
        <w:t>J.</w:t>
      </w:r>
      <w:r w:rsidR="00D63596" w:rsidRPr="00F52954">
        <w:rPr>
          <w:sz w:val="26"/>
          <w:szCs w:val="26"/>
        </w:rPr>
        <w:t>Citskovskis</w:t>
      </w:r>
      <w:proofErr w:type="spellEnd"/>
    </w:p>
    <w:p w14:paraId="5DB24215" w14:textId="77777777" w:rsidR="00D63596" w:rsidRDefault="00D63596" w:rsidP="000C5D26">
      <w:pPr>
        <w:pStyle w:val="naisf"/>
        <w:tabs>
          <w:tab w:val="left" w:pos="0"/>
          <w:tab w:val="right" w:pos="3957"/>
          <w:tab w:val="left" w:pos="7230"/>
          <w:tab w:val="right" w:pos="8505"/>
          <w:tab w:val="right" w:pos="9071"/>
        </w:tabs>
        <w:spacing w:before="0" w:after="0"/>
        <w:ind w:right="-2" w:firstLine="0"/>
        <w:jc w:val="left"/>
        <w:rPr>
          <w:sz w:val="26"/>
          <w:szCs w:val="26"/>
        </w:rPr>
      </w:pPr>
    </w:p>
    <w:p w14:paraId="092AD95E" w14:textId="77777777" w:rsidR="00ED45D7" w:rsidRDefault="00ED45D7" w:rsidP="000C5D26">
      <w:pPr>
        <w:pStyle w:val="naisf"/>
        <w:tabs>
          <w:tab w:val="left" w:pos="0"/>
          <w:tab w:val="left" w:pos="3957"/>
          <w:tab w:val="left" w:pos="6521"/>
          <w:tab w:val="right" w:pos="8820"/>
          <w:tab w:val="right" w:pos="9071"/>
        </w:tabs>
        <w:spacing w:before="0" w:after="0"/>
        <w:ind w:right="-2" w:firstLine="0"/>
        <w:jc w:val="left"/>
        <w:rPr>
          <w:sz w:val="26"/>
          <w:szCs w:val="26"/>
        </w:rPr>
      </w:pPr>
    </w:p>
    <w:p w14:paraId="6AF4A51A" w14:textId="07B367AC" w:rsidR="00A839A1" w:rsidRPr="00ED45D7" w:rsidRDefault="00ED45D7" w:rsidP="000C5D26">
      <w:pPr>
        <w:pStyle w:val="naisf"/>
        <w:tabs>
          <w:tab w:val="left" w:pos="0"/>
          <w:tab w:val="left" w:pos="3957"/>
          <w:tab w:val="left" w:pos="6521"/>
          <w:tab w:val="right" w:pos="8788"/>
        </w:tabs>
        <w:spacing w:before="0" w:after="0"/>
        <w:ind w:right="-2" w:firstLine="0"/>
        <w:rPr>
          <w:sz w:val="26"/>
          <w:szCs w:val="26"/>
        </w:rPr>
      </w:pPr>
      <w:r w:rsidRPr="000B7B10">
        <w:rPr>
          <w:sz w:val="26"/>
          <w:szCs w:val="26"/>
        </w:rPr>
        <w:t>Finanšu ministr</w:t>
      </w:r>
      <w:r w:rsidR="00A33AFB">
        <w:rPr>
          <w:sz w:val="26"/>
          <w:szCs w:val="26"/>
        </w:rPr>
        <w:t xml:space="preserve">s                                                                                             </w:t>
      </w:r>
      <w:r w:rsidR="00FC5855">
        <w:rPr>
          <w:sz w:val="26"/>
          <w:szCs w:val="26"/>
        </w:rPr>
        <w:tab/>
      </w:r>
      <w:r w:rsidR="00A33AFB">
        <w:rPr>
          <w:sz w:val="26"/>
          <w:szCs w:val="26"/>
        </w:rPr>
        <w:t xml:space="preserve"> J.Reirs </w:t>
      </w:r>
    </w:p>
    <w:p w14:paraId="64BF9E2A" w14:textId="70F4449A" w:rsidR="00967826" w:rsidRDefault="00967826" w:rsidP="000C5D26">
      <w:pPr>
        <w:pStyle w:val="Heading2"/>
        <w:tabs>
          <w:tab w:val="left" w:pos="0"/>
        </w:tabs>
        <w:ind w:right="-2"/>
        <w:rPr>
          <w:sz w:val="18"/>
          <w:szCs w:val="18"/>
        </w:rPr>
      </w:pPr>
    </w:p>
    <w:p w14:paraId="702F2076" w14:textId="189CBB11" w:rsidR="000C5D26" w:rsidRPr="000C5D26" w:rsidRDefault="000C5D26" w:rsidP="000C5D26">
      <w:pPr>
        <w:rPr>
          <w:lang w:eastAsia="en-US"/>
        </w:rPr>
      </w:pPr>
    </w:p>
    <w:p w14:paraId="69B74E5A" w14:textId="77777777" w:rsidR="00A33AFB" w:rsidRDefault="00A33AFB" w:rsidP="000C5D26">
      <w:pPr>
        <w:pStyle w:val="Heading2"/>
        <w:tabs>
          <w:tab w:val="left" w:pos="0"/>
        </w:tabs>
        <w:ind w:right="-2"/>
        <w:rPr>
          <w:sz w:val="18"/>
          <w:szCs w:val="18"/>
        </w:rPr>
      </w:pPr>
    </w:p>
    <w:p w14:paraId="15B2F2A9" w14:textId="60FC5E80" w:rsidR="00181A60" w:rsidRPr="00001D4C" w:rsidRDefault="0070141A" w:rsidP="000C5D26">
      <w:pPr>
        <w:pStyle w:val="Heading2"/>
        <w:tabs>
          <w:tab w:val="left" w:pos="0"/>
        </w:tabs>
        <w:ind w:right="-2"/>
        <w:rPr>
          <w:rFonts w:eastAsia="Calibri"/>
          <w:sz w:val="20"/>
        </w:rPr>
      </w:pPr>
      <w:r>
        <w:rPr>
          <w:sz w:val="20"/>
        </w:rPr>
        <w:t>Sakss</w:t>
      </w:r>
      <w:r w:rsidR="00181A60" w:rsidRPr="00001D4C">
        <w:rPr>
          <w:sz w:val="20"/>
        </w:rPr>
        <w:t xml:space="preserve"> </w:t>
      </w:r>
      <w:r w:rsidR="00DA09E2" w:rsidRPr="00DA09E2">
        <w:rPr>
          <w:sz w:val="20"/>
        </w:rPr>
        <w:t>67083871</w:t>
      </w:r>
    </w:p>
    <w:p w14:paraId="5EC9D57F" w14:textId="3CD8E929" w:rsidR="00A839A1" w:rsidRPr="00DB6E2F" w:rsidRDefault="0070141A" w:rsidP="000C5D26">
      <w:pPr>
        <w:pStyle w:val="Heading2"/>
        <w:tabs>
          <w:tab w:val="left" w:pos="0"/>
        </w:tabs>
        <w:ind w:right="-2"/>
        <w:rPr>
          <w:rFonts w:eastAsia="Calibri"/>
          <w:sz w:val="18"/>
          <w:szCs w:val="18"/>
        </w:rPr>
      </w:pPr>
      <w:r>
        <w:rPr>
          <w:rFonts w:eastAsia="Calibri"/>
          <w:sz w:val="18"/>
          <w:szCs w:val="18"/>
        </w:rPr>
        <w:t>nils.sakss@fm.gov.lv</w:t>
      </w:r>
    </w:p>
    <w:sectPr w:rsidR="00A839A1" w:rsidRPr="00DB6E2F" w:rsidSect="000C5D26">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DBF72" w14:textId="77777777" w:rsidR="0067246D" w:rsidRDefault="0067246D">
      <w:pPr>
        <w:spacing w:after="0" w:line="240" w:lineRule="auto"/>
      </w:pPr>
      <w:r>
        <w:separator/>
      </w:r>
    </w:p>
  </w:endnote>
  <w:endnote w:type="continuationSeparator" w:id="0">
    <w:p w14:paraId="29425D6D" w14:textId="77777777" w:rsidR="0067246D" w:rsidRDefault="00672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B5015" w14:textId="77777777" w:rsidR="000C5D26" w:rsidRDefault="000C5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82781" w14:textId="7F97A639" w:rsidR="00156705" w:rsidRPr="00A85452" w:rsidRDefault="00D63596" w:rsidP="00A85452">
    <w:pPr>
      <w:pStyle w:val="Footer"/>
    </w:pPr>
    <w:r w:rsidRPr="00D67CC4">
      <w:rPr>
        <w:rFonts w:ascii="Times New Roman" w:hAnsi="Times New Roman"/>
        <w:sz w:val="20"/>
        <w:szCs w:val="20"/>
      </w:rPr>
      <w:t>FMprot</w:t>
    </w:r>
    <w:r>
      <w:rPr>
        <w:rFonts w:ascii="Times New Roman" w:hAnsi="Times New Roman"/>
        <w:sz w:val="20"/>
        <w:szCs w:val="20"/>
      </w:rPr>
      <w:t>_29102020_LL LOK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2540" w14:textId="6D8B4AFD" w:rsidR="00D67CC4" w:rsidRPr="00D67CC4" w:rsidRDefault="00D63596" w:rsidP="00DB6E2F">
    <w:pPr>
      <w:pStyle w:val="Footer"/>
      <w:ind w:left="-284"/>
      <w:rPr>
        <w:rFonts w:ascii="Times New Roman" w:hAnsi="Times New Roman"/>
        <w:sz w:val="20"/>
        <w:szCs w:val="20"/>
      </w:rPr>
    </w:pPr>
    <w:r w:rsidRPr="00D67CC4">
      <w:rPr>
        <w:rFonts w:ascii="Times New Roman" w:hAnsi="Times New Roman"/>
        <w:sz w:val="20"/>
        <w:szCs w:val="20"/>
      </w:rPr>
      <w:t>FMprot</w:t>
    </w:r>
    <w:r>
      <w:rPr>
        <w:rFonts w:ascii="Times New Roman" w:hAnsi="Times New Roman"/>
        <w:sz w:val="20"/>
        <w:szCs w:val="20"/>
      </w:rPr>
      <w:t>_29102020_LL LOK</w:t>
    </w:r>
  </w:p>
  <w:p w14:paraId="4EDD44C8" w14:textId="1AFD9496" w:rsidR="00D67CC4" w:rsidRPr="00D67CC4" w:rsidRDefault="00D67CC4" w:rsidP="00D6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58152" w14:textId="77777777" w:rsidR="0067246D" w:rsidRDefault="0067246D">
      <w:pPr>
        <w:spacing w:after="0" w:line="240" w:lineRule="auto"/>
      </w:pPr>
      <w:r>
        <w:separator/>
      </w:r>
    </w:p>
  </w:footnote>
  <w:footnote w:type="continuationSeparator" w:id="0">
    <w:p w14:paraId="3BB076D1" w14:textId="77777777" w:rsidR="0067246D" w:rsidRDefault="00672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8E8C" w14:textId="77777777" w:rsidR="000C5D26" w:rsidRDefault="000C5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763350"/>
      <w:docPartObj>
        <w:docPartGallery w:val="Page Numbers (Top of Page)"/>
        <w:docPartUnique/>
      </w:docPartObj>
    </w:sdtPr>
    <w:sdtEndPr>
      <w:rPr>
        <w:rFonts w:ascii="Times New Roman" w:hAnsi="Times New Roman"/>
        <w:noProof/>
        <w:sz w:val="24"/>
        <w:szCs w:val="24"/>
      </w:rPr>
    </w:sdtEndPr>
    <w:sdtContent>
      <w:p w14:paraId="1FD55278" w14:textId="1F5F973E" w:rsidR="00760990" w:rsidRPr="00156705" w:rsidRDefault="00EB292B">
        <w:pPr>
          <w:pStyle w:val="Header"/>
          <w:jc w:val="center"/>
          <w:rPr>
            <w:rFonts w:ascii="Times New Roman" w:hAnsi="Times New Roman"/>
            <w:sz w:val="24"/>
            <w:szCs w:val="24"/>
          </w:rPr>
        </w:pPr>
        <w:r w:rsidRPr="00156705">
          <w:rPr>
            <w:rFonts w:ascii="Times New Roman" w:hAnsi="Times New Roman"/>
            <w:sz w:val="24"/>
            <w:szCs w:val="24"/>
          </w:rPr>
          <w:fldChar w:fldCharType="begin"/>
        </w:r>
        <w:r w:rsidRPr="00156705">
          <w:rPr>
            <w:rFonts w:ascii="Times New Roman" w:hAnsi="Times New Roman"/>
            <w:sz w:val="24"/>
            <w:szCs w:val="24"/>
          </w:rPr>
          <w:instrText xml:space="preserve"> PAGE   \* MERGEFORMAT </w:instrText>
        </w:r>
        <w:r w:rsidRPr="00156705">
          <w:rPr>
            <w:rFonts w:ascii="Times New Roman" w:hAnsi="Times New Roman"/>
            <w:sz w:val="24"/>
            <w:szCs w:val="24"/>
          </w:rPr>
          <w:fldChar w:fldCharType="separate"/>
        </w:r>
        <w:r w:rsidR="001A158B">
          <w:rPr>
            <w:rFonts w:ascii="Times New Roman" w:hAnsi="Times New Roman"/>
            <w:noProof/>
            <w:sz w:val="24"/>
            <w:szCs w:val="24"/>
          </w:rPr>
          <w:t>2</w:t>
        </w:r>
        <w:r w:rsidRPr="00156705">
          <w:rPr>
            <w:rFonts w:ascii="Times New Roman" w:hAnsi="Times New Roman"/>
            <w:noProof/>
            <w:sz w:val="24"/>
            <w:szCs w:val="24"/>
          </w:rPr>
          <w:fldChar w:fldCharType="end"/>
        </w:r>
      </w:p>
    </w:sdtContent>
  </w:sdt>
  <w:p w14:paraId="1FD55279" w14:textId="77777777" w:rsidR="00760990" w:rsidRDefault="00760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9F6E" w14:textId="2609543A" w:rsidR="00156705" w:rsidRDefault="009267AF" w:rsidP="009267AF">
    <w:pPr>
      <w:pStyle w:val="Header"/>
      <w:jc w:val="right"/>
      <w:rPr>
        <w:rFonts w:ascii="Times New Roman" w:hAnsi="Times New Roman"/>
        <w:i/>
        <w:sz w:val="26"/>
        <w:szCs w:val="26"/>
      </w:rPr>
    </w:pPr>
    <w:r w:rsidRPr="009267AF">
      <w:rPr>
        <w:rFonts w:ascii="Times New Roman" w:hAnsi="Times New Roman"/>
        <w:i/>
        <w:sz w:val="26"/>
        <w:szCs w:val="26"/>
      </w:rPr>
      <w:t xml:space="preserve">Projekts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BA4"/>
    <w:multiLevelType w:val="hybridMultilevel"/>
    <w:tmpl w:val="48D21B2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087A1C"/>
    <w:multiLevelType w:val="multilevel"/>
    <w:tmpl w:val="35C4F8C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9DA686E"/>
    <w:multiLevelType w:val="hybridMultilevel"/>
    <w:tmpl w:val="A8D6A3FE"/>
    <w:lvl w:ilvl="0" w:tplc="7408B342">
      <w:start w:val="7"/>
      <w:numFmt w:val="decimal"/>
      <w:lvlText w:val="%1."/>
      <w:lvlJc w:val="left"/>
      <w:pPr>
        <w:ind w:left="720" w:hanging="360"/>
      </w:pPr>
      <w:rPr>
        <w:rFonts w:hint="default"/>
      </w:rPr>
    </w:lvl>
    <w:lvl w:ilvl="1" w:tplc="88DA9A40" w:tentative="1">
      <w:start w:val="1"/>
      <w:numFmt w:val="lowerLetter"/>
      <w:lvlText w:val="%2."/>
      <w:lvlJc w:val="left"/>
      <w:pPr>
        <w:ind w:left="1440" w:hanging="360"/>
      </w:pPr>
    </w:lvl>
    <w:lvl w:ilvl="2" w:tplc="20DAB39E" w:tentative="1">
      <w:start w:val="1"/>
      <w:numFmt w:val="lowerRoman"/>
      <w:lvlText w:val="%3."/>
      <w:lvlJc w:val="right"/>
      <w:pPr>
        <w:ind w:left="2160" w:hanging="180"/>
      </w:pPr>
    </w:lvl>
    <w:lvl w:ilvl="3" w:tplc="6BB473CA" w:tentative="1">
      <w:start w:val="1"/>
      <w:numFmt w:val="decimal"/>
      <w:lvlText w:val="%4."/>
      <w:lvlJc w:val="left"/>
      <w:pPr>
        <w:ind w:left="2880" w:hanging="360"/>
      </w:pPr>
    </w:lvl>
    <w:lvl w:ilvl="4" w:tplc="9E6E549A" w:tentative="1">
      <w:start w:val="1"/>
      <w:numFmt w:val="lowerLetter"/>
      <w:lvlText w:val="%5."/>
      <w:lvlJc w:val="left"/>
      <w:pPr>
        <w:ind w:left="3600" w:hanging="360"/>
      </w:pPr>
    </w:lvl>
    <w:lvl w:ilvl="5" w:tplc="25487DBE" w:tentative="1">
      <w:start w:val="1"/>
      <w:numFmt w:val="lowerRoman"/>
      <w:lvlText w:val="%6."/>
      <w:lvlJc w:val="right"/>
      <w:pPr>
        <w:ind w:left="4320" w:hanging="180"/>
      </w:pPr>
    </w:lvl>
    <w:lvl w:ilvl="6" w:tplc="51246372" w:tentative="1">
      <w:start w:val="1"/>
      <w:numFmt w:val="decimal"/>
      <w:lvlText w:val="%7."/>
      <w:lvlJc w:val="left"/>
      <w:pPr>
        <w:ind w:left="5040" w:hanging="360"/>
      </w:pPr>
    </w:lvl>
    <w:lvl w:ilvl="7" w:tplc="855459A6" w:tentative="1">
      <w:start w:val="1"/>
      <w:numFmt w:val="lowerLetter"/>
      <w:lvlText w:val="%8."/>
      <w:lvlJc w:val="left"/>
      <w:pPr>
        <w:ind w:left="5760" w:hanging="360"/>
      </w:pPr>
    </w:lvl>
    <w:lvl w:ilvl="8" w:tplc="B2667366" w:tentative="1">
      <w:start w:val="1"/>
      <w:numFmt w:val="lowerRoman"/>
      <w:lvlText w:val="%9."/>
      <w:lvlJc w:val="right"/>
      <w:pPr>
        <w:ind w:left="6480" w:hanging="180"/>
      </w:pPr>
    </w:lvl>
  </w:abstractNum>
  <w:abstractNum w:abstractNumId="3" w15:restartNumberingAfterBreak="0">
    <w:nsid w:val="2966713D"/>
    <w:multiLevelType w:val="multilevel"/>
    <w:tmpl w:val="5D88ACEC"/>
    <w:lvl w:ilvl="0">
      <w:start w:val="1"/>
      <w:numFmt w:val="decimal"/>
      <w:lvlText w:val="%1."/>
      <w:lvlJc w:val="left"/>
      <w:pPr>
        <w:ind w:left="502" w:hanging="360"/>
      </w:pPr>
    </w:lvl>
    <w:lvl w:ilvl="1">
      <w:start w:val="1"/>
      <w:numFmt w:val="bullet"/>
      <w:lvlText w:val=""/>
      <w:lvlJc w:val="left"/>
      <w:pPr>
        <w:ind w:left="934" w:hanging="432"/>
      </w:pPr>
      <w:rPr>
        <w:rFonts w:ascii="Symbol" w:hAnsi="Symbol"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 w15:restartNumberingAfterBreak="0">
    <w:nsid w:val="2D170036"/>
    <w:multiLevelType w:val="hybridMultilevel"/>
    <w:tmpl w:val="33942EDC"/>
    <w:lvl w:ilvl="0" w:tplc="8F0E70B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65164A9"/>
    <w:multiLevelType w:val="hybridMultilevel"/>
    <w:tmpl w:val="C2C0FCAA"/>
    <w:lvl w:ilvl="0" w:tplc="E8021882">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2574F2"/>
    <w:multiLevelType w:val="multilevel"/>
    <w:tmpl w:val="DAF8D87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440" w:hanging="108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800" w:hanging="144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2160" w:hanging="180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7" w15:restartNumberingAfterBreak="0">
    <w:nsid w:val="49F57547"/>
    <w:multiLevelType w:val="hybridMultilevel"/>
    <w:tmpl w:val="1968F3B6"/>
    <w:lvl w:ilvl="0" w:tplc="A57AC30C">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99D258B"/>
    <w:multiLevelType w:val="hybridMultilevel"/>
    <w:tmpl w:val="12F49756"/>
    <w:lvl w:ilvl="0" w:tplc="FBE2CEC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F0812AF"/>
    <w:multiLevelType w:val="hybridMultilevel"/>
    <w:tmpl w:val="05C8353A"/>
    <w:lvl w:ilvl="0" w:tplc="D69486F6">
      <w:start w:val="2"/>
      <w:numFmt w:val="decimal"/>
      <w:lvlText w:val="%1."/>
      <w:lvlJc w:val="left"/>
      <w:pPr>
        <w:ind w:left="1069" w:hanging="360"/>
      </w:pPr>
      <w:rPr>
        <w:rFonts w:hint="default"/>
        <w:color w:val="000000"/>
        <w:sz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1">
    <w:nsid w:val="7382187D"/>
    <w:multiLevelType w:val="hybridMultilevel"/>
    <w:tmpl w:val="760E8776"/>
    <w:lvl w:ilvl="0" w:tplc="8186612C">
      <w:start w:val="1"/>
      <w:numFmt w:val="decimal"/>
      <w:lvlText w:val="%1."/>
      <w:lvlJc w:val="left"/>
      <w:pPr>
        <w:ind w:left="1080" w:hanging="360"/>
      </w:pPr>
      <w:rPr>
        <w:rFonts w:hint="default"/>
      </w:rPr>
    </w:lvl>
    <w:lvl w:ilvl="1" w:tplc="57ACBC48" w:tentative="1">
      <w:start w:val="1"/>
      <w:numFmt w:val="lowerLetter"/>
      <w:lvlText w:val="%2."/>
      <w:lvlJc w:val="left"/>
      <w:pPr>
        <w:ind w:left="1800" w:hanging="360"/>
      </w:pPr>
    </w:lvl>
    <w:lvl w:ilvl="2" w:tplc="AAA28AE2" w:tentative="1">
      <w:start w:val="1"/>
      <w:numFmt w:val="lowerRoman"/>
      <w:lvlText w:val="%3."/>
      <w:lvlJc w:val="right"/>
      <w:pPr>
        <w:ind w:left="2520" w:hanging="180"/>
      </w:pPr>
    </w:lvl>
    <w:lvl w:ilvl="3" w:tplc="83667082" w:tentative="1">
      <w:start w:val="1"/>
      <w:numFmt w:val="decimal"/>
      <w:lvlText w:val="%4."/>
      <w:lvlJc w:val="left"/>
      <w:pPr>
        <w:ind w:left="3240" w:hanging="360"/>
      </w:pPr>
    </w:lvl>
    <w:lvl w:ilvl="4" w:tplc="A608FE76" w:tentative="1">
      <w:start w:val="1"/>
      <w:numFmt w:val="lowerLetter"/>
      <w:lvlText w:val="%5."/>
      <w:lvlJc w:val="left"/>
      <w:pPr>
        <w:ind w:left="3960" w:hanging="360"/>
      </w:pPr>
    </w:lvl>
    <w:lvl w:ilvl="5" w:tplc="8924C33A" w:tentative="1">
      <w:start w:val="1"/>
      <w:numFmt w:val="lowerRoman"/>
      <w:lvlText w:val="%6."/>
      <w:lvlJc w:val="right"/>
      <w:pPr>
        <w:ind w:left="4680" w:hanging="180"/>
      </w:pPr>
    </w:lvl>
    <w:lvl w:ilvl="6" w:tplc="39D8A2B8" w:tentative="1">
      <w:start w:val="1"/>
      <w:numFmt w:val="decimal"/>
      <w:lvlText w:val="%7."/>
      <w:lvlJc w:val="left"/>
      <w:pPr>
        <w:ind w:left="5400" w:hanging="360"/>
      </w:pPr>
    </w:lvl>
    <w:lvl w:ilvl="7" w:tplc="010A3276" w:tentative="1">
      <w:start w:val="1"/>
      <w:numFmt w:val="lowerLetter"/>
      <w:lvlText w:val="%8."/>
      <w:lvlJc w:val="left"/>
      <w:pPr>
        <w:ind w:left="6120" w:hanging="360"/>
      </w:pPr>
    </w:lvl>
    <w:lvl w:ilvl="8" w:tplc="52FAB584" w:tentative="1">
      <w:start w:val="1"/>
      <w:numFmt w:val="lowerRoman"/>
      <w:lvlText w:val="%9."/>
      <w:lvlJc w:val="right"/>
      <w:pPr>
        <w:ind w:left="6840" w:hanging="180"/>
      </w:pPr>
    </w:lvl>
  </w:abstractNum>
  <w:abstractNum w:abstractNumId="11" w15:restartNumberingAfterBreak="0">
    <w:nsid w:val="74006FAC"/>
    <w:multiLevelType w:val="hybridMultilevel"/>
    <w:tmpl w:val="DF58DBB4"/>
    <w:lvl w:ilvl="0" w:tplc="016CF880">
      <w:start w:val="1"/>
      <w:numFmt w:val="decimal"/>
      <w:lvlText w:val="%1."/>
      <w:lvlJc w:val="left"/>
      <w:pPr>
        <w:ind w:left="1287" w:hanging="360"/>
      </w:pPr>
      <w:rPr>
        <w:rFonts w:eastAsiaTheme="minorHAnsi"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75C678A4"/>
    <w:multiLevelType w:val="hybridMultilevel"/>
    <w:tmpl w:val="E0C0A180"/>
    <w:lvl w:ilvl="0" w:tplc="CF383224">
      <w:start w:val="1"/>
      <w:numFmt w:val="decimal"/>
      <w:lvlText w:val="%1"/>
      <w:lvlJc w:val="left"/>
      <w:pPr>
        <w:ind w:left="360"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76BA0FC1"/>
    <w:multiLevelType w:val="hybridMultilevel"/>
    <w:tmpl w:val="84623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3"/>
  </w:num>
  <w:num w:numId="5">
    <w:abstractNumId w:val="9"/>
  </w:num>
  <w:num w:numId="6">
    <w:abstractNumId w:val="12"/>
  </w:num>
  <w:num w:numId="7">
    <w:abstractNumId w:val="5"/>
  </w:num>
  <w:num w:numId="8">
    <w:abstractNumId w:val="7"/>
  </w:num>
  <w:num w:numId="9">
    <w:abstractNumId w:val="0"/>
  </w:num>
  <w:num w:numId="10">
    <w:abstractNumId w:val="8"/>
  </w:num>
  <w:num w:numId="11">
    <w:abstractNumId w:val="6"/>
  </w:num>
  <w:num w:numId="12">
    <w:abstractNumId w:val="4"/>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E6"/>
    <w:rsid w:val="0000430F"/>
    <w:rsid w:val="00006CB8"/>
    <w:rsid w:val="0001224A"/>
    <w:rsid w:val="000225A4"/>
    <w:rsid w:val="00023508"/>
    <w:rsid w:val="000248AA"/>
    <w:rsid w:val="0003545F"/>
    <w:rsid w:val="00037C12"/>
    <w:rsid w:val="00037C3E"/>
    <w:rsid w:val="00040C8A"/>
    <w:rsid w:val="000504BB"/>
    <w:rsid w:val="00052D32"/>
    <w:rsid w:val="00054787"/>
    <w:rsid w:val="0005551D"/>
    <w:rsid w:val="000565B1"/>
    <w:rsid w:val="00057A92"/>
    <w:rsid w:val="0006616B"/>
    <w:rsid w:val="00076DA5"/>
    <w:rsid w:val="000861CE"/>
    <w:rsid w:val="000962DA"/>
    <w:rsid w:val="000A41C2"/>
    <w:rsid w:val="000B4739"/>
    <w:rsid w:val="000B6DA4"/>
    <w:rsid w:val="000B7B7E"/>
    <w:rsid w:val="000C0E10"/>
    <w:rsid w:val="000C5D26"/>
    <w:rsid w:val="000C5F04"/>
    <w:rsid w:val="000C730F"/>
    <w:rsid w:val="000D44C9"/>
    <w:rsid w:val="000D6381"/>
    <w:rsid w:val="000F083A"/>
    <w:rsid w:val="00104AFB"/>
    <w:rsid w:val="0011073F"/>
    <w:rsid w:val="001220E6"/>
    <w:rsid w:val="001353E6"/>
    <w:rsid w:val="0014021B"/>
    <w:rsid w:val="0014140E"/>
    <w:rsid w:val="00141ABF"/>
    <w:rsid w:val="00141CC0"/>
    <w:rsid w:val="0014661D"/>
    <w:rsid w:val="0015153B"/>
    <w:rsid w:val="00151B02"/>
    <w:rsid w:val="00152569"/>
    <w:rsid w:val="00156705"/>
    <w:rsid w:val="00160F4E"/>
    <w:rsid w:val="001651E0"/>
    <w:rsid w:val="00167BF0"/>
    <w:rsid w:val="00172485"/>
    <w:rsid w:val="001771A9"/>
    <w:rsid w:val="00181A60"/>
    <w:rsid w:val="00183110"/>
    <w:rsid w:val="00186ED1"/>
    <w:rsid w:val="00190F0C"/>
    <w:rsid w:val="001A158B"/>
    <w:rsid w:val="001C52B4"/>
    <w:rsid w:val="001D169D"/>
    <w:rsid w:val="001D6637"/>
    <w:rsid w:val="001E12F5"/>
    <w:rsid w:val="001E5926"/>
    <w:rsid w:val="001E776B"/>
    <w:rsid w:val="001F2A2F"/>
    <w:rsid w:val="001F43FB"/>
    <w:rsid w:val="001F4A07"/>
    <w:rsid w:val="00201BA1"/>
    <w:rsid w:val="00202473"/>
    <w:rsid w:val="00204B87"/>
    <w:rsid w:val="00205619"/>
    <w:rsid w:val="00207125"/>
    <w:rsid w:val="002125DF"/>
    <w:rsid w:val="00217296"/>
    <w:rsid w:val="00221251"/>
    <w:rsid w:val="00222071"/>
    <w:rsid w:val="00225D40"/>
    <w:rsid w:val="00227BCC"/>
    <w:rsid w:val="00233440"/>
    <w:rsid w:val="002367DD"/>
    <w:rsid w:val="002408AB"/>
    <w:rsid w:val="00244FEF"/>
    <w:rsid w:val="00247052"/>
    <w:rsid w:val="002473F0"/>
    <w:rsid w:val="00251BE6"/>
    <w:rsid w:val="002700B3"/>
    <w:rsid w:val="00270736"/>
    <w:rsid w:val="002711DF"/>
    <w:rsid w:val="0027154C"/>
    <w:rsid w:val="00271DE3"/>
    <w:rsid w:val="00272C67"/>
    <w:rsid w:val="00295033"/>
    <w:rsid w:val="002A133D"/>
    <w:rsid w:val="002B1214"/>
    <w:rsid w:val="002C5F15"/>
    <w:rsid w:val="002D0ABD"/>
    <w:rsid w:val="002D379E"/>
    <w:rsid w:val="002E4509"/>
    <w:rsid w:val="003016EA"/>
    <w:rsid w:val="00301804"/>
    <w:rsid w:val="003061A3"/>
    <w:rsid w:val="00310E51"/>
    <w:rsid w:val="00311209"/>
    <w:rsid w:val="00311EE4"/>
    <w:rsid w:val="00313817"/>
    <w:rsid w:val="003173BA"/>
    <w:rsid w:val="0032023A"/>
    <w:rsid w:val="003245F0"/>
    <w:rsid w:val="003300F5"/>
    <w:rsid w:val="0033048A"/>
    <w:rsid w:val="00330D32"/>
    <w:rsid w:val="00330FEA"/>
    <w:rsid w:val="00334587"/>
    <w:rsid w:val="003442A8"/>
    <w:rsid w:val="00355956"/>
    <w:rsid w:val="00362B95"/>
    <w:rsid w:val="00363742"/>
    <w:rsid w:val="003646DF"/>
    <w:rsid w:val="003661BA"/>
    <w:rsid w:val="00391DB4"/>
    <w:rsid w:val="00392C5F"/>
    <w:rsid w:val="003A3D81"/>
    <w:rsid w:val="003A520A"/>
    <w:rsid w:val="003C1999"/>
    <w:rsid w:val="003C3921"/>
    <w:rsid w:val="003C3B62"/>
    <w:rsid w:val="003D5EFC"/>
    <w:rsid w:val="003D7A42"/>
    <w:rsid w:val="003E38CD"/>
    <w:rsid w:val="003F0D5E"/>
    <w:rsid w:val="003F5E54"/>
    <w:rsid w:val="00400688"/>
    <w:rsid w:val="00412B7E"/>
    <w:rsid w:val="00414649"/>
    <w:rsid w:val="00416E86"/>
    <w:rsid w:val="00441A1E"/>
    <w:rsid w:val="00451A38"/>
    <w:rsid w:val="00452917"/>
    <w:rsid w:val="00452ABA"/>
    <w:rsid w:val="00460AEC"/>
    <w:rsid w:val="00470012"/>
    <w:rsid w:val="00471024"/>
    <w:rsid w:val="004852F3"/>
    <w:rsid w:val="00492F90"/>
    <w:rsid w:val="00493917"/>
    <w:rsid w:val="004A561C"/>
    <w:rsid w:val="004B05B9"/>
    <w:rsid w:val="004B3304"/>
    <w:rsid w:val="004C07F5"/>
    <w:rsid w:val="004C4AEC"/>
    <w:rsid w:val="004E263D"/>
    <w:rsid w:val="004E5564"/>
    <w:rsid w:val="004F033E"/>
    <w:rsid w:val="004F0D54"/>
    <w:rsid w:val="004F3BFC"/>
    <w:rsid w:val="00500EE5"/>
    <w:rsid w:val="00501D84"/>
    <w:rsid w:val="005119F0"/>
    <w:rsid w:val="00513AE8"/>
    <w:rsid w:val="00533196"/>
    <w:rsid w:val="0053360E"/>
    <w:rsid w:val="00535EEB"/>
    <w:rsid w:val="00566BA4"/>
    <w:rsid w:val="0057745C"/>
    <w:rsid w:val="00583D4E"/>
    <w:rsid w:val="00587F30"/>
    <w:rsid w:val="00591C04"/>
    <w:rsid w:val="005A0A4C"/>
    <w:rsid w:val="005A34FE"/>
    <w:rsid w:val="005A4144"/>
    <w:rsid w:val="005D1282"/>
    <w:rsid w:val="005D4DB4"/>
    <w:rsid w:val="005F1218"/>
    <w:rsid w:val="005F42DD"/>
    <w:rsid w:val="00602D88"/>
    <w:rsid w:val="00604845"/>
    <w:rsid w:val="00605EA1"/>
    <w:rsid w:val="0060766D"/>
    <w:rsid w:val="006103B5"/>
    <w:rsid w:val="006352B4"/>
    <w:rsid w:val="00636392"/>
    <w:rsid w:val="00645B3B"/>
    <w:rsid w:val="00652D52"/>
    <w:rsid w:val="0067246D"/>
    <w:rsid w:val="006861E0"/>
    <w:rsid w:val="006A01ED"/>
    <w:rsid w:val="006A3A71"/>
    <w:rsid w:val="006A4FC2"/>
    <w:rsid w:val="006A7D0B"/>
    <w:rsid w:val="006C409A"/>
    <w:rsid w:val="006C4287"/>
    <w:rsid w:val="006C69B2"/>
    <w:rsid w:val="006D137B"/>
    <w:rsid w:val="006D45DC"/>
    <w:rsid w:val="006D6ADA"/>
    <w:rsid w:val="006D7FC3"/>
    <w:rsid w:val="006E16E5"/>
    <w:rsid w:val="006E5636"/>
    <w:rsid w:val="006E6E92"/>
    <w:rsid w:val="0070141A"/>
    <w:rsid w:val="00703583"/>
    <w:rsid w:val="0071619D"/>
    <w:rsid w:val="00721F5E"/>
    <w:rsid w:val="00723153"/>
    <w:rsid w:val="00727AB7"/>
    <w:rsid w:val="00740B1F"/>
    <w:rsid w:val="00756083"/>
    <w:rsid w:val="00760990"/>
    <w:rsid w:val="00765516"/>
    <w:rsid w:val="007676DE"/>
    <w:rsid w:val="00782324"/>
    <w:rsid w:val="007849CE"/>
    <w:rsid w:val="00790B90"/>
    <w:rsid w:val="007929B2"/>
    <w:rsid w:val="00795673"/>
    <w:rsid w:val="007A4A04"/>
    <w:rsid w:val="007B37E1"/>
    <w:rsid w:val="007C1A0C"/>
    <w:rsid w:val="007C2E51"/>
    <w:rsid w:val="007C54AB"/>
    <w:rsid w:val="007D1ABF"/>
    <w:rsid w:val="007F5752"/>
    <w:rsid w:val="007F6A11"/>
    <w:rsid w:val="00801D1F"/>
    <w:rsid w:val="00803295"/>
    <w:rsid w:val="00814CF3"/>
    <w:rsid w:val="00820111"/>
    <w:rsid w:val="0082404D"/>
    <w:rsid w:val="00824752"/>
    <w:rsid w:val="00827069"/>
    <w:rsid w:val="0083176D"/>
    <w:rsid w:val="00836378"/>
    <w:rsid w:val="00846741"/>
    <w:rsid w:val="008521DB"/>
    <w:rsid w:val="00853565"/>
    <w:rsid w:val="008644AA"/>
    <w:rsid w:val="008647F2"/>
    <w:rsid w:val="00866604"/>
    <w:rsid w:val="00874874"/>
    <w:rsid w:val="008855BB"/>
    <w:rsid w:val="008872FD"/>
    <w:rsid w:val="0089536B"/>
    <w:rsid w:val="008C4580"/>
    <w:rsid w:val="00906DCB"/>
    <w:rsid w:val="009142E9"/>
    <w:rsid w:val="009235CA"/>
    <w:rsid w:val="00924218"/>
    <w:rsid w:val="009267AF"/>
    <w:rsid w:val="00937C09"/>
    <w:rsid w:val="00962CDD"/>
    <w:rsid w:val="00967826"/>
    <w:rsid w:val="00973535"/>
    <w:rsid w:val="00985F42"/>
    <w:rsid w:val="00987A2D"/>
    <w:rsid w:val="009A4FDD"/>
    <w:rsid w:val="009A62D1"/>
    <w:rsid w:val="009A74A9"/>
    <w:rsid w:val="009B0A42"/>
    <w:rsid w:val="009B7ADF"/>
    <w:rsid w:val="009C05F8"/>
    <w:rsid w:val="009C090E"/>
    <w:rsid w:val="009C26BA"/>
    <w:rsid w:val="009C45CE"/>
    <w:rsid w:val="009C5E77"/>
    <w:rsid w:val="009D7661"/>
    <w:rsid w:val="009E287B"/>
    <w:rsid w:val="009E3637"/>
    <w:rsid w:val="009E6D11"/>
    <w:rsid w:val="009F0838"/>
    <w:rsid w:val="009F2CFF"/>
    <w:rsid w:val="009F590D"/>
    <w:rsid w:val="00A0463E"/>
    <w:rsid w:val="00A05928"/>
    <w:rsid w:val="00A07A98"/>
    <w:rsid w:val="00A10218"/>
    <w:rsid w:val="00A12E9D"/>
    <w:rsid w:val="00A2246E"/>
    <w:rsid w:val="00A33AFB"/>
    <w:rsid w:val="00A374BB"/>
    <w:rsid w:val="00A41BB1"/>
    <w:rsid w:val="00A442D4"/>
    <w:rsid w:val="00A45EEC"/>
    <w:rsid w:val="00A81268"/>
    <w:rsid w:val="00A81484"/>
    <w:rsid w:val="00A839A1"/>
    <w:rsid w:val="00A83A67"/>
    <w:rsid w:val="00A85452"/>
    <w:rsid w:val="00A86F1F"/>
    <w:rsid w:val="00A871C6"/>
    <w:rsid w:val="00AA30E0"/>
    <w:rsid w:val="00AA4332"/>
    <w:rsid w:val="00AB343E"/>
    <w:rsid w:val="00AC796E"/>
    <w:rsid w:val="00AE0C5C"/>
    <w:rsid w:val="00AF3B9D"/>
    <w:rsid w:val="00AF6060"/>
    <w:rsid w:val="00B154B0"/>
    <w:rsid w:val="00B162E6"/>
    <w:rsid w:val="00B202D0"/>
    <w:rsid w:val="00B26848"/>
    <w:rsid w:val="00B26FE0"/>
    <w:rsid w:val="00B33EE1"/>
    <w:rsid w:val="00B370BB"/>
    <w:rsid w:val="00B37CE1"/>
    <w:rsid w:val="00B46DD9"/>
    <w:rsid w:val="00B543A4"/>
    <w:rsid w:val="00B55017"/>
    <w:rsid w:val="00B57ABE"/>
    <w:rsid w:val="00B60C0A"/>
    <w:rsid w:val="00B63F90"/>
    <w:rsid w:val="00B65594"/>
    <w:rsid w:val="00B65BC1"/>
    <w:rsid w:val="00B720BE"/>
    <w:rsid w:val="00B76C1E"/>
    <w:rsid w:val="00B7786D"/>
    <w:rsid w:val="00B82024"/>
    <w:rsid w:val="00B826A4"/>
    <w:rsid w:val="00B952CB"/>
    <w:rsid w:val="00B95BB2"/>
    <w:rsid w:val="00BB01F1"/>
    <w:rsid w:val="00BB0657"/>
    <w:rsid w:val="00BC3F61"/>
    <w:rsid w:val="00BD626B"/>
    <w:rsid w:val="00BE4F1D"/>
    <w:rsid w:val="00BE4F56"/>
    <w:rsid w:val="00C020AB"/>
    <w:rsid w:val="00C03E1A"/>
    <w:rsid w:val="00C12AE0"/>
    <w:rsid w:val="00C12BA5"/>
    <w:rsid w:val="00C14ED3"/>
    <w:rsid w:val="00C161E0"/>
    <w:rsid w:val="00C27044"/>
    <w:rsid w:val="00C47376"/>
    <w:rsid w:val="00C62BB2"/>
    <w:rsid w:val="00C712DE"/>
    <w:rsid w:val="00C75B63"/>
    <w:rsid w:val="00C85C33"/>
    <w:rsid w:val="00C86B1A"/>
    <w:rsid w:val="00C90328"/>
    <w:rsid w:val="00CB1D21"/>
    <w:rsid w:val="00CB439C"/>
    <w:rsid w:val="00CB635F"/>
    <w:rsid w:val="00CC6F56"/>
    <w:rsid w:val="00CD7B62"/>
    <w:rsid w:val="00CE44CF"/>
    <w:rsid w:val="00CE5D41"/>
    <w:rsid w:val="00CE7903"/>
    <w:rsid w:val="00CF042B"/>
    <w:rsid w:val="00CF6B17"/>
    <w:rsid w:val="00D003E7"/>
    <w:rsid w:val="00D1407F"/>
    <w:rsid w:val="00D215B7"/>
    <w:rsid w:val="00D25991"/>
    <w:rsid w:val="00D43922"/>
    <w:rsid w:val="00D45144"/>
    <w:rsid w:val="00D471C0"/>
    <w:rsid w:val="00D501CA"/>
    <w:rsid w:val="00D52D56"/>
    <w:rsid w:val="00D62E11"/>
    <w:rsid w:val="00D63596"/>
    <w:rsid w:val="00D63744"/>
    <w:rsid w:val="00D67CC4"/>
    <w:rsid w:val="00D71B69"/>
    <w:rsid w:val="00D73857"/>
    <w:rsid w:val="00D83566"/>
    <w:rsid w:val="00D87131"/>
    <w:rsid w:val="00D90DB7"/>
    <w:rsid w:val="00D91B47"/>
    <w:rsid w:val="00DA09E2"/>
    <w:rsid w:val="00DA7A5E"/>
    <w:rsid w:val="00DB1AF2"/>
    <w:rsid w:val="00DB5E90"/>
    <w:rsid w:val="00DB6E2F"/>
    <w:rsid w:val="00DB782B"/>
    <w:rsid w:val="00DC6807"/>
    <w:rsid w:val="00DD40D2"/>
    <w:rsid w:val="00DD62D9"/>
    <w:rsid w:val="00DF240B"/>
    <w:rsid w:val="00DF2EA7"/>
    <w:rsid w:val="00DF37F1"/>
    <w:rsid w:val="00E02717"/>
    <w:rsid w:val="00E045D1"/>
    <w:rsid w:val="00E124BB"/>
    <w:rsid w:val="00E306C0"/>
    <w:rsid w:val="00E326C6"/>
    <w:rsid w:val="00E36EB7"/>
    <w:rsid w:val="00E40556"/>
    <w:rsid w:val="00E41DF4"/>
    <w:rsid w:val="00E5475F"/>
    <w:rsid w:val="00E5774B"/>
    <w:rsid w:val="00E60941"/>
    <w:rsid w:val="00E632ED"/>
    <w:rsid w:val="00E763CB"/>
    <w:rsid w:val="00E84F80"/>
    <w:rsid w:val="00E93A30"/>
    <w:rsid w:val="00E964BA"/>
    <w:rsid w:val="00EA070B"/>
    <w:rsid w:val="00EB292B"/>
    <w:rsid w:val="00EC29F8"/>
    <w:rsid w:val="00ED354F"/>
    <w:rsid w:val="00ED45D7"/>
    <w:rsid w:val="00ED5C33"/>
    <w:rsid w:val="00ED6BF3"/>
    <w:rsid w:val="00ED7C10"/>
    <w:rsid w:val="00EE69F0"/>
    <w:rsid w:val="00EF19A3"/>
    <w:rsid w:val="00EF28A0"/>
    <w:rsid w:val="00EF3A18"/>
    <w:rsid w:val="00EF740A"/>
    <w:rsid w:val="00F116DC"/>
    <w:rsid w:val="00F2139A"/>
    <w:rsid w:val="00F244C8"/>
    <w:rsid w:val="00F32C8A"/>
    <w:rsid w:val="00F356F7"/>
    <w:rsid w:val="00F362BE"/>
    <w:rsid w:val="00F365F9"/>
    <w:rsid w:val="00F405D0"/>
    <w:rsid w:val="00F46992"/>
    <w:rsid w:val="00F52783"/>
    <w:rsid w:val="00F52954"/>
    <w:rsid w:val="00F53731"/>
    <w:rsid w:val="00F66BF4"/>
    <w:rsid w:val="00F70BFF"/>
    <w:rsid w:val="00F7199F"/>
    <w:rsid w:val="00F74850"/>
    <w:rsid w:val="00F8379B"/>
    <w:rsid w:val="00F844A3"/>
    <w:rsid w:val="00F85D2F"/>
    <w:rsid w:val="00F86A8C"/>
    <w:rsid w:val="00F90820"/>
    <w:rsid w:val="00F93690"/>
    <w:rsid w:val="00F93797"/>
    <w:rsid w:val="00F948B8"/>
    <w:rsid w:val="00FA14F1"/>
    <w:rsid w:val="00FA313E"/>
    <w:rsid w:val="00FA3930"/>
    <w:rsid w:val="00FC0FC2"/>
    <w:rsid w:val="00FC1661"/>
    <w:rsid w:val="00FC5855"/>
    <w:rsid w:val="00FD0CF5"/>
    <w:rsid w:val="00FD78E5"/>
    <w:rsid w:val="00FD79C5"/>
    <w:rsid w:val="00FE43E3"/>
    <w:rsid w:val="00FE5041"/>
    <w:rsid w:val="00FE6BAF"/>
    <w:rsid w:val="00FF2560"/>
    <w:rsid w:val="00FF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18C74"/>
  <w15:docId w15:val="{4A03FAC1-0EC2-4F3D-AF92-2F53FDD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5F8"/>
    <w:rPr>
      <w:rFonts w:ascii="Calibri" w:eastAsia="Times New Roman" w:hAnsi="Calibri" w:cs="Times New Roman"/>
      <w:lang w:val="lv-LV" w:eastAsia="lv-LV"/>
    </w:rPr>
  </w:style>
  <w:style w:type="paragraph" w:styleId="Heading2">
    <w:name w:val="heading 2"/>
    <w:basedOn w:val="Normal"/>
    <w:next w:val="Normal"/>
    <w:link w:val="Heading2Char"/>
    <w:qFormat/>
    <w:rsid w:val="009C05F8"/>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5F8"/>
    <w:rPr>
      <w:rFonts w:ascii="Times New Roman" w:eastAsia="Times New Roman" w:hAnsi="Times New Roman" w:cs="Times New Roman"/>
      <w:sz w:val="28"/>
      <w:szCs w:val="20"/>
      <w:lang w:val="lv-LV"/>
    </w:rPr>
  </w:style>
  <w:style w:type="paragraph" w:styleId="BodyText2">
    <w:name w:val="Body Text 2"/>
    <w:basedOn w:val="Normal"/>
    <w:link w:val="BodyText2Char"/>
    <w:rsid w:val="009C05F8"/>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9C05F8"/>
    <w:rPr>
      <w:rFonts w:ascii="Times New Roman" w:eastAsia="Times New Roman" w:hAnsi="Times New Roman" w:cs="Times New Roman"/>
      <w:sz w:val="28"/>
      <w:szCs w:val="20"/>
      <w:lang w:val="lv-LV"/>
    </w:rPr>
  </w:style>
  <w:style w:type="paragraph" w:styleId="BodyText">
    <w:name w:val="Body Text"/>
    <w:basedOn w:val="Normal"/>
    <w:link w:val="BodyTextChar"/>
    <w:unhideWhenUsed/>
    <w:rsid w:val="009C05F8"/>
    <w:pPr>
      <w:spacing w:after="120"/>
    </w:pPr>
  </w:style>
  <w:style w:type="character" w:customStyle="1" w:styleId="BodyTextChar">
    <w:name w:val="Body Text Char"/>
    <w:basedOn w:val="DefaultParagraphFont"/>
    <w:link w:val="BodyText"/>
    <w:rsid w:val="009C05F8"/>
    <w:rPr>
      <w:rFonts w:ascii="Calibri" w:eastAsia="Times New Roman" w:hAnsi="Calibri" w:cs="Times New Roman"/>
      <w:lang w:val="lv-LV" w:eastAsia="lv-LV"/>
    </w:rPr>
  </w:style>
  <w:style w:type="character" w:styleId="Strong">
    <w:name w:val="Strong"/>
    <w:uiPriority w:val="22"/>
    <w:qFormat/>
    <w:rsid w:val="009C05F8"/>
    <w:rPr>
      <w:b/>
      <w:bCs w:val="0"/>
    </w:rPr>
  </w:style>
  <w:style w:type="paragraph" w:styleId="Header">
    <w:name w:val="header"/>
    <w:basedOn w:val="Normal"/>
    <w:link w:val="HeaderChar"/>
    <w:unhideWhenUsed/>
    <w:rsid w:val="001E776B"/>
    <w:pPr>
      <w:tabs>
        <w:tab w:val="center" w:pos="4513"/>
        <w:tab w:val="right" w:pos="9026"/>
      </w:tabs>
      <w:spacing w:after="0" w:line="240" w:lineRule="auto"/>
    </w:pPr>
  </w:style>
  <w:style w:type="character" w:customStyle="1" w:styleId="HeaderChar">
    <w:name w:val="Header Char"/>
    <w:basedOn w:val="DefaultParagraphFont"/>
    <w:link w:val="Header"/>
    <w:rsid w:val="001E776B"/>
    <w:rPr>
      <w:rFonts w:ascii="Calibri" w:eastAsia="Times New Roman" w:hAnsi="Calibri" w:cs="Times New Roman"/>
      <w:lang w:val="lv-LV" w:eastAsia="lv-LV"/>
    </w:rPr>
  </w:style>
  <w:style w:type="paragraph" w:styleId="Footer">
    <w:name w:val="footer"/>
    <w:basedOn w:val="Normal"/>
    <w:link w:val="FooterChar"/>
    <w:uiPriority w:val="99"/>
    <w:unhideWhenUsed/>
    <w:rsid w:val="001E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76B"/>
    <w:rPr>
      <w:rFonts w:ascii="Calibri" w:eastAsia="Times New Roman" w:hAnsi="Calibri" w:cs="Times New Roman"/>
      <w:lang w:val="lv-LV" w:eastAsia="lv-LV"/>
    </w:rPr>
  </w:style>
  <w:style w:type="paragraph" w:styleId="ListParagraph">
    <w:name w:val="List Paragraph"/>
    <w:aliases w:val="2,Normal bullet 2,Bullet list,List Paragraph1,Strip,virsraksts3,Akapit z listą BS,Bullet 1,Bullet Points,Dot pt,F5 List Paragraph,IFCL - List Paragraph,Indicator Text,List Paragraph Char Char Char,List Paragraph12,MAIN CONTENT,OBC Bullet"/>
    <w:basedOn w:val="Normal"/>
    <w:link w:val="ListParagraphChar"/>
    <w:uiPriority w:val="34"/>
    <w:qFormat/>
    <w:rsid w:val="001E5926"/>
    <w:pPr>
      <w:ind w:left="720"/>
      <w:contextualSpacing/>
    </w:pPr>
  </w:style>
  <w:style w:type="paragraph" w:styleId="BalloonText">
    <w:name w:val="Balloon Text"/>
    <w:basedOn w:val="Normal"/>
    <w:link w:val="BalloonTextChar"/>
    <w:uiPriority w:val="99"/>
    <w:semiHidden/>
    <w:unhideWhenUsed/>
    <w:rsid w:val="00F94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B8"/>
    <w:rPr>
      <w:rFonts w:ascii="Tahoma" w:eastAsia="Times New Roman" w:hAnsi="Tahoma" w:cs="Tahoma"/>
      <w:sz w:val="16"/>
      <w:szCs w:val="16"/>
      <w:lang w:val="lv-LV" w:eastAsia="lv-LV"/>
    </w:rPr>
  </w:style>
  <w:style w:type="paragraph" w:styleId="EndnoteText">
    <w:name w:val="endnote text"/>
    <w:basedOn w:val="Normal"/>
    <w:link w:val="EndnoteTextChar"/>
    <w:uiPriority w:val="99"/>
    <w:semiHidden/>
    <w:unhideWhenUsed/>
    <w:rsid w:val="008270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7069"/>
    <w:rPr>
      <w:rFonts w:ascii="Calibri" w:eastAsia="Times New Roman" w:hAnsi="Calibri" w:cs="Times New Roman"/>
      <w:sz w:val="20"/>
      <w:szCs w:val="20"/>
      <w:lang w:val="lv-LV" w:eastAsia="lv-LV"/>
    </w:rPr>
  </w:style>
  <w:style w:type="character" w:styleId="EndnoteReference">
    <w:name w:val="endnote reference"/>
    <w:basedOn w:val="DefaultParagraphFont"/>
    <w:uiPriority w:val="99"/>
    <w:semiHidden/>
    <w:unhideWhenUsed/>
    <w:rsid w:val="00827069"/>
    <w:rPr>
      <w:vertAlign w:val="superscript"/>
    </w:rPr>
  </w:style>
  <w:style w:type="character" w:styleId="CommentReference">
    <w:name w:val="annotation reference"/>
    <w:basedOn w:val="DefaultParagraphFont"/>
    <w:uiPriority w:val="99"/>
    <w:semiHidden/>
    <w:unhideWhenUsed/>
    <w:rsid w:val="00492F90"/>
    <w:rPr>
      <w:sz w:val="16"/>
      <w:szCs w:val="16"/>
    </w:rPr>
  </w:style>
  <w:style w:type="paragraph" w:styleId="CommentText">
    <w:name w:val="annotation text"/>
    <w:basedOn w:val="Normal"/>
    <w:link w:val="CommentTextChar"/>
    <w:uiPriority w:val="99"/>
    <w:semiHidden/>
    <w:unhideWhenUsed/>
    <w:rsid w:val="00492F90"/>
    <w:pPr>
      <w:spacing w:line="240" w:lineRule="auto"/>
    </w:pPr>
    <w:rPr>
      <w:sz w:val="20"/>
      <w:szCs w:val="20"/>
    </w:rPr>
  </w:style>
  <w:style w:type="character" w:customStyle="1" w:styleId="CommentTextChar">
    <w:name w:val="Comment Text Char"/>
    <w:basedOn w:val="DefaultParagraphFont"/>
    <w:link w:val="CommentText"/>
    <w:uiPriority w:val="99"/>
    <w:semiHidden/>
    <w:rsid w:val="00492F90"/>
    <w:rPr>
      <w:rFonts w:ascii="Calibri" w:eastAsia="Times New Roman" w:hAnsi="Calibri"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492F90"/>
    <w:rPr>
      <w:b/>
      <w:bCs/>
    </w:rPr>
  </w:style>
  <w:style w:type="character" w:customStyle="1" w:styleId="CommentSubjectChar">
    <w:name w:val="Comment Subject Char"/>
    <w:basedOn w:val="CommentTextChar"/>
    <w:link w:val="CommentSubject"/>
    <w:uiPriority w:val="99"/>
    <w:semiHidden/>
    <w:rsid w:val="00492F90"/>
    <w:rPr>
      <w:rFonts w:ascii="Calibri" w:eastAsia="Times New Roman" w:hAnsi="Calibri" w:cs="Times New Roman"/>
      <w:b/>
      <w:bCs/>
      <w:sz w:val="20"/>
      <w:szCs w:val="20"/>
      <w:lang w:val="lv-LV" w:eastAsia="lv-LV"/>
    </w:rPr>
  </w:style>
  <w:style w:type="paragraph" w:customStyle="1" w:styleId="pamattekststabul">
    <w:name w:val="pamattekststabul"/>
    <w:basedOn w:val="Normal"/>
    <w:rsid w:val="000861CE"/>
    <w:pPr>
      <w:spacing w:before="100" w:beforeAutospacing="1" w:after="100" w:afterAutospacing="1" w:line="240" w:lineRule="auto"/>
    </w:pPr>
    <w:rPr>
      <w:rFonts w:ascii="Times New Roman" w:hAnsi="Times New Roman"/>
      <w:sz w:val="24"/>
      <w:szCs w:val="24"/>
      <w:lang w:val="en-US" w:eastAsia="en-US"/>
    </w:rPr>
  </w:style>
  <w:style w:type="paragraph" w:customStyle="1" w:styleId="naisf">
    <w:name w:val="naisf"/>
    <w:basedOn w:val="Normal"/>
    <w:rsid w:val="00156705"/>
    <w:pPr>
      <w:spacing w:before="75" w:after="75" w:line="240" w:lineRule="auto"/>
      <w:ind w:firstLine="375"/>
      <w:jc w:val="both"/>
    </w:pPr>
    <w:rPr>
      <w:rFonts w:ascii="Times New Roman" w:hAnsi="Times New Roman"/>
      <w:sz w:val="24"/>
      <w:szCs w:val="24"/>
    </w:rPr>
  </w:style>
  <w:style w:type="character" w:customStyle="1" w:styleId="ListParagraphChar">
    <w:name w:val="List Paragraph Char"/>
    <w:aliases w:val="2 Char,Normal bullet 2 Char,Bullet list Char,List Paragraph1 Char,Strip Char,virsraksts3 Char,Akapit z listą BS Char,Bullet 1 Char,Bullet Points Char,Dot pt Char,F5 List Paragraph Char,IFCL - List Paragraph Char,Indicator Text Char"/>
    <w:basedOn w:val="DefaultParagraphFont"/>
    <w:link w:val="ListParagraph"/>
    <w:uiPriority w:val="34"/>
    <w:qFormat/>
    <w:locked/>
    <w:rsid w:val="00D003E7"/>
    <w:rPr>
      <w:rFonts w:ascii="Calibri" w:eastAsia="Times New Roman" w:hAnsi="Calibri" w:cs="Times New Roman"/>
      <w:lang w:val="lv-LV" w:eastAsia="lv-LV"/>
    </w:rPr>
  </w:style>
  <w:style w:type="character" w:styleId="Hyperlink">
    <w:name w:val="Hyperlink"/>
    <w:basedOn w:val="DefaultParagraphFont"/>
    <w:uiPriority w:val="99"/>
    <w:semiHidden/>
    <w:unhideWhenUsed/>
    <w:rsid w:val="0001224A"/>
    <w:rPr>
      <w:color w:val="0563C1"/>
      <w:u w:val="single"/>
    </w:rPr>
  </w:style>
  <w:style w:type="paragraph" w:styleId="NormalWeb">
    <w:name w:val="Normal (Web)"/>
    <w:basedOn w:val="Normal"/>
    <w:uiPriority w:val="99"/>
    <w:unhideWhenUsed/>
    <w:rsid w:val="001D169D"/>
    <w:pPr>
      <w:spacing w:before="100" w:beforeAutospacing="1" w:after="100" w:afterAutospacing="1" w:line="240" w:lineRule="auto"/>
    </w:pPr>
    <w:rPr>
      <w:rFonts w:ascii="Times New Roman" w:hAnsi="Times New Roman"/>
      <w:sz w:val="24"/>
      <w:szCs w:val="24"/>
    </w:rPr>
  </w:style>
  <w:style w:type="paragraph" w:styleId="BodyText3">
    <w:name w:val="Body Text 3"/>
    <w:basedOn w:val="Normal"/>
    <w:link w:val="BodyText3Char"/>
    <w:uiPriority w:val="99"/>
    <w:semiHidden/>
    <w:unhideWhenUsed/>
    <w:rsid w:val="00F93797"/>
    <w:pPr>
      <w:spacing w:after="120"/>
    </w:pPr>
    <w:rPr>
      <w:sz w:val="16"/>
      <w:szCs w:val="16"/>
    </w:rPr>
  </w:style>
  <w:style w:type="character" w:customStyle="1" w:styleId="BodyText3Char">
    <w:name w:val="Body Text 3 Char"/>
    <w:basedOn w:val="DefaultParagraphFont"/>
    <w:link w:val="BodyText3"/>
    <w:uiPriority w:val="99"/>
    <w:semiHidden/>
    <w:rsid w:val="00F93797"/>
    <w:rPr>
      <w:rFonts w:ascii="Calibri" w:eastAsia="Times New Roman" w:hAnsi="Calibri" w:cs="Times New Roman"/>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7576">
      <w:bodyDiv w:val="1"/>
      <w:marLeft w:val="0"/>
      <w:marRight w:val="0"/>
      <w:marTop w:val="0"/>
      <w:marBottom w:val="0"/>
      <w:divBdr>
        <w:top w:val="none" w:sz="0" w:space="0" w:color="auto"/>
        <w:left w:val="none" w:sz="0" w:space="0" w:color="auto"/>
        <w:bottom w:val="none" w:sz="0" w:space="0" w:color="auto"/>
        <w:right w:val="none" w:sz="0" w:space="0" w:color="auto"/>
      </w:divBdr>
    </w:div>
    <w:div w:id="485320295">
      <w:bodyDiv w:val="1"/>
      <w:marLeft w:val="0"/>
      <w:marRight w:val="0"/>
      <w:marTop w:val="0"/>
      <w:marBottom w:val="0"/>
      <w:divBdr>
        <w:top w:val="none" w:sz="0" w:space="0" w:color="auto"/>
        <w:left w:val="none" w:sz="0" w:space="0" w:color="auto"/>
        <w:bottom w:val="none" w:sz="0" w:space="0" w:color="auto"/>
        <w:right w:val="none" w:sz="0" w:space="0" w:color="auto"/>
      </w:divBdr>
    </w:div>
    <w:div w:id="987176130">
      <w:bodyDiv w:val="1"/>
      <w:marLeft w:val="0"/>
      <w:marRight w:val="0"/>
      <w:marTop w:val="0"/>
      <w:marBottom w:val="0"/>
      <w:divBdr>
        <w:top w:val="none" w:sz="0" w:space="0" w:color="auto"/>
        <w:left w:val="none" w:sz="0" w:space="0" w:color="auto"/>
        <w:bottom w:val="none" w:sz="0" w:space="0" w:color="auto"/>
        <w:right w:val="none" w:sz="0" w:space="0" w:color="auto"/>
      </w:divBdr>
    </w:div>
    <w:div w:id="1200818996">
      <w:bodyDiv w:val="1"/>
      <w:marLeft w:val="0"/>
      <w:marRight w:val="0"/>
      <w:marTop w:val="0"/>
      <w:marBottom w:val="0"/>
      <w:divBdr>
        <w:top w:val="none" w:sz="0" w:space="0" w:color="auto"/>
        <w:left w:val="none" w:sz="0" w:space="0" w:color="auto"/>
        <w:bottom w:val="none" w:sz="0" w:space="0" w:color="auto"/>
        <w:right w:val="none" w:sz="0" w:space="0" w:color="auto"/>
      </w:divBdr>
    </w:div>
    <w:div w:id="1246959640">
      <w:bodyDiv w:val="1"/>
      <w:marLeft w:val="0"/>
      <w:marRight w:val="0"/>
      <w:marTop w:val="0"/>
      <w:marBottom w:val="0"/>
      <w:divBdr>
        <w:top w:val="none" w:sz="0" w:space="0" w:color="auto"/>
        <w:left w:val="none" w:sz="0" w:space="0" w:color="auto"/>
        <w:bottom w:val="none" w:sz="0" w:space="0" w:color="auto"/>
        <w:right w:val="none" w:sz="0" w:space="0" w:color="auto"/>
      </w:divBdr>
    </w:div>
    <w:div w:id="1816139924">
      <w:bodyDiv w:val="1"/>
      <w:marLeft w:val="0"/>
      <w:marRight w:val="0"/>
      <w:marTop w:val="0"/>
      <w:marBottom w:val="0"/>
      <w:divBdr>
        <w:top w:val="none" w:sz="0" w:space="0" w:color="auto"/>
        <w:left w:val="none" w:sz="0" w:space="0" w:color="auto"/>
        <w:bottom w:val="none" w:sz="0" w:space="0" w:color="auto"/>
        <w:right w:val="none" w:sz="0" w:space="0" w:color="auto"/>
      </w:divBdr>
    </w:div>
    <w:div w:id="1956869092">
      <w:bodyDiv w:val="1"/>
      <w:marLeft w:val="0"/>
      <w:marRight w:val="0"/>
      <w:marTop w:val="0"/>
      <w:marBottom w:val="0"/>
      <w:divBdr>
        <w:top w:val="none" w:sz="0" w:space="0" w:color="auto"/>
        <w:left w:val="none" w:sz="0" w:space="0" w:color="auto"/>
        <w:bottom w:val="none" w:sz="0" w:space="0" w:color="auto"/>
        <w:right w:val="none" w:sz="0" w:space="0" w:color="auto"/>
      </w:divBdr>
    </w:div>
    <w:div w:id="196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E6B53-E169-4106-9DF8-8FE27978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1440</Words>
  <Characters>821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"Par informatīvo ziņojumu"Par pašvaldību aizņēmumiem jaunas pirmsskolas izglītības iestādes būvniecības vai esosās pirmsskolas iestādes papalašināšanas investīciju projektiem""</vt:lpstr>
    </vt:vector>
  </TitlesOfParts>
  <Company>Finanšu ministrija</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Protokollēmums</dc:title>
  <dc:subject>MK protokollēmums</dc:subject>
  <dc:creator>Nils Sakss</dc:creator>
  <dc:description>Sakss 67083871
nils.sakss@fm.gov.lv</dc:description>
  <cp:lastModifiedBy>Anna Deksne</cp:lastModifiedBy>
  <cp:revision>3</cp:revision>
  <cp:lastPrinted>2020-03-06T08:05:00Z</cp:lastPrinted>
  <dcterms:created xsi:type="dcterms:W3CDTF">2020-10-29T08:58:00Z</dcterms:created>
  <dcterms:modified xsi:type="dcterms:W3CDTF">2020-10-29T09:24:00Z</dcterms:modified>
  <cp:contentStatus/>
</cp:coreProperties>
</file>