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A839" w14:textId="77777777" w:rsidR="00924B3C" w:rsidRDefault="00695F82" w:rsidP="00695F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4223">
        <w:rPr>
          <w:b/>
          <w:sz w:val="28"/>
          <w:szCs w:val="28"/>
        </w:rPr>
        <w:t xml:space="preserve">Ministru kabineta rīkojuma projekta </w:t>
      </w:r>
    </w:p>
    <w:p w14:paraId="3731A83A" w14:textId="77777777" w:rsidR="00695F82" w:rsidRPr="00941AA4" w:rsidRDefault="008C2B93" w:rsidP="00941AA4">
      <w:pPr>
        <w:pStyle w:val="BodyText"/>
        <w:rPr>
          <w:bCs/>
          <w:lang w:val="lv-LV"/>
        </w:rPr>
      </w:pPr>
      <w:r>
        <w:rPr>
          <w:bCs/>
          <w:szCs w:val="28"/>
          <w:lang w:val="lv-LV"/>
        </w:rPr>
        <w:t>“</w:t>
      </w:r>
      <w:r w:rsidR="006F0403" w:rsidRPr="006F0403">
        <w:rPr>
          <w:lang w:val="lv-LV"/>
        </w:rPr>
        <w:t xml:space="preserve">Par </w:t>
      </w:r>
      <w:r>
        <w:rPr>
          <w:lang w:val="lv-LV"/>
        </w:rPr>
        <w:t xml:space="preserve">Jāni </w:t>
      </w:r>
      <w:proofErr w:type="spellStart"/>
      <w:r>
        <w:rPr>
          <w:lang w:val="lv-LV"/>
        </w:rPr>
        <w:t>Volbertu</w:t>
      </w:r>
      <w:proofErr w:type="spellEnd"/>
      <w:r w:rsidR="00695F82" w:rsidRPr="00941AA4">
        <w:rPr>
          <w:szCs w:val="28"/>
          <w:lang w:val="lv-LV"/>
        </w:rPr>
        <w:t xml:space="preserve">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smartTag w:uri="schemas-tilde-lv/tildestengine" w:element="metric2">
          <w:smartTagPr>
            <w:attr w:name="id" w:val="-1"/>
            <w:attr w:name="baseform" w:val="ziņojums"/>
            <w:attr w:name="text" w:val="ziņojums"/>
          </w:smartTagPr>
          <w:r w:rsidR="00695F82" w:rsidRPr="00941AA4">
            <w:rPr>
              <w:szCs w:val="28"/>
              <w:lang w:val="lv-LV"/>
            </w:rPr>
            <w:t>ziņojums</w:t>
          </w:r>
        </w:smartTag>
      </w:smartTag>
      <w:r w:rsidR="00695F82" w:rsidRPr="00941AA4">
        <w:rPr>
          <w:szCs w:val="28"/>
          <w:lang w:val="lv-LV"/>
        </w:rPr>
        <w:t xml:space="preserve"> (anotācija)</w:t>
      </w:r>
    </w:p>
    <w:p w14:paraId="3731A83B" w14:textId="77777777" w:rsidR="006D7287" w:rsidRDefault="006D7287" w:rsidP="00695F82">
      <w:pPr>
        <w:rPr>
          <w:b/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1"/>
        <w:gridCol w:w="6747"/>
      </w:tblGrid>
      <w:tr w:rsidR="00343206" w:rsidRPr="00006447" w14:paraId="3731A83D" w14:textId="77777777" w:rsidTr="0064644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3731A83C" w14:textId="77777777" w:rsidR="00343206" w:rsidRPr="00006447" w:rsidRDefault="00343206" w:rsidP="00B16F4E">
            <w:pPr>
              <w:jc w:val="center"/>
              <w:rPr>
                <w:b/>
                <w:bCs/>
              </w:rPr>
            </w:pPr>
            <w:r w:rsidRPr="00006447">
              <w:rPr>
                <w:b/>
                <w:bCs/>
              </w:rPr>
              <w:t>Tiesību akta projekta anotācijas kopsavilkums</w:t>
            </w:r>
          </w:p>
        </w:tc>
      </w:tr>
      <w:tr w:rsidR="00343206" w:rsidRPr="00006447" w14:paraId="3731A840" w14:textId="77777777" w:rsidTr="0064644B"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1A83E" w14:textId="77777777" w:rsidR="00343206" w:rsidRPr="00752A5E" w:rsidRDefault="00343206" w:rsidP="00B16F4E">
            <w:pPr>
              <w:jc w:val="both"/>
              <w:rPr>
                <w:rFonts w:eastAsia="Calibri"/>
              </w:rPr>
            </w:pPr>
            <w:r w:rsidRPr="00752A5E">
              <w:rPr>
                <w:rFonts w:eastAsia="Calibri"/>
              </w:rPr>
              <w:t xml:space="preserve">Mērķis, risinājums un projekta spēkā stāšanās laiks </w:t>
            </w:r>
          </w:p>
        </w:tc>
        <w:tc>
          <w:tcPr>
            <w:tcW w:w="3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1A83F" w14:textId="77777777" w:rsidR="00343206" w:rsidRPr="00752A5E" w:rsidRDefault="003161BD" w:rsidP="008C2B93">
            <w:pPr>
              <w:jc w:val="both"/>
              <w:rPr>
                <w:rFonts w:eastAsia="Calibri"/>
                <w:bCs/>
              </w:rPr>
            </w:pPr>
            <w:r w:rsidRPr="003161BD">
              <w:t>Minis</w:t>
            </w:r>
            <w:r w:rsidR="008C2B93">
              <w:t>tru kabineta rīkojuma projekta “</w:t>
            </w:r>
            <w:r w:rsidRPr="003161BD">
              <w:t xml:space="preserve">Par </w:t>
            </w:r>
            <w:r w:rsidR="008C2B93">
              <w:t xml:space="preserve">Jāni </w:t>
            </w:r>
            <w:proofErr w:type="spellStart"/>
            <w:r w:rsidR="008C2B93">
              <w:t>Volbertu</w:t>
            </w:r>
            <w:proofErr w:type="spellEnd"/>
            <w:r w:rsidR="008C2B93">
              <w:t>” mērķis ir nodrošināt Izglītības un zinātnes</w:t>
            </w:r>
            <w:r w:rsidRPr="003161BD">
              <w:t xml:space="preserve"> ministrijas funkciju efektīvu izpildi, valsts sekretāra amatā pārceļot </w:t>
            </w:r>
            <w:r w:rsidR="008C2B93">
              <w:t xml:space="preserve">Izglītības un zinātnes </w:t>
            </w:r>
            <w:r w:rsidRPr="003161BD">
              <w:t>ministrijas</w:t>
            </w:r>
            <w:r w:rsidR="008C2B93">
              <w:t xml:space="preserve"> </w:t>
            </w:r>
            <w:r w:rsidR="008C2B93" w:rsidRPr="008C2B93">
              <w:t>Augstākās izglītības, zinātnes un inovāciju departamenta nozares e</w:t>
            </w:r>
            <w:r w:rsidR="008C2B93">
              <w:t>kspertu</w:t>
            </w:r>
            <w:r w:rsidR="008C2B93" w:rsidRPr="008C2B93">
              <w:t xml:space="preserve"> (RIS3 jomā) un valsts</w:t>
            </w:r>
            <w:r w:rsidR="008C2B93">
              <w:t xml:space="preserve"> sekretāra pienākumu izpildītāju  Jāni </w:t>
            </w:r>
            <w:proofErr w:type="spellStart"/>
            <w:r w:rsidR="008C2B93">
              <w:t>Volbertu</w:t>
            </w:r>
            <w:proofErr w:type="spellEnd"/>
            <w:r w:rsidRPr="003161BD">
              <w:t>.</w:t>
            </w:r>
            <w:r w:rsidR="00AD4740">
              <w:t xml:space="preserve"> </w:t>
            </w:r>
          </w:p>
        </w:tc>
      </w:tr>
    </w:tbl>
    <w:p w14:paraId="3731A841" w14:textId="77777777" w:rsidR="006D7287" w:rsidRPr="003072CC" w:rsidRDefault="006D7287" w:rsidP="00653E5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2234"/>
        <w:gridCol w:w="6831"/>
      </w:tblGrid>
      <w:tr w:rsidR="0095561D" w:rsidRPr="0062008E" w14:paraId="3731A843" w14:textId="77777777" w:rsidTr="00100271">
        <w:tc>
          <w:tcPr>
            <w:tcW w:w="9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A842" w14:textId="77777777" w:rsidR="0095561D" w:rsidRPr="0062008E" w:rsidRDefault="0095561D" w:rsidP="006A554A">
            <w:pPr>
              <w:jc w:val="center"/>
              <w:rPr>
                <w:b/>
                <w:color w:val="000000"/>
              </w:rPr>
            </w:pPr>
            <w:r w:rsidRPr="0062008E">
              <w:rPr>
                <w:b/>
                <w:color w:val="000000"/>
              </w:rPr>
              <w:t xml:space="preserve">I.Tiesību akta projekta izstrādes nepieciešamība </w:t>
            </w:r>
          </w:p>
        </w:tc>
      </w:tr>
      <w:tr w:rsidR="0095561D" w:rsidRPr="0062008E" w14:paraId="3731A847" w14:textId="77777777" w:rsidTr="00CD33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1A844" w14:textId="77777777" w:rsidR="0095561D" w:rsidRPr="0062008E" w:rsidRDefault="0095561D" w:rsidP="00CD43A9">
            <w:pPr>
              <w:pStyle w:val="naisf"/>
              <w:spacing w:before="0" w:after="0"/>
              <w:ind w:firstLine="0"/>
            </w:pPr>
            <w:r w:rsidRPr="0062008E">
              <w:t>1.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1A845" w14:textId="77777777" w:rsidR="0095561D" w:rsidRPr="0062008E" w:rsidRDefault="0095561D" w:rsidP="00CD43A9">
            <w:pPr>
              <w:pStyle w:val="naisf"/>
              <w:spacing w:before="0" w:after="0"/>
              <w:ind w:firstLine="0"/>
            </w:pPr>
            <w:r w:rsidRPr="0062008E">
              <w:t> Pamatojums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1A846" w14:textId="77777777" w:rsidR="00DD3F56" w:rsidRPr="00F50A76" w:rsidRDefault="003161BD" w:rsidP="00941AA4">
            <w:pPr>
              <w:pStyle w:val="Heading2"/>
              <w:jc w:val="both"/>
              <w:rPr>
                <w:sz w:val="24"/>
                <w:szCs w:val="24"/>
              </w:rPr>
            </w:pPr>
            <w:r w:rsidRPr="003161BD">
              <w:rPr>
                <w:sz w:val="24"/>
                <w:szCs w:val="24"/>
              </w:rPr>
              <w:t>Valsts civildienesta likuma 11.</w:t>
            </w:r>
            <w:r w:rsidR="008C2B93">
              <w:rPr>
                <w:sz w:val="24"/>
                <w:szCs w:val="24"/>
              </w:rPr>
              <w:t xml:space="preserve"> </w:t>
            </w:r>
            <w:r w:rsidRPr="003161BD">
              <w:rPr>
                <w:sz w:val="24"/>
                <w:szCs w:val="24"/>
              </w:rPr>
              <w:t>panta trešā daļa un 37.</w:t>
            </w:r>
            <w:r w:rsidR="008C2B93">
              <w:rPr>
                <w:sz w:val="24"/>
                <w:szCs w:val="24"/>
              </w:rPr>
              <w:t xml:space="preserve"> </w:t>
            </w:r>
            <w:r w:rsidRPr="003161BD">
              <w:rPr>
                <w:sz w:val="24"/>
                <w:szCs w:val="24"/>
              </w:rPr>
              <w:t>panta pirmā un trešā daļa.</w:t>
            </w:r>
          </w:p>
        </w:tc>
      </w:tr>
      <w:tr w:rsidR="00724223" w:rsidRPr="0062008E" w14:paraId="3731A84D" w14:textId="77777777" w:rsidTr="00CD3366">
        <w:trPr>
          <w:trHeight w:val="3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48" w14:textId="77777777" w:rsidR="00724223" w:rsidRPr="0062008E" w:rsidRDefault="00724223" w:rsidP="00724223">
            <w:pPr>
              <w:spacing w:before="100" w:beforeAutospacing="1" w:after="100" w:afterAutospacing="1"/>
              <w:rPr>
                <w:color w:val="000000"/>
              </w:rPr>
            </w:pPr>
            <w:r w:rsidRPr="0062008E">
              <w:rPr>
                <w:color w:val="000000"/>
              </w:rPr>
              <w:t>2.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49" w14:textId="77777777" w:rsidR="00724223" w:rsidRPr="0062008E" w:rsidRDefault="00724223" w:rsidP="0072422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2008E">
              <w:rPr>
                <w:color w:val="000000"/>
              </w:rPr>
              <w:t xml:space="preserve"> Pašreizējā situācija un problēmas</w:t>
            </w:r>
            <w:r>
              <w:rPr>
                <w:color w:val="000000"/>
              </w:rPr>
              <w:t>, kuru risināšanai tiesību akta projekts izstrādāts, tiesiskā regulējuma mērķis un būtība</w:t>
            </w:r>
          </w:p>
          <w:p w14:paraId="3731A84A" w14:textId="77777777" w:rsidR="00724223" w:rsidRPr="0062008E" w:rsidRDefault="00724223" w:rsidP="0072422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4B" w14:textId="77777777" w:rsidR="003161BD" w:rsidRDefault="0097013B" w:rsidP="003161BD">
            <w:pPr>
              <w:jc w:val="both"/>
            </w:pPr>
            <w:r>
              <w:t>Ar 2020</w:t>
            </w:r>
            <w:r w:rsidR="003161BD">
              <w:t>.</w:t>
            </w:r>
            <w:r>
              <w:t xml:space="preserve"> gada 1</w:t>
            </w:r>
            <w:r w:rsidR="003161BD">
              <w:t>.</w:t>
            </w:r>
            <w:r>
              <w:t xml:space="preserve"> novembri Izglītības un zinātnes</w:t>
            </w:r>
            <w:r w:rsidR="003161BD">
              <w:t xml:space="preserve"> ministrijā ir vakants valsts sekretāra amats. Lai nodrošinātu labu pārvaldību valsts interesēs un efektīvi izmantotu valsts civildienesta cilvēkresursus, ir pieņemts lēmums par ierēdņa pārcelšanu valsts sekretāra amatā. </w:t>
            </w:r>
            <w:r>
              <w:t xml:space="preserve">Izglītības un zinātnes </w:t>
            </w:r>
            <w:r w:rsidR="003161BD">
              <w:t>ministr</w:t>
            </w:r>
            <w:r w:rsidR="00C95BAD">
              <w:t>s</w:t>
            </w:r>
            <w:r w:rsidR="003161BD">
              <w:t xml:space="preserve"> ir izvērtēj</w:t>
            </w:r>
            <w:r w:rsidR="00C95BAD">
              <w:t>is</w:t>
            </w:r>
            <w:r>
              <w:t xml:space="preserve"> </w:t>
            </w:r>
            <w:r w:rsidRPr="0097013B">
              <w:t>Augstākās izglītības, zinātnes un inovāciju departamenta nozares eksperta (RIS3 jomā) un valsts sekretāra pienākumu izpildītāja</w:t>
            </w:r>
            <w:r w:rsidR="003161BD">
              <w:t xml:space="preserve"> profesionālo pieredzi, zināšanas un kompetences un uzskata par lietderīgu viņ</w:t>
            </w:r>
            <w:r>
              <w:t>a</w:t>
            </w:r>
            <w:r w:rsidR="003161BD">
              <w:t xml:space="preserve"> pārcelšanu </w:t>
            </w:r>
            <w:r>
              <w:t xml:space="preserve">Izglītības un zinātnes </w:t>
            </w:r>
            <w:r w:rsidR="003161BD">
              <w:t>ministrijas valsts sekretāra amatā.</w:t>
            </w:r>
          </w:p>
          <w:p w14:paraId="3731A84C" w14:textId="611E8615" w:rsidR="00724223" w:rsidRPr="00752A5E" w:rsidRDefault="0097013B" w:rsidP="0097013B">
            <w:pPr>
              <w:jc w:val="both"/>
              <w:rPr>
                <w:color w:val="000000"/>
              </w:rPr>
            </w:pPr>
            <w:proofErr w:type="spellStart"/>
            <w:r>
              <w:t>J.Vol</w:t>
            </w:r>
            <w:r w:rsidR="00E563D1">
              <w:t>berta</w:t>
            </w:r>
            <w:r w:rsidR="00371F04">
              <w:t>m</w:t>
            </w:r>
            <w:proofErr w:type="spellEnd"/>
            <w:r>
              <w:t xml:space="preserve"> ir </w:t>
            </w:r>
            <w:r w:rsidR="003161BD">
              <w:t xml:space="preserve">darba pieredze valsts pārvaldē </w:t>
            </w:r>
            <w:r>
              <w:t xml:space="preserve">un </w:t>
            </w:r>
            <w:r w:rsidR="003161BD">
              <w:t>vadošā amatā, kā arī teicama izpratne par valsts pārvaldes uzbūvi, darbības pamatprincipiem, administratīvo procesu un budžeta plānoša</w:t>
            </w:r>
            <w:r>
              <w:t xml:space="preserve">nu. </w:t>
            </w:r>
            <w:proofErr w:type="spellStart"/>
            <w:r>
              <w:t>J.Volbertam</w:t>
            </w:r>
            <w:proofErr w:type="spellEnd"/>
            <w:r w:rsidR="003161BD">
              <w:t xml:space="preserve"> piemīt teicamas sadarbības un kom</w:t>
            </w:r>
            <w:r>
              <w:t xml:space="preserve">unikācijas prasmes. </w:t>
            </w:r>
            <w:proofErr w:type="spellStart"/>
            <w:r>
              <w:t>J.Volbertam</w:t>
            </w:r>
            <w:proofErr w:type="spellEnd"/>
            <w:r w:rsidR="003161BD">
              <w:t xml:space="preserve"> ir pieredze dažādu stratēģisko jautājumu plānošanā un īstenošanā, plaša spektra </w:t>
            </w:r>
            <w:proofErr w:type="spellStart"/>
            <w:r w:rsidR="003161BD">
              <w:t>problēmjautājumu</w:t>
            </w:r>
            <w:proofErr w:type="spellEnd"/>
            <w:r w:rsidR="003161BD">
              <w:t xml:space="preserve"> risināšanā</w:t>
            </w:r>
            <w:r>
              <w:t xml:space="preserve">. Ņemot vērā </w:t>
            </w:r>
            <w:proofErr w:type="spellStart"/>
            <w:r>
              <w:t>J.Volberta</w:t>
            </w:r>
            <w:proofErr w:type="spellEnd"/>
            <w:r w:rsidR="003161BD">
              <w:t xml:space="preserve"> atbilstību valsts sekretāra amata pr</w:t>
            </w:r>
            <w:r>
              <w:t xml:space="preserve">asībām un to, ka Jānim </w:t>
            </w:r>
            <w:proofErr w:type="spellStart"/>
            <w:r>
              <w:t>Volbertam</w:t>
            </w:r>
            <w:proofErr w:type="spellEnd"/>
            <w:r>
              <w:t xml:space="preserve"> ir izsniegta Satversmes aizsardzības biroja pirmās kategorijas atļauja pieejai sevišķi slepeniem valsts noslēpuma objektiem Nr. S120200016 (derīga līdz 11.11.2025.), izglītības un zinātnes</w:t>
            </w:r>
            <w:r w:rsidR="003161BD">
              <w:t xml:space="preserve"> ministrs izvirza </w:t>
            </w:r>
            <w:r>
              <w:t xml:space="preserve">Jāņa </w:t>
            </w:r>
            <w:proofErr w:type="spellStart"/>
            <w:r>
              <w:t>Volberta</w:t>
            </w:r>
            <w:proofErr w:type="spellEnd"/>
            <w:r>
              <w:t xml:space="preserve"> </w:t>
            </w:r>
            <w:r w:rsidR="003161BD">
              <w:t>kandidatūras apst</w:t>
            </w:r>
            <w:r>
              <w:t>iprināšanu pārcelšanai Izglītības un zinātnes</w:t>
            </w:r>
            <w:r w:rsidR="003161BD">
              <w:t xml:space="preserve"> ministrijas valsts sekretāra amatā.</w:t>
            </w:r>
            <w:r w:rsidR="00AD4740">
              <w:t xml:space="preserve"> Atbilstoši Valsts civildienesta likuma 11. panta ot</w:t>
            </w:r>
            <w:r w:rsidR="00371F04">
              <w:t>rajai daļai, Jānis Volberts ir</w:t>
            </w:r>
            <w:r w:rsidR="00AD4740">
              <w:t xml:space="preserve"> pārceļams valsts sekretāra amatā uz noteiktu laiku, uz pieciem gadiem. </w:t>
            </w:r>
          </w:p>
        </w:tc>
      </w:tr>
      <w:tr w:rsidR="00724223" w:rsidRPr="0062008E" w14:paraId="3731A851" w14:textId="77777777" w:rsidTr="00CD3366">
        <w:trPr>
          <w:trHeight w:val="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4E" w14:textId="77777777" w:rsidR="00724223" w:rsidRPr="0062008E" w:rsidRDefault="00724223" w:rsidP="00724223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t>3</w:t>
            </w:r>
            <w:r w:rsidRPr="0062008E">
              <w:t>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4F" w14:textId="77777777" w:rsidR="004277FA" w:rsidRPr="0062008E" w:rsidRDefault="004277FA" w:rsidP="00724223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 xml:space="preserve">Projekta izstrādē iesaistītās institūcijas </w:t>
            </w:r>
            <w:r>
              <w:t>un publiskas personas kapitālsabiedrības</w:t>
            </w:r>
            <w:r w:rsidRPr="0062008E">
              <w:t xml:space="preserve"> </w:t>
            </w:r>
            <w:r>
              <w:t>i</w:t>
            </w:r>
            <w:r w:rsidR="00724223" w:rsidRPr="0062008E">
              <w:t xml:space="preserve">nstitūcijas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50" w14:textId="77777777" w:rsidR="00724223" w:rsidRPr="0062008E" w:rsidRDefault="0097013B" w:rsidP="00E15298">
            <w:r>
              <w:t xml:space="preserve">Izglītības un zinātnes </w:t>
            </w:r>
            <w:r w:rsidR="00724223" w:rsidRPr="0062008E">
              <w:t>m</w:t>
            </w:r>
            <w:r w:rsidR="00724223">
              <w:t>inistrija</w:t>
            </w:r>
            <w:r w:rsidR="008561B5">
              <w:t>.</w:t>
            </w:r>
          </w:p>
        </w:tc>
      </w:tr>
      <w:tr w:rsidR="00724223" w:rsidRPr="0062008E" w14:paraId="3731A855" w14:textId="77777777" w:rsidTr="00CD3366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52" w14:textId="77777777" w:rsidR="00724223" w:rsidRPr="0062008E" w:rsidRDefault="00724223" w:rsidP="00724223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t>4</w:t>
            </w:r>
            <w:r w:rsidRPr="0062008E">
              <w:t>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53" w14:textId="77777777" w:rsidR="00724223" w:rsidRPr="0062008E" w:rsidRDefault="00724223" w:rsidP="00724223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>Cita informācija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54" w14:textId="77777777" w:rsidR="00724223" w:rsidRPr="0062008E" w:rsidRDefault="00525038" w:rsidP="00E15298">
            <w:pPr>
              <w:jc w:val="both"/>
            </w:pPr>
            <w:r>
              <w:t>Nav</w:t>
            </w:r>
          </w:p>
        </w:tc>
      </w:tr>
    </w:tbl>
    <w:p w14:paraId="3731A856" w14:textId="77777777" w:rsidR="00A13BE6" w:rsidRDefault="00A13BE6" w:rsidP="00F77A5F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5278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5"/>
      </w:tblGrid>
      <w:tr w:rsidR="008C0C6F" w14:paraId="3731A858" w14:textId="77777777" w:rsidTr="006A00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731A857" w14:textId="77777777" w:rsidR="008C0C6F" w:rsidRDefault="008C0C6F" w:rsidP="00B50220">
            <w:pPr>
              <w:jc w:val="center"/>
              <w:rPr>
                <w:b/>
                <w:bCs/>
              </w:rPr>
            </w:pPr>
            <w:r w:rsidRPr="002047F5">
              <w:rPr>
                <w:b/>
                <w:color w:val="000000"/>
              </w:rPr>
              <w:lastRenderedPageBreak/>
              <w:t xml:space="preserve">II. </w:t>
            </w:r>
            <w:r w:rsidRPr="002047F5">
              <w:rPr>
                <w:b/>
              </w:rPr>
              <w:t>Tiesību akta projekta ietekme uz sabiedrību, tautsaimniecības attīstību un administratīvo slogu</w:t>
            </w:r>
          </w:p>
        </w:tc>
      </w:tr>
      <w:tr w:rsidR="004865F1" w:rsidRPr="000206BF" w14:paraId="3731A85A" w14:textId="77777777" w:rsidTr="004865F1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1A859" w14:textId="77777777" w:rsidR="004865F1" w:rsidRPr="000206BF" w:rsidRDefault="004865F1" w:rsidP="004865F1">
            <w:pPr>
              <w:jc w:val="center"/>
            </w:pPr>
            <w:r>
              <w:t>Projekts šo jomu neskar</w:t>
            </w:r>
          </w:p>
        </w:tc>
      </w:tr>
    </w:tbl>
    <w:p w14:paraId="3731A85B" w14:textId="77777777" w:rsidR="00F77A5F" w:rsidRDefault="00F77A5F" w:rsidP="00F77A5F">
      <w:pPr>
        <w:jc w:val="both"/>
        <w:rPr>
          <w:color w:val="000000"/>
          <w:sz w:val="28"/>
          <w:szCs w:val="28"/>
          <w:lang w:eastAsia="en-US"/>
        </w:rPr>
      </w:pPr>
    </w:p>
    <w:p w14:paraId="3731A85C" w14:textId="77777777" w:rsidR="00E15670" w:rsidRDefault="00E15670" w:rsidP="00F77A5F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E031D" w:rsidRPr="00796233" w14:paraId="3731A85E" w14:textId="77777777" w:rsidTr="0064644B">
        <w:trPr>
          <w:trHeight w:val="21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A85D" w14:textId="77777777" w:rsidR="00AE031D" w:rsidRPr="00C6455C" w:rsidRDefault="00AE031D" w:rsidP="00C6455C">
            <w:pPr>
              <w:jc w:val="center"/>
              <w:rPr>
                <w:b/>
                <w:bCs/>
              </w:rPr>
            </w:pPr>
            <w:r w:rsidRPr="00C6455C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4865F1" w:rsidRPr="003A34EC" w14:paraId="3731A860" w14:textId="77777777" w:rsidTr="00584DF3">
        <w:trPr>
          <w:trHeight w:val="5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A85F" w14:textId="77777777" w:rsidR="004865F1" w:rsidRPr="003A34EC" w:rsidRDefault="004865F1" w:rsidP="004865F1">
            <w:pPr>
              <w:jc w:val="center"/>
            </w:pPr>
            <w:r w:rsidRPr="004865F1">
              <w:t>Projekts šo jomu neskar</w:t>
            </w:r>
          </w:p>
        </w:tc>
      </w:tr>
    </w:tbl>
    <w:p w14:paraId="3731A861" w14:textId="77777777" w:rsidR="00DD3F56" w:rsidRDefault="009339E2" w:rsidP="009339E2">
      <w:pPr>
        <w:tabs>
          <w:tab w:val="left" w:pos="1905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</w:p>
    <w:p w14:paraId="3731A862" w14:textId="77777777" w:rsidR="001E689C" w:rsidRPr="001E689C" w:rsidRDefault="001E689C" w:rsidP="001E689C">
      <w:pPr>
        <w:tabs>
          <w:tab w:val="left" w:pos="14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77A5F" w:rsidRPr="00D0696F" w14:paraId="3731A864" w14:textId="77777777" w:rsidTr="0064644B">
        <w:tc>
          <w:tcPr>
            <w:tcW w:w="9640" w:type="dxa"/>
          </w:tcPr>
          <w:p w14:paraId="3731A863" w14:textId="77777777" w:rsidR="00F77A5F" w:rsidRPr="00D0696F" w:rsidRDefault="00F77A5F" w:rsidP="00824F95">
            <w:pPr>
              <w:spacing w:before="120" w:after="120"/>
              <w:jc w:val="center"/>
              <w:rPr>
                <w:b/>
                <w:color w:val="000000"/>
              </w:rPr>
            </w:pPr>
            <w:r w:rsidRPr="00D0696F">
              <w:rPr>
                <w:b/>
                <w:color w:val="000000"/>
              </w:rPr>
              <w:t>IV. Tiesību akta projekta ietekme uz spēkā esošo tiesību normu sistēmu</w:t>
            </w:r>
          </w:p>
        </w:tc>
      </w:tr>
      <w:tr w:rsidR="00F77A5F" w:rsidRPr="00D0696F" w14:paraId="3731A866" w14:textId="77777777" w:rsidTr="0064644B">
        <w:tc>
          <w:tcPr>
            <w:tcW w:w="9640" w:type="dxa"/>
          </w:tcPr>
          <w:p w14:paraId="3731A865" w14:textId="77777777" w:rsidR="00F77A5F" w:rsidRPr="00D0696F" w:rsidRDefault="00F77A5F" w:rsidP="00824F95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</w:tc>
      </w:tr>
    </w:tbl>
    <w:p w14:paraId="3731A867" w14:textId="77777777" w:rsidR="00F77A5F" w:rsidRDefault="00F77A5F" w:rsidP="00F77A5F">
      <w:pPr>
        <w:jc w:val="both"/>
        <w:rPr>
          <w:color w:val="000000"/>
          <w:sz w:val="28"/>
          <w:szCs w:val="28"/>
          <w:lang w:eastAsia="en-US"/>
        </w:rPr>
      </w:pPr>
    </w:p>
    <w:p w14:paraId="3731A868" w14:textId="77777777" w:rsidR="0064644B" w:rsidRDefault="0064644B" w:rsidP="00F77A5F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77A5F" w:rsidRPr="00D0696F" w14:paraId="3731A86A" w14:textId="77777777" w:rsidTr="0064644B">
        <w:tc>
          <w:tcPr>
            <w:tcW w:w="9640" w:type="dxa"/>
          </w:tcPr>
          <w:p w14:paraId="3731A869" w14:textId="77777777" w:rsidR="00F77A5F" w:rsidRPr="00D0696F" w:rsidRDefault="00F77A5F" w:rsidP="00824F95">
            <w:pPr>
              <w:spacing w:before="120" w:after="120"/>
              <w:jc w:val="center"/>
              <w:rPr>
                <w:b/>
                <w:color w:val="000000"/>
              </w:rPr>
            </w:pPr>
            <w:r w:rsidRPr="00D0696F">
              <w:rPr>
                <w:b/>
                <w:color w:val="000000"/>
              </w:rPr>
              <w:t>V. Tiesību akta projekta atbilstība Latvijas Republikas starptautiskajām saistībām</w:t>
            </w:r>
          </w:p>
        </w:tc>
      </w:tr>
      <w:tr w:rsidR="00F77A5F" w:rsidRPr="00D0696F" w14:paraId="3731A86C" w14:textId="77777777" w:rsidTr="0064644B">
        <w:tc>
          <w:tcPr>
            <w:tcW w:w="9640" w:type="dxa"/>
          </w:tcPr>
          <w:p w14:paraId="3731A86B" w14:textId="77777777" w:rsidR="00F77A5F" w:rsidRPr="00D0696F" w:rsidRDefault="00F77A5F" w:rsidP="00824F95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</w:tc>
      </w:tr>
    </w:tbl>
    <w:p w14:paraId="3731A86D" w14:textId="77777777" w:rsidR="00F77A5F" w:rsidRDefault="00F77A5F" w:rsidP="00F77A5F">
      <w:pPr>
        <w:jc w:val="both"/>
        <w:rPr>
          <w:color w:val="000000"/>
          <w:sz w:val="28"/>
          <w:szCs w:val="28"/>
          <w:lang w:eastAsia="en-US"/>
        </w:rPr>
      </w:pPr>
    </w:p>
    <w:p w14:paraId="3731A86E" w14:textId="77777777" w:rsidR="0064644B" w:rsidRDefault="0064644B" w:rsidP="00F77A5F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77A5F" w:rsidRPr="00D0696F" w14:paraId="3731A870" w14:textId="77777777" w:rsidTr="0064644B">
        <w:tc>
          <w:tcPr>
            <w:tcW w:w="9640" w:type="dxa"/>
          </w:tcPr>
          <w:p w14:paraId="3731A86F" w14:textId="77777777" w:rsidR="00F77A5F" w:rsidRPr="00D0696F" w:rsidRDefault="00F77A5F" w:rsidP="00824F95">
            <w:pPr>
              <w:spacing w:before="120" w:after="120"/>
              <w:jc w:val="center"/>
              <w:rPr>
                <w:b/>
                <w:color w:val="000000"/>
              </w:rPr>
            </w:pPr>
            <w:r w:rsidRPr="00D0696F">
              <w:rPr>
                <w:b/>
                <w:color w:val="000000"/>
              </w:rPr>
              <w:t xml:space="preserve">VI. Sabiedrības līdzdalība un </w:t>
            </w:r>
            <w:r>
              <w:rPr>
                <w:b/>
                <w:color w:val="000000"/>
              </w:rPr>
              <w:t>komunikācijas aktivitātes</w:t>
            </w:r>
          </w:p>
        </w:tc>
      </w:tr>
      <w:tr w:rsidR="00F77A5F" w:rsidRPr="00D0696F" w14:paraId="3731A872" w14:textId="77777777" w:rsidTr="0064644B">
        <w:tc>
          <w:tcPr>
            <w:tcW w:w="9640" w:type="dxa"/>
          </w:tcPr>
          <w:p w14:paraId="3731A871" w14:textId="77777777" w:rsidR="00F77A5F" w:rsidRPr="00D0696F" w:rsidRDefault="00F77A5F" w:rsidP="00824F95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</w:tc>
      </w:tr>
    </w:tbl>
    <w:p w14:paraId="3731A873" w14:textId="77777777" w:rsidR="00F77A5F" w:rsidRDefault="00F77A5F" w:rsidP="00F77A5F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9444" w:type="dxa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"/>
        <w:gridCol w:w="3405"/>
        <w:gridCol w:w="5523"/>
      </w:tblGrid>
      <w:tr w:rsidR="009A291A" w:rsidRPr="005A3FEB" w14:paraId="3731A875" w14:textId="77777777" w:rsidTr="00CD4634">
        <w:trPr>
          <w:trHeight w:val="365"/>
        </w:trPr>
        <w:tc>
          <w:tcPr>
            <w:tcW w:w="9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74" w14:textId="77777777" w:rsidR="009A291A" w:rsidRPr="005A3FEB" w:rsidRDefault="009A291A" w:rsidP="00CD4634">
            <w:pPr>
              <w:jc w:val="center"/>
              <w:rPr>
                <w:b/>
                <w:color w:val="000000"/>
              </w:rPr>
            </w:pPr>
            <w:r w:rsidRPr="005A3FEB">
              <w:rPr>
                <w:b/>
                <w:color w:val="000000"/>
              </w:rPr>
              <w:t>VII. Tiesību akta projekta izpildes nodrošināšana un tās ietekme uz institūcijām</w:t>
            </w:r>
          </w:p>
        </w:tc>
      </w:tr>
      <w:tr w:rsidR="009A291A" w:rsidRPr="005A3FEB" w14:paraId="3731A879" w14:textId="77777777" w:rsidTr="00CD4634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76" w14:textId="77777777" w:rsidR="009A291A" w:rsidRPr="005A3FEB" w:rsidRDefault="009A291A" w:rsidP="00CD46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77" w14:textId="77777777" w:rsidR="009A291A" w:rsidRPr="005A3FEB" w:rsidRDefault="009A291A" w:rsidP="00CD46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Projekta izpildē iesaistītās institūcijas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78" w14:textId="77777777" w:rsidR="009A291A" w:rsidRPr="005A3FEB" w:rsidRDefault="0097013B" w:rsidP="00E15298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Izglītības un zinātnes</w:t>
            </w:r>
            <w:r w:rsidR="009A291A" w:rsidRPr="005A3FEB">
              <w:rPr>
                <w:color w:val="000000"/>
              </w:rPr>
              <w:t xml:space="preserve"> ministrija </w:t>
            </w:r>
          </w:p>
        </w:tc>
      </w:tr>
      <w:tr w:rsidR="009A291A" w:rsidRPr="005A3FEB" w14:paraId="3731A87E" w14:textId="77777777" w:rsidTr="00CD4634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7A" w14:textId="77777777" w:rsidR="009A291A" w:rsidRPr="005A3FEB" w:rsidRDefault="009A291A" w:rsidP="00CD4634">
            <w:pPr>
              <w:spacing w:before="100" w:beforeAutospacing="1" w:after="100" w:afterAutospacing="1"/>
              <w:jc w:val="both"/>
            </w:pPr>
            <w:r w:rsidRPr="005A3FEB">
              <w:t>2.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7B" w14:textId="77777777" w:rsidR="009A291A" w:rsidRPr="005A3FEB" w:rsidRDefault="009A291A" w:rsidP="00CD4634">
            <w:pPr>
              <w:spacing w:before="100" w:beforeAutospacing="1" w:after="100" w:afterAutospacing="1"/>
              <w:jc w:val="both"/>
            </w:pPr>
            <w:r w:rsidRPr="005A3FEB">
              <w:t>Projekta izpildes ietekme uz pārvaldes funkcijām un institucionālo struktūru.</w:t>
            </w:r>
          </w:p>
          <w:p w14:paraId="3731A87C" w14:textId="77777777" w:rsidR="009A291A" w:rsidRPr="005A3FEB" w:rsidRDefault="009A291A" w:rsidP="00CD4634">
            <w:pPr>
              <w:spacing w:before="100" w:beforeAutospacing="1" w:after="100" w:afterAutospacing="1"/>
              <w:jc w:val="both"/>
            </w:pPr>
            <w:r w:rsidRPr="005A3FEB">
              <w:t>Jaunu institūciju izveide, esošo institūciju likvidācija vai reorganizācija, to ietekme uz institūcijas cilvēkresursiem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7D" w14:textId="77777777" w:rsidR="009A291A" w:rsidRPr="005A3FEB" w:rsidRDefault="009A291A" w:rsidP="00E15298">
            <w:pPr>
              <w:jc w:val="both"/>
            </w:pPr>
            <w:r w:rsidRPr="005A3FEB">
              <w:t>Projekts šo jomu neskar</w:t>
            </w:r>
          </w:p>
        </w:tc>
      </w:tr>
      <w:tr w:rsidR="009A291A" w:rsidRPr="005A3FEB" w14:paraId="3731A882" w14:textId="77777777" w:rsidTr="00CD4634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7F" w14:textId="77777777" w:rsidR="009A291A" w:rsidRPr="005A3FEB" w:rsidRDefault="009A291A" w:rsidP="00CD46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3.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80" w14:textId="77777777" w:rsidR="009A291A" w:rsidRPr="005A3FEB" w:rsidRDefault="009A291A" w:rsidP="00CD46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Cita informācija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881" w14:textId="77777777" w:rsidR="009A291A" w:rsidRPr="005A3FEB" w:rsidRDefault="009A291A" w:rsidP="00E152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Nav</w:t>
            </w:r>
          </w:p>
        </w:tc>
      </w:tr>
    </w:tbl>
    <w:p w14:paraId="3731A883" w14:textId="77777777" w:rsidR="009A291A" w:rsidRPr="005A3FEB" w:rsidRDefault="009A291A" w:rsidP="009A291A">
      <w:pPr>
        <w:pStyle w:val="naisf"/>
        <w:spacing w:before="0" w:after="0"/>
        <w:ind w:firstLine="0"/>
        <w:rPr>
          <w:sz w:val="28"/>
          <w:szCs w:val="28"/>
        </w:rPr>
      </w:pPr>
    </w:p>
    <w:p w14:paraId="3731A884" w14:textId="77777777" w:rsidR="009A291A" w:rsidRDefault="009A291A" w:rsidP="00263FAD">
      <w:pPr>
        <w:pStyle w:val="naisf"/>
        <w:spacing w:before="0" w:after="0"/>
        <w:ind w:firstLine="684"/>
        <w:rPr>
          <w:sz w:val="28"/>
          <w:szCs w:val="28"/>
        </w:rPr>
      </w:pPr>
    </w:p>
    <w:p w14:paraId="3731A885" w14:textId="77777777" w:rsidR="009A291A" w:rsidRDefault="009A291A" w:rsidP="00263FAD">
      <w:pPr>
        <w:pStyle w:val="naisf"/>
        <w:spacing w:before="0" w:after="0"/>
        <w:ind w:firstLine="684"/>
        <w:rPr>
          <w:sz w:val="28"/>
          <w:szCs w:val="28"/>
        </w:rPr>
      </w:pPr>
    </w:p>
    <w:p w14:paraId="3731A886" w14:textId="77777777" w:rsidR="006C0B88" w:rsidRPr="00525038" w:rsidRDefault="0097013B" w:rsidP="00263FAD">
      <w:pPr>
        <w:pStyle w:val="naisf"/>
        <w:spacing w:before="0" w:after="0"/>
        <w:ind w:firstLine="684"/>
      </w:pPr>
      <w:r>
        <w:t>Izglītības un zinātnes</w:t>
      </w:r>
      <w:r w:rsidR="00263FAD" w:rsidRPr="00525038">
        <w:t xml:space="preserve"> minis</w:t>
      </w:r>
      <w:r>
        <w:t>tre</w:t>
      </w:r>
      <w:r w:rsidR="00263FAD" w:rsidRPr="00525038">
        <w:tab/>
      </w:r>
      <w:r w:rsidR="00263FAD" w:rsidRPr="00525038">
        <w:tab/>
      </w:r>
      <w:r w:rsidR="00263FAD" w:rsidRPr="00525038">
        <w:tab/>
      </w:r>
      <w:r w:rsidR="00263FAD" w:rsidRPr="00525038">
        <w:tab/>
      </w:r>
      <w:r w:rsidR="00263FAD" w:rsidRPr="00525038">
        <w:tab/>
      </w:r>
      <w:r w:rsidR="00263FAD" w:rsidRPr="00525038">
        <w:tab/>
      </w:r>
      <w:r w:rsidR="00263FAD" w:rsidRPr="00525038">
        <w:tab/>
      </w:r>
      <w:proofErr w:type="spellStart"/>
      <w:r>
        <w:t>I.Šuplinska</w:t>
      </w:r>
      <w:proofErr w:type="spellEnd"/>
    </w:p>
    <w:p w14:paraId="3731A887" w14:textId="77777777" w:rsidR="00344776" w:rsidRPr="00525038" w:rsidRDefault="00344776" w:rsidP="009C35A8">
      <w:pPr>
        <w:pStyle w:val="naisf"/>
        <w:spacing w:before="0" w:after="0"/>
        <w:ind w:firstLine="0"/>
      </w:pPr>
    </w:p>
    <w:p w14:paraId="3731A888" w14:textId="77777777" w:rsidR="009A291A" w:rsidRPr="00525038" w:rsidRDefault="009A291A" w:rsidP="00271502">
      <w:pPr>
        <w:ind w:firstLine="684"/>
      </w:pPr>
    </w:p>
    <w:p w14:paraId="3731A889" w14:textId="77777777" w:rsidR="009A291A" w:rsidRPr="00525038" w:rsidRDefault="009A291A" w:rsidP="00271502">
      <w:pPr>
        <w:ind w:firstLine="684"/>
      </w:pPr>
    </w:p>
    <w:p w14:paraId="3731A88A" w14:textId="77777777" w:rsidR="00183AF5" w:rsidRPr="00525038" w:rsidRDefault="00AD69BC" w:rsidP="00271502">
      <w:pPr>
        <w:ind w:firstLine="684"/>
      </w:pPr>
      <w:r w:rsidRPr="00525038">
        <w:tab/>
        <w:t xml:space="preserve">         </w:t>
      </w:r>
      <w:r w:rsidR="00271502" w:rsidRPr="00525038">
        <w:tab/>
      </w:r>
      <w:r w:rsidR="00271502" w:rsidRPr="00525038">
        <w:tab/>
      </w:r>
      <w:r w:rsidR="00271502" w:rsidRPr="00525038">
        <w:tab/>
      </w:r>
      <w:r w:rsidR="00271502" w:rsidRPr="00525038">
        <w:tab/>
      </w:r>
      <w:r w:rsidR="00271502" w:rsidRPr="00525038">
        <w:tab/>
      </w:r>
      <w:r w:rsidR="00271502" w:rsidRPr="00525038">
        <w:tab/>
      </w:r>
    </w:p>
    <w:p w14:paraId="3731A88B" w14:textId="77777777" w:rsidR="00781BED" w:rsidRDefault="00781BED" w:rsidP="00781BED">
      <w:pPr>
        <w:rPr>
          <w:sz w:val="20"/>
        </w:rPr>
      </w:pPr>
    </w:p>
    <w:p w14:paraId="3731A88C" w14:textId="77777777" w:rsidR="0064644B" w:rsidRDefault="0064644B" w:rsidP="00A13BE6">
      <w:pPr>
        <w:rPr>
          <w:sz w:val="20"/>
        </w:rPr>
      </w:pPr>
    </w:p>
    <w:p w14:paraId="3731A88D" w14:textId="77777777" w:rsidR="0064644B" w:rsidRDefault="0064644B" w:rsidP="00A13BE6">
      <w:pPr>
        <w:rPr>
          <w:sz w:val="20"/>
        </w:rPr>
      </w:pPr>
    </w:p>
    <w:sectPr w:rsidR="0064644B" w:rsidSect="00DD3F5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65" w:right="1134" w:bottom="1134" w:left="1701" w:header="709" w:footer="6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4F9D" w14:textId="77777777" w:rsidR="00BA57FF" w:rsidRDefault="00BA57FF">
      <w:r>
        <w:separator/>
      </w:r>
    </w:p>
  </w:endnote>
  <w:endnote w:type="continuationSeparator" w:id="0">
    <w:p w14:paraId="6F84ECD1" w14:textId="77777777" w:rsidR="00BA57FF" w:rsidRDefault="00BA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A896" w14:textId="77777777" w:rsidR="003072CC" w:rsidRPr="00906D6A" w:rsidRDefault="0097013B" w:rsidP="006100AD">
    <w:pPr>
      <w:pStyle w:val="Footer"/>
      <w:tabs>
        <w:tab w:val="clear" w:pos="4153"/>
        <w:tab w:val="clear" w:pos="8306"/>
        <w:tab w:val="center" w:pos="4535"/>
        <w:tab w:val="right" w:pos="9071"/>
      </w:tabs>
      <w:rPr>
        <w:szCs w:val="20"/>
      </w:rPr>
    </w:pPr>
    <w:r>
      <w:rPr>
        <w:sz w:val="20"/>
        <w:szCs w:val="20"/>
        <w:lang w:eastAsia="en-US"/>
      </w:rPr>
      <w:t>IZM</w:t>
    </w:r>
    <w:r w:rsidR="002B6E48" w:rsidRPr="002B6E48">
      <w:rPr>
        <w:sz w:val="20"/>
        <w:szCs w:val="20"/>
        <w:lang w:eastAsia="en-US"/>
      </w:rPr>
      <w:t>anot_</w:t>
    </w:r>
    <w:r>
      <w:rPr>
        <w:sz w:val="20"/>
        <w:szCs w:val="20"/>
        <w:lang w:eastAsia="en-US"/>
      </w:rPr>
      <w:t>2311</w:t>
    </w:r>
    <w:r w:rsidR="00525038">
      <w:rPr>
        <w:sz w:val="20"/>
        <w:szCs w:val="20"/>
        <w:lang w:eastAsia="en-US"/>
      </w:rPr>
      <w:t>20</w:t>
    </w:r>
    <w:r w:rsidR="002B6E48" w:rsidRPr="002B6E48">
      <w:rPr>
        <w:sz w:val="20"/>
        <w:szCs w:val="20"/>
        <w:lang w:eastAsia="en-US"/>
      </w:rPr>
      <w:t>_</w:t>
    </w:r>
    <w:r>
      <w:rPr>
        <w:sz w:val="20"/>
        <w:szCs w:val="20"/>
        <w:lang w:eastAsia="en-US"/>
      </w:rPr>
      <w:t>Volberts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A897" w14:textId="77777777" w:rsidR="00C50BDF" w:rsidRPr="00483980" w:rsidRDefault="00C50BDF" w:rsidP="00C50BDF">
    <w:pPr>
      <w:jc w:val="both"/>
      <w:rPr>
        <w:sz w:val="20"/>
        <w:szCs w:val="20"/>
        <w:lang w:eastAsia="en-US"/>
      </w:rPr>
    </w:pPr>
    <w:r w:rsidRPr="00483980">
      <w:rPr>
        <w:sz w:val="20"/>
        <w:szCs w:val="20"/>
        <w:lang w:eastAsia="en-US"/>
      </w:rPr>
      <w:t>S</w:t>
    </w:r>
    <w:r>
      <w:rPr>
        <w:sz w:val="20"/>
        <w:szCs w:val="20"/>
        <w:lang w:eastAsia="en-US"/>
      </w:rPr>
      <w:t>Manot_</w:t>
    </w:r>
    <w:r w:rsidR="003161BD">
      <w:rPr>
        <w:sz w:val="20"/>
        <w:szCs w:val="20"/>
        <w:lang w:eastAsia="en-US"/>
      </w:rPr>
      <w:t>0602</w:t>
    </w:r>
    <w:r w:rsidR="00525038">
      <w:rPr>
        <w:sz w:val="20"/>
        <w:szCs w:val="20"/>
        <w:lang w:eastAsia="en-US"/>
      </w:rPr>
      <w:t>20</w:t>
    </w:r>
    <w:r>
      <w:rPr>
        <w:sz w:val="20"/>
        <w:szCs w:val="20"/>
        <w:lang w:eastAsia="en-US"/>
      </w:rPr>
      <w:t>_</w:t>
    </w:r>
    <w:r w:rsidR="003161BD">
      <w:rPr>
        <w:sz w:val="20"/>
        <w:szCs w:val="20"/>
        <w:lang w:eastAsia="en-US"/>
      </w:rPr>
      <w:t>Stepanova</w:t>
    </w:r>
  </w:p>
  <w:p w14:paraId="3731A898" w14:textId="77777777" w:rsidR="00BD1F91" w:rsidRPr="00483980" w:rsidRDefault="00BD1F91" w:rsidP="00BD1F91">
    <w:pPr>
      <w:jc w:val="both"/>
      <w:rPr>
        <w:sz w:val="20"/>
        <w:szCs w:val="20"/>
        <w:lang w:eastAsia="en-US"/>
      </w:rPr>
    </w:pPr>
  </w:p>
  <w:p w14:paraId="3731A899" w14:textId="77777777" w:rsidR="003072CC" w:rsidRPr="00BD1F91" w:rsidRDefault="003072CC" w:rsidP="00BD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16077" w14:textId="77777777" w:rsidR="00BA57FF" w:rsidRDefault="00BA57FF">
      <w:r>
        <w:separator/>
      </w:r>
    </w:p>
  </w:footnote>
  <w:footnote w:type="continuationSeparator" w:id="0">
    <w:p w14:paraId="3245D04D" w14:textId="77777777" w:rsidR="00BA57FF" w:rsidRDefault="00BA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A892" w14:textId="77777777" w:rsidR="003072CC" w:rsidRDefault="003072CC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1A893" w14:textId="77777777" w:rsidR="003072CC" w:rsidRDefault="00307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A894" w14:textId="77777777" w:rsidR="003072CC" w:rsidRDefault="003072CC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C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31A895" w14:textId="77777777" w:rsidR="003072CC" w:rsidRDefault="003072CC" w:rsidP="001E3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028"/>
    <w:multiLevelType w:val="hybridMultilevel"/>
    <w:tmpl w:val="9B0467CA"/>
    <w:lvl w:ilvl="0" w:tplc="F5B47D98">
      <w:start w:val="2"/>
      <w:numFmt w:val="bullet"/>
      <w:lvlText w:val="-"/>
      <w:lvlJc w:val="left"/>
      <w:pPr>
        <w:tabs>
          <w:tab w:val="num" w:pos="1761"/>
        </w:tabs>
        <w:ind w:left="1761" w:hanging="100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0D27"/>
    <w:multiLevelType w:val="hybridMultilevel"/>
    <w:tmpl w:val="CDC811F2"/>
    <w:lvl w:ilvl="0" w:tplc="319A4FC6">
      <w:start w:val="1"/>
      <w:numFmt w:val="decimal"/>
      <w:lvlText w:val="%1)"/>
      <w:lvlJc w:val="left"/>
      <w:pPr>
        <w:tabs>
          <w:tab w:val="num" w:pos="1848"/>
        </w:tabs>
        <w:ind w:left="1848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3" w15:restartNumberingAfterBreak="0">
    <w:nsid w:val="05F65109"/>
    <w:multiLevelType w:val="hybridMultilevel"/>
    <w:tmpl w:val="A3DA60A0"/>
    <w:lvl w:ilvl="0" w:tplc="76A890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9163C15"/>
    <w:multiLevelType w:val="hybridMultilevel"/>
    <w:tmpl w:val="82C42A4C"/>
    <w:lvl w:ilvl="0" w:tplc="6C56ABA0">
      <w:start w:val="11"/>
      <w:numFmt w:val="bullet"/>
      <w:lvlText w:val="-"/>
      <w:lvlJc w:val="left"/>
      <w:pPr>
        <w:tabs>
          <w:tab w:val="num" w:pos="1671"/>
        </w:tabs>
        <w:ind w:left="1671" w:hanging="91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09926695"/>
    <w:multiLevelType w:val="hybridMultilevel"/>
    <w:tmpl w:val="7E7CE47E"/>
    <w:lvl w:ilvl="0" w:tplc="04B03CB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4B0DBB"/>
    <w:multiLevelType w:val="hybridMultilevel"/>
    <w:tmpl w:val="34B44E6E"/>
    <w:lvl w:ilvl="0" w:tplc="19148EE4">
      <w:start w:val="16"/>
      <w:numFmt w:val="bullet"/>
      <w:lvlText w:val="-"/>
      <w:lvlJc w:val="left"/>
      <w:pPr>
        <w:tabs>
          <w:tab w:val="num" w:pos="1647"/>
        </w:tabs>
        <w:ind w:left="1647" w:hanging="91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 w15:restartNumberingAfterBreak="0">
    <w:nsid w:val="0E865FE5"/>
    <w:multiLevelType w:val="hybridMultilevel"/>
    <w:tmpl w:val="C8BC8496"/>
    <w:lvl w:ilvl="0" w:tplc="3A30A468">
      <w:start w:val="2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8" w15:restartNumberingAfterBreak="0">
    <w:nsid w:val="17C930D2"/>
    <w:multiLevelType w:val="hybridMultilevel"/>
    <w:tmpl w:val="629EAC7C"/>
    <w:lvl w:ilvl="0" w:tplc="C77EDB2A">
      <w:start w:val="8"/>
      <w:numFmt w:val="bullet"/>
      <w:lvlText w:val="-"/>
      <w:lvlJc w:val="left"/>
      <w:pPr>
        <w:tabs>
          <w:tab w:val="num" w:pos="1686"/>
        </w:tabs>
        <w:ind w:left="1686" w:hanging="93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9" w15:restartNumberingAfterBreak="0">
    <w:nsid w:val="1853602D"/>
    <w:multiLevelType w:val="hybridMultilevel"/>
    <w:tmpl w:val="AC2A5416"/>
    <w:lvl w:ilvl="0" w:tplc="BEDC7DDA">
      <w:start w:val="17"/>
      <w:numFmt w:val="bullet"/>
      <w:lvlText w:val="-"/>
      <w:lvlJc w:val="left"/>
      <w:pPr>
        <w:tabs>
          <w:tab w:val="num" w:pos="1698"/>
        </w:tabs>
        <w:ind w:left="1698" w:hanging="94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18F369E3"/>
    <w:multiLevelType w:val="hybridMultilevel"/>
    <w:tmpl w:val="FB4079F2"/>
    <w:lvl w:ilvl="0" w:tplc="804079DA">
      <w:start w:val="1"/>
      <w:numFmt w:val="bullet"/>
      <w:lvlText w:val="-"/>
      <w:lvlJc w:val="left"/>
      <w:pPr>
        <w:tabs>
          <w:tab w:val="num" w:pos="1671"/>
        </w:tabs>
        <w:ind w:left="1671" w:hanging="91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1D114237"/>
    <w:multiLevelType w:val="hybridMultilevel"/>
    <w:tmpl w:val="42D0B112"/>
    <w:lvl w:ilvl="0" w:tplc="9DE287D4">
      <w:start w:val="5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3" w15:restartNumberingAfterBreak="0">
    <w:nsid w:val="1DEB6465"/>
    <w:multiLevelType w:val="hybridMultilevel"/>
    <w:tmpl w:val="9D6A8D44"/>
    <w:lvl w:ilvl="0" w:tplc="19E81E44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4" w15:restartNumberingAfterBreak="0">
    <w:nsid w:val="2AE720A7"/>
    <w:multiLevelType w:val="hybridMultilevel"/>
    <w:tmpl w:val="791212FE"/>
    <w:lvl w:ilvl="0" w:tplc="168AF42A">
      <w:start w:val="2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5" w15:restartNumberingAfterBreak="0">
    <w:nsid w:val="2E3E38C1"/>
    <w:multiLevelType w:val="hybridMultilevel"/>
    <w:tmpl w:val="8EF83154"/>
    <w:lvl w:ilvl="0" w:tplc="9E5CD90E">
      <w:start w:val="1"/>
      <w:numFmt w:val="decimal"/>
      <w:lvlText w:val="%1)"/>
      <w:lvlJc w:val="left"/>
      <w:pPr>
        <w:tabs>
          <w:tab w:val="num" w:pos="1797"/>
        </w:tabs>
        <w:ind w:left="1797" w:hanging="1065"/>
      </w:pPr>
      <w:rPr>
        <w:rFonts w:hint="default"/>
      </w:rPr>
    </w:lvl>
    <w:lvl w:ilvl="1" w:tplc="AD3A1F28">
      <w:start w:val="1"/>
      <w:numFmt w:val="decimal"/>
      <w:lvlText w:val="%2."/>
      <w:lvlJc w:val="left"/>
      <w:pPr>
        <w:tabs>
          <w:tab w:val="num" w:pos="2442"/>
        </w:tabs>
        <w:ind w:left="2442" w:hanging="99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33D93C24"/>
    <w:multiLevelType w:val="hybridMultilevel"/>
    <w:tmpl w:val="01AA4EA4"/>
    <w:lvl w:ilvl="0" w:tplc="D6A4D1FC">
      <w:start w:val="1"/>
      <w:numFmt w:val="decimal"/>
      <w:lvlText w:val="%1)"/>
      <w:lvlJc w:val="left"/>
      <w:pPr>
        <w:tabs>
          <w:tab w:val="num" w:pos="927"/>
        </w:tabs>
        <w:ind w:left="927" w:hanging="630"/>
      </w:pPr>
      <w:rPr>
        <w:rFonts w:hint="default"/>
      </w:rPr>
    </w:lvl>
    <w:lvl w:ilvl="1" w:tplc="4F68CF5E">
      <w:start w:val="1"/>
      <w:numFmt w:val="bullet"/>
      <w:lvlText w:val="-"/>
      <w:lvlJc w:val="left"/>
      <w:pPr>
        <w:tabs>
          <w:tab w:val="num" w:pos="1707"/>
        </w:tabs>
        <w:ind w:left="1707" w:hanging="69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17" w15:restartNumberingAfterBreak="0">
    <w:nsid w:val="3525189E"/>
    <w:multiLevelType w:val="hybridMultilevel"/>
    <w:tmpl w:val="7B0031DC"/>
    <w:lvl w:ilvl="0" w:tplc="12DE5418">
      <w:start w:val="1"/>
      <w:numFmt w:val="decimal"/>
      <w:lvlText w:val="%1)"/>
      <w:lvlJc w:val="left"/>
      <w:pPr>
        <w:tabs>
          <w:tab w:val="num" w:pos="1797"/>
        </w:tabs>
        <w:ind w:left="1797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3E8360EB"/>
    <w:multiLevelType w:val="hybridMultilevel"/>
    <w:tmpl w:val="B26EB2FA"/>
    <w:lvl w:ilvl="0" w:tplc="3E7C986A">
      <w:start w:val="2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9" w15:restartNumberingAfterBreak="0">
    <w:nsid w:val="4463509D"/>
    <w:multiLevelType w:val="hybridMultilevel"/>
    <w:tmpl w:val="0A189524"/>
    <w:lvl w:ilvl="0" w:tplc="B1A0C8CE">
      <w:start w:val="3"/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47392597"/>
    <w:multiLevelType w:val="hybridMultilevel"/>
    <w:tmpl w:val="D826C2D0"/>
    <w:lvl w:ilvl="0" w:tplc="D1D68698">
      <w:start w:val="6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1" w15:restartNumberingAfterBreak="0">
    <w:nsid w:val="475E19B7"/>
    <w:multiLevelType w:val="hybridMultilevel"/>
    <w:tmpl w:val="A2669B0A"/>
    <w:lvl w:ilvl="0" w:tplc="5E8ECC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DF335C5"/>
    <w:multiLevelType w:val="hybridMultilevel"/>
    <w:tmpl w:val="83C6E74C"/>
    <w:lvl w:ilvl="0" w:tplc="8E886F12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3" w15:restartNumberingAfterBreak="0">
    <w:nsid w:val="532E4476"/>
    <w:multiLevelType w:val="multilevel"/>
    <w:tmpl w:val="9D6A8D4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4" w15:restartNumberingAfterBreak="0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BF065F"/>
    <w:multiLevelType w:val="hybridMultilevel"/>
    <w:tmpl w:val="904AD61A"/>
    <w:lvl w:ilvl="0" w:tplc="DCECCBF8">
      <w:start w:val="1"/>
      <w:numFmt w:val="decimal"/>
      <w:lvlText w:val="%1)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6" w15:restartNumberingAfterBreak="0">
    <w:nsid w:val="6A6C7C70"/>
    <w:multiLevelType w:val="hybridMultilevel"/>
    <w:tmpl w:val="F5348D46"/>
    <w:lvl w:ilvl="0" w:tplc="E55A4B10">
      <w:start w:val="29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7" w15:restartNumberingAfterBreak="0">
    <w:nsid w:val="6AC26AFA"/>
    <w:multiLevelType w:val="hybridMultilevel"/>
    <w:tmpl w:val="8B523AB0"/>
    <w:lvl w:ilvl="0" w:tplc="E17CE004">
      <w:start w:val="3"/>
      <w:numFmt w:val="bullet"/>
      <w:lvlText w:val="-"/>
      <w:lvlJc w:val="left"/>
      <w:pPr>
        <w:tabs>
          <w:tab w:val="num" w:pos="1617"/>
        </w:tabs>
        <w:ind w:left="1617" w:hanging="88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8" w15:restartNumberingAfterBreak="0">
    <w:nsid w:val="6B142A4F"/>
    <w:multiLevelType w:val="hybridMultilevel"/>
    <w:tmpl w:val="EF9260BE"/>
    <w:lvl w:ilvl="0" w:tplc="2C66C876">
      <w:start w:val="4"/>
      <w:numFmt w:val="bullet"/>
      <w:lvlText w:val="-"/>
      <w:lvlJc w:val="left"/>
      <w:pPr>
        <w:tabs>
          <w:tab w:val="num" w:pos="1728"/>
        </w:tabs>
        <w:ind w:left="1728" w:hanging="975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9" w15:restartNumberingAfterBreak="0">
    <w:nsid w:val="6B6A20A9"/>
    <w:multiLevelType w:val="hybridMultilevel"/>
    <w:tmpl w:val="4DF4F1C4"/>
    <w:lvl w:ilvl="0" w:tplc="CF9AEF20">
      <w:start w:val="1"/>
      <w:numFmt w:val="decimal"/>
      <w:lvlText w:val="%1)"/>
      <w:lvlJc w:val="left"/>
      <w:pPr>
        <w:tabs>
          <w:tab w:val="num" w:pos="1797"/>
        </w:tabs>
        <w:ind w:left="1797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0" w15:restartNumberingAfterBreak="0">
    <w:nsid w:val="6EC60451"/>
    <w:multiLevelType w:val="hybridMultilevel"/>
    <w:tmpl w:val="AD9CE6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24D38"/>
    <w:multiLevelType w:val="hybridMultilevel"/>
    <w:tmpl w:val="42C6F606"/>
    <w:lvl w:ilvl="0" w:tplc="5E2A0BBA">
      <w:start w:val="28"/>
      <w:numFmt w:val="bullet"/>
      <w:lvlText w:val="-"/>
      <w:lvlJc w:val="left"/>
      <w:pPr>
        <w:tabs>
          <w:tab w:val="num" w:pos="1716"/>
        </w:tabs>
        <w:ind w:left="1716" w:hanging="9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2" w15:restartNumberingAfterBreak="0">
    <w:nsid w:val="7AE91E2C"/>
    <w:multiLevelType w:val="hybridMultilevel"/>
    <w:tmpl w:val="7520BE12"/>
    <w:lvl w:ilvl="0" w:tplc="B810C35E">
      <w:start w:val="1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3" w15:restartNumberingAfterBreak="0">
    <w:nsid w:val="7E0C7604"/>
    <w:multiLevelType w:val="hybridMultilevel"/>
    <w:tmpl w:val="6D5856EC"/>
    <w:lvl w:ilvl="0" w:tplc="ECFC2868">
      <w:start w:val="11"/>
      <w:numFmt w:val="bullet"/>
      <w:lvlText w:val="-"/>
      <w:lvlJc w:val="left"/>
      <w:pPr>
        <w:tabs>
          <w:tab w:val="num" w:pos="1773"/>
        </w:tabs>
        <w:ind w:left="1773" w:hanging="10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32"/>
  </w:num>
  <w:num w:numId="5">
    <w:abstractNumId w:val="23"/>
  </w:num>
  <w:num w:numId="6">
    <w:abstractNumId w:val="12"/>
  </w:num>
  <w:num w:numId="7">
    <w:abstractNumId w:val="7"/>
  </w:num>
  <w:num w:numId="8">
    <w:abstractNumId w:val="22"/>
  </w:num>
  <w:num w:numId="9">
    <w:abstractNumId w:val="18"/>
  </w:num>
  <w:num w:numId="10">
    <w:abstractNumId w:val="33"/>
  </w:num>
  <w:num w:numId="11">
    <w:abstractNumId w:val="2"/>
  </w:num>
  <w:num w:numId="12">
    <w:abstractNumId w:val="25"/>
  </w:num>
  <w:num w:numId="13">
    <w:abstractNumId w:val="30"/>
  </w:num>
  <w:num w:numId="14">
    <w:abstractNumId w:val="28"/>
  </w:num>
  <w:num w:numId="15">
    <w:abstractNumId w:val="11"/>
  </w:num>
  <w:num w:numId="16">
    <w:abstractNumId w:val="6"/>
  </w:num>
  <w:num w:numId="17">
    <w:abstractNumId w:val="20"/>
  </w:num>
  <w:num w:numId="18">
    <w:abstractNumId w:val="27"/>
  </w:num>
  <w:num w:numId="19">
    <w:abstractNumId w:val="29"/>
  </w:num>
  <w:num w:numId="20">
    <w:abstractNumId w:val="17"/>
  </w:num>
  <w:num w:numId="21">
    <w:abstractNumId w:val="15"/>
  </w:num>
  <w:num w:numId="22">
    <w:abstractNumId w:val="9"/>
  </w:num>
  <w:num w:numId="23">
    <w:abstractNumId w:val="31"/>
  </w:num>
  <w:num w:numId="24">
    <w:abstractNumId w:val="0"/>
  </w:num>
  <w:num w:numId="25">
    <w:abstractNumId w:val="5"/>
  </w:num>
  <w:num w:numId="26">
    <w:abstractNumId w:val="26"/>
  </w:num>
  <w:num w:numId="27">
    <w:abstractNumId w:val="8"/>
  </w:num>
  <w:num w:numId="28">
    <w:abstractNumId w:val="4"/>
  </w:num>
  <w:num w:numId="29">
    <w:abstractNumId w:val="10"/>
  </w:num>
  <w:num w:numId="30">
    <w:abstractNumId w:val="16"/>
  </w:num>
  <w:num w:numId="31">
    <w:abstractNumId w:val="3"/>
  </w:num>
  <w:num w:numId="32">
    <w:abstractNumId w:val="21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B"/>
    <w:rsid w:val="00001FD0"/>
    <w:rsid w:val="0000284F"/>
    <w:rsid w:val="000031C0"/>
    <w:rsid w:val="00006651"/>
    <w:rsid w:val="00011AA0"/>
    <w:rsid w:val="00013219"/>
    <w:rsid w:val="000147B0"/>
    <w:rsid w:val="0001632B"/>
    <w:rsid w:val="0002055D"/>
    <w:rsid w:val="000318B6"/>
    <w:rsid w:val="00031C0C"/>
    <w:rsid w:val="00031C88"/>
    <w:rsid w:val="0003310F"/>
    <w:rsid w:val="000351B2"/>
    <w:rsid w:val="000363B6"/>
    <w:rsid w:val="00036EE5"/>
    <w:rsid w:val="00037A44"/>
    <w:rsid w:val="00037D0A"/>
    <w:rsid w:val="000419DE"/>
    <w:rsid w:val="00043C0F"/>
    <w:rsid w:val="00044BEA"/>
    <w:rsid w:val="00044C8B"/>
    <w:rsid w:val="000475D0"/>
    <w:rsid w:val="00047C4B"/>
    <w:rsid w:val="00047D59"/>
    <w:rsid w:val="00056683"/>
    <w:rsid w:val="00057E4F"/>
    <w:rsid w:val="0006409D"/>
    <w:rsid w:val="000648C0"/>
    <w:rsid w:val="000656DE"/>
    <w:rsid w:val="000667F3"/>
    <w:rsid w:val="000715BA"/>
    <w:rsid w:val="00071E34"/>
    <w:rsid w:val="000726B6"/>
    <w:rsid w:val="0007626E"/>
    <w:rsid w:val="00076BE5"/>
    <w:rsid w:val="00077629"/>
    <w:rsid w:val="00080FCF"/>
    <w:rsid w:val="00082055"/>
    <w:rsid w:val="00082443"/>
    <w:rsid w:val="00083A87"/>
    <w:rsid w:val="00083CC8"/>
    <w:rsid w:val="00083CE1"/>
    <w:rsid w:val="0008469B"/>
    <w:rsid w:val="00086EBD"/>
    <w:rsid w:val="00087A5E"/>
    <w:rsid w:val="00087D9F"/>
    <w:rsid w:val="000926ED"/>
    <w:rsid w:val="000939FC"/>
    <w:rsid w:val="00095E40"/>
    <w:rsid w:val="000964AB"/>
    <w:rsid w:val="000A0C96"/>
    <w:rsid w:val="000A1056"/>
    <w:rsid w:val="000A4495"/>
    <w:rsid w:val="000A4BDE"/>
    <w:rsid w:val="000A6D30"/>
    <w:rsid w:val="000B169D"/>
    <w:rsid w:val="000B1C30"/>
    <w:rsid w:val="000B2C20"/>
    <w:rsid w:val="000B51B9"/>
    <w:rsid w:val="000C0098"/>
    <w:rsid w:val="000C2CAF"/>
    <w:rsid w:val="000C39AB"/>
    <w:rsid w:val="000C464D"/>
    <w:rsid w:val="000C7567"/>
    <w:rsid w:val="000C7FFC"/>
    <w:rsid w:val="000D186A"/>
    <w:rsid w:val="000D211E"/>
    <w:rsid w:val="000D3851"/>
    <w:rsid w:val="000D57C6"/>
    <w:rsid w:val="000D5FC6"/>
    <w:rsid w:val="000D6077"/>
    <w:rsid w:val="000E1302"/>
    <w:rsid w:val="000E24E6"/>
    <w:rsid w:val="000E2B32"/>
    <w:rsid w:val="000E324C"/>
    <w:rsid w:val="000E4EB2"/>
    <w:rsid w:val="000E5043"/>
    <w:rsid w:val="000E5D8D"/>
    <w:rsid w:val="000E60F7"/>
    <w:rsid w:val="000E651B"/>
    <w:rsid w:val="000E7DA5"/>
    <w:rsid w:val="000F3279"/>
    <w:rsid w:val="000F33CB"/>
    <w:rsid w:val="000F349E"/>
    <w:rsid w:val="000F3BF6"/>
    <w:rsid w:val="000F4AAA"/>
    <w:rsid w:val="00100271"/>
    <w:rsid w:val="001006C8"/>
    <w:rsid w:val="0010071A"/>
    <w:rsid w:val="00100DF2"/>
    <w:rsid w:val="001027C4"/>
    <w:rsid w:val="001042BD"/>
    <w:rsid w:val="0010555A"/>
    <w:rsid w:val="00106F4B"/>
    <w:rsid w:val="001074E1"/>
    <w:rsid w:val="0010761C"/>
    <w:rsid w:val="00107F06"/>
    <w:rsid w:val="001153E4"/>
    <w:rsid w:val="00115877"/>
    <w:rsid w:val="0012121B"/>
    <w:rsid w:val="00121D00"/>
    <w:rsid w:val="001230EB"/>
    <w:rsid w:val="00123781"/>
    <w:rsid w:val="00123C99"/>
    <w:rsid w:val="00124661"/>
    <w:rsid w:val="00125CA4"/>
    <w:rsid w:val="00130CF2"/>
    <w:rsid w:val="00134505"/>
    <w:rsid w:val="001362A1"/>
    <w:rsid w:val="00137220"/>
    <w:rsid w:val="00143305"/>
    <w:rsid w:val="001439A7"/>
    <w:rsid w:val="00143CAC"/>
    <w:rsid w:val="001468B5"/>
    <w:rsid w:val="00150DE0"/>
    <w:rsid w:val="00150E5B"/>
    <w:rsid w:val="00151A3E"/>
    <w:rsid w:val="00152B0A"/>
    <w:rsid w:val="00156455"/>
    <w:rsid w:val="00156C41"/>
    <w:rsid w:val="00156D0C"/>
    <w:rsid w:val="00156E1E"/>
    <w:rsid w:val="00161239"/>
    <w:rsid w:val="00162CFB"/>
    <w:rsid w:val="00163E3A"/>
    <w:rsid w:val="001642FF"/>
    <w:rsid w:val="001700E8"/>
    <w:rsid w:val="00171BAC"/>
    <w:rsid w:val="00171BB2"/>
    <w:rsid w:val="00172B98"/>
    <w:rsid w:val="001732C9"/>
    <w:rsid w:val="0017519A"/>
    <w:rsid w:val="00176690"/>
    <w:rsid w:val="0017717D"/>
    <w:rsid w:val="001776FA"/>
    <w:rsid w:val="00180A31"/>
    <w:rsid w:val="00183412"/>
    <w:rsid w:val="001834F9"/>
    <w:rsid w:val="00183AF5"/>
    <w:rsid w:val="00194A9D"/>
    <w:rsid w:val="001954A5"/>
    <w:rsid w:val="0019763E"/>
    <w:rsid w:val="001A0473"/>
    <w:rsid w:val="001A0B91"/>
    <w:rsid w:val="001A26F7"/>
    <w:rsid w:val="001A2CE1"/>
    <w:rsid w:val="001A2DAD"/>
    <w:rsid w:val="001A4E5B"/>
    <w:rsid w:val="001A6CEC"/>
    <w:rsid w:val="001A6EE8"/>
    <w:rsid w:val="001B2643"/>
    <w:rsid w:val="001B329B"/>
    <w:rsid w:val="001B605F"/>
    <w:rsid w:val="001B61BB"/>
    <w:rsid w:val="001B64D4"/>
    <w:rsid w:val="001B6CF6"/>
    <w:rsid w:val="001B735A"/>
    <w:rsid w:val="001C038F"/>
    <w:rsid w:val="001C3BD1"/>
    <w:rsid w:val="001C44A6"/>
    <w:rsid w:val="001C4CD1"/>
    <w:rsid w:val="001C5033"/>
    <w:rsid w:val="001C526E"/>
    <w:rsid w:val="001C58E3"/>
    <w:rsid w:val="001C698B"/>
    <w:rsid w:val="001D035F"/>
    <w:rsid w:val="001D3755"/>
    <w:rsid w:val="001D39B6"/>
    <w:rsid w:val="001D7BA8"/>
    <w:rsid w:val="001D7D91"/>
    <w:rsid w:val="001E09E5"/>
    <w:rsid w:val="001E2171"/>
    <w:rsid w:val="001E2E1A"/>
    <w:rsid w:val="001E32EA"/>
    <w:rsid w:val="001E3FDC"/>
    <w:rsid w:val="001E4577"/>
    <w:rsid w:val="001E4C15"/>
    <w:rsid w:val="001E5188"/>
    <w:rsid w:val="001E58AA"/>
    <w:rsid w:val="001E689C"/>
    <w:rsid w:val="001F04E7"/>
    <w:rsid w:val="001F10B0"/>
    <w:rsid w:val="001F21C0"/>
    <w:rsid w:val="001F266A"/>
    <w:rsid w:val="001F427E"/>
    <w:rsid w:val="001F6C00"/>
    <w:rsid w:val="00201198"/>
    <w:rsid w:val="00201254"/>
    <w:rsid w:val="002028F4"/>
    <w:rsid w:val="002044F9"/>
    <w:rsid w:val="00205BE1"/>
    <w:rsid w:val="00206B02"/>
    <w:rsid w:val="00211C27"/>
    <w:rsid w:val="00212254"/>
    <w:rsid w:val="002144C6"/>
    <w:rsid w:val="00215B06"/>
    <w:rsid w:val="00217482"/>
    <w:rsid w:val="00220490"/>
    <w:rsid w:val="002207CB"/>
    <w:rsid w:val="00220DE4"/>
    <w:rsid w:val="00221B71"/>
    <w:rsid w:val="00222C64"/>
    <w:rsid w:val="00223305"/>
    <w:rsid w:val="002234A5"/>
    <w:rsid w:val="002262B2"/>
    <w:rsid w:val="002269AC"/>
    <w:rsid w:val="00226F52"/>
    <w:rsid w:val="00230F2F"/>
    <w:rsid w:val="00234018"/>
    <w:rsid w:val="00234D51"/>
    <w:rsid w:val="00234F22"/>
    <w:rsid w:val="002364B9"/>
    <w:rsid w:val="00243960"/>
    <w:rsid w:val="0024676E"/>
    <w:rsid w:val="0025016A"/>
    <w:rsid w:val="00250504"/>
    <w:rsid w:val="0025277F"/>
    <w:rsid w:val="00261DC2"/>
    <w:rsid w:val="00263FAD"/>
    <w:rsid w:val="00265270"/>
    <w:rsid w:val="002653B1"/>
    <w:rsid w:val="00266AA9"/>
    <w:rsid w:val="00271270"/>
    <w:rsid w:val="00271502"/>
    <w:rsid w:val="00273962"/>
    <w:rsid w:val="00273B99"/>
    <w:rsid w:val="002755B0"/>
    <w:rsid w:val="00275C5F"/>
    <w:rsid w:val="00277162"/>
    <w:rsid w:val="00281BF5"/>
    <w:rsid w:val="00281DEA"/>
    <w:rsid w:val="00281EEE"/>
    <w:rsid w:val="002838F4"/>
    <w:rsid w:val="00290BF9"/>
    <w:rsid w:val="00293F7E"/>
    <w:rsid w:val="002947AB"/>
    <w:rsid w:val="002970CD"/>
    <w:rsid w:val="002A0C5D"/>
    <w:rsid w:val="002A377C"/>
    <w:rsid w:val="002A38B1"/>
    <w:rsid w:val="002A3B66"/>
    <w:rsid w:val="002A3B84"/>
    <w:rsid w:val="002A6889"/>
    <w:rsid w:val="002A69A5"/>
    <w:rsid w:val="002A6B67"/>
    <w:rsid w:val="002A78E4"/>
    <w:rsid w:val="002A7FED"/>
    <w:rsid w:val="002B1799"/>
    <w:rsid w:val="002B492E"/>
    <w:rsid w:val="002B6E48"/>
    <w:rsid w:val="002B7F41"/>
    <w:rsid w:val="002C0AC3"/>
    <w:rsid w:val="002C17EC"/>
    <w:rsid w:val="002C1D0A"/>
    <w:rsid w:val="002C1EF4"/>
    <w:rsid w:val="002C2D2C"/>
    <w:rsid w:val="002C41E3"/>
    <w:rsid w:val="002C4451"/>
    <w:rsid w:val="002C4B77"/>
    <w:rsid w:val="002C5B13"/>
    <w:rsid w:val="002D2A67"/>
    <w:rsid w:val="002D327B"/>
    <w:rsid w:val="002D448C"/>
    <w:rsid w:val="002D4C87"/>
    <w:rsid w:val="002D510E"/>
    <w:rsid w:val="002D58F4"/>
    <w:rsid w:val="002D7251"/>
    <w:rsid w:val="002E25D5"/>
    <w:rsid w:val="002E5D29"/>
    <w:rsid w:val="002E6902"/>
    <w:rsid w:val="002F1129"/>
    <w:rsid w:val="002F12C3"/>
    <w:rsid w:val="002F323D"/>
    <w:rsid w:val="002F3FCD"/>
    <w:rsid w:val="002F44BF"/>
    <w:rsid w:val="002F5055"/>
    <w:rsid w:val="002F50F5"/>
    <w:rsid w:val="002F55A2"/>
    <w:rsid w:val="002F55FC"/>
    <w:rsid w:val="002F61F7"/>
    <w:rsid w:val="002F6D56"/>
    <w:rsid w:val="002F7848"/>
    <w:rsid w:val="00300547"/>
    <w:rsid w:val="00300F19"/>
    <w:rsid w:val="0030112E"/>
    <w:rsid w:val="003025D0"/>
    <w:rsid w:val="00303A73"/>
    <w:rsid w:val="00304EF9"/>
    <w:rsid w:val="003063BF"/>
    <w:rsid w:val="00307136"/>
    <w:rsid w:val="003072CC"/>
    <w:rsid w:val="0030741E"/>
    <w:rsid w:val="00307423"/>
    <w:rsid w:val="00307AAA"/>
    <w:rsid w:val="003134F5"/>
    <w:rsid w:val="00315732"/>
    <w:rsid w:val="003161BD"/>
    <w:rsid w:val="00316A43"/>
    <w:rsid w:val="00316B53"/>
    <w:rsid w:val="00317F4F"/>
    <w:rsid w:val="00320611"/>
    <w:rsid w:val="00320B0F"/>
    <w:rsid w:val="003210DA"/>
    <w:rsid w:val="0032178F"/>
    <w:rsid w:val="00323491"/>
    <w:rsid w:val="00324A2E"/>
    <w:rsid w:val="00326A53"/>
    <w:rsid w:val="00330637"/>
    <w:rsid w:val="00332C1D"/>
    <w:rsid w:val="003335DF"/>
    <w:rsid w:val="00342F34"/>
    <w:rsid w:val="00343206"/>
    <w:rsid w:val="003440FB"/>
    <w:rsid w:val="00344403"/>
    <w:rsid w:val="00344776"/>
    <w:rsid w:val="003451B1"/>
    <w:rsid w:val="00345E32"/>
    <w:rsid w:val="003502B0"/>
    <w:rsid w:val="003514D3"/>
    <w:rsid w:val="003518B7"/>
    <w:rsid w:val="00351FF6"/>
    <w:rsid w:val="00353012"/>
    <w:rsid w:val="00356FBC"/>
    <w:rsid w:val="00361849"/>
    <w:rsid w:val="00362371"/>
    <w:rsid w:val="00362AB5"/>
    <w:rsid w:val="00364451"/>
    <w:rsid w:val="0036479C"/>
    <w:rsid w:val="00364EFC"/>
    <w:rsid w:val="00364F21"/>
    <w:rsid w:val="003650B7"/>
    <w:rsid w:val="0036698B"/>
    <w:rsid w:val="00370E63"/>
    <w:rsid w:val="00371341"/>
    <w:rsid w:val="00371F04"/>
    <w:rsid w:val="00372994"/>
    <w:rsid w:val="00372A3F"/>
    <w:rsid w:val="00372D9B"/>
    <w:rsid w:val="00376E88"/>
    <w:rsid w:val="003800E6"/>
    <w:rsid w:val="00380A67"/>
    <w:rsid w:val="00382673"/>
    <w:rsid w:val="003832DB"/>
    <w:rsid w:val="00384C87"/>
    <w:rsid w:val="003859CE"/>
    <w:rsid w:val="00386FC7"/>
    <w:rsid w:val="003916D7"/>
    <w:rsid w:val="00391CBC"/>
    <w:rsid w:val="00394D82"/>
    <w:rsid w:val="003954C1"/>
    <w:rsid w:val="0039590F"/>
    <w:rsid w:val="00397C7D"/>
    <w:rsid w:val="003A2F94"/>
    <w:rsid w:val="003A3B6D"/>
    <w:rsid w:val="003A5048"/>
    <w:rsid w:val="003A7428"/>
    <w:rsid w:val="003B307B"/>
    <w:rsid w:val="003B3A76"/>
    <w:rsid w:val="003B5DB6"/>
    <w:rsid w:val="003B79E0"/>
    <w:rsid w:val="003C28ED"/>
    <w:rsid w:val="003C2C93"/>
    <w:rsid w:val="003C2F8E"/>
    <w:rsid w:val="003C46FB"/>
    <w:rsid w:val="003C6626"/>
    <w:rsid w:val="003D035F"/>
    <w:rsid w:val="003D1835"/>
    <w:rsid w:val="003D4973"/>
    <w:rsid w:val="003D7B53"/>
    <w:rsid w:val="003E15D5"/>
    <w:rsid w:val="003E18A7"/>
    <w:rsid w:val="003E255E"/>
    <w:rsid w:val="003E5C3C"/>
    <w:rsid w:val="003F32F2"/>
    <w:rsid w:val="003F3F0E"/>
    <w:rsid w:val="003F43BB"/>
    <w:rsid w:val="003F4EEF"/>
    <w:rsid w:val="003F7C0A"/>
    <w:rsid w:val="00401737"/>
    <w:rsid w:val="00404662"/>
    <w:rsid w:val="00405601"/>
    <w:rsid w:val="00411741"/>
    <w:rsid w:val="00411EFB"/>
    <w:rsid w:val="004146D3"/>
    <w:rsid w:val="00414727"/>
    <w:rsid w:val="004162AE"/>
    <w:rsid w:val="0041706F"/>
    <w:rsid w:val="0042161A"/>
    <w:rsid w:val="004235D8"/>
    <w:rsid w:val="004236A4"/>
    <w:rsid w:val="00423855"/>
    <w:rsid w:val="00423F61"/>
    <w:rsid w:val="00424C83"/>
    <w:rsid w:val="0042531F"/>
    <w:rsid w:val="00426BA5"/>
    <w:rsid w:val="004277FA"/>
    <w:rsid w:val="00430615"/>
    <w:rsid w:val="00431054"/>
    <w:rsid w:val="004343E2"/>
    <w:rsid w:val="004345D6"/>
    <w:rsid w:val="00435782"/>
    <w:rsid w:val="00435AB8"/>
    <w:rsid w:val="00436F31"/>
    <w:rsid w:val="00437764"/>
    <w:rsid w:val="00440D82"/>
    <w:rsid w:val="004440C7"/>
    <w:rsid w:val="00444499"/>
    <w:rsid w:val="004447F3"/>
    <w:rsid w:val="00444B2B"/>
    <w:rsid w:val="00447FE2"/>
    <w:rsid w:val="004521FA"/>
    <w:rsid w:val="00453C6B"/>
    <w:rsid w:val="00455FA3"/>
    <w:rsid w:val="00461074"/>
    <w:rsid w:val="004612CF"/>
    <w:rsid w:val="0046271D"/>
    <w:rsid w:val="004630CC"/>
    <w:rsid w:val="00463140"/>
    <w:rsid w:val="004636B1"/>
    <w:rsid w:val="004641C8"/>
    <w:rsid w:val="0046504B"/>
    <w:rsid w:val="004656BE"/>
    <w:rsid w:val="0046590B"/>
    <w:rsid w:val="00467332"/>
    <w:rsid w:val="00471490"/>
    <w:rsid w:val="0047726B"/>
    <w:rsid w:val="00480302"/>
    <w:rsid w:val="00480415"/>
    <w:rsid w:val="00483980"/>
    <w:rsid w:val="00484469"/>
    <w:rsid w:val="00484766"/>
    <w:rsid w:val="004847D2"/>
    <w:rsid w:val="004861A1"/>
    <w:rsid w:val="004861C8"/>
    <w:rsid w:val="004865F1"/>
    <w:rsid w:val="00491E29"/>
    <w:rsid w:val="00494F4F"/>
    <w:rsid w:val="004954F4"/>
    <w:rsid w:val="00496B4D"/>
    <w:rsid w:val="004979C8"/>
    <w:rsid w:val="004A09C3"/>
    <w:rsid w:val="004A233C"/>
    <w:rsid w:val="004A2BD3"/>
    <w:rsid w:val="004A4913"/>
    <w:rsid w:val="004A5FB7"/>
    <w:rsid w:val="004A727A"/>
    <w:rsid w:val="004B1B23"/>
    <w:rsid w:val="004B317C"/>
    <w:rsid w:val="004B374D"/>
    <w:rsid w:val="004B5888"/>
    <w:rsid w:val="004B7175"/>
    <w:rsid w:val="004C06FA"/>
    <w:rsid w:val="004C32D9"/>
    <w:rsid w:val="004D02A8"/>
    <w:rsid w:val="004D0491"/>
    <w:rsid w:val="004D04F3"/>
    <w:rsid w:val="004D0BF7"/>
    <w:rsid w:val="004D762A"/>
    <w:rsid w:val="004E0A63"/>
    <w:rsid w:val="004E195B"/>
    <w:rsid w:val="004E29C1"/>
    <w:rsid w:val="004E40E9"/>
    <w:rsid w:val="004E5199"/>
    <w:rsid w:val="004E584A"/>
    <w:rsid w:val="004E6159"/>
    <w:rsid w:val="004E631F"/>
    <w:rsid w:val="004E6A6E"/>
    <w:rsid w:val="004F0A5A"/>
    <w:rsid w:val="004F43B9"/>
    <w:rsid w:val="004F476B"/>
    <w:rsid w:val="004F5555"/>
    <w:rsid w:val="00500F69"/>
    <w:rsid w:val="005028FC"/>
    <w:rsid w:val="0050386D"/>
    <w:rsid w:val="00503DD2"/>
    <w:rsid w:val="00506008"/>
    <w:rsid w:val="00506095"/>
    <w:rsid w:val="00510400"/>
    <w:rsid w:val="00513932"/>
    <w:rsid w:val="00515DC6"/>
    <w:rsid w:val="0051639A"/>
    <w:rsid w:val="00516588"/>
    <w:rsid w:val="00517614"/>
    <w:rsid w:val="0051789C"/>
    <w:rsid w:val="00521BAD"/>
    <w:rsid w:val="005225CA"/>
    <w:rsid w:val="00524EC9"/>
    <w:rsid w:val="00525038"/>
    <w:rsid w:val="0052620D"/>
    <w:rsid w:val="00526873"/>
    <w:rsid w:val="0053407D"/>
    <w:rsid w:val="00535D5A"/>
    <w:rsid w:val="0053661C"/>
    <w:rsid w:val="00537E12"/>
    <w:rsid w:val="00540DB1"/>
    <w:rsid w:val="00543730"/>
    <w:rsid w:val="00544FC5"/>
    <w:rsid w:val="005455BD"/>
    <w:rsid w:val="00546D03"/>
    <w:rsid w:val="00550948"/>
    <w:rsid w:val="005526CB"/>
    <w:rsid w:val="005539B1"/>
    <w:rsid w:val="00553DC2"/>
    <w:rsid w:val="00554693"/>
    <w:rsid w:val="00554DE0"/>
    <w:rsid w:val="00555BB5"/>
    <w:rsid w:val="005576B6"/>
    <w:rsid w:val="005601AF"/>
    <w:rsid w:val="00560C79"/>
    <w:rsid w:val="0056177E"/>
    <w:rsid w:val="005630EF"/>
    <w:rsid w:val="0056367A"/>
    <w:rsid w:val="00564A9A"/>
    <w:rsid w:val="00566B16"/>
    <w:rsid w:val="00566ECC"/>
    <w:rsid w:val="00567CF0"/>
    <w:rsid w:val="005705D0"/>
    <w:rsid w:val="00570A6A"/>
    <w:rsid w:val="0057107E"/>
    <w:rsid w:val="00573DCF"/>
    <w:rsid w:val="00576A70"/>
    <w:rsid w:val="005808BD"/>
    <w:rsid w:val="005811C0"/>
    <w:rsid w:val="00581C4A"/>
    <w:rsid w:val="00583AF9"/>
    <w:rsid w:val="00584DF3"/>
    <w:rsid w:val="00586BF9"/>
    <w:rsid w:val="00587CE5"/>
    <w:rsid w:val="00587D3D"/>
    <w:rsid w:val="005951EA"/>
    <w:rsid w:val="0059735D"/>
    <w:rsid w:val="00597BFC"/>
    <w:rsid w:val="00597E4D"/>
    <w:rsid w:val="005A2877"/>
    <w:rsid w:val="005A29A6"/>
    <w:rsid w:val="005A2ACB"/>
    <w:rsid w:val="005A4827"/>
    <w:rsid w:val="005A5491"/>
    <w:rsid w:val="005A5586"/>
    <w:rsid w:val="005A75B6"/>
    <w:rsid w:val="005A7A33"/>
    <w:rsid w:val="005B179C"/>
    <w:rsid w:val="005B471E"/>
    <w:rsid w:val="005B5944"/>
    <w:rsid w:val="005B7862"/>
    <w:rsid w:val="005C0A7A"/>
    <w:rsid w:val="005C76DB"/>
    <w:rsid w:val="005D506C"/>
    <w:rsid w:val="005D729D"/>
    <w:rsid w:val="005D79D4"/>
    <w:rsid w:val="005D7CB2"/>
    <w:rsid w:val="005E0F7D"/>
    <w:rsid w:val="005E1F84"/>
    <w:rsid w:val="005E341D"/>
    <w:rsid w:val="005E4868"/>
    <w:rsid w:val="005E5535"/>
    <w:rsid w:val="005E744B"/>
    <w:rsid w:val="005F130C"/>
    <w:rsid w:val="005F493A"/>
    <w:rsid w:val="005F4AAB"/>
    <w:rsid w:val="00600ED6"/>
    <w:rsid w:val="00602BCE"/>
    <w:rsid w:val="00603F68"/>
    <w:rsid w:val="00604329"/>
    <w:rsid w:val="0060459B"/>
    <w:rsid w:val="00604DF9"/>
    <w:rsid w:val="00606C97"/>
    <w:rsid w:val="00607B11"/>
    <w:rsid w:val="006100AD"/>
    <w:rsid w:val="00611AD7"/>
    <w:rsid w:val="00612D46"/>
    <w:rsid w:val="0061498F"/>
    <w:rsid w:val="0061644F"/>
    <w:rsid w:val="006176B1"/>
    <w:rsid w:val="0062008E"/>
    <w:rsid w:val="00620119"/>
    <w:rsid w:val="0062155F"/>
    <w:rsid w:val="00622556"/>
    <w:rsid w:val="00622B5C"/>
    <w:rsid w:val="0062380A"/>
    <w:rsid w:val="00624E36"/>
    <w:rsid w:val="006251F3"/>
    <w:rsid w:val="00631DC8"/>
    <w:rsid w:val="00634B10"/>
    <w:rsid w:val="006376B2"/>
    <w:rsid w:val="00641871"/>
    <w:rsid w:val="00642330"/>
    <w:rsid w:val="00643B5B"/>
    <w:rsid w:val="006444EB"/>
    <w:rsid w:val="00644B63"/>
    <w:rsid w:val="00645D6D"/>
    <w:rsid w:val="0064644B"/>
    <w:rsid w:val="006466C8"/>
    <w:rsid w:val="00646B82"/>
    <w:rsid w:val="00646FB5"/>
    <w:rsid w:val="006477D6"/>
    <w:rsid w:val="00650B63"/>
    <w:rsid w:val="00652CAD"/>
    <w:rsid w:val="00653E55"/>
    <w:rsid w:val="00655576"/>
    <w:rsid w:val="00655B1B"/>
    <w:rsid w:val="00661A33"/>
    <w:rsid w:val="00661EDC"/>
    <w:rsid w:val="00664DFE"/>
    <w:rsid w:val="00665D2E"/>
    <w:rsid w:val="00665E0B"/>
    <w:rsid w:val="006664DE"/>
    <w:rsid w:val="00671375"/>
    <w:rsid w:val="006742C9"/>
    <w:rsid w:val="006746CD"/>
    <w:rsid w:val="0067538D"/>
    <w:rsid w:val="006762DB"/>
    <w:rsid w:val="0068213A"/>
    <w:rsid w:val="0068303F"/>
    <w:rsid w:val="00683552"/>
    <w:rsid w:val="006852E2"/>
    <w:rsid w:val="00685C10"/>
    <w:rsid w:val="006875B2"/>
    <w:rsid w:val="00687C58"/>
    <w:rsid w:val="00690E10"/>
    <w:rsid w:val="00691F6E"/>
    <w:rsid w:val="0069439B"/>
    <w:rsid w:val="00694A35"/>
    <w:rsid w:val="00695C76"/>
    <w:rsid w:val="00695F82"/>
    <w:rsid w:val="0069680D"/>
    <w:rsid w:val="006A008E"/>
    <w:rsid w:val="006A08F5"/>
    <w:rsid w:val="006A4E1F"/>
    <w:rsid w:val="006A554A"/>
    <w:rsid w:val="006A5F05"/>
    <w:rsid w:val="006A6A4D"/>
    <w:rsid w:val="006A6D0F"/>
    <w:rsid w:val="006B0B79"/>
    <w:rsid w:val="006B14AF"/>
    <w:rsid w:val="006B1C7D"/>
    <w:rsid w:val="006B3246"/>
    <w:rsid w:val="006B431A"/>
    <w:rsid w:val="006B48D3"/>
    <w:rsid w:val="006B6CBD"/>
    <w:rsid w:val="006B7A54"/>
    <w:rsid w:val="006C0B88"/>
    <w:rsid w:val="006C2318"/>
    <w:rsid w:val="006C4E20"/>
    <w:rsid w:val="006C69D5"/>
    <w:rsid w:val="006D0F93"/>
    <w:rsid w:val="006D27AE"/>
    <w:rsid w:val="006D2D85"/>
    <w:rsid w:val="006D31F8"/>
    <w:rsid w:val="006D58BC"/>
    <w:rsid w:val="006D7287"/>
    <w:rsid w:val="006D7FCE"/>
    <w:rsid w:val="006E1CDD"/>
    <w:rsid w:val="006E293A"/>
    <w:rsid w:val="006E2EFB"/>
    <w:rsid w:val="006E36FA"/>
    <w:rsid w:val="006E3A63"/>
    <w:rsid w:val="006E4567"/>
    <w:rsid w:val="006F0403"/>
    <w:rsid w:val="006F0DAA"/>
    <w:rsid w:val="006F121B"/>
    <w:rsid w:val="006F1C27"/>
    <w:rsid w:val="006F284A"/>
    <w:rsid w:val="006F36B1"/>
    <w:rsid w:val="006F44AB"/>
    <w:rsid w:val="006F76AD"/>
    <w:rsid w:val="006F78E0"/>
    <w:rsid w:val="00700664"/>
    <w:rsid w:val="0070109F"/>
    <w:rsid w:val="0070118A"/>
    <w:rsid w:val="0070411E"/>
    <w:rsid w:val="00704248"/>
    <w:rsid w:val="007047BE"/>
    <w:rsid w:val="00704B16"/>
    <w:rsid w:val="00706ABB"/>
    <w:rsid w:val="00707B80"/>
    <w:rsid w:val="00712168"/>
    <w:rsid w:val="00712265"/>
    <w:rsid w:val="007135FD"/>
    <w:rsid w:val="007139E7"/>
    <w:rsid w:val="007141FA"/>
    <w:rsid w:val="00714488"/>
    <w:rsid w:val="00714B2B"/>
    <w:rsid w:val="007156C8"/>
    <w:rsid w:val="00715AFC"/>
    <w:rsid w:val="00722B58"/>
    <w:rsid w:val="00723E4F"/>
    <w:rsid w:val="00724223"/>
    <w:rsid w:val="0072476E"/>
    <w:rsid w:val="00726858"/>
    <w:rsid w:val="007303BA"/>
    <w:rsid w:val="0073124E"/>
    <w:rsid w:val="00734D9E"/>
    <w:rsid w:val="00735E76"/>
    <w:rsid w:val="0073600F"/>
    <w:rsid w:val="00737CDE"/>
    <w:rsid w:val="00741280"/>
    <w:rsid w:val="00743868"/>
    <w:rsid w:val="00746228"/>
    <w:rsid w:val="00747BFD"/>
    <w:rsid w:val="0075289E"/>
    <w:rsid w:val="00752A5E"/>
    <w:rsid w:val="00752C22"/>
    <w:rsid w:val="00753471"/>
    <w:rsid w:val="00754486"/>
    <w:rsid w:val="007553D0"/>
    <w:rsid w:val="00756228"/>
    <w:rsid w:val="00756576"/>
    <w:rsid w:val="007618C7"/>
    <w:rsid w:val="00766DE3"/>
    <w:rsid w:val="00767D37"/>
    <w:rsid w:val="0077055B"/>
    <w:rsid w:val="00770EA8"/>
    <w:rsid w:val="007716CE"/>
    <w:rsid w:val="00772EBC"/>
    <w:rsid w:val="00775009"/>
    <w:rsid w:val="00775219"/>
    <w:rsid w:val="007779E7"/>
    <w:rsid w:val="00780A5E"/>
    <w:rsid w:val="00780CBD"/>
    <w:rsid w:val="00781A09"/>
    <w:rsid w:val="00781BED"/>
    <w:rsid w:val="007852AA"/>
    <w:rsid w:val="007855B9"/>
    <w:rsid w:val="00787B01"/>
    <w:rsid w:val="007908AE"/>
    <w:rsid w:val="00790AC0"/>
    <w:rsid w:val="00791B6D"/>
    <w:rsid w:val="00792CD1"/>
    <w:rsid w:val="00794F10"/>
    <w:rsid w:val="0079504B"/>
    <w:rsid w:val="007953A3"/>
    <w:rsid w:val="007969D5"/>
    <w:rsid w:val="00796EAD"/>
    <w:rsid w:val="007A165C"/>
    <w:rsid w:val="007A18BB"/>
    <w:rsid w:val="007A193D"/>
    <w:rsid w:val="007A2085"/>
    <w:rsid w:val="007A31FE"/>
    <w:rsid w:val="007A33BD"/>
    <w:rsid w:val="007A43EB"/>
    <w:rsid w:val="007A6B03"/>
    <w:rsid w:val="007B094D"/>
    <w:rsid w:val="007B1B83"/>
    <w:rsid w:val="007B50F6"/>
    <w:rsid w:val="007B5915"/>
    <w:rsid w:val="007B5BB3"/>
    <w:rsid w:val="007B7D4A"/>
    <w:rsid w:val="007C1B98"/>
    <w:rsid w:val="007C1D17"/>
    <w:rsid w:val="007C288D"/>
    <w:rsid w:val="007C52DA"/>
    <w:rsid w:val="007C54BE"/>
    <w:rsid w:val="007D09D4"/>
    <w:rsid w:val="007D168F"/>
    <w:rsid w:val="007D1E59"/>
    <w:rsid w:val="007D2A9E"/>
    <w:rsid w:val="007D356A"/>
    <w:rsid w:val="007D359F"/>
    <w:rsid w:val="007D4EF5"/>
    <w:rsid w:val="007D5B1A"/>
    <w:rsid w:val="007D758F"/>
    <w:rsid w:val="007E0010"/>
    <w:rsid w:val="007E02EC"/>
    <w:rsid w:val="007E102D"/>
    <w:rsid w:val="007E2CD4"/>
    <w:rsid w:val="007E2DF6"/>
    <w:rsid w:val="007E435E"/>
    <w:rsid w:val="007E53CF"/>
    <w:rsid w:val="007E674C"/>
    <w:rsid w:val="007E762B"/>
    <w:rsid w:val="007E7960"/>
    <w:rsid w:val="007F026D"/>
    <w:rsid w:val="007F248C"/>
    <w:rsid w:val="007F52C7"/>
    <w:rsid w:val="008012E3"/>
    <w:rsid w:val="00801C92"/>
    <w:rsid w:val="00803A25"/>
    <w:rsid w:val="00804152"/>
    <w:rsid w:val="00805777"/>
    <w:rsid w:val="00806D12"/>
    <w:rsid w:val="00807740"/>
    <w:rsid w:val="00811B5F"/>
    <w:rsid w:val="00811CF3"/>
    <w:rsid w:val="00812316"/>
    <w:rsid w:val="00813217"/>
    <w:rsid w:val="008143B4"/>
    <w:rsid w:val="00814F3E"/>
    <w:rsid w:val="0081602C"/>
    <w:rsid w:val="0081734F"/>
    <w:rsid w:val="00821038"/>
    <w:rsid w:val="008241AA"/>
    <w:rsid w:val="00824B76"/>
    <w:rsid w:val="00824F95"/>
    <w:rsid w:val="00825842"/>
    <w:rsid w:val="0082681E"/>
    <w:rsid w:val="00826B5B"/>
    <w:rsid w:val="00826F07"/>
    <w:rsid w:val="00832917"/>
    <w:rsid w:val="00836573"/>
    <w:rsid w:val="00836F85"/>
    <w:rsid w:val="00840E0E"/>
    <w:rsid w:val="0084205E"/>
    <w:rsid w:val="0084335C"/>
    <w:rsid w:val="0084541C"/>
    <w:rsid w:val="00845547"/>
    <w:rsid w:val="00846263"/>
    <w:rsid w:val="00846F36"/>
    <w:rsid w:val="008473F9"/>
    <w:rsid w:val="008504F4"/>
    <w:rsid w:val="00850CD4"/>
    <w:rsid w:val="00851757"/>
    <w:rsid w:val="00853765"/>
    <w:rsid w:val="00854632"/>
    <w:rsid w:val="008561B5"/>
    <w:rsid w:val="00857291"/>
    <w:rsid w:val="00857328"/>
    <w:rsid w:val="008573C0"/>
    <w:rsid w:val="00857624"/>
    <w:rsid w:val="008576F3"/>
    <w:rsid w:val="00861492"/>
    <w:rsid w:val="008720E6"/>
    <w:rsid w:val="0087217B"/>
    <w:rsid w:val="00873B5F"/>
    <w:rsid w:val="00875768"/>
    <w:rsid w:val="008757C7"/>
    <w:rsid w:val="00876FE8"/>
    <w:rsid w:val="0087711D"/>
    <w:rsid w:val="00877B60"/>
    <w:rsid w:val="00882F3D"/>
    <w:rsid w:val="008848D9"/>
    <w:rsid w:val="00887CED"/>
    <w:rsid w:val="0089029B"/>
    <w:rsid w:val="008938B9"/>
    <w:rsid w:val="00893CFC"/>
    <w:rsid w:val="00893FA8"/>
    <w:rsid w:val="008956B4"/>
    <w:rsid w:val="00895E49"/>
    <w:rsid w:val="008960E9"/>
    <w:rsid w:val="008972D8"/>
    <w:rsid w:val="00897454"/>
    <w:rsid w:val="008A06C8"/>
    <w:rsid w:val="008A3638"/>
    <w:rsid w:val="008A384E"/>
    <w:rsid w:val="008A5376"/>
    <w:rsid w:val="008A5555"/>
    <w:rsid w:val="008B04C7"/>
    <w:rsid w:val="008B0654"/>
    <w:rsid w:val="008B08CC"/>
    <w:rsid w:val="008B1967"/>
    <w:rsid w:val="008B2B5B"/>
    <w:rsid w:val="008C080B"/>
    <w:rsid w:val="008C0C6F"/>
    <w:rsid w:val="008C2B93"/>
    <w:rsid w:val="008D0AAB"/>
    <w:rsid w:val="008D45BD"/>
    <w:rsid w:val="008D78A4"/>
    <w:rsid w:val="008E03D1"/>
    <w:rsid w:val="008E043D"/>
    <w:rsid w:val="008E0E81"/>
    <w:rsid w:val="008E1AC4"/>
    <w:rsid w:val="008E3B1F"/>
    <w:rsid w:val="008E5615"/>
    <w:rsid w:val="008E5928"/>
    <w:rsid w:val="008E59A2"/>
    <w:rsid w:val="008F01B3"/>
    <w:rsid w:val="008F28B7"/>
    <w:rsid w:val="008F52C4"/>
    <w:rsid w:val="008F5302"/>
    <w:rsid w:val="008F61BF"/>
    <w:rsid w:val="008F71B4"/>
    <w:rsid w:val="008F77A9"/>
    <w:rsid w:val="00900E31"/>
    <w:rsid w:val="0090169D"/>
    <w:rsid w:val="00901A70"/>
    <w:rsid w:val="00902D86"/>
    <w:rsid w:val="009047DD"/>
    <w:rsid w:val="00904B1D"/>
    <w:rsid w:val="00904CE0"/>
    <w:rsid w:val="009061CB"/>
    <w:rsid w:val="00906D6A"/>
    <w:rsid w:val="00907CC6"/>
    <w:rsid w:val="00907D2E"/>
    <w:rsid w:val="0091013D"/>
    <w:rsid w:val="00912F67"/>
    <w:rsid w:val="00913516"/>
    <w:rsid w:val="0091358F"/>
    <w:rsid w:val="00913B43"/>
    <w:rsid w:val="00915D97"/>
    <w:rsid w:val="009213FD"/>
    <w:rsid w:val="00922130"/>
    <w:rsid w:val="00923796"/>
    <w:rsid w:val="00923E85"/>
    <w:rsid w:val="009245BC"/>
    <w:rsid w:val="00924B3C"/>
    <w:rsid w:val="00932193"/>
    <w:rsid w:val="009339E2"/>
    <w:rsid w:val="00936B42"/>
    <w:rsid w:val="00936E09"/>
    <w:rsid w:val="00940666"/>
    <w:rsid w:val="00941AA4"/>
    <w:rsid w:val="0094377A"/>
    <w:rsid w:val="0094588D"/>
    <w:rsid w:val="0094604F"/>
    <w:rsid w:val="00946342"/>
    <w:rsid w:val="00946517"/>
    <w:rsid w:val="009510DB"/>
    <w:rsid w:val="009529CB"/>
    <w:rsid w:val="00955251"/>
    <w:rsid w:val="0095551E"/>
    <w:rsid w:val="0095561D"/>
    <w:rsid w:val="009600FA"/>
    <w:rsid w:val="00960638"/>
    <w:rsid w:val="00960D07"/>
    <w:rsid w:val="00961496"/>
    <w:rsid w:val="00962431"/>
    <w:rsid w:val="00964EB6"/>
    <w:rsid w:val="00965E34"/>
    <w:rsid w:val="0097013B"/>
    <w:rsid w:val="00971CB1"/>
    <w:rsid w:val="009722A5"/>
    <w:rsid w:val="0097278D"/>
    <w:rsid w:val="00972835"/>
    <w:rsid w:val="00974363"/>
    <w:rsid w:val="00974367"/>
    <w:rsid w:val="00974BE4"/>
    <w:rsid w:val="009757B8"/>
    <w:rsid w:val="00975F8A"/>
    <w:rsid w:val="00977CF8"/>
    <w:rsid w:val="009809E8"/>
    <w:rsid w:val="00985EE5"/>
    <w:rsid w:val="0098674F"/>
    <w:rsid w:val="0098710A"/>
    <w:rsid w:val="00987CC3"/>
    <w:rsid w:val="00987CCA"/>
    <w:rsid w:val="00987EEF"/>
    <w:rsid w:val="00993314"/>
    <w:rsid w:val="009956D3"/>
    <w:rsid w:val="0099586D"/>
    <w:rsid w:val="00996761"/>
    <w:rsid w:val="00996B8A"/>
    <w:rsid w:val="009A13FA"/>
    <w:rsid w:val="009A1C96"/>
    <w:rsid w:val="009A291A"/>
    <w:rsid w:val="009A2F95"/>
    <w:rsid w:val="009A379C"/>
    <w:rsid w:val="009A5877"/>
    <w:rsid w:val="009A5AD9"/>
    <w:rsid w:val="009A5B71"/>
    <w:rsid w:val="009A7603"/>
    <w:rsid w:val="009A7F38"/>
    <w:rsid w:val="009B299A"/>
    <w:rsid w:val="009B2D0A"/>
    <w:rsid w:val="009B67F2"/>
    <w:rsid w:val="009B7C75"/>
    <w:rsid w:val="009C0775"/>
    <w:rsid w:val="009C2A57"/>
    <w:rsid w:val="009C35A8"/>
    <w:rsid w:val="009C40B3"/>
    <w:rsid w:val="009C4429"/>
    <w:rsid w:val="009C5108"/>
    <w:rsid w:val="009C6DCE"/>
    <w:rsid w:val="009C73B3"/>
    <w:rsid w:val="009D1502"/>
    <w:rsid w:val="009D2066"/>
    <w:rsid w:val="009D2376"/>
    <w:rsid w:val="009D287F"/>
    <w:rsid w:val="009D3327"/>
    <w:rsid w:val="009D46DE"/>
    <w:rsid w:val="009D666C"/>
    <w:rsid w:val="009D6D9B"/>
    <w:rsid w:val="009D6E6A"/>
    <w:rsid w:val="009D79F9"/>
    <w:rsid w:val="009E06BF"/>
    <w:rsid w:val="009E4197"/>
    <w:rsid w:val="009E4313"/>
    <w:rsid w:val="009E505D"/>
    <w:rsid w:val="009E58B6"/>
    <w:rsid w:val="009E6036"/>
    <w:rsid w:val="009E787E"/>
    <w:rsid w:val="009E7F2F"/>
    <w:rsid w:val="009F6340"/>
    <w:rsid w:val="009F68A7"/>
    <w:rsid w:val="00A01CAE"/>
    <w:rsid w:val="00A025C8"/>
    <w:rsid w:val="00A0490E"/>
    <w:rsid w:val="00A106EB"/>
    <w:rsid w:val="00A11A9F"/>
    <w:rsid w:val="00A137E4"/>
    <w:rsid w:val="00A13BE6"/>
    <w:rsid w:val="00A14857"/>
    <w:rsid w:val="00A1487C"/>
    <w:rsid w:val="00A14F15"/>
    <w:rsid w:val="00A1599C"/>
    <w:rsid w:val="00A169AE"/>
    <w:rsid w:val="00A177D5"/>
    <w:rsid w:val="00A213CF"/>
    <w:rsid w:val="00A2298E"/>
    <w:rsid w:val="00A232B8"/>
    <w:rsid w:val="00A23FC9"/>
    <w:rsid w:val="00A246D2"/>
    <w:rsid w:val="00A276AE"/>
    <w:rsid w:val="00A317B1"/>
    <w:rsid w:val="00A31D1E"/>
    <w:rsid w:val="00A324A5"/>
    <w:rsid w:val="00A32BC1"/>
    <w:rsid w:val="00A362AB"/>
    <w:rsid w:val="00A37292"/>
    <w:rsid w:val="00A40E4D"/>
    <w:rsid w:val="00A410B1"/>
    <w:rsid w:val="00A42593"/>
    <w:rsid w:val="00A42985"/>
    <w:rsid w:val="00A42F3E"/>
    <w:rsid w:val="00A42F5B"/>
    <w:rsid w:val="00A42F7F"/>
    <w:rsid w:val="00A46352"/>
    <w:rsid w:val="00A4664F"/>
    <w:rsid w:val="00A46AC8"/>
    <w:rsid w:val="00A46E70"/>
    <w:rsid w:val="00A472AE"/>
    <w:rsid w:val="00A474D6"/>
    <w:rsid w:val="00A47726"/>
    <w:rsid w:val="00A51C8E"/>
    <w:rsid w:val="00A53AAF"/>
    <w:rsid w:val="00A54CEA"/>
    <w:rsid w:val="00A5581F"/>
    <w:rsid w:val="00A567F2"/>
    <w:rsid w:val="00A57C73"/>
    <w:rsid w:val="00A62E11"/>
    <w:rsid w:val="00A64888"/>
    <w:rsid w:val="00A65526"/>
    <w:rsid w:val="00A657C4"/>
    <w:rsid w:val="00A66B95"/>
    <w:rsid w:val="00A70166"/>
    <w:rsid w:val="00A71848"/>
    <w:rsid w:val="00A723EF"/>
    <w:rsid w:val="00A726DD"/>
    <w:rsid w:val="00A730F8"/>
    <w:rsid w:val="00A74A55"/>
    <w:rsid w:val="00A773A9"/>
    <w:rsid w:val="00A77A66"/>
    <w:rsid w:val="00A806F7"/>
    <w:rsid w:val="00A820B8"/>
    <w:rsid w:val="00A837A1"/>
    <w:rsid w:val="00A847D5"/>
    <w:rsid w:val="00A84FD3"/>
    <w:rsid w:val="00A86B18"/>
    <w:rsid w:val="00A86BE8"/>
    <w:rsid w:val="00A87E78"/>
    <w:rsid w:val="00A911EB"/>
    <w:rsid w:val="00A92D54"/>
    <w:rsid w:val="00A92DDF"/>
    <w:rsid w:val="00A93E75"/>
    <w:rsid w:val="00A94C7E"/>
    <w:rsid w:val="00A97F70"/>
    <w:rsid w:val="00AA0351"/>
    <w:rsid w:val="00AA3656"/>
    <w:rsid w:val="00AA6B98"/>
    <w:rsid w:val="00AA71EB"/>
    <w:rsid w:val="00AA7D69"/>
    <w:rsid w:val="00AA7F35"/>
    <w:rsid w:val="00AB1176"/>
    <w:rsid w:val="00AB17CA"/>
    <w:rsid w:val="00AB1F8C"/>
    <w:rsid w:val="00AB2F18"/>
    <w:rsid w:val="00AC026B"/>
    <w:rsid w:val="00AC0A03"/>
    <w:rsid w:val="00AC209F"/>
    <w:rsid w:val="00AC46A3"/>
    <w:rsid w:val="00AC5619"/>
    <w:rsid w:val="00AD3B9B"/>
    <w:rsid w:val="00AD4740"/>
    <w:rsid w:val="00AD5449"/>
    <w:rsid w:val="00AD69BC"/>
    <w:rsid w:val="00AE031D"/>
    <w:rsid w:val="00AE0786"/>
    <w:rsid w:val="00AE1DF3"/>
    <w:rsid w:val="00AE6344"/>
    <w:rsid w:val="00AE64C8"/>
    <w:rsid w:val="00AE70C6"/>
    <w:rsid w:val="00AF095C"/>
    <w:rsid w:val="00AF29B7"/>
    <w:rsid w:val="00AF703A"/>
    <w:rsid w:val="00AF7EB0"/>
    <w:rsid w:val="00B0067F"/>
    <w:rsid w:val="00B00C79"/>
    <w:rsid w:val="00B01FD2"/>
    <w:rsid w:val="00B020F5"/>
    <w:rsid w:val="00B03801"/>
    <w:rsid w:val="00B03D0B"/>
    <w:rsid w:val="00B10323"/>
    <w:rsid w:val="00B14CB1"/>
    <w:rsid w:val="00B160C4"/>
    <w:rsid w:val="00B160EA"/>
    <w:rsid w:val="00B16D51"/>
    <w:rsid w:val="00B16F4E"/>
    <w:rsid w:val="00B17717"/>
    <w:rsid w:val="00B17801"/>
    <w:rsid w:val="00B17903"/>
    <w:rsid w:val="00B17C84"/>
    <w:rsid w:val="00B21714"/>
    <w:rsid w:val="00B229BB"/>
    <w:rsid w:val="00B22F75"/>
    <w:rsid w:val="00B232E0"/>
    <w:rsid w:val="00B23662"/>
    <w:rsid w:val="00B239B6"/>
    <w:rsid w:val="00B23BB9"/>
    <w:rsid w:val="00B265F9"/>
    <w:rsid w:val="00B308B3"/>
    <w:rsid w:val="00B31DF4"/>
    <w:rsid w:val="00B324C9"/>
    <w:rsid w:val="00B32B01"/>
    <w:rsid w:val="00B33CEB"/>
    <w:rsid w:val="00B41512"/>
    <w:rsid w:val="00B41EEE"/>
    <w:rsid w:val="00B42F62"/>
    <w:rsid w:val="00B43C22"/>
    <w:rsid w:val="00B43FF5"/>
    <w:rsid w:val="00B4656B"/>
    <w:rsid w:val="00B47415"/>
    <w:rsid w:val="00B50220"/>
    <w:rsid w:val="00B51698"/>
    <w:rsid w:val="00B5449C"/>
    <w:rsid w:val="00B54BB1"/>
    <w:rsid w:val="00B565DB"/>
    <w:rsid w:val="00B615B6"/>
    <w:rsid w:val="00B626B5"/>
    <w:rsid w:val="00B65704"/>
    <w:rsid w:val="00B67539"/>
    <w:rsid w:val="00B712F1"/>
    <w:rsid w:val="00B75759"/>
    <w:rsid w:val="00B7577E"/>
    <w:rsid w:val="00B77D3D"/>
    <w:rsid w:val="00B77FDD"/>
    <w:rsid w:val="00B80B4B"/>
    <w:rsid w:val="00B80D78"/>
    <w:rsid w:val="00B8464E"/>
    <w:rsid w:val="00B8467D"/>
    <w:rsid w:val="00B85E73"/>
    <w:rsid w:val="00B86A1E"/>
    <w:rsid w:val="00B86FA7"/>
    <w:rsid w:val="00B90129"/>
    <w:rsid w:val="00B90E6D"/>
    <w:rsid w:val="00B911CD"/>
    <w:rsid w:val="00BA42F5"/>
    <w:rsid w:val="00BA57FF"/>
    <w:rsid w:val="00BA70AB"/>
    <w:rsid w:val="00BB1DD9"/>
    <w:rsid w:val="00BB4432"/>
    <w:rsid w:val="00BB4AF1"/>
    <w:rsid w:val="00BC13C1"/>
    <w:rsid w:val="00BC206D"/>
    <w:rsid w:val="00BC5124"/>
    <w:rsid w:val="00BC5815"/>
    <w:rsid w:val="00BC5CBE"/>
    <w:rsid w:val="00BC5D7D"/>
    <w:rsid w:val="00BC63F5"/>
    <w:rsid w:val="00BC7A03"/>
    <w:rsid w:val="00BD1047"/>
    <w:rsid w:val="00BD1F91"/>
    <w:rsid w:val="00BD3807"/>
    <w:rsid w:val="00BD412C"/>
    <w:rsid w:val="00BD4448"/>
    <w:rsid w:val="00BD476F"/>
    <w:rsid w:val="00BD584C"/>
    <w:rsid w:val="00BD5A0E"/>
    <w:rsid w:val="00BE29D5"/>
    <w:rsid w:val="00BE3117"/>
    <w:rsid w:val="00BE32F6"/>
    <w:rsid w:val="00BE46D4"/>
    <w:rsid w:val="00BE61CA"/>
    <w:rsid w:val="00BE6B41"/>
    <w:rsid w:val="00BE7515"/>
    <w:rsid w:val="00BE7D9E"/>
    <w:rsid w:val="00BF2E66"/>
    <w:rsid w:val="00BF4813"/>
    <w:rsid w:val="00BF5728"/>
    <w:rsid w:val="00BF591D"/>
    <w:rsid w:val="00BF5CB8"/>
    <w:rsid w:val="00BF6A36"/>
    <w:rsid w:val="00BF7606"/>
    <w:rsid w:val="00BF766D"/>
    <w:rsid w:val="00C014E7"/>
    <w:rsid w:val="00C04490"/>
    <w:rsid w:val="00C0549C"/>
    <w:rsid w:val="00C06DEE"/>
    <w:rsid w:val="00C10670"/>
    <w:rsid w:val="00C10EE8"/>
    <w:rsid w:val="00C12405"/>
    <w:rsid w:val="00C13FE3"/>
    <w:rsid w:val="00C14176"/>
    <w:rsid w:val="00C2172B"/>
    <w:rsid w:val="00C221AA"/>
    <w:rsid w:val="00C22B93"/>
    <w:rsid w:val="00C23C05"/>
    <w:rsid w:val="00C23D85"/>
    <w:rsid w:val="00C23DA0"/>
    <w:rsid w:val="00C26F60"/>
    <w:rsid w:val="00C2739A"/>
    <w:rsid w:val="00C30212"/>
    <w:rsid w:val="00C32381"/>
    <w:rsid w:val="00C32E54"/>
    <w:rsid w:val="00C3396D"/>
    <w:rsid w:val="00C342BE"/>
    <w:rsid w:val="00C35B49"/>
    <w:rsid w:val="00C36E34"/>
    <w:rsid w:val="00C401CE"/>
    <w:rsid w:val="00C43192"/>
    <w:rsid w:val="00C446AB"/>
    <w:rsid w:val="00C45A05"/>
    <w:rsid w:val="00C46242"/>
    <w:rsid w:val="00C470F9"/>
    <w:rsid w:val="00C5096C"/>
    <w:rsid w:val="00C509FE"/>
    <w:rsid w:val="00C50BDF"/>
    <w:rsid w:val="00C52994"/>
    <w:rsid w:val="00C53744"/>
    <w:rsid w:val="00C54AFB"/>
    <w:rsid w:val="00C55216"/>
    <w:rsid w:val="00C5544A"/>
    <w:rsid w:val="00C55696"/>
    <w:rsid w:val="00C55E9B"/>
    <w:rsid w:val="00C57607"/>
    <w:rsid w:val="00C61556"/>
    <w:rsid w:val="00C618C3"/>
    <w:rsid w:val="00C61C40"/>
    <w:rsid w:val="00C6455C"/>
    <w:rsid w:val="00C66C5A"/>
    <w:rsid w:val="00C712FC"/>
    <w:rsid w:val="00C714DA"/>
    <w:rsid w:val="00C733A1"/>
    <w:rsid w:val="00C74D40"/>
    <w:rsid w:val="00C758E1"/>
    <w:rsid w:val="00C7791E"/>
    <w:rsid w:val="00C804F7"/>
    <w:rsid w:val="00C8265F"/>
    <w:rsid w:val="00C826DB"/>
    <w:rsid w:val="00C858AA"/>
    <w:rsid w:val="00C860DB"/>
    <w:rsid w:val="00C90D2F"/>
    <w:rsid w:val="00C91D81"/>
    <w:rsid w:val="00C92149"/>
    <w:rsid w:val="00C95BAD"/>
    <w:rsid w:val="00CA0932"/>
    <w:rsid w:val="00CA143A"/>
    <w:rsid w:val="00CA1512"/>
    <w:rsid w:val="00CA3315"/>
    <w:rsid w:val="00CA4308"/>
    <w:rsid w:val="00CA4A46"/>
    <w:rsid w:val="00CA4D2C"/>
    <w:rsid w:val="00CA4D97"/>
    <w:rsid w:val="00CA62AE"/>
    <w:rsid w:val="00CA73FC"/>
    <w:rsid w:val="00CB09B3"/>
    <w:rsid w:val="00CB34CB"/>
    <w:rsid w:val="00CB644F"/>
    <w:rsid w:val="00CB78DC"/>
    <w:rsid w:val="00CC0170"/>
    <w:rsid w:val="00CC3D65"/>
    <w:rsid w:val="00CC4061"/>
    <w:rsid w:val="00CC408A"/>
    <w:rsid w:val="00CC4743"/>
    <w:rsid w:val="00CC53EC"/>
    <w:rsid w:val="00CC5D02"/>
    <w:rsid w:val="00CC65DD"/>
    <w:rsid w:val="00CC7CD8"/>
    <w:rsid w:val="00CD00CB"/>
    <w:rsid w:val="00CD0991"/>
    <w:rsid w:val="00CD2F35"/>
    <w:rsid w:val="00CD3366"/>
    <w:rsid w:val="00CD3CBA"/>
    <w:rsid w:val="00CD43A9"/>
    <w:rsid w:val="00CD4634"/>
    <w:rsid w:val="00CD7650"/>
    <w:rsid w:val="00CE02C7"/>
    <w:rsid w:val="00CE0D73"/>
    <w:rsid w:val="00CE1744"/>
    <w:rsid w:val="00CE4112"/>
    <w:rsid w:val="00CE6579"/>
    <w:rsid w:val="00CF1E9E"/>
    <w:rsid w:val="00CF264E"/>
    <w:rsid w:val="00CF3086"/>
    <w:rsid w:val="00CF3909"/>
    <w:rsid w:val="00CF61EA"/>
    <w:rsid w:val="00CF6640"/>
    <w:rsid w:val="00CF6BC9"/>
    <w:rsid w:val="00D0051B"/>
    <w:rsid w:val="00D02452"/>
    <w:rsid w:val="00D02619"/>
    <w:rsid w:val="00D03CAD"/>
    <w:rsid w:val="00D040F4"/>
    <w:rsid w:val="00D04AAE"/>
    <w:rsid w:val="00D06436"/>
    <w:rsid w:val="00D069E2"/>
    <w:rsid w:val="00D12DDB"/>
    <w:rsid w:val="00D1334C"/>
    <w:rsid w:val="00D13F99"/>
    <w:rsid w:val="00D15616"/>
    <w:rsid w:val="00D168A9"/>
    <w:rsid w:val="00D2196A"/>
    <w:rsid w:val="00D2268D"/>
    <w:rsid w:val="00D22995"/>
    <w:rsid w:val="00D24017"/>
    <w:rsid w:val="00D265EA"/>
    <w:rsid w:val="00D27D73"/>
    <w:rsid w:val="00D30360"/>
    <w:rsid w:val="00D30DC6"/>
    <w:rsid w:val="00D3581C"/>
    <w:rsid w:val="00D35DEF"/>
    <w:rsid w:val="00D40D20"/>
    <w:rsid w:val="00D41FEF"/>
    <w:rsid w:val="00D42F7F"/>
    <w:rsid w:val="00D43309"/>
    <w:rsid w:val="00D43A34"/>
    <w:rsid w:val="00D44AD1"/>
    <w:rsid w:val="00D54EA6"/>
    <w:rsid w:val="00D56667"/>
    <w:rsid w:val="00D57B18"/>
    <w:rsid w:val="00D60DA2"/>
    <w:rsid w:val="00D617B0"/>
    <w:rsid w:val="00D6395E"/>
    <w:rsid w:val="00D721A8"/>
    <w:rsid w:val="00D72605"/>
    <w:rsid w:val="00D74288"/>
    <w:rsid w:val="00D74362"/>
    <w:rsid w:val="00D75B1A"/>
    <w:rsid w:val="00D80062"/>
    <w:rsid w:val="00D80641"/>
    <w:rsid w:val="00D823DF"/>
    <w:rsid w:val="00D82466"/>
    <w:rsid w:val="00D838B7"/>
    <w:rsid w:val="00D847A4"/>
    <w:rsid w:val="00D85E4B"/>
    <w:rsid w:val="00D87F75"/>
    <w:rsid w:val="00D90273"/>
    <w:rsid w:val="00D93722"/>
    <w:rsid w:val="00D94F89"/>
    <w:rsid w:val="00D955D1"/>
    <w:rsid w:val="00DA0EB7"/>
    <w:rsid w:val="00DA1991"/>
    <w:rsid w:val="00DA1A2B"/>
    <w:rsid w:val="00DA2397"/>
    <w:rsid w:val="00DA2C1B"/>
    <w:rsid w:val="00DA38BA"/>
    <w:rsid w:val="00DA4196"/>
    <w:rsid w:val="00DA66F0"/>
    <w:rsid w:val="00DA77C3"/>
    <w:rsid w:val="00DB226F"/>
    <w:rsid w:val="00DB2322"/>
    <w:rsid w:val="00DB362A"/>
    <w:rsid w:val="00DB5B01"/>
    <w:rsid w:val="00DC1956"/>
    <w:rsid w:val="00DC29FA"/>
    <w:rsid w:val="00DC4BD4"/>
    <w:rsid w:val="00DD3F56"/>
    <w:rsid w:val="00DD45F2"/>
    <w:rsid w:val="00DD4ED3"/>
    <w:rsid w:val="00DD55DE"/>
    <w:rsid w:val="00DD7C37"/>
    <w:rsid w:val="00DE036F"/>
    <w:rsid w:val="00DE17F4"/>
    <w:rsid w:val="00DE2CD4"/>
    <w:rsid w:val="00DE3093"/>
    <w:rsid w:val="00DE365C"/>
    <w:rsid w:val="00DE422C"/>
    <w:rsid w:val="00DE5037"/>
    <w:rsid w:val="00DE5549"/>
    <w:rsid w:val="00DE6951"/>
    <w:rsid w:val="00DE6A23"/>
    <w:rsid w:val="00DF253C"/>
    <w:rsid w:val="00DF2791"/>
    <w:rsid w:val="00DF3630"/>
    <w:rsid w:val="00DF4528"/>
    <w:rsid w:val="00DF5B86"/>
    <w:rsid w:val="00DF62C7"/>
    <w:rsid w:val="00DF76F3"/>
    <w:rsid w:val="00E043CF"/>
    <w:rsid w:val="00E0504C"/>
    <w:rsid w:val="00E05482"/>
    <w:rsid w:val="00E062D2"/>
    <w:rsid w:val="00E07B52"/>
    <w:rsid w:val="00E12EEC"/>
    <w:rsid w:val="00E13C42"/>
    <w:rsid w:val="00E15298"/>
    <w:rsid w:val="00E15670"/>
    <w:rsid w:val="00E15A3C"/>
    <w:rsid w:val="00E30639"/>
    <w:rsid w:val="00E30867"/>
    <w:rsid w:val="00E317A6"/>
    <w:rsid w:val="00E31F3F"/>
    <w:rsid w:val="00E32A22"/>
    <w:rsid w:val="00E3531D"/>
    <w:rsid w:val="00E3550D"/>
    <w:rsid w:val="00E36625"/>
    <w:rsid w:val="00E43C33"/>
    <w:rsid w:val="00E44249"/>
    <w:rsid w:val="00E44BE4"/>
    <w:rsid w:val="00E45766"/>
    <w:rsid w:val="00E50ED0"/>
    <w:rsid w:val="00E51960"/>
    <w:rsid w:val="00E52226"/>
    <w:rsid w:val="00E52AF9"/>
    <w:rsid w:val="00E554F6"/>
    <w:rsid w:val="00E5610F"/>
    <w:rsid w:val="00E563D1"/>
    <w:rsid w:val="00E56CD7"/>
    <w:rsid w:val="00E57D07"/>
    <w:rsid w:val="00E60498"/>
    <w:rsid w:val="00E604D8"/>
    <w:rsid w:val="00E627F3"/>
    <w:rsid w:val="00E65A1F"/>
    <w:rsid w:val="00E65FAD"/>
    <w:rsid w:val="00E66FBE"/>
    <w:rsid w:val="00E67494"/>
    <w:rsid w:val="00E704B6"/>
    <w:rsid w:val="00E72985"/>
    <w:rsid w:val="00E74ED5"/>
    <w:rsid w:val="00E76396"/>
    <w:rsid w:val="00E768B6"/>
    <w:rsid w:val="00E8093A"/>
    <w:rsid w:val="00E81223"/>
    <w:rsid w:val="00E829F1"/>
    <w:rsid w:val="00E849E8"/>
    <w:rsid w:val="00E85102"/>
    <w:rsid w:val="00E871BD"/>
    <w:rsid w:val="00E90CC4"/>
    <w:rsid w:val="00E91176"/>
    <w:rsid w:val="00E923EC"/>
    <w:rsid w:val="00E925C4"/>
    <w:rsid w:val="00E950B7"/>
    <w:rsid w:val="00E97077"/>
    <w:rsid w:val="00E97341"/>
    <w:rsid w:val="00E97898"/>
    <w:rsid w:val="00EA0B14"/>
    <w:rsid w:val="00EA1D07"/>
    <w:rsid w:val="00EA4495"/>
    <w:rsid w:val="00EA70E1"/>
    <w:rsid w:val="00EB0609"/>
    <w:rsid w:val="00EB0A98"/>
    <w:rsid w:val="00EB176D"/>
    <w:rsid w:val="00EB40D4"/>
    <w:rsid w:val="00EB4355"/>
    <w:rsid w:val="00EB456F"/>
    <w:rsid w:val="00EC1A78"/>
    <w:rsid w:val="00EC2943"/>
    <w:rsid w:val="00EC557B"/>
    <w:rsid w:val="00EC6AE4"/>
    <w:rsid w:val="00EC7C07"/>
    <w:rsid w:val="00ED0580"/>
    <w:rsid w:val="00ED0D4A"/>
    <w:rsid w:val="00ED1F78"/>
    <w:rsid w:val="00ED499F"/>
    <w:rsid w:val="00ED5060"/>
    <w:rsid w:val="00ED58A7"/>
    <w:rsid w:val="00EF047F"/>
    <w:rsid w:val="00EF186A"/>
    <w:rsid w:val="00EF2386"/>
    <w:rsid w:val="00EF475F"/>
    <w:rsid w:val="00F003CE"/>
    <w:rsid w:val="00F00D6A"/>
    <w:rsid w:val="00F02259"/>
    <w:rsid w:val="00F0490F"/>
    <w:rsid w:val="00F06D6D"/>
    <w:rsid w:val="00F10145"/>
    <w:rsid w:val="00F10C2D"/>
    <w:rsid w:val="00F10C85"/>
    <w:rsid w:val="00F152A0"/>
    <w:rsid w:val="00F1592A"/>
    <w:rsid w:val="00F2159D"/>
    <w:rsid w:val="00F21B75"/>
    <w:rsid w:val="00F227B0"/>
    <w:rsid w:val="00F24D9E"/>
    <w:rsid w:val="00F262E8"/>
    <w:rsid w:val="00F27980"/>
    <w:rsid w:val="00F30F44"/>
    <w:rsid w:val="00F32D22"/>
    <w:rsid w:val="00F32EDB"/>
    <w:rsid w:val="00F351BA"/>
    <w:rsid w:val="00F360F2"/>
    <w:rsid w:val="00F41397"/>
    <w:rsid w:val="00F42A07"/>
    <w:rsid w:val="00F47636"/>
    <w:rsid w:val="00F50A76"/>
    <w:rsid w:val="00F530EE"/>
    <w:rsid w:val="00F54A8E"/>
    <w:rsid w:val="00F56A1A"/>
    <w:rsid w:val="00F579E1"/>
    <w:rsid w:val="00F57F2D"/>
    <w:rsid w:val="00F6314A"/>
    <w:rsid w:val="00F631B6"/>
    <w:rsid w:val="00F63380"/>
    <w:rsid w:val="00F63D17"/>
    <w:rsid w:val="00F63E31"/>
    <w:rsid w:val="00F64059"/>
    <w:rsid w:val="00F72426"/>
    <w:rsid w:val="00F7502C"/>
    <w:rsid w:val="00F77A5F"/>
    <w:rsid w:val="00F811E5"/>
    <w:rsid w:val="00F81BB0"/>
    <w:rsid w:val="00F84E6A"/>
    <w:rsid w:val="00F92184"/>
    <w:rsid w:val="00F9265A"/>
    <w:rsid w:val="00F92FFB"/>
    <w:rsid w:val="00F95721"/>
    <w:rsid w:val="00F95E8F"/>
    <w:rsid w:val="00F96F27"/>
    <w:rsid w:val="00FA1346"/>
    <w:rsid w:val="00FA1D7F"/>
    <w:rsid w:val="00FA35BB"/>
    <w:rsid w:val="00FA3FDB"/>
    <w:rsid w:val="00FA4083"/>
    <w:rsid w:val="00FA4D1F"/>
    <w:rsid w:val="00FA5CF5"/>
    <w:rsid w:val="00FA6719"/>
    <w:rsid w:val="00FA7169"/>
    <w:rsid w:val="00FA728C"/>
    <w:rsid w:val="00FB06F3"/>
    <w:rsid w:val="00FB0ACA"/>
    <w:rsid w:val="00FB37CD"/>
    <w:rsid w:val="00FB5ACC"/>
    <w:rsid w:val="00FB5FDE"/>
    <w:rsid w:val="00FB6835"/>
    <w:rsid w:val="00FB7BC8"/>
    <w:rsid w:val="00FC17A0"/>
    <w:rsid w:val="00FC38D3"/>
    <w:rsid w:val="00FC5333"/>
    <w:rsid w:val="00FC55CB"/>
    <w:rsid w:val="00FC7C16"/>
    <w:rsid w:val="00FD1024"/>
    <w:rsid w:val="00FD1D25"/>
    <w:rsid w:val="00FD2B14"/>
    <w:rsid w:val="00FD3003"/>
    <w:rsid w:val="00FD339C"/>
    <w:rsid w:val="00FD3D0A"/>
    <w:rsid w:val="00FD42A8"/>
    <w:rsid w:val="00FD638F"/>
    <w:rsid w:val="00FD7322"/>
    <w:rsid w:val="00FD76D4"/>
    <w:rsid w:val="00FE10ED"/>
    <w:rsid w:val="00FE1344"/>
    <w:rsid w:val="00FE1B1D"/>
    <w:rsid w:val="00FE1E74"/>
    <w:rsid w:val="00FE324D"/>
    <w:rsid w:val="00FE390D"/>
    <w:rsid w:val="00FE4234"/>
    <w:rsid w:val="00FE5177"/>
    <w:rsid w:val="00FE555A"/>
    <w:rsid w:val="00FE6DC5"/>
    <w:rsid w:val="00FE71CA"/>
    <w:rsid w:val="00FF0A87"/>
    <w:rsid w:val="00FF0F7B"/>
    <w:rsid w:val="00FF2495"/>
    <w:rsid w:val="00FF349E"/>
    <w:rsid w:val="00FF4591"/>
    <w:rsid w:val="00FF5AAA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metric2"/>
  <w:shapeDefaults>
    <o:shapedefaults v:ext="edit" spidmax="2049"/>
    <o:shapelayout v:ext="edit">
      <o:idmap v:ext="edit" data="1"/>
    </o:shapelayout>
  </w:shapeDefaults>
  <w:decimalSymbol w:val=","/>
  <w:listSeparator w:val=";"/>
  <w14:docId w14:val="3731A839"/>
  <w15:chartTrackingRefBased/>
  <w15:docId w15:val="{18651257-509A-4263-B5B9-EECAE714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923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9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D7BA8"/>
    <w:rPr>
      <w:sz w:val="20"/>
      <w:szCs w:val="20"/>
    </w:rPr>
  </w:style>
  <w:style w:type="character" w:styleId="FootnoteReference">
    <w:name w:val="footnote reference"/>
    <w:semiHidden/>
    <w:rsid w:val="001D7BA8"/>
    <w:rPr>
      <w:vertAlign w:val="superscript"/>
    </w:rPr>
  </w:style>
  <w:style w:type="paragraph" w:styleId="Header">
    <w:name w:val="header"/>
    <w:basedOn w:val="Normal"/>
    <w:rsid w:val="001D7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BA8"/>
    <w:pPr>
      <w:tabs>
        <w:tab w:val="center" w:pos="4153"/>
        <w:tab w:val="right" w:pos="8306"/>
      </w:tabs>
    </w:pPr>
  </w:style>
  <w:style w:type="character" w:styleId="Hyperlink">
    <w:name w:val="Hyperlink"/>
    <w:rsid w:val="00013219"/>
    <w:rPr>
      <w:color w:val="0000FF"/>
      <w:u w:val="single"/>
    </w:rPr>
  </w:style>
  <w:style w:type="character" w:styleId="PageNumber">
    <w:name w:val="page number"/>
    <w:basedOn w:val="DefaultParagraphFont"/>
    <w:rsid w:val="00D90273"/>
  </w:style>
  <w:style w:type="paragraph" w:customStyle="1" w:styleId="naisf">
    <w:name w:val="naisf"/>
    <w:basedOn w:val="Normal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rsid w:val="00CA4D2C"/>
    <w:pPr>
      <w:spacing w:before="75" w:after="75"/>
      <w:jc w:val="right"/>
    </w:pPr>
  </w:style>
  <w:style w:type="character" w:styleId="CommentReference">
    <w:name w:val="annotation reference"/>
    <w:semiHidden/>
    <w:rsid w:val="001230EB"/>
    <w:rPr>
      <w:sz w:val="16"/>
      <w:szCs w:val="16"/>
    </w:rPr>
  </w:style>
  <w:style w:type="paragraph" w:styleId="CommentText">
    <w:name w:val="annotation text"/>
    <w:basedOn w:val="Normal"/>
    <w:semiHidden/>
    <w:rsid w:val="00123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30EB"/>
    <w:rPr>
      <w:b/>
      <w:bCs/>
    </w:rPr>
  </w:style>
  <w:style w:type="paragraph" w:customStyle="1" w:styleId="ListParagraph1">
    <w:name w:val="List Paragraph1"/>
    <w:basedOn w:val="Normal"/>
    <w:qFormat/>
    <w:rsid w:val="00CA4D97"/>
    <w:pPr>
      <w:ind w:left="720"/>
      <w:contextualSpacing/>
    </w:pPr>
    <w:rPr>
      <w:rFonts w:eastAsia="Calibri"/>
      <w:sz w:val="28"/>
      <w:szCs w:val="20"/>
    </w:rPr>
  </w:style>
  <w:style w:type="paragraph" w:styleId="BodyText">
    <w:name w:val="Body Text"/>
    <w:basedOn w:val="Normal"/>
    <w:rsid w:val="00D06436"/>
    <w:pPr>
      <w:jc w:val="center"/>
    </w:pPr>
    <w:rPr>
      <w:b/>
      <w:sz w:val="28"/>
      <w:szCs w:val="20"/>
      <w:lang w:val="en-US"/>
    </w:rPr>
  </w:style>
  <w:style w:type="paragraph" w:styleId="BodyTextIndent">
    <w:name w:val="Body Text Indent"/>
    <w:basedOn w:val="Normal"/>
    <w:rsid w:val="00100DF2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BD1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358F-68D7-49B4-B993-A07F5A2F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"Par Ilondu Stepanovu" projekts</vt:lpstr>
      <vt:lpstr>Par Krustpils novada pašvaldības nekustamā īpašuma pārņemšanu valsts īpašumā</vt:lpstr>
    </vt:vector>
  </TitlesOfParts>
  <Company>Satiksmes ministrja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"Par Ilondu Stepanovu" projekts</dc:title>
  <dc:subject>Anotācija</dc:subject>
  <dc:creator>Liene Eiserte-Senuta</dc:creator>
  <cp:keywords>Ministru kabineta rīkojuma projekts</cp:keywords>
  <dc:description>Liene.Eiserte-Senuta@sam.gov.lv, 67028218</dc:description>
  <cp:lastModifiedBy>Sandra Obodova</cp:lastModifiedBy>
  <cp:revision>2</cp:revision>
  <cp:lastPrinted>2019-02-05T09:10:00Z</cp:lastPrinted>
  <dcterms:created xsi:type="dcterms:W3CDTF">2020-11-23T15:00:00Z</dcterms:created>
  <dcterms:modified xsi:type="dcterms:W3CDTF">2020-11-23T15:00:00Z</dcterms:modified>
</cp:coreProperties>
</file>