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BD4" w:rsidRPr="005070AF" w:rsidRDefault="009F7BD4" w:rsidP="009F7BD4">
      <w:pPr>
        <w:pStyle w:val="Parasts1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:rsidR="009F7BD4" w:rsidRPr="005070AF" w:rsidRDefault="009F7BD4" w:rsidP="009F7BD4">
      <w:pPr>
        <w:pStyle w:val="H4"/>
        <w:spacing w:after="0"/>
        <w:rPr>
          <w:szCs w:val="28"/>
        </w:rPr>
      </w:pPr>
    </w:p>
    <w:p w:rsidR="009F7BD4" w:rsidRPr="005070AF" w:rsidRDefault="009F7BD4" w:rsidP="009F7BD4">
      <w:pPr>
        <w:pStyle w:val="H4"/>
        <w:spacing w:after="0"/>
        <w:rPr>
          <w:szCs w:val="28"/>
        </w:rPr>
      </w:pPr>
      <w:r w:rsidRPr="005070AF">
        <w:rPr>
          <w:szCs w:val="28"/>
        </w:rPr>
        <w:t>LATVIJAS REPUBLIKAS MINISTRU KABINETS</w:t>
      </w:r>
    </w:p>
    <w:p w:rsidR="009F7BD4" w:rsidRPr="005070AF" w:rsidRDefault="009F7BD4" w:rsidP="009F7BD4">
      <w:pPr>
        <w:pStyle w:val="H4"/>
        <w:spacing w:after="0"/>
        <w:rPr>
          <w:b w:val="0"/>
          <w:szCs w:val="28"/>
        </w:rPr>
      </w:pPr>
    </w:p>
    <w:p w:rsidR="009F7BD4" w:rsidRPr="005070AF" w:rsidRDefault="00266696" w:rsidP="009F7BD4">
      <w:pPr>
        <w:pStyle w:val="Parasts1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20</w:t>
      </w:r>
      <w:r>
        <w:rPr>
          <w:szCs w:val="28"/>
        </w:rPr>
        <w:t>__</w:t>
      </w:r>
      <w:r w:rsidR="009F7BD4" w:rsidRPr="005070AF">
        <w:rPr>
          <w:szCs w:val="28"/>
        </w:rPr>
        <w:t>.gada __</w:t>
      </w:r>
      <w:r w:rsidR="009F7BD4">
        <w:rPr>
          <w:szCs w:val="28"/>
        </w:rPr>
        <w:t>_.</w:t>
      </w:r>
      <w:r w:rsidR="009F7BD4" w:rsidRPr="005070AF">
        <w:rPr>
          <w:szCs w:val="28"/>
        </w:rPr>
        <w:t>_________</w:t>
      </w:r>
      <w:r w:rsidR="009F7BD4" w:rsidRPr="005070AF">
        <w:rPr>
          <w:szCs w:val="28"/>
        </w:rPr>
        <w:tab/>
        <w:t>Rīkojums Nr. ____</w:t>
      </w:r>
    </w:p>
    <w:p w:rsidR="009F7BD4" w:rsidRPr="005070AF" w:rsidRDefault="009F7BD4" w:rsidP="009F7BD4">
      <w:pPr>
        <w:pStyle w:val="Parasts1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>(prot. Nr. ___ ___.§)</w:t>
      </w:r>
    </w:p>
    <w:p w:rsidR="009F7BD4" w:rsidRDefault="009F7BD4" w:rsidP="009F7BD4">
      <w:pPr>
        <w:pStyle w:val="Parasts1"/>
        <w:rPr>
          <w:lang w:eastAsia="lv-LV"/>
        </w:rPr>
      </w:pPr>
    </w:p>
    <w:p w:rsidR="003C2AFC" w:rsidRDefault="00983F49" w:rsidP="009F7BD4">
      <w:pPr>
        <w:pStyle w:val="Parasts1"/>
        <w:ind w:firstLine="0"/>
        <w:jc w:val="center"/>
        <w:rPr>
          <w:b/>
          <w:bCs/>
          <w:szCs w:val="28"/>
        </w:rPr>
      </w:pPr>
      <w:bookmarkStart w:id="0" w:name="_Hlk51938899"/>
      <w:r w:rsidRPr="00A90AE3">
        <w:rPr>
          <w:b/>
          <w:bCs/>
          <w:szCs w:val="28"/>
        </w:rPr>
        <w:t xml:space="preserve">Par </w:t>
      </w:r>
      <w:r w:rsidR="00DF3ECF">
        <w:rPr>
          <w:b/>
          <w:bCs/>
          <w:szCs w:val="28"/>
        </w:rPr>
        <w:t xml:space="preserve">valsts līdzdalības </w:t>
      </w:r>
      <w:r w:rsidR="00DF3ECF" w:rsidRPr="00C9561A">
        <w:rPr>
          <w:b/>
          <w:bCs/>
          <w:szCs w:val="28"/>
          <w:lang w:eastAsia="lv-LV"/>
        </w:rPr>
        <w:t>saglabāšanu</w:t>
      </w:r>
      <w:r w:rsidR="00DF3ECF" w:rsidRPr="00A90AE3">
        <w:rPr>
          <w:b/>
          <w:bCs/>
          <w:szCs w:val="28"/>
          <w:shd w:val="clear" w:color="auto" w:fill="FFFFFF"/>
        </w:rPr>
        <w:t xml:space="preserve"> </w:t>
      </w:r>
      <w:r w:rsidR="00A90AE3" w:rsidRPr="00A90AE3">
        <w:rPr>
          <w:b/>
          <w:bCs/>
          <w:szCs w:val="28"/>
        </w:rPr>
        <w:t>sabiedrībā ar ierobežotu atbildību „Starptautiskā Rakstnieku un tulkotāju māja”</w:t>
      </w:r>
      <w:r>
        <w:rPr>
          <w:b/>
          <w:bCs/>
          <w:szCs w:val="28"/>
        </w:rPr>
        <w:t xml:space="preserve"> un </w:t>
      </w:r>
    </w:p>
    <w:p w:rsidR="009F7BD4" w:rsidRDefault="00DF3ECF" w:rsidP="009F7BD4">
      <w:pPr>
        <w:pStyle w:val="Parasts1"/>
        <w:ind w:firstLine="0"/>
        <w:jc w:val="center"/>
        <w:rPr>
          <w:b/>
          <w:bCs/>
          <w:szCs w:val="28"/>
          <w:lang w:eastAsia="lv-LV"/>
        </w:rPr>
      </w:pPr>
      <w:r w:rsidRPr="00A90AE3">
        <w:rPr>
          <w:b/>
          <w:bCs/>
          <w:szCs w:val="28"/>
          <w:shd w:val="clear" w:color="auto" w:fill="FFFFFF"/>
        </w:rPr>
        <w:t>vispārējo stratēģisko mērķi</w:t>
      </w:r>
      <w:bookmarkEnd w:id="0"/>
    </w:p>
    <w:p w:rsidR="00A831F9" w:rsidRDefault="00A831F9" w:rsidP="009F7BD4">
      <w:pPr>
        <w:pStyle w:val="Parasts1"/>
        <w:ind w:firstLine="0"/>
        <w:jc w:val="center"/>
        <w:rPr>
          <w:szCs w:val="28"/>
          <w:lang w:eastAsia="lv-LV"/>
        </w:rPr>
      </w:pPr>
    </w:p>
    <w:p w:rsidR="009F7BD4" w:rsidRPr="00DF3ECF" w:rsidRDefault="00983F49" w:rsidP="009F7BD4">
      <w:pPr>
        <w:pStyle w:val="Parasts1"/>
        <w:rPr>
          <w:szCs w:val="28"/>
        </w:rPr>
      </w:pPr>
      <w:r w:rsidRPr="00DF3ECF">
        <w:rPr>
          <w:szCs w:val="28"/>
          <w:shd w:val="clear" w:color="auto" w:fill="FFFFFF"/>
        </w:rPr>
        <w:t xml:space="preserve">Pamatojoties </w:t>
      </w:r>
      <w:r w:rsidR="00DF3ECF">
        <w:rPr>
          <w:szCs w:val="28"/>
          <w:shd w:val="clear" w:color="auto" w:fill="FFFFFF"/>
        </w:rPr>
        <w:t xml:space="preserve">uz </w:t>
      </w:r>
      <w:hyperlink r:id="rId8" w:tgtFrame="_blank" w:history="1">
        <w:r w:rsidRPr="00DF3ECF">
          <w:rPr>
            <w:rStyle w:val="Hipersaite"/>
            <w:color w:val="auto"/>
            <w:szCs w:val="28"/>
            <w:u w:val="none"/>
            <w:shd w:val="clear" w:color="auto" w:fill="FFFFFF"/>
          </w:rPr>
          <w:t>Publiskas personas kapitāla daļu un kapitālsabiedrību pārvaldības likuma</w:t>
        </w:r>
      </w:hyperlink>
      <w:r w:rsidRPr="00DF3ECF">
        <w:rPr>
          <w:szCs w:val="28"/>
          <w:shd w:val="clear" w:color="auto" w:fill="FFFFFF"/>
        </w:rPr>
        <w:t xml:space="preserve"> </w:t>
      </w:r>
      <w:hyperlink r:id="rId9" w:anchor="p4" w:tgtFrame="_blank" w:history="1">
        <w:r w:rsidRPr="00DF3ECF">
          <w:rPr>
            <w:rStyle w:val="Hipersaite"/>
            <w:color w:val="auto"/>
            <w:szCs w:val="28"/>
            <w:u w:val="none"/>
            <w:shd w:val="clear" w:color="auto" w:fill="FFFFFF"/>
          </w:rPr>
          <w:t>4.</w:t>
        </w:r>
      </w:hyperlink>
      <w:r w:rsidRPr="00DF3ECF">
        <w:rPr>
          <w:szCs w:val="28"/>
        </w:rPr>
        <w:t xml:space="preserve"> </w:t>
      </w:r>
      <w:r w:rsidRPr="00DF3ECF">
        <w:rPr>
          <w:szCs w:val="28"/>
          <w:shd w:val="clear" w:color="auto" w:fill="FFFFFF"/>
        </w:rPr>
        <w:t xml:space="preserve">un </w:t>
      </w:r>
      <w:hyperlink r:id="rId10" w:anchor="p7" w:tgtFrame="_blank" w:history="1">
        <w:r w:rsidRPr="00DF3ECF">
          <w:rPr>
            <w:rStyle w:val="Hipersaite"/>
            <w:color w:val="auto"/>
            <w:szCs w:val="28"/>
            <w:u w:val="none"/>
            <w:shd w:val="clear" w:color="auto" w:fill="FFFFFF"/>
          </w:rPr>
          <w:t>7.pantu</w:t>
        </w:r>
      </w:hyperlink>
      <w:r w:rsidR="00DF3ECF">
        <w:rPr>
          <w:rStyle w:val="Hipersaite"/>
          <w:color w:val="auto"/>
          <w:szCs w:val="28"/>
          <w:u w:val="none"/>
          <w:shd w:val="clear" w:color="auto" w:fill="FFFFFF"/>
        </w:rPr>
        <w:t xml:space="preserve"> un </w:t>
      </w:r>
      <w:r w:rsidR="00DF3ECF" w:rsidRPr="00DF3ECF">
        <w:rPr>
          <w:szCs w:val="28"/>
          <w:shd w:val="clear" w:color="auto" w:fill="FFFFFF"/>
        </w:rPr>
        <w:t>Valsts pārvaldes iekārtas likuma 88.panta pirmās daļas 2.punktu</w:t>
      </w:r>
      <w:r w:rsidRPr="00DF3ECF">
        <w:rPr>
          <w:szCs w:val="28"/>
        </w:rPr>
        <w:t>:</w:t>
      </w:r>
    </w:p>
    <w:p w:rsidR="00983F49" w:rsidRPr="00983F49" w:rsidRDefault="00983F49" w:rsidP="009F7BD4">
      <w:pPr>
        <w:pStyle w:val="Parasts1"/>
        <w:rPr>
          <w:szCs w:val="28"/>
          <w:lang w:eastAsia="lv-LV"/>
        </w:rPr>
      </w:pPr>
    </w:p>
    <w:p w:rsidR="009F7BD4" w:rsidRPr="00672C76" w:rsidRDefault="00DF3ECF" w:rsidP="009F7BD4">
      <w:pPr>
        <w:pStyle w:val="Paraststmeklis1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  <w:sz w:val="28"/>
          <w:szCs w:val="28"/>
        </w:rPr>
      </w:pPr>
      <w:r w:rsidRPr="00A831F9">
        <w:rPr>
          <w:rFonts w:ascii="Times New Roman" w:hAnsi="Times New Roman"/>
          <w:sz w:val="28"/>
          <w:szCs w:val="28"/>
        </w:rPr>
        <w:t>Saglabāt valsts līdzdalību sabiedrībā ar ierobežotu atbildību „Starptautiskā Rakstnieku un tulkotāju māja” (</w:t>
      </w:r>
      <w:r w:rsidRPr="00A831F9">
        <w:rPr>
          <w:rFonts w:ascii="Times New Roman" w:hAnsi="Times New Roman"/>
          <w:bCs/>
          <w:sz w:val="28"/>
          <w:szCs w:val="28"/>
        </w:rPr>
        <w:t>reģistrācijas Nr.</w:t>
      </w:r>
      <w:r w:rsidRPr="00A831F9">
        <w:rPr>
          <w:rFonts w:ascii="Times New Roman" w:hAnsi="Times New Roman"/>
          <w:sz w:val="28"/>
          <w:szCs w:val="28"/>
        </w:rPr>
        <w:t>41203024801)</w:t>
      </w:r>
      <w:r w:rsidRPr="00A831F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F7BD4" w:rsidRPr="00983F49" w:rsidRDefault="009F7BD4" w:rsidP="009F7BD4">
      <w:pPr>
        <w:pStyle w:val="Paraststmeklis1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F7BD4" w:rsidRPr="00A831F9" w:rsidRDefault="00DF3ECF" w:rsidP="009F7BD4">
      <w:pPr>
        <w:pStyle w:val="Paraststmeklis1"/>
        <w:numPr>
          <w:ilvl w:val="0"/>
          <w:numId w:val="1"/>
        </w:numPr>
        <w:spacing w:before="0" w:beforeAutospacing="0" w:after="0" w:afterAutospacing="0"/>
        <w:ind w:left="425" w:hanging="425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N</w:t>
      </w:r>
      <w:r w:rsidRPr="00983F4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oteikt </w:t>
      </w:r>
      <w:r w:rsidRPr="00983F49">
        <w:rPr>
          <w:rFonts w:ascii="Times New Roman" w:hAnsi="Times New Roman"/>
          <w:color w:val="auto"/>
          <w:sz w:val="28"/>
          <w:szCs w:val="28"/>
        </w:rPr>
        <w:t>sabiedrīb</w:t>
      </w:r>
      <w:r w:rsidR="00802331">
        <w:rPr>
          <w:rFonts w:ascii="Times New Roman" w:hAnsi="Times New Roman"/>
          <w:color w:val="auto"/>
          <w:sz w:val="28"/>
          <w:szCs w:val="28"/>
        </w:rPr>
        <w:t>as</w:t>
      </w:r>
      <w:r w:rsidRPr="00983F49">
        <w:rPr>
          <w:rFonts w:ascii="Times New Roman" w:hAnsi="Times New Roman"/>
          <w:color w:val="auto"/>
          <w:sz w:val="28"/>
          <w:szCs w:val="28"/>
        </w:rPr>
        <w:t xml:space="preserve"> ar ierobežotu atbildību „Starptautiskā Rakstnieku un tulkotāju māja”</w:t>
      </w:r>
      <w:r w:rsidRPr="00672C7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007DA9" w:rsidRPr="00983F4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vispārējo stratēģisko mērķi </w:t>
      </w:r>
      <w:r w:rsidR="00007D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– </w:t>
      </w:r>
      <w:r w:rsidRPr="00672C76">
        <w:rPr>
          <w:rFonts w:ascii="Times New Roman" w:hAnsi="Times New Roman"/>
          <w:color w:val="auto"/>
          <w:sz w:val="28"/>
          <w:szCs w:val="28"/>
        </w:rPr>
        <w:t xml:space="preserve">nodrošināt </w:t>
      </w:r>
      <w:r w:rsidR="00123DA9">
        <w:rPr>
          <w:rFonts w:ascii="Times New Roman" w:hAnsi="Times New Roman"/>
          <w:color w:val="auto"/>
          <w:sz w:val="28"/>
          <w:szCs w:val="28"/>
        </w:rPr>
        <w:t>Latvijas literatūras iekļaušanos starptautiskā apritē un tās attīstību, sniegt</w:t>
      </w:r>
      <w:r w:rsidR="00C4211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23DA9">
        <w:rPr>
          <w:rFonts w:ascii="Times New Roman" w:hAnsi="Times New Roman"/>
          <w:color w:val="auto"/>
          <w:sz w:val="28"/>
          <w:szCs w:val="28"/>
        </w:rPr>
        <w:t>atbalstu</w:t>
      </w:r>
      <w:r w:rsidRPr="00672C76">
        <w:rPr>
          <w:rFonts w:ascii="Times New Roman" w:hAnsi="Times New Roman"/>
          <w:color w:val="auto"/>
          <w:sz w:val="28"/>
          <w:szCs w:val="28"/>
        </w:rPr>
        <w:t xml:space="preserve"> literārā darba veikšanai daudzfunkcionālā starptautisk</w:t>
      </w:r>
      <w:r w:rsidR="00802331">
        <w:rPr>
          <w:rFonts w:ascii="Times New Roman" w:hAnsi="Times New Roman"/>
          <w:color w:val="auto"/>
          <w:sz w:val="28"/>
          <w:szCs w:val="28"/>
        </w:rPr>
        <w:t>ā</w:t>
      </w:r>
      <w:r w:rsidRPr="00672C76">
        <w:rPr>
          <w:rFonts w:ascii="Times New Roman" w:hAnsi="Times New Roman"/>
          <w:color w:val="auto"/>
          <w:sz w:val="28"/>
          <w:szCs w:val="28"/>
        </w:rPr>
        <w:t xml:space="preserve"> rakstnieku un tulkotāju centrā,</w:t>
      </w:r>
      <w:r w:rsidR="00123DA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72C76">
        <w:rPr>
          <w:rFonts w:ascii="Times New Roman" w:hAnsi="Times New Roman"/>
          <w:color w:val="auto"/>
          <w:sz w:val="28"/>
          <w:szCs w:val="28"/>
        </w:rPr>
        <w:t>kāpināt Latvijas literatūras prestižu un pazīsta</w:t>
      </w:r>
      <w:bookmarkStart w:id="1" w:name="_GoBack"/>
      <w:bookmarkEnd w:id="1"/>
      <w:r w:rsidRPr="00672C76">
        <w:rPr>
          <w:rFonts w:ascii="Times New Roman" w:hAnsi="Times New Roman"/>
          <w:color w:val="auto"/>
          <w:sz w:val="28"/>
          <w:szCs w:val="28"/>
        </w:rPr>
        <w:t>mību Latvijā un literatūras eksportu ārvalstīs.</w:t>
      </w:r>
    </w:p>
    <w:p w:rsidR="009F7BD4" w:rsidRDefault="009F7BD4" w:rsidP="009F7BD4">
      <w:pPr>
        <w:ind w:left="397" w:hanging="397"/>
        <w:jc w:val="both"/>
        <w:rPr>
          <w:color w:val="000000"/>
          <w:sz w:val="28"/>
          <w:szCs w:val="28"/>
        </w:rPr>
      </w:pPr>
    </w:p>
    <w:p w:rsidR="00DF3ECF" w:rsidRDefault="00DF3ECF" w:rsidP="009F7BD4">
      <w:pPr>
        <w:ind w:left="397" w:hanging="397"/>
        <w:jc w:val="both"/>
        <w:rPr>
          <w:color w:val="000000"/>
          <w:sz w:val="28"/>
          <w:szCs w:val="28"/>
        </w:rPr>
      </w:pPr>
    </w:p>
    <w:p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A.K.Kariņš</w:t>
      </w:r>
    </w:p>
    <w:p w:rsidR="009F7BD4" w:rsidRDefault="009F7BD4" w:rsidP="009F7BD4">
      <w:pPr>
        <w:ind w:left="284"/>
        <w:rPr>
          <w:color w:val="000000"/>
          <w:sz w:val="28"/>
          <w:szCs w:val="28"/>
        </w:rPr>
      </w:pPr>
    </w:p>
    <w:p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Kultūras ministrs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N.Puntulis</w:t>
      </w:r>
    </w:p>
    <w:p w:rsidR="009F7BD4" w:rsidRDefault="009F7BD4" w:rsidP="009F7BD4">
      <w:pPr>
        <w:ind w:left="284"/>
        <w:rPr>
          <w:color w:val="000000"/>
          <w:sz w:val="28"/>
          <w:szCs w:val="28"/>
        </w:rPr>
      </w:pPr>
    </w:p>
    <w:p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>Vīza: Valsts sekretār</w:t>
      </w:r>
      <w:r w:rsidR="00174977"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4977">
        <w:rPr>
          <w:sz w:val="28"/>
          <w:szCs w:val="28"/>
        </w:rPr>
        <w:tab/>
        <w:t>D.Vilsone</w:t>
      </w:r>
    </w:p>
    <w:p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9F7BD4" w:rsidRDefault="009F7BD4" w:rsidP="009F7BD4">
      <w:pPr>
        <w:autoSpaceDE w:val="0"/>
        <w:autoSpaceDN w:val="0"/>
        <w:adjustRightInd w:val="0"/>
        <w:rPr>
          <w:color w:val="000000"/>
        </w:rPr>
      </w:pPr>
    </w:p>
    <w:p w:rsidR="009F7BD4" w:rsidRDefault="009F7BD4" w:rsidP="009F7BD4">
      <w:pPr>
        <w:autoSpaceDE w:val="0"/>
        <w:autoSpaceDN w:val="0"/>
        <w:adjustRightInd w:val="0"/>
        <w:rPr>
          <w:color w:val="000000"/>
        </w:rPr>
      </w:pPr>
    </w:p>
    <w:p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007DA9" w:rsidRDefault="00007DA9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007DA9" w:rsidRDefault="00007DA9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9F7BD4" w:rsidRDefault="009F7BD4" w:rsidP="009F7BD4">
      <w:pPr>
        <w:tabs>
          <w:tab w:val="left" w:pos="6804"/>
        </w:tabs>
        <w:rPr>
          <w:color w:val="000000"/>
        </w:rPr>
      </w:pPr>
      <w:r>
        <w:rPr>
          <w:color w:val="000000"/>
        </w:rPr>
        <w:t xml:space="preserve">Katajs </w:t>
      </w:r>
      <w:r>
        <w:t>67330327</w:t>
      </w:r>
    </w:p>
    <w:p w:rsidR="00A258F4" w:rsidRDefault="00802331" w:rsidP="00731E7D">
      <w:pPr>
        <w:tabs>
          <w:tab w:val="left" w:pos="6804"/>
        </w:tabs>
      </w:pPr>
      <w:hyperlink r:id="rId11" w:history="1">
        <w:r w:rsidR="009F7BD4">
          <w:rPr>
            <w:rStyle w:val="Hipersaite"/>
          </w:rPr>
          <w:t>Marcis.Katajs@km.gov.lv</w:t>
        </w:r>
      </w:hyperlink>
    </w:p>
    <w:sectPr w:rsidR="00A258F4" w:rsidSect="00412402">
      <w:footerReference w:type="defaul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842" w:rsidRDefault="002B4842" w:rsidP="009F7BD4">
      <w:r>
        <w:separator/>
      </w:r>
    </w:p>
  </w:endnote>
  <w:endnote w:type="continuationSeparator" w:id="0">
    <w:p w:rsidR="002B4842" w:rsidRDefault="002B4842" w:rsidP="009F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402" w:rsidRPr="003C2AFC" w:rsidRDefault="003C2AFC" w:rsidP="003C2AFC">
    <w:pPr>
      <w:pStyle w:val="Kjene"/>
    </w:pPr>
    <w:r w:rsidRPr="003C2AFC">
      <w:t>KMRik_161020_lidzdalibas_saglab_merkis_SRTM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842" w:rsidRDefault="002B4842" w:rsidP="009F7BD4">
      <w:r>
        <w:separator/>
      </w:r>
    </w:p>
  </w:footnote>
  <w:footnote w:type="continuationSeparator" w:id="0">
    <w:p w:rsidR="002B4842" w:rsidRDefault="002B4842" w:rsidP="009F7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BD4"/>
    <w:rsid w:val="00000923"/>
    <w:rsid w:val="00005F4E"/>
    <w:rsid w:val="00007DA9"/>
    <w:rsid w:val="000235F7"/>
    <w:rsid w:val="000D7C2E"/>
    <w:rsid w:val="001008EC"/>
    <w:rsid w:val="00123DA9"/>
    <w:rsid w:val="0013647E"/>
    <w:rsid w:val="0014030D"/>
    <w:rsid w:val="00150529"/>
    <w:rsid w:val="00174977"/>
    <w:rsid w:val="00191C33"/>
    <w:rsid w:val="001E0B96"/>
    <w:rsid w:val="00212B84"/>
    <w:rsid w:val="00214575"/>
    <w:rsid w:val="002305D3"/>
    <w:rsid w:val="0024279C"/>
    <w:rsid w:val="00266696"/>
    <w:rsid w:val="00280397"/>
    <w:rsid w:val="002A5AF3"/>
    <w:rsid w:val="002B27B4"/>
    <w:rsid w:val="002B4842"/>
    <w:rsid w:val="003547A0"/>
    <w:rsid w:val="003751A4"/>
    <w:rsid w:val="003770DE"/>
    <w:rsid w:val="003A0747"/>
    <w:rsid w:val="003C2AFC"/>
    <w:rsid w:val="00412402"/>
    <w:rsid w:val="00426FDE"/>
    <w:rsid w:val="00455AC0"/>
    <w:rsid w:val="00457DD5"/>
    <w:rsid w:val="004B66FB"/>
    <w:rsid w:val="004C4AF3"/>
    <w:rsid w:val="004C67DD"/>
    <w:rsid w:val="004E2DDC"/>
    <w:rsid w:val="004E3555"/>
    <w:rsid w:val="004E5E05"/>
    <w:rsid w:val="00524176"/>
    <w:rsid w:val="005627D4"/>
    <w:rsid w:val="00572E4F"/>
    <w:rsid w:val="00601B1D"/>
    <w:rsid w:val="00672C76"/>
    <w:rsid w:val="006A28D5"/>
    <w:rsid w:val="006C67BF"/>
    <w:rsid w:val="006F5959"/>
    <w:rsid w:val="00702E40"/>
    <w:rsid w:val="00710DA8"/>
    <w:rsid w:val="00731E7D"/>
    <w:rsid w:val="00753B2E"/>
    <w:rsid w:val="00771299"/>
    <w:rsid w:val="00776FAD"/>
    <w:rsid w:val="00802331"/>
    <w:rsid w:val="008417E1"/>
    <w:rsid w:val="00856D3D"/>
    <w:rsid w:val="00857A9C"/>
    <w:rsid w:val="008762B3"/>
    <w:rsid w:val="00885A9D"/>
    <w:rsid w:val="008D40B3"/>
    <w:rsid w:val="00942AD5"/>
    <w:rsid w:val="00965FED"/>
    <w:rsid w:val="00983F49"/>
    <w:rsid w:val="00985077"/>
    <w:rsid w:val="00993770"/>
    <w:rsid w:val="009B4AD8"/>
    <w:rsid w:val="009B735A"/>
    <w:rsid w:val="009E4A23"/>
    <w:rsid w:val="009F7BD4"/>
    <w:rsid w:val="00A258F4"/>
    <w:rsid w:val="00A56949"/>
    <w:rsid w:val="00A633EA"/>
    <w:rsid w:val="00A774A3"/>
    <w:rsid w:val="00A831F9"/>
    <w:rsid w:val="00A90AE3"/>
    <w:rsid w:val="00AC55F2"/>
    <w:rsid w:val="00AE46D1"/>
    <w:rsid w:val="00AF3955"/>
    <w:rsid w:val="00B15891"/>
    <w:rsid w:val="00BB76AC"/>
    <w:rsid w:val="00C42117"/>
    <w:rsid w:val="00C477F5"/>
    <w:rsid w:val="00C54BA7"/>
    <w:rsid w:val="00C74B3F"/>
    <w:rsid w:val="00C774C4"/>
    <w:rsid w:val="00C81A4E"/>
    <w:rsid w:val="00C9473C"/>
    <w:rsid w:val="00CA4D1D"/>
    <w:rsid w:val="00CA52F6"/>
    <w:rsid w:val="00CE09B1"/>
    <w:rsid w:val="00CE55CB"/>
    <w:rsid w:val="00CF0F93"/>
    <w:rsid w:val="00CF3A20"/>
    <w:rsid w:val="00D65F26"/>
    <w:rsid w:val="00D833E3"/>
    <w:rsid w:val="00DF3ECF"/>
    <w:rsid w:val="00E033AB"/>
    <w:rsid w:val="00E40420"/>
    <w:rsid w:val="00E86F7A"/>
    <w:rsid w:val="00EC4D7D"/>
    <w:rsid w:val="00EF260D"/>
    <w:rsid w:val="00F9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96BE2D5"/>
  <w15:docId w15:val="{C55C8958-3084-4253-A209-C9A2D91A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F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9F7BD4"/>
    <w:rPr>
      <w:color w:val="0000FF"/>
      <w:u w:val="single"/>
    </w:rPr>
  </w:style>
  <w:style w:type="paragraph" w:customStyle="1" w:styleId="Parasts1">
    <w:name w:val="Parasts1"/>
    <w:qFormat/>
    <w:rsid w:val="009F7B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1">
    <w:name w:val="Parasts (tīmeklis)1"/>
    <w:basedOn w:val="Parasts1"/>
    <w:rsid w:val="009F7BD4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9F7BD4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Kjene">
    <w:name w:val="footer"/>
    <w:basedOn w:val="Parasts"/>
    <w:link w:val="KjeneRakstz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A28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28D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9907-publiskas-personas-kapitala-dalu-un-kapitalsabiedribu-parvaldib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s.Katajs@km.gov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269907-publiskas-personas-kapitala-dalu-un-kapitalsabiedribu-parvald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69907-publiskas-personas-kapitala-dalu-un-kapitalsabiedribu-parvaldibas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6D405-2059-456E-9C85-356BCCAF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Mārcis Katajs</dc:creator>
  <cp:lastModifiedBy>Inese Duļķe</cp:lastModifiedBy>
  <cp:revision>3</cp:revision>
  <dcterms:created xsi:type="dcterms:W3CDTF">2020-11-16T10:15:00Z</dcterms:created>
  <dcterms:modified xsi:type="dcterms:W3CDTF">2020-11-16T15:07:00Z</dcterms:modified>
</cp:coreProperties>
</file>