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rsidR="00165CB3" w:rsidRPr="007D17B3" w:rsidRDefault="007D17B3" w:rsidP="001846DF">
      <w:pPr>
        <w:jc w:val="center"/>
        <w:rPr>
          <w:b/>
          <w:iCs/>
          <w:sz w:val="28"/>
          <w:szCs w:val="28"/>
        </w:rPr>
      </w:pPr>
      <w:r w:rsidRPr="007D17B3">
        <w:rPr>
          <w:b/>
          <w:iCs/>
          <w:sz w:val="28"/>
          <w:szCs w:val="28"/>
        </w:rPr>
        <w:t>Grozījumi Likumā par budžetu un finanšu vadību</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(Nr.</w:t>
      </w:r>
      <w:bookmarkStart w:id="0" w:name="_GoBack"/>
      <w:bookmarkEnd w:id="0"/>
      <w:r w:rsidR="00CD157C">
        <w:rPr>
          <w:rStyle w:val="Emphasis"/>
          <w:b/>
          <w:sz w:val="26"/>
          <w:szCs w:val="26"/>
        </w:rPr>
        <w:t>8</w:t>
      </w:r>
      <w:r w:rsidR="007D17B3">
        <w:rPr>
          <w:rStyle w:val="Emphasis"/>
          <w:b/>
          <w:sz w:val="26"/>
          <w:szCs w:val="26"/>
        </w:rPr>
        <w:t>14</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774563">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202299">
            <w:pPr>
              <w:jc w:val="center"/>
              <w:rPr>
                <w:b/>
              </w:rPr>
            </w:pPr>
            <w:r>
              <w:rPr>
                <w:b/>
              </w:rPr>
              <w:t>(</w:t>
            </w:r>
            <w:r w:rsidR="00C2490A">
              <w:rPr>
                <w:b/>
              </w:rPr>
              <w:t>9</w:t>
            </w:r>
            <w:r>
              <w:rPr>
                <w:b/>
              </w:rPr>
              <w:t>)</w:t>
            </w:r>
          </w:p>
        </w:tc>
        <w:tc>
          <w:tcPr>
            <w:tcW w:w="1417" w:type="dxa"/>
          </w:tcPr>
          <w:p w:rsidR="00CF6AE2" w:rsidRPr="001B3F41" w:rsidRDefault="00812283" w:rsidP="005012EB">
            <w:pPr>
              <w:jc w:val="center"/>
              <w:rPr>
                <w:b/>
              </w:rPr>
            </w:pPr>
            <w:r>
              <w:rPr>
                <w:b/>
              </w:rPr>
              <w:t>Ministru kabineta atzinums</w:t>
            </w:r>
          </w:p>
        </w:tc>
        <w:tc>
          <w:tcPr>
            <w:tcW w:w="1418" w:type="dxa"/>
          </w:tcPr>
          <w:p w:rsidR="00CF6AE2" w:rsidRPr="001B3F41" w:rsidRDefault="00812283" w:rsidP="005012EB">
            <w:pPr>
              <w:jc w:val="center"/>
              <w:rPr>
                <w:b/>
              </w:rPr>
            </w:pPr>
            <w:r>
              <w:rPr>
                <w:b/>
              </w:rPr>
              <w:t>Komisijas atzinums</w:t>
            </w:r>
          </w:p>
        </w:tc>
      </w:tr>
      <w:tr w:rsidR="00CF6AE2" w:rsidRPr="001B3F41" w:rsidTr="00774563">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CF6AE2" w:rsidRPr="005E54AA"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Izdarīt Likumā par budžetu un finanšu vadību (Latvijas Republikas Saeimas un Ministru Kabineta Ziņotājs, 1994, 8. nr.; 1996, 24. nr.; 1997, 21. nr.; 1998, 9. nr.; 1999, 24. nr.; 2001, 1. nr.; 2002, 23. nr.; 2003, 2., 23. nr.; 2005, 2., 24. nr.; 2007, 3. nr.; 2008, 1., 24. nr.; 2009, 13., 15., 20. nr.; Latvijas Vēstnesis, 2009, 200. nr.; 2010, 178., 206. nr.; 2011, 103., 117., 184., 204. nr.; 2012, 190. nr.; 2013, 80., 193., 232. nr.; 2014, 32., 228. nr.; 2015, 248. nr.; 2016, 17., 81., 241. nr.; 2017, 242. nr.; 2018, 244. nr.; 2019, 28., 75., 224. nr.)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B712D1">
            <w:pPr>
              <w:ind w:firstLine="567"/>
              <w:jc w:val="both"/>
              <w:rPr>
                <w:rFonts w:eastAsia="Times New Roman"/>
                <w:iCs/>
                <w:color w:val="000000"/>
                <w:sz w:val="22"/>
                <w:lang w:eastAsia="lv-LV"/>
              </w:rPr>
            </w:pPr>
          </w:p>
        </w:tc>
        <w:tc>
          <w:tcPr>
            <w:tcW w:w="1418" w:type="dxa"/>
          </w:tcPr>
          <w:p w:rsidR="00CF6AE2" w:rsidRPr="00E86455" w:rsidRDefault="00CF6AE2" w:rsidP="00B712D1">
            <w:pPr>
              <w:ind w:firstLine="567"/>
              <w:jc w:val="both"/>
              <w:rPr>
                <w:rFonts w:eastAsia="Times New Roman"/>
                <w:iCs/>
                <w:color w:val="000000"/>
                <w:sz w:val="22"/>
                <w:lang w:eastAsia="lv-LV"/>
              </w:rPr>
            </w:pPr>
          </w:p>
        </w:tc>
      </w:tr>
      <w:tr w:rsidR="00CF6AE2" w:rsidRPr="001B3F41" w:rsidTr="00774563">
        <w:tc>
          <w:tcPr>
            <w:tcW w:w="3964" w:type="dxa"/>
            <w:shd w:val="clear" w:color="auto" w:fill="auto"/>
          </w:tcPr>
          <w:p w:rsidR="00CF6AE2" w:rsidRPr="006E0266" w:rsidRDefault="00CF6AE2" w:rsidP="00FB32C2">
            <w:pPr>
              <w:ind w:firstLine="567"/>
              <w:jc w:val="both"/>
              <w:rPr>
                <w:sz w:val="22"/>
              </w:rPr>
            </w:pPr>
          </w:p>
        </w:tc>
        <w:tc>
          <w:tcPr>
            <w:tcW w:w="3969" w:type="dxa"/>
            <w:shd w:val="clear" w:color="auto" w:fill="auto"/>
          </w:tcPr>
          <w:p w:rsidR="00CF6AE2" w:rsidRPr="005E54AA"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1. Aizstāt visā likumā vārdus "mājaslapa internetā" (attiecīgā locījumā) ar vārdu "tīmekļvietne" (attiecīgā locījumā).</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1268F5">
            <w:pPr>
              <w:ind w:firstLine="567"/>
              <w:jc w:val="both"/>
              <w:rPr>
                <w:rFonts w:eastAsia="Times New Roman"/>
                <w:iCs/>
                <w:color w:val="000000"/>
                <w:sz w:val="22"/>
                <w:lang w:eastAsia="lv-LV"/>
              </w:rPr>
            </w:pPr>
          </w:p>
        </w:tc>
        <w:tc>
          <w:tcPr>
            <w:tcW w:w="1418" w:type="dxa"/>
          </w:tcPr>
          <w:p w:rsidR="00CF6AE2" w:rsidRPr="001268F5" w:rsidRDefault="00CF6AE2" w:rsidP="001268F5">
            <w:pPr>
              <w:ind w:firstLine="567"/>
              <w:jc w:val="both"/>
              <w:rPr>
                <w:rFonts w:eastAsia="Times New Roman"/>
                <w:iCs/>
                <w:color w:val="000000"/>
                <w:sz w:val="22"/>
                <w:lang w:eastAsia="lv-LV"/>
              </w:rPr>
            </w:pPr>
          </w:p>
        </w:tc>
      </w:tr>
      <w:tr w:rsidR="00552EA4" w:rsidRPr="001B3F41" w:rsidTr="00774563">
        <w:tc>
          <w:tcPr>
            <w:tcW w:w="3964" w:type="dxa"/>
            <w:shd w:val="clear" w:color="auto" w:fill="auto"/>
          </w:tcPr>
          <w:p w:rsidR="00552EA4" w:rsidRDefault="00281818" w:rsidP="009F214F">
            <w:pPr>
              <w:ind w:firstLine="567"/>
              <w:jc w:val="both"/>
              <w:rPr>
                <w:b/>
                <w:bCs/>
                <w:sz w:val="22"/>
              </w:rPr>
            </w:pPr>
            <w:r w:rsidRPr="00281818">
              <w:rPr>
                <w:b/>
                <w:bCs/>
                <w:sz w:val="22"/>
              </w:rPr>
              <w:t>I. LIKUMĀ LIETOTIE TERMINI</w:t>
            </w:r>
          </w:p>
          <w:p w:rsidR="00281818" w:rsidRPr="00281818" w:rsidRDefault="00281818" w:rsidP="009F214F">
            <w:pPr>
              <w:ind w:firstLine="567"/>
              <w:jc w:val="both"/>
              <w:rPr>
                <w:bCs/>
                <w:sz w:val="22"/>
              </w:rPr>
            </w:pPr>
            <w:r w:rsidRPr="00281818">
              <w:rPr>
                <w:b/>
                <w:bCs/>
                <w:sz w:val="22"/>
              </w:rPr>
              <w:t>Apropriācijas rezerve </w:t>
            </w:r>
            <w:r w:rsidRPr="00281818">
              <w:rPr>
                <w:bCs/>
                <w:sz w:val="22"/>
              </w:rPr>
              <w:t>— gadskārtējā valsts budžeta likumā noteikta apropriācijas daļa, ko Ministru kabinets sadala atbilstoši gadskārtējā valsts budžeta likumā ietvertajiem nosacījumiem.</w:t>
            </w:r>
          </w:p>
        </w:tc>
        <w:tc>
          <w:tcPr>
            <w:tcW w:w="3969" w:type="dxa"/>
            <w:shd w:val="clear" w:color="auto" w:fill="auto"/>
          </w:tcPr>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2.  I nodaļā:</w:t>
            </w:r>
          </w:p>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papildināt termina "Apropriācijas rezerve" skaidrojumu pēc vārda "atbilstoši" ar vārdiem "šajā likumā un";</w:t>
            </w:r>
          </w:p>
          <w:p w:rsidR="00552EA4" w:rsidRPr="001268F5" w:rsidRDefault="00552EA4" w:rsidP="002F0BBF">
            <w:pPr>
              <w:ind w:firstLine="567"/>
              <w:jc w:val="both"/>
              <w:rPr>
                <w:rFonts w:eastAsia="Times New Roman"/>
                <w:iCs/>
                <w:color w:val="000000"/>
                <w:sz w:val="22"/>
                <w:lang w:eastAsia="lv-LV"/>
              </w:rPr>
            </w:pPr>
          </w:p>
        </w:tc>
        <w:tc>
          <w:tcPr>
            <w:tcW w:w="581" w:type="dxa"/>
          </w:tcPr>
          <w:p w:rsidR="00552EA4" w:rsidRPr="00A43531" w:rsidRDefault="00552EA4" w:rsidP="00A43531">
            <w:pPr>
              <w:jc w:val="center"/>
              <w:rPr>
                <w:rFonts w:eastAsia="Times New Roman"/>
                <w:b/>
                <w:iCs/>
                <w:color w:val="000000"/>
                <w:sz w:val="22"/>
                <w:lang w:eastAsia="lv-LV"/>
              </w:rPr>
            </w:pPr>
          </w:p>
        </w:tc>
        <w:tc>
          <w:tcPr>
            <w:tcW w:w="3969" w:type="dxa"/>
          </w:tcPr>
          <w:p w:rsidR="00552EA4" w:rsidRPr="00552EA4" w:rsidRDefault="00552EA4" w:rsidP="00552EA4">
            <w:pPr>
              <w:ind w:firstLine="567"/>
              <w:jc w:val="both"/>
              <w:rPr>
                <w:rFonts w:eastAsia="Times New Roman"/>
                <w:iCs/>
                <w:color w:val="000000"/>
                <w:sz w:val="22"/>
                <w:lang w:eastAsia="lv-LV"/>
              </w:rPr>
            </w:pPr>
          </w:p>
        </w:tc>
        <w:tc>
          <w:tcPr>
            <w:tcW w:w="1417" w:type="dxa"/>
          </w:tcPr>
          <w:p w:rsidR="00552EA4" w:rsidRPr="001268F5" w:rsidRDefault="00552EA4" w:rsidP="001268F5">
            <w:pPr>
              <w:ind w:firstLine="567"/>
              <w:jc w:val="both"/>
              <w:rPr>
                <w:rFonts w:eastAsia="Times New Roman"/>
                <w:iCs/>
                <w:color w:val="000000"/>
                <w:sz w:val="22"/>
                <w:lang w:eastAsia="lv-LV"/>
              </w:rPr>
            </w:pPr>
          </w:p>
        </w:tc>
        <w:tc>
          <w:tcPr>
            <w:tcW w:w="1418" w:type="dxa"/>
          </w:tcPr>
          <w:p w:rsidR="00552EA4" w:rsidRPr="001268F5" w:rsidRDefault="00552EA4" w:rsidP="001268F5">
            <w:pPr>
              <w:ind w:firstLine="567"/>
              <w:jc w:val="both"/>
              <w:rPr>
                <w:rFonts w:eastAsia="Times New Roman"/>
                <w:iCs/>
                <w:color w:val="000000"/>
                <w:sz w:val="22"/>
                <w:lang w:eastAsia="lv-LV"/>
              </w:rPr>
            </w:pPr>
          </w:p>
        </w:tc>
      </w:tr>
      <w:tr w:rsidR="00CF6AE2" w:rsidRPr="001B3F41" w:rsidTr="00774563">
        <w:tc>
          <w:tcPr>
            <w:tcW w:w="3964" w:type="dxa"/>
            <w:shd w:val="clear" w:color="auto" w:fill="auto"/>
          </w:tcPr>
          <w:p w:rsidR="00CF6AE2" w:rsidRPr="003A5EFA" w:rsidRDefault="00281818" w:rsidP="00165CB3">
            <w:pPr>
              <w:ind w:firstLine="567"/>
              <w:jc w:val="both"/>
              <w:rPr>
                <w:sz w:val="22"/>
              </w:rPr>
            </w:pPr>
            <w:r w:rsidRPr="00281818">
              <w:rPr>
                <w:b/>
                <w:bCs/>
                <w:sz w:val="22"/>
              </w:rPr>
              <w:t>Budžeta sagatavošanas grafiks</w:t>
            </w:r>
            <w:r w:rsidRPr="00281818">
              <w:rPr>
                <w:sz w:val="22"/>
              </w:rPr>
              <w:t xml:space="preserve"> — Ministru kabineta apstiprināts vidēja termiņa budžeta ietvara likuma projekta un </w:t>
            </w:r>
            <w:r w:rsidRPr="00281818">
              <w:rPr>
                <w:sz w:val="22"/>
              </w:rPr>
              <w:lastRenderedPageBreak/>
              <w:t>gadskārtējā valsts budžeta likuma projekta izstrādes un iesniegšanas grafiks.</w:t>
            </w:r>
          </w:p>
        </w:tc>
        <w:tc>
          <w:tcPr>
            <w:tcW w:w="3969" w:type="dxa"/>
            <w:shd w:val="clear" w:color="auto" w:fill="auto"/>
          </w:tcPr>
          <w:p w:rsidR="007D17B3" w:rsidRPr="007D17B3" w:rsidRDefault="007D17B3" w:rsidP="007D17B3">
            <w:pPr>
              <w:ind w:firstLine="567"/>
              <w:jc w:val="both"/>
              <w:rPr>
                <w:rFonts w:eastAsia="Times New Roman"/>
                <w:iCs/>
                <w:color w:val="000000"/>
                <w:sz w:val="22"/>
                <w:lang w:eastAsia="lv-LV"/>
              </w:rPr>
            </w:pPr>
            <w:bookmarkStart w:id="1" w:name="_Hlk52376253"/>
            <w:r w:rsidRPr="007D17B3">
              <w:rPr>
                <w:rFonts w:eastAsia="Times New Roman"/>
                <w:iCs/>
                <w:color w:val="000000"/>
                <w:sz w:val="22"/>
                <w:lang w:eastAsia="lv-LV"/>
              </w:rPr>
              <w:lastRenderedPageBreak/>
              <w:t xml:space="preserve">papildināt nodaļu pēc termina "Budžeta sagatavošanas grafiks" ar terminu "Budžetu investīcijas" šādā redakcijā: </w:t>
            </w:r>
          </w:p>
          <w:p w:rsidR="00CF6AE2" w:rsidRPr="005E54AA" w:rsidRDefault="007D17B3" w:rsidP="00281818">
            <w:pPr>
              <w:ind w:firstLine="567"/>
              <w:jc w:val="both"/>
              <w:rPr>
                <w:rFonts w:eastAsia="Times New Roman"/>
                <w:iCs/>
                <w:color w:val="000000"/>
                <w:sz w:val="22"/>
                <w:lang w:eastAsia="lv-LV"/>
              </w:rPr>
            </w:pPr>
            <w:r w:rsidRPr="007D17B3">
              <w:rPr>
                <w:rFonts w:eastAsia="Times New Roman"/>
                <w:iCs/>
                <w:color w:val="000000"/>
                <w:sz w:val="22"/>
                <w:lang w:eastAsia="lv-LV"/>
              </w:rPr>
              <w:lastRenderedPageBreak/>
              <w:t>"</w:t>
            </w:r>
            <w:r w:rsidRPr="007D17B3">
              <w:rPr>
                <w:rFonts w:eastAsia="Times New Roman"/>
                <w:b/>
                <w:iCs/>
                <w:color w:val="000000"/>
                <w:sz w:val="22"/>
                <w:lang w:eastAsia="lv-LV"/>
              </w:rPr>
              <w:t>Budžetu investīcijas</w:t>
            </w:r>
            <w:r w:rsidRPr="007D17B3">
              <w:rPr>
                <w:rFonts w:eastAsia="Times New Roman"/>
                <w:iCs/>
                <w:color w:val="000000"/>
                <w:sz w:val="22"/>
                <w:lang w:eastAsia="lv-LV"/>
              </w:rPr>
              <w:t xml:space="preserve"> – budžetu izdevumi pamatkapitāla veidošanai, kuru rezultātā tiek radīts jauns pamatlīdzeklis, ieguldījuma īpašums vai nemateriālais ieguldījums vai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bookmarkEnd w:id="1"/>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774563">
        <w:tc>
          <w:tcPr>
            <w:tcW w:w="3964" w:type="dxa"/>
            <w:shd w:val="clear" w:color="auto" w:fill="auto"/>
          </w:tcPr>
          <w:p w:rsidR="007251CF" w:rsidRPr="007251CF" w:rsidRDefault="00281818" w:rsidP="006F0AD7">
            <w:pPr>
              <w:ind w:firstLine="567"/>
              <w:jc w:val="both"/>
              <w:rPr>
                <w:sz w:val="22"/>
              </w:rPr>
            </w:pPr>
            <w:r w:rsidRPr="00281818">
              <w:rPr>
                <w:b/>
                <w:bCs/>
                <w:sz w:val="22"/>
              </w:rPr>
              <w:t>Investīcijas </w:t>
            </w:r>
            <w:r w:rsidRPr="00281818">
              <w:rPr>
                <w:sz w:val="22"/>
              </w:rPr>
              <w:t>— ieguldījumi, kuru mērķis ir sekmēt tautsaimniecības attīstību, sabiedrības labklājības līmeņa paaugstināšanu, infrastruktūras uzlabošanu un apkārtējās vides sakārtošanu.</w:t>
            </w:r>
          </w:p>
        </w:tc>
        <w:tc>
          <w:tcPr>
            <w:tcW w:w="3969" w:type="dxa"/>
            <w:shd w:val="clear" w:color="auto" w:fill="auto"/>
          </w:tcPr>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izslēgt terminu "Investīcijas";</w:t>
            </w:r>
          </w:p>
          <w:p w:rsidR="00CF6AE2" w:rsidRPr="004F2938" w:rsidRDefault="00CF6AE2" w:rsidP="007D17B3">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774563">
        <w:tc>
          <w:tcPr>
            <w:tcW w:w="3964" w:type="dxa"/>
            <w:shd w:val="clear" w:color="auto" w:fill="auto"/>
          </w:tcPr>
          <w:p w:rsidR="00CF6AE2" w:rsidRPr="00581468" w:rsidRDefault="002E1985" w:rsidP="00F10367">
            <w:pPr>
              <w:ind w:firstLine="567"/>
              <w:jc w:val="both"/>
              <w:rPr>
                <w:sz w:val="22"/>
              </w:rPr>
            </w:pPr>
            <w:r w:rsidRPr="002E1985">
              <w:rPr>
                <w:b/>
                <w:bCs/>
                <w:sz w:val="22"/>
              </w:rPr>
              <w:t>Investīciju projekts</w:t>
            </w:r>
            <w:r w:rsidRPr="002E1985">
              <w:rPr>
                <w:sz w:val="22"/>
              </w:rPr>
              <w:t> — secīgu aktivitāšu kopums ar noteiktu realizācijas grafiku, kurā paredzēti pasākumi materiālu vai nemateriālu vērtību iegādei vai radīšanai un kuram ir noteikta investīciju projekta realizācijas organizatoriskā struktūra un realizācijai nepieciešamo resursu pamatojums.</w:t>
            </w:r>
          </w:p>
        </w:tc>
        <w:tc>
          <w:tcPr>
            <w:tcW w:w="3969" w:type="dxa"/>
            <w:shd w:val="clear" w:color="auto" w:fill="auto"/>
          </w:tcPr>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izslēgt terminu "Investīciju projekts";</w:t>
            </w:r>
          </w:p>
          <w:p w:rsidR="00CF6AE2"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F10367" w:rsidRPr="001B3F41" w:rsidTr="00774563">
        <w:tc>
          <w:tcPr>
            <w:tcW w:w="3964" w:type="dxa"/>
            <w:shd w:val="clear" w:color="auto" w:fill="auto"/>
          </w:tcPr>
          <w:p w:rsidR="00F10367" w:rsidRPr="002E1985" w:rsidRDefault="002E1985" w:rsidP="00B6215C">
            <w:pPr>
              <w:ind w:firstLine="567"/>
              <w:jc w:val="both"/>
              <w:rPr>
                <w:bCs/>
                <w:sz w:val="22"/>
              </w:rPr>
            </w:pPr>
            <w:r w:rsidRPr="002E1985">
              <w:rPr>
                <w:b/>
                <w:bCs/>
                <w:sz w:val="22"/>
              </w:rPr>
              <w:t>Valsts parāds</w:t>
            </w:r>
            <w:r w:rsidRPr="002E1985">
              <w:rPr>
                <w:bCs/>
                <w:sz w:val="22"/>
              </w:rPr>
              <w:t xml:space="preserve"> — to saistību kopējā summa naudas izteiksmē, kuru sedz no valsts budžeta līdzekļiem.</w:t>
            </w:r>
          </w:p>
        </w:tc>
        <w:tc>
          <w:tcPr>
            <w:tcW w:w="3969" w:type="dxa"/>
            <w:shd w:val="clear" w:color="auto" w:fill="auto"/>
          </w:tcPr>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izteikt terminu "Valsts parāds" šādā redakcijā:</w:t>
            </w:r>
          </w:p>
          <w:p w:rsidR="007D17B3" w:rsidRPr="007D17B3" w:rsidRDefault="007D17B3" w:rsidP="007D17B3">
            <w:pPr>
              <w:ind w:firstLine="567"/>
              <w:jc w:val="both"/>
              <w:rPr>
                <w:rFonts w:eastAsia="Times New Roman"/>
                <w:iCs/>
                <w:color w:val="000000"/>
                <w:sz w:val="22"/>
                <w:lang w:eastAsia="lv-LV"/>
              </w:rPr>
            </w:pPr>
          </w:p>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w:t>
            </w:r>
            <w:r w:rsidRPr="007D17B3">
              <w:rPr>
                <w:rFonts w:eastAsia="Times New Roman"/>
                <w:b/>
                <w:iCs/>
                <w:color w:val="000000"/>
                <w:sz w:val="22"/>
                <w:lang w:eastAsia="lv-LV"/>
              </w:rPr>
              <w:t>Valsts parāds</w:t>
            </w:r>
            <w:r w:rsidRPr="007D17B3">
              <w:rPr>
                <w:rFonts w:eastAsia="Times New Roman"/>
                <w:iCs/>
                <w:color w:val="000000"/>
                <w:sz w:val="22"/>
                <w:lang w:eastAsia="lv-LV"/>
              </w:rPr>
              <w:t xml:space="preserve"> – uz valsts budžetu attiecināmo saistību kopējā summa naudas izteiksmē budžetu parāda instrumentu klasifikācijas kategorijās."</w:t>
            </w:r>
          </w:p>
          <w:p w:rsidR="00F10367" w:rsidRPr="00EA0C03" w:rsidRDefault="00F10367" w:rsidP="002F0BBF">
            <w:pPr>
              <w:ind w:firstLine="567"/>
              <w:jc w:val="both"/>
              <w:rPr>
                <w:rFonts w:eastAsia="Times New Roman"/>
                <w:iCs/>
                <w:color w:val="000000"/>
                <w:sz w:val="22"/>
                <w:lang w:eastAsia="lv-LV"/>
              </w:rPr>
            </w:pPr>
          </w:p>
        </w:tc>
        <w:tc>
          <w:tcPr>
            <w:tcW w:w="581" w:type="dxa"/>
          </w:tcPr>
          <w:p w:rsidR="00F10367" w:rsidRPr="00A43531" w:rsidRDefault="00F10367" w:rsidP="00A43531">
            <w:pPr>
              <w:jc w:val="center"/>
              <w:rPr>
                <w:rFonts w:eastAsia="Times New Roman"/>
                <w:b/>
                <w:iCs/>
                <w:color w:val="000000"/>
                <w:sz w:val="22"/>
                <w:lang w:eastAsia="lv-LV"/>
              </w:rPr>
            </w:pPr>
          </w:p>
        </w:tc>
        <w:tc>
          <w:tcPr>
            <w:tcW w:w="3969" w:type="dxa"/>
          </w:tcPr>
          <w:p w:rsidR="00F10367" w:rsidRPr="00F10367" w:rsidRDefault="00F10367" w:rsidP="00F10367">
            <w:pPr>
              <w:ind w:firstLine="567"/>
              <w:jc w:val="both"/>
              <w:rPr>
                <w:rFonts w:eastAsia="Times New Roman"/>
                <w:iCs/>
                <w:color w:val="000000"/>
                <w:sz w:val="22"/>
                <w:lang w:eastAsia="lv-LV"/>
              </w:rPr>
            </w:pPr>
          </w:p>
        </w:tc>
        <w:tc>
          <w:tcPr>
            <w:tcW w:w="1417" w:type="dxa"/>
          </w:tcPr>
          <w:p w:rsidR="00F10367" w:rsidRPr="00EA0C03" w:rsidRDefault="00F10367" w:rsidP="00EC158C">
            <w:pPr>
              <w:ind w:firstLine="567"/>
              <w:jc w:val="both"/>
              <w:rPr>
                <w:rFonts w:eastAsia="Times New Roman"/>
                <w:iCs/>
                <w:color w:val="000000"/>
                <w:sz w:val="22"/>
                <w:lang w:eastAsia="lv-LV"/>
              </w:rPr>
            </w:pPr>
          </w:p>
        </w:tc>
        <w:tc>
          <w:tcPr>
            <w:tcW w:w="1418" w:type="dxa"/>
          </w:tcPr>
          <w:p w:rsidR="00F10367" w:rsidRPr="00EA0C03" w:rsidRDefault="00F10367" w:rsidP="00EC158C">
            <w:pPr>
              <w:ind w:firstLine="567"/>
              <w:jc w:val="both"/>
              <w:rPr>
                <w:rFonts w:eastAsia="Times New Roman"/>
                <w:iCs/>
                <w:color w:val="000000"/>
                <w:sz w:val="22"/>
                <w:lang w:eastAsia="lv-LV"/>
              </w:rPr>
            </w:pPr>
          </w:p>
        </w:tc>
      </w:tr>
      <w:tr w:rsidR="00CF6AE2" w:rsidRPr="001B3F41" w:rsidTr="00774563">
        <w:tc>
          <w:tcPr>
            <w:tcW w:w="3964" w:type="dxa"/>
            <w:shd w:val="clear" w:color="auto" w:fill="auto"/>
          </w:tcPr>
          <w:p w:rsidR="00CF6AE2" w:rsidRDefault="002E1985" w:rsidP="00165CB3">
            <w:pPr>
              <w:ind w:firstLine="567"/>
              <w:jc w:val="both"/>
              <w:rPr>
                <w:bCs/>
                <w:sz w:val="22"/>
              </w:rPr>
            </w:pPr>
            <w:r w:rsidRPr="002E1985">
              <w:rPr>
                <w:b/>
                <w:bCs/>
                <w:sz w:val="22"/>
              </w:rPr>
              <w:t>9. pants. Apropriācijas</w:t>
            </w:r>
          </w:p>
          <w:p w:rsidR="002E1985" w:rsidRPr="002E1985" w:rsidRDefault="002E1985" w:rsidP="00165CB3">
            <w:pPr>
              <w:ind w:firstLine="567"/>
              <w:jc w:val="both"/>
              <w:rPr>
                <w:sz w:val="22"/>
              </w:rPr>
            </w:pPr>
            <w:r w:rsidRPr="002E1985">
              <w:rPr>
                <w:sz w:val="22"/>
              </w:rPr>
              <w:t xml:space="preserve">(16) Finanšu ministram ir tiesības palielināt gadskārtējā valsts budžeta likumā valsts parāda saistību izpildei noteikto apropriāciju un paplašināt </w:t>
            </w:r>
            <w:r w:rsidRPr="002E1985">
              <w:rPr>
                <w:sz w:val="22"/>
              </w:rPr>
              <w:lastRenderedPageBreak/>
              <w:t>valdības rīcības pieļaujamās robežas neparedzētu apstākļu izraisītu valdības saistību gadījumā, ja Saeimas Budžeta un finanšu (nodokļu) komisija piecu darba dienu laikā no attiecīgās informācijas saņemšanas nav iebildusi pret apropriācijas palielinājumu un valdības rīcības pieļaujamo robežu paplašināšanu.</w:t>
            </w:r>
          </w:p>
        </w:tc>
        <w:tc>
          <w:tcPr>
            <w:tcW w:w="3969" w:type="dxa"/>
            <w:shd w:val="clear" w:color="auto" w:fill="auto"/>
          </w:tcPr>
          <w:p w:rsidR="007D17B3" w:rsidRPr="007D17B3" w:rsidRDefault="00283D66" w:rsidP="007D17B3">
            <w:pPr>
              <w:ind w:firstLine="567"/>
              <w:jc w:val="both"/>
              <w:rPr>
                <w:rFonts w:eastAsia="Times New Roman"/>
                <w:iCs/>
                <w:color w:val="000000"/>
                <w:sz w:val="22"/>
                <w:lang w:eastAsia="lv-LV"/>
              </w:rPr>
            </w:pPr>
            <w:r w:rsidRPr="00283D66">
              <w:rPr>
                <w:rFonts w:eastAsia="Times New Roman"/>
                <w:iCs/>
                <w:color w:val="000000"/>
                <w:sz w:val="22"/>
                <w:lang w:eastAsia="lv-LV"/>
              </w:rPr>
              <w:lastRenderedPageBreak/>
              <w:t xml:space="preserve"> </w:t>
            </w:r>
            <w:r w:rsidR="007D17B3" w:rsidRPr="007D17B3">
              <w:rPr>
                <w:rFonts w:eastAsia="Times New Roman"/>
                <w:iCs/>
                <w:color w:val="000000"/>
                <w:sz w:val="22"/>
                <w:lang w:eastAsia="lv-LV"/>
              </w:rPr>
              <w:t>3. Izslēgt 9. panta sešpadsmitajā daļā vārdus "neparedzētu apstākļu izraisītu valdības saistību gadījumā".</w:t>
            </w:r>
          </w:p>
          <w:p w:rsidR="00CF6AE2" w:rsidRDefault="00CF6AE2" w:rsidP="00283D66">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2F0BBF" w:rsidRPr="001B3F41" w:rsidTr="00774563">
        <w:tc>
          <w:tcPr>
            <w:tcW w:w="3964" w:type="dxa"/>
            <w:shd w:val="clear" w:color="auto" w:fill="auto"/>
          </w:tcPr>
          <w:p w:rsidR="002E1985" w:rsidRPr="002E1985" w:rsidRDefault="002E1985" w:rsidP="002E1985">
            <w:pPr>
              <w:ind w:firstLine="567"/>
              <w:jc w:val="both"/>
              <w:rPr>
                <w:sz w:val="22"/>
              </w:rPr>
            </w:pPr>
            <w:r w:rsidRPr="002E1985">
              <w:rPr>
                <w:b/>
                <w:bCs/>
                <w:sz w:val="22"/>
              </w:rPr>
              <w:t>9.</w:t>
            </w:r>
            <w:r w:rsidRPr="002E1985">
              <w:rPr>
                <w:b/>
                <w:bCs/>
                <w:sz w:val="22"/>
                <w:vertAlign w:val="superscript"/>
              </w:rPr>
              <w:t>1</w:t>
            </w:r>
            <w:r w:rsidRPr="002E1985">
              <w:rPr>
                <w:b/>
                <w:bCs/>
                <w:sz w:val="22"/>
              </w:rPr>
              <w:t> pants. Apropriācijas rezerve</w:t>
            </w:r>
          </w:p>
          <w:p w:rsidR="002E1985" w:rsidRPr="002E1985" w:rsidRDefault="002E1985" w:rsidP="002E1985">
            <w:pPr>
              <w:ind w:firstLine="567"/>
              <w:jc w:val="both"/>
              <w:rPr>
                <w:sz w:val="22"/>
              </w:rPr>
            </w:pPr>
            <w:r w:rsidRPr="002E1985">
              <w:rPr>
                <w:sz w:val="22"/>
              </w:rPr>
              <w:t>(1) Gadskārtējā valsts budžeta likumā atsevišķā budžeta programmā plāno apropriācijas rezervi, ko ministrijas, citas centrālās valsts iestādes un pašvaldības pieprasa un izmanto Ministru kabineta noteiktajā kārtībā.</w:t>
            </w:r>
          </w:p>
          <w:p w:rsidR="002E1985" w:rsidRPr="002E1985" w:rsidRDefault="002E1985" w:rsidP="002E1985">
            <w:pPr>
              <w:ind w:firstLine="567"/>
              <w:jc w:val="both"/>
              <w:rPr>
                <w:sz w:val="22"/>
              </w:rPr>
            </w:pPr>
            <w:r w:rsidRPr="002E1985">
              <w:rPr>
                <w:sz w:val="22"/>
              </w:rPr>
              <w:t>(2) Finanšu ministram ir tiesības apropriācijas rezervi pārdalīt ministrijām un citām centrālajām valsts iestādēm sadalījumā pa programmām, apakšprogrammām un budžeta izdevumu kodiem atbilstoši ekonomiskajām kategorijām, lai ministrijas un citas centrālās valsts iestādes varētu:</w:t>
            </w:r>
          </w:p>
          <w:p w:rsidR="002E1985" w:rsidRPr="002E1985" w:rsidRDefault="002E1985" w:rsidP="002E1985">
            <w:pPr>
              <w:ind w:firstLine="567"/>
              <w:jc w:val="both"/>
              <w:rPr>
                <w:sz w:val="22"/>
              </w:rPr>
            </w:pPr>
            <w:r w:rsidRPr="002E1985">
              <w:rPr>
                <w:sz w:val="22"/>
              </w:rPr>
              <w:t>1) veikt galīgā norēķina maksājumus par plānotajiem pakalpojumiem un investīciju projektiem, kurus bija plānots pabeigt iepriekšējā saimnieciskajā gadā un kuri nepārsniedz šim mērķim neizlietoto dotāciju no vispārējiem ieņēmumiem iepriekšējā saimnieciskajā gadā, ievērojot šādus nosacījumus:</w:t>
            </w:r>
          </w:p>
          <w:p w:rsidR="002E1985" w:rsidRPr="002E1985" w:rsidRDefault="002E1985" w:rsidP="002E1985">
            <w:pPr>
              <w:ind w:firstLine="567"/>
              <w:jc w:val="both"/>
              <w:rPr>
                <w:sz w:val="22"/>
              </w:rPr>
            </w:pPr>
            <w:r w:rsidRPr="002E1985">
              <w:rPr>
                <w:sz w:val="22"/>
              </w:rPr>
              <w:t xml:space="preserve">a) iepriekšējā saimnieciskajā gadā uzsāktai, bet no ministrijas vai citas centrālās valsts iestādes darbības neatkarīgu iemeslu dēļ nepabeigtai iepirkuma procedūrai, ja gadskārtējā valsts budžeta likumā attiecīgajam pasākumam </w:t>
            </w:r>
            <w:r w:rsidRPr="002E1985">
              <w:rPr>
                <w:sz w:val="22"/>
              </w:rPr>
              <w:lastRenderedPageBreak/>
              <w:t>apropriācija nav piešķirta vai tās plānotais apmērs ir nepietiekams,</w:t>
            </w:r>
          </w:p>
          <w:p w:rsidR="002E1985" w:rsidRPr="002E1985" w:rsidRDefault="002E1985" w:rsidP="002E1985">
            <w:pPr>
              <w:ind w:firstLine="567"/>
              <w:jc w:val="both"/>
              <w:rPr>
                <w:sz w:val="22"/>
              </w:rPr>
            </w:pPr>
            <w:r w:rsidRPr="002E1985">
              <w:rPr>
                <w:sz w:val="22"/>
              </w:rPr>
              <w:t>b) iepriekšējā saimnieciskajā gadā valsts budžetā plānotu un iesāktu investīciju projektu (izņemot izdevumus atlīdzībai) pabeigšanai, ja gadskārtējā valsts budžeta likumā šiem mērķiem apropriācija nav piešķirta vai tās plānotais apmērs ir nepietiekams,</w:t>
            </w:r>
          </w:p>
          <w:p w:rsidR="002E1985" w:rsidRPr="002E1985" w:rsidRDefault="002E1985" w:rsidP="002E1985">
            <w:pPr>
              <w:ind w:firstLine="567"/>
              <w:jc w:val="both"/>
              <w:rPr>
                <w:sz w:val="22"/>
              </w:rPr>
            </w:pPr>
            <w:r w:rsidRPr="002E1985">
              <w:rPr>
                <w:sz w:val="22"/>
              </w:rPr>
              <w:t>c) maksājumiem, kas nepieciešami iepriekšējā saimnieciskā gada valsts budžetā plānotiem un iesāktiem pasākumiem un pasūtījumiem, ja galīgā norēķina maksājumus (izņemot komunālos maksājumus) nevarēja nodrošināt preču vai pakalpojumu piegādātāja darba nepietiekamas kvalitātes vai aizkavētas piegādes dēļ un gadskārtējā valsts budžeta likumā šiem mērķiem apropriācija nav piešķirta vai tās plānotais apmērs ir nepietiekams,</w:t>
            </w:r>
          </w:p>
          <w:p w:rsidR="002E1985" w:rsidRPr="002E1985" w:rsidRDefault="002E1985" w:rsidP="002E1985">
            <w:pPr>
              <w:ind w:firstLine="567"/>
              <w:jc w:val="both"/>
              <w:rPr>
                <w:sz w:val="22"/>
              </w:rPr>
            </w:pPr>
            <w:r w:rsidRPr="002E1985">
              <w:rPr>
                <w:sz w:val="22"/>
              </w:rPr>
              <w:t>d) investīciju projektu sagatavošanai nepieciešamo zemesgabalu iegādei (atsavināšanai), ja par to ir pieņemts Ministru kabineta lēmums;</w:t>
            </w:r>
          </w:p>
          <w:p w:rsidR="002E1985" w:rsidRPr="002E1985" w:rsidRDefault="002E1985" w:rsidP="002E1985">
            <w:pPr>
              <w:ind w:firstLine="567"/>
              <w:jc w:val="both"/>
              <w:rPr>
                <w:sz w:val="22"/>
              </w:rPr>
            </w:pPr>
            <w:r w:rsidRPr="002E1985">
              <w:rPr>
                <w:sz w:val="22"/>
              </w:rPr>
              <w:t>2) nodrošināt pabeigto Eiropas Savienības politiku instrumentu un pārējās ārvalstu finanšu palīdzības līdzfinansēto projektu uzturēšanu, ievērojot šādus nosacījumus:</w:t>
            </w:r>
          </w:p>
          <w:p w:rsidR="002E1985" w:rsidRPr="002E1985" w:rsidRDefault="002E1985" w:rsidP="002E1985">
            <w:pPr>
              <w:ind w:firstLine="567"/>
              <w:jc w:val="both"/>
              <w:rPr>
                <w:sz w:val="22"/>
              </w:rPr>
            </w:pPr>
            <w:r w:rsidRPr="002E1985">
              <w:rPr>
                <w:sz w:val="22"/>
              </w:rPr>
              <w:t>a) projekts vai tā posms ir pilnībā pabeigts, nodots ekspluatācijā, par to ir veikts galīgā norēķina maksājums un tas turpmāk finansējams no valsts budžeta līdzekļiem,</w:t>
            </w:r>
          </w:p>
          <w:p w:rsidR="002E1985" w:rsidRPr="002E1985" w:rsidRDefault="002E1985" w:rsidP="002E1985">
            <w:pPr>
              <w:ind w:firstLine="567"/>
              <w:jc w:val="both"/>
              <w:rPr>
                <w:sz w:val="22"/>
              </w:rPr>
            </w:pPr>
            <w:r w:rsidRPr="002E1985">
              <w:rPr>
                <w:sz w:val="22"/>
              </w:rPr>
              <w:t>b) gadskārtējā valsts budžeta likumā projekta uzturēšanai apropriācija nav piešķirta,</w:t>
            </w:r>
          </w:p>
          <w:p w:rsidR="002E1985" w:rsidRPr="002E1985" w:rsidRDefault="002E1985" w:rsidP="002E1985">
            <w:pPr>
              <w:ind w:firstLine="567"/>
              <w:jc w:val="both"/>
              <w:rPr>
                <w:sz w:val="22"/>
              </w:rPr>
            </w:pPr>
            <w:r w:rsidRPr="002E1985">
              <w:rPr>
                <w:sz w:val="22"/>
              </w:rPr>
              <w:lastRenderedPageBreak/>
              <w:t>c) informācijas un komunikācijas tehnoloģiju projekti tiek uzturēti atbilstoši noslēgtajiem līgumiem, citiem pamatojuma dokumentiem un aprēķiniem par informācijas sistēmām nepieciešamajiem uzturēšanas izdevumiem, pievienojot Vides aizsardzības un reģionālās attīstības ministrijas atzinumu;</w:t>
            </w:r>
          </w:p>
          <w:p w:rsidR="002E1985" w:rsidRPr="002E1985" w:rsidRDefault="002E1985" w:rsidP="002E1985">
            <w:pPr>
              <w:ind w:firstLine="567"/>
              <w:jc w:val="both"/>
              <w:rPr>
                <w:sz w:val="22"/>
              </w:rPr>
            </w:pPr>
            <w:r w:rsidRPr="002E1985">
              <w:rPr>
                <w:sz w:val="22"/>
              </w:rPr>
              <w:t>3) nodrošināt no valsts budžeta finansētu projektu uzturēšanu, ja par to ir pieņemts Ministru kabineta lēmums.</w:t>
            </w:r>
          </w:p>
          <w:p w:rsidR="002F0BBF" w:rsidRDefault="00774563" w:rsidP="00165CB3">
            <w:pPr>
              <w:ind w:firstLine="567"/>
              <w:jc w:val="both"/>
              <w:rPr>
                <w:sz w:val="22"/>
              </w:rPr>
            </w:pPr>
            <w:r w:rsidRPr="00E73EC3">
              <w:rPr>
                <w:sz w:val="22"/>
              </w:rPr>
              <w:t>(2</w:t>
            </w:r>
            <w:r w:rsidRPr="00E73EC3">
              <w:rPr>
                <w:sz w:val="22"/>
                <w:vertAlign w:val="superscript"/>
              </w:rPr>
              <w:t>1</w:t>
            </w:r>
            <w:r w:rsidRPr="00E73EC3">
              <w:rPr>
                <w:sz w:val="22"/>
              </w:rPr>
              <w:t>) Gadskārtējā valsts budžeta likumā var paredzēt apropriācijas rezerves izmantošanas noteikumus papildus šā panta otrajā daļā minētajiem nosacījumiem.</w:t>
            </w:r>
          </w:p>
          <w:p w:rsidR="00774563" w:rsidRDefault="00774563" w:rsidP="00165CB3">
            <w:pPr>
              <w:ind w:firstLine="567"/>
              <w:jc w:val="both"/>
              <w:rPr>
                <w:sz w:val="22"/>
              </w:rPr>
            </w:pPr>
          </w:p>
          <w:p w:rsidR="00774563" w:rsidRPr="00E73EC3" w:rsidRDefault="00774563" w:rsidP="00774563">
            <w:pPr>
              <w:ind w:firstLine="567"/>
              <w:jc w:val="both"/>
              <w:rPr>
                <w:sz w:val="22"/>
              </w:rPr>
            </w:pPr>
            <w:r w:rsidRPr="00E73EC3">
              <w:rPr>
                <w:sz w:val="22"/>
              </w:rPr>
              <w:t>(3) </w:t>
            </w:r>
            <w:r w:rsidRPr="00E73EC3">
              <w:rPr>
                <w:i/>
                <w:iCs/>
                <w:sz w:val="22"/>
              </w:rPr>
              <w:t>(Izslēgta ar 01.12.2009. likumu)</w:t>
            </w:r>
          </w:p>
          <w:p w:rsidR="00774563" w:rsidRPr="00E73EC3" w:rsidRDefault="00774563" w:rsidP="00774563">
            <w:pPr>
              <w:ind w:firstLine="567"/>
              <w:jc w:val="both"/>
              <w:rPr>
                <w:sz w:val="22"/>
              </w:rPr>
            </w:pPr>
            <w:r w:rsidRPr="00E73EC3">
              <w:rPr>
                <w:sz w:val="22"/>
              </w:rPr>
              <w:t>(4) </w:t>
            </w:r>
            <w:r w:rsidRPr="00E73EC3">
              <w:rPr>
                <w:i/>
                <w:iCs/>
                <w:sz w:val="22"/>
              </w:rPr>
              <w:t>(Izslēgta ar 03.04.2019. likumu)</w:t>
            </w:r>
          </w:p>
          <w:p w:rsidR="00774563" w:rsidRPr="00E73EC3" w:rsidRDefault="00774563" w:rsidP="00774563">
            <w:pPr>
              <w:ind w:firstLine="567"/>
              <w:jc w:val="both"/>
              <w:rPr>
                <w:sz w:val="22"/>
              </w:rPr>
            </w:pPr>
            <w:r w:rsidRPr="00E73EC3">
              <w:rPr>
                <w:sz w:val="22"/>
              </w:rPr>
              <w:t>(5) </w:t>
            </w:r>
            <w:r w:rsidRPr="00E73EC3">
              <w:rPr>
                <w:i/>
                <w:iCs/>
                <w:sz w:val="22"/>
              </w:rPr>
              <w:t>(Izslēgta ar 03.04.2019. likumu)</w:t>
            </w:r>
          </w:p>
          <w:p w:rsidR="00774563" w:rsidRPr="00E73EC3" w:rsidRDefault="00774563" w:rsidP="00774563">
            <w:pPr>
              <w:ind w:firstLine="567"/>
              <w:jc w:val="both"/>
              <w:rPr>
                <w:sz w:val="22"/>
              </w:rPr>
            </w:pPr>
            <w:r w:rsidRPr="00E73EC3">
              <w:rPr>
                <w:sz w:val="22"/>
              </w:rPr>
              <w:t>(6) </w:t>
            </w:r>
            <w:r w:rsidRPr="00E73EC3">
              <w:rPr>
                <w:i/>
                <w:iCs/>
                <w:sz w:val="22"/>
              </w:rPr>
              <w:t>(Izslēgta ar 03.04.2019. likumu)</w:t>
            </w:r>
          </w:p>
          <w:p w:rsidR="00774563" w:rsidRPr="00247E8E" w:rsidRDefault="00774563" w:rsidP="00165CB3">
            <w:pPr>
              <w:ind w:firstLine="567"/>
              <w:jc w:val="both"/>
              <w:rPr>
                <w:sz w:val="22"/>
              </w:rPr>
            </w:pPr>
          </w:p>
        </w:tc>
        <w:tc>
          <w:tcPr>
            <w:tcW w:w="3969" w:type="dxa"/>
            <w:shd w:val="clear" w:color="auto" w:fill="auto"/>
          </w:tcPr>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lastRenderedPageBreak/>
              <w:t>4.  9.</w:t>
            </w:r>
            <w:r w:rsidRPr="007D17B3">
              <w:rPr>
                <w:rFonts w:eastAsia="Times New Roman"/>
                <w:iCs/>
                <w:color w:val="000000"/>
                <w:sz w:val="22"/>
                <w:vertAlign w:val="superscript"/>
                <w:lang w:eastAsia="lv-LV"/>
              </w:rPr>
              <w:t>1 </w:t>
            </w:r>
            <w:r w:rsidRPr="007D17B3">
              <w:rPr>
                <w:rFonts w:eastAsia="Times New Roman"/>
                <w:iCs/>
                <w:color w:val="000000"/>
                <w:sz w:val="22"/>
                <w:lang w:eastAsia="lv-LV"/>
              </w:rPr>
              <w:t>pantā:</w:t>
            </w:r>
          </w:p>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izteikt pirmo un otro daļu šādā redakcijā:</w:t>
            </w:r>
          </w:p>
          <w:p w:rsidR="007D17B3" w:rsidRPr="007D17B3" w:rsidRDefault="007D17B3" w:rsidP="007D17B3">
            <w:pPr>
              <w:ind w:firstLine="567"/>
              <w:jc w:val="both"/>
              <w:rPr>
                <w:rFonts w:eastAsia="Times New Roman"/>
                <w:iCs/>
                <w:color w:val="000000"/>
                <w:sz w:val="22"/>
                <w:lang w:eastAsia="lv-LV"/>
              </w:rPr>
            </w:pPr>
          </w:p>
          <w:p w:rsidR="007D17B3" w:rsidRPr="007D17B3" w:rsidRDefault="007D17B3" w:rsidP="007D17B3">
            <w:pPr>
              <w:ind w:firstLine="567"/>
              <w:jc w:val="both"/>
              <w:rPr>
                <w:rFonts w:eastAsia="Times New Roman"/>
                <w:bCs/>
                <w:iCs/>
                <w:color w:val="000000"/>
                <w:sz w:val="22"/>
                <w:lang w:eastAsia="lv-LV"/>
              </w:rPr>
            </w:pPr>
            <w:r w:rsidRPr="007D17B3">
              <w:rPr>
                <w:rFonts w:eastAsia="Times New Roman"/>
                <w:iCs/>
                <w:color w:val="000000"/>
                <w:sz w:val="22"/>
                <w:lang w:eastAsia="lv-LV"/>
              </w:rPr>
              <w:t>"(1) Gadskārtējā valsts budžeta likumā budžeta programmu "Apropriācijas rezerve" plāno atsevišķi no ministriju vai citu centrālo valsts iestāžu budžetiem. Šajā budžeta programmā plāno līdzekļus projektu uzturēšanas apropriācijas rezervei un neizlietoto asignējumu rezervei, ko ministrijas un citas centrālās valsts iestādes pieprasa un izmanto Ministru kabineta noteiktajā kārtībā, ņemot vērā šajā pantā noteikto.</w:t>
            </w:r>
          </w:p>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 xml:space="preserve">(2) Finanšu ministram ir tiesības projektu uzturēšanas apropriācijas rezervi pārdalīt ministrijām un citām centrālajām valsts iestādēm sadalījumā pa programmām, apakšprogrammām un budžeta izdevumu kodiem atbilstoši ekonomiskajām kategorijām, lai ministrijas un citas centrālās valsts iestādes varētu </w:t>
            </w:r>
            <w:bookmarkStart w:id="2" w:name="_Hlk52376895"/>
            <w:r w:rsidRPr="007D17B3">
              <w:rPr>
                <w:rFonts w:eastAsia="Times New Roman"/>
                <w:iCs/>
                <w:color w:val="000000"/>
                <w:sz w:val="22"/>
                <w:lang w:eastAsia="lv-LV"/>
              </w:rPr>
              <w:t>nodrošināt pabeigto Eiropas Savienības politiku instrumentu un pārējo ārvalstu finanšu palīdzības līdzfinansēto projektu uzturēšanu, ievērojot šādus nosacījumus</w:t>
            </w:r>
            <w:bookmarkEnd w:id="2"/>
            <w:r w:rsidRPr="007D17B3">
              <w:rPr>
                <w:rFonts w:eastAsia="Times New Roman"/>
                <w:iCs/>
                <w:color w:val="000000"/>
                <w:sz w:val="22"/>
                <w:lang w:eastAsia="lv-LV"/>
              </w:rPr>
              <w:t>:</w:t>
            </w:r>
          </w:p>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 xml:space="preserve">1) projekts vai tā posms ir pilnībā pabeigts, nodots ekspluatācijā, par to ir </w:t>
            </w:r>
            <w:r w:rsidRPr="007D17B3">
              <w:rPr>
                <w:rFonts w:eastAsia="Times New Roman"/>
                <w:iCs/>
                <w:color w:val="000000"/>
                <w:sz w:val="22"/>
                <w:lang w:eastAsia="lv-LV"/>
              </w:rPr>
              <w:lastRenderedPageBreak/>
              <w:t>veikts galīgā norēķina maksājums un tas turpmāk finansējams no valsts budžeta līdzekļiem;</w:t>
            </w:r>
          </w:p>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2) gadskārtējā valsts budžeta likumā projekta uzturēšanai apropriācija nav piešķirta;</w:t>
            </w:r>
          </w:p>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3) informācijas un komunikācijas tehnoloģiju projekti tiek uzturēti atbilstoši noslēgtajiem līgumiem, citiem pamatojuma dokumentiem un aprēķiniem par informācijas sistēmām nepieciešamajiem uzturēšanas izdevumiem, pievienojot Vides aizsardzības un reģionālās attīstības ministrijas atzinumu.";</w:t>
            </w:r>
          </w:p>
          <w:p w:rsidR="002F0BBF" w:rsidRDefault="002F0BBF" w:rsidP="00283D66">
            <w:pPr>
              <w:ind w:firstLine="567"/>
              <w:jc w:val="both"/>
              <w:rPr>
                <w:rFonts w:eastAsia="Times New Roman"/>
                <w:iCs/>
                <w:color w:val="000000"/>
                <w:sz w:val="22"/>
                <w:lang w:eastAsia="lv-LV"/>
              </w:rPr>
            </w:pPr>
          </w:p>
          <w:p w:rsidR="00774563" w:rsidRDefault="00774563" w:rsidP="00774563">
            <w:pPr>
              <w:ind w:firstLine="567"/>
              <w:jc w:val="both"/>
              <w:rPr>
                <w:rFonts w:eastAsia="Times New Roman"/>
                <w:iCs/>
                <w:color w:val="000000"/>
                <w:sz w:val="22"/>
                <w:lang w:eastAsia="lv-LV"/>
              </w:rPr>
            </w:pPr>
            <w:r w:rsidRPr="007D17B3">
              <w:rPr>
                <w:rFonts w:eastAsia="Times New Roman"/>
                <w:iCs/>
                <w:color w:val="000000"/>
                <w:sz w:val="22"/>
                <w:lang w:eastAsia="lv-LV"/>
              </w:rPr>
              <w:t>aizstāt 2.</w:t>
            </w:r>
            <w:r w:rsidRPr="007D17B3">
              <w:rPr>
                <w:rFonts w:eastAsia="Times New Roman"/>
                <w:iCs/>
                <w:color w:val="000000"/>
                <w:sz w:val="22"/>
                <w:vertAlign w:val="superscript"/>
                <w:lang w:eastAsia="lv-LV"/>
              </w:rPr>
              <w:t>1 </w:t>
            </w:r>
            <w:r w:rsidRPr="007D17B3">
              <w:rPr>
                <w:rFonts w:eastAsia="Times New Roman"/>
                <w:iCs/>
                <w:color w:val="000000"/>
                <w:sz w:val="22"/>
                <w:lang w:eastAsia="lv-LV"/>
              </w:rPr>
              <w:t xml:space="preserve">daļā vārdus "šā panta otrajā daļā" ar vārdiem "šajā pantā"; </w:t>
            </w:r>
          </w:p>
          <w:p w:rsidR="00774563" w:rsidRDefault="00774563" w:rsidP="00774563">
            <w:pPr>
              <w:ind w:firstLine="567"/>
              <w:jc w:val="both"/>
              <w:rPr>
                <w:rFonts w:eastAsia="Times New Roman"/>
                <w:iCs/>
                <w:color w:val="000000"/>
                <w:sz w:val="22"/>
                <w:lang w:eastAsia="lv-LV"/>
              </w:rPr>
            </w:pPr>
          </w:p>
          <w:p w:rsidR="00774563" w:rsidRPr="007D17B3" w:rsidRDefault="00774563" w:rsidP="00774563">
            <w:pPr>
              <w:ind w:firstLine="567"/>
              <w:jc w:val="both"/>
              <w:rPr>
                <w:rFonts w:eastAsia="Times New Roman"/>
                <w:bCs/>
                <w:iCs/>
                <w:color w:val="000000"/>
                <w:sz w:val="22"/>
                <w:lang w:eastAsia="lv-LV"/>
              </w:rPr>
            </w:pPr>
            <w:r w:rsidRPr="007D17B3">
              <w:rPr>
                <w:rFonts w:eastAsia="Times New Roman"/>
                <w:iCs/>
                <w:color w:val="000000"/>
                <w:sz w:val="22"/>
                <w:lang w:eastAsia="lv-LV"/>
              </w:rPr>
              <w:t xml:space="preserve">papildināt pantu ar septīto, astoto, devīto un desmito </w:t>
            </w:r>
            <w:r w:rsidRPr="007D17B3">
              <w:rPr>
                <w:rFonts w:eastAsia="Times New Roman"/>
                <w:bCs/>
                <w:iCs/>
                <w:color w:val="000000"/>
                <w:sz w:val="22"/>
                <w:lang w:eastAsia="lv-LV"/>
              </w:rPr>
              <w:t>daļu šādā redakcijā:</w:t>
            </w:r>
          </w:p>
          <w:p w:rsidR="00774563" w:rsidRPr="007D17B3" w:rsidRDefault="00774563" w:rsidP="00774563">
            <w:pPr>
              <w:ind w:firstLine="567"/>
              <w:jc w:val="both"/>
              <w:rPr>
                <w:rFonts w:eastAsia="Times New Roman"/>
                <w:bCs/>
                <w:iCs/>
                <w:color w:val="000000"/>
                <w:sz w:val="22"/>
                <w:lang w:eastAsia="lv-LV"/>
              </w:rPr>
            </w:pPr>
          </w:p>
          <w:p w:rsidR="00774563" w:rsidRPr="007D17B3" w:rsidRDefault="00774563" w:rsidP="00774563">
            <w:pPr>
              <w:ind w:firstLine="567"/>
              <w:jc w:val="both"/>
              <w:rPr>
                <w:rFonts w:eastAsia="Times New Roman"/>
                <w:bCs/>
                <w:iCs/>
                <w:color w:val="000000"/>
                <w:sz w:val="22"/>
                <w:lang w:eastAsia="lv-LV"/>
              </w:rPr>
            </w:pPr>
            <w:r w:rsidRPr="007D17B3">
              <w:rPr>
                <w:rFonts w:eastAsia="Times New Roman"/>
                <w:bCs/>
                <w:iCs/>
                <w:color w:val="000000"/>
                <w:sz w:val="22"/>
                <w:lang w:eastAsia="lv-LV"/>
              </w:rPr>
              <w:t>"(7) Finanšu ministram ir tiesības neizlietoto asignējumu rezervi pārdalīt ministrijām un citām centrālajām valsts iestādēm sadalījumā pa programmām, apakšprogrammām un budžeta izdevumu kodiem atbilstoši ekonomiskajām kategorijām, ņemot vērā attiecīgā budžeta resora iepriekšējā saimnieciskajā gadā neizlietotos asignējumus valsts pamatfunkciju īstenošanai, kuru resurss izdevumu segšanai bija dotācija no vispārējiem ieņēmumiem, šādās izdevumu kategorijās:</w:t>
            </w:r>
          </w:p>
          <w:p w:rsidR="00774563" w:rsidRPr="007D17B3" w:rsidRDefault="00774563" w:rsidP="00774563">
            <w:pPr>
              <w:ind w:firstLine="567"/>
              <w:jc w:val="both"/>
              <w:rPr>
                <w:rFonts w:eastAsia="Times New Roman"/>
                <w:iCs/>
                <w:color w:val="000000"/>
                <w:sz w:val="22"/>
                <w:lang w:eastAsia="lv-LV"/>
              </w:rPr>
            </w:pPr>
            <w:r w:rsidRPr="007D17B3">
              <w:rPr>
                <w:rFonts w:eastAsia="Times New Roman"/>
                <w:bCs/>
                <w:iCs/>
                <w:color w:val="000000"/>
                <w:sz w:val="22"/>
                <w:lang w:eastAsia="lv-LV"/>
              </w:rPr>
              <w:t>1</w:t>
            </w:r>
            <w:r w:rsidRPr="007D17B3">
              <w:rPr>
                <w:rFonts w:eastAsia="Times New Roman"/>
                <w:iCs/>
                <w:color w:val="000000"/>
                <w:sz w:val="22"/>
                <w:lang w:eastAsia="lv-LV"/>
              </w:rPr>
              <w:t>) izdevumi pamatkapitāla veidošanai;</w:t>
            </w:r>
          </w:p>
          <w:p w:rsidR="00774563" w:rsidRPr="007D17B3" w:rsidRDefault="00774563" w:rsidP="00774563">
            <w:pPr>
              <w:ind w:firstLine="567"/>
              <w:jc w:val="both"/>
              <w:rPr>
                <w:rFonts w:eastAsia="Times New Roman"/>
                <w:iCs/>
                <w:color w:val="000000"/>
                <w:sz w:val="22"/>
                <w:lang w:eastAsia="lv-LV"/>
              </w:rPr>
            </w:pPr>
            <w:r w:rsidRPr="007D17B3">
              <w:rPr>
                <w:rFonts w:eastAsia="Times New Roman"/>
                <w:iCs/>
                <w:color w:val="000000"/>
                <w:sz w:val="22"/>
                <w:lang w:eastAsia="lv-LV"/>
              </w:rPr>
              <w:lastRenderedPageBreak/>
              <w:t xml:space="preserve">2) izdevumi subsīdijām, dotācijām un starptautiskajai sadarbībai; </w:t>
            </w:r>
          </w:p>
          <w:p w:rsidR="00774563" w:rsidRPr="007D17B3" w:rsidRDefault="00774563" w:rsidP="00774563">
            <w:pPr>
              <w:ind w:firstLine="567"/>
              <w:jc w:val="both"/>
              <w:rPr>
                <w:rFonts w:eastAsia="Times New Roman"/>
                <w:iCs/>
                <w:color w:val="000000"/>
                <w:sz w:val="22"/>
                <w:lang w:eastAsia="lv-LV"/>
              </w:rPr>
            </w:pPr>
            <w:r w:rsidRPr="007D17B3">
              <w:rPr>
                <w:rFonts w:eastAsia="Times New Roman"/>
                <w:iCs/>
                <w:color w:val="000000"/>
                <w:sz w:val="22"/>
                <w:lang w:eastAsia="lv-LV"/>
              </w:rPr>
              <w:t>3) izdevumi atlīdzībai, precēm un pakalpojumiem;</w:t>
            </w:r>
          </w:p>
          <w:p w:rsidR="00774563" w:rsidRPr="007D17B3" w:rsidRDefault="00774563" w:rsidP="00774563">
            <w:pPr>
              <w:ind w:firstLine="567"/>
              <w:jc w:val="both"/>
              <w:rPr>
                <w:rFonts w:eastAsia="Times New Roman"/>
                <w:iCs/>
                <w:color w:val="000000"/>
                <w:sz w:val="22"/>
                <w:lang w:eastAsia="lv-LV"/>
              </w:rPr>
            </w:pPr>
            <w:r w:rsidRPr="007D17B3">
              <w:rPr>
                <w:rFonts w:eastAsia="Times New Roman"/>
                <w:iCs/>
                <w:color w:val="000000"/>
                <w:sz w:val="22"/>
                <w:lang w:eastAsia="lv-LV"/>
              </w:rPr>
              <w:t>4) izdevumu transferti no valsts pamatbudžeta uz valsts speciālo budžetu Valsts sociālās apdrošināšanas aģentūras administrēšanas nodrošināšanai.</w:t>
            </w:r>
          </w:p>
          <w:p w:rsidR="00774563" w:rsidRPr="007D17B3" w:rsidRDefault="00774563" w:rsidP="00774563">
            <w:pPr>
              <w:ind w:firstLine="567"/>
              <w:jc w:val="both"/>
              <w:rPr>
                <w:rFonts w:eastAsia="Times New Roman"/>
                <w:bCs/>
                <w:iCs/>
                <w:color w:val="000000"/>
                <w:sz w:val="22"/>
                <w:lang w:eastAsia="lv-LV"/>
              </w:rPr>
            </w:pPr>
            <w:r w:rsidRPr="007D17B3">
              <w:rPr>
                <w:rFonts w:eastAsia="Times New Roman"/>
                <w:bCs/>
                <w:iCs/>
                <w:color w:val="000000"/>
                <w:sz w:val="22"/>
                <w:lang w:eastAsia="lv-LV"/>
              </w:rPr>
              <w:t xml:space="preserve">(8) Ministrijas un citas centrālās valsts iestādes nepieprasa līdzekļus no neizlietoto asignējumu rezerves par tādiem neizlietotajiem asignējumiem, kas radušies no vienreizējiem prioritārajiem pasākumiem piešķirtā finansējuma un iepriekšējā gada terminēto vienreizējo pasākumu īstenošanas, kuru mērķis ir </w:t>
            </w:r>
            <w:r w:rsidRPr="007D17B3">
              <w:rPr>
                <w:rFonts w:eastAsia="Times New Roman"/>
                <w:iCs/>
                <w:color w:val="000000"/>
                <w:sz w:val="22"/>
                <w:lang w:eastAsia="lv-LV"/>
              </w:rPr>
              <w:t>sasniegts jau iepriekšējā saimnieciskajā gadā</w:t>
            </w:r>
            <w:r w:rsidRPr="007D17B3">
              <w:rPr>
                <w:rFonts w:eastAsia="Times New Roman"/>
                <w:bCs/>
                <w:iCs/>
                <w:color w:val="000000"/>
                <w:sz w:val="22"/>
                <w:lang w:eastAsia="lv-LV"/>
              </w:rPr>
              <w:t>. Ministrijas un citas centrālās valsts iestādes nepieprasa līdzekļus un tie netiek pārdalīti tādiem pasākumiem, kuriem ir ietekme uz turpmākajiem gadiem.</w:t>
            </w:r>
          </w:p>
          <w:p w:rsidR="00774563" w:rsidRDefault="00774563" w:rsidP="00774563">
            <w:pPr>
              <w:ind w:firstLine="567"/>
              <w:jc w:val="both"/>
              <w:rPr>
                <w:rFonts w:eastAsia="Times New Roman"/>
                <w:bCs/>
                <w:iCs/>
                <w:color w:val="000000"/>
                <w:sz w:val="22"/>
                <w:lang w:eastAsia="lv-LV"/>
              </w:rPr>
            </w:pPr>
            <w:r w:rsidRPr="007D17B3">
              <w:rPr>
                <w:rFonts w:eastAsia="Times New Roman"/>
                <w:bCs/>
                <w:iCs/>
                <w:color w:val="000000"/>
                <w:sz w:val="22"/>
                <w:lang w:eastAsia="lv-LV"/>
              </w:rPr>
              <w:t>(9) Ja no neizlietoto asignējumu rezerves pārdalītos līdzekļus izmanto atlīdzības izdevumu palielināšanai kārtējā gadā, tad šis palielinājums nepārsniedz piecus procentus no budžeta resoram šajā izdevumu kategorijā apstiprinātās kārtējā gada apropriācijas apjoma.</w:t>
            </w:r>
          </w:p>
          <w:p w:rsidR="00774563" w:rsidRDefault="00774563" w:rsidP="00524394">
            <w:pPr>
              <w:ind w:firstLine="567"/>
              <w:jc w:val="both"/>
              <w:rPr>
                <w:rFonts w:eastAsia="Times New Roman"/>
                <w:iCs/>
                <w:color w:val="000000"/>
                <w:sz w:val="22"/>
                <w:lang w:eastAsia="lv-LV"/>
              </w:rPr>
            </w:pPr>
            <w:r w:rsidRPr="007D17B3">
              <w:rPr>
                <w:rFonts w:eastAsia="Times New Roman"/>
                <w:bCs/>
                <w:iCs/>
                <w:color w:val="000000"/>
                <w:sz w:val="22"/>
                <w:lang w:eastAsia="lv-LV"/>
              </w:rPr>
              <w:t>(10</w:t>
            </w:r>
            <w:r w:rsidRPr="007D17B3">
              <w:rPr>
                <w:rFonts w:eastAsia="Times New Roman"/>
                <w:iCs/>
                <w:color w:val="000000"/>
                <w:sz w:val="22"/>
                <w:lang w:eastAsia="lv-LV"/>
              </w:rPr>
              <w:t xml:space="preserve">) Finanšu ministram ir tiesības palielināt gadskārtējā valsts budžeta likumā budžeta programmā "Apropriācijas rezerve" noteikto apropriāciju, ņemot vērā šā panta otrajā, septītajā, astotajā un devītajā daļā noteikto, ja Ministru kabinets ir pieņēmis lēmumu un Saeimas Budžeta un finanšu (nodokļu) komisija piecu darba dienu laikā no attiecīgās informācijas </w:t>
            </w:r>
            <w:r w:rsidRPr="007D17B3">
              <w:rPr>
                <w:rFonts w:eastAsia="Times New Roman"/>
                <w:iCs/>
                <w:color w:val="000000"/>
                <w:sz w:val="22"/>
                <w:lang w:eastAsia="lv-LV"/>
              </w:rPr>
              <w:lastRenderedPageBreak/>
              <w:t>saņemšanas dienas ir to izskatījusi un nav iebildusi pret apropriācijas palielinājumu."</w:t>
            </w:r>
          </w:p>
        </w:tc>
        <w:tc>
          <w:tcPr>
            <w:tcW w:w="581" w:type="dxa"/>
          </w:tcPr>
          <w:p w:rsidR="002F0BBF" w:rsidRPr="00A43531" w:rsidRDefault="00AF4AEE" w:rsidP="00A43531">
            <w:pPr>
              <w:jc w:val="center"/>
              <w:rPr>
                <w:rFonts w:eastAsia="Times New Roman"/>
                <w:b/>
                <w:iCs/>
                <w:color w:val="000000"/>
                <w:sz w:val="22"/>
                <w:lang w:eastAsia="lv-LV"/>
              </w:rPr>
            </w:pPr>
            <w:r>
              <w:rPr>
                <w:rFonts w:eastAsia="Times New Roman"/>
                <w:b/>
                <w:iCs/>
                <w:color w:val="000000"/>
                <w:sz w:val="22"/>
                <w:lang w:eastAsia="lv-LV"/>
              </w:rPr>
              <w:lastRenderedPageBreak/>
              <w:t>1</w:t>
            </w:r>
          </w:p>
        </w:tc>
        <w:tc>
          <w:tcPr>
            <w:tcW w:w="3969" w:type="dxa"/>
          </w:tcPr>
          <w:p w:rsidR="002B3B42" w:rsidRDefault="002B3B42" w:rsidP="00EC158C">
            <w:pPr>
              <w:ind w:firstLine="567"/>
              <w:jc w:val="both"/>
              <w:rPr>
                <w:rFonts w:eastAsia="Times New Roman"/>
                <w:b/>
                <w:iCs/>
                <w:color w:val="000000"/>
                <w:sz w:val="22"/>
                <w:u w:val="single"/>
                <w:lang w:eastAsia="lv-LV"/>
              </w:rPr>
            </w:pPr>
            <w:r w:rsidRPr="002B3B42">
              <w:rPr>
                <w:rFonts w:eastAsia="Times New Roman"/>
                <w:b/>
                <w:iCs/>
                <w:color w:val="000000"/>
                <w:sz w:val="22"/>
                <w:u w:val="single"/>
                <w:lang w:eastAsia="lv-LV"/>
              </w:rPr>
              <w:t>Juridiskais birojs</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Ierosinām izteikt likumprojekta 4. pantu šādā redakcijā:</w:t>
            </w:r>
          </w:p>
          <w:p w:rsidR="002B3B42" w:rsidRPr="002B3B42" w:rsidRDefault="002B3B42" w:rsidP="002B3B42">
            <w:pPr>
              <w:ind w:firstLine="567"/>
              <w:jc w:val="both"/>
              <w:rPr>
                <w:rFonts w:eastAsia="Times New Roman"/>
                <w:iCs/>
                <w:color w:val="000000"/>
                <w:sz w:val="22"/>
                <w:lang w:eastAsia="lv-LV"/>
              </w:rPr>
            </w:pP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“4. Izteikt 9.</w:t>
            </w:r>
            <w:r w:rsidRPr="002B3B42">
              <w:rPr>
                <w:rFonts w:eastAsia="Times New Roman"/>
                <w:iCs/>
                <w:color w:val="000000"/>
                <w:sz w:val="22"/>
                <w:vertAlign w:val="superscript"/>
                <w:lang w:eastAsia="lv-LV"/>
              </w:rPr>
              <w:t>1</w:t>
            </w:r>
            <w:r w:rsidRPr="002B3B42">
              <w:rPr>
                <w:rFonts w:eastAsia="Times New Roman"/>
                <w:iCs/>
                <w:color w:val="000000"/>
                <w:sz w:val="22"/>
                <w:lang w:eastAsia="lv-LV"/>
              </w:rPr>
              <w:t> pantu šādā redakcijā:</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w:t>
            </w:r>
            <w:r w:rsidRPr="002B3B42">
              <w:rPr>
                <w:rFonts w:eastAsia="Times New Roman"/>
                <w:b/>
                <w:iCs/>
                <w:color w:val="000000"/>
                <w:sz w:val="22"/>
                <w:lang w:eastAsia="lv-LV"/>
              </w:rPr>
              <w:t>9.</w:t>
            </w:r>
            <w:r w:rsidRPr="002B3B42">
              <w:rPr>
                <w:rFonts w:eastAsia="Times New Roman"/>
                <w:b/>
                <w:iCs/>
                <w:color w:val="000000"/>
                <w:sz w:val="22"/>
                <w:vertAlign w:val="superscript"/>
                <w:lang w:eastAsia="lv-LV"/>
              </w:rPr>
              <w:t>1 </w:t>
            </w:r>
            <w:r w:rsidRPr="002B3B42">
              <w:rPr>
                <w:rFonts w:eastAsia="Times New Roman"/>
                <w:b/>
                <w:iCs/>
                <w:color w:val="000000"/>
                <w:sz w:val="22"/>
                <w:lang w:eastAsia="lv-LV"/>
              </w:rPr>
              <w:t>pants. Apropriācijas rezerve</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(1) Gadskārtējā valsts budžeta likumā budžeta programmu "Apropriācijas rezerve" plāno atsevišķi no ministriju vai citu centrālo valsts iestāžu budžetiem. Šajā budžeta programmā plāno līdzekļus projektu uzturēšanas apropriācijas rezervei un neizlietoto asignējumu rezervei, ko ministrijas un citas centrālās valsts iestādes pieprasa un izmanto Ministru kabineta noteiktajā kārtībā, ņemot vērā šajā pantā noteikto.</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(2) Finanšu ministram ir tiesības projektu uzturēšanas apropriācijas rezervi pārdalīt ministrijām un citām centrālajām valsts iestādēm sadalījumā pa programmām, apakšprogrammām un budžeta izdevumu kodiem atbilstoši ekonomiskajām kategorijām, lai ministrijas un citas centrālās valsts iestādes varētu nodrošināt pabeigto Eiropas Savienības politiku instrumentu un pārējo ārvalstu finanšu palīdzības līdzfinansēto projektu uzturēšanu, ievērojot šādus nosacījumus:</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lastRenderedPageBreak/>
              <w:t>1) projekts vai tā posms ir pilnībā pabeigts, nodots ekspluatācijā, par to ir veikts galīgā norēķina maksājums un tas turpmāk finansējams no valsts budžeta līdzekļiem;</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2) gadskārtējā valsts budžeta likumā projekta uzturēšanai apropriācija nav piešķirta;</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3) informācijas un komunikācijas tehnoloģiju projekti tiek uzturēti atbilstoši noslēgtajiem līgumiem, citiem pamatojuma dokumentiem un aprēķiniem par informācijas sistēmām nepieciešamajiem uzturēšanas izdevumiem, pievienojot Vides aizsardzības un reģionālās attīstības ministrijas atzinumu.</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(3) Finanšu ministram ir tiesības neizlietoto asignējumu rezervi pārdalīt ministrijām un citām centrālajām valsts iestādēm sadalījumā pa programmām, apakšprogrammām un budžeta izdevumu kodiem atbilstoši ekonomiskajām kategorijām, ņemot vērā attiecīgā budžeta resora iepriekšējā saimnieciskajā gadā neizlietotos asignējumus valsts pamatfunkciju īstenošanai, kuru resurss izdevumu segšanai bija dotācija no vispārējiem ieņēmumiem, šādās izdevumu kategorijās:</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1) izdevumi pamatkapitāla veidošanai;</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2) izdevumi subsīdijām, dotācijām un starptautiskajai sadarbībai;</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3) izdevumi atlīdzībai, precēm un pakalpojumiem;</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 xml:space="preserve">4) izdevumu transferti no valsts pamatbudžeta uz valsts speciālo budžetu </w:t>
            </w:r>
            <w:r w:rsidRPr="002B3B42">
              <w:rPr>
                <w:rFonts w:eastAsia="Times New Roman"/>
                <w:iCs/>
                <w:color w:val="000000"/>
                <w:sz w:val="22"/>
                <w:lang w:eastAsia="lv-LV"/>
              </w:rPr>
              <w:lastRenderedPageBreak/>
              <w:t>Valsts sociālās apdrošināšanas aģentūras darbības finansēšanai.</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(4) Ministrijas un citas centrālās valsts iestādes nepieprasa līdzekļus no neizlietoto asignējumu rezerves par tādiem neizlietotajiem asignējumiem, kas radušies no vienreizējiem prioritārajiem pasākumiem piešķirtā finansējuma un iepriekšējā saimnieciskā gada terminēto vienreizējo pasākumu īstenošanas, kuru mērķis ir sasniegts jau iepriekšējā saimnieciskajā gadā. Ministrijas un citas centrālās valsts iestādes nepieprasa līdzekļus un tie netiek pārdalīti tādiem pasākumiem, kuriem ir ietekme uz turpmākajiem saimnieciskajiem gadiem.</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(5) Ja no neizlietoto asignējumu rezerves pārdalītos līdzekļus izmanto atlīdzības izdevumu palielināšanai kārtējā saimnieciskajā gadā, tad šis palielinājums nepārsniedz piecus procentus no budžeta resoram šajā izdevumu kategorijā apstiprinātās kārtējā saimnieciskā gada apropriācijas apjoma.</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(6) Finanšu ministram ir tiesības palielināt gadskārtējā valsts budžeta likumā budžeta programmā "Apropriācijas rezerve" noteikto apropriāciju, ņemot vērā šā panta otrajā, trešajā, ceturtajā un piektajā daļā noteikto, ja Ministru kabinets ir pieņēmis lēmumu un Saeimas Budžeta un finanšu (nodokļu) komisija piecu darba dienu laikā no attiecīgās informācijas saņemšanas dienas ir to izskatījusi un nav iebildusi pret apropriācijas palielinājumu."</w:t>
            </w:r>
          </w:p>
          <w:p w:rsidR="002B3B42" w:rsidRPr="002B3B42" w:rsidRDefault="002B3B42" w:rsidP="00774563">
            <w:pPr>
              <w:ind w:firstLine="567"/>
              <w:jc w:val="both"/>
              <w:rPr>
                <w:rFonts w:eastAsia="Times New Roman"/>
                <w:iCs/>
                <w:color w:val="000000"/>
                <w:sz w:val="22"/>
                <w:lang w:eastAsia="lv-LV"/>
              </w:rPr>
            </w:pPr>
            <w:r w:rsidRPr="002B3B42">
              <w:rPr>
                <w:rFonts w:eastAsia="Times New Roman"/>
                <w:iCs/>
                <w:color w:val="000000"/>
                <w:sz w:val="22"/>
                <w:lang w:eastAsia="lv-LV"/>
              </w:rPr>
              <w:t xml:space="preserve">(7) Gadskārtējā valsts budžeta likumā var paredzēt budžeta programmas “Apropriācijas rezerve” izmantošanas </w:t>
            </w:r>
            <w:r w:rsidRPr="002B3B42">
              <w:rPr>
                <w:rFonts w:eastAsia="Times New Roman"/>
                <w:iCs/>
                <w:color w:val="000000"/>
                <w:sz w:val="22"/>
                <w:lang w:eastAsia="lv-LV"/>
              </w:rPr>
              <w:lastRenderedPageBreak/>
              <w:t>noteikumus papildus šajā pantā minētajiem nosacījumiem.”.</w:t>
            </w:r>
          </w:p>
        </w:tc>
        <w:tc>
          <w:tcPr>
            <w:tcW w:w="1417" w:type="dxa"/>
          </w:tcPr>
          <w:p w:rsidR="002F0BBF" w:rsidRPr="00EA0C03" w:rsidRDefault="002F0BBF" w:rsidP="00EC158C">
            <w:pPr>
              <w:ind w:firstLine="567"/>
              <w:jc w:val="both"/>
              <w:rPr>
                <w:rFonts w:eastAsia="Times New Roman"/>
                <w:iCs/>
                <w:color w:val="000000"/>
                <w:sz w:val="22"/>
                <w:lang w:eastAsia="lv-LV"/>
              </w:rPr>
            </w:pPr>
          </w:p>
        </w:tc>
        <w:tc>
          <w:tcPr>
            <w:tcW w:w="1418" w:type="dxa"/>
          </w:tcPr>
          <w:p w:rsidR="002F0BBF" w:rsidRPr="00EA0C03" w:rsidRDefault="002F0BBF" w:rsidP="00EC158C">
            <w:pPr>
              <w:ind w:firstLine="567"/>
              <w:jc w:val="both"/>
              <w:rPr>
                <w:rFonts w:eastAsia="Times New Roman"/>
                <w:iCs/>
                <w:color w:val="000000"/>
                <w:sz w:val="22"/>
                <w:lang w:eastAsia="lv-LV"/>
              </w:rPr>
            </w:pPr>
          </w:p>
        </w:tc>
      </w:tr>
      <w:tr w:rsidR="007D17B3" w:rsidRPr="001B3F41" w:rsidTr="00774563">
        <w:tc>
          <w:tcPr>
            <w:tcW w:w="3964" w:type="dxa"/>
            <w:shd w:val="clear" w:color="auto" w:fill="auto"/>
          </w:tcPr>
          <w:p w:rsidR="002C620C" w:rsidRPr="002C620C" w:rsidRDefault="002C620C" w:rsidP="002C620C">
            <w:pPr>
              <w:ind w:firstLine="567"/>
              <w:jc w:val="both"/>
              <w:rPr>
                <w:sz w:val="22"/>
              </w:rPr>
            </w:pPr>
            <w:r w:rsidRPr="002C620C">
              <w:rPr>
                <w:b/>
                <w:bCs/>
                <w:sz w:val="22"/>
              </w:rPr>
              <w:lastRenderedPageBreak/>
              <w:t>11. pants. Klasifikācija</w:t>
            </w:r>
          </w:p>
          <w:p w:rsidR="002C620C" w:rsidRPr="002C620C" w:rsidRDefault="002C620C" w:rsidP="002C620C">
            <w:pPr>
              <w:ind w:firstLine="567"/>
              <w:jc w:val="both"/>
              <w:rPr>
                <w:sz w:val="22"/>
              </w:rPr>
            </w:pPr>
            <w:r w:rsidRPr="002C620C">
              <w:rPr>
                <w:sz w:val="22"/>
              </w:rPr>
              <w:t>Lai nodrošinātu budžeta līdzekļu izlietošanas kontroli un dotu iespēju veikt nepieciešamo analīzi atbilstoši administratīvajām, funkcionālajām un ekonomiskajām kategorijām, Ministru kabinets nosaka:</w:t>
            </w:r>
          </w:p>
          <w:p w:rsidR="002C620C" w:rsidRPr="002C620C" w:rsidRDefault="002C620C" w:rsidP="002C620C">
            <w:pPr>
              <w:ind w:firstLine="567"/>
              <w:jc w:val="both"/>
              <w:rPr>
                <w:sz w:val="22"/>
              </w:rPr>
            </w:pPr>
            <w:r w:rsidRPr="002C620C">
              <w:rPr>
                <w:sz w:val="22"/>
              </w:rPr>
              <w:t>1) budžetu (valsts budžeta un pašvaldību budžetu) ieņēmumu, izdevumu un finansēšanas klasifikāciju;</w:t>
            </w:r>
          </w:p>
          <w:p w:rsidR="002C620C" w:rsidRPr="002C620C" w:rsidRDefault="002C620C" w:rsidP="002C620C">
            <w:pPr>
              <w:ind w:firstLine="567"/>
              <w:jc w:val="both"/>
              <w:rPr>
                <w:sz w:val="22"/>
              </w:rPr>
            </w:pPr>
            <w:r w:rsidRPr="002C620C">
              <w:rPr>
                <w:sz w:val="22"/>
              </w:rPr>
              <w:t>2) </w:t>
            </w:r>
            <w:r w:rsidRPr="002C620C">
              <w:rPr>
                <w:i/>
                <w:iCs/>
                <w:sz w:val="22"/>
              </w:rPr>
              <w:t>(zaudējis spēku 01.01.2006.; skat. Pārejas noteikumus)</w:t>
            </w:r>
            <w:r w:rsidRPr="002C620C">
              <w:rPr>
                <w:sz w:val="22"/>
              </w:rPr>
              <w:t>;</w:t>
            </w:r>
          </w:p>
          <w:p w:rsidR="007D17B3" w:rsidRPr="002C620C" w:rsidRDefault="002C620C" w:rsidP="002C620C">
            <w:pPr>
              <w:ind w:firstLine="567"/>
              <w:jc w:val="both"/>
              <w:rPr>
                <w:sz w:val="22"/>
              </w:rPr>
            </w:pPr>
            <w:r w:rsidRPr="002C620C">
              <w:rPr>
                <w:sz w:val="22"/>
              </w:rPr>
              <w:t>3) vispārējo valdības parāda un institucionālo sektoru klasifikāciju.</w:t>
            </w:r>
          </w:p>
        </w:tc>
        <w:tc>
          <w:tcPr>
            <w:tcW w:w="3969" w:type="dxa"/>
            <w:shd w:val="clear" w:color="auto" w:fill="auto"/>
          </w:tcPr>
          <w:p w:rsidR="007D17B3" w:rsidRPr="007D17B3" w:rsidRDefault="007D17B3" w:rsidP="007D17B3">
            <w:pPr>
              <w:ind w:firstLine="567"/>
              <w:jc w:val="both"/>
              <w:rPr>
                <w:rFonts w:eastAsia="Times New Roman"/>
                <w:iCs/>
                <w:color w:val="000000"/>
                <w:sz w:val="22"/>
                <w:lang w:eastAsia="lv-LV"/>
              </w:rPr>
            </w:pPr>
            <w:r w:rsidRPr="007D17B3">
              <w:rPr>
                <w:rFonts w:eastAsia="Times New Roman"/>
                <w:iCs/>
                <w:color w:val="000000"/>
                <w:sz w:val="22"/>
                <w:lang w:eastAsia="lv-LV"/>
              </w:rPr>
              <w:t>5. Aizstāt 11. panta 3. punktā vārdus "vispārējo valdības parāda" ar vārdiem "budžetu parāda instrumentu".</w:t>
            </w:r>
          </w:p>
          <w:p w:rsidR="007D17B3" w:rsidRDefault="007D17B3" w:rsidP="00EC158C">
            <w:pPr>
              <w:ind w:firstLine="567"/>
              <w:jc w:val="both"/>
              <w:rPr>
                <w:rFonts w:eastAsia="Times New Roman"/>
                <w:iCs/>
                <w:color w:val="000000"/>
                <w:sz w:val="22"/>
                <w:lang w:eastAsia="lv-LV"/>
              </w:rPr>
            </w:pPr>
          </w:p>
        </w:tc>
        <w:tc>
          <w:tcPr>
            <w:tcW w:w="581" w:type="dxa"/>
          </w:tcPr>
          <w:p w:rsidR="007D17B3" w:rsidRPr="00A43531" w:rsidRDefault="007D17B3" w:rsidP="00A43531">
            <w:pPr>
              <w:jc w:val="center"/>
              <w:rPr>
                <w:rFonts w:eastAsia="Times New Roman"/>
                <w:b/>
                <w:iCs/>
                <w:color w:val="000000"/>
                <w:sz w:val="22"/>
                <w:lang w:eastAsia="lv-LV"/>
              </w:rPr>
            </w:pPr>
          </w:p>
        </w:tc>
        <w:tc>
          <w:tcPr>
            <w:tcW w:w="3969" w:type="dxa"/>
          </w:tcPr>
          <w:p w:rsidR="007D17B3" w:rsidRPr="00EA0C03" w:rsidRDefault="007D17B3" w:rsidP="00EC158C">
            <w:pPr>
              <w:ind w:firstLine="567"/>
              <w:jc w:val="both"/>
              <w:rPr>
                <w:rFonts w:eastAsia="Times New Roman"/>
                <w:iCs/>
                <w:color w:val="000000"/>
                <w:sz w:val="22"/>
                <w:lang w:eastAsia="lv-LV"/>
              </w:rPr>
            </w:pPr>
          </w:p>
        </w:tc>
        <w:tc>
          <w:tcPr>
            <w:tcW w:w="1417" w:type="dxa"/>
          </w:tcPr>
          <w:p w:rsidR="007D17B3" w:rsidRPr="00EA0C03" w:rsidRDefault="007D17B3" w:rsidP="00EC158C">
            <w:pPr>
              <w:ind w:firstLine="567"/>
              <w:jc w:val="both"/>
              <w:rPr>
                <w:rFonts w:eastAsia="Times New Roman"/>
                <w:iCs/>
                <w:color w:val="000000"/>
                <w:sz w:val="22"/>
                <w:lang w:eastAsia="lv-LV"/>
              </w:rPr>
            </w:pPr>
          </w:p>
        </w:tc>
        <w:tc>
          <w:tcPr>
            <w:tcW w:w="1418" w:type="dxa"/>
          </w:tcPr>
          <w:p w:rsidR="007D17B3" w:rsidRPr="00EA0C03" w:rsidRDefault="007D17B3" w:rsidP="00EC158C">
            <w:pPr>
              <w:ind w:firstLine="567"/>
              <w:jc w:val="both"/>
              <w:rPr>
                <w:rFonts w:eastAsia="Times New Roman"/>
                <w:iCs/>
                <w:color w:val="000000"/>
                <w:sz w:val="22"/>
                <w:lang w:eastAsia="lv-LV"/>
              </w:rPr>
            </w:pPr>
          </w:p>
        </w:tc>
      </w:tr>
      <w:tr w:rsidR="007D17B3" w:rsidRPr="001B3F41" w:rsidTr="00774563">
        <w:tc>
          <w:tcPr>
            <w:tcW w:w="3964" w:type="dxa"/>
            <w:shd w:val="clear" w:color="auto" w:fill="auto"/>
          </w:tcPr>
          <w:p w:rsidR="002C620C" w:rsidRPr="002C620C" w:rsidRDefault="002C620C" w:rsidP="002C620C">
            <w:pPr>
              <w:ind w:firstLine="567"/>
              <w:jc w:val="both"/>
              <w:rPr>
                <w:sz w:val="22"/>
              </w:rPr>
            </w:pPr>
            <w:r w:rsidRPr="002C620C">
              <w:rPr>
                <w:b/>
                <w:bCs/>
                <w:sz w:val="22"/>
              </w:rPr>
              <w:t>16.pants. Atbildība par vidēja termiņa budžeta ietvara likuma projekta (ietvara likumprojektu paketes) un gadskārtējā valsts budžeta likuma projekta (budžeta likumprojektu paketes) sagatavošanu</w:t>
            </w:r>
          </w:p>
          <w:p w:rsidR="002C620C" w:rsidRPr="002C620C" w:rsidRDefault="002C620C" w:rsidP="002C620C">
            <w:pPr>
              <w:ind w:firstLine="567"/>
              <w:jc w:val="both"/>
              <w:rPr>
                <w:sz w:val="22"/>
              </w:rPr>
            </w:pPr>
            <w:r w:rsidRPr="002C620C">
              <w:rPr>
                <w:sz w:val="22"/>
              </w:rPr>
              <w:t>(1) Finanšu ministrs ir atbildīgs par vidēja termiņa budžeta ietvara likuma projekta (ietvara likumprojektu paketes), gadskārtējā valsts budžeta likuma projekta (budžeta likumprojektu paketes) un tam pievienojamo paskaidrojumu izstrādāšanu.</w:t>
            </w:r>
          </w:p>
          <w:p w:rsidR="002C620C" w:rsidRPr="002C620C" w:rsidRDefault="002C620C" w:rsidP="002C620C">
            <w:pPr>
              <w:ind w:firstLine="567"/>
              <w:jc w:val="both"/>
              <w:rPr>
                <w:sz w:val="22"/>
              </w:rPr>
            </w:pPr>
            <w:r w:rsidRPr="002C620C">
              <w:rPr>
                <w:sz w:val="22"/>
              </w:rPr>
              <w:t>(2) Finanšu ministrs līdz kārtējā gada 15. decembrim iesniedz Ministru kabinetam budžeta sagatavošanas grafika projektu nākamajam gadam.</w:t>
            </w:r>
          </w:p>
          <w:p w:rsidR="007D17B3" w:rsidRPr="002C620C" w:rsidRDefault="007D17B3" w:rsidP="00B6215C">
            <w:pPr>
              <w:ind w:firstLine="567"/>
              <w:jc w:val="both"/>
              <w:rPr>
                <w:sz w:val="22"/>
              </w:rPr>
            </w:pPr>
          </w:p>
        </w:tc>
        <w:tc>
          <w:tcPr>
            <w:tcW w:w="3969" w:type="dxa"/>
            <w:shd w:val="clear" w:color="auto" w:fill="auto"/>
          </w:tcPr>
          <w:p w:rsidR="00EA2E5D" w:rsidRPr="00EA2E5D" w:rsidRDefault="00EA2E5D" w:rsidP="00EA2E5D">
            <w:pPr>
              <w:ind w:firstLine="567"/>
              <w:jc w:val="both"/>
              <w:rPr>
                <w:rFonts w:eastAsia="Times New Roman"/>
                <w:bCs/>
                <w:iCs/>
                <w:color w:val="000000"/>
                <w:sz w:val="22"/>
                <w:lang w:eastAsia="lv-LV"/>
              </w:rPr>
            </w:pPr>
            <w:bookmarkStart w:id="3" w:name="_Hlk52451600"/>
            <w:r w:rsidRPr="00EA2E5D">
              <w:rPr>
                <w:rFonts w:eastAsia="Times New Roman"/>
                <w:bCs/>
                <w:iCs/>
                <w:color w:val="000000"/>
                <w:sz w:val="22"/>
                <w:lang w:eastAsia="lv-LV"/>
              </w:rPr>
              <w:t xml:space="preserve">6. Papildināt 16. pantu ar </w:t>
            </w:r>
            <w:r w:rsidRPr="00EA2E5D">
              <w:rPr>
                <w:rFonts w:eastAsia="Times New Roman"/>
                <w:iCs/>
                <w:color w:val="000000"/>
                <w:sz w:val="22"/>
                <w:lang w:eastAsia="lv-LV"/>
              </w:rPr>
              <w:t>1.</w:t>
            </w:r>
            <w:r w:rsidRPr="00EA2E5D">
              <w:rPr>
                <w:rFonts w:eastAsia="Times New Roman"/>
                <w:iCs/>
                <w:color w:val="000000"/>
                <w:sz w:val="22"/>
                <w:vertAlign w:val="superscript"/>
                <w:lang w:eastAsia="lv-LV"/>
              </w:rPr>
              <w:t>1 </w:t>
            </w:r>
            <w:r w:rsidRPr="00EA2E5D">
              <w:rPr>
                <w:rFonts w:eastAsia="Times New Roman"/>
                <w:bCs/>
                <w:iCs/>
                <w:color w:val="000000"/>
                <w:sz w:val="22"/>
                <w:lang w:eastAsia="lv-LV"/>
              </w:rPr>
              <w:t>daļu šādā redakcijā:</w:t>
            </w:r>
          </w:p>
          <w:p w:rsidR="00EA2E5D" w:rsidRPr="00EA2E5D" w:rsidRDefault="00EA2E5D" w:rsidP="00EA2E5D">
            <w:pPr>
              <w:ind w:firstLine="567"/>
              <w:jc w:val="both"/>
              <w:rPr>
                <w:rFonts w:eastAsia="Times New Roman"/>
                <w:bCs/>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w:t>
            </w:r>
            <w:r w:rsidRPr="00EA2E5D">
              <w:rPr>
                <w:rFonts w:eastAsia="Times New Roman"/>
                <w:iCs/>
                <w:color w:val="000000"/>
                <w:sz w:val="22"/>
                <w:vertAlign w:val="superscript"/>
                <w:lang w:eastAsia="lv-LV"/>
              </w:rPr>
              <w:t>1</w:t>
            </w:r>
            <w:r w:rsidRPr="00EA2E5D">
              <w:rPr>
                <w:rFonts w:eastAsia="Times New Roman"/>
                <w:iCs/>
                <w:color w:val="000000"/>
                <w:sz w:val="22"/>
                <w:lang w:eastAsia="lv-LV"/>
              </w:rPr>
              <w:t xml:space="preserve">) Finanšu ministrijai, veicot valsts budžeta izdevumu pārskatīšanu, kā arī sagatavojot vidēja termiņa budžeta ietvara likuma projektu (ietvara likumprojektu paketi) un gadskārtējā valsts budžeta likuma projektu (budžeta likumprojektu paketi), ir tiesības pieprasīt un bez maksas saņemt no valsts un pašvaldību iestādēm dienesta uzdevumu izpildei nepieciešamo informāciju. Lai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Finanšu ministrija, sagatavojot vidēja termiņa budžeta ietvara </w:t>
            </w:r>
            <w:r w:rsidRPr="00EA2E5D">
              <w:rPr>
                <w:rFonts w:eastAsia="Times New Roman"/>
                <w:iCs/>
                <w:color w:val="000000"/>
                <w:sz w:val="22"/>
                <w:lang w:eastAsia="lv-LV"/>
              </w:rPr>
              <w:lastRenderedPageBreak/>
              <w:t>likuma projektu (ietvara likumprojektu paketi) un gadskārtējā valsts budžeta likuma projektu (budžeta likumprojektu paketi), veic nodokļu maksātāju datu apstrādi, tai skaitā veic nodokļu maksātāju datu profilēšanu, izmantojot nodokļu administrācijas sniegto informāciju."</w:t>
            </w:r>
          </w:p>
          <w:bookmarkEnd w:id="3"/>
          <w:p w:rsidR="007D17B3" w:rsidRDefault="007D17B3" w:rsidP="00EC158C">
            <w:pPr>
              <w:ind w:firstLine="567"/>
              <w:jc w:val="both"/>
              <w:rPr>
                <w:rFonts w:eastAsia="Times New Roman"/>
                <w:iCs/>
                <w:color w:val="000000"/>
                <w:sz w:val="22"/>
                <w:lang w:eastAsia="lv-LV"/>
              </w:rPr>
            </w:pPr>
          </w:p>
        </w:tc>
        <w:tc>
          <w:tcPr>
            <w:tcW w:w="581" w:type="dxa"/>
          </w:tcPr>
          <w:p w:rsidR="007D17B3" w:rsidRPr="00A43531" w:rsidRDefault="00AF4AEE" w:rsidP="00A43531">
            <w:pPr>
              <w:jc w:val="center"/>
              <w:rPr>
                <w:rFonts w:eastAsia="Times New Roman"/>
                <w:b/>
                <w:iCs/>
                <w:color w:val="000000"/>
                <w:sz w:val="22"/>
                <w:lang w:eastAsia="lv-LV"/>
              </w:rPr>
            </w:pPr>
            <w:r>
              <w:rPr>
                <w:rFonts w:eastAsia="Times New Roman"/>
                <w:b/>
                <w:iCs/>
                <w:color w:val="000000"/>
                <w:sz w:val="22"/>
                <w:lang w:eastAsia="lv-LV"/>
              </w:rPr>
              <w:lastRenderedPageBreak/>
              <w:t>2</w:t>
            </w:r>
          </w:p>
        </w:tc>
        <w:tc>
          <w:tcPr>
            <w:tcW w:w="3969" w:type="dxa"/>
          </w:tcPr>
          <w:p w:rsidR="00774563" w:rsidRDefault="00774563" w:rsidP="00774563">
            <w:pPr>
              <w:ind w:firstLine="567"/>
              <w:jc w:val="both"/>
              <w:rPr>
                <w:rFonts w:eastAsia="Times New Roman"/>
                <w:b/>
                <w:iCs/>
                <w:color w:val="000000"/>
                <w:sz w:val="22"/>
                <w:u w:val="single"/>
                <w:lang w:eastAsia="lv-LV"/>
              </w:rPr>
            </w:pPr>
            <w:r w:rsidRPr="002B3B42">
              <w:rPr>
                <w:rFonts w:eastAsia="Times New Roman"/>
                <w:b/>
                <w:iCs/>
                <w:color w:val="000000"/>
                <w:sz w:val="22"/>
                <w:u w:val="single"/>
                <w:lang w:eastAsia="lv-LV"/>
              </w:rPr>
              <w:t>Juridiskais birojs</w:t>
            </w:r>
          </w:p>
          <w:p w:rsidR="00774563" w:rsidRPr="00774563" w:rsidRDefault="00774563" w:rsidP="00774563">
            <w:pPr>
              <w:ind w:firstLine="567"/>
              <w:jc w:val="both"/>
              <w:rPr>
                <w:rFonts w:eastAsia="Times New Roman"/>
                <w:i/>
                <w:iCs/>
                <w:color w:val="000000"/>
                <w:sz w:val="22"/>
                <w:lang w:eastAsia="lv-LV"/>
              </w:rPr>
            </w:pPr>
            <w:r w:rsidRPr="00774563">
              <w:rPr>
                <w:rFonts w:eastAsia="Times New Roman"/>
                <w:i/>
                <w:iCs/>
                <w:color w:val="000000"/>
                <w:sz w:val="22"/>
                <w:lang w:eastAsia="lv-LV"/>
              </w:rPr>
              <w:t>Aicinām komisijā uzklausīt Datu valsts inspekcijas viedokli par likumprojekta 6. pantā (likuma 16. panta 1.</w:t>
            </w:r>
            <w:r w:rsidRPr="00774563">
              <w:rPr>
                <w:rFonts w:eastAsia="Times New Roman"/>
                <w:i/>
                <w:iCs/>
                <w:color w:val="000000"/>
                <w:sz w:val="22"/>
                <w:vertAlign w:val="superscript"/>
                <w:lang w:eastAsia="lv-LV"/>
              </w:rPr>
              <w:t>1</w:t>
            </w:r>
            <w:r w:rsidRPr="00774563">
              <w:rPr>
                <w:rFonts w:eastAsia="Times New Roman"/>
                <w:i/>
                <w:iCs/>
                <w:color w:val="000000"/>
                <w:sz w:val="22"/>
                <w:lang w:eastAsia="lv-LV"/>
              </w:rPr>
              <w:t> daļa) noteiktajām pastāvīgām Finanšu ministrijas tiesībām veikt nodokļu maksātāju – fizisko personu datu apstrādi, tai skaitā veicot nodokļu maksātāju datu profilēšanu.</w:t>
            </w:r>
          </w:p>
          <w:p w:rsidR="007D17B3" w:rsidRPr="00EA0C03" w:rsidRDefault="007D17B3" w:rsidP="00EC158C">
            <w:pPr>
              <w:ind w:firstLine="567"/>
              <w:jc w:val="both"/>
              <w:rPr>
                <w:rFonts w:eastAsia="Times New Roman"/>
                <w:iCs/>
                <w:color w:val="000000"/>
                <w:sz w:val="22"/>
                <w:lang w:eastAsia="lv-LV"/>
              </w:rPr>
            </w:pPr>
          </w:p>
        </w:tc>
        <w:tc>
          <w:tcPr>
            <w:tcW w:w="1417" w:type="dxa"/>
          </w:tcPr>
          <w:p w:rsidR="007D17B3" w:rsidRPr="00EA0C03" w:rsidRDefault="007D17B3" w:rsidP="00EC158C">
            <w:pPr>
              <w:ind w:firstLine="567"/>
              <w:jc w:val="both"/>
              <w:rPr>
                <w:rFonts w:eastAsia="Times New Roman"/>
                <w:iCs/>
                <w:color w:val="000000"/>
                <w:sz w:val="22"/>
                <w:lang w:eastAsia="lv-LV"/>
              </w:rPr>
            </w:pPr>
          </w:p>
        </w:tc>
        <w:tc>
          <w:tcPr>
            <w:tcW w:w="1418" w:type="dxa"/>
          </w:tcPr>
          <w:p w:rsidR="007D17B3" w:rsidRPr="00EA0C03" w:rsidRDefault="007D17B3" w:rsidP="00EC158C">
            <w:pPr>
              <w:ind w:firstLine="567"/>
              <w:jc w:val="both"/>
              <w:rPr>
                <w:rFonts w:eastAsia="Times New Roman"/>
                <w:iCs/>
                <w:color w:val="000000"/>
                <w:sz w:val="22"/>
                <w:lang w:eastAsia="lv-LV"/>
              </w:rPr>
            </w:pPr>
          </w:p>
        </w:tc>
      </w:tr>
      <w:tr w:rsidR="007D17B3" w:rsidRPr="001B3F41" w:rsidTr="00774563">
        <w:tc>
          <w:tcPr>
            <w:tcW w:w="3964" w:type="dxa"/>
            <w:shd w:val="clear" w:color="auto" w:fill="auto"/>
          </w:tcPr>
          <w:p w:rsidR="002C620C" w:rsidRPr="002C620C" w:rsidRDefault="002C620C" w:rsidP="002C620C">
            <w:pPr>
              <w:ind w:firstLine="567"/>
              <w:jc w:val="both"/>
              <w:rPr>
                <w:sz w:val="22"/>
              </w:rPr>
            </w:pPr>
            <w:r w:rsidRPr="002C620C">
              <w:rPr>
                <w:b/>
                <w:bCs/>
                <w:sz w:val="22"/>
              </w:rPr>
              <w:t>19.</w:t>
            </w:r>
            <w:r w:rsidRPr="002C620C">
              <w:rPr>
                <w:b/>
                <w:bCs/>
                <w:sz w:val="22"/>
                <w:vertAlign w:val="superscript"/>
              </w:rPr>
              <w:t>2</w:t>
            </w:r>
            <w:r w:rsidRPr="002C620C">
              <w:rPr>
                <w:b/>
                <w:bCs/>
                <w:sz w:val="22"/>
              </w:rPr>
              <w:t> pants. Valsts aizdevumu iekļaušana gadskārtējā valsts budžeta likuma projektā</w:t>
            </w:r>
          </w:p>
          <w:p w:rsidR="002C620C" w:rsidRPr="002C620C" w:rsidRDefault="002C620C" w:rsidP="002C620C">
            <w:pPr>
              <w:ind w:firstLine="567"/>
              <w:jc w:val="both"/>
              <w:rPr>
                <w:sz w:val="22"/>
              </w:rPr>
            </w:pPr>
            <w:r w:rsidRPr="002C620C">
              <w:rPr>
                <w:sz w:val="22"/>
              </w:rPr>
              <w:t>Kārtību, kādā ministrijas un citas centrālās valsts iestādes iekļauj gadskārtējā valsts budžeta likuma projektā valsts aizdevumu pieprasījumus, nosaka Ministru kabinets.</w:t>
            </w:r>
          </w:p>
          <w:p w:rsidR="007D17B3" w:rsidRPr="002C620C" w:rsidRDefault="007D17B3" w:rsidP="00B6215C">
            <w:pPr>
              <w:ind w:firstLine="567"/>
              <w:jc w:val="both"/>
              <w:rPr>
                <w:sz w:val="22"/>
              </w:rPr>
            </w:pP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7. Papildināt likumu ar 19.</w:t>
            </w:r>
            <w:r w:rsidRPr="00EA2E5D">
              <w:rPr>
                <w:rFonts w:eastAsia="Times New Roman"/>
                <w:iCs/>
                <w:color w:val="000000"/>
                <w:sz w:val="22"/>
                <w:vertAlign w:val="superscript"/>
                <w:lang w:eastAsia="lv-LV"/>
              </w:rPr>
              <w:t>3 </w:t>
            </w:r>
            <w:r w:rsidRPr="00EA2E5D">
              <w:rPr>
                <w:rFonts w:eastAsia="Times New Roman"/>
                <w:iCs/>
                <w:color w:val="000000"/>
                <w:sz w:val="22"/>
                <w:lang w:eastAsia="lv-LV"/>
              </w:rPr>
              <w:t>pantu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w:t>
            </w:r>
            <w:r w:rsidRPr="00EA2E5D">
              <w:rPr>
                <w:rFonts w:eastAsia="Times New Roman"/>
                <w:b/>
                <w:iCs/>
                <w:color w:val="000000"/>
                <w:sz w:val="22"/>
                <w:lang w:eastAsia="lv-LV"/>
              </w:rPr>
              <w:t>19.</w:t>
            </w:r>
            <w:r w:rsidRPr="00EA2E5D">
              <w:rPr>
                <w:rFonts w:eastAsia="Times New Roman"/>
                <w:b/>
                <w:iCs/>
                <w:color w:val="000000"/>
                <w:sz w:val="22"/>
                <w:vertAlign w:val="superscript"/>
                <w:lang w:eastAsia="lv-LV"/>
              </w:rPr>
              <w:t>3 </w:t>
            </w:r>
            <w:r w:rsidRPr="00EA2E5D">
              <w:rPr>
                <w:rFonts w:eastAsia="Times New Roman"/>
                <w:b/>
                <w:iCs/>
                <w:color w:val="000000"/>
                <w:sz w:val="22"/>
                <w:lang w:eastAsia="lv-LV"/>
              </w:rPr>
              <w:t>pants. Eiropas Atveseļošanas un noturības mehānisms</w:t>
            </w:r>
            <w:r w:rsidRPr="00EA2E5D">
              <w:rPr>
                <w:rFonts w:eastAsia="Times New Roman"/>
                <w:iCs/>
                <w:color w:val="000000"/>
                <w:sz w:val="22"/>
                <w:lang w:eastAsia="lv-LV"/>
              </w:rPr>
              <w:t xml:space="preserve"> </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 Ministru kabinets izveido efektīvu, pārskatāmu un pareizas finanšu pārvaldības principiem atbilstošu Eiropas Savienības budžeta programmas Eiropas Atveseļošanas un noturības mehānisma īstenošanai uzraudzības kārtību, lai veicinātu Eiropas Savienības ekonomisko, sociālo un teritoriālo kohēziju, stiprinot dalībvalstu noturības un pielāgošanās spējas ar mērķi mazināt Covid-19 krīzes radīto sociālo un ekonomisko ietekmi un atbalstītu pāreju uz zaļo un digitālo ekonomiku, veicinātu Eiropas Savienības ekonomikas izaugsmes potenciālu un darba vietu radīšanu, veicinātu Eiropas Savienības 2030. gadam izvirzīto klimata mērķu sasniegšanu un 2050. gadam izvirzīto klimata neitralitātes mērķu sasniegšanu un saņemtu Eiropas Atveseļošanas un noturības mehānisma finansējumu gan grantu, gan aizdevumu veidā Latvijā.</w:t>
            </w:r>
          </w:p>
          <w:p w:rsidR="007D17B3" w:rsidRDefault="00EA2E5D" w:rsidP="00BF3619">
            <w:pPr>
              <w:ind w:firstLine="567"/>
              <w:jc w:val="both"/>
              <w:rPr>
                <w:rFonts w:eastAsia="Times New Roman"/>
                <w:iCs/>
                <w:color w:val="000000"/>
                <w:sz w:val="22"/>
                <w:lang w:eastAsia="lv-LV"/>
              </w:rPr>
            </w:pPr>
            <w:r w:rsidRPr="00EA2E5D">
              <w:rPr>
                <w:rFonts w:eastAsia="Times New Roman"/>
                <w:iCs/>
                <w:color w:val="000000"/>
                <w:sz w:val="22"/>
                <w:lang w:eastAsia="lv-LV"/>
              </w:rPr>
              <w:t xml:space="preserve">(2) Ministru kabinets nosaka Eiropas Atveseļošanas un noturības mehānisma ieviešanas un nacionālā </w:t>
            </w:r>
            <w:r w:rsidRPr="00EA2E5D">
              <w:rPr>
                <w:rFonts w:eastAsia="Times New Roman"/>
                <w:iCs/>
                <w:color w:val="000000"/>
                <w:sz w:val="22"/>
                <w:lang w:eastAsia="lv-LV"/>
              </w:rPr>
              <w:lastRenderedPageBreak/>
              <w:t>ekonomikas atveseļošanas un noturības plāna īstenošanas un uzraudzības kārtību un nepieciešamās informācijas sistēmas izveides un izmantošanas kārtību, kā arī šā mehānisma ieviešanā iesaistīto institūciju tiesības pieprasīt un saņemt tiešu pieeju datiem valsts informācijas sistēmās tādā apjomā, kāds nepieciešams un kādā to paredz Ministru kabinets attiecīgo pienākumu izpildei."</w:t>
            </w:r>
          </w:p>
        </w:tc>
        <w:tc>
          <w:tcPr>
            <w:tcW w:w="581" w:type="dxa"/>
          </w:tcPr>
          <w:p w:rsidR="007D17B3" w:rsidRPr="00A43531" w:rsidRDefault="007D17B3" w:rsidP="00A43531">
            <w:pPr>
              <w:jc w:val="center"/>
              <w:rPr>
                <w:rFonts w:eastAsia="Times New Roman"/>
                <w:b/>
                <w:iCs/>
                <w:color w:val="000000"/>
                <w:sz w:val="22"/>
                <w:lang w:eastAsia="lv-LV"/>
              </w:rPr>
            </w:pPr>
          </w:p>
        </w:tc>
        <w:tc>
          <w:tcPr>
            <w:tcW w:w="3969" w:type="dxa"/>
          </w:tcPr>
          <w:p w:rsidR="007D17B3" w:rsidRPr="00EA0C03" w:rsidRDefault="007D17B3" w:rsidP="00EC158C">
            <w:pPr>
              <w:ind w:firstLine="567"/>
              <w:jc w:val="both"/>
              <w:rPr>
                <w:rFonts w:eastAsia="Times New Roman"/>
                <w:iCs/>
                <w:color w:val="000000"/>
                <w:sz w:val="22"/>
                <w:lang w:eastAsia="lv-LV"/>
              </w:rPr>
            </w:pPr>
          </w:p>
        </w:tc>
        <w:tc>
          <w:tcPr>
            <w:tcW w:w="1417" w:type="dxa"/>
          </w:tcPr>
          <w:p w:rsidR="007D17B3" w:rsidRPr="00EA0C03" w:rsidRDefault="007D17B3" w:rsidP="00EC158C">
            <w:pPr>
              <w:ind w:firstLine="567"/>
              <w:jc w:val="both"/>
              <w:rPr>
                <w:rFonts w:eastAsia="Times New Roman"/>
                <w:iCs/>
                <w:color w:val="000000"/>
                <w:sz w:val="22"/>
                <w:lang w:eastAsia="lv-LV"/>
              </w:rPr>
            </w:pPr>
          </w:p>
        </w:tc>
        <w:tc>
          <w:tcPr>
            <w:tcW w:w="1418" w:type="dxa"/>
          </w:tcPr>
          <w:p w:rsidR="007D17B3" w:rsidRPr="00EA0C03" w:rsidRDefault="007D17B3" w:rsidP="00EC158C">
            <w:pPr>
              <w:ind w:firstLine="567"/>
              <w:jc w:val="both"/>
              <w:rPr>
                <w:rFonts w:eastAsia="Times New Roman"/>
                <w:iCs/>
                <w:color w:val="000000"/>
                <w:sz w:val="22"/>
                <w:lang w:eastAsia="lv-LV"/>
              </w:rPr>
            </w:pPr>
          </w:p>
        </w:tc>
      </w:tr>
      <w:tr w:rsidR="007D17B3" w:rsidRPr="001B3F41" w:rsidTr="00774563">
        <w:tc>
          <w:tcPr>
            <w:tcW w:w="3964" w:type="dxa"/>
            <w:shd w:val="clear" w:color="auto" w:fill="auto"/>
          </w:tcPr>
          <w:p w:rsidR="002C620C" w:rsidRPr="002C620C" w:rsidRDefault="002C620C" w:rsidP="002C620C">
            <w:pPr>
              <w:ind w:firstLine="567"/>
              <w:jc w:val="both"/>
              <w:rPr>
                <w:sz w:val="22"/>
              </w:rPr>
            </w:pPr>
            <w:r w:rsidRPr="002C620C">
              <w:rPr>
                <w:b/>
                <w:bCs/>
                <w:sz w:val="22"/>
              </w:rPr>
              <w:t>21. pants. Gadskārtējā valsts budžeta likuma projekta (budžeta likumprojektu paketes) un grozījumu gadskārtējā valsts budžeta likumā iesniegšana</w:t>
            </w:r>
          </w:p>
          <w:p w:rsidR="002C620C" w:rsidRPr="002C620C" w:rsidRDefault="002C620C" w:rsidP="002C620C">
            <w:pPr>
              <w:ind w:firstLine="567"/>
              <w:jc w:val="both"/>
              <w:rPr>
                <w:sz w:val="22"/>
              </w:rPr>
            </w:pPr>
            <w:r w:rsidRPr="002C620C">
              <w:rPr>
                <w:sz w:val="22"/>
              </w:rPr>
              <w:t>(1) Ministru kabinets līdz attiecīgā gada 15.oktobrim iesniedz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p>
          <w:p w:rsidR="002C620C" w:rsidRPr="002C620C" w:rsidRDefault="002C620C" w:rsidP="002C620C">
            <w:pPr>
              <w:ind w:firstLine="567"/>
              <w:jc w:val="both"/>
              <w:rPr>
                <w:sz w:val="22"/>
              </w:rPr>
            </w:pPr>
            <w:r w:rsidRPr="002C620C">
              <w:rPr>
                <w:sz w:val="22"/>
              </w:rPr>
              <w:t>(2) Gadskārtējā valsts budžeta likuma projekta (budžeta likumu projektu paketes) paskaidrojumi ietver:</w:t>
            </w:r>
          </w:p>
          <w:p w:rsidR="002C620C" w:rsidRPr="002C620C" w:rsidRDefault="002C620C" w:rsidP="002C620C">
            <w:pPr>
              <w:ind w:firstLine="567"/>
              <w:jc w:val="both"/>
              <w:rPr>
                <w:sz w:val="22"/>
              </w:rPr>
            </w:pPr>
            <w:r w:rsidRPr="002C620C">
              <w:rPr>
                <w:sz w:val="22"/>
              </w:rPr>
              <w:t>1) Ministru prezidenta ievadziņojumu;</w:t>
            </w:r>
          </w:p>
          <w:p w:rsidR="002C620C" w:rsidRPr="002C620C" w:rsidRDefault="002C620C" w:rsidP="002C620C">
            <w:pPr>
              <w:ind w:firstLine="567"/>
              <w:jc w:val="both"/>
              <w:rPr>
                <w:sz w:val="22"/>
              </w:rPr>
            </w:pPr>
            <w:r w:rsidRPr="002C620C">
              <w:rPr>
                <w:sz w:val="22"/>
              </w:rPr>
              <w:t>2) finanšu ministra ziņojumu, kurā sniegti galvenie gadskārtējā valsts budžeta likuma projekta (budžeta likumu projektu paketes) paskaidrojumi;</w:t>
            </w:r>
          </w:p>
          <w:p w:rsidR="002C620C" w:rsidRPr="002C620C" w:rsidRDefault="002C620C" w:rsidP="002C620C">
            <w:pPr>
              <w:ind w:firstLine="567"/>
              <w:jc w:val="both"/>
              <w:rPr>
                <w:sz w:val="22"/>
              </w:rPr>
            </w:pPr>
            <w:r w:rsidRPr="002C620C">
              <w:rPr>
                <w:sz w:val="22"/>
              </w:rPr>
              <w:t xml:space="preserve">3) informāciju par valsts ekonomisko stāvokli un valsts budžeta pamatā liktās makroekonomiskās </w:t>
            </w:r>
            <w:r w:rsidRPr="002C620C">
              <w:rPr>
                <w:sz w:val="22"/>
              </w:rPr>
              <w:lastRenderedPageBreak/>
              <w:t>stratēģijas aprakstu un makro</w:t>
            </w:r>
            <w:r w:rsidRPr="002C620C">
              <w:rPr>
                <w:sz w:val="22"/>
              </w:rPr>
              <w:softHyphen/>
              <w:t>ekonomiskās attīstības scenāriju un to risku izvērtējumu;</w:t>
            </w:r>
          </w:p>
          <w:p w:rsidR="002C620C" w:rsidRPr="002C620C" w:rsidRDefault="002C620C" w:rsidP="002C620C">
            <w:pPr>
              <w:ind w:firstLine="567"/>
              <w:jc w:val="both"/>
              <w:rPr>
                <w:sz w:val="22"/>
              </w:rPr>
            </w:pPr>
            <w:r w:rsidRPr="002C620C">
              <w:rPr>
                <w:sz w:val="22"/>
              </w:rPr>
              <w:t>4) ieņēmumu kopapjomu, aprēķinus un analīzi pa ieņēmumu veidiem;</w:t>
            </w:r>
          </w:p>
          <w:p w:rsidR="002C620C" w:rsidRPr="002C620C" w:rsidRDefault="002C620C" w:rsidP="002C620C">
            <w:pPr>
              <w:ind w:firstLine="567"/>
              <w:jc w:val="both"/>
              <w:rPr>
                <w:sz w:val="22"/>
              </w:rPr>
            </w:pPr>
            <w:r w:rsidRPr="002C620C">
              <w:rPr>
                <w:sz w:val="22"/>
              </w:rPr>
              <w:t>5) izdevumu kopapjomu, līdzekļu sadalījumu pa budžeta klasifikācijas kategorijām, ar jauniem pasākumiem saistīto izdevumu pamatojumu;</w:t>
            </w:r>
          </w:p>
          <w:p w:rsidR="002C620C" w:rsidRPr="002C620C" w:rsidRDefault="002C620C" w:rsidP="002C620C">
            <w:pPr>
              <w:ind w:firstLine="567"/>
              <w:jc w:val="both"/>
              <w:rPr>
                <w:sz w:val="22"/>
              </w:rPr>
            </w:pPr>
            <w:r w:rsidRPr="002C620C">
              <w:rPr>
                <w:sz w:val="22"/>
              </w:rPr>
              <w:t>6) kopsavilkumu par investīciju finansēšanu un finansēšanas avotiem, ikgadējiem ekspluatācijas izdevumiem, kā arī jauniem investīciju projektiem, kas pārsniedz saimnieciskā gada ietvarus, kopsavilkumu par investīciju projektu pabeigšanai nepieciešamajiem izdevumiem nākamajos gados;</w:t>
            </w:r>
          </w:p>
          <w:p w:rsidR="002C620C" w:rsidRPr="002C620C" w:rsidRDefault="002C620C" w:rsidP="002C620C">
            <w:pPr>
              <w:ind w:firstLine="567"/>
              <w:jc w:val="both"/>
              <w:rPr>
                <w:sz w:val="22"/>
              </w:rPr>
            </w:pPr>
            <w:r w:rsidRPr="002C620C">
              <w:rPr>
                <w:sz w:val="22"/>
              </w:rPr>
              <w:t>7) </w:t>
            </w:r>
            <w:r w:rsidRPr="002C620C">
              <w:rPr>
                <w:i/>
                <w:iCs/>
                <w:sz w:val="22"/>
              </w:rPr>
              <w:t>(izslēgts ar 19.12.2006. likumu)</w:t>
            </w:r>
            <w:r w:rsidRPr="002C620C">
              <w:rPr>
                <w:sz w:val="22"/>
              </w:rPr>
              <w:t>;</w:t>
            </w:r>
          </w:p>
          <w:p w:rsidR="002C620C" w:rsidRPr="002C620C" w:rsidRDefault="002C620C" w:rsidP="002C620C">
            <w:pPr>
              <w:ind w:firstLine="567"/>
              <w:jc w:val="both"/>
              <w:rPr>
                <w:sz w:val="22"/>
              </w:rPr>
            </w:pPr>
            <w:r w:rsidRPr="002C620C">
              <w:rPr>
                <w:sz w:val="22"/>
              </w:rPr>
              <w:t>8) priekšlikumus par tiem likumos izdarāmajiem grozījumiem, kuri nav ietverti gadskārtējā valsts budžeta likuma projektā (budžeta likumu projektu paketē), lai šie likumi atbilstu budžeta pieprasījumiem;</w:t>
            </w:r>
          </w:p>
          <w:p w:rsidR="002C620C" w:rsidRPr="002C620C" w:rsidRDefault="002C620C" w:rsidP="002C620C">
            <w:pPr>
              <w:ind w:firstLine="567"/>
              <w:jc w:val="both"/>
              <w:rPr>
                <w:sz w:val="22"/>
              </w:rPr>
            </w:pPr>
            <w:r w:rsidRPr="002C620C">
              <w:rPr>
                <w:sz w:val="22"/>
              </w:rPr>
              <w:t>9) </w:t>
            </w:r>
            <w:r w:rsidRPr="002C620C">
              <w:rPr>
                <w:i/>
                <w:iCs/>
                <w:sz w:val="22"/>
              </w:rPr>
              <w:t>(izslēgts ar 19.12.2006. likumu)</w:t>
            </w:r>
            <w:r w:rsidRPr="002C620C">
              <w:rPr>
                <w:sz w:val="22"/>
              </w:rPr>
              <w:t>;</w:t>
            </w:r>
          </w:p>
          <w:p w:rsidR="002C620C" w:rsidRPr="002C620C" w:rsidRDefault="002C620C" w:rsidP="002C620C">
            <w:pPr>
              <w:ind w:firstLine="567"/>
              <w:jc w:val="both"/>
              <w:rPr>
                <w:sz w:val="22"/>
              </w:rPr>
            </w:pPr>
            <w:r w:rsidRPr="002C620C">
              <w:rPr>
                <w:sz w:val="22"/>
              </w:rPr>
              <w:t>10) nodokļu atvieglojumu (atlaižu) un nodokļu parādu summas;</w:t>
            </w:r>
          </w:p>
          <w:p w:rsidR="002C620C" w:rsidRPr="002C620C" w:rsidRDefault="002C620C" w:rsidP="002C620C">
            <w:pPr>
              <w:ind w:firstLine="567"/>
              <w:jc w:val="both"/>
              <w:rPr>
                <w:sz w:val="22"/>
              </w:rPr>
            </w:pPr>
            <w:r w:rsidRPr="002C620C">
              <w:rPr>
                <w:sz w:val="22"/>
              </w:rPr>
              <w:t>11) konsolidētā kopbudžeta projektu;</w:t>
            </w:r>
          </w:p>
          <w:p w:rsidR="002C620C" w:rsidRPr="002C620C" w:rsidRDefault="002C620C" w:rsidP="002C620C">
            <w:pPr>
              <w:ind w:firstLine="567"/>
              <w:jc w:val="both"/>
              <w:rPr>
                <w:sz w:val="22"/>
              </w:rPr>
            </w:pPr>
            <w:r w:rsidRPr="002C620C">
              <w:rPr>
                <w:sz w:val="22"/>
              </w:rPr>
              <w:t>12) valsts parādu un galvojumu finansiālo saistību kopsavilkumu attiecībā uz kārtējo saimniecisko gadu un vidējam termiņam, šajos aprēķinos norādot valdības rīcības pieļaujamās robežas, lai segtu izdevumus, kas var rasties, pildot uz valsts budžetu attiecināmās parāda saistības;</w:t>
            </w:r>
          </w:p>
          <w:p w:rsidR="002C620C" w:rsidRPr="002C620C" w:rsidRDefault="002C620C" w:rsidP="002C620C">
            <w:pPr>
              <w:ind w:firstLine="567"/>
              <w:jc w:val="both"/>
              <w:rPr>
                <w:sz w:val="22"/>
              </w:rPr>
            </w:pPr>
            <w:r w:rsidRPr="002C620C">
              <w:rPr>
                <w:sz w:val="22"/>
              </w:rPr>
              <w:t>13) pašvaldību finanšu izlīdzināšanas aprēķinus;</w:t>
            </w:r>
          </w:p>
          <w:p w:rsidR="002C620C" w:rsidRPr="002C620C" w:rsidRDefault="002C620C" w:rsidP="002C620C">
            <w:pPr>
              <w:ind w:firstLine="567"/>
              <w:jc w:val="both"/>
              <w:rPr>
                <w:sz w:val="22"/>
              </w:rPr>
            </w:pPr>
            <w:r w:rsidRPr="002C620C">
              <w:rPr>
                <w:sz w:val="22"/>
              </w:rPr>
              <w:lastRenderedPageBreak/>
              <w:t>14) informāciju par valsts budžeta ilgtermiņa saistību maksimāli pieļaujamo apjomu;</w:t>
            </w:r>
          </w:p>
          <w:p w:rsidR="002C620C" w:rsidRPr="002C620C" w:rsidRDefault="002C620C" w:rsidP="002C620C">
            <w:pPr>
              <w:ind w:firstLine="567"/>
              <w:jc w:val="both"/>
              <w:rPr>
                <w:sz w:val="22"/>
              </w:rPr>
            </w:pPr>
            <w:r w:rsidRPr="002C620C">
              <w:rPr>
                <w:sz w:val="22"/>
              </w:rPr>
              <w:t>15) valsts budžeta aizdevumu un atmaksu apjomus saskaņā ar iepriekšējos saimnieciskajos gados noslēgtajiem līgumiem un Ministru kabineta atbalstītajām programmām;</w:t>
            </w:r>
          </w:p>
          <w:p w:rsidR="002C620C" w:rsidRPr="002C620C" w:rsidRDefault="002C620C" w:rsidP="002C620C">
            <w:pPr>
              <w:ind w:firstLine="567"/>
              <w:jc w:val="both"/>
              <w:rPr>
                <w:sz w:val="22"/>
              </w:rPr>
            </w:pPr>
            <w:r w:rsidRPr="002C620C">
              <w:rPr>
                <w:sz w:val="22"/>
              </w:rPr>
              <w:t>16) informāciju par ministriju padotībā esošām no valsts budžeta daļēji finansētām atvasinātām publiskām personām un budžeta nefinansētām iestādēm;</w:t>
            </w:r>
          </w:p>
          <w:p w:rsidR="002C620C" w:rsidRPr="002C620C" w:rsidRDefault="002C620C" w:rsidP="002C620C">
            <w:pPr>
              <w:ind w:firstLine="567"/>
              <w:jc w:val="both"/>
              <w:rPr>
                <w:sz w:val="22"/>
              </w:rPr>
            </w:pPr>
            <w:r w:rsidRPr="002C620C">
              <w:rPr>
                <w:sz w:val="22"/>
              </w:rPr>
              <w:t>17) informāciju par Valsts prezidenta kancelejas, Augstākās tiesas, Satversmes tiesas, Tieslietu padomes, Valsts kontroles, Nacionālās elektronisko plašsaziņas līdzekļu padomes, Tiesībsarga biroja, Sabiedrisko pakalpojumu regulēšanas komisijas, Ģenerālprokuratūras un Datu valsts inspekcijas rakstveidā iesniegtajiem viedokļiem par attiecīgo iestāžu budžeta projektiem, šā likuma 16.</w:t>
            </w:r>
            <w:r w:rsidRPr="002C620C">
              <w:rPr>
                <w:sz w:val="22"/>
                <w:vertAlign w:val="superscript"/>
              </w:rPr>
              <w:t>2</w:t>
            </w:r>
            <w:r w:rsidRPr="002C620C">
              <w:rPr>
                <w:sz w:val="22"/>
              </w:rPr>
              <w:t> panta astotajā daļā un 20.panta 4.</w:t>
            </w:r>
            <w:r w:rsidRPr="002C620C">
              <w:rPr>
                <w:sz w:val="22"/>
                <w:vertAlign w:val="superscript"/>
              </w:rPr>
              <w:t>1</w:t>
            </w:r>
            <w:r w:rsidRPr="002C620C">
              <w:rPr>
                <w:sz w:val="22"/>
              </w:rPr>
              <w:t> daļā minēto Ministru kabineta sēdes protokolu, kā arī saskaņā ar likumā “Par tiesu varu” noteikto kārtību sniegto Tieslietu padomes viedokli, ja tāds ir iesniegts Ministru kabinetam;</w:t>
            </w:r>
          </w:p>
          <w:p w:rsidR="002C620C" w:rsidRPr="002C620C" w:rsidRDefault="002C620C" w:rsidP="002C620C">
            <w:pPr>
              <w:ind w:firstLine="567"/>
              <w:jc w:val="both"/>
              <w:rPr>
                <w:sz w:val="22"/>
              </w:rPr>
            </w:pPr>
            <w:r w:rsidRPr="002C620C">
              <w:rPr>
                <w:sz w:val="22"/>
              </w:rPr>
              <w:t>18) </w:t>
            </w:r>
            <w:r w:rsidRPr="002C620C">
              <w:rPr>
                <w:i/>
                <w:iCs/>
                <w:sz w:val="22"/>
              </w:rPr>
              <w:t>(izslēgts ar 04.04.2013. likumu)</w:t>
            </w:r>
            <w:r w:rsidRPr="002C620C">
              <w:rPr>
                <w:sz w:val="22"/>
              </w:rPr>
              <w:t>.</w:t>
            </w:r>
          </w:p>
          <w:p w:rsidR="007D17B3" w:rsidRPr="002C620C" w:rsidRDefault="007D17B3" w:rsidP="00B6215C">
            <w:pPr>
              <w:ind w:firstLine="567"/>
              <w:jc w:val="both"/>
              <w:rPr>
                <w:sz w:val="22"/>
              </w:rPr>
            </w:pP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8.  21. pantā:</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izteikt otro daļu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"(2) Gadskārtējā valsts budžeta likuma projekta (budžeta likumprojektu paketes) paskaidrojumi ietver:</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 Ministru prezidenta ievadziņojumu;</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2) finanšu ministra ziņojumu, kurā sniegti galvenie gadskārtējā valsts budžeta likuma projekta (budžeta likumprojektu paketes) paskaidrojumi;</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3) informāciju par valsts budžeta pamatā liktajām prognozēm (esošajiem scenārijiem) par valsts ekonomisko stāvokli;</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4) ieņēmumu politikas virzienus, ieņēmumu kopapjomu un struktūru, nodokļu atvieglojumu (atlaižu) ietekmi uz nākamajiem gadiem un nodokļu parādu summas;</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5) informāciju par izdevumu politikas virzieniem, izdevumu kopapjomu un struktūru;</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6) informāciju par galvenajiem plānotajiem valsts budžeta investīciju virzieniem kārtējā saimnieciskajā gadā, to mērķiem un sagaidāmajiem rezultātiem;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7) informāciju par konsolidētā kopbudžeta prognozi;</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8) valsts parāda un galvojumu finansiālo saistību kopsavilkumu attiecībā uz kārtējo saimniecisko gadu un vidējam termiņam, šajos aprēķinos norādot valdības rīcības pieļaujamās robežas, lai segtu izdevumus, kas var rasties, pildot uz valsts budžetu attiecināmās parāda saistības, un valsts budžeta aizdevumu un atmaksu apjomus saskaņā ar iepriekšējos saimnieciskajos gados noslēgtajiem līgumiem un Ministru kabineta atbalstītajām programmām;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9) informāciju par pašvaldību finanšu izlīdzināšanas fonda apmēru un aprēķiniem;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10) informāciju par Valsts prezidenta kancelejas, Augstākās tiesas, Satversmes tiesas, Tieslietu padomes, Valsts kontroles, Nacionālās elektronisko plašsaziņas līdzekļu padomes, Tiesībsarga biroja, Sabiedrisko pakalpojumu regulēšanas komisijas, Ģenerālprokuratūras un Datu valsts inspekcijas rakstveidā iesniegtajiem viedokļiem par attiecīgo iestāžu budžeta projektiem, šā likuma 16.</w:t>
            </w:r>
            <w:r w:rsidRPr="00EA2E5D">
              <w:rPr>
                <w:rFonts w:eastAsia="Times New Roman"/>
                <w:iCs/>
                <w:color w:val="000000"/>
                <w:sz w:val="22"/>
                <w:vertAlign w:val="superscript"/>
                <w:lang w:eastAsia="lv-LV"/>
              </w:rPr>
              <w:t>2 </w:t>
            </w:r>
            <w:r w:rsidRPr="00EA2E5D">
              <w:rPr>
                <w:rFonts w:eastAsia="Times New Roman"/>
                <w:iCs/>
                <w:color w:val="000000"/>
                <w:sz w:val="22"/>
                <w:lang w:eastAsia="lv-LV"/>
              </w:rPr>
              <w:t>panta astotajā daļā un 20. panta 4.</w:t>
            </w:r>
            <w:r w:rsidRPr="00EA2E5D">
              <w:rPr>
                <w:rFonts w:eastAsia="Times New Roman"/>
                <w:iCs/>
                <w:color w:val="000000"/>
                <w:sz w:val="22"/>
                <w:vertAlign w:val="superscript"/>
                <w:lang w:eastAsia="lv-LV"/>
              </w:rPr>
              <w:t>1 </w:t>
            </w:r>
            <w:r w:rsidRPr="00EA2E5D">
              <w:rPr>
                <w:rFonts w:eastAsia="Times New Roman"/>
                <w:iCs/>
                <w:color w:val="000000"/>
                <w:sz w:val="22"/>
                <w:lang w:eastAsia="lv-LV"/>
              </w:rPr>
              <w:t>daļā minēto Ministru kabineta sēdes protokolu, kā arī saskaņā ar likumā "Par tiesu varu" noteikto kārtību sniegto Tieslietu padomes viedokli, ja tāds ir iesniegts Ministru kabinetam.";</w:t>
            </w:r>
          </w:p>
          <w:p w:rsidR="007D17B3" w:rsidRDefault="007D17B3" w:rsidP="00EC158C">
            <w:pPr>
              <w:ind w:firstLine="567"/>
              <w:jc w:val="both"/>
              <w:rPr>
                <w:rFonts w:eastAsia="Times New Roman"/>
                <w:iCs/>
                <w:color w:val="000000"/>
                <w:sz w:val="22"/>
                <w:lang w:eastAsia="lv-LV"/>
              </w:rPr>
            </w:pPr>
          </w:p>
        </w:tc>
        <w:tc>
          <w:tcPr>
            <w:tcW w:w="581" w:type="dxa"/>
          </w:tcPr>
          <w:p w:rsidR="007D17B3" w:rsidRPr="00A43531" w:rsidRDefault="00AF4AEE" w:rsidP="00A43531">
            <w:pPr>
              <w:jc w:val="center"/>
              <w:rPr>
                <w:rFonts w:eastAsia="Times New Roman"/>
                <w:b/>
                <w:iCs/>
                <w:color w:val="000000"/>
                <w:sz w:val="22"/>
                <w:lang w:eastAsia="lv-LV"/>
              </w:rPr>
            </w:pPr>
            <w:r>
              <w:rPr>
                <w:rFonts w:eastAsia="Times New Roman"/>
                <w:b/>
                <w:iCs/>
                <w:color w:val="000000"/>
                <w:sz w:val="22"/>
                <w:lang w:eastAsia="lv-LV"/>
              </w:rPr>
              <w:lastRenderedPageBreak/>
              <w:t>3</w:t>
            </w:r>
          </w:p>
        </w:tc>
        <w:tc>
          <w:tcPr>
            <w:tcW w:w="3969" w:type="dxa"/>
          </w:tcPr>
          <w:p w:rsidR="002B3B42" w:rsidRPr="002B3B42" w:rsidRDefault="002B3B42" w:rsidP="002B3B42">
            <w:pPr>
              <w:ind w:firstLine="567"/>
              <w:jc w:val="both"/>
              <w:rPr>
                <w:rFonts w:eastAsia="Times New Roman"/>
                <w:b/>
                <w:iCs/>
                <w:color w:val="000000"/>
                <w:sz w:val="22"/>
                <w:u w:val="single"/>
                <w:lang w:eastAsia="lv-LV"/>
              </w:rPr>
            </w:pPr>
            <w:r w:rsidRPr="002B3B42">
              <w:rPr>
                <w:rFonts w:eastAsia="Times New Roman"/>
                <w:b/>
                <w:iCs/>
                <w:color w:val="000000"/>
                <w:sz w:val="22"/>
                <w:u w:val="single"/>
                <w:lang w:eastAsia="lv-LV"/>
              </w:rPr>
              <w:t>Deputāti D.Reizniece-Ozola, V.Valainis</w:t>
            </w:r>
          </w:p>
          <w:p w:rsid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Likumprojekta 8. pantā papildināt piedāvāto likuma 21. panta otrās daļas redakciju ar 11., 12. un 13. p. šādā redakcijā:</w:t>
            </w:r>
          </w:p>
          <w:p w:rsid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“11. finanšu ministra ziņojumu par valsts parāda apjomu, attīstības dinamiku un pasākumiem, kuri tiek īstenoti valsts parāda samazināšanai.</w:t>
            </w:r>
          </w:p>
          <w:p w:rsid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 xml:space="preserve">12. Ministru prezidenta pārskatu par visiem spēkā esošiem likumiem, kuri nosaka noteiktu finansējuma apjomu nozarēm vai prioritātēm, kā arī valdības īstenotājiem pasākumiem šo likumu izpildei. </w:t>
            </w:r>
          </w:p>
          <w:p w:rsidR="002B3B42" w:rsidRPr="002B3B42" w:rsidRDefault="002B3B42" w:rsidP="002B3B42">
            <w:pPr>
              <w:ind w:firstLine="567"/>
              <w:jc w:val="both"/>
              <w:rPr>
                <w:rFonts w:eastAsia="Times New Roman"/>
                <w:iCs/>
                <w:color w:val="000000"/>
                <w:sz w:val="22"/>
                <w:lang w:eastAsia="lv-LV"/>
              </w:rPr>
            </w:pPr>
            <w:r w:rsidRPr="002B3B42">
              <w:rPr>
                <w:rFonts w:eastAsia="Times New Roman"/>
                <w:iCs/>
                <w:color w:val="000000"/>
                <w:sz w:val="22"/>
                <w:lang w:eastAsia="lv-LV"/>
              </w:rPr>
              <w:t>13. Koalīcijas veidojošo partiju vadītāju pārskatus par attiecīgo politisko partiju programmu izpildi un veiktajiem pasākumiem to izpildei likuma par gadskārtējo valsts budžetu un pavadošo likumprojektu izstrādes gaitā.”</w:t>
            </w:r>
          </w:p>
          <w:p w:rsidR="007D17B3" w:rsidRPr="00EA0C03" w:rsidRDefault="007D17B3" w:rsidP="00EC158C">
            <w:pPr>
              <w:ind w:firstLine="567"/>
              <w:jc w:val="both"/>
              <w:rPr>
                <w:rFonts w:eastAsia="Times New Roman"/>
                <w:iCs/>
                <w:color w:val="000000"/>
                <w:sz w:val="22"/>
                <w:lang w:eastAsia="lv-LV"/>
              </w:rPr>
            </w:pPr>
          </w:p>
        </w:tc>
        <w:tc>
          <w:tcPr>
            <w:tcW w:w="1417" w:type="dxa"/>
          </w:tcPr>
          <w:p w:rsidR="007D17B3" w:rsidRPr="00EA0C03" w:rsidRDefault="007D17B3" w:rsidP="00EC158C">
            <w:pPr>
              <w:ind w:firstLine="567"/>
              <w:jc w:val="both"/>
              <w:rPr>
                <w:rFonts w:eastAsia="Times New Roman"/>
                <w:iCs/>
                <w:color w:val="000000"/>
                <w:sz w:val="22"/>
                <w:lang w:eastAsia="lv-LV"/>
              </w:rPr>
            </w:pPr>
          </w:p>
        </w:tc>
        <w:tc>
          <w:tcPr>
            <w:tcW w:w="1418" w:type="dxa"/>
          </w:tcPr>
          <w:p w:rsidR="007D17B3" w:rsidRPr="00EA0C03" w:rsidRDefault="007D17B3" w:rsidP="00EC158C">
            <w:pPr>
              <w:ind w:firstLine="567"/>
              <w:jc w:val="both"/>
              <w:rPr>
                <w:rFonts w:eastAsia="Times New Roman"/>
                <w:iCs/>
                <w:color w:val="000000"/>
                <w:sz w:val="22"/>
                <w:lang w:eastAsia="lv-LV"/>
              </w:rPr>
            </w:pPr>
          </w:p>
        </w:tc>
      </w:tr>
      <w:tr w:rsidR="002C620C" w:rsidRPr="001B3F41" w:rsidTr="00774563">
        <w:tc>
          <w:tcPr>
            <w:tcW w:w="3964" w:type="dxa"/>
            <w:shd w:val="clear" w:color="auto" w:fill="auto"/>
          </w:tcPr>
          <w:p w:rsidR="002C620C" w:rsidRPr="002C620C" w:rsidRDefault="002C620C" w:rsidP="002C620C">
            <w:pPr>
              <w:ind w:firstLine="567"/>
              <w:jc w:val="both"/>
              <w:rPr>
                <w:bCs/>
                <w:sz w:val="22"/>
              </w:rPr>
            </w:pPr>
            <w:r w:rsidRPr="002C620C">
              <w:rPr>
                <w:bCs/>
                <w:sz w:val="22"/>
              </w:rPr>
              <w:lastRenderedPageBreak/>
              <w:t>(3) Saeimas vēlēšanu gadā gadskārtējā valsts budžeta likuma (budžeta likumprojektu paketes) projekts iesniedzams Saeimai ne vēlāk kā četrus mēnešus pēc tam, kad jaunievēlētā Saeima izteikusi Ministru kabinetam savu uzticību.</w:t>
            </w:r>
          </w:p>
          <w:p w:rsidR="002C620C" w:rsidRPr="002C620C" w:rsidRDefault="002C620C" w:rsidP="002C620C">
            <w:pPr>
              <w:ind w:firstLine="567"/>
              <w:jc w:val="both"/>
              <w:rPr>
                <w:bCs/>
                <w:sz w:val="22"/>
              </w:rPr>
            </w:pPr>
            <w:r w:rsidRPr="002C620C">
              <w:rPr>
                <w:bCs/>
                <w:sz w:val="22"/>
              </w:rPr>
              <w:lastRenderedPageBreak/>
              <w:t>(4) Ministru kabinets iesniedz Saeimai pieņemšanai grozījumus gadskārtējā valsts budžeta likumā kārtējam saimnieciskajam gadam, priekšlikumus par grozījumiem likumos, lai tie atbilstu grozījumiem gadskārtējā valsts budžeta likumā un grozījumu valsts budžeta likumā paskaidrojumu.</w:t>
            </w:r>
          </w:p>
          <w:p w:rsidR="002C620C" w:rsidRPr="002C620C" w:rsidRDefault="002C620C" w:rsidP="002C620C">
            <w:pPr>
              <w:ind w:firstLine="567"/>
              <w:jc w:val="both"/>
              <w:rPr>
                <w:bCs/>
                <w:sz w:val="22"/>
              </w:rPr>
            </w:pPr>
          </w:p>
        </w:tc>
        <w:tc>
          <w:tcPr>
            <w:tcW w:w="3969" w:type="dxa"/>
            <w:shd w:val="clear" w:color="auto" w:fill="auto"/>
          </w:tcPr>
          <w:p w:rsidR="002C620C" w:rsidRPr="00EA2E5D" w:rsidRDefault="002C620C" w:rsidP="00EA2E5D">
            <w:pPr>
              <w:ind w:firstLine="567"/>
              <w:jc w:val="both"/>
              <w:rPr>
                <w:rFonts w:eastAsia="Times New Roman"/>
                <w:iCs/>
                <w:color w:val="000000"/>
                <w:sz w:val="22"/>
                <w:lang w:eastAsia="lv-LV"/>
              </w:rPr>
            </w:pPr>
          </w:p>
        </w:tc>
        <w:tc>
          <w:tcPr>
            <w:tcW w:w="581" w:type="dxa"/>
          </w:tcPr>
          <w:p w:rsidR="002C620C" w:rsidRPr="00A43531" w:rsidRDefault="002C620C" w:rsidP="00A43531">
            <w:pPr>
              <w:jc w:val="center"/>
              <w:rPr>
                <w:rFonts w:eastAsia="Times New Roman"/>
                <w:b/>
                <w:iCs/>
                <w:color w:val="000000"/>
                <w:sz w:val="22"/>
                <w:lang w:eastAsia="lv-LV"/>
              </w:rPr>
            </w:pPr>
          </w:p>
        </w:tc>
        <w:tc>
          <w:tcPr>
            <w:tcW w:w="3969" w:type="dxa"/>
          </w:tcPr>
          <w:p w:rsidR="002C620C" w:rsidRPr="00EA0C03" w:rsidRDefault="002C620C" w:rsidP="00EC158C">
            <w:pPr>
              <w:ind w:firstLine="567"/>
              <w:jc w:val="both"/>
              <w:rPr>
                <w:rFonts w:eastAsia="Times New Roman"/>
                <w:iCs/>
                <w:color w:val="000000"/>
                <w:sz w:val="22"/>
                <w:lang w:eastAsia="lv-LV"/>
              </w:rPr>
            </w:pPr>
          </w:p>
        </w:tc>
        <w:tc>
          <w:tcPr>
            <w:tcW w:w="1417" w:type="dxa"/>
          </w:tcPr>
          <w:p w:rsidR="002C620C" w:rsidRPr="00EA0C03" w:rsidRDefault="002C620C" w:rsidP="00EC158C">
            <w:pPr>
              <w:ind w:firstLine="567"/>
              <w:jc w:val="both"/>
              <w:rPr>
                <w:rFonts w:eastAsia="Times New Roman"/>
                <w:iCs/>
                <w:color w:val="000000"/>
                <w:sz w:val="22"/>
                <w:lang w:eastAsia="lv-LV"/>
              </w:rPr>
            </w:pPr>
          </w:p>
        </w:tc>
        <w:tc>
          <w:tcPr>
            <w:tcW w:w="1418" w:type="dxa"/>
          </w:tcPr>
          <w:p w:rsidR="002C620C" w:rsidRPr="00EA0C03" w:rsidRDefault="002C620C"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2C620C" w:rsidRPr="002C620C" w:rsidRDefault="002C620C" w:rsidP="002C620C">
            <w:pPr>
              <w:ind w:firstLine="567"/>
              <w:jc w:val="both"/>
              <w:rPr>
                <w:sz w:val="22"/>
              </w:rPr>
            </w:pPr>
            <w:r w:rsidRPr="002C620C">
              <w:rPr>
                <w:sz w:val="22"/>
              </w:rPr>
              <w:t>(5) Grozījumu gadskārtējā valsts budžeta likumā paskaidrojums ietver:</w:t>
            </w:r>
          </w:p>
          <w:p w:rsidR="002C620C" w:rsidRPr="002C620C" w:rsidRDefault="002C620C" w:rsidP="002C620C">
            <w:pPr>
              <w:ind w:firstLine="567"/>
              <w:jc w:val="both"/>
              <w:rPr>
                <w:sz w:val="22"/>
              </w:rPr>
            </w:pPr>
            <w:r w:rsidRPr="002C620C">
              <w:rPr>
                <w:sz w:val="22"/>
              </w:rPr>
              <w:t>1) informāciju par ieņēmumu izmaiņām un analīzi par tiem ieņēmumu veidiem, kuriem plānotas izmaiņas;</w:t>
            </w:r>
          </w:p>
          <w:p w:rsidR="002C620C" w:rsidRPr="002C620C" w:rsidRDefault="002C620C" w:rsidP="002C620C">
            <w:pPr>
              <w:ind w:firstLine="567"/>
              <w:jc w:val="both"/>
              <w:rPr>
                <w:sz w:val="22"/>
              </w:rPr>
            </w:pPr>
            <w:r w:rsidRPr="002C620C">
              <w:rPr>
                <w:sz w:val="22"/>
              </w:rPr>
              <w:t>2) informāciju par izdevumu izmaiņām;</w:t>
            </w:r>
          </w:p>
          <w:p w:rsidR="002C620C" w:rsidRPr="002C620C" w:rsidRDefault="002C620C" w:rsidP="002C620C">
            <w:pPr>
              <w:ind w:firstLine="567"/>
              <w:jc w:val="both"/>
              <w:rPr>
                <w:sz w:val="22"/>
              </w:rPr>
            </w:pPr>
            <w:r w:rsidRPr="002C620C">
              <w:rPr>
                <w:sz w:val="22"/>
              </w:rPr>
              <w:t>3) ar jauniem pasākumiem saistīto izdevumu pamatojumu;</w:t>
            </w:r>
          </w:p>
          <w:p w:rsidR="002C620C" w:rsidRPr="002C620C" w:rsidRDefault="002C620C" w:rsidP="002C620C">
            <w:pPr>
              <w:ind w:firstLine="567"/>
              <w:jc w:val="both"/>
              <w:rPr>
                <w:sz w:val="22"/>
              </w:rPr>
            </w:pPr>
            <w:r w:rsidRPr="002C620C">
              <w:rPr>
                <w:sz w:val="22"/>
              </w:rPr>
              <w:t>4) </w:t>
            </w:r>
            <w:r w:rsidRPr="002C620C">
              <w:rPr>
                <w:i/>
                <w:iCs/>
                <w:sz w:val="22"/>
              </w:rPr>
              <w:t>(izslēgts ar 14.11.2008. likumu)</w:t>
            </w:r>
            <w:r w:rsidRPr="002C620C">
              <w:rPr>
                <w:sz w:val="22"/>
              </w:rPr>
              <w:t>;</w:t>
            </w:r>
          </w:p>
          <w:p w:rsidR="002C620C" w:rsidRPr="002C620C" w:rsidRDefault="002C620C" w:rsidP="002C620C">
            <w:pPr>
              <w:ind w:firstLine="567"/>
              <w:jc w:val="both"/>
              <w:rPr>
                <w:sz w:val="22"/>
              </w:rPr>
            </w:pPr>
            <w:r w:rsidRPr="002C620C">
              <w:rPr>
                <w:sz w:val="22"/>
              </w:rPr>
              <w:t>5) informāciju par izmaiņām valsts budžeta aizdevumos un aizdevumu atmaksās;</w:t>
            </w:r>
          </w:p>
          <w:p w:rsidR="002C620C" w:rsidRPr="002C620C" w:rsidRDefault="002C620C" w:rsidP="002C620C">
            <w:pPr>
              <w:ind w:firstLine="567"/>
              <w:jc w:val="both"/>
              <w:rPr>
                <w:sz w:val="22"/>
              </w:rPr>
            </w:pPr>
            <w:r w:rsidRPr="002C620C">
              <w:rPr>
                <w:sz w:val="22"/>
              </w:rPr>
              <w:t>6) informāciju par izmaiņām valsts budžeta ilgtermiņa saistību maksimāli pieļaujamā apjomā;</w:t>
            </w:r>
          </w:p>
          <w:p w:rsidR="002C620C" w:rsidRPr="002C620C" w:rsidRDefault="002C620C" w:rsidP="002C620C">
            <w:pPr>
              <w:ind w:firstLine="567"/>
              <w:jc w:val="both"/>
              <w:rPr>
                <w:sz w:val="22"/>
              </w:rPr>
            </w:pPr>
            <w:r w:rsidRPr="002C620C">
              <w:rPr>
                <w:sz w:val="22"/>
              </w:rPr>
              <w:t>7) informāciju par izmaiņām ārvalstu finanšu palīdzības apjomos;</w:t>
            </w:r>
          </w:p>
          <w:p w:rsidR="002C620C" w:rsidRPr="002C620C" w:rsidRDefault="002C620C" w:rsidP="002C620C">
            <w:pPr>
              <w:ind w:firstLine="567"/>
              <w:jc w:val="both"/>
              <w:rPr>
                <w:sz w:val="22"/>
              </w:rPr>
            </w:pPr>
            <w:r w:rsidRPr="002C620C">
              <w:rPr>
                <w:sz w:val="22"/>
              </w:rPr>
              <w:t>8) </w:t>
            </w:r>
            <w:r w:rsidRPr="002C620C">
              <w:rPr>
                <w:i/>
                <w:iCs/>
                <w:sz w:val="22"/>
              </w:rPr>
              <w:t>(izslēgts ar 19.12.2006. likumu)</w:t>
            </w:r>
            <w:r w:rsidRPr="002C620C">
              <w:rPr>
                <w:sz w:val="22"/>
              </w:rPr>
              <w:t>;</w:t>
            </w:r>
          </w:p>
          <w:p w:rsidR="00EA2E5D" w:rsidRPr="002C620C" w:rsidRDefault="002C620C" w:rsidP="00524394">
            <w:pPr>
              <w:ind w:firstLine="567"/>
              <w:jc w:val="both"/>
              <w:rPr>
                <w:sz w:val="22"/>
              </w:rPr>
            </w:pPr>
            <w:r w:rsidRPr="002C620C">
              <w:rPr>
                <w:sz w:val="22"/>
              </w:rPr>
              <w:t xml:space="preserve">9) attiecīgo šā panta otrās daļas 17.punktā minēto informāciju, ja grozījumi valsts budžeta likumā paredz izmaiņas Valsts prezidenta kancelejas, Augstākās tiesas, Satversmes tiesas, rajonu (pilsētu) tiesu, apgabaltiesu, prokuratūras iestāžu un Datu valsts inspekcijas, Valsts kontroles, Nacionālās elektronisko plašsaziņas līdzekļu padomes un Tiesībsarga biroja, kā </w:t>
            </w:r>
            <w:r w:rsidRPr="002C620C">
              <w:rPr>
                <w:sz w:val="22"/>
              </w:rPr>
              <w:lastRenderedPageBreak/>
              <w:t>arī Sabiedrisko pakalpojumu regulēšanas komisijas izdevumos.</w:t>
            </w: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izteikt piekto daļu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"(5) Grozījumu gadskārtējā valsts budžeta likumā paskaidrojums ietver:</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 informāciju par izmaiņām ieņēmumu politikas virzienos, ieņēmumu apmērā un struktūrā;</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2) informāciju par izmaiņām izdevumu politikas virzienos, izdevumu apmērā un struktūrā;</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3) ar jauniem pasākumiem saistīto izdevumu pamatojumu;</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4) informāciju par izmaiņām valsts budžeta aizdevumos un aizdevumu atmaksās;</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5) informāciju par izmaiņām ārvalstu finanšu palīdzības apjomos;</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6) šā panta otrās daļas 10. punktā minēto informāciju, ja grozījumi valsts budžeta likumā paredz izmaiņas Valsts prezidenta kancelejas, Augstākās tiesas, Satversmes tiesas, rajonu (pilsētu) tiesu, apgabaltiesu, prokuratūras iestāžu un Datu valsts inspekcijas, Valsts kontroles, Nacionālās elektronisko plašsaziņas līdzekļu padomes un Tiesībsarga biroja, kā arī Sabiedrisko pakalpojumu regulēšanas komisijas izdevumos."</w:t>
            </w:r>
          </w:p>
          <w:p w:rsidR="00EA2E5D" w:rsidRDefault="00EA2E5D" w:rsidP="00EC158C">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654042" w:rsidRPr="001B3F41" w:rsidTr="00774563">
        <w:tc>
          <w:tcPr>
            <w:tcW w:w="3964" w:type="dxa"/>
            <w:shd w:val="clear" w:color="auto" w:fill="auto"/>
          </w:tcPr>
          <w:p w:rsidR="00654042" w:rsidRPr="00654042" w:rsidRDefault="00654042" w:rsidP="00654042">
            <w:pPr>
              <w:ind w:firstLine="567"/>
              <w:jc w:val="both"/>
              <w:rPr>
                <w:sz w:val="22"/>
              </w:rPr>
            </w:pPr>
            <w:r w:rsidRPr="00654042">
              <w:rPr>
                <w:b/>
                <w:bCs/>
                <w:sz w:val="22"/>
              </w:rPr>
              <w:t>22. pants. Gadskārtējā valsts budžeta likuma pieņemšana</w:t>
            </w:r>
          </w:p>
          <w:p w:rsidR="00654042" w:rsidRPr="002C620C" w:rsidRDefault="00654042" w:rsidP="00654042">
            <w:pPr>
              <w:ind w:firstLine="567"/>
              <w:jc w:val="both"/>
              <w:rPr>
                <w:sz w:val="22"/>
              </w:rPr>
            </w:pPr>
            <w:r w:rsidRPr="00654042">
              <w:rPr>
                <w:sz w:val="22"/>
              </w:rPr>
              <w:t>(1) Ministru kabineta iesniegto gadskārtējo valsts budžeta likuma projektu (budžeta likumprojektu paketi) Saeima pārbauda un apstiprina likumdošanas kārtībā.</w:t>
            </w:r>
          </w:p>
        </w:tc>
        <w:tc>
          <w:tcPr>
            <w:tcW w:w="3969" w:type="dxa"/>
            <w:shd w:val="clear" w:color="auto" w:fill="auto"/>
          </w:tcPr>
          <w:p w:rsidR="00654042" w:rsidRPr="00EA2E5D" w:rsidRDefault="00654042" w:rsidP="00EA2E5D">
            <w:pPr>
              <w:ind w:firstLine="567"/>
              <w:jc w:val="both"/>
              <w:rPr>
                <w:rFonts w:eastAsia="Times New Roman"/>
                <w:iCs/>
                <w:color w:val="000000"/>
                <w:sz w:val="22"/>
                <w:lang w:eastAsia="lv-LV"/>
              </w:rPr>
            </w:pPr>
          </w:p>
        </w:tc>
        <w:tc>
          <w:tcPr>
            <w:tcW w:w="581" w:type="dxa"/>
          </w:tcPr>
          <w:p w:rsidR="00654042" w:rsidRPr="00A43531" w:rsidRDefault="00654042" w:rsidP="00A43531">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654042" w:rsidRPr="00654042" w:rsidRDefault="00654042" w:rsidP="00654042">
            <w:pPr>
              <w:ind w:firstLine="567"/>
              <w:jc w:val="both"/>
              <w:rPr>
                <w:rFonts w:eastAsia="Times New Roman"/>
                <w:b/>
                <w:iCs/>
                <w:color w:val="000000"/>
                <w:sz w:val="22"/>
                <w:u w:val="single"/>
                <w:lang w:eastAsia="lv-LV"/>
              </w:rPr>
            </w:pPr>
            <w:r w:rsidRPr="00654042">
              <w:rPr>
                <w:rFonts w:eastAsia="Times New Roman"/>
                <w:b/>
                <w:iCs/>
                <w:color w:val="000000"/>
                <w:sz w:val="22"/>
                <w:u w:val="single"/>
                <w:lang w:eastAsia="lv-LV"/>
              </w:rPr>
              <w:t>Deputāte J.Stepaņenko</w:t>
            </w:r>
          </w:p>
          <w:p w:rsidR="00654042" w:rsidRPr="00654042" w:rsidRDefault="00654042" w:rsidP="00654042">
            <w:pPr>
              <w:ind w:firstLine="567"/>
              <w:jc w:val="both"/>
              <w:rPr>
                <w:rFonts w:eastAsia="Times New Roman"/>
                <w:bCs/>
                <w:iCs/>
                <w:color w:val="000000"/>
                <w:sz w:val="22"/>
                <w:lang w:eastAsia="lv-LV"/>
              </w:rPr>
            </w:pPr>
            <w:r w:rsidRPr="00654042">
              <w:rPr>
                <w:rFonts w:eastAsia="Times New Roman"/>
                <w:bCs/>
                <w:iCs/>
                <w:color w:val="000000"/>
                <w:sz w:val="22"/>
                <w:lang w:eastAsia="lv-LV"/>
              </w:rPr>
              <w:t xml:space="preserve">Papildināt likuma 22.panta (1) daļu ar teikumu sākumā: </w:t>
            </w:r>
          </w:p>
          <w:p w:rsidR="00654042" w:rsidRPr="00EA0C03" w:rsidRDefault="00654042" w:rsidP="00654042">
            <w:pPr>
              <w:ind w:firstLine="567"/>
              <w:jc w:val="both"/>
              <w:rPr>
                <w:rFonts w:eastAsia="Times New Roman"/>
                <w:iCs/>
                <w:color w:val="000000"/>
                <w:sz w:val="22"/>
                <w:lang w:eastAsia="lv-LV"/>
              </w:rPr>
            </w:pPr>
            <w:r w:rsidRPr="00654042">
              <w:rPr>
                <w:rFonts w:eastAsia="Times New Roman"/>
                <w:bCs/>
                <w:iCs/>
                <w:color w:val="000000"/>
                <w:sz w:val="22"/>
                <w:lang w:eastAsia="lv-LV"/>
              </w:rPr>
              <w:t xml:space="preserve">“Ministru kabinetam, sastādot un iesniedzot Saeimai gadskārtējo valsts budžeta likuma projektu (budžeta likumprojektu paketi), ir jānodrošina vismaz sešu mēnešu pārejas periods jebkura nodokļa vai valsts nodevas paaugstināšanas ieviešanai.” </w:t>
            </w:r>
          </w:p>
        </w:tc>
        <w:tc>
          <w:tcPr>
            <w:tcW w:w="1417" w:type="dxa"/>
          </w:tcPr>
          <w:p w:rsidR="00654042" w:rsidRPr="00EA0C03" w:rsidRDefault="00654042" w:rsidP="00EC158C">
            <w:pPr>
              <w:ind w:firstLine="567"/>
              <w:jc w:val="both"/>
              <w:rPr>
                <w:rFonts w:eastAsia="Times New Roman"/>
                <w:iCs/>
                <w:color w:val="000000"/>
                <w:sz w:val="22"/>
                <w:lang w:eastAsia="lv-LV"/>
              </w:rPr>
            </w:pPr>
          </w:p>
        </w:tc>
        <w:tc>
          <w:tcPr>
            <w:tcW w:w="1418" w:type="dxa"/>
          </w:tcPr>
          <w:p w:rsidR="00654042" w:rsidRPr="00EA0C03" w:rsidRDefault="00654042" w:rsidP="00EC158C">
            <w:pPr>
              <w:ind w:firstLine="567"/>
              <w:jc w:val="both"/>
              <w:rPr>
                <w:rFonts w:eastAsia="Times New Roman"/>
                <w:iCs/>
                <w:color w:val="000000"/>
                <w:sz w:val="22"/>
                <w:lang w:eastAsia="lv-LV"/>
              </w:rPr>
            </w:pPr>
          </w:p>
        </w:tc>
      </w:tr>
      <w:tr w:rsidR="00654042" w:rsidRPr="001B3F41" w:rsidTr="00774563">
        <w:tc>
          <w:tcPr>
            <w:tcW w:w="3964" w:type="dxa"/>
            <w:shd w:val="clear" w:color="auto" w:fill="auto"/>
          </w:tcPr>
          <w:p w:rsidR="00654042" w:rsidRPr="00654042" w:rsidRDefault="00654042" w:rsidP="00654042">
            <w:pPr>
              <w:ind w:firstLine="567"/>
              <w:jc w:val="both"/>
              <w:rPr>
                <w:sz w:val="22"/>
              </w:rPr>
            </w:pPr>
            <w:r w:rsidRPr="00654042">
              <w:rPr>
                <w:sz w:val="22"/>
              </w:rPr>
              <w:t>(2) Gadskārtējais valsts budžeta likums ietver:</w:t>
            </w:r>
          </w:p>
          <w:p w:rsidR="00654042" w:rsidRPr="00654042" w:rsidRDefault="00654042" w:rsidP="00654042">
            <w:pPr>
              <w:ind w:firstLine="567"/>
              <w:jc w:val="both"/>
              <w:rPr>
                <w:sz w:val="22"/>
              </w:rPr>
            </w:pPr>
            <w:r w:rsidRPr="00654042">
              <w:rPr>
                <w:sz w:val="22"/>
              </w:rPr>
              <w:t>1) valsts budžeta finansiālo bilanci un valsts parāda maksimāli pieļaujamo apjomu saimnieciskā gada beigās, kā arī valsts vārdā izsniegto galvojumu saistību izpildei paredzamo apjomu valsts parādā un no jauna saimnieciskajā gadā izsniedzamo galvojumu apjomus;</w:t>
            </w:r>
          </w:p>
          <w:p w:rsidR="00654042" w:rsidRPr="00654042" w:rsidRDefault="00654042" w:rsidP="00654042">
            <w:pPr>
              <w:ind w:firstLine="567"/>
              <w:jc w:val="both"/>
              <w:rPr>
                <w:sz w:val="22"/>
              </w:rPr>
            </w:pPr>
            <w:r w:rsidRPr="00654042">
              <w:rPr>
                <w:sz w:val="22"/>
              </w:rPr>
              <w:t>2) to līdzekļu apjomus, kas nākamajā saimnieciskajā gadā apropriācijas kārtībā piešķirami katrai izdevumu kategorijai saskaņā ar budžeta klasifikāciju, norādot katras kategorijas līdzekļu izmantošanas mērķi;</w:t>
            </w:r>
          </w:p>
          <w:p w:rsidR="00654042" w:rsidRPr="00654042" w:rsidRDefault="00654042" w:rsidP="00654042">
            <w:pPr>
              <w:ind w:firstLine="567"/>
              <w:jc w:val="both"/>
              <w:rPr>
                <w:sz w:val="22"/>
              </w:rPr>
            </w:pPr>
            <w:r w:rsidRPr="00654042">
              <w:rPr>
                <w:sz w:val="22"/>
              </w:rPr>
              <w:t>3) </w:t>
            </w:r>
            <w:r w:rsidRPr="00654042">
              <w:rPr>
                <w:i/>
                <w:iCs/>
                <w:sz w:val="22"/>
              </w:rPr>
              <w:t>(izslēgts ar 23.11.2000. likumu);</w:t>
            </w:r>
          </w:p>
          <w:p w:rsidR="00654042" w:rsidRPr="00654042" w:rsidRDefault="00654042" w:rsidP="00654042">
            <w:pPr>
              <w:ind w:firstLine="567"/>
              <w:jc w:val="both"/>
              <w:rPr>
                <w:sz w:val="22"/>
              </w:rPr>
            </w:pPr>
            <w:r w:rsidRPr="00654042">
              <w:rPr>
                <w:sz w:val="22"/>
              </w:rPr>
              <w:t>4) valsts budžeta ilgtermiņa saistību maksimāli pieļaujamo apjomu atbilstoši budžeta izdevumu klasifikācijai;</w:t>
            </w:r>
          </w:p>
          <w:p w:rsidR="00654042" w:rsidRPr="00654042" w:rsidRDefault="00654042" w:rsidP="00654042">
            <w:pPr>
              <w:ind w:firstLine="567"/>
              <w:jc w:val="both"/>
              <w:rPr>
                <w:sz w:val="22"/>
              </w:rPr>
            </w:pPr>
            <w:r w:rsidRPr="00654042">
              <w:rPr>
                <w:sz w:val="22"/>
              </w:rPr>
              <w:t>5) noteikumus, kas pievienojami visām vai atsevišķām apropriācijām;</w:t>
            </w:r>
          </w:p>
          <w:p w:rsidR="00654042" w:rsidRPr="00654042" w:rsidRDefault="00654042" w:rsidP="00654042">
            <w:pPr>
              <w:ind w:firstLine="567"/>
              <w:jc w:val="both"/>
              <w:rPr>
                <w:sz w:val="22"/>
              </w:rPr>
            </w:pPr>
            <w:r w:rsidRPr="00654042">
              <w:rPr>
                <w:sz w:val="22"/>
              </w:rPr>
              <w:t>6) ārvalstu finanšu palīdzības līdzekļu kopapjomu ministrijām un citām centrālajām valsts iestādēm;</w:t>
            </w:r>
          </w:p>
          <w:p w:rsidR="00654042" w:rsidRPr="00654042" w:rsidRDefault="00654042" w:rsidP="00654042">
            <w:pPr>
              <w:ind w:firstLine="567"/>
              <w:jc w:val="both"/>
              <w:rPr>
                <w:b/>
                <w:bCs/>
                <w:sz w:val="22"/>
              </w:rPr>
            </w:pPr>
            <w:r w:rsidRPr="00654042">
              <w:rPr>
                <w:sz w:val="22"/>
              </w:rPr>
              <w:t>7) valsts fondēto pensiju shēmas iemaksu likmi un iemaksu summu.</w:t>
            </w:r>
          </w:p>
        </w:tc>
        <w:tc>
          <w:tcPr>
            <w:tcW w:w="3969" w:type="dxa"/>
            <w:shd w:val="clear" w:color="auto" w:fill="auto"/>
          </w:tcPr>
          <w:p w:rsidR="00654042" w:rsidRPr="00EA2E5D" w:rsidRDefault="00654042" w:rsidP="00EA2E5D">
            <w:pPr>
              <w:ind w:firstLine="567"/>
              <w:jc w:val="both"/>
              <w:rPr>
                <w:rFonts w:eastAsia="Times New Roman"/>
                <w:iCs/>
                <w:color w:val="000000"/>
                <w:sz w:val="22"/>
                <w:lang w:eastAsia="lv-LV"/>
              </w:rPr>
            </w:pPr>
          </w:p>
        </w:tc>
        <w:tc>
          <w:tcPr>
            <w:tcW w:w="581" w:type="dxa"/>
          </w:tcPr>
          <w:p w:rsidR="00654042" w:rsidRPr="00A43531" w:rsidRDefault="00654042" w:rsidP="00A43531">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654042" w:rsidRPr="00654042" w:rsidRDefault="00654042" w:rsidP="00654042">
            <w:pPr>
              <w:ind w:firstLine="567"/>
              <w:jc w:val="both"/>
              <w:rPr>
                <w:rFonts w:eastAsia="Times New Roman"/>
                <w:b/>
                <w:iCs/>
                <w:color w:val="000000"/>
                <w:sz w:val="22"/>
                <w:u w:val="single"/>
                <w:lang w:eastAsia="lv-LV"/>
              </w:rPr>
            </w:pPr>
            <w:r w:rsidRPr="00654042">
              <w:rPr>
                <w:rFonts w:eastAsia="Times New Roman"/>
                <w:b/>
                <w:iCs/>
                <w:color w:val="000000"/>
                <w:sz w:val="22"/>
                <w:u w:val="single"/>
                <w:lang w:eastAsia="lv-LV"/>
              </w:rPr>
              <w:t>Deputāte J.Stepaņenko</w:t>
            </w:r>
          </w:p>
          <w:p w:rsidR="00654042" w:rsidRPr="00654042" w:rsidRDefault="00654042" w:rsidP="00654042">
            <w:pPr>
              <w:ind w:firstLine="567"/>
              <w:jc w:val="both"/>
              <w:rPr>
                <w:rFonts w:eastAsia="Times New Roman"/>
                <w:iCs/>
                <w:color w:val="000000"/>
                <w:sz w:val="22"/>
                <w:lang w:eastAsia="lv-LV"/>
              </w:rPr>
            </w:pPr>
            <w:r w:rsidRPr="00654042">
              <w:rPr>
                <w:rFonts w:eastAsia="Times New Roman"/>
                <w:iCs/>
                <w:color w:val="000000"/>
                <w:sz w:val="22"/>
                <w:lang w:eastAsia="lv-LV"/>
              </w:rPr>
              <w:t xml:space="preserve">Papildināt 22.panta (2) daļu ar jaunu apakšpunktu, izsakot to sekojošajā redakcijā: </w:t>
            </w:r>
          </w:p>
          <w:p w:rsidR="00654042" w:rsidRPr="00654042" w:rsidRDefault="00654042" w:rsidP="00654042">
            <w:pPr>
              <w:ind w:firstLine="567"/>
              <w:jc w:val="both"/>
              <w:rPr>
                <w:rFonts w:eastAsia="Times New Roman"/>
                <w:iCs/>
                <w:color w:val="000000"/>
                <w:sz w:val="22"/>
                <w:lang w:eastAsia="lv-LV"/>
              </w:rPr>
            </w:pPr>
          </w:p>
          <w:p w:rsidR="00654042" w:rsidRPr="00654042" w:rsidRDefault="00654042" w:rsidP="00654042">
            <w:pPr>
              <w:ind w:firstLine="567"/>
              <w:jc w:val="both"/>
              <w:rPr>
                <w:rFonts w:eastAsia="Times New Roman"/>
                <w:iCs/>
                <w:color w:val="000000"/>
                <w:sz w:val="22"/>
                <w:lang w:eastAsia="lv-LV"/>
              </w:rPr>
            </w:pPr>
            <w:r w:rsidRPr="00654042">
              <w:rPr>
                <w:rFonts w:eastAsia="Times New Roman"/>
                <w:iCs/>
                <w:color w:val="000000"/>
                <w:sz w:val="22"/>
                <w:lang w:eastAsia="lv-LV"/>
              </w:rPr>
              <w:t>“8) Sabiedrības līdzdalības pārskatu.”</w:t>
            </w:r>
          </w:p>
          <w:p w:rsidR="00654042" w:rsidRPr="00654042" w:rsidRDefault="00654042" w:rsidP="00654042">
            <w:pPr>
              <w:ind w:firstLine="567"/>
              <w:jc w:val="both"/>
              <w:rPr>
                <w:rFonts w:eastAsia="Times New Roman"/>
                <w:iCs/>
                <w:color w:val="000000"/>
                <w:sz w:val="22"/>
                <w:lang w:eastAsia="lv-LV"/>
              </w:rPr>
            </w:pPr>
          </w:p>
        </w:tc>
        <w:tc>
          <w:tcPr>
            <w:tcW w:w="1417" w:type="dxa"/>
          </w:tcPr>
          <w:p w:rsidR="00654042" w:rsidRPr="00EA0C03" w:rsidRDefault="00654042" w:rsidP="00EC158C">
            <w:pPr>
              <w:ind w:firstLine="567"/>
              <w:jc w:val="both"/>
              <w:rPr>
                <w:rFonts w:eastAsia="Times New Roman"/>
                <w:iCs/>
                <w:color w:val="000000"/>
                <w:sz w:val="22"/>
                <w:lang w:eastAsia="lv-LV"/>
              </w:rPr>
            </w:pPr>
          </w:p>
        </w:tc>
        <w:tc>
          <w:tcPr>
            <w:tcW w:w="1418" w:type="dxa"/>
          </w:tcPr>
          <w:p w:rsidR="00654042" w:rsidRPr="00EA0C03" w:rsidRDefault="00654042" w:rsidP="00EC158C">
            <w:pPr>
              <w:ind w:firstLine="567"/>
              <w:jc w:val="both"/>
              <w:rPr>
                <w:rFonts w:eastAsia="Times New Roman"/>
                <w:iCs/>
                <w:color w:val="000000"/>
                <w:sz w:val="22"/>
                <w:lang w:eastAsia="lv-LV"/>
              </w:rPr>
            </w:pPr>
          </w:p>
        </w:tc>
      </w:tr>
      <w:tr w:rsidR="00654042" w:rsidRPr="001B3F41" w:rsidTr="00774563">
        <w:tc>
          <w:tcPr>
            <w:tcW w:w="3964" w:type="dxa"/>
            <w:shd w:val="clear" w:color="auto" w:fill="auto"/>
          </w:tcPr>
          <w:p w:rsidR="00654042" w:rsidRPr="00654042" w:rsidRDefault="00202299" w:rsidP="00654042">
            <w:pPr>
              <w:ind w:firstLine="567"/>
              <w:jc w:val="both"/>
              <w:rPr>
                <w:sz w:val="22"/>
              </w:rPr>
            </w:pPr>
            <w:r w:rsidRPr="00654042">
              <w:rPr>
                <w:sz w:val="22"/>
              </w:rPr>
              <w:lastRenderedPageBreak/>
              <w:t>(3) Uz gadskārtējā valsts budžeta likuma projekta (budžeta likumprojektu paketes) izskatīšanu attiecas šā likuma 10.panta pirmajā daļā paredzētie noteikumi.</w:t>
            </w:r>
          </w:p>
        </w:tc>
        <w:tc>
          <w:tcPr>
            <w:tcW w:w="3969" w:type="dxa"/>
            <w:shd w:val="clear" w:color="auto" w:fill="auto"/>
          </w:tcPr>
          <w:p w:rsidR="00654042" w:rsidRPr="00EA2E5D" w:rsidRDefault="00654042" w:rsidP="00EA2E5D">
            <w:pPr>
              <w:ind w:firstLine="567"/>
              <w:jc w:val="both"/>
              <w:rPr>
                <w:rFonts w:eastAsia="Times New Roman"/>
                <w:iCs/>
                <w:color w:val="000000"/>
                <w:sz w:val="22"/>
                <w:lang w:eastAsia="lv-LV"/>
              </w:rPr>
            </w:pPr>
          </w:p>
        </w:tc>
        <w:tc>
          <w:tcPr>
            <w:tcW w:w="581" w:type="dxa"/>
          </w:tcPr>
          <w:p w:rsidR="00654042" w:rsidRPr="00A43531" w:rsidRDefault="00654042" w:rsidP="00A43531">
            <w:pPr>
              <w:jc w:val="center"/>
              <w:rPr>
                <w:rFonts w:eastAsia="Times New Roman"/>
                <w:b/>
                <w:iCs/>
                <w:color w:val="000000"/>
                <w:sz w:val="22"/>
                <w:lang w:eastAsia="lv-LV"/>
              </w:rPr>
            </w:pPr>
          </w:p>
        </w:tc>
        <w:tc>
          <w:tcPr>
            <w:tcW w:w="3969" w:type="dxa"/>
          </w:tcPr>
          <w:p w:rsidR="00654042" w:rsidRPr="00654042" w:rsidRDefault="00654042" w:rsidP="00654042">
            <w:pPr>
              <w:ind w:firstLine="567"/>
              <w:jc w:val="both"/>
              <w:rPr>
                <w:rFonts w:eastAsia="Times New Roman"/>
                <w:b/>
                <w:iCs/>
                <w:color w:val="000000"/>
                <w:sz w:val="22"/>
                <w:u w:val="single"/>
                <w:lang w:eastAsia="lv-LV"/>
              </w:rPr>
            </w:pPr>
          </w:p>
        </w:tc>
        <w:tc>
          <w:tcPr>
            <w:tcW w:w="1417" w:type="dxa"/>
          </w:tcPr>
          <w:p w:rsidR="00654042" w:rsidRPr="00EA0C03" w:rsidRDefault="00654042" w:rsidP="00EC158C">
            <w:pPr>
              <w:ind w:firstLine="567"/>
              <w:jc w:val="both"/>
              <w:rPr>
                <w:rFonts w:eastAsia="Times New Roman"/>
                <w:iCs/>
                <w:color w:val="000000"/>
                <w:sz w:val="22"/>
                <w:lang w:eastAsia="lv-LV"/>
              </w:rPr>
            </w:pPr>
          </w:p>
        </w:tc>
        <w:tc>
          <w:tcPr>
            <w:tcW w:w="1418" w:type="dxa"/>
          </w:tcPr>
          <w:p w:rsidR="00654042" w:rsidRPr="00EA0C03" w:rsidRDefault="00654042" w:rsidP="00EC158C">
            <w:pPr>
              <w:ind w:firstLine="567"/>
              <w:jc w:val="both"/>
              <w:rPr>
                <w:rFonts w:eastAsia="Times New Roman"/>
                <w:iCs/>
                <w:color w:val="000000"/>
                <w:sz w:val="22"/>
                <w:lang w:eastAsia="lv-LV"/>
              </w:rPr>
            </w:pPr>
          </w:p>
        </w:tc>
      </w:tr>
      <w:tr w:rsidR="00654042" w:rsidRPr="001B3F41" w:rsidTr="00774563">
        <w:tc>
          <w:tcPr>
            <w:tcW w:w="3964" w:type="dxa"/>
            <w:shd w:val="clear" w:color="auto" w:fill="auto"/>
          </w:tcPr>
          <w:p w:rsidR="00654042" w:rsidRPr="00654042" w:rsidRDefault="00654042" w:rsidP="00654042">
            <w:pPr>
              <w:ind w:firstLine="567"/>
              <w:jc w:val="both"/>
              <w:rPr>
                <w:sz w:val="22"/>
              </w:rPr>
            </w:pPr>
            <w:r w:rsidRPr="00654042">
              <w:rPr>
                <w:sz w:val="22"/>
              </w:rPr>
              <w:t xml:space="preserve"> (4) Saeimas apstiprināto gadskārtējo valsts budžeta likumu (budžeta likumu paketi) izsludina Satversmē noteiktajā kārtībā.</w:t>
            </w:r>
          </w:p>
          <w:p w:rsidR="00654042" w:rsidRPr="00654042" w:rsidRDefault="00654042" w:rsidP="00654042">
            <w:pPr>
              <w:ind w:firstLine="567"/>
              <w:jc w:val="both"/>
              <w:rPr>
                <w:sz w:val="22"/>
              </w:rPr>
            </w:pPr>
            <w:r w:rsidRPr="00654042">
              <w:rPr>
                <w:sz w:val="22"/>
              </w:rPr>
              <w:t>(5) </w:t>
            </w:r>
            <w:r w:rsidRPr="00654042">
              <w:rPr>
                <w:i/>
                <w:iCs/>
                <w:sz w:val="22"/>
              </w:rPr>
              <w:t>(Izslēgta ar 15.12.2011. likumu)</w:t>
            </w:r>
          </w:p>
          <w:p w:rsidR="00654042" w:rsidRPr="002C620C" w:rsidRDefault="00654042" w:rsidP="002C620C">
            <w:pPr>
              <w:ind w:firstLine="567"/>
              <w:jc w:val="both"/>
              <w:rPr>
                <w:sz w:val="22"/>
              </w:rPr>
            </w:pPr>
          </w:p>
        </w:tc>
        <w:tc>
          <w:tcPr>
            <w:tcW w:w="3969" w:type="dxa"/>
            <w:shd w:val="clear" w:color="auto" w:fill="auto"/>
          </w:tcPr>
          <w:p w:rsidR="00654042" w:rsidRPr="00EA2E5D" w:rsidRDefault="00654042" w:rsidP="00EA2E5D">
            <w:pPr>
              <w:ind w:firstLine="567"/>
              <w:jc w:val="both"/>
              <w:rPr>
                <w:rFonts w:eastAsia="Times New Roman"/>
                <w:iCs/>
                <w:color w:val="000000"/>
                <w:sz w:val="22"/>
                <w:lang w:eastAsia="lv-LV"/>
              </w:rPr>
            </w:pPr>
          </w:p>
        </w:tc>
        <w:tc>
          <w:tcPr>
            <w:tcW w:w="581" w:type="dxa"/>
          </w:tcPr>
          <w:p w:rsidR="00654042" w:rsidRPr="00A43531" w:rsidRDefault="00654042" w:rsidP="00A43531">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654042" w:rsidRPr="00654042" w:rsidRDefault="00654042" w:rsidP="00654042">
            <w:pPr>
              <w:ind w:firstLine="567"/>
              <w:jc w:val="both"/>
              <w:rPr>
                <w:rFonts w:eastAsia="Times New Roman"/>
                <w:b/>
                <w:iCs/>
                <w:color w:val="000000"/>
                <w:sz w:val="22"/>
                <w:u w:val="single"/>
                <w:lang w:eastAsia="lv-LV"/>
              </w:rPr>
            </w:pPr>
            <w:r w:rsidRPr="00654042">
              <w:rPr>
                <w:rFonts w:eastAsia="Times New Roman"/>
                <w:b/>
                <w:iCs/>
                <w:color w:val="000000"/>
                <w:sz w:val="22"/>
                <w:u w:val="single"/>
                <w:lang w:eastAsia="lv-LV"/>
              </w:rPr>
              <w:t>Deputāte J.Stepaņenko</w:t>
            </w:r>
          </w:p>
          <w:p w:rsidR="00654042" w:rsidRPr="00654042" w:rsidRDefault="00654042" w:rsidP="00654042">
            <w:pPr>
              <w:ind w:firstLine="567"/>
              <w:jc w:val="both"/>
              <w:rPr>
                <w:rFonts w:eastAsia="Times New Roman"/>
                <w:iCs/>
                <w:color w:val="000000"/>
                <w:sz w:val="22"/>
                <w:lang w:eastAsia="lv-LV"/>
              </w:rPr>
            </w:pPr>
            <w:r w:rsidRPr="00654042">
              <w:rPr>
                <w:rFonts w:eastAsia="Times New Roman"/>
                <w:iCs/>
                <w:color w:val="000000"/>
                <w:sz w:val="22"/>
                <w:lang w:eastAsia="lv-LV"/>
              </w:rPr>
              <w:t xml:space="preserve">Izteikt 22.panta (4) daļu sekojošā redakcijā: </w:t>
            </w:r>
          </w:p>
          <w:p w:rsidR="00654042" w:rsidRPr="00EA0C03" w:rsidRDefault="00654042" w:rsidP="00654042">
            <w:pPr>
              <w:ind w:firstLine="567"/>
              <w:jc w:val="both"/>
              <w:rPr>
                <w:rFonts w:eastAsia="Times New Roman"/>
                <w:iCs/>
                <w:color w:val="000000"/>
                <w:sz w:val="22"/>
                <w:lang w:eastAsia="lv-LV"/>
              </w:rPr>
            </w:pPr>
            <w:r w:rsidRPr="00654042">
              <w:rPr>
                <w:rFonts w:eastAsia="Times New Roman"/>
                <w:iCs/>
                <w:color w:val="000000"/>
                <w:sz w:val="22"/>
                <w:lang w:eastAsia="lv-LV"/>
              </w:rPr>
              <w:t>“(4)  Saeimai, visos lasījumos izskatot gadskārtējo valsts budžeta likumu Saeimas Budžeta un finanšu (nodokļu) komisijā, ir jānodrošina atklātība un sabiedrības pieejamība ar digitālo rīku palīdzību. Saeimas apstiprināto gadskārtējo valsts budžeta likumu (budžeta likumu paketi) izsludina Satversmē noteiktajā kārtībā.</w:t>
            </w:r>
          </w:p>
        </w:tc>
        <w:tc>
          <w:tcPr>
            <w:tcW w:w="1417" w:type="dxa"/>
          </w:tcPr>
          <w:p w:rsidR="00654042" w:rsidRPr="00EA0C03" w:rsidRDefault="00654042" w:rsidP="00EC158C">
            <w:pPr>
              <w:ind w:firstLine="567"/>
              <w:jc w:val="both"/>
              <w:rPr>
                <w:rFonts w:eastAsia="Times New Roman"/>
                <w:iCs/>
                <w:color w:val="000000"/>
                <w:sz w:val="22"/>
                <w:lang w:eastAsia="lv-LV"/>
              </w:rPr>
            </w:pPr>
          </w:p>
        </w:tc>
        <w:tc>
          <w:tcPr>
            <w:tcW w:w="1418" w:type="dxa"/>
          </w:tcPr>
          <w:p w:rsidR="00654042" w:rsidRPr="00EA0C03" w:rsidRDefault="00654042"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2C620C" w:rsidRPr="002C620C" w:rsidRDefault="002C620C" w:rsidP="002C620C">
            <w:pPr>
              <w:ind w:firstLine="567"/>
              <w:jc w:val="both"/>
              <w:rPr>
                <w:sz w:val="22"/>
              </w:rPr>
            </w:pPr>
            <w:r w:rsidRPr="002C620C">
              <w:rPr>
                <w:b/>
                <w:bCs/>
                <w:sz w:val="22"/>
              </w:rPr>
              <w:t>30. pants. Pārskati un ziņojumi Valsts kasei</w:t>
            </w:r>
          </w:p>
          <w:p w:rsidR="002C620C" w:rsidRPr="002C620C" w:rsidRDefault="002C620C" w:rsidP="002C620C">
            <w:pPr>
              <w:ind w:firstLine="567"/>
              <w:jc w:val="both"/>
              <w:rPr>
                <w:sz w:val="22"/>
              </w:rPr>
            </w:pPr>
            <w:r w:rsidRPr="002C620C">
              <w:rPr>
                <w:sz w:val="22"/>
              </w:rPr>
              <w:t>(1) Budžeta iestādes, no valsts budžeta daļēji finansētas atvasinātas publiskas personas un budžeta nefinansētas iestādes sagatavo gada pārskatu. Papildus šīs daļas pirmajā teikumā minētajam Valsts kase sagatavo arī ikgadējo pārskatu par valsts budžeta finanšu uzskaiti un Valsts ieņēmumu dienests — arī ikgadējo pārskatu par šā dienesta administrētiem nodokļiem, nodevām un citiem tā administrētiem uz valsts budžetu attiecināmiem maksājumiem.</w:t>
            </w:r>
          </w:p>
          <w:p w:rsidR="002C620C" w:rsidRPr="002C620C" w:rsidRDefault="002C620C" w:rsidP="002C620C">
            <w:pPr>
              <w:ind w:firstLine="567"/>
              <w:jc w:val="both"/>
              <w:rPr>
                <w:sz w:val="22"/>
              </w:rPr>
            </w:pPr>
            <w:r w:rsidRPr="002C620C">
              <w:rPr>
                <w:sz w:val="22"/>
              </w:rPr>
              <w:t>(1</w:t>
            </w:r>
            <w:r w:rsidRPr="002C620C">
              <w:rPr>
                <w:sz w:val="22"/>
                <w:vertAlign w:val="superscript"/>
              </w:rPr>
              <w:t>1</w:t>
            </w:r>
            <w:r w:rsidRPr="002C620C">
              <w:rPr>
                <w:sz w:val="22"/>
              </w:rPr>
              <w:t>) Ministru kabinets nosaka kārtību, kādā:</w:t>
            </w:r>
          </w:p>
          <w:p w:rsidR="002C620C" w:rsidRPr="002C620C" w:rsidRDefault="002C620C" w:rsidP="002C620C">
            <w:pPr>
              <w:ind w:firstLine="567"/>
              <w:jc w:val="both"/>
              <w:rPr>
                <w:sz w:val="22"/>
              </w:rPr>
            </w:pPr>
            <w:r w:rsidRPr="002C620C">
              <w:rPr>
                <w:sz w:val="22"/>
              </w:rPr>
              <w:t xml:space="preserve">1) budžeta iestādes, no valsts budžeta daļēji finansētas atvasinātas publiskas personas un budžeta </w:t>
            </w:r>
            <w:r w:rsidRPr="002C620C">
              <w:rPr>
                <w:sz w:val="22"/>
              </w:rPr>
              <w:lastRenderedPageBreak/>
              <w:t>nefinansētas iestādes sagatavo gada pārskatu;</w:t>
            </w:r>
          </w:p>
          <w:p w:rsidR="002C620C" w:rsidRPr="002C620C" w:rsidRDefault="002C620C" w:rsidP="002C620C">
            <w:pPr>
              <w:ind w:firstLine="567"/>
              <w:jc w:val="both"/>
              <w:rPr>
                <w:sz w:val="22"/>
              </w:rPr>
            </w:pPr>
            <w:r w:rsidRPr="002C620C">
              <w:rPr>
                <w:sz w:val="22"/>
              </w:rPr>
              <w:t>2) Valsts kase — papildus šīs daļas 1. punktā minētajam — sagatavo arī ikgadējo pārskatu par valsts budžeta finanšu uzskaiti;</w:t>
            </w:r>
          </w:p>
          <w:p w:rsidR="002C620C" w:rsidRPr="002C620C" w:rsidRDefault="002C620C" w:rsidP="002C620C">
            <w:pPr>
              <w:ind w:firstLine="567"/>
              <w:jc w:val="both"/>
              <w:rPr>
                <w:sz w:val="22"/>
              </w:rPr>
            </w:pPr>
            <w:r w:rsidRPr="002C620C">
              <w:rPr>
                <w:sz w:val="22"/>
              </w:rPr>
              <w:t>3) Valsts ieņēmumu dienests — papildus šīs daļas 1. punktā minētajam — sagatavo arī ikgadējo pārskatu par šā dienesta administrētiem nodokļiem, nodevām un citiem tā administrētiem uz valsts budžetu attiecināmiem maksājumiem.</w:t>
            </w:r>
          </w:p>
          <w:p w:rsidR="002C620C" w:rsidRPr="002C620C" w:rsidRDefault="002C620C" w:rsidP="002C620C">
            <w:pPr>
              <w:ind w:firstLine="567"/>
              <w:jc w:val="both"/>
              <w:rPr>
                <w:sz w:val="22"/>
              </w:rPr>
            </w:pPr>
            <w:r w:rsidRPr="002C620C">
              <w:rPr>
                <w:sz w:val="22"/>
              </w:rPr>
              <w:t>(2) </w:t>
            </w:r>
            <w:r w:rsidRPr="002C620C">
              <w:rPr>
                <w:i/>
                <w:iCs/>
                <w:sz w:val="22"/>
              </w:rPr>
              <w:t>(Izslēgta ar 01.12.2009. likumu)</w:t>
            </w:r>
          </w:p>
          <w:p w:rsidR="002C620C" w:rsidRPr="002C620C" w:rsidRDefault="002C620C" w:rsidP="002C620C">
            <w:pPr>
              <w:ind w:firstLine="567"/>
              <w:jc w:val="both"/>
              <w:rPr>
                <w:sz w:val="22"/>
              </w:rPr>
            </w:pPr>
            <w:r w:rsidRPr="002C620C">
              <w:rPr>
                <w:sz w:val="22"/>
              </w:rPr>
              <w:t>(3) Ministrijas un citas centrālās valsts iestādes, kā arī pašvaldības konsolidēto gada pārskatu iesniedz Valsts kasei līdz pārskata gadam sekojošā saimnieciskā gada 1.maijam saskaņā ar normatīvajos aktos par gada pārskatiem noteikto kārtību. Ministrijas un citas centrālās valsts iestādes gada pārskatam pievieno Valsts kontroles atzinumu par gada pārskata sastādīšanas pareizību. Pašvaldības gada pārskatam pievieno zvērināta revidenta ziņojumu. Valsts kontrole gada pārskatam pievieno zvērināta revidenta vai zvērinātu revidentu komercsabiedrības ziņojumu.</w:t>
            </w:r>
          </w:p>
          <w:p w:rsidR="002C620C" w:rsidRPr="002C620C" w:rsidRDefault="002C620C" w:rsidP="002C620C">
            <w:pPr>
              <w:ind w:firstLine="567"/>
              <w:jc w:val="both"/>
              <w:rPr>
                <w:sz w:val="22"/>
              </w:rPr>
            </w:pPr>
            <w:r w:rsidRPr="002C620C">
              <w:rPr>
                <w:sz w:val="22"/>
              </w:rPr>
              <w:t>(3</w:t>
            </w:r>
            <w:r w:rsidRPr="002C620C">
              <w:rPr>
                <w:sz w:val="22"/>
                <w:vertAlign w:val="superscript"/>
              </w:rPr>
              <w:t>1</w:t>
            </w:r>
            <w:r w:rsidRPr="002C620C">
              <w:rPr>
                <w:sz w:val="22"/>
              </w:rPr>
              <w:t>) Valsts kase ikgadējo pārskatu par valsts budžeta finanšu uzskaiti sagatavo līdz pārskata gadam sekojošā saimnieciskā gada 1. maijam.</w:t>
            </w:r>
          </w:p>
          <w:p w:rsidR="00EA2E5D" w:rsidRPr="002C620C" w:rsidRDefault="002C620C" w:rsidP="002C620C">
            <w:pPr>
              <w:ind w:firstLine="567"/>
              <w:jc w:val="both"/>
              <w:rPr>
                <w:sz w:val="22"/>
              </w:rPr>
            </w:pPr>
            <w:r w:rsidRPr="002C620C">
              <w:rPr>
                <w:sz w:val="22"/>
              </w:rPr>
              <w:t>(3</w:t>
            </w:r>
            <w:r w:rsidRPr="002C620C">
              <w:rPr>
                <w:sz w:val="22"/>
                <w:vertAlign w:val="superscript"/>
              </w:rPr>
              <w:t>2</w:t>
            </w:r>
            <w:r w:rsidRPr="002C620C">
              <w:rPr>
                <w:sz w:val="22"/>
              </w:rPr>
              <w:t xml:space="preserve">) Valsts ieņēmumu dienests ikgadējo pārskatu par šā dienesta administrētiem nodokļiem, nodevām un citiem tā administrētiem uz valsts budžetu attiecināmiem maksājumiem sagatavo un </w:t>
            </w:r>
            <w:r w:rsidRPr="002C620C">
              <w:rPr>
                <w:sz w:val="22"/>
              </w:rPr>
              <w:lastRenderedPageBreak/>
              <w:t>iesniedz Valsts kasei līdz pārskata gadam sekojošā saimnieciskā gada 1. maijam.</w:t>
            </w: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9.  30. pantā:</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izteikt trešo, 3.</w:t>
            </w:r>
            <w:r w:rsidRPr="00EA2E5D">
              <w:rPr>
                <w:rFonts w:eastAsia="Times New Roman"/>
                <w:iCs/>
                <w:color w:val="000000"/>
                <w:sz w:val="22"/>
                <w:vertAlign w:val="superscript"/>
                <w:lang w:eastAsia="lv-LV"/>
              </w:rPr>
              <w:t>1</w:t>
            </w:r>
            <w:r w:rsidRPr="00EA2E5D">
              <w:rPr>
                <w:rFonts w:eastAsia="Times New Roman"/>
                <w:iCs/>
                <w:color w:val="000000"/>
                <w:sz w:val="22"/>
                <w:lang w:eastAsia="lv-LV"/>
              </w:rPr>
              <w:t xml:space="preserve"> un 3.</w:t>
            </w:r>
            <w:r w:rsidRPr="00EA2E5D">
              <w:rPr>
                <w:rFonts w:eastAsia="Times New Roman"/>
                <w:iCs/>
                <w:color w:val="000000"/>
                <w:sz w:val="22"/>
                <w:vertAlign w:val="superscript"/>
                <w:lang w:eastAsia="lv-LV"/>
              </w:rPr>
              <w:t>2 </w:t>
            </w:r>
            <w:r w:rsidRPr="00EA2E5D">
              <w:rPr>
                <w:rFonts w:eastAsia="Times New Roman"/>
                <w:iCs/>
                <w:color w:val="000000"/>
                <w:sz w:val="22"/>
                <w:lang w:eastAsia="lv-LV"/>
              </w:rPr>
              <w:t>daļu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"(3) Ministrijas un citas centrālās valsts iestādes, kā arī pašvaldības gada pārskatu vai konsolidēto gada pārskatu iesniedz Valsts kasei līdz pārskata gadam sekojošā saimnieciskā gada 1. aprīlim saskaņā ar normatīvajos aktos par gada pārskatiem noteikto kārtību. Ministrijas un citas centrālās valsts iestādes, kā arī pašvaldības gada pārskatam vai konsolidētajam gada pārskatam pievieno Valsts kontroles atzinumu vai zvērināta revidenta vai zvērinātu revidentu komercsabiedrības ziņojumu, ievērojot iestādes darbību regulējošos normatīvajos aktos ietvertos norādījumus par gada pārskata revīziju.</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(3</w:t>
            </w:r>
            <w:r w:rsidRPr="00EA2E5D">
              <w:rPr>
                <w:rFonts w:eastAsia="Times New Roman"/>
                <w:iCs/>
                <w:color w:val="000000"/>
                <w:sz w:val="22"/>
                <w:vertAlign w:val="superscript"/>
                <w:lang w:eastAsia="lv-LV"/>
              </w:rPr>
              <w:t>1</w:t>
            </w:r>
            <w:r w:rsidRPr="00EA2E5D">
              <w:rPr>
                <w:rFonts w:eastAsia="Times New Roman"/>
                <w:iCs/>
                <w:color w:val="000000"/>
                <w:sz w:val="22"/>
                <w:lang w:eastAsia="lv-LV"/>
              </w:rPr>
              <w:t>) Valsts kase ikgadējo pārskatu par valsts budžeta finanšu uzskaiti sagatavo līdz pārskata gadam sekojošā saimnieciskā gada 1. aprīlim.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(3</w:t>
            </w:r>
            <w:r w:rsidRPr="00EA2E5D">
              <w:rPr>
                <w:rFonts w:eastAsia="Times New Roman"/>
                <w:iCs/>
                <w:color w:val="000000"/>
                <w:sz w:val="22"/>
                <w:vertAlign w:val="superscript"/>
                <w:lang w:eastAsia="lv-LV"/>
              </w:rPr>
              <w:t>2</w:t>
            </w:r>
            <w:r w:rsidRPr="00EA2E5D">
              <w:rPr>
                <w:rFonts w:eastAsia="Times New Roman"/>
                <w:iCs/>
                <w:color w:val="000000"/>
                <w:sz w:val="22"/>
                <w:lang w:eastAsia="lv-LV"/>
              </w:rPr>
              <w:t>) Valsts ieņēmumu dienests ikgadējo pārskatu par šā dienesta administrētiem nodokļiem, nodevām un citiem tā administrētiem uz valsts budžetu attiecināmiem maksājumiem sagatavo un iesniedz Valsts kasei līdz pārskata gadam sekojošā saimnieciskā gada 1. aprīlim.";</w:t>
            </w:r>
          </w:p>
          <w:p w:rsidR="00EA2E5D" w:rsidRDefault="00EA2E5D" w:rsidP="00EC158C">
            <w:pPr>
              <w:ind w:firstLine="567"/>
              <w:jc w:val="both"/>
              <w:rPr>
                <w:rFonts w:eastAsia="Times New Roman"/>
                <w:iCs/>
                <w:color w:val="000000"/>
                <w:sz w:val="22"/>
                <w:lang w:eastAsia="lv-LV"/>
              </w:rPr>
            </w:pPr>
          </w:p>
        </w:tc>
        <w:tc>
          <w:tcPr>
            <w:tcW w:w="581" w:type="dxa"/>
          </w:tcPr>
          <w:p w:rsidR="00EA2E5D" w:rsidRPr="00A43531" w:rsidRDefault="00654042" w:rsidP="00A43531">
            <w:pPr>
              <w:jc w:val="center"/>
              <w:rPr>
                <w:rFonts w:eastAsia="Times New Roman"/>
                <w:b/>
                <w:iCs/>
                <w:color w:val="000000"/>
                <w:sz w:val="22"/>
                <w:lang w:eastAsia="lv-LV"/>
              </w:rPr>
            </w:pPr>
            <w:r>
              <w:rPr>
                <w:rFonts w:eastAsia="Times New Roman"/>
                <w:b/>
                <w:iCs/>
                <w:color w:val="000000"/>
                <w:sz w:val="22"/>
                <w:lang w:eastAsia="lv-LV"/>
              </w:rPr>
              <w:lastRenderedPageBreak/>
              <w:t>7</w:t>
            </w:r>
          </w:p>
        </w:tc>
        <w:tc>
          <w:tcPr>
            <w:tcW w:w="3969" w:type="dxa"/>
          </w:tcPr>
          <w:p w:rsidR="00225474" w:rsidRPr="00225474" w:rsidRDefault="00225474" w:rsidP="00225474">
            <w:pPr>
              <w:ind w:firstLine="567"/>
              <w:jc w:val="both"/>
              <w:rPr>
                <w:rFonts w:eastAsia="Times New Roman"/>
                <w:b/>
                <w:iCs/>
                <w:color w:val="000000"/>
                <w:sz w:val="22"/>
                <w:u w:val="single"/>
                <w:lang w:eastAsia="lv-LV"/>
              </w:rPr>
            </w:pPr>
            <w:r w:rsidRPr="00225474">
              <w:rPr>
                <w:rFonts w:eastAsia="Times New Roman"/>
                <w:b/>
                <w:iCs/>
                <w:color w:val="000000"/>
                <w:sz w:val="22"/>
                <w:u w:val="single"/>
                <w:lang w:eastAsia="lv-LV"/>
              </w:rPr>
              <w:t>Juridiskais birojs</w:t>
            </w:r>
          </w:p>
          <w:p w:rsidR="00225474" w:rsidRPr="00225474" w:rsidRDefault="00225474" w:rsidP="00225474">
            <w:pPr>
              <w:ind w:firstLine="567"/>
              <w:jc w:val="both"/>
              <w:rPr>
                <w:rFonts w:eastAsia="Times New Roman"/>
                <w:i/>
                <w:iCs/>
                <w:color w:val="000000"/>
                <w:sz w:val="22"/>
                <w:lang w:eastAsia="lv-LV"/>
              </w:rPr>
            </w:pPr>
            <w:r w:rsidRPr="00225474">
              <w:rPr>
                <w:rFonts w:eastAsia="Times New Roman"/>
                <w:i/>
                <w:iCs/>
                <w:color w:val="000000"/>
                <w:sz w:val="22"/>
                <w:lang w:eastAsia="lv-LV"/>
              </w:rPr>
              <w:t>Satversmes tiesa spriedumā lietā Nr. 2018-11-01 ir secinājusi “</w:t>
            </w:r>
            <w:r w:rsidRPr="00225474">
              <w:rPr>
                <w:rFonts w:eastAsia="Times New Roman"/>
                <w:bCs/>
                <w:i/>
                <w:iCs/>
                <w:color w:val="000000"/>
                <w:sz w:val="22"/>
                <w:lang w:eastAsia="lv-LV"/>
              </w:rPr>
              <w:t>Likumdevējam ir tiesības un arī pienākums valsts budžeta likumā un to pavadošo likumu paketē iekļaut vienīgi tādus jautājumus, kas, pirmkārt, attiecas uz konkrēto saimniecisko gadu un, otrkārt, ir cieši saistīti ar valsts finanšu līdzekļu izlietojumu</w:t>
            </w:r>
            <w:r w:rsidRPr="00225474">
              <w:rPr>
                <w:rFonts w:eastAsia="Times New Roman"/>
                <w:i/>
                <w:iCs/>
                <w:color w:val="000000"/>
                <w:sz w:val="22"/>
                <w:lang w:eastAsia="lv-LV"/>
              </w:rPr>
              <w:t xml:space="preserve"> [..] </w:t>
            </w:r>
            <w:r w:rsidRPr="00225474">
              <w:rPr>
                <w:rFonts w:eastAsia="Times New Roman"/>
                <w:bCs/>
                <w:i/>
                <w:iCs/>
                <w:color w:val="000000"/>
                <w:sz w:val="22"/>
                <w:lang w:eastAsia="lv-LV"/>
              </w:rPr>
              <w:t>Ņemot vērā īpašo budžeta likumprojektu paketes izskatīšanai noteikto kārtību, Saeimai jāizvērtē arī tas, vai visi budžeta likumprojektu paketē ietvertie likumprojekti vai priekšlikumi par šiem likumprojektiem atbilst Saeimas kārtības ruļļa 87.</w:t>
            </w:r>
            <w:r w:rsidRPr="00225474">
              <w:rPr>
                <w:rFonts w:eastAsia="Times New Roman"/>
                <w:bCs/>
                <w:i/>
                <w:iCs/>
                <w:color w:val="000000"/>
                <w:sz w:val="22"/>
                <w:vertAlign w:val="superscript"/>
                <w:lang w:eastAsia="lv-LV"/>
              </w:rPr>
              <w:t>1</w:t>
            </w:r>
            <w:r w:rsidRPr="00225474">
              <w:rPr>
                <w:rFonts w:eastAsia="Times New Roman"/>
                <w:bCs/>
                <w:i/>
                <w:iCs/>
                <w:color w:val="000000"/>
                <w:sz w:val="22"/>
                <w:lang w:eastAsia="lv-LV"/>
              </w:rPr>
              <w:t> pantā norādītajiem kritērijiem. Ja kāds likumprojekts vai priekšlikums šiem kritērijiem neatbilst, Saeimai tas jāizslēdz no budžeta likumprojektu paketes</w:t>
            </w:r>
            <w:r w:rsidRPr="00225474">
              <w:rPr>
                <w:rFonts w:eastAsia="Times New Roman"/>
                <w:i/>
                <w:iCs/>
                <w:color w:val="000000"/>
                <w:sz w:val="22"/>
                <w:lang w:eastAsia="lv-LV"/>
              </w:rPr>
              <w:t xml:space="preserve"> [..]” </w:t>
            </w:r>
          </w:p>
          <w:p w:rsidR="00225474" w:rsidRPr="00225474" w:rsidRDefault="00225474" w:rsidP="00225474">
            <w:pPr>
              <w:ind w:firstLine="567"/>
              <w:jc w:val="both"/>
              <w:rPr>
                <w:rFonts w:eastAsia="Times New Roman"/>
                <w:i/>
                <w:iCs/>
                <w:color w:val="000000"/>
                <w:sz w:val="22"/>
                <w:lang w:eastAsia="lv-LV"/>
              </w:rPr>
            </w:pPr>
            <w:r w:rsidRPr="00225474">
              <w:rPr>
                <w:rFonts w:eastAsia="Times New Roman"/>
                <w:i/>
                <w:iCs/>
                <w:color w:val="000000"/>
                <w:sz w:val="22"/>
                <w:lang w:eastAsia="lv-LV"/>
              </w:rPr>
              <w:lastRenderedPageBreak/>
              <w:t>Šai sakarā Juridiskais birojs vērš komisijas uzmanību uz to, ka vairākiem likumprojektā ietvertajiem grozījumiem, atbilstoši likumprojekta 19. pantā ietverto likuma pārejas noteikumu redakcijai (sk. pārejas noteikumu 92., 93., 94., 95. un 96. punktu), ir atlikta spēkā stāšanās līdz 2022. vai 2023. gadam. Arī likumprojekta anotācijā nav pamatota attiecīgo grozījumu saistība ar gadskārtējo valsts budžeta likumu. Kā redzams no likumprojekta anotācijas III. sadaļas “Tiesību akta projekta ietekme uz valsts budžetu un pašvaldību budžetiem’’ attiecīgajiem grozījumiem nav ietekmes uz valsts vai pašvaldību budžetiem. Tādējādi šie grozījumi neattiecas uz 2021. gadu un nebūtu uzskatāmi par tādiem, kas cieši saistīti ar valsts budžeta līdzekļu izlietojumu 2021. gadam.</w:t>
            </w:r>
          </w:p>
          <w:p w:rsidR="00225474" w:rsidRPr="00225474" w:rsidRDefault="00225474" w:rsidP="00225474">
            <w:pPr>
              <w:ind w:firstLine="567"/>
              <w:jc w:val="both"/>
              <w:rPr>
                <w:rFonts w:eastAsia="Times New Roman"/>
                <w:i/>
                <w:iCs/>
                <w:color w:val="000000"/>
                <w:sz w:val="22"/>
                <w:lang w:eastAsia="lv-LV"/>
              </w:rPr>
            </w:pPr>
            <w:r w:rsidRPr="00225474">
              <w:rPr>
                <w:rFonts w:eastAsia="Times New Roman"/>
                <w:i/>
                <w:iCs/>
                <w:color w:val="000000"/>
                <w:sz w:val="22"/>
                <w:lang w:eastAsia="lv-LV"/>
              </w:rPr>
              <w:t>Pie šādiem apstākļiem Juridiskais birojs aicina, kā neatbilstošus Satversmes tiesas noteiktajiem kritērijiem attiecībā uz valsts budžeta likumprojektu paketē iekļaujamajiem jautājumiem, izslēgt no šī likumprojekta (attiecīgi mainot turpmāko pantu un pārejas noteikumu punktu numerāciju) 9., 10., 11. un 12. pantu, kā arī 19. pantā ietvertos pārejas noteikumu 92., 93., 94., 95. un 96. punktu.</w:t>
            </w:r>
          </w:p>
          <w:p w:rsidR="00EA2E5D" w:rsidRDefault="00EA2E5D" w:rsidP="00EC158C">
            <w:pPr>
              <w:ind w:firstLine="567"/>
              <w:jc w:val="both"/>
              <w:rPr>
                <w:rFonts w:eastAsia="Times New Roman"/>
                <w:iCs/>
                <w:color w:val="000000"/>
                <w:sz w:val="22"/>
                <w:lang w:eastAsia="lv-LV"/>
              </w:rPr>
            </w:pPr>
          </w:p>
          <w:p w:rsidR="00225474" w:rsidRPr="00225474" w:rsidRDefault="00225474"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2C620C" w:rsidRPr="001B3F41" w:rsidTr="00774563">
        <w:tc>
          <w:tcPr>
            <w:tcW w:w="3964" w:type="dxa"/>
            <w:shd w:val="clear" w:color="auto" w:fill="auto"/>
          </w:tcPr>
          <w:p w:rsidR="002C620C" w:rsidRPr="00283908" w:rsidRDefault="00283908" w:rsidP="002C620C">
            <w:pPr>
              <w:ind w:firstLine="567"/>
              <w:jc w:val="both"/>
              <w:rPr>
                <w:bCs/>
                <w:sz w:val="22"/>
              </w:rPr>
            </w:pPr>
            <w:r w:rsidRPr="00283908">
              <w:rPr>
                <w:bCs/>
                <w:sz w:val="22"/>
              </w:rPr>
              <w:lastRenderedPageBreak/>
              <w:t>(4) Ministru kabinets nosaka kārtību un apjomu, kādā ministrijas un citas centrālās valsts iestādes, kā arī pašvaldības apkopo to kapitālsabiedrību finanšu pārskatus un finanšu informāciju, kurās valsts un pašvaldības ir kapitāla daļu turētājas, un kārtību, kādā attiecīgos finanšu pārskatus un finanšu informāciju iesniedz Valsts kasei. Ministru kabinets nosaka kapitālsabiedrības, par kurām apkopo attiecīgos finanšu pārskatus un finanšu informāciju.</w:t>
            </w:r>
          </w:p>
        </w:tc>
        <w:tc>
          <w:tcPr>
            <w:tcW w:w="3969" w:type="dxa"/>
            <w:shd w:val="clear" w:color="auto" w:fill="auto"/>
          </w:tcPr>
          <w:p w:rsidR="002C620C" w:rsidRPr="00EA2E5D" w:rsidRDefault="002C620C" w:rsidP="00EA2E5D">
            <w:pPr>
              <w:ind w:firstLine="567"/>
              <w:jc w:val="both"/>
              <w:rPr>
                <w:rFonts w:eastAsia="Times New Roman"/>
                <w:iCs/>
                <w:color w:val="000000"/>
                <w:sz w:val="22"/>
                <w:lang w:eastAsia="lv-LV"/>
              </w:rPr>
            </w:pPr>
          </w:p>
        </w:tc>
        <w:tc>
          <w:tcPr>
            <w:tcW w:w="581" w:type="dxa"/>
          </w:tcPr>
          <w:p w:rsidR="002C620C" w:rsidRPr="00A43531" w:rsidRDefault="002C620C" w:rsidP="00A43531">
            <w:pPr>
              <w:jc w:val="center"/>
              <w:rPr>
                <w:rFonts w:eastAsia="Times New Roman"/>
                <w:b/>
                <w:iCs/>
                <w:color w:val="000000"/>
                <w:sz w:val="22"/>
                <w:lang w:eastAsia="lv-LV"/>
              </w:rPr>
            </w:pPr>
          </w:p>
        </w:tc>
        <w:tc>
          <w:tcPr>
            <w:tcW w:w="3969" w:type="dxa"/>
          </w:tcPr>
          <w:p w:rsidR="002C620C" w:rsidRPr="00EA0C03" w:rsidRDefault="002C620C" w:rsidP="00EC158C">
            <w:pPr>
              <w:ind w:firstLine="567"/>
              <w:jc w:val="both"/>
              <w:rPr>
                <w:rFonts w:eastAsia="Times New Roman"/>
                <w:iCs/>
                <w:color w:val="000000"/>
                <w:sz w:val="22"/>
                <w:lang w:eastAsia="lv-LV"/>
              </w:rPr>
            </w:pPr>
          </w:p>
        </w:tc>
        <w:tc>
          <w:tcPr>
            <w:tcW w:w="1417" w:type="dxa"/>
          </w:tcPr>
          <w:p w:rsidR="002C620C" w:rsidRPr="00EA0C03" w:rsidRDefault="002C620C" w:rsidP="00EC158C">
            <w:pPr>
              <w:ind w:firstLine="567"/>
              <w:jc w:val="both"/>
              <w:rPr>
                <w:rFonts w:eastAsia="Times New Roman"/>
                <w:iCs/>
                <w:color w:val="000000"/>
                <w:sz w:val="22"/>
                <w:lang w:eastAsia="lv-LV"/>
              </w:rPr>
            </w:pPr>
          </w:p>
        </w:tc>
        <w:tc>
          <w:tcPr>
            <w:tcW w:w="1418" w:type="dxa"/>
          </w:tcPr>
          <w:p w:rsidR="002C620C" w:rsidRPr="00EA0C03" w:rsidRDefault="002C620C"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EA2E5D" w:rsidRPr="00283908" w:rsidRDefault="00283908" w:rsidP="00B6215C">
            <w:pPr>
              <w:ind w:firstLine="567"/>
              <w:jc w:val="both"/>
              <w:rPr>
                <w:sz w:val="22"/>
              </w:rPr>
            </w:pPr>
            <w:r w:rsidRPr="00283908">
              <w:rPr>
                <w:sz w:val="22"/>
              </w:rPr>
              <w:t>(5) Šā panta noteikumi neattiecas uz Saeimu, kuras saimniecība tiek pārbaudīta Saeimas kārtības rullī noteiktajā kārtībā.</w:t>
            </w: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izslēgt piekto daļu;</w:t>
            </w:r>
          </w:p>
          <w:p w:rsidR="00EA2E5D" w:rsidRDefault="00EA2E5D" w:rsidP="00EC158C">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283908" w:rsidRPr="001B3F41" w:rsidTr="00774563">
        <w:tc>
          <w:tcPr>
            <w:tcW w:w="3964" w:type="dxa"/>
            <w:shd w:val="clear" w:color="auto" w:fill="auto"/>
          </w:tcPr>
          <w:p w:rsidR="00283908" w:rsidRPr="00283908" w:rsidRDefault="00283908" w:rsidP="00283908">
            <w:pPr>
              <w:ind w:firstLine="567"/>
              <w:jc w:val="both"/>
              <w:rPr>
                <w:sz w:val="22"/>
              </w:rPr>
            </w:pPr>
            <w:r w:rsidRPr="00283908">
              <w:rPr>
                <w:sz w:val="22"/>
              </w:rPr>
              <w:t>(6) Budžeta iestādes, no valsts budžeta daļēji finansētas atvasinātas publiskas personas un budžeta nefinansētas iestādes sagatavo un iesniedz Valsts kasei mēneša pārskatu Ministru kabineta noteiktajā kārtībā un apjomā.</w:t>
            </w:r>
          </w:p>
          <w:p w:rsidR="00283908" w:rsidRPr="00283908" w:rsidRDefault="00283908" w:rsidP="00283908">
            <w:pPr>
              <w:ind w:firstLine="567"/>
              <w:jc w:val="both"/>
              <w:rPr>
                <w:sz w:val="22"/>
              </w:rPr>
            </w:pPr>
            <w:r w:rsidRPr="00283908">
              <w:rPr>
                <w:sz w:val="22"/>
              </w:rPr>
              <w:t>(7) Budžeta iestādes, no valsts budžeta daļēji finansētas atvasinātas publiskas personas un budžeta nefinansētas iestādes sagatavo un iesniedz Valsts kasei ceturkšņa pārskatu Ministru kabineta noteiktajā kārtībā un apjomā.</w:t>
            </w:r>
          </w:p>
          <w:p w:rsidR="00283908" w:rsidRPr="00283908" w:rsidRDefault="00283908" w:rsidP="00283908">
            <w:pPr>
              <w:ind w:firstLine="567"/>
              <w:jc w:val="both"/>
              <w:rPr>
                <w:sz w:val="22"/>
              </w:rPr>
            </w:pPr>
            <w:r w:rsidRPr="00283908">
              <w:rPr>
                <w:sz w:val="22"/>
              </w:rPr>
              <w:t>(8) Ministrijas un citas centrālās valsts iestādes, kā arī pašvaldības konsolidēto mēneša un ceturkšņa pārskatu iesniedz Valsts kasei Ministru kabineta noteiktajā termiņā.</w:t>
            </w:r>
          </w:p>
          <w:p w:rsidR="00283908" w:rsidRPr="00283908" w:rsidRDefault="00283908" w:rsidP="00283908">
            <w:pPr>
              <w:ind w:firstLine="567"/>
              <w:jc w:val="both"/>
              <w:rPr>
                <w:sz w:val="22"/>
              </w:rPr>
            </w:pPr>
            <w:r w:rsidRPr="00283908">
              <w:rPr>
                <w:sz w:val="22"/>
              </w:rPr>
              <w:t xml:space="preserve">(9) Ministrijas un citas centrālās valsts iestādes iesniedz Valsts kasei konsolidētos pārskatus par to padotībā esošām no valsts budžeta daļēji finansētām </w:t>
            </w:r>
            <w:r w:rsidRPr="00283908">
              <w:rPr>
                <w:sz w:val="22"/>
              </w:rPr>
              <w:lastRenderedPageBreak/>
              <w:t>atvasinātām publiskām personām un budžeta nefinansētām iestādēm.</w:t>
            </w:r>
          </w:p>
          <w:p w:rsidR="00283908" w:rsidRPr="00283908" w:rsidRDefault="00283908" w:rsidP="00B6215C">
            <w:pPr>
              <w:ind w:firstLine="567"/>
              <w:jc w:val="both"/>
              <w:rPr>
                <w:sz w:val="22"/>
              </w:rPr>
            </w:pPr>
          </w:p>
        </w:tc>
        <w:tc>
          <w:tcPr>
            <w:tcW w:w="3969" w:type="dxa"/>
            <w:shd w:val="clear" w:color="auto" w:fill="auto"/>
          </w:tcPr>
          <w:p w:rsidR="00283908" w:rsidRPr="00EA2E5D" w:rsidRDefault="00283908" w:rsidP="00EA2E5D">
            <w:pPr>
              <w:ind w:firstLine="567"/>
              <w:jc w:val="both"/>
              <w:rPr>
                <w:rFonts w:eastAsia="Times New Roman"/>
                <w:iCs/>
                <w:color w:val="000000"/>
                <w:sz w:val="22"/>
                <w:lang w:eastAsia="lv-LV"/>
              </w:rPr>
            </w:pPr>
          </w:p>
        </w:tc>
        <w:tc>
          <w:tcPr>
            <w:tcW w:w="581" w:type="dxa"/>
          </w:tcPr>
          <w:p w:rsidR="00283908" w:rsidRPr="00A43531" w:rsidRDefault="00283908" w:rsidP="00A43531">
            <w:pPr>
              <w:jc w:val="center"/>
              <w:rPr>
                <w:rFonts w:eastAsia="Times New Roman"/>
                <w:b/>
                <w:iCs/>
                <w:color w:val="000000"/>
                <w:sz w:val="22"/>
                <w:lang w:eastAsia="lv-LV"/>
              </w:rPr>
            </w:pPr>
          </w:p>
        </w:tc>
        <w:tc>
          <w:tcPr>
            <w:tcW w:w="3969" w:type="dxa"/>
          </w:tcPr>
          <w:p w:rsidR="00283908" w:rsidRPr="00EA0C03" w:rsidRDefault="00283908" w:rsidP="00EC158C">
            <w:pPr>
              <w:ind w:firstLine="567"/>
              <w:jc w:val="both"/>
              <w:rPr>
                <w:rFonts w:eastAsia="Times New Roman"/>
                <w:iCs/>
                <w:color w:val="000000"/>
                <w:sz w:val="22"/>
                <w:lang w:eastAsia="lv-LV"/>
              </w:rPr>
            </w:pPr>
          </w:p>
        </w:tc>
        <w:tc>
          <w:tcPr>
            <w:tcW w:w="1417" w:type="dxa"/>
          </w:tcPr>
          <w:p w:rsidR="00283908" w:rsidRPr="00EA0C03" w:rsidRDefault="00283908" w:rsidP="00EC158C">
            <w:pPr>
              <w:ind w:firstLine="567"/>
              <w:jc w:val="both"/>
              <w:rPr>
                <w:rFonts w:eastAsia="Times New Roman"/>
                <w:iCs/>
                <w:color w:val="000000"/>
                <w:sz w:val="22"/>
                <w:lang w:eastAsia="lv-LV"/>
              </w:rPr>
            </w:pPr>
          </w:p>
        </w:tc>
        <w:tc>
          <w:tcPr>
            <w:tcW w:w="1418" w:type="dxa"/>
          </w:tcPr>
          <w:p w:rsidR="00283908" w:rsidRPr="00EA0C03" w:rsidRDefault="00283908"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EA2E5D" w:rsidRPr="00283908" w:rsidRDefault="00283908" w:rsidP="00B6215C">
            <w:pPr>
              <w:ind w:firstLine="567"/>
              <w:jc w:val="both"/>
              <w:rPr>
                <w:sz w:val="22"/>
              </w:rPr>
            </w:pPr>
            <w:r w:rsidRPr="00283908">
              <w:rPr>
                <w:sz w:val="22"/>
              </w:rPr>
              <w:t>(10) Budžeta iestādes, no valsts budžeta daļēji finansētas atvasinātas publiskas personas un budžeta nefinansētas iestādes savas darbības sākumā sagatavo darbības sākuma finanšu pārskatu. Iestādi reorganizējot vai izbeidzot tās darbību, sagatavo iestādes darbības slēguma pārskatu. Darbības sākuma un darbības slēguma pārskatu sagatavo un iesniedz saskaņā ar kārtību, kāda noteikta normatīvajos aktos par gada pārskatiem.</w:t>
            </w: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izteikt desmito daļu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"(10) Budžeta iestādes, no valsts budžeta daļēji finansētas atvasinātas publiskas personas un budžeta nefinansētas iestādes, reorganizējot vai izbeidzot savu darbību, sagatavo un iesniedz iestādes darbības slēguma pārskatu saskaņā ar normatīvajos aktos par gada pārskatiem noteikto kārtību.";</w:t>
            </w:r>
          </w:p>
          <w:p w:rsidR="00EA2E5D" w:rsidRDefault="00EA2E5D" w:rsidP="00EC158C">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283908" w:rsidRPr="001B3F41" w:rsidTr="00774563">
        <w:tc>
          <w:tcPr>
            <w:tcW w:w="3964" w:type="dxa"/>
            <w:shd w:val="clear" w:color="auto" w:fill="auto"/>
          </w:tcPr>
          <w:p w:rsidR="00283908" w:rsidRPr="00283908" w:rsidRDefault="00283908" w:rsidP="00B6215C">
            <w:pPr>
              <w:ind w:firstLine="567"/>
              <w:jc w:val="both"/>
              <w:rPr>
                <w:sz w:val="22"/>
              </w:rPr>
            </w:pPr>
            <w:r w:rsidRPr="00283908">
              <w:rPr>
                <w:sz w:val="22"/>
              </w:rPr>
              <w:t>(11) Reorganizējot, kā arī izbeidzot ministrijas vai centrālās valsts iestādes darbību, normatīvajos aktos noteiktā atbildīgā institūcija iesniedz attiecīgo darbības slēguma pārskatu Valsts kasei un Valsts kontrolei triju mēnešu laikā no attiecīgās ministrijas vai citas centrālās valsts iestādes reorganizācijas vai darbības izbeigšanas datuma.</w:t>
            </w:r>
          </w:p>
        </w:tc>
        <w:tc>
          <w:tcPr>
            <w:tcW w:w="3969" w:type="dxa"/>
            <w:shd w:val="clear" w:color="auto" w:fill="auto"/>
          </w:tcPr>
          <w:p w:rsidR="00283908" w:rsidRPr="00EA2E5D" w:rsidRDefault="00283908" w:rsidP="00EA2E5D">
            <w:pPr>
              <w:ind w:firstLine="567"/>
              <w:jc w:val="both"/>
              <w:rPr>
                <w:rFonts w:eastAsia="Times New Roman"/>
                <w:iCs/>
                <w:color w:val="000000"/>
                <w:sz w:val="22"/>
                <w:lang w:eastAsia="lv-LV"/>
              </w:rPr>
            </w:pPr>
          </w:p>
        </w:tc>
        <w:tc>
          <w:tcPr>
            <w:tcW w:w="581" w:type="dxa"/>
          </w:tcPr>
          <w:p w:rsidR="00283908" w:rsidRPr="00A43531" w:rsidRDefault="00283908" w:rsidP="00A43531">
            <w:pPr>
              <w:jc w:val="center"/>
              <w:rPr>
                <w:rFonts w:eastAsia="Times New Roman"/>
                <w:b/>
                <w:iCs/>
                <w:color w:val="000000"/>
                <w:sz w:val="22"/>
                <w:lang w:eastAsia="lv-LV"/>
              </w:rPr>
            </w:pPr>
          </w:p>
        </w:tc>
        <w:tc>
          <w:tcPr>
            <w:tcW w:w="3969" w:type="dxa"/>
          </w:tcPr>
          <w:p w:rsidR="00283908" w:rsidRPr="00EA0C03" w:rsidRDefault="00283908" w:rsidP="00EC158C">
            <w:pPr>
              <w:ind w:firstLine="567"/>
              <w:jc w:val="both"/>
              <w:rPr>
                <w:rFonts w:eastAsia="Times New Roman"/>
                <w:iCs/>
                <w:color w:val="000000"/>
                <w:sz w:val="22"/>
                <w:lang w:eastAsia="lv-LV"/>
              </w:rPr>
            </w:pPr>
          </w:p>
        </w:tc>
        <w:tc>
          <w:tcPr>
            <w:tcW w:w="1417" w:type="dxa"/>
          </w:tcPr>
          <w:p w:rsidR="00283908" w:rsidRPr="00EA0C03" w:rsidRDefault="00283908" w:rsidP="00EC158C">
            <w:pPr>
              <w:ind w:firstLine="567"/>
              <w:jc w:val="both"/>
              <w:rPr>
                <w:rFonts w:eastAsia="Times New Roman"/>
                <w:iCs/>
                <w:color w:val="000000"/>
                <w:sz w:val="22"/>
                <w:lang w:eastAsia="lv-LV"/>
              </w:rPr>
            </w:pPr>
          </w:p>
        </w:tc>
        <w:tc>
          <w:tcPr>
            <w:tcW w:w="1418" w:type="dxa"/>
          </w:tcPr>
          <w:p w:rsidR="00283908" w:rsidRPr="00EA0C03" w:rsidRDefault="00283908"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EA2E5D" w:rsidRDefault="00EA2E5D" w:rsidP="00B6215C">
            <w:pPr>
              <w:ind w:firstLine="567"/>
              <w:jc w:val="both"/>
              <w:rPr>
                <w:b/>
                <w:sz w:val="22"/>
              </w:rPr>
            </w:pP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papildināt pantu ar divpadsmito daļu šādā redakcijā:</w:t>
            </w:r>
          </w:p>
          <w:p w:rsidR="00EA2E5D" w:rsidRPr="00EA2E5D" w:rsidRDefault="00EA2E5D" w:rsidP="00EA2E5D">
            <w:pPr>
              <w:ind w:firstLine="567"/>
              <w:jc w:val="both"/>
              <w:rPr>
                <w:rFonts w:eastAsia="Times New Roman"/>
                <w:iCs/>
                <w:color w:val="000000"/>
                <w:sz w:val="22"/>
                <w:lang w:eastAsia="lv-LV"/>
              </w:rPr>
            </w:pPr>
          </w:p>
          <w:p w:rsidR="00EA2E5D" w:rsidRDefault="00EA2E5D" w:rsidP="00283908">
            <w:pPr>
              <w:ind w:firstLine="567"/>
              <w:jc w:val="both"/>
              <w:rPr>
                <w:rFonts w:eastAsia="Times New Roman"/>
                <w:iCs/>
                <w:color w:val="000000"/>
                <w:sz w:val="22"/>
                <w:lang w:eastAsia="lv-LV"/>
              </w:rPr>
            </w:pPr>
            <w:r w:rsidRPr="00EA2E5D">
              <w:rPr>
                <w:rFonts w:eastAsia="Times New Roman"/>
                <w:iCs/>
                <w:color w:val="000000"/>
                <w:sz w:val="22"/>
                <w:lang w:eastAsia="lv-LV"/>
              </w:rPr>
              <w:t>"(12) Reorganizējot pašvaldību, normatīvajos aktos noteiktā atbildīgā institūcija triju mēnešu laikā no attiecīgās pašvaldības reorganizācijas datuma iesniedz Valsts kasei attiecīgo darbības slēguma pārskatu."</w:t>
            </w: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283908" w:rsidRPr="00283908" w:rsidRDefault="00283908" w:rsidP="00283908">
            <w:pPr>
              <w:ind w:firstLine="567"/>
              <w:jc w:val="both"/>
              <w:rPr>
                <w:sz w:val="22"/>
              </w:rPr>
            </w:pPr>
            <w:r w:rsidRPr="00283908">
              <w:rPr>
                <w:b/>
                <w:bCs/>
                <w:sz w:val="22"/>
              </w:rPr>
              <w:t>31. pants. Saimnieciskā gada pārskats</w:t>
            </w:r>
          </w:p>
          <w:p w:rsidR="00283908" w:rsidRPr="00283908" w:rsidRDefault="00283908" w:rsidP="00283908">
            <w:pPr>
              <w:ind w:firstLine="567"/>
              <w:jc w:val="both"/>
              <w:rPr>
                <w:sz w:val="22"/>
              </w:rPr>
            </w:pPr>
            <w:r w:rsidRPr="00283908">
              <w:rPr>
                <w:sz w:val="22"/>
              </w:rPr>
              <w:t xml:space="preserve">(1) Ministru kabinets iesniedz Saeimai saimnieciskā gada pārskatu par valsts budžeta izpildi un par pašvaldību </w:t>
            </w:r>
            <w:r w:rsidRPr="00283908">
              <w:rPr>
                <w:sz w:val="22"/>
              </w:rPr>
              <w:lastRenderedPageBreak/>
              <w:t>budžetiem kopā ar Valsts kontroles atzinumu līdz pārskata gadam sekojošā kārtējā saimnieciskā gada 15.oktobrim.</w:t>
            </w:r>
          </w:p>
          <w:p w:rsidR="00283908" w:rsidRPr="00283908" w:rsidRDefault="00283908" w:rsidP="00283908">
            <w:pPr>
              <w:ind w:firstLine="567"/>
              <w:jc w:val="both"/>
              <w:rPr>
                <w:sz w:val="22"/>
              </w:rPr>
            </w:pPr>
            <w:r w:rsidRPr="00283908">
              <w:rPr>
                <w:sz w:val="22"/>
              </w:rPr>
              <w:t>(2) Ministru kabinets nosaka kārtību un apjomu, kādā Finanšu ministrija sagatavo saimnieciskā gada pārskatu, tajā ietverot Finanšu ministrijas vadības ziņojumu par saimnieciskā gada pārskatu, valsts konsolidēto grāmatvedības bilanci un tās pielikumus, pārskatu par konsolidētā kopbudžeta izpildi un tā pielikumus un pārskatu par valsts konsolidēto parādu un tā pielikumus.</w:t>
            </w:r>
          </w:p>
          <w:p w:rsidR="00283908" w:rsidRPr="00283908" w:rsidRDefault="00283908" w:rsidP="00283908">
            <w:pPr>
              <w:ind w:firstLine="567"/>
              <w:jc w:val="both"/>
              <w:rPr>
                <w:sz w:val="22"/>
              </w:rPr>
            </w:pPr>
            <w:r w:rsidRPr="00283908">
              <w:rPr>
                <w:sz w:val="22"/>
              </w:rPr>
              <w:t>(3) Valsts ieņēmumu dienests līdz pārskata gadam sekojošā saimnieciskā gada 1.novembrim sagatavo informāciju par valsts un pašvaldību nodokļu un nodevu ieņēmumiem, nodokļu parādiem, kā arī nesaņemtajām nodokļu summām, kas izveidojušās nodokļu maksātājiem likumos noteikto nodokļu atvieglojumu piemērošanas rezultātā, un iesniedz minēto informāciju Finanšu ministrijai publicēšanai savā mājaslapā internetā.</w:t>
            </w:r>
          </w:p>
          <w:p w:rsidR="00283908" w:rsidRPr="00283908" w:rsidRDefault="00283908" w:rsidP="00283908">
            <w:pPr>
              <w:ind w:firstLine="567"/>
              <w:jc w:val="both"/>
              <w:rPr>
                <w:sz w:val="22"/>
              </w:rPr>
            </w:pPr>
            <w:r w:rsidRPr="00283908">
              <w:rPr>
                <w:sz w:val="22"/>
              </w:rPr>
              <w:t>(4) </w:t>
            </w:r>
            <w:r w:rsidRPr="00283908">
              <w:rPr>
                <w:i/>
                <w:iCs/>
                <w:sz w:val="22"/>
              </w:rPr>
              <w:t>(Izslēgta ar 15.12.2011. likumu)</w:t>
            </w:r>
          </w:p>
          <w:p w:rsidR="00EA2E5D" w:rsidRPr="00283908" w:rsidRDefault="00EA2E5D" w:rsidP="00B6215C">
            <w:pPr>
              <w:ind w:firstLine="567"/>
              <w:jc w:val="both"/>
              <w:rPr>
                <w:sz w:val="22"/>
              </w:rPr>
            </w:pP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10. Izteikt 31. panta pirmo un otro daļu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 xml:space="preserve">"(1) Ministru kabinets konsolidēto saimnieciskā gada pārskatu kopā ar Valsts </w:t>
            </w:r>
            <w:r w:rsidRPr="00EA2E5D">
              <w:rPr>
                <w:rFonts w:eastAsia="Times New Roman"/>
                <w:iCs/>
                <w:color w:val="000000"/>
                <w:sz w:val="22"/>
                <w:lang w:eastAsia="lv-LV"/>
              </w:rPr>
              <w:lastRenderedPageBreak/>
              <w:t>kontroles atzinumu iesniedz Saeimai</w:t>
            </w:r>
            <w:r w:rsidRPr="00EA2E5D">
              <w:rPr>
                <w:rFonts w:eastAsia="Times New Roman"/>
                <w:b/>
                <w:iCs/>
                <w:color w:val="000000"/>
                <w:sz w:val="22"/>
                <w:lang w:eastAsia="lv-LV"/>
              </w:rPr>
              <w:t xml:space="preserve"> </w:t>
            </w:r>
            <w:r w:rsidRPr="00EA2E5D">
              <w:rPr>
                <w:rFonts w:eastAsia="Times New Roman"/>
                <w:iCs/>
                <w:color w:val="000000"/>
                <w:sz w:val="22"/>
                <w:lang w:eastAsia="lv-LV"/>
              </w:rPr>
              <w:t>līdz pārskata gadam sekojošā saimnieciskā gada</w:t>
            </w:r>
            <w:r w:rsidRPr="00EA2E5D">
              <w:rPr>
                <w:rFonts w:eastAsia="Times New Roman"/>
                <w:b/>
                <w:iCs/>
                <w:color w:val="000000"/>
                <w:sz w:val="22"/>
                <w:lang w:eastAsia="lv-LV"/>
              </w:rPr>
              <w:t xml:space="preserve"> </w:t>
            </w:r>
            <w:r w:rsidRPr="00EA2E5D">
              <w:rPr>
                <w:rFonts w:eastAsia="Times New Roman"/>
                <w:iCs/>
                <w:color w:val="000000"/>
                <w:sz w:val="22"/>
                <w:lang w:eastAsia="lv-LV"/>
              </w:rPr>
              <w:t>1. septembrim.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(2) Ministru kabinets nosaka kārtību, kādā Finanšu ministrija sagatavo un iesniedz konsolidēto saimnieciskā gada pārskatu."</w:t>
            </w:r>
          </w:p>
          <w:p w:rsidR="00EA2E5D" w:rsidRDefault="00EA2E5D" w:rsidP="00EC158C">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225474">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283908" w:rsidRPr="00283908" w:rsidRDefault="00283908" w:rsidP="00283908">
            <w:pPr>
              <w:ind w:firstLine="567"/>
              <w:jc w:val="both"/>
              <w:rPr>
                <w:sz w:val="22"/>
              </w:rPr>
            </w:pPr>
            <w:r w:rsidRPr="00283908">
              <w:rPr>
                <w:b/>
                <w:bCs/>
                <w:sz w:val="22"/>
              </w:rPr>
              <w:t>32. pants. Valsts kontroles veiktā revīzija</w:t>
            </w:r>
          </w:p>
          <w:p w:rsidR="00283908" w:rsidRPr="00283908" w:rsidRDefault="00283908" w:rsidP="00283908">
            <w:pPr>
              <w:ind w:firstLine="567"/>
              <w:jc w:val="both"/>
              <w:rPr>
                <w:sz w:val="22"/>
              </w:rPr>
            </w:pPr>
            <w:r w:rsidRPr="00283908">
              <w:rPr>
                <w:sz w:val="22"/>
              </w:rPr>
              <w:t>(1) Finanšu ministrs iesniedz Valsts kontrolei saimnieciskā gada pārskatu līdz pārskata gadam sekojošā saimnieciskā gada 1. jūlijam.</w:t>
            </w:r>
          </w:p>
          <w:p w:rsidR="00283908" w:rsidRPr="00283908" w:rsidRDefault="00283908" w:rsidP="00283908">
            <w:pPr>
              <w:ind w:firstLine="567"/>
              <w:jc w:val="both"/>
              <w:rPr>
                <w:sz w:val="22"/>
              </w:rPr>
            </w:pPr>
            <w:r w:rsidRPr="00283908">
              <w:rPr>
                <w:sz w:val="22"/>
              </w:rPr>
              <w:t>(1</w:t>
            </w:r>
            <w:r w:rsidRPr="00283908">
              <w:rPr>
                <w:sz w:val="22"/>
                <w:vertAlign w:val="superscript"/>
              </w:rPr>
              <w:t>1</w:t>
            </w:r>
            <w:r w:rsidRPr="00283908">
              <w:rPr>
                <w:sz w:val="22"/>
              </w:rPr>
              <w:t>) Valsts kontrole iesniedz finanšu ministram atzinumu par saimnieciskā gada pārskatu līdz pārskata gadam sekojošā kārtējā saimnieciskā gada 15.septembrim.</w:t>
            </w:r>
          </w:p>
          <w:p w:rsidR="00283908" w:rsidRPr="00283908" w:rsidRDefault="00283908" w:rsidP="00283908">
            <w:pPr>
              <w:ind w:firstLine="567"/>
              <w:jc w:val="both"/>
              <w:rPr>
                <w:sz w:val="22"/>
              </w:rPr>
            </w:pPr>
            <w:r w:rsidRPr="00283908">
              <w:rPr>
                <w:sz w:val="22"/>
              </w:rPr>
              <w:t xml:space="preserve">(2) Finanšu ministrs iesniedz Ministru kabinetam saimnieciskā gada </w:t>
            </w:r>
            <w:r w:rsidRPr="00283908">
              <w:rPr>
                <w:sz w:val="22"/>
              </w:rPr>
              <w:lastRenderedPageBreak/>
              <w:t>pārskatu kopā ar Valsts kontroles atzinumu līdz pārskata gadam sekojošā kārtējā saimnieciskā gada 1.oktobrim.</w:t>
            </w:r>
          </w:p>
          <w:p w:rsidR="00EA2E5D" w:rsidRPr="00283908" w:rsidRDefault="00283908" w:rsidP="00283908">
            <w:pPr>
              <w:ind w:firstLine="567"/>
              <w:jc w:val="both"/>
              <w:rPr>
                <w:sz w:val="22"/>
              </w:rPr>
            </w:pPr>
            <w:r w:rsidRPr="00283908">
              <w:rPr>
                <w:sz w:val="22"/>
              </w:rPr>
              <w:t>(3) Ministru kabinets izvērtē Valsts kontroles veiktās revīzijas ieteikumus un, ja nepieciešams, lemj par tālāko rīcību to ieviešanā.</w:t>
            </w: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11. Izteikt 32. panta pirmo, 1.</w:t>
            </w:r>
            <w:r w:rsidRPr="00EA2E5D">
              <w:rPr>
                <w:rFonts w:eastAsia="Times New Roman"/>
                <w:iCs/>
                <w:color w:val="000000"/>
                <w:sz w:val="22"/>
                <w:vertAlign w:val="superscript"/>
                <w:lang w:eastAsia="lv-LV"/>
              </w:rPr>
              <w:t>1 </w:t>
            </w:r>
            <w:r w:rsidRPr="00EA2E5D">
              <w:rPr>
                <w:rFonts w:eastAsia="Times New Roman"/>
                <w:iCs/>
                <w:color w:val="000000"/>
                <w:sz w:val="22"/>
                <w:lang w:eastAsia="lv-LV"/>
              </w:rPr>
              <w:t>un otro daļu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 Finanšu ministrs konsolidēto saimnieciskā gada pārskatu iesniedz Valsts kontrolei līdz pārskata gadam sekojošā saimnieciskā gada 1. jūnijam.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w:t>
            </w:r>
            <w:r w:rsidRPr="00EA2E5D">
              <w:rPr>
                <w:rFonts w:eastAsia="Times New Roman"/>
                <w:iCs/>
                <w:color w:val="000000"/>
                <w:sz w:val="22"/>
                <w:vertAlign w:val="superscript"/>
                <w:lang w:eastAsia="lv-LV"/>
              </w:rPr>
              <w:t>1</w:t>
            </w:r>
            <w:r w:rsidRPr="00EA2E5D">
              <w:rPr>
                <w:rFonts w:eastAsia="Times New Roman"/>
                <w:iCs/>
                <w:color w:val="000000"/>
                <w:sz w:val="22"/>
                <w:lang w:eastAsia="lv-LV"/>
              </w:rPr>
              <w:t>) Valsts kontrole atzinumu par konsolidēto saimnieciskā gada pārskatu iesniedz finanšu ministram līdz pārskata gadam sekojošā saimnieciskā gada 1. augustam.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(2) Finanšu ministrs konsolidēto saimnieciskā gada pārskatu kopā ar Valsts kontroles atzinumu iesniedz Ministru kabinetam līdz pārskata gadam sekojošā saimnieciskā gada 15. augustam."</w:t>
            </w:r>
          </w:p>
          <w:p w:rsidR="00EA2E5D" w:rsidRDefault="00EA2E5D" w:rsidP="00EC158C">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225474">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283908" w:rsidRPr="00283908" w:rsidRDefault="00283908" w:rsidP="00283908">
            <w:pPr>
              <w:ind w:firstLine="567"/>
              <w:jc w:val="both"/>
              <w:rPr>
                <w:sz w:val="22"/>
              </w:rPr>
            </w:pPr>
            <w:r w:rsidRPr="00283908">
              <w:rPr>
                <w:b/>
                <w:bCs/>
                <w:sz w:val="22"/>
              </w:rPr>
              <w:t>32. pants. Valsts kontroles veiktā revīzija</w:t>
            </w:r>
          </w:p>
          <w:p w:rsidR="00283908" w:rsidRPr="00283908" w:rsidRDefault="00283908" w:rsidP="00283908">
            <w:pPr>
              <w:ind w:firstLine="567"/>
              <w:jc w:val="both"/>
              <w:rPr>
                <w:sz w:val="22"/>
              </w:rPr>
            </w:pPr>
            <w:r w:rsidRPr="00283908">
              <w:rPr>
                <w:sz w:val="22"/>
              </w:rPr>
              <w:t>(1) Finanšu ministrs iesniedz Valsts kontrolei saimnieciskā gada pārskatu līdz pārskata gadam sekojošā saimnieciskā gada 1. jūlijam.</w:t>
            </w:r>
          </w:p>
          <w:p w:rsidR="00283908" w:rsidRPr="00283908" w:rsidRDefault="00283908" w:rsidP="00283908">
            <w:pPr>
              <w:ind w:firstLine="567"/>
              <w:jc w:val="both"/>
              <w:rPr>
                <w:sz w:val="22"/>
              </w:rPr>
            </w:pPr>
            <w:r w:rsidRPr="00283908">
              <w:rPr>
                <w:sz w:val="22"/>
              </w:rPr>
              <w:t>(1</w:t>
            </w:r>
            <w:r w:rsidRPr="00283908">
              <w:rPr>
                <w:sz w:val="22"/>
                <w:vertAlign w:val="superscript"/>
              </w:rPr>
              <w:t>1</w:t>
            </w:r>
            <w:r w:rsidRPr="00283908">
              <w:rPr>
                <w:sz w:val="22"/>
              </w:rPr>
              <w:t>) Valsts kontrole iesniedz finanšu ministram atzinumu par saimnieciskā gada pārskatu līdz pārskata gadam sekojošā kārtējā saimnieciskā gada 15.septembrim.</w:t>
            </w:r>
          </w:p>
          <w:p w:rsidR="00283908" w:rsidRPr="00283908" w:rsidRDefault="00283908" w:rsidP="00283908">
            <w:pPr>
              <w:ind w:firstLine="567"/>
              <w:jc w:val="both"/>
              <w:rPr>
                <w:sz w:val="22"/>
              </w:rPr>
            </w:pPr>
            <w:r w:rsidRPr="00283908">
              <w:rPr>
                <w:sz w:val="22"/>
              </w:rPr>
              <w:t>(2) Finanšu ministrs iesniedz Ministru kabinetam saimnieciskā gada pārskatu kopā ar Valsts kontroles atzinumu līdz pārskata gadam sekojošā kārtējā saimnieciskā gada 1.oktobrim.</w:t>
            </w:r>
          </w:p>
          <w:p w:rsidR="00283908" w:rsidRPr="00283908" w:rsidRDefault="00283908" w:rsidP="00283908">
            <w:pPr>
              <w:ind w:firstLine="567"/>
              <w:jc w:val="both"/>
              <w:rPr>
                <w:sz w:val="22"/>
              </w:rPr>
            </w:pPr>
            <w:r w:rsidRPr="00283908">
              <w:rPr>
                <w:sz w:val="22"/>
              </w:rPr>
              <w:t>(3) Ministru kabinets izvērtē Valsts kontroles veiktās revīzijas ieteikumus un, ja nepieciešams, lemj par tālāko rīcību to ieviešanā.</w:t>
            </w:r>
          </w:p>
          <w:p w:rsidR="00EA2E5D" w:rsidRPr="00283908" w:rsidRDefault="00EA2E5D" w:rsidP="00B6215C">
            <w:pPr>
              <w:ind w:firstLine="567"/>
              <w:jc w:val="both"/>
              <w:rPr>
                <w:sz w:val="22"/>
              </w:rPr>
            </w:pPr>
          </w:p>
        </w:tc>
        <w:tc>
          <w:tcPr>
            <w:tcW w:w="3969" w:type="dxa"/>
            <w:shd w:val="clear" w:color="auto" w:fill="auto"/>
          </w:tcPr>
          <w:p w:rsidR="00EA2E5D" w:rsidRPr="00EA2E5D" w:rsidRDefault="00EA2E5D" w:rsidP="00EA2E5D">
            <w:pPr>
              <w:ind w:firstLine="567"/>
              <w:jc w:val="both"/>
              <w:rPr>
                <w:rFonts w:eastAsia="Times New Roman"/>
                <w:bCs/>
                <w:iCs/>
                <w:color w:val="000000"/>
                <w:sz w:val="22"/>
                <w:lang w:eastAsia="lv-LV"/>
              </w:rPr>
            </w:pPr>
            <w:r w:rsidRPr="00EA2E5D">
              <w:rPr>
                <w:rFonts w:eastAsia="Times New Roman"/>
                <w:iCs/>
                <w:color w:val="000000"/>
                <w:sz w:val="22"/>
                <w:lang w:eastAsia="lv-LV"/>
              </w:rPr>
              <w:t xml:space="preserve">12. Papildināt V nodaļu ar </w:t>
            </w:r>
            <w:r w:rsidRPr="00EA2E5D">
              <w:rPr>
                <w:rFonts w:eastAsia="Times New Roman"/>
                <w:bCs/>
                <w:iCs/>
                <w:color w:val="000000"/>
                <w:sz w:val="22"/>
                <w:lang w:eastAsia="lv-LV"/>
              </w:rPr>
              <w:t>32</w:t>
            </w:r>
            <w:r w:rsidRPr="00EA2E5D">
              <w:rPr>
                <w:rFonts w:eastAsia="Times New Roman"/>
                <w:iCs/>
                <w:color w:val="000000"/>
                <w:sz w:val="22"/>
                <w:lang w:eastAsia="lv-LV"/>
              </w:rPr>
              <w:t>.</w:t>
            </w:r>
            <w:r w:rsidRPr="00EA2E5D">
              <w:rPr>
                <w:rFonts w:eastAsia="Times New Roman"/>
                <w:iCs/>
                <w:color w:val="000000"/>
                <w:sz w:val="22"/>
                <w:vertAlign w:val="superscript"/>
                <w:lang w:eastAsia="lv-LV"/>
              </w:rPr>
              <w:t>1 </w:t>
            </w:r>
            <w:r w:rsidRPr="00EA2E5D">
              <w:rPr>
                <w:rFonts w:eastAsia="Times New Roman"/>
                <w:bCs/>
                <w:iCs/>
                <w:color w:val="000000"/>
                <w:sz w:val="22"/>
                <w:lang w:eastAsia="lv-LV"/>
              </w:rPr>
              <w:t>pantu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b/>
                <w:bCs/>
                <w:iCs/>
                <w:color w:val="000000"/>
                <w:sz w:val="22"/>
                <w:lang w:eastAsia="lv-LV"/>
              </w:rPr>
            </w:pPr>
            <w:r w:rsidRPr="00EA2E5D">
              <w:rPr>
                <w:rFonts w:eastAsia="Times New Roman"/>
                <w:bCs/>
                <w:iCs/>
                <w:color w:val="000000"/>
                <w:sz w:val="22"/>
                <w:lang w:eastAsia="lv-LV"/>
              </w:rPr>
              <w:t>"</w:t>
            </w:r>
            <w:r w:rsidRPr="00EA2E5D">
              <w:rPr>
                <w:rFonts w:eastAsia="Times New Roman"/>
                <w:b/>
                <w:bCs/>
                <w:iCs/>
                <w:color w:val="000000"/>
                <w:sz w:val="22"/>
                <w:lang w:eastAsia="lv-LV"/>
              </w:rPr>
              <w:t>32.</w:t>
            </w:r>
            <w:r w:rsidRPr="00EA2E5D">
              <w:rPr>
                <w:rFonts w:eastAsia="Times New Roman"/>
                <w:b/>
                <w:bCs/>
                <w:iCs/>
                <w:color w:val="000000"/>
                <w:sz w:val="22"/>
                <w:vertAlign w:val="superscript"/>
                <w:lang w:eastAsia="lv-LV"/>
              </w:rPr>
              <w:t>1 </w:t>
            </w:r>
            <w:r w:rsidRPr="00EA2E5D">
              <w:rPr>
                <w:rFonts w:eastAsia="Times New Roman"/>
                <w:b/>
                <w:iCs/>
                <w:color w:val="000000"/>
                <w:sz w:val="22"/>
                <w:lang w:eastAsia="lv-LV"/>
              </w:rPr>
              <w:t>pants. </w:t>
            </w:r>
            <w:r w:rsidRPr="00EA2E5D">
              <w:rPr>
                <w:rFonts w:eastAsia="Times New Roman"/>
                <w:b/>
                <w:bCs/>
                <w:iCs/>
                <w:color w:val="000000"/>
                <w:sz w:val="22"/>
                <w:lang w:eastAsia="lv-LV"/>
              </w:rPr>
              <w:t>Valsts kontroles veiktā revīzija Saeimas vēlēšanu gadā</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(1) </w:t>
            </w:r>
            <w:r w:rsidRPr="00EA2E5D">
              <w:rPr>
                <w:rFonts w:eastAsia="Times New Roman"/>
                <w:bCs/>
                <w:iCs/>
                <w:color w:val="000000"/>
                <w:sz w:val="22"/>
                <w:lang w:eastAsia="lv-LV"/>
              </w:rPr>
              <w:t>Saeimas vēlēšanu gadā</w:t>
            </w:r>
            <w:r w:rsidRPr="00EA2E5D">
              <w:rPr>
                <w:rFonts w:eastAsia="Times New Roman"/>
                <w:iCs/>
                <w:color w:val="000000"/>
                <w:sz w:val="22"/>
                <w:lang w:eastAsia="lv-LV"/>
              </w:rPr>
              <w:t xml:space="preserve"> Valsts kontrole atzinumu par konsolidēto saimnieciskā gada pārskatu iesniedz finanšu ministram līdz pārskata gadam sekojošā saimnieciskā gada 15. oktobrim.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(2) </w:t>
            </w:r>
            <w:r w:rsidRPr="00EA2E5D">
              <w:rPr>
                <w:rFonts w:eastAsia="Times New Roman"/>
                <w:bCs/>
                <w:iCs/>
                <w:color w:val="000000"/>
                <w:sz w:val="22"/>
                <w:lang w:eastAsia="lv-LV"/>
              </w:rPr>
              <w:t>Saeimas vēlēšanu gadā</w:t>
            </w:r>
            <w:r w:rsidRPr="00EA2E5D">
              <w:rPr>
                <w:rFonts w:eastAsia="Times New Roman"/>
                <w:iCs/>
                <w:color w:val="000000"/>
                <w:sz w:val="22"/>
                <w:lang w:eastAsia="lv-LV"/>
              </w:rPr>
              <w:t xml:space="preserve"> finanšu ministrs konsolidēto saimnieciskā gada pārskatu kopā ar Valsts kontroles atzinumu iesniedz Ministru kabinetam līdz pārskata gadam sekojošā saimnieciskā gada 1. novembrim.</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(3) </w:t>
            </w:r>
            <w:r w:rsidRPr="00EA2E5D">
              <w:rPr>
                <w:rFonts w:eastAsia="Times New Roman"/>
                <w:bCs/>
                <w:iCs/>
                <w:color w:val="000000"/>
                <w:sz w:val="22"/>
                <w:lang w:eastAsia="lv-LV"/>
              </w:rPr>
              <w:t>Saeimas vēlēšanu gadā</w:t>
            </w:r>
            <w:r w:rsidRPr="00EA2E5D">
              <w:rPr>
                <w:rFonts w:eastAsia="Times New Roman"/>
                <w:iCs/>
                <w:color w:val="000000"/>
                <w:sz w:val="22"/>
                <w:lang w:eastAsia="lv-LV"/>
              </w:rPr>
              <w:t xml:space="preserve"> Ministru kabinets konsolidēto saimnieciskā gada pārskatu kopā ar Valsts kontroles atzinumu iesniedz jaunievēlētajai Saeimai līdz pārskata gadam sekojošā saimnieciskā gada 15. novembrim."</w:t>
            </w:r>
          </w:p>
          <w:p w:rsidR="00EA2E5D" w:rsidRPr="00EA2E5D" w:rsidRDefault="00EA2E5D" w:rsidP="00EA2E5D">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225474">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283908" w:rsidRPr="00283908" w:rsidRDefault="00283908" w:rsidP="00283908">
            <w:pPr>
              <w:ind w:firstLine="567"/>
              <w:jc w:val="both"/>
              <w:rPr>
                <w:sz w:val="22"/>
              </w:rPr>
            </w:pPr>
            <w:r w:rsidRPr="00283908">
              <w:rPr>
                <w:b/>
                <w:bCs/>
                <w:sz w:val="22"/>
              </w:rPr>
              <w:t>35. pants. Aizņēmumu ierobežojumi</w:t>
            </w:r>
          </w:p>
          <w:p w:rsidR="00283908" w:rsidRPr="00283908" w:rsidRDefault="00283908" w:rsidP="00283908">
            <w:pPr>
              <w:ind w:firstLine="567"/>
              <w:jc w:val="both"/>
              <w:rPr>
                <w:sz w:val="22"/>
              </w:rPr>
            </w:pPr>
            <w:r w:rsidRPr="00283908">
              <w:rPr>
                <w:sz w:val="22"/>
              </w:rPr>
              <w:t xml:space="preserve">(1) Finanšu ministrs valsts vārdā var ņemt aizņēmumus gadskārtējā valsts budžeta likumā atļautajos apmēros. Aizņēmumu līdzekļi ir valsts budžeta līdzekļi, kas tiek izlietoti tikai apropriācijas kārtībā. Finanšu ministrs valsts vārdā var </w:t>
            </w:r>
            <w:r w:rsidRPr="00283908">
              <w:rPr>
                <w:sz w:val="22"/>
              </w:rPr>
              <w:lastRenderedPageBreak/>
              <w:t>ņemt aizņēmumus tikai valsts budžeta finansiālā deficīta finansēšanai un valsts parāda refinansēšanai, kā arī citiem mērķiem, ja tie noteikti gadskārtējā valsts budžeta likumā.</w:t>
            </w:r>
          </w:p>
          <w:p w:rsidR="00EA2E5D" w:rsidRPr="00283908" w:rsidRDefault="00EA2E5D" w:rsidP="00B6215C">
            <w:pPr>
              <w:ind w:firstLine="567"/>
              <w:jc w:val="both"/>
              <w:rPr>
                <w:sz w:val="22"/>
              </w:rPr>
            </w:pP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13.  35. pantā:</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 xml:space="preserve">izteikt pirmās daļas pirmo teikumu šādā redakcijā: </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 xml:space="preserve">"Finanšu ministrs valsts vārdā var ņemt aizņēmumus gadskārtējā valsts budžeta likumā atļautajos apmēros vai, ja nav stājies spēkā gadskārtējais valsts </w:t>
            </w:r>
            <w:r w:rsidRPr="00EA2E5D">
              <w:rPr>
                <w:rFonts w:eastAsia="Times New Roman"/>
                <w:iCs/>
                <w:color w:val="000000"/>
                <w:sz w:val="22"/>
                <w:lang w:eastAsia="lv-LV"/>
              </w:rPr>
              <w:lastRenderedPageBreak/>
              <w:t>budžeta likums, šā likuma 15. pantā noteiktajā kārtībā apstiprinātajos apmēros.";</w:t>
            </w:r>
          </w:p>
          <w:p w:rsidR="00EA2E5D" w:rsidRPr="00EA2E5D" w:rsidRDefault="00EA2E5D" w:rsidP="00EA2E5D">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EA2E5D" w:rsidRPr="00283908" w:rsidRDefault="00283908" w:rsidP="00B6215C">
            <w:pPr>
              <w:ind w:firstLine="567"/>
              <w:jc w:val="both"/>
              <w:rPr>
                <w:sz w:val="22"/>
              </w:rPr>
            </w:pPr>
            <w:r w:rsidRPr="00283908">
              <w:rPr>
                <w:sz w:val="22"/>
              </w:rPr>
              <w:t>(4) Gadskārtējais valsts budžeta likums nosaka valsts parāda maksimāli pieļaujamo apjomu saimnieciskā gada beigās un valdības rīcības pieļaujamās robežas neparedzētu apstākļu izraisītu valdības saistību gadījumā. Šīs robežas tiek noteiktas </w:t>
            </w:r>
            <w:r w:rsidRPr="00283908">
              <w:rPr>
                <w:i/>
                <w:iCs/>
                <w:sz w:val="22"/>
              </w:rPr>
              <w:t>euro</w:t>
            </w:r>
            <w:r w:rsidRPr="00283908">
              <w:rPr>
                <w:sz w:val="22"/>
              </w:rPr>
              <w:t> atbilstoši valūtu maiņas kursiem, ko piemēro, sagatavojot gadskārtējā valsts budžeta likuma projektu.</w:t>
            </w: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 xml:space="preserve">izteikt ceturtās daļas pirmo teikumu šādā redakcijā: </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"Gadskārtējais valsts budžeta likums nosaka valsts parāda maksimāli pieļaujamo apjomu saimnieciskā gada beigās, ņemot vērā Valsts kases administrētajiem aizņēmumiem un valsts parāda vērtspapīriem piesaistītos finanšu risku vadības mērķiem noslēgtos atvasinātos finanšu instrumentus, un valdības rīcības pieļaujamās robežas."</w:t>
            </w:r>
          </w:p>
          <w:p w:rsidR="00EA2E5D" w:rsidRPr="00EA2E5D" w:rsidRDefault="00EA2E5D" w:rsidP="00EA2E5D">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283908" w:rsidRPr="00283908" w:rsidRDefault="00283908" w:rsidP="00283908">
            <w:pPr>
              <w:ind w:firstLine="567"/>
              <w:jc w:val="both"/>
              <w:rPr>
                <w:sz w:val="22"/>
              </w:rPr>
            </w:pPr>
            <w:r w:rsidRPr="00283908">
              <w:rPr>
                <w:b/>
                <w:bCs/>
                <w:sz w:val="22"/>
              </w:rPr>
              <w:t>36. pants. Aizņēmuma vai aizdevuma pilnvarojums</w:t>
            </w:r>
          </w:p>
          <w:p w:rsidR="00283908" w:rsidRPr="00283908" w:rsidRDefault="00283908" w:rsidP="00283908">
            <w:pPr>
              <w:ind w:firstLine="567"/>
              <w:jc w:val="both"/>
              <w:rPr>
                <w:sz w:val="22"/>
              </w:rPr>
            </w:pPr>
            <w:r w:rsidRPr="00283908">
              <w:rPr>
                <w:sz w:val="22"/>
              </w:rPr>
              <w:t>(3) Valsts budžeta izpildītāji attiecībā uz speciālo budžetu var ņemt valsts aizdevumu, ja valsts aizdevuma piešķiršanas dienā šā speciālā budžeta līdzekļu atlikums nav ieguldīts noguldījuma veidā Valsts kasē un tas tiek ņemts:</w:t>
            </w:r>
          </w:p>
          <w:p w:rsidR="00283908" w:rsidRPr="00283908" w:rsidRDefault="00283908" w:rsidP="00283908">
            <w:pPr>
              <w:ind w:firstLine="567"/>
              <w:jc w:val="both"/>
              <w:rPr>
                <w:sz w:val="22"/>
              </w:rPr>
            </w:pPr>
            <w:r w:rsidRPr="00283908">
              <w:rPr>
                <w:sz w:val="22"/>
              </w:rPr>
              <w:t>1) īstermiņā finanšu vadības nodrošināšanai, nodrošinot atmaksu tā saimnieciskā gada ietvaros, kurā tas ņemts;</w:t>
            </w:r>
          </w:p>
          <w:p w:rsidR="00283908" w:rsidRPr="00283908" w:rsidRDefault="00283908" w:rsidP="00283908">
            <w:pPr>
              <w:ind w:firstLine="567"/>
              <w:jc w:val="both"/>
              <w:rPr>
                <w:sz w:val="22"/>
              </w:rPr>
            </w:pPr>
            <w:r w:rsidRPr="00283908">
              <w:rPr>
                <w:sz w:val="22"/>
              </w:rPr>
              <w:t>2) ilgtermiņā speciālā budžeta izdevumu segšanai.</w:t>
            </w:r>
          </w:p>
          <w:p w:rsidR="00283908" w:rsidRPr="00283908" w:rsidRDefault="00283908" w:rsidP="00283908">
            <w:pPr>
              <w:ind w:firstLine="567"/>
              <w:jc w:val="both"/>
              <w:rPr>
                <w:sz w:val="22"/>
              </w:rPr>
            </w:pPr>
            <w:r w:rsidRPr="00283908">
              <w:rPr>
                <w:sz w:val="22"/>
              </w:rPr>
              <w:t>(3</w:t>
            </w:r>
            <w:r w:rsidRPr="00283908">
              <w:rPr>
                <w:sz w:val="22"/>
                <w:vertAlign w:val="superscript"/>
              </w:rPr>
              <w:t>1</w:t>
            </w:r>
            <w:r w:rsidRPr="00283908">
              <w:rPr>
                <w:sz w:val="22"/>
              </w:rPr>
              <w:t xml:space="preserve">) Īstermiņa valsts aizdevumu finanšu vadības nodrošināšanai atmaksā tā saimnieciskā gada ietvaros, kurā tika ņemts aizdevums. Īstermiņa aizdevums kurināmā iegādes nodrošināšanai </w:t>
            </w:r>
            <w:r w:rsidRPr="00283908">
              <w:rPr>
                <w:sz w:val="22"/>
              </w:rPr>
              <w:lastRenderedPageBreak/>
              <w:t>atmaksājams viena kalendāra gada laikā no aizdevuma līguma noslēgšanas dienas.</w:t>
            </w:r>
          </w:p>
          <w:p w:rsidR="00EA2E5D" w:rsidRPr="00283908" w:rsidRDefault="00283908" w:rsidP="00102BD7">
            <w:pPr>
              <w:ind w:firstLine="567"/>
              <w:jc w:val="both"/>
              <w:rPr>
                <w:sz w:val="22"/>
              </w:rPr>
            </w:pPr>
            <w:r w:rsidRPr="00283908">
              <w:rPr>
                <w:sz w:val="22"/>
              </w:rPr>
              <w:t>(3</w:t>
            </w:r>
            <w:r w:rsidRPr="00283908">
              <w:rPr>
                <w:sz w:val="22"/>
                <w:vertAlign w:val="superscript"/>
              </w:rPr>
              <w:t>2</w:t>
            </w:r>
            <w:r w:rsidRPr="00283908">
              <w:rPr>
                <w:sz w:val="22"/>
              </w:rPr>
              <w:t>) Valsts aizdevumus var izsniegt triju gadu laikā no aizdevuma līguma noslēgšanas dienas.</w:t>
            </w: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lastRenderedPageBreak/>
              <w:t>14.  36. pantā:</w:t>
            </w: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papildināt pantu ar 3.</w:t>
            </w:r>
            <w:r w:rsidRPr="00EA2E5D">
              <w:rPr>
                <w:rFonts w:eastAsia="Times New Roman"/>
                <w:iCs/>
                <w:color w:val="000000"/>
                <w:sz w:val="22"/>
                <w:vertAlign w:val="superscript"/>
                <w:lang w:eastAsia="lv-LV"/>
              </w:rPr>
              <w:t>3 </w:t>
            </w:r>
            <w:r w:rsidRPr="00EA2E5D">
              <w:rPr>
                <w:rFonts w:eastAsia="Times New Roman"/>
                <w:iCs/>
                <w:color w:val="000000"/>
                <w:sz w:val="22"/>
                <w:lang w:eastAsia="lv-LV"/>
              </w:rPr>
              <w:t>daļu šādā redakcijā:</w:t>
            </w:r>
          </w:p>
          <w:p w:rsidR="00EA2E5D" w:rsidRPr="00EA2E5D" w:rsidRDefault="00EA2E5D" w:rsidP="00EA2E5D">
            <w:pPr>
              <w:ind w:firstLine="567"/>
              <w:jc w:val="both"/>
              <w:rPr>
                <w:rFonts w:eastAsia="Times New Roman"/>
                <w:iCs/>
                <w:color w:val="000000"/>
                <w:sz w:val="22"/>
                <w:lang w:eastAsia="lv-LV"/>
              </w:rPr>
            </w:pPr>
          </w:p>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"(3</w:t>
            </w:r>
            <w:r w:rsidRPr="00EA2E5D">
              <w:rPr>
                <w:rFonts w:eastAsia="Times New Roman"/>
                <w:iCs/>
                <w:color w:val="000000"/>
                <w:sz w:val="22"/>
                <w:vertAlign w:val="superscript"/>
                <w:lang w:eastAsia="lv-LV"/>
              </w:rPr>
              <w:t>3</w:t>
            </w:r>
            <w:r w:rsidRPr="00EA2E5D">
              <w:rPr>
                <w:rFonts w:eastAsia="Times New Roman"/>
                <w:iCs/>
                <w:color w:val="000000"/>
                <w:sz w:val="22"/>
                <w:lang w:eastAsia="lv-LV"/>
              </w:rPr>
              <w:t>) Šā panta 3.</w:t>
            </w:r>
            <w:r w:rsidRPr="00EA2E5D">
              <w:rPr>
                <w:rFonts w:eastAsia="Times New Roman"/>
                <w:iCs/>
                <w:color w:val="000000"/>
                <w:sz w:val="22"/>
                <w:vertAlign w:val="superscript"/>
                <w:lang w:eastAsia="lv-LV"/>
              </w:rPr>
              <w:t>2 </w:t>
            </w:r>
            <w:r w:rsidRPr="00EA2E5D">
              <w:rPr>
                <w:rFonts w:eastAsia="Times New Roman"/>
                <w:iCs/>
                <w:color w:val="000000"/>
                <w:sz w:val="22"/>
                <w:lang w:eastAsia="lv-LV"/>
              </w:rPr>
              <w:t>daļa netiek piemērota valsts atbalsta programmām, par kuru īstenošanu ir pieņemts Ministru kabineta lēmums.";</w:t>
            </w:r>
          </w:p>
          <w:p w:rsidR="00EA2E5D" w:rsidRPr="00EA2E5D" w:rsidRDefault="00EA2E5D" w:rsidP="00EA2E5D">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EA2E5D" w:rsidRPr="00102BD7" w:rsidRDefault="00102BD7" w:rsidP="00B6215C">
            <w:pPr>
              <w:ind w:firstLine="567"/>
              <w:jc w:val="both"/>
              <w:rPr>
                <w:sz w:val="22"/>
              </w:rPr>
            </w:pPr>
            <w:r w:rsidRPr="00102BD7">
              <w:rPr>
                <w:sz w:val="22"/>
              </w:rPr>
              <w:t>(7</w:t>
            </w:r>
            <w:r w:rsidRPr="00102BD7">
              <w:rPr>
                <w:sz w:val="22"/>
                <w:vertAlign w:val="superscript"/>
              </w:rPr>
              <w:t>1</w:t>
            </w:r>
            <w:r w:rsidRPr="00102BD7">
              <w:rPr>
                <w:sz w:val="22"/>
              </w:rPr>
              <w:t>) Ministru kabinets ar atsevišķu lēmumu var uzdot finanšu ministram izsniegt valsts aizdevumu, ja ir spēkā šā panta 5.</w:t>
            </w:r>
            <w:r w:rsidRPr="00102BD7">
              <w:rPr>
                <w:sz w:val="22"/>
                <w:vertAlign w:val="superscript"/>
              </w:rPr>
              <w:t>4</w:t>
            </w:r>
            <w:r w:rsidRPr="00102BD7">
              <w:rPr>
                <w:sz w:val="22"/>
              </w:rPr>
              <w:t> daļas 2. vai 3. punktā minētie nosacījumi. Valsts aizdevuma izsniegšana un apkalpošana tiek veikta saskaņā ar Ministru kabineta lēmumu. Šīs tiesības finanšu ministrs drīkst izmantot, ja Saeima ar atsevišķu lēmumu ir piekritusi valsts aizdevuma sniegšanai.</w:t>
            </w:r>
          </w:p>
        </w:tc>
        <w:tc>
          <w:tcPr>
            <w:tcW w:w="3969" w:type="dxa"/>
            <w:shd w:val="clear" w:color="auto" w:fill="auto"/>
          </w:tcPr>
          <w:p w:rsidR="00EA2E5D" w:rsidRPr="00EA2E5D" w:rsidRDefault="00EA2E5D" w:rsidP="00EA2E5D">
            <w:pPr>
              <w:ind w:firstLine="567"/>
              <w:jc w:val="both"/>
              <w:rPr>
                <w:rFonts w:eastAsia="Times New Roman"/>
                <w:iCs/>
                <w:color w:val="000000"/>
                <w:sz w:val="22"/>
                <w:lang w:eastAsia="lv-LV"/>
              </w:rPr>
            </w:pPr>
            <w:r w:rsidRPr="00EA2E5D">
              <w:rPr>
                <w:rFonts w:eastAsia="Times New Roman"/>
                <w:iCs/>
                <w:color w:val="000000"/>
                <w:sz w:val="22"/>
                <w:lang w:eastAsia="lv-LV"/>
              </w:rPr>
              <w:t>papildināt 7.</w:t>
            </w:r>
            <w:r w:rsidRPr="00EA2E5D">
              <w:rPr>
                <w:rFonts w:eastAsia="Times New Roman"/>
                <w:iCs/>
                <w:color w:val="000000"/>
                <w:sz w:val="22"/>
                <w:vertAlign w:val="superscript"/>
                <w:lang w:eastAsia="lv-LV"/>
              </w:rPr>
              <w:t>1 </w:t>
            </w:r>
            <w:r w:rsidRPr="00EA2E5D">
              <w:rPr>
                <w:rFonts w:eastAsia="Times New Roman"/>
                <w:iCs/>
                <w:color w:val="000000"/>
                <w:sz w:val="22"/>
                <w:lang w:eastAsia="lv-LV"/>
              </w:rPr>
              <w:t>daļas pirmo teikumu pēc vārda "nosacījumi" ar vārdiem "vai arī nozīmīgām investīcijām valsts stratēģiskā mērķa sasniegšanai";</w:t>
            </w:r>
          </w:p>
          <w:p w:rsidR="00EA2E5D" w:rsidRPr="00EA2E5D" w:rsidRDefault="00EA2E5D" w:rsidP="00EA2E5D">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A2E5D" w:rsidRPr="001B3F41" w:rsidTr="00774563">
        <w:tc>
          <w:tcPr>
            <w:tcW w:w="3964" w:type="dxa"/>
            <w:shd w:val="clear" w:color="auto" w:fill="auto"/>
          </w:tcPr>
          <w:p w:rsidR="00EA2E5D" w:rsidRPr="00102BD7" w:rsidRDefault="00102BD7" w:rsidP="00B6215C">
            <w:pPr>
              <w:ind w:firstLine="567"/>
              <w:jc w:val="both"/>
              <w:rPr>
                <w:sz w:val="22"/>
              </w:rPr>
            </w:pPr>
            <w:r w:rsidRPr="00102BD7">
              <w:rPr>
                <w:sz w:val="22"/>
              </w:rPr>
              <w:t>(9) Finanšu ministrs ir tiesīgs Latvijas Republikas vārdā slēgt aizdevuma finansējuma līgumu starp Latvijas Republiku kā aizdevēju un Vienotā noregulējuma valdi kā aizņēmēju un izsniegt valsts aizdevumu, nepārsniedzot likumā noteikto aizdevuma apmēru, lai nepieciešamības gadījumā nodrošinātu priekšfinansējumu kredītiestāžu noregulējumam.</w:t>
            </w:r>
          </w:p>
        </w:tc>
        <w:tc>
          <w:tcPr>
            <w:tcW w:w="3969" w:type="dxa"/>
            <w:shd w:val="clear" w:color="auto" w:fill="auto"/>
          </w:tcPr>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papildināt pantu ar desmito daļu šādā redakcijā:</w:t>
            </w:r>
          </w:p>
          <w:p w:rsidR="00E37C7C" w:rsidRPr="00E37C7C" w:rsidRDefault="00E37C7C" w:rsidP="00E37C7C">
            <w:pPr>
              <w:ind w:firstLine="567"/>
              <w:jc w:val="both"/>
              <w:rPr>
                <w:rFonts w:eastAsia="Times New Roman"/>
                <w:iCs/>
                <w:color w:val="000000"/>
                <w:sz w:val="22"/>
                <w:lang w:eastAsia="lv-LV"/>
              </w:rPr>
            </w:pP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"(10) Ja šā likuma 41. panta 2.</w:t>
            </w:r>
            <w:r w:rsidRPr="00E37C7C">
              <w:rPr>
                <w:rFonts w:eastAsia="Times New Roman"/>
                <w:iCs/>
                <w:color w:val="000000"/>
                <w:sz w:val="22"/>
                <w:vertAlign w:val="superscript"/>
                <w:lang w:eastAsia="lv-LV"/>
              </w:rPr>
              <w:t>1 </w:t>
            </w:r>
            <w:r w:rsidRPr="00E37C7C">
              <w:rPr>
                <w:rFonts w:eastAsia="Times New Roman"/>
                <w:iCs/>
                <w:color w:val="000000"/>
                <w:sz w:val="22"/>
                <w:lang w:eastAsia="lv-LV"/>
              </w:rPr>
              <w:t>daļā noteiktajā termiņā nav apstiprināts gadskārtējais pašvaldības budžets, finanšu ministram ir tiesības apturēt valsts budžeta aizdevuma izmaksu pašvaldībai līdz gadskārtējā pašvaldības budžeta apstiprināšanai."</w:t>
            </w:r>
          </w:p>
          <w:p w:rsidR="00EA2E5D" w:rsidRPr="00EA2E5D" w:rsidRDefault="00EA2E5D" w:rsidP="00EA2E5D">
            <w:pPr>
              <w:ind w:firstLine="567"/>
              <w:jc w:val="both"/>
              <w:rPr>
                <w:rFonts w:eastAsia="Times New Roman"/>
                <w:iCs/>
                <w:color w:val="000000"/>
                <w:sz w:val="22"/>
                <w:lang w:eastAsia="lv-LV"/>
              </w:rPr>
            </w:pPr>
          </w:p>
        </w:tc>
        <w:tc>
          <w:tcPr>
            <w:tcW w:w="581" w:type="dxa"/>
          </w:tcPr>
          <w:p w:rsidR="00EA2E5D" w:rsidRPr="00A43531" w:rsidRDefault="00EA2E5D" w:rsidP="00A43531">
            <w:pPr>
              <w:jc w:val="center"/>
              <w:rPr>
                <w:rFonts w:eastAsia="Times New Roman"/>
                <w:b/>
                <w:iCs/>
                <w:color w:val="000000"/>
                <w:sz w:val="22"/>
                <w:lang w:eastAsia="lv-LV"/>
              </w:rPr>
            </w:pPr>
          </w:p>
        </w:tc>
        <w:tc>
          <w:tcPr>
            <w:tcW w:w="3969" w:type="dxa"/>
          </w:tcPr>
          <w:p w:rsidR="00EA2E5D" w:rsidRPr="00EA0C03" w:rsidRDefault="00EA2E5D" w:rsidP="00EC158C">
            <w:pPr>
              <w:ind w:firstLine="567"/>
              <w:jc w:val="both"/>
              <w:rPr>
                <w:rFonts w:eastAsia="Times New Roman"/>
                <w:iCs/>
                <w:color w:val="000000"/>
                <w:sz w:val="22"/>
                <w:lang w:eastAsia="lv-LV"/>
              </w:rPr>
            </w:pPr>
          </w:p>
        </w:tc>
        <w:tc>
          <w:tcPr>
            <w:tcW w:w="1417" w:type="dxa"/>
          </w:tcPr>
          <w:p w:rsidR="00EA2E5D" w:rsidRPr="00EA0C03" w:rsidRDefault="00EA2E5D" w:rsidP="00EC158C">
            <w:pPr>
              <w:ind w:firstLine="567"/>
              <w:jc w:val="both"/>
              <w:rPr>
                <w:rFonts w:eastAsia="Times New Roman"/>
                <w:iCs/>
                <w:color w:val="000000"/>
                <w:sz w:val="22"/>
                <w:lang w:eastAsia="lv-LV"/>
              </w:rPr>
            </w:pPr>
          </w:p>
        </w:tc>
        <w:tc>
          <w:tcPr>
            <w:tcW w:w="1418" w:type="dxa"/>
          </w:tcPr>
          <w:p w:rsidR="00EA2E5D" w:rsidRPr="00EA0C03" w:rsidRDefault="00EA2E5D" w:rsidP="00EC158C">
            <w:pPr>
              <w:ind w:firstLine="567"/>
              <w:jc w:val="both"/>
              <w:rPr>
                <w:rFonts w:eastAsia="Times New Roman"/>
                <w:iCs/>
                <w:color w:val="000000"/>
                <w:sz w:val="22"/>
                <w:lang w:eastAsia="lv-LV"/>
              </w:rPr>
            </w:pPr>
          </w:p>
        </w:tc>
      </w:tr>
      <w:tr w:rsidR="00E37C7C" w:rsidRPr="001B3F41" w:rsidTr="00774563">
        <w:tc>
          <w:tcPr>
            <w:tcW w:w="3964" w:type="dxa"/>
            <w:shd w:val="clear" w:color="auto" w:fill="auto"/>
          </w:tcPr>
          <w:p w:rsidR="00E37C7C" w:rsidRDefault="00E37C7C" w:rsidP="00B6215C">
            <w:pPr>
              <w:ind w:firstLine="567"/>
              <w:jc w:val="both"/>
              <w:rPr>
                <w:b/>
                <w:sz w:val="22"/>
              </w:rPr>
            </w:pPr>
          </w:p>
        </w:tc>
        <w:tc>
          <w:tcPr>
            <w:tcW w:w="3969" w:type="dxa"/>
            <w:shd w:val="clear" w:color="auto" w:fill="auto"/>
          </w:tcPr>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15. Papildināt likumu ar 36.</w:t>
            </w:r>
            <w:r w:rsidRPr="00E37C7C">
              <w:rPr>
                <w:rFonts w:eastAsia="Times New Roman"/>
                <w:iCs/>
                <w:color w:val="000000"/>
                <w:sz w:val="22"/>
                <w:vertAlign w:val="superscript"/>
                <w:lang w:eastAsia="lv-LV"/>
              </w:rPr>
              <w:t>1 </w:t>
            </w:r>
            <w:r w:rsidRPr="00E37C7C">
              <w:rPr>
                <w:rFonts w:eastAsia="Times New Roman"/>
                <w:iCs/>
                <w:color w:val="000000"/>
                <w:sz w:val="22"/>
                <w:lang w:eastAsia="lv-LV"/>
              </w:rPr>
              <w:t>pantu šādā redakcijā:</w:t>
            </w:r>
          </w:p>
          <w:p w:rsidR="00E37C7C" w:rsidRPr="00E37C7C" w:rsidRDefault="00E37C7C" w:rsidP="00E37C7C">
            <w:pPr>
              <w:ind w:firstLine="567"/>
              <w:jc w:val="both"/>
              <w:rPr>
                <w:rFonts w:eastAsia="Times New Roman"/>
                <w:iCs/>
                <w:color w:val="000000"/>
                <w:sz w:val="22"/>
                <w:lang w:eastAsia="lv-LV"/>
              </w:rPr>
            </w:pPr>
          </w:p>
          <w:p w:rsidR="00E37C7C" w:rsidRPr="00E37C7C" w:rsidRDefault="00E37C7C" w:rsidP="00E37C7C">
            <w:pPr>
              <w:ind w:firstLine="567"/>
              <w:jc w:val="both"/>
              <w:rPr>
                <w:rFonts w:eastAsia="Times New Roman"/>
                <w:b/>
                <w:iCs/>
                <w:color w:val="000000"/>
                <w:sz w:val="22"/>
                <w:lang w:eastAsia="lv-LV"/>
              </w:rPr>
            </w:pPr>
            <w:r w:rsidRPr="00E37C7C">
              <w:rPr>
                <w:rFonts w:eastAsia="Times New Roman"/>
                <w:iCs/>
                <w:color w:val="000000"/>
                <w:sz w:val="22"/>
                <w:lang w:eastAsia="lv-LV"/>
              </w:rPr>
              <w:t>"</w:t>
            </w:r>
            <w:r w:rsidRPr="00E37C7C">
              <w:rPr>
                <w:rFonts w:eastAsia="Times New Roman"/>
                <w:b/>
                <w:iCs/>
                <w:color w:val="000000"/>
                <w:sz w:val="22"/>
                <w:lang w:eastAsia="lv-LV"/>
              </w:rPr>
              <w:t>36.</w:t>
            </w:r>
            <w:r w:rsidRPr="00E37C7C">
              <w:rPr>
                <w:rFonts w:eastAsia="Times New Roman"/>
                <w:b/>
                <w:iCs/>
                <w:color w:val="000000"/>
                <w:sz w:val="22"/>
                <w:vertAlign w:val="superscript"/>
                <w:lang w:eastAsia="lv-LV"/>
              </w:rPr>
              <w:t>1 </w:t>
            </w:r>
            <w:r w:rsidRPr="00E37C7C">
              <w:rPr>
                <w:rFonts w:eastAsia="Times New Roman"/>
                <w:b/>
                <w:iCs/>
                <w:color w:val="000000"/>
                <w:sz w:val="22"/>
                <w:lang w:eastAsia="lv-LV"/>
              </w:rPr>
              <w:t>pants. Valsts aizdevuma atmaksa</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Naudas līdzekļus valsts aizdevuma saistību izpildei saskaņā ar noslēgtajiem līgumiem Valsts kase ietur no aizņēmēja konta, kas atvērts Valsts kasē saskaņā ar šā likuma 27. panta pirmo daļu."</w:t>
            </w:r>
          </w:p>
          <w:p w:rsidR="00E37C7C" w:rsidRPr="00EA2E5D" w:rsidRDefault="00E37C7C" w:rsidP="00EA2E5D">
            <w:pPr>
              <w:ind w:firstLine="567"/>
              <w:jc w:val="both"/>
              <w:rPr>
                <w:rFonts w:eastAsia="Times New Roman"/>
                <w:iCs/>
                <w:color w:val="000000"/>
                <w:sz w:val="22"/>
                <w:lang w:eastAsia="lv-LV"/>
              </w:rPr>
            </w:pPr>
          </w:p>
        </w:tc>
        <w:tc>
          <w:tcPr>
            <w:tcW w:w="581" w:type="dxa"/>
          </w:tcPr>
          <w:p w:rsidR="00E37C7C" w:rsidRPr="00A43531" w:rsidRDefault="00E37C7C" w:rsidP="00A43531">
            <w:pPr>
              <w:jc w:val="center"/>
              <w:rPr>
                <w:rFonts w:eastAsia="Times New Roman"/>
                <w:b/>
                <w:iCs/>
                <w:color w:val="000000"/>
                <w:sz w:val="22"/>
                <w:lang w:eastAsia="lv-LV"/>
              </w:rPr>
            </w:pPr>
          </w:p>
        </w:tc>
        <w:tc>
          <w:tcPr>
            <w:tcW w:w="3969" w:type="dxa"/>
          </w:tcPr>
          <w:p w:rsidR="00E37C7C" w:rsidRPr="00EA0C03" w:rsidRDefault="00E37C7C" w:rsidP="00EC158C">
            <w:pPr>
              <w:ind w:firstLine="567"/>
              <w:jc w:val="both"/>
              <w:rPr>
                <w:rFonts w:eastAsia="Times New Roman"/>
                <w:iCs/>
                <w:color w:val="000000"/>
                <w:sz w:val="22"/>
                <w:lang w:eastAsia="lv-LV"/>
              </w:rPr>
            </w:pPr>
          </w:p>
        </w:tc>
        <w:tc>
          <w:tcPr>
            <w:tcW w:w="1417" w:type="dxa"/>
          </w:tcPr>
          <w:p w:rsidR="00E37C7C" w:rsidRPr="00EA0C03" w:rsidRDefault="00E37C7C" w:rsidP="00EC158C">
            <w:pPr>
              <w:ind w:firstLine="567"/>
              <w:jc w:val="both"/>
              <w:rPr>
                <w:rFonts w:eastAsia="Times New Roman"/>
                <w:iCs/>
                <w:color w:val="000000"/>
                <w:sz w:val="22"/>
                <w:lang w:eastAsia="lv-LV"/>
              </w:rPr>
            </w:pPr>
          </w:p>
        </w:tc>
        <w:tc>
          <w:tcPr>
            <w:tcW w:w="1418" w:type="dxa"/>
          </w:tcPr>
          <w:p w:rsidR="00E37C7C" w:rsidRPr="00EA0C03" w:rsidRDefault="00E37C7C" w:rsidP="00EC158C">
            <w:pPr>
              <w:ind w:firstLine="567"/>
              <w:jc w:val="both"/>
              <w:rPr>
                <w:rFonts w:eastAsia="Times New Roman"/>
                <w:iCs/>
                <w:color w:val="000000"/>
                <w:sz w:val="22"/>
                <w:lang w:eastAsia="lv-LV"/>
              </w:rPr>
            </w:pPr>
          </w:p>
        </w:tc>
      </w:tr>
      <w:tr w:rsidR="00E37C7C" w:rsidRPr="001B3F41" w:rsidTr="00774563">
        <w:tc>
          <w:tcPr>
            <w:tcW w:w="3964" w:type="dxa"/>
            <w:shd w:val="clear" w:color="auto" w:fill="auto"/>
          </w:tcPr>
          <w:p w:rsidR="00102BD7" w:rsidRPr="00102BD7" w:rsidRDefault="00102BD7" w:rsidP="00102BD7">
            <w:pPr>
              <w:ind w:firstLine="567"/>
              <w:jc w:val="both"/>
              <w:rPr>
                <w:sz w:val="22"/>
              </w:rPr>
            </w:pPr>
            <w:r w:rsidRPr="00102BD7">
              <w:rPr>
                <w:b/>
                <w:bCs/>
                <w:sz w:val="22"/>
              </w:rPr>
              <w:lastRenderedPageBreak/>
              <w:t>39.pants. Valsts parāda saistību izpilde</w:t>
            </w:r>
          </w:p>
          <w:p w:rsidR="00E37C7C" w:rsidRPr="00102BD7" w:rsidRDefault="00102BD7" w:rsidP="00102BD7">
            <w:pPr>
              <w:ind w:firstLine="567"/>
              <w:jc w:val="both"/>
              <w:rPr>
                <w:sz w:val="22"/>
              </w:rPr>
            </w:pPr>
            <w:r w:rsidRPr="00102BD7">
              <w:rPr>
                <w:sz w:val="22"/>
              </w:rPr>
              <w:t>Izdevumi valsts parāda saistību izpildei izdarāmi saskaņā ar līgumu noteikumiem neatkarīgi no gadskārtējā valsts budžetā šim mērķim paredzētā līdzekļu apjoma un noteiktajām valdības rīcības pieļaujamām robežām. Ja finanšu ministrs konstatē, ka izdevumi valsts parāda saistību izpildei pārsniedz gadskārtējā valsts budžetā šim mērķim paredzēto līdzekļu apjomu, viņš saskaņā ar šā likuma 9.panta sešpadsmito daļu palielina gadskārtējā valsts budžeta likumā valsts parāda saistību izpildei noteikto apropriāciju un paplašina valdības rīcības pieļaujamās robežas neparedzētu apstākļu izraisītu valdības saistību gadījumā.</w:t>
            </w:r>
          </w:p>
        </w:tc>
        <w:tc>
          <w:tcPr>
            <w:tcW w:w="3969" w:type="dxa"/>
            <w:shd w:val="clear" w:color="auto" w:fill="auto"/>
          </w:tcPr>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16. Izslēgt 39. pantā vārdus "neparedzētu apstākļu izraisītu valdības saistību gadījumā".</w:t>
            </w:r>
          </w:p>
          <w:p w:rsidR="00E37C7C" w:rsidRPr="00EA2E5D" w:rsidRDefault="00E37C7C" w:rsidP="00EA2E5D">
            <w:pPr>
              <w:ind w:firstLine="567"/>
              <w:jc w:val="both"/>
              <w:rPr>
                <w:rFonts w:eastAsia="Times New Roman"/>
                <w:iCs/>
                <w:color w:val="000000"/>
                <w:sz w:val="22"/>
                <w:lang w:eastAsia="lv-LV"/>
              </w:rPr>
            </w:pPr>
          </w:p>
        </w:tc>
        <w:tc>
          <w:tcPr>
            <w:tcW w:w="581" w:type="dxa"/>
          </w:tcPr>
          <w:p w:rsidR="00E37C7C" w:rsidRPr="00A43531" w:rsidRDefault="00E37C7C" w:rsidP="00A43531">
            <w:pPr>
              <w:jc w:val="center"/>
              <w:rPr>
                <w:rFonts w:eastAsia="Times New Roman"/>
                <w:b/>
                <w:iCs/>
                <w:color w:val="000000"/>
                <w:sz w:val="22"/>
                <w:lang w:eastAsia="lv-LV"/>
              </w:rPr>
            </w:pPr>
          </w:p>
        </w:tc>
        <w:tc>
          <w:tcPr>
            <w:tcW w:w="3969" w:type="dxa"/>
          </w:tcPr>
          <w:p w:rsidR="00E37C7C" w:rsidRPr="00EA0C03" w:rsidRDefault="00E37C7C" w:rsidP="00EC158C">
            <w:pPr>
              <w:ind w:firstLine="567"/>
              <w:jc w:val="both"/>
              <w:rPr>
                <w:rFonts w:eastAsia="Times New Roman"/>
                <w:iCs/>
                <w:color w:val="000000"/>
                <w:sz w:val="22"/>
                <w:lang w:eastAsia="lv-LV"/>
              </w:rPr>
            </w:pPr>
          </w:p>
        </w:tc>
        <w:tc>
          <w:tcPr>
            <w:tcW w:w="1417" w:type="dxa"/>
          </w:tcPr>
          <w:p w:rsidR="00E37C7C" w:rsidRPr="00EA0C03" w:rsidRDefault="00E37C7C" w:rsidP="00EC158C">
            <w:pPr>
              <w:ind w:firstLine="567"/>
              <w:jc w:val="both"/>
              <w:rPr>
                <w:rFonts w:eastAsia="Times New Roman"/>
                <w:iCs/>
                <w:color w:val="000000"/>
                <w:sz w:val="22"/>
                <w:lang w:eastAsia="lv-LV"/>
              </w:rPr>
            </w:pPr>
          </w:p>
        </w:tc>
        <w:tc>
          <w:tcPr>
            <w:tcW w:w="1418" w:type="dxa"/>
          </w:tcPr>
          <w:p w:rsidR="00E37C7C" w:rsidRPr="00EA0C03" w:rsidRDefault="00E37C7C" w:rsidP="00EC158C">
            <w:pPr>
              <w:ind w:firstLine="567"/>
              <w:jc w:val="both"/>
              <w:rPr>
                <w:rFonts w:eastAsia="Times New Roman"/>
                <w:iCs/>
                <w:color w:val="000000"/>
                <w:sz w:val="22"/>
                <w:lang w:eastAsia="lv-LV"/>
              </w:rPr>
            </w:pPr>
          </w:p>
        </w:tc>
      </w:tr>
      <w:tr w:rsidR="00E37C7C" w:rsidRPr="001B3F41" w:rsidTr="00774563">
        <w:tc>
          <w:tcPr>
            <w:tcW w:w="3964" w:type="dxa"/>
            <w:shd w:val="clear" w:color="auto" w:fill="auto"/>
          </w:tcPr>
          <w:p w:rsidR="00102BD7" w:rsidRPr="00102BD7" w:rsidRDefault="00102BD7" w:rsidP="00102BD7">
            <w:pPr>
              <w:ind w:firstLine="567"/>
              <w:jc w:val="both"/>
              <w:rPr>
                <w:sz w:val="22"/>
              </w:rPr>
            </w:pPr>
            <w:r w:rsidRPr="00102BD7">
              <w:rPr>
                <w:b/>
                <w:bCs/>
                <w:sz w:val="22"/>
              </w:rPr>
              <w:t>41. pants. Budžeta tiesības</w:t>
            </w:r>
          </w:p>
          <w:p w:rsidR="00102BD7" w:rsidRPr="00102BD7" w:rsidRDefault="00102BD7" w:rsidP="00102BD7">
            <w:pPr>
              <w:ind w:firstLine="567"/>
              <w:jc w:val="both"/>
              <w:rPr>
                <w:sz w:val="22"/>
              </w:rPr>
            </w:pPr>
            <w:r w:rsidRPr="00102BD7">
              <w:rPr>
                <w:sz w:val="22"/>
              </w:rPr>
              <w:t>(1) No valsts budžeta daļēji finansētām atvasinātām publiskām personām un pašvaldībām ir tiesības patstāvīgi veidot un apstiprināt savus budžetus.</w:t>
            </w:r>
          </w:p>
          <w:p w:rsidR="00102BD7" w:rsidRPr="00102BD7" w:rsidRDefault="00102BD7" w:rsidP="00102BD7">
            <w:pPr>
              <w:ind w:firstLine="567"/>
              <w:jc w:val="both"/>
              <w:rPr>
                <w:sz w:val="22"/>
              </w:rPr>
            </w:pPr>
            <w:r w:rsidRPr="00102BD7">
              <w:rPr>
                <w:sz w:val="22"/>
              </w:rPr>
              <w:t>(1</w:t>
            </w:r>
            <w:r w:rsidRPr="00102BD7">
              <w:rPr>
                <w:sz w:val="22"/>
                <w:vertAlign w:val="superscript"/>
              </w:rPr>
              <w:t>1</w:t>
            </w:r>
            <w:r w:rsidRPr="00102BD7">
              <w:rPr>
                <w:sz w:val="22"/>
              </w:rPr>
              <w:t>) Budžeta nefinansētu iestāžu nākamā gada budžetu projektus apstiprināšanai Ministru kabinetā iesniedz ministrijas (pārraudzības institūcijas) līdz kārtējā gada 1.septembrim, un Ministru kabinets tos apstiprina līdz kārtējā gada 15.septembrim.</w:t>
            </w:r>
          </w:p>
          <w:p w:rsidR="00102BD7" w:rsidRPr="00102BD7" w:rsidRDefault="00102BD7" w:rsidP="00102BD7">
            <w:pPr>
              <w:ind w:firstLine="567"/>
              <w:jc w:val="both"/>
              <w:rPr>
                <w:sz w:val="22"/>
              </w:rPr>
            </w:pPr>
            <w:r w:rsidRPr="00102BD7">
              <w:rPr>
                <w:sz w:val="22"/>
              </w:rPr>
              <w:t>(1</w:t>
            </w:r>
            <w:r w:rsidRPr="00102BD7">
              <w:rPr>
                <w:sz w:val="22"/>
                <w:vertAlign w:val="superscript"/>
              </w:rPr>
              <w:t>2</w:t>
            </w:r>
            <w:r w:rsidRPr="00102BD7">
              <w:rPr>
                <w:sz w:val="22"/>
              </w:rPr>
              <w:t>) Budžeta nefinansētu iestāžu veiktos budžetu grozījumus apstiprināšanai Ministru kabinetā iesniedz ministrijas (pārraudzības institūcijas).</w:t>
            </w:r>
          </w:p>
          <w:p w:rsidR="00E37C7C" w:rsidRPr="00102BD7" w:rsidRDefault="00102BD7" w:rsidP="00102BD7">
            <w:pPr>
              <w:ind w:firstLine="567"/>
              <w:jc w:val="both"/>
              <w:rPr>
                <w:sz w:val="22"/>
              </w:rPr>
            </w:pPr>
            <w:r w:rsidRPr="00102BD7">
              <w:rPr>
                <w:sz w:val="22"/>
              </w:rPr>
              <w:t xml:space="preserve">(2) Pašvaldību budžetiem ir jāatspoguļo pašvaldību administratīvās </w:t>
            </w:r>
            <w:r w:rsidRPr="00102BD7">
              <w:rPr>
                <w:sz w:val="22"/>
              </w:rPr>
              <w:lastRenderedPageBreak/>
              <w:t>struktūras un jāatbilst šā likuma 11.pantā noteiktajām prasībām.</w:t>
            </w:r>
          </w:p>
        </w:tc>
        <w:tc>
          <w:tcPr>
            <w:tcW w:w="3969" w:type="dxa"/>
            <w:shd w:val="clear" w:color="auto" w:fill="auto"/>
          </w:tcPr>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lastRenderedPageBreak/>
              <w:t>17.  41. pantā:</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papildināt pantu ar 2.</w:t>
            </w:r>
            <w:r w:rsidRPr="00E37C7C">
              <w:rPr>
                <w:rFonts w:eastAsia="Times New Roman"/>
                <w:iCs/>
                <w:color w:val="000000"/>
                <w:sz w:val="22"/>
                <w:vertAlign w:val="superscript"/>
                <w:lang w:eastAsia="lv-LV"/>
              </w:rPr>
              <w:t>1 </w:t>
            </w:r>
            <w:r w:rsidRPr="00E37C7C">
              <w:rPr>
                <w:rFonts w:eastAsia="Times New Roman"/>
                <w:iCs/>
                <w:color w:val="000000"/>
                <w:sz w:val="22"/>
                <w:lang w:eastAsia="lv-LV"/>
              </w:rPr>
              <w:t xml:space="preserve">daļu šādā redakcijā: </w:t>
            </w:r>
          </w:p>
          <w:p w:rsidR="00E37C7C" w:rsidRPr="00E37C7C" w:rsidRDefault="00E37C7C" w:rsidP="00E37C7C">
            <w:pPr>
              <w:ind w:firstLine="567"/>
              <w:jc w:val="both"/>
              <w:rPr>
                <w:rFonts w:eastAsia="Times New Roman"/>
                <w:iCs/>
                <w:color w:val="000000"/>
                <w:sz w:val="22"/>
                <w:lang w:eastAsia="lv-LV"/>
              </w:rPr>
            </w:pP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"(2</w:t>
            </w:r>
            <w:r w:rsidRPr="00E37C7C">
              <w:rPr>
                <w:rFonts w:eastAsia="Times New Roman"/>
                <w:iCs/>
                <w:color w:val="000000"/>
                <w:sz w:val="22"/>
                <w:vertAlign w:val="superscript"/>
                <w:lang w:eastAsia="lv-LV"/>
              </w:rPr>
              <w:t>1</w:t>
            </w:r>
            <w:r w:rsidRPr="00E37C7C">
              <w:rPr>
                <w:rFonts w:eastAsia="Times New Roman"/>
                <w:iCs/>
                <w:color w:val="000000"/>
                <w:sz w:val="22"/>
                <w:lang w:eastAsia="lv-LV"/>
              </w:rPr>
              <w:t>) Pašvaldības gadskārtējam budžetam jābūt apstiprinātam pašvaldības domē ne vēlāk kā divu mēnešu laikā pēc gadskārtējā valsts budžeta likuma izsludināšanas.";</w:t>
            </w:r>
          </w:p>
          <w:p w:rsidR="00E37C7C" w:rsidRPr="00EA2E5D" w:rsidRDefault="00E37C7C" w:rsidP="00EA2E5D">
            <w:pPr>
              <w:ind w:firstLine="567"/>
              <w:jc w:val="both"/>
              <w:rPr>
                <w:rFonts w:eastAsia="Times New Roman"/>
                <w:iCs/>
                <w:color w:val="000000"/>
                <w:sz w:val="22"/>
                <w:lang w:eastAsia="lv-LV"/>
              </w:rPr>
            </w:pPr>
          </w:p>
        </w:tc>
        <w:tc>
          <w:tcPr>
            <w:tcW w:w="581" w:type="dxa"/>
          </w:tcPr>
          <w:p w:rsidR="00E37C7C" w:rsidRPr="00A43531" w:rsidRDefault="00E37C7C" w:rsidP="00A43531">
            <w:pPr>
              <w:jc w:val="center"/>
              <w:rPr>
                <w:rFonts w:eastAsia="Times New Roman"/>
                <w:b/>
                <w:iCs/>
                <w:color w:val="000000"/>
                <w:sz w:val="22"/>
                <w:lang w:eastAsia="lv-LV"/>
              </w:rPr>
            </w:pPr>
          </w:p>
        </w:tc>
        <w:tc>
          <w:tcPr>
            <w:tcW w:w="3969" w:type="dxa"/>
          </w:tcPr>
          <w:p w:rsidR="00E37C7C" w:rsidRPr="00EA0C03" w:rsidRDefault="00E37C7C" w:rsidP="00EC158C">
            <w:pPr>
              <w:ind w:firstLine="567"/>
              <w:jc w:val="both"/>
              <w:rPr>
                <w:rFonts w:eastAsia="Times New Roman"/>
                <w:iCs/>
                <w:color w:val="000000"/>
                <w:sz w:val="22"/>
                <w:lang w:eastAsia="lv-LV"/>
              </w:rPr>
            </w:pPr>
          </w:p>
        </w:tc>
        <w:tc>
          <w:tcPr>
            <w:tcW w:w="1417" w:type="dxa"/>
          </w:tcPr>
          <w:p w:rsidR="00E37C7C" w:rsidRPr="00EA0C03" w:rsidRDefault="00E37C7C" w:rsidP="00EC158C">
            <w:pPr>
              <w:ind w:firstLine="567"/>
              <w:jc w:val="both"/>
              <w:rPr>
                <w:rFonts w:eastAsia="Times New Roman"/>
                <w:iCs/>
                <w:color w:val="000000"/>
                <w:sz w:val="22"/>
                <w:lang w:eastAsia="lv-LV"/>
              </w:rPr>
            </w:pPr>
          </w:p>
        </w:tc>
        <w:tc>
          <w:tcPr>
            <w:tcW w:w="1418" w:type="dxa"/>
          </w:tcPr>
          <w:p w:rsidR="00E37C7C" w:rsidRPr="00EA0C03" w:rsidRDefault="00E37C7C" w:rsidP="00EC158C">
            <w:pPr>
              <w:ind w:firstLine="567"/>
              <w:jc w:val="both"/>
              <w:rPr>
                <w:rFonts w:eastAsia="Times New Roman"/>
                <w:iCs/>
                <w:color w:val="000000"/>
                <w:sz w:val="22"/>
                <w:lang w:eastAsia="lv-LV"/>
              </w:rPr>
            </w:pPr>
          </w:p>
        </w:tc>
      </w:tr>
      <w:tr w:rsidR="00102BD7" w:rsidRPr="001B3F41" w:rsidTr="00774563">
        <w:tc>
          <w:tcPr>
            <w:tcW w:w="3964" w:type="dxa"/>
            <w:shd w:val="clear" w:color="auto" w:fill="auto"/>
          </w:tcPr>
          <w:p w:rsidR="00102BD7" w:rsidRPr="00102BD7" w:rsidRDefault="00102BD7" w:rsidP="00102BD7">
            <w:pPr>
              <w:ind w:firstLine="567"/>
              <w:jc w:val="both"/>
              <w:rPr>
                <w:bCs/>
                <w:sz w:val="22"/>
              </w:rPr>
            </w:pPr>
            <w:r w:rsidRPr="00102BD7">
              <w:rPr>
                <w:bCs/>
                <w:sz w:val="22"/>
              </w:rPr>
              <w:t>(3) Pašvaldību budžeta tiesības un ietvarus (apjomus) nosaka īpaši likumi.</w:t>
            </w:r>
          </w:p>
          <w:p w:rsidR="00102BD7" w:rsidRPr="00102BD7" w:rsidRDefault="00102BD7" w:rsidP="00102BD7">
            <w:pPr>
              <w:ind w:firstLine="567"/>
              <w:jc w:val="both"/>
              <w:rPr>
                <w:bCs/>
                <w:sz w:val="22"/>
              </w:rPr>
            </w:pPr>
            <w:r w:rsidRPr="00102BD7">
              <w:rPr>
                <w:bCs/>
                <w:sz w:val="22"/>
              </w:rPr>
              <w:t>(4) Ja pašvaldības darbojas kā valsts pārstāvji, valsts pilnībā sedz to izdevumus. Pēc valsts budžeta pieņemšanas finanšu saistības pašvaldību budžetiem nedrīkst uzlikt, ja nav norādīti līdzekļu avoti, kurus valsts piešķīrusi šo saistību izpildei.</w:t>
            </w:r>
          </w:p>
          <w:p w:rsidR="00102BD7" w:rsidRPr="00102BD7" w:rsidRDefault="00102BD7" w:rsidP="00102BD7">
            <w:pPr>
              <w:ind w:firstLine="567"/>
              <w:jc w:val="both"/>
              <w:rPr>
                <w:bCs/>
                <w:sz w:val="22"/>
              </w:rPr>
            </w:pPr>
            <w:r w:rsidRPr="00102BD7">
              <w:rPr>
                <w:bCs/>
                <w:sz w:val="22"/>
              </w:rPr>
              <w:t>(5) Pašvaldībām ir tiesības ņemt aizņēmumus un sniegt galvojumus tikai gadskārtējā valsts budžeta likumā paredzētajos kopējo pieļaujamo palielinājumu apjomos. Ja noteiktais pašvaldību aizņēmumu vai galvojumu kopējais palielinājums ir nepietiekams, lai pašvaldības nodrošinātu finansējumu Eiropas Savienības līdzfinansēto projektu un investīciju projektu īstenošanai, finanšu ministrs par radušos situāciju nekavējoties informē Ministru kabinetu un Saeimu. Finanšu ministrs ir tiesīgs palielināt pašvaldību aizņēmumu vai galvojumu kopējo palielinājumu, ja Saeimas Budžeta un finanšu (nodokļu) komisija piecu darba dienu laikā pēc attiecīgās informācijas saņemšanas Saeimā nav iebildusi pret to. Pašvaldību aizņēmumu saņemšana un galvojumu sniegšana notiek Ministru kabineta noteiktajā kārtībā.</w:t>
            </w:r>
          </w:p>
          <w:p w:rsidR="00102BD7" w:rsidRPr="00102BD7" w:rsidRDefault="00102BD7" w:rsidP="00102BD7">
            <w:pPr>
              <w:ind w:firstLine="567"/>
              <w:jc w:val="both"/>
              <w:rPr>
                <w:bCs/>
                <w:sz w:val="22"/>
              </w:rPr>
            </w:pPr>
            <w:r w:rsidRPr="00102BD7">
              <w:rPr>
                <w:bCs/>
                <w:sz w:val="22"/>
              </w:rPr>
              <w:t>(6) </w:t>
            </w:r>
            <w:r w:rsidRPr="00102BD7">
              <w:rPr>
                <w:bCs/>
                <w:i/>
                <w:iCs/>
                <w:sz w:val="22"/>
              </w:rPr>
              <w:t>(Izslēgta ar 23.11.2017. likumu)</w:t>
            </w:r>
          </w:p>
        </w:tc>
        <w:tc>
          <w:tcPr>
            <w:tcW w:w="3969" w:type="dxa"/>
            <w:shd w:val="clear" w:color="auto" w:fill="auto"/>
          </w:tcPr>
          <w:p w:rsidR="00102BD7" w:rsidRPr="00E37C7C" w:rsidRDefault="00102BD7" w:rsidP="00E37C7C">
            <w:pPr>
              <w:ind w:firstLine="567"/>
              <w:jc w:val="both"/>
              <w:rPr>
                <w:rFonts w:eastAsia="Times New Roman"/>
                <w:iCs/>
                <w:color w:val="000000"/>
                <w:sz w:val="22"/>
                <w:lang w:eastAsia="lv-LV"/>
              </w:rPr>
            </w:pPr>
          </w:p>
        </w:tc>
        <w:tc>
          <w:tcPr>
            <w:tcW w:w="581" w:type="dxa"/>
          </w:tcPr>
          <w:p w:rsidR="00102BD7" w:rsidRPr="00A43531" w:rsidRDefault="00102BD7" w:rsidP="00A43531">
            <w:pPr>
              <w:jc w:val="center"/>
              <w:rPr>
                <w:rFonts w:eastAsia="Times New Roman"/>
                <w:b/>
                <w:iCs/>
                <w:color w:val="000000"/>
                <w:sz w:val="22"/>
                <w:lang w:eastAsia="lv-LV"/>
              </w:rPr>
            </w:pPr>
          </w:p>
        </w:tc>
        <w:tc>
          <w:tcPr>
            <w:tcW w:w="3969" w:type="dxa"/>
          </w:tcPr>
          <w:p w:rsidR="00102BD7" w:rsidRPr="00EA0C03" w:rsidRDefault="00102BD7" w:rsidP="00EC158C">
            <w:pPr>
              <w:ind w:firstLine="567"/>
              <w:jc w:val="both"/>
              <w:rPr>
                <w:rFonts w:eastAsia="Times New Roman"/>
                <w:iCs/>
                <w:color w:val="000000"/>
                <w:sz w:val="22"/>
                <w:lang w:eastAsia="lv-LV"/>
              </w:rPr>
            </w:pPr>
          </w:p>
        </w:tc>
        <w:tc>
          <w:tcPr>
            <w:tcW w:w="1417" w:type="dxa"/>
          </w:tcPr>
          <w:p w:rsidR="00102BD7" w:rsidRPr="00EA0C03" w:rsidRDefault="00102BD7" w:rsidP="00EC158C">
            <w:pPr>
              <w:ind w:firstLine="567"/>
              <w:jc w:val="both"/>
              <w:rPr>
                <w:rFonts w:eastAsia="Times New Roman"/>
                <w:iCs/>
                <w:color w:val="000000"/>
                <w:sz w:val="22"/>
                <w:lang w:eastAsia="lv-LV"/>
              </w:rPr>
            </w:pPr>
          </w:p>
        </w:tc>
        <w:tc>
          <w:tcPr>
            <w:tcW w:w="1418" w:type="dxa"/>
          </w:tcPr>
          <w:p w:rsidR="00102BD7" w:rsidRPr="00EA0C03" w:rsidRDefault="00102BD7" w:rsidP="00EC158C">
            <w:pPr>
              <w:ind w:firstLine="567"/>
              <w:jc w:val="both"/>
              <w:rPr>
                <w:rFonts w:eastAsia="Times New Roman"/>
                <w:iCs/>
                <w:color w:val="000000"/>
                <w:sz w:val="22"/>
                <w:lang w:eastAsia="lv-LV"/>
              </w:rPr>
            </w:pPr>
          </w:p>
        </w:tc>
      </w:tr>
      <w:tr w:rsidR="00E37C7C" w:rsidRPr="001B3F41" w:rsidTr="00774563">
        <w:tc>
          <w:tcPr>
            <w:tcW w:w="3964" w:type="dxa"/>
            <w:shd w:val="clear" w:color="auto" w:fill="auto"/>
          </w:tcPr>
          <w:p w:rsidR="00E37C7C" w:rsidRPr="00102BD7" w:rsidRDefault="00102BD7" w:rsidP="00B6215C">
            <w:pPr>
              <w:ind w:firstLine="567"/>
              <w:jc w:val="both"/>
              <w:rPr>
                <w:sz w:val="22"/>
              </w:rPr>
            </w:pPr>
            <w:r w:rsidRPr="00102BD7">
              <w:rPr>
                <w:sz w:val="22"/>
              </w:rPr>
              <w:t xml:space="preserve">(7) Lai nodrošinātu konsolidētā kopbudžeta kopsavilkuma sagatavošanu, ministrijas un citas centrālās iestādes ne vēlāk kā triju mēnešu laikā pēc gadskārtējā valsts budžeta likuma izsludināšanas iesniedz Finanšu ministrijai informāciju </w:t>
            </w:r>
            <w:r w:rsidRPr="00102BD7">
              <w:rPr>
                <w:sz w:val="22"/>
              </w:rPr>
              <w:lastRenderedPageBreak/>
              <w:t>par to padotībā esošo no valsts budžeta daļēji finansēto atvasināto publisko personu apstiprinātajiem budžetiem.</w:t>
            </w:r>
          </w:p>
        </w:tc>
        <w:tc>
          <w:tcPr>
            <w:tcW w:w="3969" w:type="dxa"/>
            <w:shd w:val="clear" w:color="auto" w:fill="auto"/>
          </w:tcPr>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lastRenderedPageBreak/>
              <w:t>izslēgt septīto daļu.</w:t>
            </w:r>
          </w:p>
          <w:p w:rsidR="00E37C7C" w:rsidRPr="00EA2E5D" w:rsidRDefault="00E37C7C" w:rsidP="00EA2E5D">
            <w:pPr>
              <w:ind w:firstLine="567"/>
              <w:jc w:val="both"/>
              <w:rPr>
                <w:rFonts w:eastAsia="Times New Roman"/>
                <w:iCs/>
                <w:color w:val="000000"/>
                <w:sz w:val="22"/>
                <w:lang w:eastAsia="lv-LV"/>
              </w:rPr>
            </w:pPr>
          </w:p>
        </w:tc>
        <w:tc>
          <w:tcPr>
            <w:tcW w:w="581" w:type="dxa"/>
          </w:tcPr>
          <w:p w:rsidR="00E37C7C" w:rsidRPr="00A43531" w:rsidRDefault="00E37C7C" w:rsidP="00A43531">
            <w:pPr>
              <w:jc w:val="center"/>
              <w:rPr>
                <w:rFonts w:eastAsia="Times New Roman"/>
                <w:b/>
                <w:iCs/>
                <w:color w:val="000000"/>
                <w:sz w:val="22"/>
                <w:lang w:eastAsia="lv-LV"/>
              </w:rPr>
            </w:pPr>
          </w:p>
        </w:tc>
        <w:tc>
          <w:tcPr>
            <w:tcW w:w="3969" w:type="dxa"/>
          </w:tcPr>
          <w:p w:rsidR="00E37C7C" w:rsidRPr="00EA0C03" w:rsidRDefault="00E37C7C" w:rsidP="00EC158C">
            <w:pPr>
              <w:ind w:firstLine="567"/>
              <w:jc w:val="both"/>
              <w:rPr>
                <w:rFonts w:eastAsia="Times New Roman"/>
                <w:iCs/>
                <w:color w:val="000000"/>
                <w:sz w:val="22"/>
                <w:lang w:eastAsia="lv-LV"/>
              </w:rPr>
            </w:pPr>
          </w:p>
        </w:tc>
        <w:tc>
          <w:tcPr>
            <w:tcW w:w="1417" w:type="dxa"/>
          </w:tcPr>
          <w:p w:rsidR="00E37C7C" w:rsidRPr="00EA0C03" w:rsidRDefault="00E37C7C" w:rsidP="00EC158C">
            <w:pPr>
              <w:ind w:firstLine="567"/>
              <w:jc w:val="both"/>
              <w:rPr>
                <w:rFonts w:eastAsia="Times New Roman"/>
                <w:iCs/>
                <w:color w:val="000000"/>
                <w:sz w:val="22"/>
                <w:lang w:eastAsia="lv-LV"/>
              </w:rPr>
            </w:pPr>
          </w:p>
        </w:tc>
        <w:tc>
          <w:tcPr>
            <w:tcW w:w="1418" w:type="dxa"/>
          </w:tcPr>
          <w:p w:rsidR="00E37C7C" w:rsidRPr="00EA0C03" w:rsidRDefault="00E37C7C" w:rsidP="00EC158C">
            <w:pPr>
              <w:ind w:firstLine="567"/>
              <w:jc w:val="both"/>
              <w:rPr>
                <w:rFonts w:eastAsia="Times New Roman"/>
                <w:iCs/>
                <w:color w:val="000000"/>
                <w:sz w:val="22"/>
                <w:lang w:eastAsia="lv-LV"/>
              </w:rPr>
            </w:pPr>
          </w:p>
        </w:tc>
      </w:tr>
      <w:tr w:rsidR="00E37C7C" w:rsidRPr="001B3F41" w:rsidTr="00774563">
        <w:tc>
          <w:tcPr>
            <w:tcW w:w="3964" w:type="dxa"/>
            <w:shd w:val="clear" w:color="auto" w:fill="auto"/>
          </w:tcPr>
          <w:p w:rsidR="00E37C7C" w:rsidRDefault="00E37C7C" w:rsidP="00B6215C">
            <w:pPr>
              <w:ind w:firstLine="567"/>
              <w:jc w:val="both"/>
              <w:rPr>
                <w:b/>
                <w:sz w:val="22"/>
              </w:rPr>
            </w:pPr>
          </w:p>
        </w:tc>
        <w:tc>
          <w:tcPr>
            <w:tcW w:w="3969" w:type="dxa"/>
            <w:shd w:val="clear" w:color="auto" w:fill="auto"/>
          </w:tcPr>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18. Papildināt likumu ar 41.</w:t>
            </w:r>
            <w:r w:rsidRPr="00E37C7C">
              <w:rPr>
                <w:rFonts w:eastAsia="Times New Roman"/>
                <w:iCs/>
                <w:color w:val="000000"/>
                <w:sz w:val="22"/>
                <w:vertAlign w:val="superscript"/>
                <w:lang w:eastAsia="lv-LV"/>
              </w:rPr>
              <w:t>1 </w:t>
            </w:r>
            <w:r w:rsidRPr="00E37C7C">
              <w:rPr>
                <w:rFonts w:eastAsia="Times New Roman"/>
                <w:iCs/>
                <w:color w:val="000000"/>
                <w:sz w:val="22"/>
                <w:lang w:eastAsia="lv-LV"/>
              </w:rPr>
              <w:t>pantu šādā redakcijā:</w:t>
            </w:r>
          </w:p>
          <w:p w:rsidR="00E37C7C" w:rsidRPr="00E37C7C" w:rsidRDefault="00E37C7C" w:rsidP="00E37C7C">
            <w:pPr>
              <w:ind w:firstLine="567"/>
              <w:jc w:val="both"/>
              <w:rPr>
                <w:rFonts w:eastAsia="Times New Roman"/>
                <w:iCs/>
                <w:color w:val="000000"/>
                <w:sz w:val="22"/>
                <w:lang w:eastAsia="lv-LV"/>
              </w:rPr>
            </w:pPr>
          </w:p>
          <w:p w:rsidR="00E37C7C" w:rsidRPr="00E37C7C" w:rsidRDefault="00E37C7C" w:rsidP="00E37C7C">
            <w:pPr>
              <w:ind w:firstLine="567"/>
              <w:jc w:val="both"/>
              <w:rPr>
                <w:rFonts w:eastAsia="Times New Roman"/>
                <w:b/>
                <w:iCs/>
                <w:color w:val="000000"/>
                <w:sz w:val="22"/>
                <w:lang w:eastAsia="lv-LV"/>
              </w:rPr>
            </w:pPr>
            <w:r w:rsidRPr="00E37C7C">
              <w:rPr>
                <w:rFonts w:eastAsia="Times New Roman"/>
                <w:iCs/>
                <w:color w:val="000000"/>
                <w:sz w:val="22"/>
                <w:lang w:eastAsia="lv-LV"/>
              </w:rPr>
              <w:t>"</w:t>
            </w:r>
            <w:r w:rsidRPr="00E37C7C">
              <w:rPr>
                <w:rFonts w:eastAsia="Times New Roman"/>
                <w:b/>
                <w:iCs/>
                <w:color w:val="000000"/>
                <w:sz w:val="22"/>
                <w:lang w:eastAsia="lv-LV"/>
              </w:rPr>
              <w:t>41.</w:t>
            </w:r>
            <w:r w:rsidRPr="00E37C7C">
              <w:rPr>
                <w:rFonts w:eastAsia="Times New Roman"/>
                <w:b/>
                <w:iCs/>
                <w:color w:val="000000"/>
                <w:sz w:val="22"/>
                <w:vertAlign w:val="superscript"/>
                <w:lang w:eastAsia="lv-LV"/>
              </w:rPr>
              <w:t>1 </w:t>
            </w:r>
            <w:r w:rsidRPr="00E37C7C">
              <w:rPr>
                <w:rFonts w:eastAsia="Times New Roman"/>
                <w:b/>
                <w:iCs/>
                <w:color w:val="000000"/>
                <w:sz w:val="22"/>
                <w:lang w:eastAsia="lv-LV"/>
              </w:rPr>
              <w:t xml:space="preserve">pants. Pašvaldības budžeta izdevumu veikšana, ja līdz saimnieciskā gada sākumam nav stājies spēkā gadskārtējais pašvaldības budžets </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(1) Ja, sākoties saimnieciskajam gadam, nav stājies spēkā gadskārtējais pašvaldības budžets, pašvaldības domes noteiktajā kārtībā apstiprina pašvaldības darbībai nepieciešamos budžeta izdevumus ar noteikumu, ka:</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1) izdevumi nepārsniedz pašvaldības iepriekšējā saimnieciskā gada faktiskos izdevumus, izdarot šādas korekcijas:</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a) netiek apmaksāti pakalpojumi (maksājumu uzdevumi), kas nav sniegti iepriekšējā saimnieciskajā gadā, un netiek veiktas investīcijas, kas nav realizētas iepriekšējā saimnieciskajā gadā,</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b) tiek turpināta iepriekšējā saimnieciskajā gadā uzsākto pasākumu finansēšana,</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c) tiek nodrošināta spēkā esošo normatīvo aktu izpilde;</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2) tiek nodrošināta iepriekšējā saimnieciskā gada pašvaldības budžetā noteikto budžeta politiku un nosacījumu izpilde nemainīgā līmenī, izņemot terminētus pasākumus;</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 xml:space="preserve">3) tiek nodrošināta Eiropas Savienības un pārējās ārvalstu finanšu </w:t>
            </w:r>
            <w:r w:rsidRPr="00E37C7C">
              <w:rPr>
                <w:rFonts w:eastAsia="Times New Roman"/>
                <w:iCs/>
                <w:color w:val="000000"/>
                <w:sz w:val="22"/>
                <w:lang w:eastAsia="lv-LV"/>
              </w:rPr>
              <w:lastRenderedPageBreak/>
              <w:t>palīdzības līdzfinansēto projektu īstenošana;</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4) tiek ņemtas vērā saimnieciskajam gadam apstiprinātās valsts budžeta mērķdotācijas un dotācijas;</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5) tiek paredzēts finansējums pašvaldības uzņemto saistību izpildei;</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6) netiek uzņemtas jaunas aizņēmuma un galvojuma saistības, izņemot saistības šā panta pirmās daļas 3. punktā minēto projektu īstenošanai.</w:t>
            </w:r>
          </w:p>
          <w:p w:rsidR="00E37C7C" w:rsidRPr="00EA2E5D" w:rsidRDefault="00E37C7C" w:rsidP="00AF4AEE">
            <w:pPr>
              <w:ind w:firstLine="567"/>
              <w:jc w:val="both"/>
              <w:rPr>
                <w:rFonts w:eastAsia="Times New Roman"/>
                <w:iCs/>
                <w:color w:val="000000"/>
                <w:sz w:val="22"/>
                <w:lang w:eastAsia="lv-LV"/>
              </w:rPr>
            </w:pPr>
            <w:r w:rsidRPr="00E37C7C">
              <w:rPr>
                <w:rFonts w:eastAsia="Times New Roman"/>
                <w:iCs/>
                <w:color w:val="000000"/>
                <w:sz w:val="22"/>
                <w:lang w:eastAsia="lv-LV"/>
              </w:rPr>
              <w:t>(2) Finansējumam, kas piešķirts saskaņā ar šo pantu, ir piemērojami šajā likumā noteiktie budžeta izpildes nosacījumi. Pilnvarojumi, kas piešķirti saskaņā ar šā panta pirmo daļu, izbeidzas, stājoties spēkā gadskārtējam pašvaldības budžetam, kuru noformē un apstiprina kā pašvaldības saistošos noteikumus, un visi izdevumi no saimnieciskā gada sākuma tiek reģistrēti saskaņā ar jauno gadskārtējo pašvaldības budžetu."</w:t>
            </w:r>
          </w:p>
        </w:tc>
        <w:tc>
          <w:tcPr>
            <w:tcW w:w="581" w:type="dxa"/>
          </w:tcPr>
          <w:p w:rsidR="00E37C7C" w:rsidRPr="00A43531" w:rsidRDefault="00E37C7C" w:rsidP="00A43531">
            <w:pPr>
              <w:jc w:val="center"/>
              <w:rPr>
                <w:rFonts w:eastAsia="Times New Roman"/>
                <w:b/>
                <w:iCs/>
                <w:color w:val="000000"/>
                <w:sz w:val="22"/>
                <w:lang w:eastAsia="lv-LV"/>
              </w:rPr>
            </w:pPr>
          </w:p>
        </w:tc>
        <w:tc>
          <w:tcPr>
            <w:tcW w:w="3969" w:type="dxa"/>
          </w:tcPr>
          <w:p w:rsidR="00E37C7C" w:rsidRPr="00EA0C03" w:rsidRDefault="00E37C7C" w:rsidP="00EC158C">
            <w:pPr>
              <w:ind w:firstLine="567"/>
              <w:jc w:val="both"/>
              <w:rPr>
                <w:rFonts w:eastAsia="Times New Roman"/>
                <w:iCs/>
                <w:color w:val="000000"/>
                <w:sz w:val="22"/>
                <w:lang w:eastAsia="lv-LV"/>
              </w:rPr>
            </w:pPr>
          </w:p>
        </w:tc>
        <w:tc>
          <w:tcPr>
            <w:tcW w:w="1417" w:type="dxa"/>
          </w:tcPr>
          <w:p w:rsidR="00E37C7C" w:rsidRPr="00EA0C03" w:rsidRDefault="00E37C7C" w:rsidP="00EC158C">
            <w:pPr>
              <w:ind w:firstLine="567"/>
              <w:jc w:val="both"/>
              <w:rPr>
                <w:rFonts w:eastAsia="Times New Roman"/>
                <w:iCs/>
                <w:color w:val="000000"/>
                <w:sz w:val="22"/>
                <w:lang w:eastAsia="lv-LV"/>
              </w:rPr>
            </w:pPr>
          </w:p>
        </w:tc>
        <w:tc>
          <w:tcPr>
            <w:tcW w:w="1418" w:type="dxa"/>
          </w:tcPr>
          <w:p w:rsidR="00E37C7C" w:rsidRPr="00EA0C03" w:rsidRDefault="00E37C7C" w:rsidP="00EC158C">
            <w:pPr>
              <w:ind w:firstLine="567"/>
              <w:jc w:val="both"/>
              <w:rPr>
                <w:rFonts w:eastAsia="Times New Roman"/>
                <w:iCs/>
                <w:color w:val="000000"/>
                <w:sz w:val="22"/>
                <w:lang w:eastAsia="lv-LV"/>
              </w:rPr>
            </w:pPr>
          </w:p>
        </w:tc>
      </w:tr>
      <w:tr w:rsidR="00E37C7C" w:rsidRPr="001B3F41" w:rsidTr="00774563">
        <w:tc>
          <w:tcPr>
            <w:tcW w:w="3964" w:type="dxa"/>
            <w:shd w:val="clear" w:color="auto" w:fill="auto"/>
          </w:tcPr>
          <w:p w:rsidR="00E37C7C" w:rsidRDefault="00102BD7" w:rsidP="00B6215C">
            <w:pPr>
              <w:ind w:firstLine="567"/>
              <w:jc w:val="both"/>
              <w:rPr>
                <w:b/>
                <w:bCs/>
                <w:sz w:val="22"/>
              </w:rPr>
            </w:pPr>
            <w:r w:rsidRPr="00102BD7">
              <w:rPr>
                <w:b/>
                <w:bCs/>
                <w:sz w:val="22"/>
              </w:rPr>
              <w:t>Pārejas noteikumi</w:t>
            </w:r>
          </w:p>
          <w:p w:rsidR="00331751" w:rsidRDefault="00331751" w:rsidP="00B6215C">
            <w:pPr>
              <w:ind w:firstLine="567"/>
              <w:jc w:val="both"/>
              <w:rPr>
                <w:b/>
                <w:bCs/>
                <w:sz w:val="22"/>
              </w:rPr>
            </w:pPr>
          </w:p>
          <w:p w:rsidR="00331751" w:rsidRPr="00331751" w:rsidRDefault="00331751" w:rsidP="00B6215C">
            <w:pPr>
              <w:ind w:firstLine="567"/>
              <w:jc w:val="both"/>
              <w:rPr>
                <w:sz w:val="22"/>
              </w:rPr>
            </w:pPr>
            <w:r w:rsidRPr="00331751">
              <w:rPr>
                <w:sz w:val="22"/>
              </w:rPr>
              <w:t>89. Šā likuma X nodaļa stājas spēkā vienlaikus ar Administratīvās atbildības likumu.</w:t>
            </w:r>
          </w:p>
        </w:tc>
        <w:tc>
          <w:tcPr>
            <w:tcW w:w="3969" w:type="dxa"/>
            <w:shd w:val="clear" w:color="auto" w:fill="auto"/>
          </w:tcPr>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19. Papildināt pārejas noteikumus ar 90., 91., 92., 93., 94., 95., 96. un 97. punktu šādā redakcijā:</w:t>
            </w:r>
          </w:p>
          <w:p w:rsidR="00E37C7C" w:rsidRPr="00E37C7C" w:rsidRDefault="00E37C7C" w:rsidP="00E37C7C">
            <w:pPr>
              <w:ind w:firstLine="567"/>
              <w:jc w:val="both"/>
              <w:rPr>
                <w:rFonts w:eastAsia="Times New Roman"/>
                <w:iCs/>
                <w:color w:val="000000"/>
                <w:sz w:val="22"/>
                <w:lang w:eastAsia="lv-LV"/>
              </w:rPr>
            </w:pP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"90. Šā likuma 19.</w:t>
            </w:r>
            <w:r w:rsidRPr="00E37C7C">
              <w:rPr>
                <w:rFonts w:eastAsia="Times New Roman"/>
                <w:iCs/>
                <w:color w:val="000000"/>
                <w:sz w:val="22"/>
                <w:vertAlign w:val="superscript"/>
                <w:lang w:eastAsia="lv-LV"/>
              </w:rPr>
              <w:t>3 </w:t>
            </w:r>
            <w:r w:rsidRPr="00E37C7C">
              <w:rPr>
                <w:rFonts w:eastAsia="Times New Roman"/>
                <w:iCs/>
                <w:color w:val="000000"/>
                <w:sz w:val="22"/>
                <w:lang w:eastAsia="lv-LV"/>
              </w:rPr>
              <w:t xml:space="preserve">pants stājas spēkā vienlaikus ar Eiropas Komisijas </w:t>
            </w:r>
            <w:r w:rsidRPr="00225474">
              <w:rPr>
                <w:rFonts w:eastAsia="Times New Roman"/>
                <w:iCs/>
                <w:color w:val="000000"/>
                <w:sz w:val="22"/>
                <w:u w:val="single"/>
                <w:lang w:eastAsia="lv-LV"/>
              </w:rPr>
              <w:t>tiesisko regulējumu</w:t>
            </w:r>
            <w:r w:rsidRPr="00E37C7C">
              <w:rPr>
                <w:rFonts w:eastAsia="Times New Roman"/>
                <w:iCs/>
                <w:color w:val="000000"/>
                <w:sz w:val="22"/>
                <w:lang w:eastAsia="lv-LV"/>
              </w:rPr>
              <w:t>, ar ko izveido Eiropas Atveseļošanas un noturības mehānismu.</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 xml:space="preserve">91. Grozījumi šā likuma 21. panta otrajā un piektajā daļā saistībā ar gadskārtējā valsts budžeta likuma projekta un grozījumu gadskārtējā valsts budžeta likumā paskaidrojumu stājas spēkā 2021. gada 1. janvārī, un pirmo reizi tos piemēro 2021. gadā, sagatavojot valsts </w:t>
            </w:r>
            <w:r w:rsidRPr="00E37C7C">
              <w:rPr>
                <w:rFonts w:eastAsia="Times New Roman"/>
                <w:iCs/>
                <w:color w:val="000000"/>
                <w:sz w:val="22"/>
                <w:lang w:eastAsia="lv-LV"/>
              </w:rPr>
              <w:lastRenderedPageBreak/>
              <w:t>budžeta likuma projekta 2022. gadam paskaidrojumu.</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92. Grozījumi šā likuma 30. panta trešajā, 3.</w:t>
            </w:r>
            <w:r w:rsidRPr="00E37C7C">
              <w:rPr>
                <w:rFonts w:eastAsia="Times New Roman"/>
                <w:iCs/>
                <w:color w:val="000000"/>
                <w:sz w:val="22"/>
                <w:vertAlign w:val="superscript"/>
                <w:lang w:eastAsia="lv-LV"/>
              </w:rPr>
              <w:t>1</w:t>
            </w:r>
            <w:r w:rsidRPr="00E37C7C">
              <w:rPr>
                <w:rFonts w:eastAsia="Times New Roman"/>
                <w:iCs/>
                <w:color w:val="000000"/>
                <w:sz w:val="22"/>
                <w:lang w:eastAsia="lv-LV"/>
              </w:rPr>
              <w:t xml:space="preserve"> un 3.</w:t>
            </w:r>
            <w:r w:rsidRPr="00E37C7C">
              <w:rPr>
                <w:rFonts w:eastAsia="Times New Roman"/>
                <w:iCs/>
                <w:color w:val="000000"/>
                <w:sz w:val="22"/>
                <w:vertAlign w:val="superscript"/>
                <w:lang w:eastAsia="lv-LV"/>
              </w:rPr>
              <w:t>2 </w:t>
            </w:r>
            <w:r w:rsidRPr="00E37C7C">
              <w:rPr>
                <w:rFonts w:eastAsia="Times New Roman"/>
                <w:iCs/>
                <w:color w:val="000000"/>
                <w:sz w:val="22"/>
                <w:lang w:eastAsia="lv-LV"/>
              </w:rPr>
              <w:t>daļā, 31. panta pirmajā daļā un 32. panta pirmajā, 1.</w:t>
            </w:r>
            <w:r w:rsidRPr="00E37C7C">
              <w:rPr>
                <w:rFonts w:eastAsia="Times New Roman"/>
                <w:iCs/>
                <w:color w:val="000000"/>
                <w:sz w:val="22"/>
                <w:vertAlign w:val="superscript"/>
                <w:lang w:eastAsia="lv-LV"/>
              </w:rPr>
              <w:t>1</w:t>
            </w:r>
            <w:r w:rsidRPr="00E37C7C">
              <w:rPr>
                <w:rFonts w:eastAsia="Times New Roman"/>
                <w:iCs/>
                <w:color w:val="000000"/>
                <w:sz w:val="22"/>
                <w:lang w:eastAsia="lv-LV"/>
              </w:rPr>
              <w:t xml:space="preserve"> un otrajā daļā saistībā ar gada pārskatu iesniegšanas termiņiem un Valsts kontroles revīziju stājas spēkā 2023. gada 1. janvārī.</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93. Grozījums attiecībā uz likuma papildināšanu ar 32.</w:t>
            </w:r>
            <w:r w:rsidRPr="00E37C7C">
              <w:rPr>
                <w:rFonts w:eastAsia="Times New Roman"/>
                <w:iCs/>
                <w:color w:val="000000"/>
                <w:sz w:val="22"/>
                <w:vertAlign w:val="superscript"/>
                <w:lang w:eastAsia="lv-LV"/>
              </w:rPr>
              <w:t>1 </w:t>
            </w:r>
            <w:r w:rsidRPr="00E37C7C">
              <w:rPr>
                <w:rFonts w:eastAsia="Times New Roman"/>
                <w:iCs/>
                <w:color w:val="000000"/>
                <w:sz w:val="22"/>
                <w:lang w:eastAsia="lv-LV"/>
              </w:rPr>
              <w:t>pantu saistībā ar Valsts kontroles revīziju par saimnieciskā gada pārskatu Saeimas vēlēšanu gadā stājas spēkā 2022. gada 1. janvārī. Saeimas vēlēšanu gadā, kas notiks 2022. gadā, attiecībā uz konsolidēto saimnieciskā gada pārskatu par 2021. gadu piemērojams šā likuma 30. panta trešajā, 3.</w:t>
            </w:r>
            <w:r w:rsidRPr="00E37C7C">
              <w:rPr>
                <w:rFonts w:eastAsia="Times New Roman"/>
                <w:iCs/>
                <w:color w:val="000000"/>
                <w:sz w:val="22"/>
                <w:vertAlign w:val="superscript"/>
                <w:lang w:eastAsia="lv-LV"/>
              </w:rPr>
              <w:t>1</w:t>
            </w:r>
            <w:r w:rsidRPr="00E37C7C">
              <w:rPr>
                <w:rFonts w:eastAsia="Times New Roman"/>
                <w:iCs/>
                <w:color w:val="000000"/>
                <w:sz w:val="22"/>
                <w:lang w:eastAsia="lv-LV"/>
              </w:rPr>
              <w:t xml:space="preserve"> un 3.</w:t>
            </w:r>
            <w:r w:rsidRPr="00E37C7C">
              <w:rPr>
                <w:rFonts w:eastAsia="Times New Roman"/>
                <w:iCs/>
                <w:color w:val="000000"/>
                <w:sz w:val="22"/>
                <w:vertAlign w:val="superscript"/>
                <w:lang w:eastAsia="lv-LV"/>
              </w:rPr>
              <w:t>2 </w:t>
            </w:r>
            <w:r w:rsidRPr="00E37C7C">
              <w:rPr>
                <w:rFonts w:eastAsia="Times New Roman"/>
                <w:iCs/>
                <w:color w:val="000000"/>
                <w:sz w:val="22"/>
                <w:lang w:eastAsia="lv-LV"/>
              </w:rPr>
              <w:t>daļā un 32. panta pirmajā daļā noteiktais par gada pārskatu sagatavošanas termiņiem likuma redakcijā, kas bija spēkā uz 2021. gada 1. janvāri.</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94. Šā likuma 30. panta trešajā, 3.</w:t>
            </w:r>
            <w:r w:rsidRPr="00E37C7C">
              <w:rPr>
                <w:rFonts w:eastAsia="Times New Roman"/>
                <w:iCs/>
                <w:color w:val="000000"/>
                <w:sz w:val="22"/>
                <w:vertAlign w:val="superscript"/>
                <w:lang w:eastAsia="lv-LV"/>
              </w:rPr>
              <w:t>1</w:t>
            </w:r>
            <w:r w:rsidRPr="00E37C7C">
              <w:rPr>
                <w:rFonts w:eastAsia="Times New Roman"/>
                <w:iCs/>
                <w:color w:val="000000"/>
                <w:sz w:val="22"/>
                <w:lang w:eastAsia="lv-LV"/>
              </w:rPr>
              <w:t xml:space="preserve"> un 3.</w:t>
            </w:r>
            <w:r w:rsidRPr="00E37C7C">
              <w:rPr>
                <w:rFonts w:eastAsia="Times New Roman"/>
                <w:iCs/>
                <w:color w:val="000000"/>
                <w:sz w:val="22"/>
                <w:vertAlign w:val="superscript"/>
                <w:lang w:eastAsia="lv-LV"/>
              </w:rPr>
              <w:t>2 </w:t>
            </w:r>
            <w:r w:rsidRPr="00E37C7C">
              <w:rPr>
                <w:rFonts w:eastAsia="Times New Roman"/>
                <w:iCs/>
                <w:color w:val="000000"/>
                <w:sz w:val="22"/>
                <w:lang w:eastAsia="lv-LV"/>
              </w:rPr>
              <w:t>daļā noteikto pārskatu iesniegšanas termiņu pirmo reizi piemēro 2024. gadā, iesniedzot gada pārskatu vai konsolidēto gada pārskatu par 2023. gadu.</w:t>
            </w:r>
          </w:p>
          <w:p w:rsidR="00E37C7C" w:rsidRPr="00E37C7C" w:rsidRDefault="00E37C7C" w:rsidP="00E37C7C">
            <w:pPr>
              <w:ind w:firstLine="567"/>
              <w:jc w:val="both"/>
              <w:rPr>
                <w:rFonts w:eastAsia="Times New Roman"/>
                <w:iCs/>
                <w:color w:val="000000"/>
                <w:sz w:val="22"/>
                <w:lang w:eastAsia="lv-LV"/>
              </w:rPr>
            </w:pPr>
            <w:r w:rsidRPr="00E37C7C">
              <w:rPr>
                <w:rFonts w:eastAsia="Times New Roman"/>
                <w:iCs/>
                <w:color w:val="000000"/>
                <w:sz w:val="22"/>
                <w:lang w:eastAsia="lv-LV"/>
              </w:rPr>
              <w:t>95. Šā likuma 31. panta pirmajā daļā un 32. panta pirmajā, 1.</w:t>
            </w:r>
            <w:r w:rsidRPr="00E37C7C">
              <w:rPr>
                <w:rFonts w:eastAsia="Times New Roman"/>
                <w:iCs/>
                <w:color w:val="000000"/>
                <w:sz w:val="22"/>
                <w:vertAlign w:val="superscript"/>
                <w:lang w:eastAsia="lv-LV"/>
              </w:rPr>
              <w:t>1</w:t>
            </w:r>
            <w:r w:rsidRPr="00E37C7C">
              <w:rPr>
                <w:rFonts w:eastAsia="Times New Roman"/>
                <w:iCs/>
                <w:color w:val="000000"/>
                <w:sz w:val="22"/>
                <w:lang w:eastAsia="lv-LV"/>
              </w:rPr>
              <w:t xml:space="preserve"> un otrajā daļā noteikto gada pārskatu iesniegšanas termiņu pirmo reizi piemēro 2024. gadā, iesniedzot konsolidēto saimnieciskā gada pārskatu par 2023. gadu.</w:t>
            </w:r>
          </w:p>
          <w:p w:rsidR="00E37C7C" w:rsidRPr="00EA2E5D" w:rsidRDefault="00E37C7C" w:rsidP="00AF4AEE">
            <w:pPr>
              <w:ind w:firstLine="567"/>
              <w:jc w:val="both"/>
              <w:rPr>
                <w:rFonts w:eastAsia="Times New Roman"/>
                <w:iCs/>
                <w:color w:val="000000"/>
                <w:sz w:val="22"/>
                <w:lang w:eastAsia="lv-LV"/>
              </w:rPr>
            </w:pPr>
            <w:r w:rsidRPr="00E37C7C">
              <w:rPr>
                <w:rFonts w:eastAsia="Times New Roman"/>
                <w:iCs/>
                <w:color w:val="000000"/>
                <w:sz w:val="22"/>
                <w:lang w:eastAsia="lv-LV"/>
              </w:rPr>
              <w:t xml:space="preserve">96. Grozījums šā likuma 31. panta otrajā daļā stājas spēkā 2023. gada 1. janvārī. Ministru kabineta noteikumus, kas tiks izdoti uz šā likuma 31. panta otrās daļas pamata, pirmo reizi piemēro 2024. gadā, sagatavojot konsolidēto </w:t>
            </w:r>
            <w:r w:rsidRPr="00E37C7C">
              <w:rPr>
                <w:rFonts w:eastAsia="Times New Roman"/>
                <w:iCs/>
                <w:color w:val="000000"/>
                <w:sz w:val="22"/>
                <w:lang w:eastAsia="lv-LV"/>
              </w:rPr>
              <w:lastRenderedPageBreak/>
              <w:t>saimnieciskā gada pārskatu par 2023. gadu. Ministru kabinets minētos noteikumus izdod līdz 2022. gada 1. janvārim. Līdz attiecīgo noteikumu spēkā stāšanās dienai ir spēkā Ministru kabineta 2020. gada 30. jūnija noteikumi Nr. 430 "Saimnieciskā gada pārskata sagatavošanas kārtība" un Ministru kabineta 2018. gada 19. jūnija noteikumi Nr. 344 "Gada pārskata sagatavošanas kārtība", ciktāl tie nav pretrunā ar šo likumu.</w:t>
            </w:r>
          </w:p>
        </w:tc>
        <w:tc>
          <w:tcPr>
            <w:tcW w:w="581" w:type="dxa"/>
          </w:tcPr>
          <w:p w:rsidR="00E37C7C" w:rsidRPr="00A43531" w:rsidRDefault="00654042" w:rsidP="00A43531">
            <w:pPr>
              <w:jc w:val="center"/>
              <w:rPr>
                <w:rFonts w:eastAsia="Times New Roman"/>
                <w:b/>
                <w:iCs/>
                <w:color w:val="000000"/>
                <w:sz w:val="22"/>
                <w:lang w:eastAsia="lv-LV"/>
              </w:rPr>
            </w:pPr>
            <w:r>
              <w:rPr>
                <w:rFonts w:eastAsia="Times New Roman"/>
                <w:b/>
                <w:iCs/>
                <w:color w:val="000000"/>
                <w:sz w:val="22"/>
                <w:lang w:eastAsia="lv-LV"/>
              </w:rPr>
              <w:lastRenderedPageBreak/>
              <w:t>8</w:t>
            </w:r>
          </w:p>
        </w:tc>
        <w:tc>
          <w:tcPr>
            <w:tcW w:w="3969" w:type="dxa"/>
          </w:tcPr>
          <w:p w:rsidR="00225474" w:rsidRPr="00225474" w:rsidRDefault="00225474" w:rsidP="00225474">
            <w:pPr>
              <w:ind w:firstLine="567"/>
              <w:jc w:val="both"/>
              <w:rPr>
                <w:rFonts w:eastAsia="Times New Roman"/>
                <w:b/>
                <w:iCs/>
                <w:color w:val="000000"/>
                <w:sz w:val="22"/>
                <w:u w:val="single"/>
                <w:lang w:eastAsia="lv-LV"/>
              </w:rPr>
            </w:pPr>
            <w:r w:rsidRPr="00225474">
              <w:rPr>
                <w:rFonts w:eastAsia="Times New Roman"/>
                <w:b/>
                <w:iCs/>
                <w:color w:val="000000"/>
                <w:sz w:val="22"/>
                <w:u w:val="single"/>
                <w:lang w:eastAsia="lv-LV"/>
              </w:rPr>
              <w:t>Juridiskais birojs</w:t>
            </w:r>
          </w:p>
          <w:p w:rsidR="00225474" w:rsidRPr="00225474" w:rsidRDefault="00225474" w:rsidP="00225474">
            <w:pPr>
              <w:ind w:firstLine="567"/>
              <w:jc w:val="both"/>
              <w:rPr>
                <w:rFonts w:eastAsia="Times New Roman"/>
                <w:iCs/>
                <w:color w:val="000000"/>
                <w:sz w:val="22"/>
                <w:lang w:eastAsia="lv-LV"/>
              </w:rPr>
            </w:pPr>
            <w:r w:rsidRPr="00225474">
              <w:rPr>
                <w:rFonts w:eastAsia="Times New Roman"/>
                <w:iCs/>
                <w:color w:val="000000"/>
                <w:sz w:val="22"/>
                <w:lang w:eastAsia="lv-LV"/>
              </w:rPr>
              <w:t>Ierosinām aizstāt pārejas noteikumu 90. punktā vārdus “tiesisko regulējumu” ar vārdiem “</w:t>
            </w:r>
            <w:r w:rsidRPr="00AF4AEE">
              <w:rPr>
                <w:rFonts w:eastAsia="Times New Roman"/>
                <w:iCs/>
                <w:color w:val="000000"/>
                <w:sz w:val="22"/>
                <w:u w:val="single"/>
                <w:lang w:eastAsia="lv-LV"/>
              </w:rPr>
              <w:t>tiesību aktu</w:t>
            </w:r>
            <w:r w:rsidRPr="00225474">
              <w:rPr>
                <w:rFonts w:eastAsia="Times New Roman"/>
                <w:iCs/>
                <w:color w:val="000000"/>
                <w:sz w:val="22"/>
                <w:lang w:eastAsia="lv-LV"/>
              </w:rPr>
              <w:t>”.</w:t>
            </w:r>
          </w:p>
          <w:p w:rsidR="00225474" w:rsidRDefault="00225474" w:rsidP="00225474">
            <w:pPr>
              <w:ind w:firstLine="567"/>
              <w:jc w:val="both"/>
              <w:rPr>
                <w:rFonts w:eastAsia="Times New Roman"/>
                <w:b/>
                <w:iCs/>
                <w:color w:val="000000"/>
                <w:sz w:val="22"/>
                <w:u w:val="single"/>
                <w:lang w:eastAsia="lv-LV"/>
              </w:rPr>
            </w:pPr>
          </w:p>
          <w:p w:rsidR="00225474" w:rsidRDefault="00225474" w:rsidP="00225474">
            <w:pPr>
              <w:ind w:firstLine="567"/>
              <w:jc w:val="both"/>
              <w:rPr>
                <w:rFonts w:eastAsia="Times New Roman"/>
                <w:iCs/>
                <w:color w:val="000000"/>
                <w:sz w:val="22"/>
                <w:lang w:eastAsia="lv-LV"/>
              </w:rPr>
            </w:pPr>
          </w:p>
          <w:p w:rsidR="00225474" w:rsidRPr="00EA0C03" w:rsidRDefault="00225474" w:rsidP="00AF4AEE">
            <w:pPr>
              <w:ind w:firstLine="567"/>
              <w:jc w:val="both"/>
              <w:rPr>
                <w:rFonts w:eastAsia="Times New Roman"/>
                <w:iCs/>
                <w:color w:val="000000"/>
                <w:sz w:val="22"/>
                <w:lang w:eastAsia="lv-LV"/>
              </w:rPr>
            </w:pPr>
          </w:p>
        </w:tc>
        <w:tc>
          <w:tcPr>
            <w:tcW w:w="1417" w:type="dxa"/>
          </w:tcPr>
          <w:p w:rsidR="00E37C7C" w:rsidRPr="00EA0C03" w:rsidRDefault="00E37C7C" w:rsidP="00EC158C">
            <w:pPr>
              <w:ind w:firstLine="567"/>
              <w:jc w:val="both"/>
              <w:rPr>
                <w:rFonts w:eastAsia="Times New Roman"/>
                <w:iCs/>
                <w:color w:val="000000"/>
                <w:sz w:val="22"/>
                <w:lang w:eastAsia="lv-LV"/>
              </w:rPr>
            </w:pPr>
          </w:p>
        </w:tc>
        <w:tc>
          <w:tcPr>
            <w:tcW w:w="1418" w:type="dxa"/>
          </w:tcPr>
          <w:p w:rsidR="00E37C7C" w:rsidRPr="00EA0C03" w:rsidRDefault="00E37C7C" w:rsidP="00EC158C">
            <w:pPr>
              <w:ind w:firstLine="567"/>
              <w:jc w:val="both"/>
              <w:rPr>
                <w:rFonts w:eastAsia="Times New Roman"/>
                <w:iCs/>
                <w:color w:val="000000"/>
                <w:sz w:val="22"/>
                <w:lang w:eastAsia="lv-LV"/>
              </w:rPr>
            </w:pPr>
          </w:p>
        </w:tc>
      </w:tr>
      <w:tr w:rsidR="00524394" w:rsidRPr="001B3F41" w:rsidTr="00774563">
        <w:tc>
          <w:tcPr>
            <w:tcW w:w="3964" w:type="dxa"/>
            <w:shd w:val="clear" w:color="auto" w:fill="auto"/>
          </w:tcPr>
          <w:p w:rsidR="00524394" w:rsidRPr="00102BD7" w:rsidRDefault="00524394" w:rsidP="00B6215C">
            <w:pPr>
              <w:ind w:firstLine="567"/>
              <w:jc w:val="both"/>
              <w:rPr>
                <w:b/>
                <w:bCs/>
                <w:sz w:val="22"/>
              </w:rPr>
            </w:pPr>
          </w:p>
        </w:tc>
        <w:tc>
          <w:tcPr>
            <w:tcW w:w="3969" w:type="dxa"/>
            <w:shd w:val="clear" w:color="auto" w:fill="auto"/>
          </w:tcPr>
          <w:p w:rsidR="00524394" w:rsidRPr="00E37C7C" w:rsidRDefault="00AF4AEE" w:rsidP="00AF4AEE">
            <w:pPr>
              <w:ind w:firstLine="567"/>
              <w:jc w:val="both"/>
              <w:rPr>
                <w:rFonts w:eastAsia="Times New Roman"/>
                <w:iCs/>
                <w:color w:val="000000"/>
                <w:sz w:val="22"/>
                <w:lang w:eastAsia="lv-LV"/>
              </w:rPr>
            </w:pPr>
            <w:r w:rsidRPr="00E37C7C">
              <w:rPr>
                <w:rFonts w:eastAsia="Times New Roman"/>
                <w:iCs/>
                <w:color w:val="000000"/>
                <w:sz w:val="22"/>
                <w:lang w:eastAsia="lv-LV"/>
              </w:rPr>
              <w:t>97. Attiecībā uz tiem valsts aizdevuma līgumiem, kas noslēgti līdz šā likuma 36.</w:t>
            </w:r>
            <w:r w:rsidRPr="00E37C7C">
              <w:rPr>
                <w:rFonts w:eastAsia="Times New Roman"/>
                <w:iCs/>
                <w:color w:val="000000"/>
                <w:sz w:val="22"/>
                <w:vertAlign w:val="superscript"/>
                <w:lang w:eastAsia="lv-LV"/>
              </w:rPr>
              <w:t>1 </w:t>
            </w:r>
            <w:r w:rsidRPr="00E37C7C">
              <w:rPr>
                <w:rFonts w:eastAsia="Times New Roman"/>
                <w:iCs/>
                <w:color w:val="000000"/>
                <w:sz w:val="22"/>
                <w:lang w:eastAsia="lv-LV"/>
              </w:rPr>
              <w:t>panta spēkā stāšanās dienai, šā likuma 36.</w:t>
            </w:r>
            <w:r w:rsidRPr="00E37C7C">
              <w:rPr>
                <w:rFonts w:eastAsia="Times New Roman"/>
                <w:iCs/>
                <w:color w:val="000000"/>
                <w:sz w:val="22"/>
                <w:vertAlign w:val="superscript"/>
                <w:lang w:eastAsia="lv-LV"/>
              </w:rPr>
              <w:t>1 </w:t>
            </w:r>
            <w:r w:rsidRPr="00E37C7C">
              <w:rPr>
                <w:rFonts w:eastAsia="Times New Roman"/>
                <w:iCs/>
                <w:color w:val="000000"/>
                <w:sz w:val="22"/>
                <w:lang w:eastAsia="lv-LV"/>
              </w:rPr>
              <w:t xml:space="preserve">pantā ietvertais regulējums piemērojams </w:t>
            </w:r>
            <w:r w:rsidRPr="00485880">
              <w:rPr>
                <w:rFonts w:eastAsia="Times New Roman"/>
                <w:iCs/>
                <w:color w:val="000000"/>
                <w:sz w:val="22"/>
                <w:u w:val="single"/>
                <w:lang w:eastAsia="lv-LV"/>
              </w:rPr>
              <w:t>ne vēlāk kā 12 mēnešu laikā no likuma spēkā stāšanās dienas."</w:t>
            </w:r>
          </w:p>
        </w:tc>
        <w:tc>
          <w:tcPr>
            <w:tcW w:w="581" w:type="dxa"/>
          </w:tcPr>
          <w:p w:rsidR="00524394" w:rsidRPr="00A43531" w:rsidRDefault="00654042" w:rsidP="00A43531">
            <w:pPr>
              <w:jc w:val="center"/>
              <w:rPr>
                <w:rFonts w:eastAsia="Times New Roman"/>
                <w:b/>
                <w:iCs/>
                <w:color w:val="000000"/>
                <w:sz w:val="22"/>
                <w:lang w:eastAsia="lv-LV"/>
              </w:rPr>
            </w:pPr>
            <w:r>
              <w:rPr>
                <w:rFonts w:eastAsia="Times New Roman"/>
                <w:b/>
                <w:iCs/>
                <w:color w:val="000000"/>
                <w:sz w:val="22"/>
                <w:lang w:eastAsia="lv-LV"/>
              </w:rPr>
              <w:t>9</w:t>
            </w:r>
          </w:p>
        </w:tc>
        <w:tc>
          <w:tcPr>
            <w:tcW w:w="3969" w:type="dxa"/>
          </w:tcPr>
          <w:p w:rsidR="00AF4AEE" w:rsidRPr="00225474" w:rsidRDefault="00AF4AEE" w:rsidP="00AF4AEE">
            <w:pPr>
              <w:ind w:firstLine="567"/>
              <w:jc w:val="both"/>
              <w:rPr>
                <w:rFonts w:eastAsia="Times New Roman"/>
                <w:b/>
                <w:iCs/>
                <w:color w:val="000000"/>
                <w:sz w:val="22"/>
                <w:u w:val="single"/>
                <w:lang w:eastAsia="lv-LV"/>
              </w:rPr>
            </w:pPr>
            <w:r w:rsidRPr="00225474">
              <w:rPr>
                <w:rFonts w:eastAsia="Times New Roman"/>
                <w:b/>
                <w:iCs/>
                <w:color w:val="000000"/>
                <w:sz w:val="22"/>
                <w:u w:val="single"/>
                <w:lang w:eastAsia="lv-LV"/>
              </w:rPr>
              <w:t>Juridiskais birojs</w:t>
            </w:r>
          </w:p>
          <w:p w:rsidR="00524394" w:rsidRPr="00225474" w:rsidRDefault="00AF4AEE" w:rsidP="00AF4AEE">
            <w:pPr>
              <w:ind w:firstLine="567"/>
              <w:jc w:val="both"/>
              <w:rPr>
                <w:rFonts w:eastAsia="Times New Roman"/>
                <w:b/>
                <w:iCs/>
                <w:color w:val="000000"/>
                <w:sz w:val="22"/>
                <w:u w:val="single"/>
                <w:lang w:eastAsia="lv-LV"/>
              </w:rPr>
            </w:pPr>
            <w:r w:rsidRPr="00225474">
              <w:rPr>
                <w:rFonts w:eastAsia="Times New Roman"/>
                <w:iCs/>
                <w:color w:val="000000"/>
                <w:sz w:val="22"/>
                <w:lang w:eastAsia="lv-LV"/>
              </w:rPr>
              <w:t xml:space="preserve">Ierosinām aizstāt likumprojekta 19. pantā (pārejas noteikumu 97. punkts) vārdus “ ne vēlāk kā 12 mēnešu laikā no likuma spēkā stāšanas dienas” ar vārdiem </w:t>
            </w:r>
            <w:r w:rsidRPr="00485880">
              <w:rPr>
                <w:rFonts w:eastAsia="Times New Roman"/>
                <w:iCs/>
                <w:color w:val="000000"/>
                <w:sz w:val="22"/>
                <w:u w:val="single"/>
                <w:lang w:eastAsia="lv-LV"/>
              </w:rPr>
              <w:t>“sākot no 2022. gada 1. janvāra”.</w:t>
            </w:r>
          </w:p>
        </w:tc>
        <w:tc>
          <w:tcPr>
            <w:tcW w:w="1417" w:type="dxa"/>
          </w:tcPr>
          <w:p w:rsidR="00524394" w:rsidRPr="00EA0C03" w:rsidRDefault="00524394" w:rsidP="00EC158C">
            <w:pPr>
              <w:ind w:firstLine="567"/>
              <w:jc w:val="both"/>
              <w:rPr>
                <w:rFonts w:eastAsia="Times New Roman"/>
                <w:iCs/>
                <w:color w:val="000000"/>
                <w:sz w:val="22"/>
                <w:lang w:eastAsia="lv-LV"/>
              </w:rPr>
            </w:pPr>
          </w:p>
        </w:tc>
        <w:tc>
          <w:tcPr>
            <w:tcW w:w="1418" w:type="dxa"/>
          </w:tcPr>
          <w:p w:rsidR="00524394" w:rsidRPr="00EA0C03" w:rsidRDefault="00524394" w:rsidP="00EC158C">
            <w:pPr>
              <w:ind w:firstLine="567"/>
              <w:jc w:val="both"/>
              <w:rPr>
                <w:rFonts w:eastAsia="Times New Roman"/>
                <w:iCs/>
                <w:color w:val="000000"/>
                <w:sz w:val="22"/>
                <w:lang w:eastAsia="lv-LV"/>
              </w:rPr>
            </w:pPr>
          </w:p>
        </w:tc>
      </w:tr>
      <w:tr w:rsidR="00E37C7C" w:rsidRPr="001B3F41" w:rsidTr="00774563">
        <w:tc>
          <w:tcPr>
            <w:tcW w:w="3964" w:type="dxa"/>
            <w:shd w:val="clear" w:color="auto" w:fill="auto"/>
          </w:tcPr>
          <w:p w:rsidR="00E37C7C" w:rsidRDefault="00E37C7C" w:rsidP="00B6215C">
            <w:pPr>
              <w:ind w:firstLine="567"/>
              <w:jc w:val="both"/>
              <w:rPr>
                <w:b/>
                <w:sz w:val="22"/>
              </w:rPr>
            </w:pPr>
          </w:p>
        </w:tc>
        <w:tc>
          <w:tcPr>
            <w:tcW w:w="3969" w:type="dxa"/>
            <w:shd w:val="clear" w:color="auto" w:fill="auto"/>
          </w:tcPr>
          <w:p w:rsidR="00E37C7C" w:rsidRPr="00EA2E5D" w:rsidRDefault="00E37C7C" w:rsidP="00AF4AEE">
            <w:pPr>
              <w:ind w:firstLine="567"/>
              <w:jc w:val="both"/>
              <w:rPr>
                <w:rFonts w:eastAsia="Times New Roman"/>
                <w:iCs/>
                <w:color w:val="000000"/>
                <w:sz w:val="22"/>
                <w:lang w:eastAsia="lv-LV"/>
              </w:rPr>
            </w:pPr>
            <w:r w:rsidRPr="00E37C7C">
              <w:rPr>
                <w:rFonts w:eastAsia="Times New Roman"/>
                <w:iCs/>
                <w:color w:val="000000"/>
                <w:sz w:val="22"/>
                <w:lang w:eastAsia="lv-LV"/>
              </w:rPr>
              <w:t>Likums stājas spēkā 2021. gada 1. janvārī.</w:t>
            </w:r>
          </w:p>
        </w:tc>
        <w:tc>
          <w:tcPr>
            <w:tcW w:w="581" w:type="dxa"/>
          </w:tcPr>
          <w:p w:rsidR="00E37C7C" w:rsidRPr="00A43531" w:rsidRDefault="00E37C7C" w:rsidP="00A43531">
            <w:pPr>
              <w:jc w:val="center"/>
              <w:rPr>
                <w:rFonts w:eastAsia="Times New Roman"/>
                <w:b/>
                <w:iCs/>
                <w:color w:val="000000"/>
                <w:sz w:val="22"/>
                <w:lang w:eastAsia="lv-LV"/>
              </w:rPr>
            </w:pPr>
          </w:p>
        </w:tc>
        <w:tc>
          <w:tcPr>
            <w:tcW w:w="3969" w:type="dxa"/>
          </w:tcPr>
          <w:p w:rsidR="00E37C7C" w:rsidRPr="00EA0C03" w:rsidRDefault="00E37C7C" w:rsidP="00EC158C">
            <w:pPr>
              <w:ind w:firstLine="567"/>
              <w:jc w:val="both"/>
              <w:rPr>
                <w:rFonts w:eastAsia="Times New Roman"/>
                <w:iCs/>
                <w:color w:val="000000"/>
                <w:sz w:val="22"/>
                <w:lang w:eastAsia="lv-LV"/>
              </w:rPr>
            </w:pPr>
          </w:p>
        </w:tc>
        <w:tc>
          <w:tcPr>
            <w:tcW w:w="1417" w:type="dxa"/>
          </w:tcPr>
          <w:p w:rsidR="00E37C7C" w:rsidRPr="00EA0C03" w:rsidRDefault="00E37C7C" w:rsidP="00EC158C">
            <w:pPr>
              <w:ind w:firstLine="567"/>
              <w:jc w:val="both"/>
              <w:rPr>
                <w:rFonts w:eastAsia="Times New Roman"/>
                <w:iCs/>
                <w:color w:val="000000"/>
                <w:sz w:val="22"/>
                <w:lang w:eastAsia="lv-LV"/>
              </w:rPr>
            </w:pPr>
          </w:p>
        </w:tc>
        <w:tc>
          <w:tcPr>
            <w:tcW w:w="1418" w:type="dxa"/>
          </w:tcPr>
          <w:p w:rsidR="00E37C7C" w:rsidRPr="00EA0C03" w:rsidRDefault="00E37C7C"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202299"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299">
      <w:rPr>
        <w:rStyle w:val="PageNumber"/>
        <w:noProof/>
      </w:rPr>
      <w:t>22</w:t>
    </w:r>
    <w:r>
      <w:rPr>
        <w:rStyle w:val="PageNumber"/>
      </w:rPr>
      <w:fldChar w:fldCharType="end"/>
    </w:r>
  </w:p>
  <w:p w:rsidR="00511D34" w:rsidRDefault="00202299"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6CB8"/>
    <w:rsid w:val="00052EAB"/>
    <w:rsid w:val="000717D3"/>
    <w:rsid w:val="00074B12"/>
    <w:rsid w:val="000767B2"/>
    <w:rsid w:val="000816DA"/>
    <w:rsid w:val="000D72BB"/>
    <w:rsid w:val="000E159B"/>
    <w:rsid w:val="000E2107"/>
    <w:rsid w:val="000E4D0C"/>
    <w:rsid w:val="000F155D"/>
    <w:rsid w:val="00102BD7"/>
    <w:rsid w:val="001161F6"/>
    <w:rsid w:val="001248AC"/>
    <w:rsid w:val="001268F5"/>
    <w:rsid w:val="00132BC5"/>
    <w:rsid w:val="00146A84"/>
    <w:rsid w:val="001502C2"/>
    <w:rsid w:val="00160883"/>
    <w:rsid w:val="0016168C"/>
    <w:rsid w:val="00161D6D"/>
    <w:rsid w:val="001636B2"/>
    <w:rsid w:val="0016468E"/>
    <w:rsid w:val="00165CB3"/>
    <w:rsid w:val="00183B2C"/>
    <w:rsid w:val="001846DF"/>
    <w:rsid w:val="001A1803"/>
    <w:rsid w:val="001A7561"/>
    <w:rsid w:val="001B359D"/>
    <w:rsid w:val="001B4987"/>
    <w:rsid w:val="001C0569"/>
    <w:rsid w:val="001D7290"/>
    <w:rsid w:val="001E7B89"/>
    <w:rsid w:val="001F548E"/>
    <w:rsid w:val="001F5D02"/>
    <w:rsid w:val="00202299"/>
    <w:rsid w:val="0021151F"/>
    <w:rsid w:val="00214FE5"/>
    <w:rsid w:val="0022488C"/>
    <w:rsid w:val="00225474"/>
    <w:rsid w:val="00233759"/>
    <w:rsid w:val="00247E8E"/>
    <w:rsid w:val="00254016"/>
    <w:rsid w:val="00281818"/>
    <w:rsid w:val="00283908"/>
    <w:rsid w:val="00283D66"/>
    <w:rsid w:val="0029588D"/>
    <w:rsid w:val="002B16C4"/>
    <w:rsid w:val="002B3B42"/>
    <w:rsid w:val="002C5F5C"/>
    <w:rsid w:val="002C620C"/>
    <w:rsid w:val="002C76C3"/>
    <w:rsid w:val="002D05FD"/>
    <w:rsid w:val="002D0C5F"/>
    <w:rsid w:val="002E1985"/>
    <w:rsid w:val="002E24FD"/>
    <w:rsid w:val="002F0BBF"/>
    <w:rsid w:val="002F758F"/>
    <w:rsid w:val="00303D58"/>
    <w:rsid w:val="0033023E"/>
    <w:rsid w:val="00331751"/>
    <w:rsid w:val="003446BF"/>
    <w:rsid w:val="00351037"/>
    <w:rsid w:val="00356D43"/>
    <w:rsid w:val="0036461C"/>
    <w:rsid w:val="00375203"/>
    <w:rsid w:val="00376964"/>
    <w:rsid w:val="00382399"/>
    <w:rsid w:val="00386D2A"/>
    <w:rsid w:val="003A0935"/>
    <w:rsid w:val="003A34B5"/>
    <w:rsid w:val="003A5EFA"/>
    <w:rsid w:val="003B4F80"/>
    <w:rsid w:val="003D4D14"/>
    <w:rsid w:val="003F13E9"/>
    <w:rsid w:val="003F255F"/>
    <w:rsid w:val="003F30F6"/>
    <w:rsid w:val="003F7C00"/>
    <w:rsid w:val="00400CE7"/>
    <w:rsid w:val="00401C7C"/>
    <w:rsid w:val="00405A5F"/>
    <w:rsid w:val="00415A04"/>
    <w:rsid w:val="00426123"/>
    <w:rsid w:val="004433B5"/>
    <w:rsid w:val="00457779"/>
    <w:rsid w:val="00457CB6"/>
    <w:rsid w:val="00465888"/>
    <w:rsid w:val="004659C5"/>
    <w:rsid w:val="004677A4"/>
    <w:rsid w:val="00467954"/>
    <w:rsid w:val="0048560A"/>
    <w:rsid w:val="00485880"/>
    <w:rsid w:val="00486D88"/>
    <w:rsid w:val="00497098"/>
    <w:rsid w:val="00497A0D"/>
    <w:rsid w:val="004B0D54"/>
    <w:rsid w:val="004C06D8"/>
    <w:rsid w:val="004C733D"/>
    <w:rsid w:val="004E5491"/>
    <w:rsid w:val="004F2938"/>
    <w:rsid w:val="0050497D"/>
    <w:rsid w:val="00504A68"/>
    <w:rsid w:val="00520099"/>
    <w:rsid w:val="00524394"/>
    <w:rsid w:val="00540A8F"/>
    <w:rsid w:val="00546502"/>
    <w:rsid w:val="00552EA4"/>
    <w:rsid w:val="00572523"/>
    <w:rsid w:val="00576E16"/>
    <w:rsid w:val="00581468"/>
    <w:rsid w:val="00591DDB"/>
    <w:rsid w:val="005B18AA"/>
    <w:rsid w:val="005B4453"/>
    <w:rsid w:val="005D37BB"/>
    <w:rsid w:val="005D5F22"/>
    <w:rsid w:val="005E54AA"/>
    <w:rsid w:val="00604032"/>
    <w:rsid w:val="00606DBE"/>
    <w:rsid w:val="0061617B"/>
    <w:rsid w:val="00626465"/>
    <w:rsid w:val="00632DD9"/>
    <w:rsid w:val="00634835"/>
    <w:rsid w:val="00640F9F"/>
    <w:rsid w:val="00653AA9"/>
    <w:rsid w:val="00654042"/>
    <w:rsid w:val="00681536"/>
    <w:rsid w:val="00687F46"/>
    <w:rsid w:val="006D0779"/>
    <w:rsid w:val="006E0266"/>
    <w:rsid w:val="006F0AD7"/>
    <w:rsid w:val="007044D0"/>
    <w:rsid w:val="00711B71"/>
    <w:rsid w:val="00717019"/>
    <w:rsid w:val="00720B41"/>
    <w:rsid w:val="007251CF"/>
    <w:rsid w:val="007452AD"/>
    <w:rsid w:val="00746C61"/>
    <w:rsid w:val="007674E4"/>
    <w:rsid w:val="00770F0C"/>
    <w:rsid w:val="00772DD6"/>
    <w:rsid w:val="00774563"/>
    <w:rsid w:val="00777B71"/>
    <w:rsid w:val="007A3FFC"/>
    <w:rsid w:val="007A59BC"/>
    <w:rsid w:val="007A699D"/>
    <w:rsid w:val="007B5EE8"/>
    <w:rsid w:val="007D17B3"/>
    <w:rsid w:val="007D27B8"/>
    <w:rsid w:val="007E2C08"/>
    <w:rsid w:val="00812283"/>
    <w:rsid w:val="0084288E"/>
    <w:rsid w:val="00846895"/>
    <w:rsid w:val="0087454D"/>
    <w:rsid w:val="00876AD8"/>
    <w:rsid w:val="00882A6C"/>
    <w:rsid w:val="00883733"/>
    <w:rsid w:val="00883897"/>
    <w:rsid w:val="00884683"/>
    <w:rsid w:val="008A2A30"/>
    <w:rsid w:val="008A5221"/>
    <w:rsid w:val="008B6968"/>
    <w:rsid w:val="008D0FC9"/>
    <w:rsid w:val="00903609"/>
    <w:rsid w:val="00903E38"/>
    <w:rsid w:val="00910ABE"/>
    <w:rsid w:val="00927192"/>
    <w:rsid w:val="0094485C"/>
    <w:rsid w:val="00947EED"/>
    <w:rsid w:val="009514F1"/>
    <w:rsid w:val="00953442"/>
    <w:rsid w:val="00955C25"/>
    <w:rsid w:val="009636A8"/>
    <w:rsid w:val="0096593E"/>
    <w:rsid w:val="0098171D"/>
    <w:rsid w:val="00993F1B"/>
    <w:rsid w:val="00996C86"/>
    <w:rsid w:val="009A3D9C"/>
    <w:rsid w:val="009A52CF"/>
    <w:rsid w:val="009B08A6"/>
    <w:rsid w:val="009B729D"/>
    <w:rsid w:val="009C281E"/>
    <w:rsid w:val="009D05D2"/>
    <w:rsid w:val="009D7372"/>
    <w:rsid w:val="009F214F"/>
    <w:rsid w:val="00A00B52"/>
    <w:rsid w:val="00A11B18"/>
    <w:rsid w:val="00A169B5"/>
    <w:rsid w:val="00A400CF"/>
    <w:rsid w:val="00A43531"/>
    <w:rsid w:val="00AA1600"/>
    <w:rsid w:val="00AA7863"/>
    <w:rsid w:val="00AB03BC"/>
    <w:rsid w:val="00AB1FE4"/>
    <w:rsid w:val="00AB5FE9"/>
    <w:rsid w:val="00AE10D0"/>
    <w:rsid w:val="00AF4AEE"/>
    <w:rsid w:val="00B12903"/>
    <w:rsid w:val="00B33F56"/>
    <w:rsid w:val="00B36DAB"/>
    <w:rsid w:val="00B6215C"/>
    <w:rsid w:val="00B6582A"/>
    <w:rsid w:val="00B712D1"/>
    <w:rsid w:val="00B7430C"/>
    <w:rsid w:val="00B74AE3"/>
    <w:rsid w:val="00B800F7"/>
    <w:rsid w:val="00B81B3E"/>
    <w:rsid w:val="00B86BB3"/>
    <w:rsid w:val="00BA7E4A"/>
    <w:rsid w:val="00BC3C78"/>
    <w:rsid w:val="00BC5607"/>
    <w:rsid w:val="00BC6DFF"/>
    <w:rsid w:val="00BE4D1F"/>
    <w:rsid w:val="00BF1E57"/>
    <w:rsid w:val="00BF3619"/>
    <w:rsid w:val="00C127F1"/>
    <w:rsid w:val="00C17839"/>
    <w:rsid w:val="00C2490A"/>
    <w:rsid w:val="00C316E1"/>
    <w:rsid w:val="00C34CF9"/>
    <w:rsid w:val="00C44ADF"/>
    <w:rsid w:val="00C55326"/>
    <w:rsid w:val="00C757AA"/>
    <w:rsid w:val="00C75A1E"/>
    <w:rsid w:val="00C825DA"/>
    <w:rsid w:val="00CA4D55"/>
    <w:rsid w:val="00CB5CE2"/>
    <w:rsid w:val="00CC37E9"/>
    <w:rsid w:val="00CD157C"/>
    <w:rsid w:val="00CD26C6"/>
    <w:rsid w:val="00CD34B5"/>
    <w:rsid w:val="00CD5E12"/>
    <w:rsid w:val="00CD5FC9"/>
    <w:rsid w:val="00CF2763"/>
    <w:rsid w:val="00CF384E"/>
    <w:rsid w:val="00CF6AE2"/>
    <w:rsid w:val="00D011AD"/>
    <w:rsid w:val="00D141D1"/>
    <w:rsid w:val="00D319E6"/>
    <w:rsid w:val="00D513AD"/>
    <w:rsid w:val="00D664C1"/>
    <w:rsid w:val="00D665E0"/>
    <w:rsid w:val="00D7094B"/>
    <w:rsid w:val="00D74397"/>
    <w:rsid w:val="00D9205B"/>
    <w:rsid w:val="00D92108"/>
    <w:rsid w:val="00DC2434"/>
    <w:rsid w:val="00DD7FEF"/>
    <w:rsid w:val="00DE4D1D"/>
    <w:rsid w:val="00E0312B"/>
    <w:rsid w:val="00E12F7F"/>
    <w:rsid w:val="00E30D2D"/>
    <w:rsid w:val="00E31A90"/>
    <w:rsid w:val="00E37C7C"/>
    <w:rsid w:val="00E708DF"/>
    <w:rsid w:val="00E71869"/>
    <w:rsid w:val="00E73EC3"/>
    <w:rsid w:val="00E86455"/>
    <w:rsid w:val="00E9681F"/>
    <w:rsid w:val="00EA0C03"/>
    <w:rsid w:val="00EA2E5D"/>
    <w:rsid w:val="00EA52E1"/>
    <w:rsid w:val="00EA5739"/>
    <w:rsid w:val="00EC158C"/>
    <w:rsid w:val="00EC3FEB"/>
    <w:rsid w:val="00EC4586"/>
    <w:rsid w:val="00EF0958"/>
    <w:rsid w:val="00EF3075"/>
    <w:rsid w:val="00EF55C3"/>
    <w:rsid w:val="00F021AA"/>
    <w:rsid w:val="00F04F02"/>
    <w:rsid w:val="00F10367"/>
    <w:rsid w:val="00F10578"/>
    <w:rsid w:val="00F36723"/>
    <w:rsid w:val="00F36B31"/>
    <w:rsid w:val="00F37D82"/>
    <w:rsid w:val="00F5084C"/>
    <w:rsid w:val="00F51CF1"/>
    <w:rsid w:val="00F823B4"/>
    <w:rsid w:val="00F97FB5"/>
    <w:rsid w:val="00FA26C0"/>
    <w:rsid w:val="00FA4FDD"/>
    <w:rsid w:val="00FB1354"/>
    <w:rsid w:val="00FB32C2"/>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89023015">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252355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63039475">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3561426">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68895073">
      <w:bodyDiv w:val="1"/>
      <w:marLeft w:val="0"/>
      <w:marRight w:val="0"/>
      <w:marTop w:val="0"/>
      <w:marBottom w:val="0"/>
      <w:divBdr>
        <w:top w:val="none" w:sz="0" w:space="0" w:color="auto"/>
        <w:left w:val="none" w:sz="0" w:space="0" w:color="auto"/>
        <w:bottom w:val="none" w:sz="0" w:space="0" w:color="auto"/>
        <w:right w:val="none" w:sz="0" w:space="0" w:color="auto"/>
      </w:divBdr>
    </w:div>
    <w:div w:id="1028287966">
      <w:bodyDiv w:val="1"/>
      <w:marLeft w:val="0"/>
      <w:marRight w:val="0"/>
      <w:marTop w:val="0"/>
      <w:marBottom w:val="0"/>
      <w:divBdr>
        <w:top w:val="none" w:sz="0" w:space="0" w:color="auto"/>
        <w:left w:val="none" w:sz="0" w:space="0" w:color="auto"/>
        <w:bottom w:val="none" w:sz="0" w:space="0" w:color="auto"/>
        <w:right w:val="none" w:sz="0" w:space="0" w:color="auto"/>
      </w:divBdr>
    </w:div>
    <w:div w:id="1075709285">
      <w:bodyDiv w:val="1"/>
      <w:marLeft w:val="0"/>
      <w:marRight w:val="0"/>
      <w:marTop w:val="0"/>
      <w:marBottom w:val="0"/>
      <w:divBdr>
        <w:top w:val="none" w:sz="0" w:space="0" w:color="auto"/>
        <w:left w:val="none" w:sz="0" w:space="0" w:color="auto"/>
        <w:bottom w:val="none" w:sz="0" w:space="0" w:color="auto"/>
        <w:right w:val="none" w:sz="0" w:space="0" w:color="auto"/>
      </w:divBdr>
    </w:div>
    <w:div w:id="1095174864">
      <w:bodyDiv w:val="1"/>
      <w:marLeft w:val="0"/>
      <w:marRight w:val="0"/>
      <w:marTop w:val="0"/>
      <w:marBottom w:val="0"/>
      <w:divBdr>
        <w:top w:val="none" w:sz="0" w:space="0" w:color="auto"/>
        <w:left w:val="none" w:sz="0" w:space="0" w:color="auto"/>
        <w:bottom w:val="none" w:sz="0" w:space="0" w:color="auto"/>
        <w:right w:val="none" w:sz="0" w:space="0" w:color="auto"/>
      </w:divBdr>
    </w:div>
    <w:div w:id="1125464182">
      <w:bodyDiv w:val="1"/>
      <w:marLeft w:val="0"/>
      <w:marRight w:val="0"/>
      <w:marTop w:val="0"/>
      <w:marBottom w:val="0"/>
      <w:divBdr>
        <w:top w:val="none" w:sz="0" w:space="0" w:color="auto"/>
        <w:left w:val="none" w:sz="0" w:space="0" w:color="auto"/>
        <w:bottom w:val="none" w:sz="0" w:space="0" w:color="auto"/>
        <w:right w:val="none" w:sz="0" w:space="0" w:color="auto"/>
      </w:divBdr>
    </w:div>
    <w:div w:id="1144082609">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68344772">
      <w:bodyDiv w:val="1"/>
      <w:marLeft w:val="0"/>
      <w:marRight w:val="0"/>
      <w:marTop w:val="0"/>
      <w:marBottom w:val="0"/>
      <w:divBdr>
        <w:top w:val="none" w:sz="0" w:space="0" w:color="auto"/>
        <w:left w:val="none" w:sz="0" w:space="0" w:color="auto"/>
        <w:bottom w:val="none" w:sz="0" w:space="0" w:color="auto"/>
        <w:right w:val="none" w:sz="0" w:space="0" w:color="auto"/>
      </w:divBdr>
    </w:div>
    <w:div w:id="1596478469">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51515243">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783913642">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24657400">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28995482">
      <w:bodyDiv w:val="1"/>
      <w:marLeft w:val="0"/>
      <w:marRight w:val="0"/>
      <w:marTop w:val="0"/>
      <w:marBottom w:val="0"/>
      <w:divBdr>
        <w:top w:val="none" w:sz="0" w:space="0" w:color="auto"/>
        <w:left w:val="none" w:sz="0" w:space="0" w:color="auto"/>
        <w:bottom w:val="none" w:sz="0" w:space="0" w:color="auto"/>
        <w:right w:val="none" w:sz="0" w:space="0" w:color="auto"/>
      </w:divBdr>
    </w:div>
    <w:div w:id="1931498904">
      <w:bodyDiv w:val="1"/>
      <w:marLeft w:val="0"/>
      <w:marRight w:val="0"/>
      <w:marTop w:val="0"/>
      <w:marBottom w:val="0"/>
      <w:divBdr>
        <w:top w:val="none" w:sz="0" w:space="0" w:color="auto"/>
        <w:left w:val="none" w:sz="0" w:space="0" w:color="auto"/>
        <w:bottom w:val="none" w:sz="0" w:space="0" w:color="auto"/>
        <w:right w:val="none" w:sz="0" w:space="0" w:color="auto"/>
      </w:divBdr>
    </w:div>
    <w:div w:id="1938126938">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 w:id="21377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AEE4-9D7F-4A93-A1A8-C9D046DF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33549</Words>
  <Characters>19123</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12</cp:revision>
  <cp:lastPrinted>2018-11-29T07:09:00Z</cp:lastPrinted>
  <dcterms:created xsi:type="dcterms:W3CDTF">2020-10-19T06:30:00Z</dcterms:created>
  <dcterms:modified xsi:type="dcterms:W3CDTF">2020-10-30T16:27:00Z</dcterms:modified>
</cp:coreProperties>
</file>