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D613A" w14:textId="47A7A524" w:rsidR="00283F43" w:rsidRDefault="00AE50EE" w:rsidP="00283F43">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Ministru kabineta noteikumu projekta </w:t>
      </w:r>
      <w:r w:rsidR="00E751CC" w:rsidRPr="00E82963">
        <w:rPr>
          <w:rFonts w:ascii="Times New Roman" w:hAnsi="Times New Roman" w:cs="Times New Roman"/>
          <w:b/>
          <w:bCs/>
          <w:color w:val="000000"/>
          <w:sz w:val="24"/>
          <w:szCs w:val="24"/>
          <w:lang w:eastAsia="lv-LV"/>
        </w:rPr>
        <w:t xml:space="preserve">„Grozījumi </w:t>
      </w:r>
      <w:r>
        <w:rPr>
          <w:rFonts w:ascii="Times New Roman" w:hAnsi="Times New Roman" w:cs="Times New Roman"/>
          <w:b/>
          <w:bCs/>
          <w:color w:val="000000"/>
          <w:sz w:val="24"/>
          <w:szCs w:val="24"/>
          <w:lang w:eastAsia="lv-LV"/>
        </w:rPr>
        <w:t xml:space="preserve">Ministru kabineta </w:t>
      </w:r>
      <w:r w:rsidR="00B577D2">
        <w:rPr>
          <w:rFonts w:ascii="Times New Roman" w:hAnsi="Times New Roman" w:cs="Times New Roman"/>
          <w:b/>
          <w:bCs/>
          <w:color w:val="000000"/>
          <w:sz w:val="24"/>
          <w:szCs w:val="24"/>
          <w:lang w:eastAsia="lv-LV"/>
        </w:rPr>
        <w:t xml:space="preserve">2016. </w:t>
      </w:r>
      <w:r>
        <w:rPr>
          <w:rFonts w:ascii="Times New Roman" w:hAnsi="Times New Roman" w:cs="Times New Roman"/>
          <w:b/>
          <w:bCs/>
          <w:color w:val="000000"/>
          <w:sz w:val="24"/>
          <w:szCs w:val="24"/>
          <w:lang w:eastAsia="lv-LV"/>
        </w:rPr>
        <w:t xml:space="preserve">gada </w:t>
      </w:r>
      <w:r w:rsidR="00B577D2">
        <w:rPr>
          <w:rFonts w:ascii="Times New Roman" w:hAnsi="Times New Roman" w:cs="Times New Roman"/>
          <w:b/>
          <w:bCs/>
          <w:color w:val="000000"/>
          <w:sz w:val="24"/>
          <w:szCs w:val="24"/>
          <w:lang w:eastAsia="lv-LV"/>
        </w:rPr>
        <w:t>15 jūlija</w:t>
      </w:r>
      <w:r>
        <w:rPr>
          <w:rFonts w:ascii="Times New Roman" w:hAnsi="Times New Roman" w:cs="Times New Roman"/>
          <w:b/>
          <w:bCs/>
          <w:color w:val="000000"/>
          <w:sz w:val="24"/>
          <w:szCs w:val="24"/>
          <w:lang w:eastAsia="lv-LV"/>
        </w:rPr>
        <w:t xml:space="preserve"> noteikumos Nr.</w:t>
      </w:r>
      <w:r w:rsidR="00DA4433">
        <w:rPr>
          <w:rFonts w:ascii="Times New Roman" w:hAnsi="Times New Roman" w:cs="Times New Roman"/>
          <w:b/>
          <w:bCs/>
          <w:color w:val="000000"/>
          <w:sz w:val="24"/>
          <w:szCs w:val="24"/>
          <w:lang w:eastAsia="lv-LV"/>
        </w:rPr>
        <w:t>4</w:t>
      </w:r>
      <w:r w:rsidR="00B577D2">
        <w:rPr>
          <w:rFonts w:ascii="Times New Roman" w:hAnsi="Times New Roman" w:cs="Times New Roman"/>
          <w:b/>
          <w:bCs/>
          <w:color w:val="000000"/>
          <w:sz w:val="24"/>
          <w:szCs w:val="24"/>
          <w:lang w:eastAsia="lv-LV"/>
        </w:rPr>
        <w:t>72</w:t>
      </w:r>
      <w:r>
        <w:rPr>
          <w:rFonts w:ascii="Times New Roman" w:hAnsi="Times New Roman" w:cs="Times New Roman"/>
          <w:b/>
          <w:bCs/>
          <w:color w:val="000000"/>
          <w:sz w:val="24"/>
          <w:szCs w:val="24"/>
          <w:lang w:eastAsia="lv-LV"/>
        </w:rPr>
        <w:t xml:space="preserve"> “</w:t>
      </w:r>
      <w:r w:rsidR="00B577D2">
        <w:rPr>
          <w:rFonts w:ascii="Times New Roman" w:hAnsi="Times New Roman" w:cs="Times New Roman"/>
          <w:b/>
          <w:bCs/>
          <w:color w:val="000000"/>
          <w:sz w:val="24"/>
          <w:szCs w:val="24"/>
          <w:lang w:eastAsia="lv-LV"/>
        </w:rPr>
        <w:t>Publiskās lietošanas dzelzceļa infrastruktūras jaudas sadales noteikumi</w:t>
      </w:r>
      <w:r w:rsidR="00E751CC" w:rsidRPr="00E82963">
        <w:rPr>
          <w:rFonts w:ascii="Times New Roman" w:hAnsi="Times New Roman" w:cs="Times New Roman"/>
          <w:b/>
          <w:bCs/>
          <w:color w:val="000000"/>
          <w:sz w:val="24"/>
          <w:szCs w:val="24"/>
          <w:lang w:eastAsia="lv-LV"/>
        </w:rPr>
        <w:t>”</w:t>
      </w:r>
      <w:r w:rsidR="00DA4433">
        <w:rPr>
          <w:rFonts w:ascii="Times New Roman" w:hAnsi="Times New Roman" w:cs="Times New Roman"/>
          <w:b/>
          <w:bCs/>
          <w:color w:val="000000"/>
          <w:sz w:val="24"/>
          <w:szCs w:val="24"/>
          <w:lang w:eastAsia="lv-LV"/>
        </w:rPr>
        <w:t>”</w:t>
      </w:r>
      <w:r w:rsidR="00E751CC" w:rsidRPr="00E82963">
        <w:rPr>
          <w:rFonts w:ascii="Times New Roman" w:hAnsi="Times New Roman" w:cs="Times New Roman"/>
          <w:b/>
          <w:bCs/>
          <w:color w:val="000000"/>
          <w:sz w:val="24"/>
          <w:szCs w:val="24"/>
          <w:lang w:eastAsia="lv-LV"/>
        </w:rPr>
        <w:t xml:space="preserve"> sākotnējās ietekmes novērtējuma ziņojums (anotācija)</w:t>
      </w:r>
    </w:p>
    <w:tbl>
      <w:tblPr>
        <w:tblStyle w:val="TableGrid1"/>
        <w:tblW w:w="9214" w:type="dxa"/>
        <w:tblInd w:w="-5" w:type="dxa"/>
        <w:tblLook w:val="04A0" w:firstRow="1" w:lastRow="0" w:firstColumn="1" w:lastColumn="0" w:noHBand="0" w:noVBand="1"/>
      </w:tblPr>
      <w:tblGrid>
        <w:gridCol w:w="3544"/>
        <w:gridCol w:w="5670"/>
      </w:tblGrid>
      <w:tr w:rsidR="00422C8D" w:rsidRPr="001644F2" w14:paraId="1D71E84B" w14:textId="77777777" w:rsidTr="009725E2">
        <w:tc>
          <w:tcPr>
            <w:tcW w:w="9214" w:type="dxa"/>
            <w:gridSpan w:val="2"/>
            <w:vAlign w:val="center"/>
          </w:tcPr>
          <w:p w14:paraId="3AAD17AC" w14:textId="77777777" w:rsidR="00422C8D" w:rsidRPr="000615D9" w:rsidRDefault="00422C8D" w:rsidP="005620E7">
            <w:pPr>
              <w:jc w:val="center"/>
              <w:rPr>
                <w:b/>
                <w:sz w:val="24"/>
                <w:szCs w:val="24"/>
              </w:rPr>
            </w:pPr>
            <w:r w:rsidRPr="000615D9">
              <w:rPr>
                <w:bCs/>
                <w:sz w:val="24"/>
                <w:szCs w:val="24"/>
              </w:rPr>
              <w:tab/>
            </w:r>
            <w:r w:rsidRPr="000615D9">
              <w:rPr>
                <w:b/>
                <w:bCs/>
                <w:iCs/>
                <w:sz w:val="24"/>
                <w:szCs w:val="24"/>
                <w:lang w:val="sv-SE"/>
              </w:rPr>
              <w:t>Tiesību akta projekta anotācijas kopsavilkums</w:t>
            </w:r>
          </w:p>
        </w:tc>
      </w:tr>
      <w:tr w:rsidR="00422C8D" w:rsidRPr="001644F2" w14:paraId="6466329B" w14:textId="77777777" w:rsidTr="00495096">
        <w:trPr>
          <w:trHeight w:val="5596"/>
        </w:trPr>
        <w:tc>
          <w:tcPr>
            <w:tcW w:w="3544" w:type="dxa"/>
          </w:tcPr>
          <w:p w14:paraId="35E951AD" w14:textId="629EB757" w:rsidR="00422C8D" w:rsidRPr="000615D9" w:rsidRDefault="00422C8D" w:rsidP="00495B8E">
            <w:pPr>
              <w:spacing w:after="0"/>
              <w:jc w:val="both"/>
              <w:rPr>
                <w:sz w:val="24"/>
                <w:szCs w:val="24"/>
              </w:rPr>
            </w:pPr>
            <w:r w:rsidRPr="000615D9">
              <w:rPr>
                <w:iCs/>
                <w:sz w:val="24"/>
                <w:szCs w:val="24"/>
                <w:lang w:val="sv-SE"/>
              </w:rPr>
              <w:t>Mērķis, risinājums un projekta spēkā stāšanās laiks</w:t>
            </w:r>
            <w:r w:rsidR="001B476E" w:rsidRPr="000615D9">
              <w:rPr>
                <w:iCs/>
                <w:sz w:val="24"/>
                <w:szCs w:val="24"/>
                <w:lang w:val="sv-SE"/>
              </w:rPr>
              <w:t>.</w:t>
            </w:r>
          </w:p>
        </w:tc>
        <w:tc>
          <w:tcPr>
            <w:tcW w:w="5670" w:type="dxa"/>
          </w:tcPr>
          <w:p w14:paraId="07D15A2E" w14:textId="34817F8D" w:rsidR="006C3060" w:rsidRPr="000615D9" w:rsidRDefault="006C3060" w:rsidP="00644C08">
            <w:pPr>
              <w:spacing w:after="0" w:line="240" w:lineRule="auto"/>
              <w:ind w:left="74" w:right="108"/>
              <w:jc w:val="both"/>
              <w:rPr>
                <w:rFonts w:cs="Times New Roman"/>
                <w:color w:val="000000"/>
                <w:sz w:val="24"/>
                <w:szCs w:val="24"/>
              </w:rPr>
            </w:pPr>
            <w:r w:rsidRPr="000615D9">
              <w:rPr>
                <w:rFonts w:cs="Times New Roman"/>
                <w:sz w:val="24"/>
                <w:szCs w:val="24"/>
              </w:rPr>
              <w:t>Eiropas Parlamenta un Padomes 2016.</w:t>
            </w:r>
            <w:r w:rsidR="001B476E" w:rsidRPr="000615D9">
              <w:rPr>
                <w:rFonts w:cs="Times New Roman"/>
                <w:sz w:val="24"/>
                <w:szCs w:val="24"/>
              </w:rPr>
              <w:t> </w:t>
            </w:r>
            <w:r w:rsidRPr="000615D9">
              <w:rPr>
                <w:rFonts w:cs="Times New Roman"/>
                <w:sz w:val="24"/>
                <w:szCs w:val="24"/>
              </w:rPr>
              <w:t>gada 14.</w:t>
            </w:r>
            <w:r w:rsidR="001B476E" w:rsidRPr="000615D9">
              <w:rPr>
                <w:rFonts w:cs="Times New Roman"/>
                <w:sz w:val="24"/>
                <w:szCs w:val="24"/>
              </w:rPr>
              <w:t> </w:t>
            </w:r>
            <w:r w:rsidRPr="000615D9">
              <w:rPr>
                <w:rFonts w:cs="Times New Roman"/>
                <w:sz w:val="24"/>
                <w:szCs w:val="24"/>
              </w:rPr>
              <w:t xml:space="preserve">decembra </w:t>
            </w:r>
            <w:r w:rsidR="009963C8">
              <w:rPr>
                <w:rFonts w:cs="Times New Roman"/>
                <w:sz w:val="24"/>
                <w:szCs w:val="24"/>
              </w:rPr>
              <w:t>D</w:t>
            </w:r>
            <w:r w:rsidRPr="000615D9">
              <w:rPr>
                <w:rFonts w:cs="Times New Roman"/>
                <w:sz w:val="24"/>
                <w:szCs w:val="24"/>
              </w:rPr>
              <w:t xml:space="preserve">irektīvas (ES) 2016/2370, ar ko Eiropas Parlamenta un Padomes Direktīvu 2012/34/ES groza attiecībā uz iekšzemes dzelzceļa pasažieru pārvadājumu tirgus atvēršanu un dzelzceļa infrastruktūras pārvaldību </w:t>
            </w:r>
            <w:r w:rsidRPr="000615D9">
              <w:rPr>
                <w:rFonts w:cs="Times New Roman"/>
                <w:color w:val="000000"/>
                <w:sz w:val="24"/>
                <w:szCs w:val="24"/>
              </w:rPr>
              <w:t>(turpmāk</w:t>
            </w:r>
            <w:r w:rsidR="001B476E" w:rsidRPr="000615D9">
              <w:rPr>
                <w:rFonts w:cs="Times New Roman"/>
                <w:color w:val="000000"/>
                <w:sz w:val="24"/>
                <w:szCs w:val="24"/>
              </w:rPr>
              <w:t> </w:t>
            </w:r>
            <w:r w:rsidRPr="000615D9">
              <w:rPr>
                <w:rFonts w:cs="Times New Roman"/>
                <w:color w:val="000000"/>
                <w:sz w:val="24"/>
                <w:szCs w:val="24"/>
              </w:rPr>
              <w:t>–</w:t>
            </w:r>
            <w:r w:rsidR="001B476E" w:rsidRPr="000615D9">
              <w:rPr>
                <w:rFonts w:cs="Times New Roman"/>
                <w:color w:val="000000"/>
                <w:sz w:val="24"/>
                <w:szCs w:val="24"/>
              </w:rPr>
              <w:t> </w:t>
            </w:r>
            <w:r w:rsidRPr="000615D9">
              <w:rPr>
                <w:rFonts w:cs="Times New Roman"/>
                <w:color w:val="000000"/>
                <w:sz w:val="24"/>
                <w:szCs w:val="24"/>
              </w:rPr>
              <w:t>Direktīva</w:t>
            </w:r>
            <w:r w:rsidR="001B476E" w:rsidRPr="000615D9">
              <w:rPr>
                <w:rFonts w:cs="Times New Roman"/>
                <w:color w:val="000000"/>
                <w:sz w:val="24"/>
                <w:szCs w:val="24"/>
              </w:rPr>
              <w:t> </w:t>
            </w:r>
            <w:r w:rsidRPr="000615D9">
              <w:rPr>
                <w:rFonts w:cs="Times New Roman"/>
                <w:color w:val="000000"/>
                <w:sz w:val="24"/>
                <w:szCs w:val="24"/>
              </w:rPr>
              <w:t>2016/2370/ES)</w:t>
            </w:r>
            <w:r w:rsidR="00191DD7">
              <w:rPr>
                <w:rFonts w:cs="Times New Roman"/>
                <w:color w:val="000000"/>
                <w:sz w:val="24"/>
                <w:szCs w:val="24"/>
              </w:rPr>
              <w:t xml:space="preserve"> </w:t>
            </w:r>
            <w:r w:rsidRPr="000615D9">
              <w:rPr>
                <w:rFonts w:cs="Times New Roman"/>
                <w:color w:val="000000"/>
                <w:sz w:val="24"/>
                <w:szCs w:val="24"/>
              </w:rPr>
              <w:t xml:space="preserve">prasību </w:t>
            </w:r>
            <w:r w:rsidR="00644C08" w:rsidRPr="000615D9">
              <w:rPr>
                <w:rFonts w:cs="Times New Roman"/>
                <w:color w:val="000000"/>
                <w:sz w:val="24"/>
                <w:szCs w:val="24"/>
              </w:rPr>
              <w:t xml:space="preserve">un </w:t>
            </w:r>
            <w:r w:rsidR="001B476E" w:rsidRPr="000615D9">
              <w:rPr>
                <w:rFonts w:cs="Times New Roman"/>
                <w:color w:val="000000"/>
                <w:sz w:val="24"/>
                <w:szCs w:val="24"/>
              </w:rPr>
              <w:t xml:space="preserve"> </w:t>
            </w:r>
            <w:bookmarkStart w:id="0" w:name="_Hlk55829968"/>
            <w:r w:rsidR="001B476E" w:rsidRPr="000615D9">
              <w:rPr>
                <w:rFonts w:cs="Times New Roman"/>
                <w:sz w:val="24"/>
                <w:szCs w:val="24"/>
              </w:rPr>
              <w:t>2017.</w:t>
            </w:r>
            <w:r w:rsidR="00644C08" w:rsidRPr="000615D9">
              <w:rPr>
                <w:rFonts w:cs="Times New Roman"/>
                <w:sz w:val="24"/>
                <w:szCs w:val="24"/>
              </w:rPr>
              <w:t> </w:t>
            </w:r>
            <w:r w:rsidR="001B476E" w:rsidRPr="000615D9">
              <w:rPr>
                <w:rFonts w:cs="Times New Roman"/>
                <w:sz w:val="24"/>
                <w:szCs w:val="24"/>
              </w:rPr>
              <w:t>gada 4.</w:t>
            </w:r>
            <w:r w:rsidR="00644C08" w:rsidRPr="000615D9">
              <w:rPr>
                <w:rFonts w:cs="Times New Roman"/>
                <w:sz w:val="24"/>
                <w:szCs w:val="24"/>
              </w:rPr>
              <w:t> </w:t>
            </w:r>
            <w:r w:rsidR="001B476E" w:rsidRPr="000615D9">
              <w:rPr>
                <w:rFonts w:cs="Times New Roman"/>
                <w:sz w:val="24"/>
                <w:szCs w:val="24"/>
              </w:rPr>
              <w:t>septembra Komisijas deleģētā lēmuma (ES)</w:t>
            </w:r>
            <w:r w:rsidR="00644C08" w:rsidRPr="000615D9">
              <w:rPr>
                <w:rFonts w:cs="Times New Roman"/>
                <w:sz w:val="24"/>
                <w:szCs w:val="24"/>
              </w:rPr>
              <w:t> </w:t>
            </w:r>
            <w:r w:rsidR="001B476E" w:rsidRPr="000615D9">
              <w:rPr>
                <w:rFonts w:cs="Times New Roman"/>
                <w:sz w:val="24"/>
                <w:szCs w:val="24"/>
              </w:rPr>
              <w:t>2017/2075, ar kuru aizstāj VII pielikumu Eiropas Parlamenta un Padomes 2012.</w:t>
            </w:r>
            <w:r w:rsidR="00644C08" w:rsidRPr="000615D9">
              <w:rPr>
                <w:rFonts w:cs="Times New Roman"/>
                <w:sz w:val="24"/>
                <w:szCs w:val="24"/>
              </w:rPr>
              <w:t> </w:t>
            </w:r>
            <w:r w:rsidR="001B476E" w:rsidRPr="000615D9">
              <w:rPr>
                <w:rFonts w:cs="Times New Roman"/>
                <w:sz w:val="24"/>
                <w:szCs w:val="24"/>
              </w:rPr>
              <w:t>gada 21.</w:t>
            </w:r>
            <w:r w:rsidR="00644C08" w:rsidRPr="000615D9">
              <w:rPr>
                <w:rFonts w:cs="Times New Roman"/>
                <w:sz w:val="24"/>
                <w:szCs w:val="24"/>
              </w:rPr>
              <w:t> </w:t>
            </w:r>
            <w:r w:rsidR="001B476E" w:rsidRPr="000615D9">
              <w:rPr>
                <w:rFonts w:cs="Times New Roman"/>
                <w:sz w:val="24"/>
                <w:szCs w:val="24"/>
              </w:rPr>
              <w:t>novembra Direktīvas</w:t>
            </w:r>
            <w:r w:rsidR="00644C08" w:rsidRPr="000615D9">
              <w:rPr>
                <w:rFonts w:cs="Times New Roman"/>
                <w:sz w:val="24"/>
                <w:szCs w:val="24"/>
              </w:rPr>
              <w:t> </w:t>
            </w:r>
            <w:r w:rsidR="001B476E" w:rsidRPr="000615D9">
              <w:rPr>
                <w:rFonts w:cs="Times New Roman"/>
                <w:sz w:val="24"/>
                <w:szCs w:val="24"/>
              </w:rPr>
              <w:t>20120/34/ES, ar ko izveido vienotu Eiropas dzelzceļa telpu</w:t>
            </w:r>
            <w:r w:rsidR="004C1CAA">
              <w:rPr>
                <w:rFonts w:cs="Times New Roman"/>
                <w:sz w:val="24"/>
                <w:szCs w:val="24"/>
              </w:rPr>
              <w:t xml:space="preserve"> pielikum</w:t>
            </w:r>
            <w:r w:rsidR="00A33A2C">
              <w:rPr>
                <w:rFonts w:cs="Times New Roman"/>
                <w:sz w:val="24"/>
                <w:szCs w:val="24"/>
              </w:rPr>
              <w:t>a</w:t>
            </w:r>
            <w:r w:rsidR="001B476E" w:rsidRPr="000615D9">
              <w:rPr>
                <w:rFonts w:cs="Times New Roman"/>
                <w:sz w:val="24"/>
                <w:szCs w:val="24"/>
              </w:rPr>
              <w:t xml:space="preserve"> </w:t>
            </w:r>
            <w:bookmarkEnd w:id="0"/>
            <w:r w:rsidR="001B476E" w:rsidRPr="000615D9">
              <w:rPr>
                <w:rFonts w:cs="Times New Roman"/>
                <w:sz w:val="24"/>
                <w:szCs w:val="24"/>
              </w:rPr>
              <w:t>(turpmāk – Lēmums  (ES) 2017/2075)</w:t>
            </w:r>
            <w:r w:rsidR="00644C08" w:rsidRPr="000615D9">
              <w:rPr>
                <w:rFonts w:cs="Times New Roman"/>
                <w:sz w:val="24"/>
                <w:szCs w:val="24"/>
              </w:rPr>
              <w:t xml:space="preserve"> pārņemšana, </w:t>
            </w:r>
            <w:r w:rsidR="00D0296E" w:rsidRPr="000615D9">
              <w:rPr>
                <w:rFonts w:cs="Times New Roman"/>
                <w:color w:val="000000"/>
                <w:sz w:val="24"/>
                <w:szCs w:val="24"/>
              </w:rPr>
              <w:t>kā arī precizējumi, kas nepieciešami Dzelzceļu kravu koridora no Ziemeļu jūras līdz Baltijas jūrai (</w:t>
            </w:r>
            <w:r w:rsidR="00D0296E" w:rsidRPr="000615D9">
              <w:rPr>
                <w:rFonts w:cs="Times New Roman"/>
                <w:sz w:val="24"/>
                <w:szCs w:val="24"/>
              </w:rPr>
              <w:t>Rail Freight Corridor North Sea – Baltic, turpmāk – RFC8) atvēršanas un sagatavošanas darbiem</w:t>
            </w:r>
            <w:r w:rsidR="0008287E" w:rsidRPr="000615D9">
              <w:rPr>
                <w:rFonts w:cs="Times New Roman"/>
                <w:sz w:val="24"/>
                <w:szCs w:val="24"/>
              </w:rPr>
              <w:t xml:space="preserve"> un citi </w:t>
            </w:r>
            <w:r w:rsidR="00245E87">
              <w:rPr>
                <w:rFonts w:cs="Times New Roman"/>
                <w:sz w:val="24"/>
                <w:szCs w:val="24"/>
              </w:rPr>
              <w:t>publiskās lietošanas</w:t>
            </w:r>
            <w:r w:rsidR="0008287E" w:rsidRPr="000615D9">
              <w:rPr>
                <w:rFonts w:cs="Times New Roman"/>
                <w:sz w:val="24"/>
                <w:szCs w:val="24"/>
              </w:rPr>
              <w:t xml:space="preserve"> dzelzceļa infrastruktūras pārvaldītāja</w:t>
            </w:r>
            <w:r w:rsidR="00245E87">
              <w:rPr>
                <w:rFonts w:cs="Times New Roman"/>
                <w:sz w:val="24"/>
                <w:szCs w:val="24"/>
              </w:rPr>
              <w:t xml:space="preserve"> un</w:t>
            </w:r>
            <w:r w:rsidR="0008287E" w:rsidRPr="000615D9">
              <w:rPr>
                <w:rFonts w:cs="Times New Roman"/>
                <w:sz w:val="24"/>
                <w:szCs w:val="24"/>
              </w:rPr>
              <w:t xml:space="preserve"> būtisko funkciju veicēja darbības nodrošināšanai nepieciešami grozījumi.</w:t>
            </w:r>
          </w:p>
          <w:p w14:paraId="4ECB32BC" w14:textId="2837073B" w:rsidR="00BB6B8D" w:rsidRPr="0070283B" w:rsidRDefault="00DE5732" w:rsidP="003256EC">
            <w:pPr>
              <w:spacing w:after="0" w:line="240" w:lineRule="auto"/>
              <w:jc w:val="both"/>
              <w:rPr>
                <w:rFonts w:cs="Times New Roman"/>
                <w:color w:val="000000"/>
                <w:sz w:val="24"/>
                <w:szCs w:val="24"/>
                <w:lang w:eastAsia="lv-LV"/>
              </w:rPr>
            </w:pPr>
            <w:r w:rsidRPr="007E112C">
              <w:rPr>
                <w:sz w:val="26"/>
                <w:szCs w:val="26"/>
              </w:rPr>
              <w:t>Projekts stāsies spēkā Oficiālo publikāciju un tiesiskās informācijas likuma 7.panta otrajā daļā noteiktajā kārtībā</w:t>
            </w:r>
            <w:r>
              <w:rPr>
                <w:sz w:val="26"/>
                <w:szCs w:val="26"/>
              </w:rPr>
              <w:t>.</w:t>
            </w:r>
          </w:p>
        </w:tc>
      </w:tr>
    </w:tbl>
    <w:p w14:paraId="3FB2CF43" w14:textId="77777777" w:rsidR="00495096" w:rsidRDefault="00495096" w:rsidP="00495B8E">
      <w:pPr>
        <w:spacing w:after="0" w:line="240" w:lineRule="auto"/>
        <w:jc w:val="center"/>
        <w:rPr>
          <w:rFonts w:ascii="Times New Roman" w:hAnsi="Times New Roman" w:cs="Times New Roman"/>
          <w:b/>
          <w:bCs/>
          <w:color w:val="000000"/>
          <w:sz w:val="24"/>
          <w:szCs w:val="24"/>
          <w:lang w:eastAsia="lv-LV"/>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0"/>
        <w:gridCol w:w="2949"/>
        <w:gridCol w:w="5646"/>
      </w:tblGrid>
      <w:tr w:rsidR="00E751CC" w:rsidRPr="0014329A" w14:paraId="0FF201CF" w14:textId="77777777" w:rsidTr="00754959">
        <w:trPr>
          <w:trHeight w:val="419"/>
        </w:trPr>
        <w:tc>
          <w:tcPr>
            <w:tcW w:w="9185" w:type="dxa"/>
            <w:gridSpan w:val="3"/>
          </w:tcPr>
          <w:p w14:paraId="434A2ECB" w14:textId="77777777" w:rsidR="00E751CC" w:rsidRPr="00E82963" w:rsidRDefault="00E751CC"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E751CC" w:rsidRPr="0014329A" w14:paraId="2E28D8A8" w14:textId="77777777" w:rsidTr="00283F43">
        <w:trPr>
          <w:trHeight w:val="415"/>
        </w:trPr>
        <w:tc>
          <w:tcPr>
            <w:tcW w:w="590" w:type="dxa"/>
          </w:tcPr>
          <w:p w14:paraId="523C10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49" w:type="dxa"/>
          </w:tcPr>
          <w:p w14:paraId="654F2892" w14:textId="77777777" w:rsidR="00E751CC" w:rsidRPr="001B476E" w:rsidRDefault="00E751CC" w:rsidP="00902734">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Pamatojums</w:t>
            </w:r>
          </w:p>
        </w:tc>
        <w:tc>
          <w:tcPr>
            <w:tcW w:w="5646" w:type="dxa"/>
          </w:tcPr>
          <w:p w14:paraId="6EE054DA" w14:textId="18EA78E1" w:rsidR="006C3060" w:rsidRPr="001B476E" w:rsidRDefault="00CF089C" w:rsidP="00A82A12">
            <w:pPr>
              <w:spacing w:after="0" w:line="240" w:lineRule="auto"/>
              <w:ind w:left="74" w:right="108"/>
              <w:jc w:val="both"/>
              <w:rPr>
                <w:rFonts w:ascii="Times New Roman" w:hAnsi="Times New Roman" w:cs="Times New Roman"/>
                <w:iCs/>
                <w:color w:val="000000" w:themeColor="text1"/>
                <w:sz w:val="24"/>
                <w:szCs w:val="24"/>
              </w:rPr>
            </w:pPr>
            <w:hyperlink r:id="rId8" w:tgtFrame="_blank" w:tooltip="Dzelzceļa likums /Spēkā esošs/" w:history="1">
              <w:r w:rsidR="00A82A12" w:rsidRPr="001B476E">
                <w:rPr>
                  <w:rStyle w:val="Hyperlink"/>
                  <w:rFonts w:ascii="Times New Roman" w:hAnsi="Times New Roman" w:cs="Times New Roman"/>
                  <w:iCs/>
                  <w:color w:val="000000" w:themeColor="text1"/>
                  <w:sz w:val="24"/>
                  <w:szCs w:val="24"/>
                  <w:u w:val="none"/>
                </w:rPr>
                <w:t>Dzelzceļa likuma</w:t>
              </w:r>
            </w:hyperlink>
            <w:r w:rsidR="00A82A12" w:rsidRPr="001B476E">
              <w:rPr>
                <w:rFonts w:ascii="Times New Roman" w:hAnsi="Times New Roman" w:cs="Times New Roman"/>
                <w:iCs/>
                <w:color w:val="000000" w:themeColor="text1"/>
                <w:sz w:val="24"/>
                <w:szCs w:val="24"/>
              </w:rPr>
              <w:t xml:space="preserve"> </w:t>
            </w:r>
            <w:r w:rsidR="00B577D2" w:rsidRPr="001B476E">
              <w:rPr>
                <w:rFonts w:ascii="Times New Roman" w:hAnsi="Times New Roman" w:cs="Times New Roman"/>
                <w:iCs/>
                <w:color w:val="000000" w:themeColor="text1"/>
                <w:sz w:val="24"/>
                <w:szCs w:val="24"/>
              </w:rPr>
              <w:t>27</w:t>
            </w:r>
            <w:r w:rsidR="00A82A12" w:rsidRPr="001B476E">
              <w:rPr>
                <w:rFonts w:ascii="Times New Roman" w:hAnsi="Times New Roman" w:cs="Times New Roman"/>
                <w:iCs/>
                <w:color w:val="000000" w:themeColor="text1"/>
                <w:sz w:val="24"/>
                <w:szCs w:val="24"/>
              </w:rPr>
              <w:t>.</w:t>
            </w:r>
            <w:r w:rsidR="001B476E">
              <w:rPr>
                <w:rFonts w:ascii="Times New Roman" w:hAnsi="Times New Roman" w:cs="Times New Roman"/>
                <w:iCs/>
                <w:color w:val="000000" w:themeColor="text1"/>
                <w:sz w:val="24"/>
                <w:szCs w:val="24"/>
              </w:rPr>
              <w:t> </w:t>
            </w:r>
            <w:r w:rsidR="00A82A12" w:rsidRPr="001B476E">
              <w:rPr>
                <w:rFonts w:ascii="Times New Roman" w:hAnsi="Times New Roman" w:cs="Times New Roman"/>
                <w:iCs/>
                <w:color w:val="000000" w:themeColor="text1"/>
                <w:sz w:val="24"/>
                <w:szCs w:val="24"/>
              </w:rPr>
              <w:t>panta</w:t>
            </w:r>
            <w:r w:rsidR="00B577D2" w:rsidRPr="001B476E">
              <w:rPr>
                <w:rFonts w:ascii="Times New Roman" w:hAnsi="Times New Roman" w:cs="Times New Roman"/>
                <w:iCs/>
                <w:color w:val="000000" w:themeColor="text1"/>
                <w:sz w:val="24"/>
                <w:szCs w:val="24"/>
              </w:rPr>
              <w:t xml:space="preserve"> desmitā</w:t>
            </w:r>
            <w:r w:rsidR="00A82A12" w:rsidRPr="001B476E">
              <w:rPr>
                <w:rFonts w:ascii="Times New Roman" w:hAnsi="Times New Roman" w:cs="Times New Roman"/>
                <w:iCs/>
                <w:color w:val="000000" w:themeColor="text1"/>
                <w:sz w:val="24"/>
                <w:szCs w:val="24"/>
              </w:rPr>
              <w:t xml:space="preserve"> daļa.</w:t>
            </w:r>
          </w:p>
          <w:p w14:paraId="619697CF" w14:textId="77777777" w:rsidR="001B476E" w:rsidRPr="001B476E" w:rsidRDefault="006C3060" w:rsidP="00A82A12">
            <w:pPr>
              <w:spacing w:after="0" w:line="240" w:lineRule="auto"/>
              <w:ind w:left="74" w:right="108"/>
              <w:jc w:val="both"/>
              <w:rPr>
                <w:rFonts w:ascii="Times New Roman" w:hAnsi="Times New Roman" w:cs="Times New Roman"/>
                <w:sz w:val="24"/>
                <w:szCs w:val="24"/>
              </w:rPr>
            </w:pPr>
            <w:r w:rsidRPr="001B476E">
              <w:rPr>
                <w:rFonts w:ascii="Times New Roman" w:hAnsi="Times New Roman" w:cs="Times New Roman"/>
                <w:sz w:val="24"/>
                <w:szCs w:val="24"/>
              </w:rPr>
              <w:t>Direktīva 2016/2370/ES</w:t>
            </w:r>
            <w:r w:rsidR="001B476E" w:rsidRPr="001B476E">
              <w:rPr>
                <w:rFonts w:ascii="Times New Roman" w:hAnsi="Times New Roman" w:cs="Times New Roman"/>
                <w:sz w:val="24"/>
                <w:szCs w:val="24"/>
              </w:rPr>
              <w:t>.</w:t>
            </w:r>
          </w:p>
          <w:p w14:paraId="40FD972C" w14:textId="1A537CEF" w:rsidR="00A82A12" w:rsidRDefault="001B476E" w:rsidP="00A82A12">
            <w:pPr>
              <w:spacing w:after="0" w:line="240" w:lineRule="auto"/>
              <w:ind w:left="74" w:right="108"/>
              <w:jc w:val="both"/>
              <w:rPr>
                <w:rFonts w:ascii="Times New Roman" w:hAnsi="Times New Roman" w:cs="Times New Roman"/>
                <w:sz w:val="24"/>
                <w:szCs w:val="24"/>
              </w:rPr>
            </w:pPr>
            <w:r w:rsidRPr="001B476E">
              <w:rPr>
                <w:rFonts w:ascii="Times New Roman" w:hAnsi="Times New Roman" w:cs="Times New Roman"/>
                <w:sz w:val="24"/>
                <w:szCs w:val="24"/>
              </w:rPr>
              <w:t>Lēmums  (ES) 2017/2075</w:t>
            </w:r>
            <w:r w:rsidR="00A8132D">
              <w:rPr>
                <w:rFonts w:ascii="Times New Roman" w:hAnsi="Times New Roman" w:cs="Times New Roman"/>
                <w:sz w:val="24"/>
                <w:szCs w:val="24"/>
              </w:rPr>
              <w:t>;</w:t>
            </w:r>
          </w:p>
          <w:p w14:paraId="281D3DA9" w14:textId="04D33AAA" w:rsidR="00F66ABA" w:rsidRDefault="00A8132D" w:rsidP="00A8132D">
            <w:pPr>
              <w:spacing w:after="0" w:line="240" w:lineRule="auto"/>
              <w:ind w:left="74"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Satiksmes ministrijas iniciatīva.</w:t>
            </w:r>
          </w:p>
          <w:p w14:paraId="170B78E0" w14:textId="64FF1032" w:rsidR="00A8132D" w:rsidRPr="001B476E" w:rsidRDefault="00A8132D" w:rsidP="00A8132D">
            <w:pPr>
              <w:spacing w:after="0" w:line="240" w:lineRule="auto"/>
              <w:ind w:right="108"/>
              <w:jc w:val="both"/>
              <w:rPr>
                <w:rFonts w:ascii="Times New Roman" w:hAnsi="Times New Roman" w:cs="Times New Roman"/>
                <w:color w:val="000000"/>
                <w:sz w:val="24"/>
                <w:szCs w:val="24"/>
              </w:rPr>
            </w:pPr>
          </w:p>
        </w:tc>
      </w:tr>
      <w:tr w:rsidR="00617F88" w:rsidRPr="0014329A" w14:paraId="3CFC52CA" w14:textId="77777777" w:rsidTr="00283F43">
        <w:trPr>
          <w:trHeight w:val="557"/>
        </w:trPr>
        <w:tc>
          <w:tcPr>
            <w:tcW w:w="590" w:type="dxa"/>
          </w:tcPr>
          <w:p w14:paraId="346468EB" w14:textId="28C0C108" w:rsidR="00617F88" w:rsidRPr="00877FAD" w:rsidRDefault="00617F88" w:rsidP="00617F88">
            <w:pPr>
              <w:spacing w:after="0" w:line="240" w:lineRule="auto"/>
              <w:ind w:left="57" w:right="57"/>
              <w:jc w:val="both"/>
              <w:rPr>
                <w:rFonts w:ascii="Times New Roman" w:hAnsi="Times New Roman" w:cs="Times New Roman"/>
                <w:sz w:val="24"/>
                <w:szCs w:val="24"/>
                <w:lang w:eastAsia="lv-LV"/>
              </w:rPr>
            </w:pPr>
            <w:r w:rsidRPr="005758A3">
              <w:rPr>
                <w:rFonts w:ascii="Times New Roman" w:hAnsi="Times New Roman" w:cs="Times New Roman"/>
                <w:color w:val="000000"/>
                <w:sz w:val="24"/>
                <w:szCs w:val="24"/>
                <w:lang w:eastAsia="lv-LV"/>
              </w:rPr>
              <w:t>2.</w:t>
            </w:r>
          </w:p>
          <w:p w14:paraId="2A85766C" w14:textId="77777777" w:rsidR="00617F88" w:rsidRPr="00877FAD" w:rsidRDefault="00617F88" w:rsidP="00617F88">
            <w:pPr>
              <w:rPr>
                <w:rFonts w:ascii="Times New Roman" w:hAnsi="Times New Roman" w:cs="Times New Roman"/>
                <w:sz w:val="24"/>
                <w:szCs w:val="24"/>
                <w:lang w:eastAsia="lv-LV"/>
              </w:rPr>
            </w:pPr>
          </w:p>
          <w:p w14:paraId="700C701B" w14:textId="740B8AEE" w:rsidR="00617F88" w:rsidRPr="00877FAD" w:rsidRDefault="00617F88" w:rsidP="00617F88">
            <w:pPr>
              <w:rPr>
                <w:rFonts w:ascii="Times New Roman" w:hAnsi="Times New Roman" w:cs="Times New Roman"/>
                <w:sz w:val="24"/>
                <w:szCs w:val="24"/>
                <w:lang w:eastAsia="lv-LV"/>
              </w:rPr>
            </w:pPr>
          </w:p>
        </w:tc>
        <w:tc>
          <w:tcPr>
            <w:tcW w:w="2949" w:type="dxa"/>
          </w:tcPr>
          <w:p w14:paraId="7DA41B97" w14:textId="77777777" w:rsidR="00617F88" w:rsidRPr="00877271" w:rsidRDefault="00617F88" w:rsidP="00877271">
            <w:pPr>
              <w:tabs>
                <w:tab w:val="left" w:pos="170"/>
              </w:tabs>
              <w:spacing w:after="0" w:line="240" w:lineRule="auto"/>
              <w:ind w:left="57" w:right="57"/>
              <w:jc w:val="both"/>
              <w:rPr>
                <w:rFonts w:ascii="Times New Roman" w:hAnsi="Times New Roman" w:cs="Times New Roman"/>
                <w:color w:val="000000"/>
                <w:sz w:val="24"/>
                <w:szCs w:val="24"/>
                <w:lang w:eastAsia="lv-LV"/>
              </w:rPr>
            </w:pPr>
            <w:r w:rsidRPr="00877271">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34D3F401" w14:textId="77777777" w:rsidR="00216810" w:rsidRPr="00877271" w:rsidRDefault="00216810" w:rsidP="00877271">
            <w:pPr>
              <w:jc w:val="both"/>
              <w:rPr>
                <w:rFonts w:ascii="Times New Roman" w:hAnsi="Times New Roman" w:cs="Times New Roman"/>
                <w:sz w:val="24"/>
                <w:szCs w:val="24"/>
                <w:lang w:eastAsia="lv-LV"/>
              </w:rPr>
            </w:pPr>
          </w:p>
          <w:p w14:paraId="5F958277" w14:textId="77777777" w:rsidR="00216810" w:rsidRPr="00877271" w:rsidRDefault="00216810" w:rsidP="00877271">
            <w:pPr>
              <w:jc w:val="both"/>
              <w:rPr>
                <w:rFonts w:ascii="Times New Roman" w:hAnsi="Times New Roman" w:cs="Times New Roman"/>
                <w:sz w:val="24"/>
                <w:szCs w:val="24"/>
                <w:lang w:eastAsia="lv-LV"/>
              </w:rPr>
            </w:pPr>
          </w:p>
          <w:p w14:paraId="702736B7" w14:textId="77777777" w:rsidR="00216810" w:rsidRPr="00877271" w:rsidRDefault="00216810" w:rsidP="00877271">
            <w:pPr>
              <w:jc w:val="both"/>
              <w:rPr>
                <w:rFonts w:ascii="Times New Roman" w:hAnsi="Times New Roman" w:cs="Times New Roman"/>
                <w:sz w:val="24"/>
                <w:szCs w:val="24"/>
                <w:lang w:eastAsia="lv-LV"/>
              </w:rPr>
            </w:pPr>
          </w:p>
          <w:p w14:paraId="4260A5F3" w14:textId="77777777" w:rsidR="00216810" w:rsidRPr="00877271" w:rsidRDefault="00216810" w:rsidP="00877271">
            <w:pPr>
              <w:jc w:val="both"/>
              <w:rPr>
                <w:rFonts w:ascii="Times New Roman" w:hAnsi="Times New Roman" w:cs="Times New Roman"/>
                <w:sz w:val="24"/>
                <w:szCs w:val="24"/>
                <w:lang w:eastAsia="lv-LV"/>
              </w:rPr>
            </w:pPr>
          </w:p>
          <w:p w14:paraId="5BEA524A" w14:textId="77777777" w:rsidR="00216810" w:rsidRPr="00877271" w:rsidRDefault="00216810" w:rsidP="00877271">
            <w:pPr>
              <w:jc w:val="both"/>
              <w:rPr>
                <w:rFonts w:ascii="Times New Roman" w:hAnsi="Times New Roman" w:cs="Times New Roman"/>
                <w:sz w:val="24"/>
                <w:szCs w:val="24"/>
                <w:lang w:eastAsia="lv-LV"/>
              </w:rPr>
            </w:pPr>
          </w:p>
          <w:p w14:paraId="58F371E3" w14:textId="77777777" w:rsidR="00216810" w:rsidRPr="00877271" w:rsidRDefault="00216810" w:rsidP="00877271">
            <w:pPr>
              <w:jc w:val="both"/>
              <w:rPr>
                <w:rFonts w:ascii="Times New Roman" w:hAnsi="Times New Roman" w:cs="Times New Roman"/>
                <w:sz w:val="24"/>
                <w:szCs w:val="24"/>
                <w:lang w:eastAsia="lv-LV"/>
              </w:rPr>
            </w:pPr>
          </w:p>
          <w:p w14:paraId="4FD20A73" w14:textId="60D39E4C" w:rsidR="00216810" w:rsidRPr="00877271" w:rsidRDefault="000F0A79" w:rsidP="00877271">
            <w:pPr>
              <w:tabs>
                <w:tab w:val="left" w:pos="930"/>
              </w:tabs>
              <w:jc w:val="both"/>
              <w:rPr>
                <w:rFonts w:ascii="Times New Roman" w:hAnsi="Times New Roman" w:cs="Times New Roman"/>
                <w:sz w:val="24"/>
                <w:szCs w:val="24"/>
                <w:lang w:eastAsia="lv-LV"/>
              </w:rPr>
            </w:pPr>
            <w:r w:rsidRPr="00877271">
              <w:rPr>
                <w:rFonts w:ascii="Times New Roman" w:hAnsi="Times New Roman" w:cs="Times New Roman"/>
                <w:sz w:val="24"/>
                <w:szCs w:val="24"/>
                <w:lang w:eastAsia="lv-LV"/>
              </w:rPr>
              <w:lastRenderedPageBreak/>
              <w:tab/>
            </w:r>
          </w:p>
          <w:p w14:paraId="1E81E553" w14:textId="77777777" w:rsidR="00216810" w:rsidRPr="00877271" w:rsidRDefault="00216810" w:rsidP="00877271">
            <w:pPr>
              <w:jc w:val="both"/>
              <w:rPr>
                <w:rFonts w:ascii="Times New Roman" w:hAnsi="Times New Roman" w:cs="Times New Roman"/>
                <w:sz w:val="24"/>
                <w:szCs w:val="24"/>
                <w:lang w:eastAsia="lv-LV"/>
              </w:rPr>
            </w:pPr>
          </w:p>
          <w:p w14:paraId="6572000B" w14:textId="77777777" w:rsidR="00216810" w:rsidRPr="00877271" w:rsidRDefault="00216810" w:rsidP="00877271">
            <w:pPr>
              <w:jc w:val="both"/>
              <w:rPr>
                <w:rFonts w:ascii="Times New Roman" w:hAnsi="Times New Roman" w:cs="Times New Roman"/>
                <w:sz w:val="24"/>
                <w:szCs w:val="24"/>
                <w:lang w:eastAsia="lv-LV"/>
              </w:rPr>
            </w:pPr>
          </w:p>
          <w:p w14:paraId="4AF430A0" w14:textId="78476170" w:rsidR="00216810" w:rsidRPr="00877271" w:rsidRDefault="00216810" w:rsidP="00877271">
            <w:pPr>
              <w:ind w:firstLine="720"/>
              <w:jc w:val="both"/>
              <w:rPr>
                <w:rFonts w:ascii="Times New Roman" w:hAnsi="Times New Roman" w:cs="Times New Roman"/>
                <w:sz w:val="24"/>
                <w:szCs w:val="24"/>
                <w:lang w:eastAsia="lv-LV"/>
              </w:rPr>
            </w:pPr>
          </w:p>
        </w:tc>
        <w:tc>
          <w:tcPr>
            <w:tcW w:w="5646" w:type="dxa"/>
          </w:tcPr>
          <w:p w14:paraId="67D6E7B4" w14:textId="050C60CF" w:rsidR="00283F43" w:rsidRDefault="002005BD" w:rsidP="00283F43">
            <w:pPr>
              <w:pStyle w:val="NoSpacing"/>
              <w:ind w:left="140" w:right="250" w:firstLine="567"/>
              <w:jc w:val="both"/>
              <w:rPr>
                <w:rFonts w:ascii="Times New Roman" w:hAnsi="Times New Roman" w:cs="Times New Roman"/>
                <w:sz w:val="24"/>
                <w:szCs w:val="24"/>
              </w:rPr>
            </w:pPr>
            <w:r w:rsidRPr="00877271">
              <w:rPr>
                <w:rFonts w:ascii="Times New Roman" w:hAnsi="Times New Roman" w:cs="Times New Roman"/>
                <w:sz w:val="24"/>
                <w:szCs w:val="24"/>
              </w:rPr>
              <w:lastRenderedPageBreak/>
              <w:t xml:space="preserve">Grozījumi </w:t>
            </w:r>
            <w:r w:rsidR="00DB65EF" w:rsidRPr="00877271">
              <w:rPr>
                <w:rFonts w:ascii="Times New Roman" w:hAnsi="Times New Roman" w:cs="Times New Roman"/>
                <w:sz w:val="24"/>
                <w:szCs w:val="24"/>
              </w:rPr>
              <w:t xml:space="preserve">Ministru kabineta </w:t>
            </w:r>
            <w:r w:rsidR="00B577D2" w:rsidRPr="00877271">
              <w:rPr>
                <w:rFonts w:ascii="Times New Roman" w:hAnsi="Times New Roman" w:cs="Times New Roman"/>
                <w:sz w:val="24"/>
                <w:szCs w:val="24"/>
              </w:rPr>
              <w:t>2016.</w:t>
            </w:r>
            <w:r w:rsidR="001B476E" w:rsidRPr="00877271">
              <w:rPr>
                <w:rFonts w:ascii="Times New Roman" w:hAnsi="Times New Roman" w:cs="Times New Roman"/>
                <w:sz w:val="24"/>
                <w:szCs w:val="24"/>
              </w:rPr>
              <w:t> </w:t>
            </w:r>
            <w:r w:rsidR="00B577D2" w:rsidRPr="00877271">
              <w:rPr>
                <w:rFonts w:ascii="Times New Roman" w:hAnsi="Times New Roman" w:cs="Times New Roman"/>
                <w:sz w:val="24"/>
                <w:szCs w:val="24"/>
              </w:rPr>
              <w:t>gada 15.</w:t>
            </w:r>
            <w:r w:rsidR="001B476E" w:rsidRPr="00877271">
              <w:rPr>
                <w:rFonts w:ascii="Times New Roman" w:hAnsi="Times New Roman" w:cs="Times New Roman"/>
                <w:sz w:val="24"/>
                <w:szCs w:val="24"/>
              </w:rPr>
              <w:t> </w:t>
            </w:r>
            <w:r w:rsidR="00B577D2" w:rsidRPr="00877271">
              <w:rPr>
                <w:rFonts w:ascii="Times New Roman" w:hAnsi="Times New Roman" w:cs="Times New Roman"/>
                <w:sz w:val="24"/>
                <w:szCs w:val="24"/>
              </w:rPr>
              <w:t>jūlija</w:t>
            </w:r>
            <w:r w:rsidR="00DB65EF" w:rsidRPr="00877271">
              <w:rPr>
                <w:rFonts w:ascii="Times New Roman" w:hAnsi="Times New Roman" w:cs="Times New Roman"/>
                <w:sz w:val="24"/>
                <w:szCs w:val="24"/>
              </w:rPr>
              <w:t xml:space="preserve"> noteikumos Nr.</w:t>
            </w:r>
            <w:r w:rsidR="001B476E" w:rsidRPr="00877271">
              <w:rPr>
                <w:rFonts w:ascii="Times New Roman" w:hAnsi="Times New Roman" w:cs="Times New Roman"/>
                <w:sz w:val="24"/>
                <w:szCs w:val="24"/>
              </w:rPr>
              <w:t> </w:t>
            </w:r>
            <w:r w:rsidR="00DB65EF" w:rsidRPr="00877271">
              <w:rPr>
                <w:rFonts w:ascii="Times New Roman" w:hAnsi="Times New Roman" w:cs="Times New Roman"/>
                <w:sz w:val="24"/>
                <w:szCs w:val="24"/>
              </w:rPr>
              <w:t>4</w:t>
            </w:r>
            <w:r w:rsidR="00B577D2" w:rsidRPr="00877271">
              <w:rPr>
                <w:rFonts w:ascii="Times New Roman" w:hAnsi="Times New Roman" w:cs="Times New Roman"/>
                <w:sz w:val="24"/>
                <w:szCs w:val="24"/>
              </w:rPr>
              <w:t>72</w:t>
            </w:r>
            <w:r w:rsidR="00DB65EF" w:rsidRPr="00877271">
              <w:rPr>
                <w:rFonts w:ascii="Times New Roman" w:hAnsi="Times New Roman" w:cs="Times New Roman"/>
                <w:sz w:val="24"/>
                <w:szCs w:val="24"/>
              </w:rPr>
              <w:t xml:space="preserve"> “</w:t>
            </w:r>
            <w:r w:rsidR="00B577D2" w:rsidRPr="00877271">
              <w:rPr>
                <w:rFonts w:ascii="Times New Roman" w:hAnsi="Times New Roman" w:cs="Times New Roman"/>
                <w:sz w:val="24"/>
                <w:szCs w:val="24"/>
              </w:rPr>
              <w:t>Publiskās lietošanas dzelzceļa infrastruktūras jaudas sadales noteikumi</w:t>
            </w:r>
            <w:r w:rsidR="00DB65EF" w:rsidRPr="00877271">
              <w:rPr>
                <w:rFonts w:ascii="Times New Roman" w:hAnsi="Times New Roman" w:cs="Times New Roman"/>
                <w:sz w:val="24"/>
                <w:szCs w:val="24"/>
              </w:rPr>
              <w:t>”” (turpmāk – Projekts) izstrādāt</w:t>
            </w:r>
            <w:r w:rsidR="001B476E" w:rsidRPr="00877271">
              <w:rPr>
                <w:rFonts w:ascii="Times New Roman" w:hAnsi="Times New Roman" w:cs="Times New Roman"/>
                <w:sz w:val="24"/>
                <w:szCs w:val="24"/>
              </w:rPr>
              <w:t>i</w:t>
            </w:r>
            <w:r w:rsidR="00DB65EF" w:rsidRPr="00877271">
              <w:rPr>
                <w:rFonts w:ascii="Times New Roman" w:hAnsi="Times New Roman" w:cs="Times New Roman"/>
                <w:sz w:val="24"/>
                <w:szCs w:val="24"/>
              </w:rPr>
              <w:t xml:space="preserve">, lai </w:t>
            </w:r>
            <w:r w:rsidRPr="00877271">
              <w:rPr>
                <w:rFonts w:ascii="Times New Roman" w:hAnsi="Times New Roman" w:cs="Times New Roman"/>
                <w:sz w:val="24"/>
                <w:szCs w:val="24"/>
              </w:rPr>
              <w:t>precizētu Ministru kabineta 2016.</w:t>
            </w:r>
            <w:r w:rsidR="001B476E" w:rsidRPr="00877271">
              <w:rPr>
                <w:rFonts w:ascii="Times New Roman" w:hAnsi="Times New Roman" w:cs="Times New Roman"/>
                <w:sz w:val="24"/>
                <w:szCs w:val="24"/>
              </w:rPr>
              <w:t> </w:t>
            </w:r>
            <w:r w:rsidRPr="00877271">
              <w:rPr>
                <w:rFonts w:ascii="Times New Roman" w:hAnsi="Times New Roman" w:cs="Times New Roman"/>
                <w:sz w:val="24"/>
                <w:szCs w:val="24"/>
              </w:rPr>
              <w:t>gada 15.</w:t>
            </w:r>
            <w:r w:rsidR="001B476E" w:rsidRPr="00877271">
              <w:rPr>
                <w:rFonts w:ascii="Times New Roman" w:hAnsi="Times New Roman" w:cs="Times New Roman"/>
                <w:sz w:val="24"/>
                <w:szCs w:val="24"/>
              </w:rPr>
              <w:t> </w:t>
            </w:r>
            <w:r w:rsidRPr="00877271">
              <w:rPr>
                <w:rFonts w:ascii="Times New Roman" w:hAnsi="Times New Roman" w:cs="Times New Roman"/>
                <w:sz w:val="24"/>
                <w:szCs w:val="24"/>
              </w:rPr>
              <w:t>jūlija noteikumus Nr.</w:t>
            </w:r>
            <w:r w:rsidR="001B476E" w:rsidRPr="00877271">
              <w:rPr>
                <w:rFonts w:ascii="Times New Roman" w:hAnsi="Times New Roman" w:cs="Times New Roman"/>
                <w:sz w:val="24"/>
                <w:szCs w:val="24"/>
              </w:rPr>
              <w:t> </w:t>
            </w:r>
            <w:r w:rsidRPr="00877271">
              <w:rPr>
                <w:rFonts w:ascii="Times New Roman" w:hAnsi="Times New Roman" w:cs="Times New Roman"/>
                <w:sz w:val="24"/>
                <w:szCs w:val="24"/>
              </w:rPr>
              <w:t>472 “Publiskās lietošanas dzelzceļa infrastruktūras jaudas sadales noteikumi” (turpmāk – MK noteikumi Nr.</w:t>
            </w:r>
            <w:r w:rsidR="001B476E" w:rsidRPr="00877271">
              <w:rPr>
                <w:rFonts w:ascii="Times New Roman" w:hAnsi="Times New Roman" w:cs="Times New Roman"/>
                <w:sz w:val="24"/>
                <w:szCs w:val="24"/>
              </w:rPr>
              <w:t> </w:t>
            </w:r>
            <w:r w:rsidRPr="00877271">
              <w:rPr>
                <w:rFonts w:ascii="Times New Roman" w:hAnsi="Times New Roman" w:cs="Times New Roman"/>
                <w:sz w:val="24"/>
                <w:szCs w:val="24"/>
              </w:rPr>
              <w:t>472)</w:t>
            </w:r>
            <w:r w:rsidR="001B476E" w:rsidRPr="00877271">
              <w:rPr>
                <w:rFonts w:ascii="Times New Roman" w:hAnsi="Times New Roman" w:cs="Times New Roman"/>
                <w:sz w:val="24"/>
                <w:szCs w:val="24"/>
              </w:rPr>
              <w:t xml:space="preserve"> atbilstoši Lēmuma (ES) 2017/2075 un Direktīvas 2016/2370/ES prasībām</w:t>
            </w:r>
            <w:r w:rsidR="00283F43">
              <w:rPr>
                <w:rFonts w:ascii="Times New Roman" w:hAnsi="Times New Roman" w:cs="Times New Roman"/>
                <w:sz w:val="24"/>
                <w:szCs w:val="24"/>
              </w:rPr>
              <w:t xml:space="preserve">, kā arī </w:t>
            </w:r>
            <w:r w:rsidR="00283F43" w:rsidRPr="00877271">
              <w:rPr>
                <w:rFonts w:ascii="Times New Roman" w:hAnsi="Times New Roman" w:cs="Times New Roman"/>
                <w:sz w:val="24"/>
                <w:szCs w:val="24"/>
              </w:rPr>
              <w:t xml:space="preserve">Projekts saistīts ar RFC8 atvēršanai nepieciešamajiem sagatavošanas darbiem </w:t>
            </w:r>
            <w:r w:rsidR="00283F43">
              <w:rPr>
                <w:rFonts w:ascii="Times New Roman" w:hAnsi="Times New Roman" w:cs="Times New Roman"/>
                <w:sz w:val="24"/>
                <w:szCs w:val="24"/>
              </w:rPr>
              <w:t xml:space="preserve">un tajā </w:t>
            </w:r>
            <w:r w:rsidR="001320B4" w:rsidRPr="00877271">
              <w:rPr>
                <w:rFonts w:ascii="Times New Roman" w:hAnsi="Times New Roman" w:cs="Times New Roman"/>
                <w:sz w:val="24"/>
                <w:szCs w:val="24"/>
              </w:rPr>
              <w:t>veikti daži redakcionāli precizējumi</w:t>
            </w:r>
            <w:r w:rsidR="001320B4">
              <w:rPr>
                <w:rFonts w:ascii="Times New Roman" w:hAnsi="Times New Roman" w:cs="Times New Roman"/>
                <w:sz w:val="24"/>
                <w:szCs w:val="24"/>
              </w:rPr>
              <w:t>, atbilstoši</w:t>
            </w:r>
            <w:r w:rsidR="00B577D2" w:rsidRPr="00877271">
              <w:rPr>
                <w:rFonts w:ascii="Times New Roman" w:hAnsi="Times New Roman" w:cs="Times New Roman"/>
                <w:sz w:val="24"/>
                <w:szCs w:val="24"/>
              </w:rPr>
              <w:t xml:space="preserve"> asociācijas “</w:t>
            </w:r>
            <w:bookmarkStart w:id="1" w:name="_Hlk29901024"/>
            <w:r w:rsidR="00B577D2" w:rsidRPr="00877271">
              <w:rPr>
                <w:rFonts w:ascii="Times New Roman" w:hAnsi="Times New Roman" w:cs="Times New Roman"/>
                <w:sz w:val="24"/>
                <w:szCs w:val="24"/>
              </w:rPr>
              <w:t xml:space="preserve">RailNetEurope” </w:t>
            </w:r>
            <w:bookmarkEnd w:id="1"/>
            <w:r w:rsidR="00B577D2" w:rsidRPr="00877271">
              <w:rPr>
                <w:rFonts w:ascii="Times New Roman" w:hAnsi="Times New Roman" w:cs="Times New Roman"/>
                <w:sz w:val="24"/>
                <w:szCs w:val="24"/>
              </w:rPr>
              <w:t>(</w:t>
            </w:r>
            <w:r w:rsidR="00B577D2" w:rsidRPr="00877271">
              <w:rPr>
                <w:rFonts w:ascii="Times New Roman" w:hAnsi="Times New Roman" w:cs="Times New Roman"/>
                <w:i/>
                <w:iCs/>
                <w:sz w:val="24"/>
                <w:szCs w:val="24"/>
              </w:rPr>
              <w:t>Association for facilitating international traffic on railway infrastructure</w:t>
            </w:r>
            <w:r w:rsidR="00B577D2" w:rsidRPr="00877271">
              <w:rPr>
                <w:rFonts w:ascii="Times New Roman" w:hAnsi="Times New Roman" w:cs="Times New Roman"/>
                <w:sz w:val="24"/>
                <w:szCs w:val="24"/>
              </w:rPr>
              <w:t>) rekomendācij</w:t>
            </w:r>
            <w:r w:rsidR="001320B4">
              <w:rPr>
                <w:rFonts w:ascii="Times New Roman" w:hAnsi="Times New Roman" w:cs="Times New Roman"/>
                <w:sz w:val="24"/>
                <w:szCs w:val="24"/>
              </w:rPr>
              <w:t>ām.</w:t>
            </w:r>
            <w:r w:rsidR="00283F43">
              <w:rPr>
                <w:rFonts w:ascii="Times New Roman" w:hAnsi="Times New Roman" w:cs="Times New Roman"/>
                <w:sz w:val="24"/>
                <w:szCs w:val="24"/>
              </w:rPr>
              <w:t xml:space="preserve"> </w:t>
            </w:r>
            <w:r w:rsidR="001B476E" w:rsidRPr="00877271">
              <w:rPr>
                <w:rFonts w:ascii="Times New Roman" w:hAnsi="Times New Roman" w:cs="Times New Roman"/>
                <w:sz w:val="24"/>
                <w:szCs w:val="24"/>
              </w:rPr>
              <w:t xml:space="preserve"> </w:t>
            </w:r>
          </w:p>
          <w:p w14:paraId="46EA99B9" w14:textId="77777777" w:rsidR="000611A6" w:rsidRDefault="000611A6" w:rsidP="00283F43">
            <w:pPr>
              <w:pStyle w:val="NoSpacing"/>
              <w:ind w:left="140" w:right="250" w:firstLine="567"/>
              <w:jc w:val="both"/>
              <w:rPr>
                <w:rFonts w:ascii="Times New Roman" w:hAnsi="Times New Roman" w:cs="Times New Roman"/>
                <w:sz w:val="24"/>
                <w:szCs w:val="24"/>
              </w:rPr>
            </w:pPr>
          </w:p>
          <w:p w14:paraId="20D21D11" w14:textId="45CDCA5A" w:rsidR="0082415D" w:rsidRPr="00877271" w:rsidRDefault="002E1B52" w:rsidP="0082415D">
            <w:pPr>
              <w:ind w:right="116" w:firstLine="713"/>
              <w:jc w:val="both"/>
              <w:rPr>
                <w:rFonts w:ascii="Times New Roman" w:hAnsi="Times New Roman" w:cs="Times New Roman"/>
                <w:color w:val="000000"/>
                <w:sz w:val="24"/>
                <w:szCs w:val="24"/>
                <w:lang w:eastAsia="lv-LV"/>
              </w:rPr>
            </w:pPr>
            <w:r w:rsidRPr="00877271">
              <w:rPr>
                <w:rFonts w:ascii="Times New Roman" w:hAnsi="Times New Roman" w:cs="Times New Roman"/>
                <w:sz w:val="24"/>
                <w:szCs w:val="24"/>
              </w:rPr>
              <w:lastRenderedPageBreak/>
              <w:t xml:space="preserve">Projekts paredz precizēt MK noteikumu </w:t>
            </w:r>
            <w:r w:rsidR="00A33A2C" w:rsidRPr="00877271">
              <w:rPr>
                <w:rFonts w:ascii="Times New Roman" w:hAnsi="Times New Roman" w:cs="Times New Roman"/>
                <w:sz w:val="24"/>
                <w:szCs w:val="24"/>
              </w:rPr>
              <w:t>Nr. </w:t>
            </w:r>
            <w:r w:rsidRPr="00877271">
              <w:rPr>
                <w:rFonts w:ascii="Times New Roman" w:hAnsi="Times New Roman" w:cs="Times New Roman"/>
                <w:sz w:val="24"/>
                <w:szCs w:val="24"/>
              </w:rPr>
              <w:t xml:space="preserve">472 </w:t>
            </w:r>
            <w:r w:rsidR="00CD7308" w:rsidRPr="00877271">
              <w:rPr>
                <w:rFonts w:ascii="Times New Roman" w:hAnsi="Times New Roman" w:cs="Times New Roman"/>
                <w:sz w:val="24"/>
                <w:szCs w:val="24"/>
              </w:rPr>
              <w:t xml:space="preserve"> punktus, kas nosaka ārpusplāna </w:t>
            </w:r>
            <w:r w:rsidR="00CD7308" w:rsidRPr="00877271">
              <w:rPr>
                <w:rFonts w:ascii="Times New Roman" w:hAnsi="Times New Roman" w:cs="Times New Roman"/>
                <w:i/>
                <w:iCs/>
                <w:sz w:val="24"/>
                <w:szCs w:val="24"/>
              </w:rPr>
              <w:t xml:space="preserve">ad hoc </w:t>
            </w:r>
            <w:r w:rsidR="00CD7308" w:rsidRPr="00877271">
              <w:rPr>
                <w:rFonts w:ascii="Times New Roman" w:hAnsi="Times New Roman" w:cs="Times New Roman"/>
                <w:sz w:val="24"/>
                <w:szCs w:val="24"/>
              </w:rPr>
              <w:t xml:space="preserve"> vilcienu jaudas pieteikšanas termiņus, kā arī citus termiņus, kas nosaka iespēju pieteikties uz iepriekš neplānoto nesa</w:t>
            </w:r>
            <w:r w:rsidR="00A33A2C" w:rsidRPr="00877271">
              <w:rPr>
                <w:rFonts w:ascii="Times New Roman" w:hAnsi="Times New Roman" w:cs="Times New Roman"/>
                <w:sz w:val="24"/>
                <w:szCs w:val="24"/>
              </w:rPr>
              <w:t>d</w:t>
            </w:r>
            <w:r w:rsidR="00CD7308" w:rsidRPr="00877271">
              <w:rPr>
                <w:rFonts w:ascii="Times New Roman" w:hAnsi="Times New Roman" w:cs="Times New Roman"/>
                <w:sz w:val="24"/>
                <w:szCs w:val="24"/>
              </w:rPr>
              <w:t xml:space="preserve">alīto jaudu. </w:t>
            </w:r>
            <w:r w:rsidR="005B3077">
              <w:rPr>
                <w:rFonts w:ascii="Times New Roman" w:hAnsi="Times New Roman" w:cs="Times New Roman"/>
                <w:sz w:val="24"/>
                <w:szCs w:val="24"/>
              </w:rPr>
              <w:t xml:space="preserve">  </w:t>
            </w:r>
            <w:r w:rsidR="00CD7308" w:rsidRPr="00877271">
              <w:rPr>
                <w:rFonts w:ascii="Times New Roman" w:hAnsi="Times New Roman" w:cs="Times New Roman"/>
                <w:sz w:val="24"/>
                <w:szCs w:val="24"/>
              </w:rPr>
              <w:t xml:space="preserve">Projekts precizē arī </w:t>
            </w:r>
            <w:r w:rsidR="00CD7308" w:rsidRPr="00877271">
              <w:rPr>
                <w:rFonts w:ascii="Times New Roman" w:hAnsi="Times New Roman" w:cs="Times New Roman"/>
                <w:color w:val="000000"/>
                <w:sz w:val="24"/>
                <w:szCs w:val="24"/>
                <w:lang w:eastAsia="lv-LV"/>
              </w:rPr>
              <w:t>dzelzceļa infrastruktūras tīkla pārskatā ievietojamo informāciju, kas attiecas uz jaudas sadali un grafiku</w:t>
            </w:r>
            <w:r w:rsidR="00A33A2C" w:rsidRPr="00877271">
              <w:rPr>
                <w:rFonts w:ascii="Times New Roman" w:hAnsi="Times New Roman" w:cs="Times New Roman"/>
                <w:color w:val="000000"/>
                <w:sz w:val="24"/>
                <w:szCs w:val="24"/>
                <w:lang w:eastAsia="lv-LV"/>
              </w:rPr>
              <w:t xml:space="preserve">. </w:t>
            </w:r>
          </w:p>
          <w:p w14:paraId="0E7B1207" w14:textId="563B2DD9" w:rsidR="00A33A2C" w:rsidRPr="00877271" w:rsidRDefault="00A33A2C" w:rsidP="00283F43">
            <w:pPr>
              <w:ind w:right="116" w:firstLine="565"/>
              <w:jc w:val="both"/>
              <w:rPr>
                <w:rFonts w:ascii="Times New Roman" w:hAnsi="Times New Roman" w:cs="Times New Roman"/>
                <w:sz w:val="24"/>
                <w:szCs w:val="24"/>
              </w:rPr>
            </w:pPr>
            <w:r w:rsidRPr="00877271">
              <w:rPr>
                <w:rFonts w:ascii="Times New Roman" w:hAnsi="Times New Roman" w:cs="Times New Roman"/>
                <w:sz w:val="24"/>
                <w:szCs w:val="24"/>
              </w:rPr>
              <w:t xml:space="preserve">Projekts novērš nepilnības, </w:t>
            </w:r>
            <w:r w:rsidR="00DA3BC6" w:rsidRPr="00877271">
              <w:rPr>
                <w:rFonts w:ascii="Times New Roman" w:hAnsi="Times New Roman" w:cs="Times New Roman"/>
                <w:sz w:val="24"/>
                <w:szCs w:val="24"/>
              </w:rPr>
              <w:t xml:space="preserve">nodrošinot </w:t>
            </w:r>
            <w:r w:rsidRPr="00877271">
              <w:rPr>
                <w:rFonts w:ascii="Times New Roman" w:hAnsi="Times New Roman" w:cs="Times New Roman"/>
                <w:sz w:val="24"/>
                <w:szCs w:val="24"/>
              </w:rPr>
              <w:t>dzelzceļa infra</w:t>
            </w:r>
            <w:r w:rsidR="0064359F">
              <w:rPr>
                <w:rFonts w:ascii="Times New Roman" w:hAnsi="Times New Roman" w:cs="Times New Roman"/>
                <w:sz w:val="24"/>
                <w:szCs w:val="24"/>
              </w:rPr>
              <w:t>s</w:t>
            </w:r>
            <w:r w:rsidRPr="00877271">
              <w:rPr>
                <w:rFonts w:ascii="Times New Roman" w:hAnsi="Times New Roman" w:cs="Times New Roman"/>
                <w:sz w:val="24"/>
                <w:szCs w:val="24"/>
              </w:rPr>
              <w:t xml:space="preserve">truktūras pārvaldītāja un būtisko funkciju veicēja </w:t>
            </w:r>
            <w:r w:rsidR="00DA3BC6" w:rsidRPr="00877271">
              <w:rPr>
                <w:rFonts w:ascii="Times New Roman" w:hAnsi="Times New Roman" w:cs="Times New Roman"/>
                <w:sz w:val="24"/>
                <w:szCs w:val="24"/>
              </w:rPr>
              <w:t xml:space="preserve">funkciju kvalitatīvu izpildi, </w:t>
            </w:r>
            <w:r w:rsidR="00515624" w:rsidRPr="00877271">
              <w:rPr>
                <w:rFonts w:ascii="Times New Roman" w:hAnsi="Times New Roman" w:cs="Times New Roman"/>
                <w:sz w:val="24"/>
                <w:szCs w:val="24"/>
              </w:rPr>
              <w:t>kā arī papildina Valsts dzelzceļa administrācijas kā regulatora funkcijas,</w:t>
            </w:r>
            <w:r w:rsidR="00DA3BC6" w:rsidRPr="00877271">
              <w:rPr>
                <w:rFonts w:ascii="Times New Roman" w:hAnsi="Times New Roman" w:cs="Times New Roman"/>
                <w:sz w:val="24"/>
                <w:szCs w:val="24"/>
              </w:rPr>
              <w:t xml:space="preserve"> nosakot par pienākumu </w:t>
            </w:r>
            <w:r w:rsidR="00515624" w:rsidRPr="00877271">
              <w:rPr>
                <w:rFonts w:ascii="Times New Roman" w:hAnsi="Times New Roman" w:cs="Times New Roman"/>
                <w:sz w:val="24"/>
                <w:szCs w:val="24"/>
              </w:rPr>
              <w:t xml:space="preserve"> MK noteikumu Nr. 472 57. punktā minētajā gadījumā </w:t>
            </w:r>
            <w:r w:rsidR="00DA3BC6" w:rsidRPr="00877271">
              <w:rPr>
                <w:rFonts w:ascii="Times New Roman" w:hAnsi="Times New Roman" w:cs="Times New Roman"/>
                <w:sz w:val="24"/>
                <w:szCs w:val="24"/>
              </w:rPr>
              <w:t xml:space="preserve">pēc Valsts dzelzceļa administrācijas pieprasījuma </w:t>
            </w:r>
            <w:r w:rsidR="00515624" w:rsidRPr="00877271">
              <w:rPr>
                <w:rFonts w:ascii="Times New Roman" w:hAnsi="Times New Roman" w:cs="Times New Roman"/>
                <w:sz w:val="24"/>
                <w:szCs w:val="24"/>
              </w:rPr>
              <w:t>informēt viņus par neplānotu apkopes darbu dēļ nepieejamu infrastruktūras jaudu</w:t>
            </w:r>
            <w:r w:rsidR="00DA3BC6" w:rsidRPr="00877271">
              <w:rPr>
                <w:rFonts w:ascii="Times New Roman" w:hAnsi="Times New Roman" w:cs="Times New Roman"/>
                <w:sz w:val="24"/>
                <w:szCs w:val="24"/>
              </w:rPr>
              <w:t xml:space="preserve">. Šis pienākums </w:t>
            </w:r>
            <w:r w:rsidR="00515624" w:rsidRPr="00877271">
              <w:rPr>
                <w:rFonts w:ascii="Times New Roman" w:hAnsi="Times New Roman" w:cs="Times New Roman"/>
                <w:sz w:val="24"/>
                <w:szCs w:val="24"/>
              </w:rPr>
              <w:t>izriet no Direktīvas 2016/2370/ES.</w:t>
            </w:r>
          </w:p>
          <w:p w14:paraId="7E1AC2C3" w14:textId="304F4A14" w:rsidR="00161F75" w:rsidRDefault="00AA2103" w:rsidP="00CF04D0">
            <w:pPr>
              <w:ind w:left="4" w:right="116" w:firstLine="561"/>
              <w:jc w:val="both"/>
              <w:rPr>
                <w:rFonts w:ascii="Times New Roman" w:hAnsi="Times New Roman" w:cs="Times New Roman"/>
                <w:sz w:val="24"/>
                <w:szCs w:val="24"/>
              </w:rPr>
            </w:pPr>
            <w:r>
              <w:rPr>
                <w:rFonts w:ascii="Times New Roman" w:hAnsi="Times New Roman" w:cs="Times New Roman"/>
                <w:sz w:val="24"/>
                <w:szCs w:val="24"/>
              </w:rPr>
              <w:t>A</w:t>
            </w:r>
            <w:r w:rsidRPr="00877271">
              <w:rPr>
                <w:rFonts w:ascii="Times New Roman" w:hAnsi="Times New Roman" w:cs="Times New Roman"/>
                <w:sz w:val="24"/>
                <w:szCs w:val="24"/>
              </w:rPr>
              <w:t>tbilstoši Lēmuma</w:t>
            </w:r>
            <w:r>
              <w:rPr>
                <w:rFonts w:ascii="Times New Roman" w:hAnsi="Times New Roman" w:cs="Times New Roman"/>
                <w:sz w:val="24"/>
                <w:szCs w:val="24"/>
              </w:rPr>
              <w:t>m </w:t>
            </w:r>
            <w:r w:rsidRPr="00877271">
              <w:rPr>
                <w:rFonts w:ascii="Times New Roman" w:hAnsi="Times New Roman" w:cs="Times New Roman"/>
                <w:sz w:val="24"/>
                <w:szCs w:val="24"/>
              </w:rPr>
              <w:t> (ES) 2017/2075</w:t>
            </w:r>
            <w:r>
              <w:rPr>
                <w:rFonts w:ascii="Times New Roman" w:hAnsi="Times New Roman" w:cs="Times New Roman"/>
                <w:sz w:val="24"/>
                <w:szCs w:val="24"/>
              </w:rPr>
              <w:t xml:space="preserve">, </w:t>
            </w:r>
            <w:r w:rsidR="00515624" w:rsidRPr="00877271">
              <w:rPr>
                <w:rFonts w:ascii="Times New Roman" w:hAnsi="Times New Roman" w:cs="Times New Roman"/>
                <w:sz w:val="24"/>
                <w:szCs w:val="24"/>
              </w:rPr>
              <w:t>Projekts papildināts ar jaunu V</w:t>
            </w:r>
            <w:r w:rsidR="00515624" w:rsidRPr="00877271">
              <w:rPr>
                <w:rFonts w:ascii="Times New Roman" w:hAnsi="Times New Roman" w:cs="Times New Roman"/>
                <w:sz w:val="24"/>
                <w:szCs w:val="24"/>
                <w:vertAlign w:val="superscript"/>
              </w:rPr>
              <w:t>1</w:t>
            </w:r>
            <w:r w:rsidR="00515624" w:rsidRPr="00877271">
              <w:rPr>
                <w:rFonts w:ascii="Times New Roman" w:hAnsi="Times New Roman" w:cs="Times New Roman"/>
                <w:sz w:val="24"/>
                <w:szCs w:val="24"/>
              </w:rPr>
              <w:t xml:space="preserve"> nodaļu, kurā noteikta rīcība vilcienu kustības organizēšanai gaidāmo</w:t>
            </w:r>
            <w:r w:rsidR="00CF04D0">
              <w:rPr>
                <w:rFonts w:ascii="Times New Roman" w:hAnsi="Times New Roman" w:cs="Times New Roman"/>
                <w:sz w:val="24"/>
                <w:szCs w:val="24"/>
              </w:rPr>
              <w:t xml:space="preserve"> infrastruktūras</w:t>
            </w:r>
            <w:r w:rsidR="00515624" w:rsidRPr="00877271">
              <w:rPr>
                <w:rFonts w:ascii="Times New Roman" w:hAnsi="Times New Roman" w:cs="Times New Roman"/>
                <w:sz w:val="24"/>
                <w:szCs w:val="24"/>
              </w:rPr>
              <w:t xml:space="preserve"> jaudas pagaidu ierobežojumu gadījumos</w:t>
            </w:r>
            <w:r w:rsidR="00161F75">
              <w:rPr>
                <w:rFonts w:ascii="Times New Roman" w:hAnsi="Times New Roman" w:cs="Times New Roman"/>
                <w:sz w:val="24"/>
                <w:szCs w:val="24"/>
              </w:rPr>
              <w:t xml:space="preserve">, sniedzot detalizētu kārtību, kā </w:t>
            </w:r>
            <w:r>
              <w:rPr>
                <w:rFonts w:ascii="Times New Roman" w:hAnsi="Times New Roman" w:cs="Times New Roman"/>
                <w:sz w:val="24"/>
                <w:szCs w:val="24"/>
              </w:rPr>
              <w:t xml:space="preserve">publiskās lietošanas </w:t>
            </w:r>
            <w:r w:rsidR="00161F75">
              <w:rPr>
                <w:rFonts w:ascii="Times New Roman" w:hAnsi="Times New Roman" w:cs="Times New Roman"/>
                <w:sz w:val="24"/>
                <w:szCs w:val="24"/>
              </w:rPr>
              <w:t xml:space="preserve">dzelzceļa infrastruktūras pārvaldītājam  jārīkojas </w:t>
            </w:r>
            <w:r>
              <w:rPr>
                <w:rFonts w:ascii="Times New Roman" w:hAnsi="Times New Roman" w:cs="Times New Roman"/>
                <w:sz w:val="24"/>
                <w:szCs w:val="24"/>
              </w:rPr>
              <w:t>P</w:t>
            </w:r>
            <w:r w:rsidR="00F85323">
              <w:rPr>
                <w:rFonts w:ascii="Times New Roman" w:hAnsi="Times New Roman" w:cs="Times New Roman"/>
                <w:sz w:val="24"/>
                <w:szCs w:val="24"/>
              </w:rPr>
              <w:t xml:space="preserve">rojektā aprakstītajos </w:t>
            </w:r>
            <w:r w:rsidR="00161F75">
              <w:rPr>
                <w:rFonts w:ascii="Times New Roman" w:hAnsi="Times New Roman" w:cs="Times New Roman"/>
                <w:sz w:val="24"/>
                <w:szCs w:val="24"/>
              </w:rPr>
              <w:t>gadījumos.</w:t>
            </w:r>
            <w:r w:rsidR="00CF04D0">
              <w:rPr>
                <w:rFonts w:ascii="Times New Roman" w:hAnsi="Times New Roman" w:cs="Times New Roman"/>
                <w:sz w:val="24"/>
                <w:szCs w:val="24"/>
              </w:rPr>
              <w:t xml:space="preserve"> Nepieciešamības gadījumā plānotā rīcība tiek apspriesta arī ar pieteikumu iesniedzējiem un galvenajiem attiecīgās vietas apkalpes vietu operatoriem. </w:t>
            </w:r>
            <w:r w:rsidR="005F678E">
              <w:rPr>
                <w:rFonts w:ascii="Times New Roman" w:hAnsi="Times New Roman" w:cs="Times New Roman"/>
                <w:sz w:val="24"/>
                <w:szCs w:val="24"/>
              </w:rPr>
              <w:t xml:space="preserve">Šajā Projektā ar </w:t>
            </w:r>
            <w:r w:rsidR="00CF04D0">
              <w:rPr>
                <w:rFonts w:ascii="Times New Roman" w:hAnsi="Times New Roman" w:cs="Times New Roman"/>
                <w:sz w:val="24"/>
                <w:szCs w:val="24"/>
              </w:rPr>
              <w:t>galvenajiem attiecīgās vietas operatoriem domāti tie</w:t>
            </w:r>
            <w:r w:rsidR="005F678E">
              <w:rPr>
                <w:rFonts w:ascii="Times New Roman" w:hAnsi="Times New Roman" w:cs="Times New Roman"/>
                <w:sz w:val="24"/>
                <w:szCs w:val="24"/>
              </w:rPr>
              <w:t xml:space="preserve"> apkalpes vietu operatori</w:t>
            </w:r>
            <w:r w:rsidR="00CF04D0">
              <w:rPr>
                <w:rFonts w:ascii="Times New Roman" w:hAnsi="Times New Roman" w:cs="Times New Roman"/>
                <w:sz w:val="24"/>
                <w:szCs w:val="24"/>
              </w:rPr>
              <w:t>, kas ir atbildīgi par konkrētajiem dzelzceļa infrastruktūras iecirkņiem, kurus skar minētie infrastruktūras jaudas ierobežojumi.</w:t>
            </w:r>
            <w:r w:rsidR="005F678E">
              <w:rPr>
                <w:rFonts w:ascii="Times New Roman" w:hAnsi="Times New Roman" w:cs="Times New Roman"/>
                <w:sz w:val="24"/>
                <w:szCs w:val="24"/>
              </w:rPr>
              <w:t xml:space="preserve"> </w:t>
            </w:r>
            <w:r w:rsidR="0054024A">
              <w:rPr>
                <w:rFonts w:ascii="Times New Roman" w:hAnsi="Times New Roman" w:cs="Times New Roman"/>
                <w:sz w:val="24"/>
                <w:szCs w:val="24"/>
              </w:rPr>
              <w:t>I</w:t>
            </w:r>
            <w:r w:rsidR="00136EDC">
              <w:rPr>
                <w:rFonts w:ascii="Times New Roman" w:hAnsi="Times New Roman" w:cs="Times New Roman"/>
                <w:sz w:val="24"/>
                <w:szCs w:val="24"/>
              </w:rPr>
              <w:t xml:space="preserve">nformāciju par šo gadījumu iestāšanos un to radītajiem </w:t>
            </w:r>
            <w:r w:rsidR="00CF04D0">
              <w:rPr>
                <w:rFonts w:ascii="Times New Roman" w:hAnsi="Times New Roman" w:cs="Times New Roman"/>
                <w:sz w:val="24"/>
                <w:szCs w:val="24"/>
              </w:rPr>
              <w:t xml:space="preserve">infrastruktūras </w:t>
            </w:r>
            <w:r w:rsidR="00136EDC">
              <w:rPr>
                <w:rFonts w:ascii="Times New Roman" w:hAnsi="Times New Roman" w:cs="Times New Roman"/>
                <w:sz w:val="24"/>
                <w:szCs w:val="24"/>
              </w:rPr>
              <w:t>jaudas pagaidu ierobežojumie</w:t>
            </w:r>
            <w:r w:rsidR="00CF04D0">
              <w:rPr>
                <w:rFonts w:ascii="Times New Roman" w:hAnsi="Times New Roman" w:cs="Times New Roman"/>
                <w:sz w:val="24"/>
                <w:szCs w:val="24"/>
              </w:rPr>
              <w:t>m,</w:t>
            </w:r>
            <w:r w:rsidR="0054024A">
              <w:rPr>
                <w:rFonts w:ascii="Times New Roman" w:hAnsi="Times New Roman" w:cs="Times New Roman"/>
                <w:sz w:val="24"/>
                <w:szCs w:val="24"/>
              </w:rPr>
              <w:t xml:space="preserve">Projekts </w:t>
            </w:r>
            <w:r w:rsidR="00010B9B">
              <w:rPr>
                <w:rFonts w:ascii="Times New Roman" w:hAnsi="Times New Roman" w:cs="Times New Roman"/>
                <w:sz w:val="24"/>
                <w:szCs w:val="24"/>
              </w:rPr>
              <w:t xml:space="preserve">paredz </w:t>
            </w:r>
            <w:r w:rsidR="0082415D">
              <w:rPr>
                <w:rFonts w:ascii="Times New Roman" w:hAnsi="Times New Roman" w:cs="Times New Roman"/>
                <w:sz w:val="24"/>
                <w:szCs w:val="24"/>
              </w:rPr>
              <w:t>ievietot tīmekļvietnē</w:t>
            </w:r>
            <w:r w:rsidR="00527947">
              <w:rPr>
                <w:rFonts w:ascii="Times New Roman" w:hAnsi="Times New Roman" w:cs="Times New Roman"/>
                <w:sz w:val="24"/>
                <w:szCs w:val="24"/>
              </w:rPr>
              <w:t xml:space="preserve"> un </w:t>
            </w:r>
            <w:r w:rsidR="00136EDC">
              <w:rPr>
                <w:rFonts w:ascii="Times New Roman" w:hAnsi="Times New Roman" w:cs="Times New Roman"/>
                <w:sz w:val="24"/>
                <w:szCs w:val="24"/>
              </w:rPr>
              <w:t>regulāri</w:t>
            </w:r>
            <w:r w:rsidR="00010B9B">
              <w:rPr>
                <w:rFonts w:ascii="Times New Roman" w:hAnsi="Times New Roman" w:cs="Times New Roman"/>
                <w:sz w:val="24"/>
                <w:szCs w:val="24"/>
              </w:rPr>
              <w:t xml:space="preserve"> to aktualizēt atbilstoši nepieciešamībai.</w:t>
            </w:r>
            <w:r w:rsidR="00136EDC">
              <w:rPr>
                <w:rFonts w:ascii="Times New Roman" w:hAnsi="Times New Roman" w:cs="Times New Roman"/>
                <w:sz w:val="24"/>
                <w:szCs w:val="24"/>
              </w:rPr>
              <w:t xml:space="preserve"> </w:t>
            </w:r>
            <w:r w:rsidR="00CF04D0">
              <w:rPr>
                <w:rFonts w:ascii="Times New Roman" w:hAnsi="Times New Roman" w:cs="Times New Roman"/>
                <w:sz w:val="24"/>
                <w:szCs w:val="24"/>
              </w:rPr>
              <w:t>, lai t</w:t>
            </w:r>
            <w:r w:rsidR="00010B9B">
              <w:rPr>
                <w:rFonts w:ascii="Times New Roman" w:hAnsi="Times New Roman" w:cs="Times New Roman"/>
                <w:sz w:val="24"/>
                <w:szCs w:val="24"/>
              </w:rPr>
              <w:t xml:space="preserve">īmekļvietnē vienmēr </w:t>
            </w:r>
            <w:r w:rsidR="00CF04D0">
              <w:rPr>
                <w:rFonts w:ascii="Times New Roman" w:hAnsi="Times New Roman" w:cs="Times New Roman"/>
                <w:sz w:val="24"/>
                <w:szCs w:val="24"/>
              </w:rPr>
              <w:t>būtu</w:t>
            </w:r>
            <w:r w:rsidR="00010B9B">
              <w:rPr>
                <w:rFonts w:ascii="Times New Roman" w:hAnsi="Times New Roman" w:cs="Times New Roman"/>
                <w:sz w:val="24"/>
                <w:szCs w:val="24"/>
              </w:rPr>
              <w:t xml:space="preserve"> pieejama jaunākaj</w:t>
            </w:r>
            <w:r w:rsidR="00CF04D0">
              <w:rPr>
                <w:rFonts w:ascii="Times New Roman" w:hAnsi="Times New Roman" w:cs="Times New Roman"/>
                <w:sz w:val="24"/>
                <w:szCs w:val="24"/>
              </w:rPr>
              <w:t>ā</w:t>
            </w:r>
            <w:r w:rsidR="00010B9B">
              <w:rPr>
                <w:rFonts w:ascii="Times New Roman" w:hAnsi="Times New Roman" w:cs="Times New Roman"/>
                <w:sz w:val="24"/>
                <w:szCs w:val="24"/>
              </w:rPr>
              <w:t xml:space="preserve"> informācija.</w:t>
            </w:r>
            <w:r w:rsidR="00CF04D0">
              <w:rPr>
                <w:rFonts w:ascii="Times New Roman" w:hAnsi="Times New Roman" w:cs="Times New Roman"/>
                <w:sz w:val="24"/>
                <w:szCs w:val="24"/>
              </w:rPr>
              <w:t xml:space="preserve"> </w:t>
            </w:r>
          </w:p>
          <w:p w14:paraId="0B230AED" w14:textId="256BF311" w:rsidR="002029B3" w:rsidRPr="00877271" w:rsidRDefault="00161F75" w:rsidP="00283F43">
            <w:pPr>
              <w:ind w:left="4" w:right="116" w:firstLine="420"/>
              <w:jc w:val="both"/>
              <w:rPr>
                <w:rFonts w:ascii="Times New Roman" w:hAnsi="Times New Roman" w:cs="Times New Roman"/>
                <w:sz w:val="24"/>
                <w:szCs w:val="24"/>
              </w:rPr>
            </w:pPr>
            <w:r>
              <w:rPr>
                <w:rFonts w:ascii="Times New Roman" w:hAnsi="Times New Roman" w:cs="Times New Roman"/>
                <w:sz w:val="24"/>
                <w:szCs w:val="24"/>
              </w:rPr>
              <w:t>Projekts precizē arī</w:t>
            </w:r>
            <w:r w:rsidR="00515624" w:rsidRPr="00877271">
              <w:rPr>
                <w:rFonts w:ascii="Times New Roman" w:hAnsi="Times New Roman" w:cs="Times New Roman"/>
                <w:sz w:val="24"/>
                <w:szCs w:val="24"/>
              </w:rPr>
              <w:t xml:space="preserve"> MK noteikumu Nr. 472 69.</w:t>
            </w:r>
            <w:r>
              <w:rPr>
                <w:rFonts w:ascii="Times New Roman" w:hAnsi="Times New Roman" w:cs="Times New Roman"/>
                <w:sz w:val="24"/>
                <w:szCs w:val="24"/>
              </w:rPr>
              <w:t> </w:t>
            </w:r>
            <w:r w:rsidR="00515624" w:rsidRPr="00877271">
              <w:rPr>
                <w:rFonts w:ascii="Times New Roman" w:hAnsi="Times New Roman" w:cs="Times New Roman"/>
                <w:sz w:val="24"/>
                <w:szCs w:val="24"/>
              </w:rPr>
              <w:t xml:space="preserve">punktu,  papildinot to ar  infrastruktūras pārvaldītāja pienākumu  tehniskas kļūmes vai negadījuma gadījumā, kas varētu radīt arī iespējamu ietekmi uz pārrobežu satiksmi, informēt citus infrastruktūras pārvaldītājus, kuru tīklu satiksmi šis traucējums varētu ietekmēt, nosakot nepieciešamību  savstarpējai sadarbībai infrastruktūras pārvaldītāju starpā, lai pārrobežu satiksme tiktu veiksmīgi </w:t>
            </w:r>
            <w:r w:rsidR="00515624" w:rsidRPr="00877271">
              <w:rPr>
                <w:rFonts w:ascii="Times New Roman" w:hAnsi="Times New Roman" w:cs="Times New Roman"/>
                <w:sz w:val="24"/>
                <w:szCs w:val="24"/>
              </w:rPr>
              <w:lastRenderedPageBreak/>
              <w:t>atjaunota, a</w:t>
            </w:r>
            <w:r w:rsidR="00BB7A58" w:rsidRPr="00877271">
              <w:rPr>
                <w:rFonts w:ascii="Times New Roman" w:hAnsi="Times New Roman" w:cs="Times New Roman"/>
                <w:sz w:val="24"/>
                <w:szCs w:val="24"/>
              </w:rPr>
              <w:t>tbilstoši Direktīvā 2016/2370/ES</w:t>
            </w:r>
            <w:r w:rsidR="002005BD" w:rsidRPr="00877271">
              <w:rPr>
                <w:rFonts w:ascii="Times New Roman" w:hAnsi="Times New Roman" w:cs="Times New Roman"/>
                <w:sz w:val="24"/>
                <w:szCs w:val="24"/>
              </w:rPr>
              <w:t xml:space="preserve"> 13.</w:t>
            </w:r>
            <w:r w:rsidR="00022DEB" w:rsidRPr="00877271">
              <w:rPr>
                <w:rFonts w:ascii="Times New Roman" w:hAnsi="Times New Roman" w:cs="Times New Roman"/>
                <w:sz w:val="24"/>
                <w:szCs w:val="24"/>
              </w:rPr>
              <w:t> </w:t>
            </w:r>
            <w:r w:rsidR="002005BD" w:rsidRPr="00877271">
              <w:rPr>
                <w:rFonts w:ascii="Times New Roman" w:hAnsi="Times New Roman" w:cs="Times New Roman"/>
                <w:sz w:val="24"/>
                <w:szCs w:val="24"/>
              </w:rPr>
              <w:t>pantā</w:t>
            </w:r>
            <w:r w:rsidR="00BB7A58" w:rsidRPr="00877271">
              <w:rPr>
                <w:rFonts w:ascii="Times New Roman" w:hAnsi="Times New Roman" w:cs="Times New Roman"/>
                <w:sz w:val="24"/>
                <w:szCs w:val="24"/>
              </w:rPr>
              <w:t xml:space="preserve"> noteiktajam</w:t>
            </w:r>
            <w:r w:rsidR="00515624" w:rsidRPr="00877271">
              <w:rPr>
                <w:rFonts w:ascii="Times New Roman" w:hAnsi="Times New Roman" w:cs="Times New Roman"/>
                <w:sz w:val="24"/>
                <w:szCs w:val="24"/>
              </w:rPr>
              <w:t xml:space="preserve">. </w:t>
            </w:r>
          </w:p>
          <w:p w14:paraId="66BEB395" w14:textId="2D58C692" w:rsidR="00EA7CF0" w:rsidRPr="00877271" w:rsidRDefault="002029B3" w:rsidP="00430D08">
            <w:pPr>
              <w:ind w:left="4" w:right="116" w:firstLine="420"/>
              <w:jc w:val="both"/>
              <w:rPr>
                <w:rFonts w:ascii="Times New Roman" w:hAnsi="Times New Roman" w:cs="Times New Roman"/>
                <w:sz w:val="24"/>
                <w:szCs w:val="24"/>
              </w:rPr>
            </w:pPr>
            <w:r w:rsidRPr="00877271">
              <w:rPr>
                <w:rFonts w:ascii="Times New Roman" w:hAnsi="Times New Roman" w:cs="Times New Roman"/>
                <w:sz w:val="24"/>
                <w:szCs w:val="24"/>
              </w:rPr>
              <w:t>Attiecībā uz Lēmumā (ES) 2017/2075 noteikto Eiropas Parlamenta un Padomes 2012. gada 21. novembra Direktīvas 20120/34/ES, ar ko izveido vienotu Eiropas dzelzceļa telpu 2.</w:t>
            </w:r>
            <w:r w:rsidR="00AA50E0">
              <w:rPr>
                <w:rFonts w:ascii="Times New Roman" w:hAnsi="Times New Roman" w:cs="Times New Roman"/>
                <w:sz w:val="24"/>
                <w:szCs w:val="24"/>
              </w:rPr>
              <w:t> </w:t>
            </w:r>
            <w:r w:rsidRPr="00877271">
              <w:rPr>
                <w:rFonts w:ascii="Times New Roman" w:hAnsi="Times New Roman" w:cs="Times New Roman"/>
                <w:sz w:val="24"/>
                <w:szCs w:val="24"/>
              </w:rPr>
              <w:t>punktā noteikto, Projekts noteic stingrākas prasības, jo</w:t>
            </w:r>
            <w:r w:rsidR="00191DD7">
              <w:rPr>
                <w:rFonts w:ascii="Times New Roman" w:hAnsi="Times New Roman" w:cs="Times New Roman"/>
                <w:sz w:val="24"/>
                <w:szCs w:val="24"/>
              </w:rPr>
              <w:t>,</w:t>
            </w:r>
            <w:r w:rsidRPr="00877271">
              <w:rPr>
                <w:rFonts w:ascii="Times New Roman" w:hAnsi="Times New Roman" w:cs="Times New Roman"/>
                <w:sz w:val="24"/>
                <w:szCs w:val="24"/>
              </w:rPr>
              <w:t xml:space="preserve"> </w:t>
            </w:r>
            <w:r w:rsidR="00606C96" w:rsidRPr="00877271">
              <w:rPr>
                <w:rFonts w:ascii="Times New Roman" w:hAnsi="Times New Roman" w:cs="Times New Roman"/>
                <w:sz w:val="24"/>
                <w:szCs w:val="24"/>
              </w:rPr>
              <w:t xml:space="preserve">nepastiprinot tās, varētu rasties </w:t>
            </w:r>
            <w:r w:rsidR="00CA6BA9" w:rsidRPr="00877271">
              <w:rPr>
                <w:rFonts w:ascii="Times New Roman" w:hAnsi="Times New Roman" w:cs="Times New Roman"/>
                <w:sz w:val="24"/>
                <w:szCs w:val="24"/>
              </w:rPr>
              <w:t>problēmas pieteikumu</w:t>
            </w:r>
            <w:r w:rsidR="00606C96" w:rsidRPr="00877271">
              <w:rPr>
                <w:rFonts w:ascii="Times New Roman" w:hAnsi="Times New Roman" w:cs="Times New Roman"/>
                <w:sz w:val="24"/>
                <w:szCs w:val="24"/>
              </w:rPr>
              <w:t xml:space="preserve"> izskatīšanā, j</w:t>
            </w:r>
            <w:r w:rsidR="001127E4">
              <w:rPr>
                <w:rFonts w:ascii="Times New Roman" w:hAnsi="Times New Roman" w:cs="Times New Roman"/>
                <w:sz w:val="24"/>
                <w:szCs w:val="24"/>
              </w:rPr>
              <w:t>a</w:t>
            </w:r>
            <w:r w:rsidR="00606C96" w:rsidRPr="00877271">
              <w:rPr>
                <w:rFonts w:ascii="Times New Roman" w:hAnsi="Times New Roman" w:cs="Times New Roman"/>
                <w:sz w:val="24"/>
                <w:szCs w:val="24"/>
              </w:rPr>
              <w:t xml:space="preserve"> </w:t>
            </w:r>
            <w:r w:rsidR="00CA6BA9" w:rsidRPr="00877271">
              <w:rPr>
                <w:rFonts w:ascii="Times New Roman" w:hAnsi="Times New Roman" w:cs="Times New Roman"/>
                <w:sz w:val="24"/>
                <w:szCs w:val="24"/>
              </w:rPr>
              <w:t xml:space="preserve">nebūtu nekādu ierobežojošu termiņu tā grozīšanā, to varētu grozīt arī </w:t>
            </w:r>
            <w:r w:rsidR="00157743">
              <w:rPr>
                <w:rFonts w:ascii="Times New Roman" w:hAnsi="Times New Roman" w:cs="Times New Roman"/>
                <w:sz w:val="24"/>
                <w:szCs w:val="24"/>
              </w:rPr>
              <w:t xml:space="preserve">tad, kad tikko jau būtu veikti </w:t>
            </w:r>
            <w:r w:rsidR="00CA6BA9" w:rsidRPr="00877271">
              <w:rPr>
                <w:rFonts w:ascii="Times New Roman" w:hAnsi="Times New Roman" w:cs="Times New Roman"/>
                <w:sz w:val="24"/>
                <w:szCs w:val="24"/>
              </w:rPr>
              <w:t>grozījum</w:t>
            </w:r>
            <w:r w:rsidR="00157743">
              <w:rPr>
                <w:rFonts w:ascii="Times New Roman" w:hAnsi="Times New Roman" w:cs="Times New Roman"/>
                <w:sz w:val="24"/>
                <w:szCs w:val="24"/>
              </w:rPr>
              <w:t>i</w:t>
            </w:r>
            <w:r w:rsidR="00CA6BA9" w:rsidRPr="00877271">
              <w:rPr>
                <w:rFonts w:ascii="Times New Roman" w:hAnsi="Times New Roman" w:cs="Times New Roman"/>
                <w:sz w:val="24"/>
                <w:szCs w:val="24"/>
              </w:rPr>
              <w:t>. Šāda situācija palielinātu administratīvo slogu un radītu nekārtības un haosu pieteikumu izskatīšanas procesā, lai sastādīta</w:t>
            </w:r>
            <w:r w:rsidR="0064359F">
              <w:rPr>
                <w:rFonts w:ascii="Times New Roman" w:hAnsi="Times New Roman" w:cs="Times New Roman"/>
                <w:sz w:val="24"/>
                <w:szCs w:val="24"/>
              </w:rPr>
              <w:t>i</w:t>
            </w:r>
            <w:r w:rsidR="00CA6BA9" w:rsidRPr="00877271">
              <w:rPr>
                <w:rFonts w:ascii="Times New Roman" w:hAnsi="Times New Roman" w:cs="Times New Roman"/>
                <w:sz w:val="24"/>
                <w:szCs w:val="24"/>
              </w:rPr>
              <w:t>s grafiks būtu stabilāks un konkrētāks, nepieciešamas stingrākas prasības atti</w:t>
            </w:r>
            <w:r w:rsidR="001127E4">
              <w:rPr>
                <w:rFonts w:ascii="Times New Roman" w:hAnsi="Times New Roman" w:cs="Times New Roman"/>
                <w:sz w:val="24"/>
                <w:szCs w:val="24"/>
              </w:rPr>
              <w:t>e</w:t>
            </w:r>
            <w:r w:rsidR="00CA6BA9" w:rsidRPr="00877271">
              <w:rPr>
                <w:rFonts w:ascii="Times New Roman" w:hAnsi="Times New Roman" w:cs="Times New Roman"/>
                <w:sz w:val="24"/>
                <w:szCs w:val="24"/>
              </w:rPr>
              <w:t xml:space="preserve">cībā uz </w:t>
            </w:r>
            <w:r w:rsidR="001127E4">
              <w:rPr>
                <w:rFonts w:ascii="Times New Roman" w:hAnsi="Times New Roman" w:cs="Times New Roman"/>
                <w:sz w:val="24"/>
                <w:szCs w:val="24"/>
              </w:rPr>
              <w:t xml:space="preserve"> tā pieņemšanas un grozīšanas </w:t>
            </w:r>
            <w:r w:rsidR="00CA6BA9" w:rsidRPr="00877271">
              <w:rPr>
                <w:rFonts w:ascii="Times New Roman" w:hAnsi="Times New Roman" w:cs="Times New Roman"/>
                <w:sz w:val="24"/>
                <w:szCs w:val="24"/>
              </w:rPr>
              <w:t>termiņiem</w:t>
            </w:r>
            <w:r w:rsidR="001127E4">
              <w:rPr>
                <w:rFonts w:ascii="Times New Roman" w:hAnsi="Times New Roman" w:cs="Times New Roman"/>
                <w:sz w:val="24"/>
                <w:szCs w:val="24"/>
              </w:rPr>
              <w:t>.</w:t>
            </w:r>
            <w:r w:rsidR="00CA6BA9" w:rsidRPr="00877271">
              <w:rPr>
                <w:rFonts w:ascii="Times New Roman" w:hAnsi="Times New Roman" w:cs="Times New Roman"/>
                <w:sz w:val="24"/>
                <w:szCs w:val="24"/>
              </w:rPr>
              <w:t xml:space="preserve"> </w:t>
            </w:r>
            <w:r w:rsidR="001127E4">
              <w:rPr>
                <w:rFonts w:ascii="Times New Roman" w:hAnsi="Times New Roman" w:cs="Times New Roman"/>
                <w:sz w:val="24"/>
                <w:szCs w:val="24"/>
              </w:rPr>
              <w:t xml:space="preserve">Vienlaikus Projekts noteic noteiktus izņēmuma gadījumus, kuros ir </w:t>
            </w:r>
            <w:r w:rsidR="00CA6BA9" w:rsidRPr="00877271">
              <w:rPr>
                <w:rFonts w:ascii="Times New Roman" w:hAnsi="Times New Roman" w:cs="Times New Roman"/>
                <w:sz w:val="24"/>
                <w:szCs w:val="24"/>
              </w:rPr>
              <w:t>iespēj</w:t>
            </w:r>
            <w:r w:rsidR="001127E4">
              <w:rPr>
                <w:rFonts w:ascii="Times New Roman" w:hAnsi="Times New Roman" w:cs="Times New Roman"/>
                <w:sz w:val="24"/>
                <w:szCs w:val="24"/>
              </w:rPr>
              <w:t>a</w:t>
            </w:r>
            <w:r w:rsidR="00CA6BA9" w:rsidRPr="00877271">
              <w:rPr>
                <w:rFonts w:ascii="Times New Roman" w:hAnsi="Times New Roman" w:cs="Times New Roman"/>
                <w:sz w:val="24"/>
                <w:szCs w:val="24"/>
              </w:rPr>
              <w:t xml:space="preserve"> grozīt </w:t>
            </w:r>
            <w:r w:rsidR="001127E4">
              <w:rPr>
                <w:rFonts w:ascii="Times New Roman" w:hAnsi="Times New Roman" w:cs="Times New Roman"/>
                <w:sz w:val="24"/>
                <w:szCs w:val="24"/>
              </w:rPr>
              <w:t xml:space="preserve">vilcienu kustības </w:t>
            </w:r>
            <w:r w:rsidR="00CA6BA9" w:rsidRPr="00877271">
              <w:rPr>
                <w:rFonts w:ascii="Times New Roman" w:hAnsi="Times New Roman" w:cs="Times New Roman"/>
                <w:sz w:val="24"/>
                <w:szCs w:val="24"/>
              </w:rPr>
              <w:t>grafiku ārpus termiņa, ja tas ir nepieciešams</w:t>
            </w:r>
            <w:r w:rsidR="001127E4">
              <w:rPr>
                <w:rFonts w:ascii="Times New Roman" w:hAnsi="Times New Roman" w:cs="Times New Roman"/>
                <w:sz w:val="24"/>
                <w:szCs w:val="24"/>
              </w:rPr>
              <w:t>.</w:t>
            </w:r>
          </w:p>
        </w:tc>
      </w:tr>
      <w:tr w:rsidR="00617F88" w:rsidRPr="0014329A" w14:paraId="0C9A2A08" w14:textId="77777777" w:rsidTr="00283F43">
        <w:trPr>
          <w:trHeight w:val="476"/>
        </w:trPr>
        <w:tc>
          <w:tcPr>
            <w:tcW w:w="590" w:type="dxa"/>
          </w:tcPr>
          <w:p w14:paraId="3700EC4B" w14:textId="77777777" w:rsidR="00617F88" w:rsidRPr="00E82963" w:rsidRDefault="00617F88" w:rsidP="00617F88">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2949" w:type="dxa"/>
          </w:tcPr>
          <w:p w14:paraId="22192B7C" w14:textId="77777777" w:rsidR="00617F88" w:rsidRDefault="00617F88" w:rsidP="00617F88">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Projekta izstrādē iesaistītās institūcijas un publiskas personas kapitālsabiedrības</w:t>
            </w:r>
          </w:p>
          <w:p w14:paraId="3975DC14" w14:textId="49E2EFDF" w:rsidR="00BB6B8D" w:rsidRPr="001B476E" w:rsidRDefault="00BB6B8D" w:rsidP="00617F88">
            <w:pPr>
              <w:spacing w:after="0" w:line="240" w:lineRule="auto"/>
              <w:ind w:left="57" w:right="57"/>
              <w:jc w:val="both"/>
              <w:rPr>
                <w:rFonts w:ascii="Times New Roman" w:hAnsi="Times New Roman" w:cs="Times New Roman"/>
                <w:color w:val="000000"/>
                <w:sz w:val="24"/>
                <w:szCs w:val="24"/>
                <w:lang w:eastAsia="lv-LV"/>
              </w:rPr>
            </w:pPr>
          </w:p>
        </w:tc>
        <w:tc>
          <w:tcPr>
            <w:tcW w:w="5646" w:type="dxa"/>
          </w:tcPr>
          <w:p w14:paraId="7988B524" w14:textId="5E8CF9EC" w:rsidR="00617F88" w:rsidRPr="001B476E" w:rsidRDefault="00617F88" w:rsidP="00617F88">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 xml:space="preserve">Satiksmes ministrija, </w:t>
            </w:r>
            <w:r w:rsidR="009B6B60" w:rsidRPr="001B476E">
              <w:rPr>
                <w:rFonts w:ascii="Times New Roman" w:hAnsi="Times New Roman" w:cs="Times New Roman"/>
                <w:color w:val="000000"/>
                <w:sz w:val="24"/>
                <w:szCs w:val="24"/>
                <w:lang w:eastAsia="lv-LV"/>
              </w:rPr>
              <w:t>AS “LatRailNet”, Valsts dzelzceļa administrācija, VAS “Latvijas dzelzceļš”</w:t>
            </w:r>
            <w:r w:rsidR="001B476E" w:rsidRPr="001B476E">
              <w:rPr>
                <w:rFonts w:ascii="Times New Roman" w:hAnsi="Times New Roman" w:cs="Times New Roman"/>
                <w:color w:val="000000"/>
                <w:sz w:val="24"/>
                <w:szCs w:val="24"/>
                <w:lang w:eastAsia="lv-LV"/>
              </w:rPr>
              <w:t>.</w:t>
            </w:r>
          </w:p>
        </w:tc>
      </w:tr>
      <w:tr w:rsidR="00617F88" w:rsidRPr="0014329A" w14:paraId="6B4AE821" w14:textId="77777777" w:rsidTr="00283F43">
        <w:trPr>
          <w:trHeight w:val="398"/>
        </w:trPr>
        <w:tc>
          <w:tcPr>
            <w:tcW w:w="590" w:type="dxa"/>
          </w:tcPr>
          <w:p w14:paraId="114B2371" w14:textId="77777777" w:rsidR="00617F88" w:rsidRPr="00E82963" w:rsidRDefault="00617F88" w:rsidP="00617F88">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949" w:type="dxa"/>
          </w:tcPr>
          <w:p w14:paraId="0A9B51D0" w14:textId="77777777" w:rsidR="00617F88" w:rsidRPr="00E82963" w:rsidRDefault="00617F88" w:rsidP="00617F88">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46" w:type="dxa"/>
          </w:tcPr>
          <w:p w14:paraId="039E4F0A" w14:textId="78CECAAE" w:rsidR="00617F88" w:rsidRPr="00E82963" w:rsidRDefault="00617F88" w:rsidP="00B81D75">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tc>
      </w:tr>
    </w:tbl>
    <w:p w14:paraId="60618007" w14:textId="77777777" w:rsidR="00245E87" w:rsidRPr="00E82963" w:rsidRDefault="00245E87" w:rsidP="007F3370">
      <w:pPr>
        <w:spacing w:after="0" w:line="240" w:lineRule="auto"/>
        <w:jc w:val="both"/>
        <w:rPr>
          <w:rFonts w:ascii="Times New Roman" w:hAnsi="Times New Roman" w:cs="Times New Roman"/>
          <w:color w:val="000000"/>
          <w:sz w:val="24"/>
          <w:szCs w:val="24"/>
          <w:highlight w:val="yellow"/>
          <w:lang w:eastAsia="lv-LV"/>
        </w:rPr>
      </w:pPr>
    </w:p>
    <w:tbl>
      <w:tblPr>
        <w:tblW w:w="9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23"/>
        <w:gridCol w:w="2960"/>
        <w:gridCol w:w="5626"/>
      </w:tblGrid>
      <w:tr w:rsidR="00E751CC" w:rsidRPr="0014329A" w14:paraId="5BCCEB9A" w14:textId="77777777" w:rsidTr="00C73326">
        <w:trPr>
          <w:trHeight w:val="675"/>
        </w:trPr>
        <w:tc>
          <w:tcPr>
            <w:tcW w:w="9209" w:type="dxa"/>
            <w:gridSpan w:val="3"/>
            <w:tcBorders>
              <w:top w:val="single" w:sz="4" w:space="0" w:color="auto"/>
              <w:left w:val="single" w:sz="4" w:space="0" w:color="auto"/>
              <w:bottom w:val="outset" w:sz="6" w:space="0" w:color="000000"/>
              <w:right w:val="single" w:sz="4" w:space="0" w:color="auto"/>
            </w:tcBorders>
          </w:tcPr>
          <w:p w14:paraId="6DCC9069" w14:textId="77777777" w:rsidR="00E751CC" w:rsidRPr="00022DEB" w:rsidRDefault="00E751CC" w:rsidP="003256EC">
            <w:pPr>
              <w:spacing w:after="0" w:line="240" w:lineRule="auto"/>
              <w:jc w:val="center"/>
              <w:rPr>
                <w:rFonts w:ascii="Times New Roman" w:hAnsi="Times New Roman" w:cs="Times New Roman"/>
                <w:b/>
                <w:bCs/>
                <w:color w:val="000000"/>
                <w:sz w:val="24"/>
                <w:szCs w:val="24"/>
                <w:lang w:eastAsia="lv-LV"/>
              </w:rPr>
            </w:pPr>
            <w:r w:rsidRPr="00022DEB">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E751CC" w:rsidRPr="0014329A" w14:paraId="585C2E83" w14:textId="77777777" w:rsidTr="00022DEB">
        <w:trPr>
          <w:trHeight w:val="1225"/>
        </w:trPr>
        <w:tc>
          <w:tcPr>
            <w:tcW w:w="623" w:type="dxa"/>
            <w:tcBorders>
              <w:top w:val="outset" w:sz="6" w:space="0" w:color="000000"/>
              <w:bottom w:val="outset" w:sz="6" w:space="0" w:color="000000"/>
              <w:right w:val="outset" w:sz="6" w:space="0" w:color="000000"/>
            </w:tcBorders>
          </w:tcPr>
          <w:p w14:paraId="5F775CAB" w14:textId="77777777" w:rsidR="00E751CC" w:rsidRPr="00022DEB" w:rsidRDefault="00E751CC" w:rsidP="003256EC">
            <w:pPr>
              <w:spacing w:after="0" w:line="240" w:lineRule="auto"/>
              <w:jc w:val="both"/>
              <w:rPr>
                <w:rFonts w:ascii="Times New Roman" w:hAnsi="Times New Roman" w:cs="Times New Roman"/>
                <w:color w:val="000000"/>
                <w:sz w:val="24"/>
                <w:szCs w:val="24"/>
                <w:lang w:eastAsia="lv-LV"/>
              </w:rPr>
            </w:pPr>
            <w:r w:rsidRPr="00022DEB">
              <w:rPr>
                <w:rFonts w:ascii="Times New Roman" w:hAnsi="Times New Roman" w:cs="Times New Roman"/>
                <w:color w:val="000000"/>
                <w:sz w:val="24"/>
                <w:szCs w:val="24"/>
                <w:lang w:eastAsia="lv-LV"/>
              </w:rPr>
              <w:t>1.</w:t>
            </w:r>
          </w:p>
        </w:tc>
        <w:tc>
          <w:tcPr>
            <w:tcW w:w="2960" w:type="dxa"/>
            <w:tcBorders>
              <w:top w:val="outset" w:sz="6" w:space="0" w:color="000000"/>
              <w:left w:val="outset" w:sz="6" w:space="0" w:color="000000"/>
              <w:bottom w:val="outset" w:sz="6" w:space="0" w:color="000000"/>
              <w:right w:val="outset" w:sz="6" w:space="0" w:color="000000"/>
            </w:tcBorders>
          </w:tcPr>
          <w:p w14:paraId="7E576F7E" w14:textId="77777777" w:rsidR="00E751CC" w:rsidRPr="00022DEB" w:rsidRDefault="00E751CC" w:rsidP="003256EC">
            <w:pPr>
              <w:spacing w:after="0" w:line="240" w:lineRule="auto"/>
              <w:jc w:val="both"/>
              <w:rPr>
                <w:rFonts w:ascii="Times New Roman" w:hAnsi="Times New Roman" w:cs="Times New Roman"/>
                <w:color w:val="000000"/>
                <w:sz w:val="24"/>
                <w:szCs w:val="24"/>
                <w:lang w:eastAsia="lv-LV"/>
              </w:rPr>
            </w:pPr>
            <w:r w:rsidRPr="00022DEB">
              <w:rPr>
                <w:rFonts w:ascii="Times New Roman" w:hAnsi="Times New Roman" w:cs="Times New Roman"/>
                <w:color w:val="000000"/>
                <w:sz w:val="24"/>
                <w:szCs w:val="24"/>
                <w:lang w:eastAsia="lv-LV"/>
              </w:rPr>
              <w:t>Sabiedrības mēr</w:t>
            </w:r>
            <w:r w:rsidR="00DF4338" w:rsidRPr="00022DEB">
              <w:rPr>
                <w:rFonts w:ascii="Times New Roman" w:hAnsi="Times New Roman" w:cs="Times New Roman"/>
                <w:color w:val="000000"/>
                <w:sz w:val="24"/>
                <w:szCs w:val="24"/>
                <w:lang w:eastAsia="lv-LV"/>
              </w:rPr>
              <w:t>ķ</w:t>
            </w:r>
            <w:r w:rsidRPr="00022DEB">
              <w:rPr>
                <w:rFonts w:ascii="Times New Roman" w:hAnsi="Times New Roman" w:cs="Times New Roman"/>
                <w:color w:val="000000"/>
                <w:sz w:val="24"/>
                <w:szCs w:val="24"/>
                <w:lang w:eastAsia="lv-LV"/>
              </w:rPr>
              <w:t>grupas, kuras tiesiskais regulējums ietekmē vai varētu ietekmēt</w:t>
            </w:r>
          </w:p>
          <w:p w14:paraId="012AF147" w14:textId="53D06FA2" w:rsidR="00387F9D" w:rsidRPr="00022DEB" w:rsidRDefault="00387F9D" w:rsidP="003256EC">
            <w:pPr>
              <w:jc w:val="both"/>
              <w:rPr>
                <w:rFonts w:ascii="Times New Roman" w:hAnsi="Times New Roman" w:cs="Times New Roman"/>
                <w:sz w:val="24"/>
                <w:szCs w:val="24"/>
                <w:lang w:eastAsia="lv-LV"/>
              </w:rPr>
            </w:pPr>
          </w:p>
        </w:tc>
        <w:tc>
          <w:tcPr>
            <w:tcW w:w="5626" w:type="dxa"/>
            <w:tcBorders>
              <w:top w:val="outset" w:sz="6" w:space="0" w:color="000000"/>
              <w:left w:val="outset" w:sz="6" w:space="0" w:color="000000"/>
              <w:bottom w:val="outset" w:sz="6" w:space="0" w:color="000000"/>
            </w:tcBorders>
          </w:tcPr>
          <w:p w14:paraId="6776EC82" w14:textId="499BBB81" w:rsidR="002E0DF2" w:rsidRPr="00022DEB" w:rsidRDefault="00222F5A" w:rsidP="00022DEB">
            <w:pPr>
              <w:spacing w:after="0" w:line="240" w:lineRule="auto"/>
              <w:ind w:left="72" w:right="109"/>
              <w:jc w:val="both"/>
              <w:rPr>
                <w:rFonts w:ascii="Times New Roman" w:hAnsi="Times New Roman" w:cs="Times New Roman"/>
                <w:sz w:val="24"/>
                <w:szCs w:val="24"/>
              </w:rPr>
            </w:pPr>
            <w:r w:rsidRPr="00022DEB">
              <w:rPr>
                <w:rFonts w:ascii="Times New Roman" w:hAnsi="Times New Roman" w:cs="Times New Roman"/>
                <w:sz w:val="24"/>
                <w:szCs w:val="24"/>
              </w:rPr>
              <w:t>Publiskās lietošanas dzelzceļa infrastruktūras pārvaldītājs, būtisko funkciju veicējs, pieteikumu iesniedzēji,</w:t>
            </w:r>
            <w:r w:rsidR="002E0DF2" w:rsidRPr="00022DEB">
              <w:rPr>
                <w:rFonts w:ascii="Times New Roman" w:hAnsi="Times New Roman" w:cs="Times New Roman"/>
                <w:sz w:val="24"/>
                <w:szCs w:val="24"/>
              </w:rPr>
              <w:t xml:space="preserve"> tajā skaitā arī</w:t>
            </w:r>
            <w:r w:rsidRPr="00022DEB">
              <w:rPr>
                <w:rFonts w:ascii="Times New Roman" w:hAnsi="Times New Roman" w:cs="Times New Roman"/>
                <w:sz w:val="24"/>
                <w:szCs w:val="24"/>
              </w:rPr>
              <w:t xml:space="preserve"> pārvadātāji, apkopes darbu veicēji</w:t>
            </w:r>
            <w:r w:rsidR="00D0296E" w:rsidRPr="00022DEB">
              <w:rPr>
                <w:rFonts w:ascii="Times New Roman" w:hAnsi="Times New Roman" w:cs="Times New Roman"/>
                <w:sz w:val="24"/>
                <w:szCs w:val="24"/>
              </w:rPr>
              <w:t>.</w:t>
            </w:r>
          </w:p>
        </w:tc>
      </w:tr>
      <w:tr w:rsidR="00E751CC" w:rsidRPr="0014329A" w14:paraId="3682A39E" w14:textId="77777777" w:rsidTr="000B7140">
        <w:tc>
          <w:tcPr>
            <w:tcW w:w="623" w:type="dxa"/>
            <w:tcBorders>
              <w:top w:val="outset" w:sz="6" w:space="0" w:color="000000"/>
              <w:bottom w:val="outset" w:sz="6" w:space="0" w:color="000000"/>
              <w:right w:val="outset" w:sz="6" w:space="0" w:color="000000"/>
            </w:tcBorders>
          </w:tcPr>
          <w:p w14:paraId="6371437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60" w:type="dxa"/>
            <w:tcBorders>
              <w:top w:val="outset" w:sz="6" w:space="0" w:color="000000"/>
              <w:left w:val="outset" w:sz="6" w:space="0" w:color="000000"/>
              <w:bottom w:val="outset" w:sz="6" w:space="0" w:color="000000"/>
              <w:right w:val="outset" w:sz="6" w:space="0" w:color="000000"/>
            </w:tcBorders>
          </w:tcPr>
          <w:p w14:paraId="0B36DB78" w14:textId="2E4EFBAC"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Tiesiskā regulējuma ietekme uz tautsaimniecību un administratīvo slogu</w:t>
            </w:r>
          </w:p>
        </w:tc>
        <w:tc>
          <w:tcPr>
            <w:tcW w:w="5626" w:type="dxa"/>
            <w:tcBorders>
              <w:top w:val="outset" w:sz="6" w:space="0" w:color="000000"/>
              <w:left w:val="outset" w:sz="6" w:space="0" w:color="000000"/>
              <w:bottom w:val="outset" w:sz="6" w:space="0" w:color="000000"/>
            </w:tcBorders>
          </w:tcPr>
          <w:p w14:paraId="528E41E4" w14:textId="1D3BA980" w:rsidR="007B1DD7" w:rsidRPr="00E82963" w:rsidRDefault="007D0E5B" w:rsidP="00BA2139">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r w:rsidR="00BA2139" w:rsidRPr="00BA2139">
              <w:rPr>
                <w:rFonts w:ascii="Times New Roman" w:hAnsi="Times New Roman" w:cs="Times New Roman"/>
                <w:color w:val="000000"/>
                <w:sz w:val="24"/>
                <w:szCs w:val="24"/>
                <w:lang w:eastAsia="lv-LV"/>
              </w:rPr>
              <w:t xml:space="preserve">   </w:t>
            </w:r>
          </w:p>
        </w:tc>
      </w:tr>
      <w:tr w:rsidR="00E751CC" w:rsidRPr="0014329A" w14:paraId="6F3BF7E5" w14:textId="77777777" w:rsidTr="000B7140">
        <w:tc>
          <w:tcPr>
            <w:tcW w:w="623" w:type="dxa"/>
            <w:tcBorders>
              <w:top w:val="outset" w:sz="6" w:space="0" w:color="000000"/>
              <w:bottom w:val="outset" w:sz="6" w:space="0" w:color="000000"/>
              <w:right w:val="outset" w:sz="6" w:space="0" w:color="000000"/>
            </w:tcBorders>
          </w:tcPr>
          <w:p w14:paraId="4CCBAB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60" w:type="dxa"/>
            <w:tcBorders>
              <w:top w:val="outset" w:sz="6" w:space="0" w:color="000000"/>
              <w:left w:val="outset" w:sz="6" w:space="0" w:color="000000"/>
              <w:bottom w:val="outset" w:sz="6" w:space="0" w:color="000000"/>
              <w:right w:val="outset" w:sz="6" w:space="0" w:color="000000"/>
            </w:tcBorders>
          </w:tcPr>
          <w:p w14:paraId="3C7C7C4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626" w:type="dxa"/>
            <w:tcBorders>
              <w:top w:val="outset" w:sz="6" w:space="0" w:color="000000"/>
              <w:left w:val="outset" w:sz="6" w:space="0" w:color="000000"/>
              <w:bottom w:val="outset" w:sz="6" w:space="0" w:color="000000"/>
            </w:tcBorders>
          </w:tcPr>
          <w:p w14:paraId="0EB92137" w14:textId="14E263AD" w:rsidR="00E751CC" w:rsidRPr="00E82963" w:rsidRDefault="00E751CC" w:rsidP="00902734">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p>
        </w:tc>
      </w:tr>
      <w:tr w:rsidR="007B42EA" w:rsidRPr="0014329A" w14:paraId="59BCF960" w14:textId="77777777" w:rsidTr="000B7140">
        <w:tc>
          <w:tcPr>
            <w:tcW w:w="623" w:type="dxa"/>
            <w:tcBorders>
              <w:top w:val="outset" w:sz="6" w:space="0" w:color="000000"/>
              <w:bottom w:val="outset" w:sz="6" w:space="0" w:color="000000"/>
              <w:right w:val="outset" w:sz="6" w:space="0" w:color="000000"/>
            </w:tcBorders>
          </w:tcPr>
          <w:p w14:paraId="4E937624" w14:textId="3E5A9477"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960" w:type="dxa"/>
            <w:tcBorders>
              <w:top w:val="outset" w:sz="6" w:space="0" w:color="000000"/>
              <w:left w:val="outset" w:sz="6" w:space="0" w:color="000000"/>
              <w:bottom w:val="outset" w:sz="6" w:space="0" w:color="000000"/>
              <w:right w:val="outset" w:sz="6" w:space="0" w:color="000000"/>
            </w:tcBorders>
          </w:tcPr>
          <w:p w14:paraId="0A2825D6" w14:textId="5E657A34"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626" w:type="dxa"/>
            <w:tcBorders>
              <w:top w:val="outset" w:sz="6" w:space="0" w:color="000000"/>
              <w:left w:val="outset" w:sz="6" w:space="0" w:color="000000"/>
              <w:bottom w:val="outset" w:sz="6" w:space="0" w:color="000000"/>
            </w:tcBorders>
          </w:tcPr>
          <w:p w14:paraId="414045A7" w14:textId="4C16A4F6" w:rsidR="007B42EA" w:rsidRPr="00E82963" w:rsidRDefault="007B42EA" w:rsidP="00902734">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p>
        </w:tc>
      </w:tr>
      <w:tr w:rsidR="00E751CC" w:rsidRPr="0014329A" w14:paraId="517D0FB6" w14:textId="77777777" w:rsidTr="00B81D75">
        <w:trPr>
          <w:trHeight w:val="262"/>
        </w:trPr>
        <w:tc>
          <w:tcPr>
            <w:tcW w:w="623" w:type="dxa"/>
            <w:tcBorders>
              <w:top w:val="outset" w:sz="6" w:space="0" w:color="000000"/>
              <w:bottom w:val="outset" w:sz="6" w:space="0" w:color="414142"/>
              <w:right w:val="outset" w:sz="6" w:space="0" w:color="000000"/>
            </w:tcBorders>
          </w:tcPr>
          <w:p w14:paraId="6AA1FFE1" w14:textId="6CE33896" w:rsidR="00E751CC" w:rsidRPr="00E82963" w:rsidRDefault="006F435B"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00E751CC" w:rsidRPr="00E82963">
              <w:rPr>
                <w:rFonts w:ascii="Times New Roman" w:hAnsi="Times New Roman" w:cs="Times New Roman"/>
                <w:color w:val="000000"/>
                <w:sz w:val="24"/>
                <w:szCs w:val="24"/>
                <w:lang w:eastAsia="lv-LV"/>
              </w:rPr>
              <w:t>.</w:t>
            </w:r>
          </w:p>
        </w:tc>
        <w:tc>
          <w:tcPr>
            <w:tcW w:w="2960" w:type="dxa"/>
            <w:tcBorders>
              <w:top w:val="outset" w:sz="6" w:space="0" w:color="000000"/>
              <w:left w:val="outset" w:sz="6" w:space="0" w:color="000000"/>
              <w:bottom w:val="outset" w:sz="6" w:space="0" w:color="414142"/>
              <w:right w:val="outset" w:sz="6" w:space="0" w:color="000000"/>
            </w:tcBorders>
          </w:tcPr>
          <w:p w14:paraId="63E245F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626" w:type="dxa"/>
            <w:tcBorders>
              <w:top w:val="outset" w:sz="6" w:space="0" w:color="000000"/>
              <w:left w:val="outset" w:sz="6" w:space="0" w:color="000000"/>
              <w:bottom w:val="outset" w:sz="6" w:space="0" w:color="414142"/>
            </w:tcBorders>
          </w:tcPr>
          <w:p w14:paraId="7AA2C56E" w14:textId="1BC3454A" w:rsidR="00E751CC" w:rsidRPr="00E82963" w:rsidRDefault="00E751CC" w:rsidP="00104816">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tc>
      </w:tr>
    </w:tbl>
    <w:p w14:paraId="1B7A5554" w14:textId="77777777" w:rsidR="00B76A1E" w:rsidRDefault="00B76A1E" w:rsidP="007F3370">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C03825" w14:paraId="1008C77A" w14:textId="77777777" w:rsidTr="000B714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087F4E" w14:textId="196D3729" w:rsidR="00C03825" w:rsidRDefault="00C03825" w:rsidP="00C0382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C03825" w14:paraId="1CA2AD93" w14:textId="77777777" w:rsidTr="000B7140">
        <w:trPr>
          <w:trHeight w:val="394"/>
        </w:trPr>
        <w:tc>
          <w:tcPr>
            <w:tcW w:w="5000" w:type="pct"/>
            <w:tcBorders>
              <w:top w:val="outset" w:sz="6" w:space="0" w:color="414142"/>
              <w:left w:val="outset" w:sz="6" w:space="0" w:color="414142"/>
              <w:bottom w:val="outset" w:sz="6" w:space="0" w:color="414142"/>
              <w:right w:val="outset" w:sz="6" w:space="0" w:color="414142"/>
            </w:tcBorders>
            <w:hideMark/>
          </w:tcPr>
          <w:p w14:paraId="3BD95BC7" w14:textId="2D45EC25" w:rsidR="00C03825" w:rsidRDefault="00C03825" w:rsidP="00C03825">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r w:rsidR="00C73326">
              <w:rPr>
                <w:rFonts w:ascii="Times New Roman" w:eastAsia="Times New Roman" w:hAnsi="Times New Roman" w:cs="Times New Roman"/>
                <w:bCs/>
                <w:sz w:val="24"/>
                <w:szCs w:val="24"/>
                <w:lang w:eastAsia="lv-LV"/>
              </w:rPr>
              <w:t>.</w:t>
            </w:r>
          </w:p>
        </w:tc>
      </w:tr>
    </w:tbl>
    <w:p w14:paraId="435D72A0" w14:textId="77777777" w:rsidR="00B3605B" w:rsidRDefault="00B3605B" w:rsidP="007F3370">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494DB5" w14:paraId="40AAE958" w14:textId="77777777" w:rsidTr="000B714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A1A5E92" w14:textId="77777777" w:rsidR="00494DB5" w:rsidRDefault="00494DB5" w:rsidP="007F337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494DB5" w14:paraId="1DF8F82E" w14:textId="77777777" w:rsidTr="000B7140">
        <w:trPr>
          <w:trHeight w:val="35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C6BACB" w14:textId="6E810D1F" w:rsidR="00494DB5" w:rsidRDefault="00D33528" w:rsidP="007F3370">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DB5">
              <w:rPr>
                <w:rFonts w:ascii="Times New Roman" w:eastAsia="Times New Roman" w:hAnsi="Times New Roman" w:cs="Times New Roman"/>
                <w:bCs/>
                <w:sz w:val="24"/>
                <w:szCs w:val="24"/>
                <w:lang w:eastAsia="lv-LV"/>
              </w:rPr>
              <w:t>rojekts šo jomu neskar</w:t>
            </w:r>
            <w:r w:rsidR="00C73326">
              <w:rPr>
                <w:rFonts w:ascii="Times New Roman" w:eastAsia="Times New Roman" w:hAnsi="Times New Roman" w:cs="Times New Roman"/>
                <w:bCs/>
                <w:sz w:val="24"/>
                <w:szCs w:val="24"/>
                <w:lang w:eastAsia="lv-LV"/>
              </w:rPr>
              <w:t>.</w:t>
            </w:r>
          </w:p>
        </w:tc>
      </w:tr>
    </w:tbl>
    <w:p w14:paraId="09B40582" w14:textId="77777777" w:rsidR="00B76A1E" w:rsidRDefault="00B76A1E" w:rsidP="007F3370">
      <w:pPr>
        <w:spacing w:after="0" w:line="240" w:lineRule="auto"/>
        <w:jc w:val="both"/>
        <w:rPr>
          <w:rFonts w:ascii="Times New Roman" w:hAnsi="Times New Roman" w:cs="Times New Roman"/>
          <w:color w:val="000000"/>
          <w:sz w:val="24"/>
          <w:szCs w:val="24"/>
          <w:highlight w:val="yellow"/>
          <w:lang w:eastAsia="lv-LV"/>
        </w:rPr>
      </w:pPr>
    </w:p>
    <w:tbl>
      <w:tblPr>
        <w:tblW w:w="9206"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0A0" w:firstRow="1" w:lastRow="0" w:firstColumn="1" w:lastColumn="0" w:noHBand="0" w:noVBand="0"/>
      </w:tblPr>
      <w:tblGrid>
        <w:gridCol w:w="479"/>
        <w:gridCol w:w="1156"/>
        <w:gridCol w:w="2185"/>
        <w:gridCol w:w="2693"/>
        <w:gridCol w:w="730"/>
        <w:gridCol w:w="1963"/>
      </w:tblGrid>
      <w:tr w:rsidR="00C53CF4" w:rsidRPr="0014329A" w14:paraId="5203BB94" w14:textId="77777777" w:rsidTr="00670E44">
        <w:tc>
          <w:tcPr>
            <w:tcW w:w="9206" w:type="dxa"/>
            <w:gridSpan w:val="6"/>
            <w:tcBorders>
              <w:top w:val="outset" w:sz="6" w:space="0" w:color="auto"/>
              <w:bottom w:val="outset" w:sz="6" w:space="0" w:color="auto"/>
            </w:tcBorders>
          </w:tcPr>
          <w:p w14:paraId="2461ABAC" w14:textId="34EB0F5A" w:rsidR="00C53CF4" w:rsidRPr="00E82963" w:rsidRDefault="004D6873" w:rsidP="00707098">
            <w:pPr>
              <w:spacing w:after="0" w:line="240" w:lineRule="auto"/>
              <w:jc w:val="center"/>
              <w:rPr>
                <w:rFonts w:ascii="Times New Roman" w:hAnsi="Times New Roman" w:cs="Times New Roman"/>
                <w:b/>
                <w:bCs/>
                <w:color w:val="000000"/>
                <w:sz w:val="24"/>
                <w:szCs w:val="24"/>
                <w:lang w:eastAsia="lv-LV"/>
              </w:rPr>
            </w:pPr>
            <w:r>
              <w:rPr>
                <w:rFonts w:ascii="Arial" w:hAnsi="Arial" w:cs="Arial"/>
                <w:color w:val="414142"/>
                <w:shd w:val="clear" w:color="auto" w:fill="FFFFFF"/>
              </w:rPr>
              <w:t> </w:t>
            </w:r>
            <w:r w:rsidR="00C53CF4" w:rsidRPr="00E82963">
              <w:rPr>
                <w:rFonts w:ascii="Times New Roman" w:hAnsi="Times New Roman" w:cs="Times New Roman"/>
                <w:b/>
                <w:bCs/>
                <w:color w:val="000000"/>
                <w:sz w:val="24"/>
                <w:szCs w:val="24"/>
                <w:lang w:eastAsia="lv-LV"/>
              </w:rPr>
              <w:t>V. Tiesību akta projekta atbilstība Latvijas Republikas starptautiskajām saistībām</w:t>
            </w:r>
          </w:p>
        </w:tc>
      </w:tr>
      <w:tr w:rsidR="00447F29" w:rsidRPr="0014329A" w14:paraId="27D6B5E2" w14:textId="77777777" w:rsidTr="007816C9">
        <w:trPr>
          <w:trHeight w:val="4209"/>
        </w:trPr>
        <w:tc>
          <w:tcPr>
            <w:tcW w:w="479" w:type="dxa"/>
            <w:tcBorders>
              <w:top w:val="outset" w:sz="6" w:space="0" w:color="auto"/>
              <w:bottom w:val="outset" w:sz="6" w:space="0" w:color="auto"/>
              <w:right w:val="outset" w:sz="6" w:space="0" w:color="auto"/>
            </w:tcBorders>
          </w:tcPr>
          <w:p w14:paraId="743FEB4A"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341" w:type="dxa"/>
            <w:gridSpan w:val="2"/>
            <w:tcBorders>
              <w:top w:val="outset" w:sz="6" w:space="0" w:color="auto"/>
              <w:left w:val="outset" w:sz="6" w:space="0" w:color="auto"/>
              <w:bottom w:val="outset" w:sz="6" w:space="0" w:color="auto"/>
              <w:right w:val="outset" w:sz="6" w:space="0" w:color="auto"/>
            </w:tcBorders>
          </w:tcPr>
          <w:p w14:paraId="53325D82"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Saistības pret Eiropas Savienību</w:t>
            </w:r>
          </w:p>
        </w:tc>
        <w:tc>
          <w:tcPr>
            <w:tcW w:w="5386" w:type="dxa"/>
            <w:gridSpan w:val="3"/>
            <w:tcBorders>
              <w:top w:val="outset" w:sz="6" w:space="0" w:color="auto"/>
              <w:left w:val="outset" w:sz="6" w:space="0" w:color="auto"/>
              <w:bottom w:val="outset" w:sz="6" w:space="0" w:color="auto"/>
            </w:tcBorders>
          </w:tcPr>
          <w:p w14:paraId="3E8F6FD0" w14:textId="62E37210" w:rsidR="00157743" w:rsidRPr="00157743" w:rsidRDefault="00157743" w:rsidP="00157743">
            <w:pPr>
              <w:spacing w:after="0" w:line="240" w:lineRule="auto"/>
              <w:ind w:right="57" w:firstLine="400"/>
              <w:jc w:val="both"/>
              <w:rPr>
                <w:rFonts w:ascii="Times New Roman" w:hAnsi="Times New Roman" w:cs="Times New Roman"/>
                <w:sz w:val="24"/>
                <w:szCs w:val="24"/>
              </w:rPr>
            </w:pPr>
            <w:r w:rsidRPr="00157743">
              <w:rPr>
                <w:rFonts w:ascii="Times New Roman" w:hAnsi="Times New Roman" w:cs="Times New Roman"/>
                <w:sz w:val="24"/>
                <w:szCs w:val="24"/>
              </w:rPr>
              <w:t>Eiropas Parlamenta un Padomes 2016. gada 14. decembra direktīva (ES) 2016/2370, ar ko Eiropas Parlamenta un Padomes Direktīvu 2012/34/ES groza attiecībā uz iekšzemes dzelzceļa pasažieru pārvadājumu tirgus atvēršanu un dzelzceļa infrastruktūras pārvaldību. (ES OV L 352, 23.12.2016., 1./17. lpp.);</w:t>
            </w:r>
          </w:p>
          <w:p w14:paraId="4A9BC9CC" w14:textId="77777777" w:rsidR="00157743" w:rsidRPr="00157743" w:rsidRDefault="00157743" w:rsidP="00157743">
            <w:pPr>
              <w:spacing w:after="0" w:line="240" w:lineRule="auto"/>
              <w:ind w:left="720" w:right="57"/>
              <w:jc w:val="both"/>
              <w:rPr>
                <w:rFonts w:ascii="Times New Roman" w:hAnsi="Times New Roman" w:cs="Times New Roman"/>
                <w:sz w:val="24"/>
                <w:szCs w:val="24"/>
              </w:rPr>
            </w:pPr>
          </w:p>
          <w:p w14:paraId="5F4F57BA" w14:textId="377D218E" w:rsidR="00C53CF4" w:rsidRDefault="00C53CF4" w:rsidP="00283F43">
            <w:pPr>
              <w:spacing w:after="0" w:line="240" w:lineRule="auto"/>
              <w:ind w:left="-25" w:right="57" w:firstLine="425"/>
              <w:jc w:val="both"/>
              <w:rPr>
                <w:rFonts w:ascii="Times New Roman" w:hAnsi="Times New Roman" w:cs="Times New Roman"/>
                <w:sz w:val="24"/>
                <w:szCs w:val="24"/>
                <w:shd w:val="clear" w:color="auto" w:fill="FFFFFF"/>
              </w:rPr>
            </w:pPr>
            <w:r w:rsidRPr="00140FB5">
              <w:rPr>
                <w:rFonts w:ascii="Times New Roman" w:hAnsi="Times New Roman"/>
                <w:sz w:val="24"/>
                <w:szCs w:val="24"/>
              </w:rPr>
              <w:t>Komisijas 201</w:t>
            </w:r>
            <w:r>
              <w:rPr>
                <w:rFonts w:ascii="Times New Roman" w:hAnsi="Times New Roman"/>
                <w:sz w:val="24"/>
                <w:szCs w:val="24"/>
              </w:rPr>
              <w:t>7</w:t>
            </w:r>
            <w:r w:rsidRPr="00140FB5">
              <w:rPr>
                <w:rFonts w:ascii="Times New Roman" w:hAnsi="Times New Roman"/>
                <w:sz w:val="24"/>
                <w:szCs w:val="24"/>
              </w:rPr>
              <w:t xml:space="preserve">.gada </w:t>
            </w:r>
            <w:r>
              <w:rPr>
                <w:rFonts w:ascii="Times New Roman" w:hAnsi="Times New Roman"/>
                <w:sz w:val="24"/>
                <w:szCs w:val="24"/>
              </w:rPr>
              <w:t>4.septembra</w:t>
            </w:r>
            <w:r w:rsidRPr="00140FB5">
              <w:rPr>
                <w:rFonts w:ascii="Times New Roman" w:hAnsi="Times New Roman"/>
                <w:sz w:val="24"/>
                <w:szCs w:val="24"/>
              </w:rPr>
              <w:t xml:space="preserve"> </w:t>
            </w:r>
            <w:r>
              <w:rPr>
                <w:rFonts w:ascii="Times New Roman" w:hAnsi="Times New Roman"/>
                <w:sz w:val="24"/>
                <w:szCs w:val="24"/>
              </w:rPr>
              <w:t xml:space="preserve">Deleģētais lēmums </w:t>
            </w:r>
            <w:r w:rsidRPr="00140FB5">
              <w:rPr>
                <w:rFonts w:ascii="Times New Roman" w:hAnsi="Times New Roman"/>
                <w:sz w:val="24"/>
                <w:szCs w:val="24"/>
              </w:rPr>
              <w:t>(ES) 201</w:t>
            </w:r>
            <w:r>
              <w:rPr>
                <w:rFonts w:ascii="Times New Roman" w:hAnsi="Times New Roman"/>
                <w:sz w:val="24"/>
                <w:szCs w:val="24"/>
              </w:rPr>
              <w:t>7</w:t>
            </w:r>
            <w:r w:rsidRPr="00140FB5">
              <w:rPr>
                <w:rFonts w:ascii="Times New Roman" w:hAnsi="Times New Roman"/>
                <w:sz w:val="24"/>
                <w:szCs w:val="24"/>
              </w:rPr>
              <w:t>/</w:t>
            </w:r>
            <w:r>
              <w:rPr>
                <w:rFonts w:ascii="Times New Roman" w:hAnsi="Times New Roman"/>
                <w:sz w:val="24"/>
                <w:szCs w:val="24"/>
              </w:rPr>
              <w:t>2075, ar kuru aizstāj VII pielikumu Eiropas Parlamenta un Padomes Direktīvai 2012/34/ES, ar ko izveido vienotu Eiropas dzelzceļa telpu</w:t>
            </w:r>
            <w:r w:rsidR="004C1CAA">
              <w:rPr>
                <w:rFonts w:ascii="Times New Roman" w:hAnsi="Times New Roman"/>
                <w:sz w:val="24"/>
                <w:szCs w:val="24"/>
              </w:rPr>
              <w:t xml:space="preserve"> pielikums</w:t>
            </w:r>
            <w:r>
              <w:rPr>
                <w:rFonts w:ascii="Times New Roman" w:hAnsi="Times New Roman"/>
                <w:sz w:val="24"/>
                <w:szCs w:val="24"/>
              </w:rPr>
              <w:t xml:space="preserve"> </w:t>
            </w:r>
            <w:r w:rsidRPr="00B9125C">
              <w:rPr>
                <w:rFonts w:ascii="Times New Roman" w:hAnsi="Times New Roman" w:cs="Times New Roman"/>
                <w:sz w:val="24"/>
                <w:szCs w:val="24"/>
                <w:shd w:val="clear" w:color="auto" w:fill="FFFFFF"/>
              </w:rPr>
              <w:t xml:space="preserve">(ES OV L </w:t>
            </w:r>
            <w:r>
              <w:rPr>
                <w:rFonts w:ascii="Times New Roman" w:hAnsi="Times New Roman" w:cs="Times New Roman"/>
                <w:sz w:val="24"/>
                <w:szCs w:val="24"/>
                <w:shd w:val="clear" w:color="auto" w:fill="FFFFFF"/>
              </w:rPr>
              <w:t>2</w:t>
            </w:r>
            <w:r w:rsidRPr="00B9125C">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5</w:t>
            </w:r>
            <w:r w:rsidRPr="00B912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14</w:t>
            </w:r>
            <w:r w:rsidRPr="00B9125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11</w:t>
            </w:r>
            <w:r w:rsidRPr="00B9125C">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7</w:t>
            </w:r>
            <w:r w:rsidRPr="00B912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69</w:t>
            </w:r>
            <w:r w:rsidRPr="00B9125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73</w:t>
            </w:r>
            <w:r w:rsidRPr="00B9125C">
              <w:rPr>
                <w:rFonts w:ascii="Times New Roman" w:hAnsi="Times New Roman" w:cs="Times New Roman"/>
                <w:sz w:val="24"/>
                <w:szCs w:val="24"/>
                <w:shd w:val="clear" w:color="auto" w:fill="FFFFFF"/>
              </w:rPr>
              <w:t>. lpp.).</w:t>
            </w:r>
          </w:p>
          <w:p w14:paraId="567D0FD0" w14:textId="77777777" w:rsidR="00283F43" w:rsidRDefault="00283F43" w:rsidP="00283F43">
            <w:pPr>
              <w:spacing w:after="0" w:line="240" w:lineRule="auto"/>
              <w:ind w:left="-25" w:right="57" w:firstLine="425"/>
              <w:jc w:val="both"/>
              <w:rPr>
                <w:rFonts w:ascii="Times New Roman" w:hAnsi="Times New Roman" w:cs="Times New Roman"/>
                <w:sz w:val="24"/>
                <w:szCs w:val="24"/>
                <w:shd w:val="clear" w:color="auto" w:fill="FFFFFF"/>
              </w:rPr>
            </w:pPr>
          </w:p>
          <w:p w14:paraId="4E3A2628" w14:textId="2F33EEAD" w:rsidR="00283F43" w:rsidRPr="002F25DF" w:rsidRDefault="00283F43" w:rsidP="008A4DA8">
            <w:pPr>
              <w:spacing w:after="0" w:line="240" w:lineRule="auto"/>
              <w:ind w:right="57"/>
              <w:jc w:val="both"/>
              <w:rPr>
                <w:rFonts w:ascii="Times New Roman" w:hAnsi="Times New Roman" w:cs="Times New Roman"/>
                <w:color w:val="000000"/>
                <w:sz w:val="24"/>
                <w:szCs w:val="24"/>
                <w:lang w:eastAsia="lv-LV"/>
              </w:rPr>
            </w:pPr>
          </w:p>
        </w:tc>
      </w:tr>
      <w:tr w:rsidR="00447F29" w:rsidRPr="0014329A" w14:paraId="42F080A3" w14:textId="77777777" w:rsidTr="00495096">
        <w:trPr>
          <w:trHeight w:val="438"/>
        </w:trPr>
        <w:tc>
          <w:tcPr>
            <w:tcW w:w="479" w:type="dxa"/>
            <w:tcBorders>
              <w:top w:val="outset" w:sz="6" w:space="0" w:color="auto"/>
              <w:bottom w:val="outset" w:sz="6" w:space="0" w:color="auto"/>
              <w:right w:val="outset" w:sz="6" w:space="0" w:color="auto"/>
            </w:tcBorders>
          </w:tcPr>
          <w:p w14:paraId="730C6169"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341" w:type="dxa"/>
            <w:gridSpan w:val="2"/>
            <w:tcBorders>
              <w:top w:val="outset" w:sz="6" w:space="0" w:color="auto"/>
              <w:left w:val="outset" w:sz="6" w:space="0" w:color="auto"/>
              <w:bottom w:val="outset" w:sz="6" w:space="0" w:color="auto"/>
              <w:right w:val="outset" w:sz="6" w:space="0" w:color="auto"/>
            </w:tcBorders>
          </w:tcPr>
          <w:p w14:paraId="3D01EFD5"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Citas starptautiskās saistības</w:t>
            </w:r>
          </w:p>
        </w:tc>
        <w:tc>
          <w:tcPr>
            <w:tcW w:w="5386" w:type="dxa"/>
            <w:gridSpan w:val="3"/>
            <w:tcBorders>
              <w:top w:val="outset" w:sz="6" w:space="0" w:color="auto"/>
              <w:left w:val="outset" w:sz="6" w:space="0" w:color="auto"/>
              <w:bottom w:val="outset" w:sz="6" w:space="0" w:color="auto"/>
            </w:tcBorders>
          </w:tcPr>
          <w:p w14:paraId="0E5A8D6E" w14:textId="77777777" w:rsidR="00C53CF4" w:rsidRPr="00E82963" w:rsidRDefault="00C53CF4" w:rsidP="00DE5836">
            <w:pPr>
              <w:spacing w:after="0" w:line="240" w:lineRule="auto"/>
              <w:ind w:left="169" w:firstLine="169"/>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Pr>
                <w:rFonts w:ascii="Times New Roman" w:hAnsi="Times New Roman" w:cs="Times New Roman"/>
                <w:color w:val="000000"/>
                <w:sz w:val="24"/>
                <w:szCs w:val="24"/>
                <w:lang w:eastAsia="lv-LV"/>
              </w:rPr>
              <w:t>.</w:t>
            </w:r>
          </w:p>
        </w:tc>
      </w:tr>
      <w:tr w:rsidR="00447F29" w:rsidRPr="0014329A" w14:paraId="238E5E53" w14:textId="77777777" w:rsidTr="00495096">
        <w:trPr>
          <w:trHeight w:val="363"/>
        </w:trPr>
        <w:tc>
          <w:tcPr>
            <w:tcW w:w="479" w:type="dxa"/>
            <w:tcBorders>
              <w:top w:val="outset" w:sz="6" w:space="0" w:color="auto"/>
              <w:bottom w:val="outset" w:sz="6" w:space="0" w:color="auto"/>
              <w:right w:val="outset" w:sz="6" w:space="0" w:color="auto"/>
            </w:tcBorders>
          </w:tcPr>
          <w:p w14:paraId="1F83D897"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341" w:type="dxa"/>
            <w:gridSpan w:val="2"/>
            <w:tcBorders>
              <w:top w:val="outset" w:sz="6" w:space="0" w:color="auto"/>
              <w:left w:val="outset" w:sz="6" w:space="0" w:color="auto"/>
              <w:bottom w:val="outset" w:sz="6" w:space="0" w:color="auto"/>
              <w:right w:val="outset" w:sz="6" w:space="0" w:color="auto"/>
            </w:tcBorders>
          </w:tcPr>
          <w:p w14:paraId="2018D77F"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386" w:type="dxa"/>
            <w:gridSpan w:val="3"/>
            <w:tcBorders>
              <w:top w:val="outset" w:sz="6" w:space="0" w:color="auto"/>
              <w:left w:val="outset" w:sz="6" w:space="0" w:color="auto"/>
              <w:bottom w:val="outset" w:sz="6" w:space="0" w:color="auto"/>
            </w:tcBorders>
          </w:tcPr>
          <w:p w14:paraId="740FF747" w14:textId="77777777" w:rsidR="00C53CF4" w:rsidRPr="00E82963" w:rsidRDefault="00C53CF4" w:rsidP="00DE5836">
            <w:pPr>
              <w:spacing w:after="0" w:line="240" w:lineRule="auto"/>
              <w:ind w:left="169" w:right="108" w:firstLine="169"/>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Nav.</w:t>
            </w:r>
          </w:p>
        </w:tc>
      </w:tr>
      <w:tr w:rsidR="00C53CF4" w:rsidRPr="0014329A" w14:paraId="021983F8" w14:textId="77777777" w:rsidTr="00495096">
        <w:trPr>
          <w:trHeight w:val="622"/>
        </w:trPr>
        <w:tc>
          <w:tcPr>
            <w:tcW w:w="9206" w:type="dxa"/>
            <w:gridSpan w:val="6"/>
            <w:tcBorders>
              <w:top w:val="outset" w:sz="6" w:space="0" w:color="auto"/>
              <w:bottom w:val="outset" w:sz="6" w:space="0" w:color="auto"/>
            </w:tcBorders>
            <w:vAlign w:val="center"/>
          </w:tcPr>
          <w:p w14:paraId="27C54FA0" w14:textId="77777777" w:rsidR="00C53CF4" w:rsidRPr="005356A4" w:rsidRDefault="00C53CF4" w:rsidP="00707098">
            <w:pPr>
              <w:spacing w:after="0" w:line="240" w:lineRule="auto"/>
              <w:jc w:val="both"/>
              <w:rPr>
                <w:rFonts w:ascii="Times New Roman" w:hAnsi="Times New Roman" w:cs="Times New Roman"/>
                <w:b/>
                <w:bCs/>
                <w:color w:val="000000"/>
                <w:sz w:val="24"/>
                <w:szCs w:val="24"/>
                <w:lang w:eastAsia="lv-LV"/>
              </w:rPr>
            </w:pPr>
          </w:p>
          <w:p w14:paraId="578C6CD0" w14:textId="77777777" w:rsidR="00C53CF4" w:rsidRPr="005356A4" w:rsidRDefault="00C53CF4" w:rsidP="00707098">
            <w:pPr>
              <w:spacing w:after="0" w:line="240" w:lineRule="auto"/>
              <w:ind w:left="57"/>
              <w:jc w:val="center"/>
              <w:rPr>
                <w:rFonts w:ascii="Times New Roman" w:hAnsi="Times New Roman" w:cs="Times New Roman"/>
                <w:b/>
                <w:bCs/>
                <w:color w:val="000000"/>
                <w:sz w:val="24"/>
                <w:szCs w:val="24"/>
                <w:lang w:eastAsia="lv-LV"/>
              </w:rPr>
            </w:pPr>
            <w:r w:rsidRPr="005356A4">
              <w:rPr>
                <w:rFonts w:ascii="Times New Roman" w:hAnsi="Times New Roman" w:cs="Times New Roman"/>
                <w:b/>
                <w:bCs/>
                <w:color w:val="000000"/>
                <w:sz w:val="24"/>
                <w:szCs w:val="24"/>
                <w:lang w:eastAsia="lv-LV"/>
              </w:rPr>
              <w:t>1.tabula</w:t>
            </w:r>
          </w:p>
          <w:p w14:paraId="4137508A" w14:textId="77777777" w:rsidR="00C53CF4" w:rsidRPr="005356A4" w:rsidRDefault="00C53CF4" w:rsidP="00707098">
            <w:pPr>
              <w:spacing w:after="0" w:line="240" w:lineRule="auto"/>
              <w:ind w:left="57"/>
              <w:jc w:val="center"/>
              <w:rPr>
                <w:rFonts w:ascii="Times New Roman" w:hAnsi="Times New Roman" w:cs="Times New Roman"/>
                <w:color w:val="000000"/>
                <w:sz w:val="24"/>
                <w:szCs w:val="24"/>
                <w:lang w:eastAsia="lv-LV"/>
              </w:rPr>
            </w:pPr>
            <w:r w:rsidRPr="005356A4">
              <w:rPr>
                <w:rFonts w:ascii="Times New Roman" w:hAnsi="Times New Roman" w:cs="Times New Roman"/>
                <w:b/>
                <w:bCs/>
                <w:color w:val="000000"/>
                <w:sz w:val="24"/>
                <w:szCs w:val="24"/>
                <w:lang w:eastAsia="lv-LV"/>
              </w:rPr>
              <w:t>Tiesību akta projekta atbilstība ES tiesību aktiem</w:t>
            </w:r>
          </w:p>
        </w:tc>
      </w:tr>
      <w:tr w:rsidR="00447F29" w:rsidRPr="0014329A" w14:paraId="5D0B2C54" w14:textId="77777777" w:rsidTr="00495096">
        <w:trPr>
          <w:trHeight w:val="3130"/>
        </w:trPr>
        <w:tc>
          <w:tcPr>
            <w:tcW w:w="1635" w:type="dxa"/>
            <w:gridSpan w:val="2"/>
            <w:tcBorders>
              <w:top w:val="outset" w:sz="6" w:space="0" w:color="auto"/>
              <w:bottom w:val="outset" w:sz="6" w:space="0" w:color="auto"/>
              <w:right w:val="outset" w:sz="6" w:space="0" w:color="auto"/>
            </w:tcBorders>
          </w:tcPr>
          <w:p w14:paraId="27E87FA9" w14:textId="77777777" w:rsidR="00C53CF4" w:rsidRPr="0024134A" w:rsidRDefault="00C53CF4" w:rsidP="00707098">
            <w:pPr>
              <w:spacing w:after="0" w:line="240" w:lineRule="auto"/>
              <w:ind w:left="57"/>
              <w:jc w:val="both"/>
              <w:rPr>
                <w:rFonts w:ascii="Times New Roman" w:hAnsi="Times New Roman" w:cs="Times New Roman"/>
                <w:color w:val="000000"/>
                <w:sz w:val="24"/>
                <w:szCs w:val="24"/>
                <w:lang w:eastAsia="lv-LV"/>
              </w:rPr>
            </w:pPr>
            <w:r w:rsidRPr="0024134A">
              <w:rPr>
                <w:rFonts w:ascii="Times New Roman" w:hAnsi="Times New Roman" w:cs="Times New Roman"/>
                <w:color w:val="000000"/>
                <w:sz w:val="24"/>
                <w:szCs w:val="24"/>
                <w:lang w:eastAsia="lv-LV"/>
              </w:rPr>
              <w:t>Attiecīgā ES tiesību akta datums, numurs un nosaukums</w:t>
            </w:r>
          </w:p>
        </w:tc>
        <w:tc>
          <w:tcPr>
            <w:tcW w:w="7571" w:type="dxa"/>
            <w:gridSpan w:val="4"/>
            <w:tcBorders>
              <w:top w:val="outset" w:sz="6" w:space="0" w:color="auto"/>
              <w:left w:val="outset" w:sz="6" w:space="0" w:color="auto"/>
              <w:bottom w:val="outset" w:sz="6" w:space="0" w:color="auto"/>
            </w:tcBorders>
          </w:tcPr>
          <w:p w14:paraId="067AE108" w14:textId="5645200A" w:rsidR="001B2601" w:rsidRPr="001B2601" w:rsidRDefault="001B2601" w:rsidP="00283F43">
            <w:pPr>
              <w:ind w:firstLine="334"/>
              <w:jc w:val="both"/>
              <w:rPr>
                <w:rFonts w:ascii="Times New Roman" w:hAnsi="Times New Roman" w:cs="Times New Roman"/>
                <w:sz w:val="24"/>
                <w:szCs w:val="24"/>
              </w:rPr>
            </w:pPr>
            <w:r w:rsidRPr="001B2601">
              <w:rPr>
                <w:rFonts w:ascii="Times New Roman" w:hAnsi="Times New Roman" w:cs="Times New Roman"/>
                <w:sz w:val="24"/>
                <w:szCs w:val="24"/>
              </w:rPr>
              <w:t>Eiropas Parlamenta un Padomes 2016. gada 14. decembra direktīva (ES) 2016/2370, ar ko Eiropas Parlamenta un Padomes 2012. gada 21. novembra direktīvu 2012/34/ES groza attiecībā uz iekšzemes dzelzceļa pasažieru pārvadājumu tirgus atvēršanu un dzelzceļa infrastruktūras pārvaldību. (ESOV L 352, 23.12.2016., 1./17. lpp.)</w:t>
            </w:r>
            <w:r w:rsidR="00283F43">
              <w:rPr>
                <w:rFonts w:ascii="Times New Roman" w:hAnsi="Times New Roman" w:cs="Times New Roman"/>
                <w:sz w:val="24"/>
                <w:szCs w:val="24"/>
              </w:rPr>
              <w:t>;</w:t>
            </w:r>
          </w:p>
          <w:p w14:paraId="1D764393" w14:textId="733F9905" w:rsidR="00C53CF4" w:rsidRPr="00B81D75" w:rsidRDefault="00C53CF4" w:rsidP="00283F43">
            <w:pPr>
              <w:ind w:firstLine="334"/>
              <w:jc w:val="both"/>
              <w:rPr>
                <w:shd w:val="clear" w:color="auto" w:fill="FFFFFF"/>
              </w:rPr>
            </w:pPr>
            <w:r w:rsidRPr="001B2601">
              <w:rPr>
                <w:rFonts w:ascii="Times New Roman" w:hAnsi="Times New Roman" w:cs="Times New Roman"/>
                <w:sz w:val="24"/>
                <w:szCs w:val="24"/>
              </w:rPr>
              <w:t>Komisijas 2017.</w:t>
            </w:r>
            <w:r w:rsidR="001B2601" w:rsidRPr="001B2601">
              <w:rPr>
                <w:rFonts w:ascii="Times New Roman" w:hAnsi="Times New Roman" w:cs="Times New Roman"/>
                <w:sz w:val="24"/>
                <w:szCs w:val="24"/>
              </w:rPr>
              <w:t> </w:t>
            </w:r>
            <w:r w:rsidRPr="001B2601">
              <w:rPr>
                <w:rFonts w:ascii="Times New Roman" w:hAnsi="Times New Roman" w:cs="Times New Roman"/>
                <w:sz w:val="24"/>
                <w:szCs w:val="24"/>
              </w:rPr>
              <w:t>gada 4.</w:t>
            </w:r>
            <w:r w:rsidR="001B2601" w:rsidRPr="001B2601">
              <w:rPr>
                <w:rFonts w:ascii="Times New Roman" w:hAnsi="Times New Roman" w:cs="Times New Roman"/>
                <w:sz w:val="24"/>
                <w:szCs w:val="24"/>
              </w:rPr>
              <w:t> </w:t>
            </w:r>
            <w:r w:rsidRPr="001B2601">
              <w:rPr>
                <w:rFonts w:ascii="Times New Roman" w:hAnsi="Times New Roman" w:cs="Times New Roman"/>
                <w:sz w:val="24"/>
                <w:szCs w:val="24"/>
              </w:rPr>
              <w:t>septembra Deleģēt</w:t>
            </w:r>
            <w:r w:rsidR="004C1CAA">
              <w:rPr>
                <w:rFonts w:ascii="Times New Roman" w:hAnsi="Times New Roman" w:cs="Times New Roman"/>
                <w:sz w:val="24"/>
                <w:szCs w:val="24"/>
              </w:rPr>
              <w:t>ā</w:t>
            </w:r>
            <w:r w:rsidRPr="001B2601">
              <w:rPr>
                <w:rFonts w:ascii="Times New Roman" w:hAnsi="Times New Roman" w:cs="Times New Roman"/>
                <w:sz w:val="24"/>
                <w:szCs w:val="24"/>
              </w:rPr>
              <w:t xml:space="preserve"> lēmum</w:t>
            </w:r>
            <w:r w:rsidR="004C1CAA">
              <w:rPr>
                <w:rFonts w:ascii="Times New Roman" w:hAnsi="Times New Roman" w:cs="Times New Roman"/>
                <w:sz w:val="24"/>
                <w:szCs w:val="24"/>
              </w:rPr>
              <w:t>a</w:t>
            </w:r>
            <w:r w:rsidRPr="001B2601">
              <w:rPr>
                <w:rFonts w:ascii="Times New Roman" w:hAnsi="Times New Roman" w:cs="Times New Roman"/>
                <w:sz w:val="24"/>
                <w:szCs w:val="24"/>
              </w:rPr>
              <w:t xml:space="preserve"> (ES)</w:t>
            </w:r>
            <w:r w:rsidR="001B2601" w:rsidRPr="001B2601">
              <w:rPr>
                <w:rFonts w:ascii="Times New Roman" w:hAnsi="Times New Roman" w:cs="Times New Roman"/>
                <w:sz w:val="24"/>
                <w:szCs w:val="24"/>
              </w:rPr>
              <w:t> </w:t>
            </w:r>
            <w:r w:rsidRPr="001B2601">
              <w:rPr>
                <w:rFonts w:ascii="Times New Roman" w:hAnsi="Times New Roman" w:cs="Times New Roman"/>
                <w:sz w:val="24"/>
                <w:szCs w:val="24"/>
              </w:rPr>
              <w:t>2017/2075, ar kuru aizstāj VII pielikumu Eiropas Parlamenta un Padomes Direktīvai 2012/34/ES, ar ko izveido vienotu Eiropas dzelzceļa telpu</w:t>
            </w:r>
            <w:r w:rsidR="004C1CAA">
              <w:rPr>
                <w:rFonts w:ascii="Times New Roman" w:hAnsi="Times New Roman" w:cs="Times New Roman"/>
                <w:sz w:val="24"/>
                <w:szCs w:val="24"/>
              </w:rPr>
              <w:t xml:space="preserve"> pielikums</w:t>
            </w:r>
            <w:r w:rsidRPr="001B2601">
              <w:rPr>
                <w:rFonts w:ascii="Times New Roman" w:hAnsi="Times New Roman" w:cs="Times New Roman"/>
                <w:sz w:val="24"/>
                <w:szCs w:val="24"/>
              </w:rPr>
              <w:t xml:space="preserve"> </w:t>
            </w:r>
            <w:r w:rsidRPr="001B2601">
              <w:rPr>
                <w:rFonts w:ascii="Times New Roman" w:hAnsi="Times New Roman" w:cs="Times New Roman"/>
                <w:sz w:val="24"/>
                <w:szCs w:val="24"/>
                <w:shd w:val="clear" w:color="auto" w:fill="FFFFFF"/>
              </w:rPr>
              <w:t>(ES OV L 295, 14.11.2017., 69./73. lpp.).</w:t>
            </w:r>
          </w:p>
        </w:tc>
      </w:tr>
      <w:tr w:rsidR="007816C9" w:rsidRPr="0014329A" w14:paraId="3EAD0048" w14:textId="77777777" w:rsidTr="007816C9">
        <w:tc>
          <w:tcPr>
            <w:tcW w:w="1635" w:type="dxa"/>
            <w:gridSpan w:val="2"/>
            <w:tcBorders>
              <w:top w:val="outset" w:sz="6" w:space="0" w:color="auto"/>
              <w:bottom w:val="outset" w:sz="6" w:space="0" w:color="auto"/>
              <w:right w:val="outset" w:sz="6" w:space="0" w:color="auto"/>
            </w:tcBorders>
            <w:vAlign w:val="center"/>
          </w:tcPr>
          <w:p w14:paraId="10B068C3"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A</w:t>
            </w:r>
          </w:p>
        </w:tc>
        <w:tc>
          <w:tcPr>
            <w:tcW w:w="2185" w:type="dxa"/>
            <w:tcBorders>
              <w:top w:val="outset" w:sz="6" w:space="0" w:color="auto"/>
              <w:left w:val="outset" w:sz="6" w:space="0" w:color="auto"/>
              <w:bottom w:val="outset" w:sz="6" w:space="0" w:color="auto"/>
              <w:right w:val="outset" w:sz="6" w:space="0" w:color="auto"/>
            </w:tcBorders>
            <w:vAlign w:val="center"/>
          </w:tcPr>
          <w:p w14:paraId="5AAFB6F0"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B</w:t>
            </w:r>
          </w:p>
        </w:tc>
        <w:tc>
          <w:tcPr>
            <w:tcW w:w="2693" w:type="dxa"/>
            <w:tcBorders>
              <w:top w:val="outset" w:sz="6" w:space="0" w:color="auto"/>
              <w:left w:val="outset" w:sz="6" w:space="0" w:color="auto"/>
              <w:bottom w:val="outset" w:sz="6" w:space="0" w:color="auto"/>
              <w:right w:val="outset" w:sz="6" w:space="0" w:color="auto"/>
            </w:tcBorders>
            <w:vAlign w:val="center"/>
          </w:tcPr>
          <w:p w14:paraId="2209F493"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C</w:t>
            </w:r>
          </w:p>
        </w:tc>
        <w:tc>
          <w:tcPr>
            <w:tcW w:w="2693" w:type="dxa"/>
            <w:gridSpan w:val="2"/>
            <w:tcBorders>
              <w:top w:val="outset" w:sz="6" w:space="0" w:color="auto"/>
              <w:left w:val="outset" w:sz="6" w:space="0" w:color="auto"/>
              <w:bottom w:val="outset" w:sz="6" w:space="0" w:color="auto"/>
            </w:tcBorders>
            <w:vAlign w:val="center"/>
          </w:tcPr>
          <w:p w14:paraId="72F867A4"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D</w:t>
            </w:r>
          </w:p>
        </w:tc>
      </w:tr>
      <w:tr w:rsidR="007816C9" w:rsidRPr="0014329A" w14:paraId="79506B94" w14:textId="77777777" w:rsidTr="007816C9">
        <w:tc>
          <w:tcPr>
            <w:tcW w:w="1635" w:type="dxa"/>
            <w:gridSpan w:val="2"/>
            <w:tcBorders>
              <w:top w:val="outset" w:sz="6" w:space="0" w:color="auto"/>
              <w:bottom w:val="outset" w:sz="6" w:space="0" w:color="auto"/>
              <w:right w:val="outset" w:sz="6" w:space="0" w:color="auto"/>
            </w:tcBorders>
          </w:tcPr>
          <w:p w14:paraId="0DF08DD2" w14:textId="77777777" w:rsidR="00C53CF4" w:rsidRPr="005F1C08"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Attiecīgā ES tiesību akta panta numurs (uzskaitot katru tiesību akta vienību – pantu, daļu, punktu, apakšpunktu)</w:t>
            </w:r>
          </w:p>
        </w:tc>
        <w:tc>
          <w:tcPr>
            <w:tcW w:w="2185" w:type="dxa"/>
            <w:tcBorders>
              <w:top w:val="outset" w:sz="6" w:space="0" w:color="auto"/>
              <w:left w:val="outset" w:sz="6" w:space="0" w:color="auto"/>
              <w:bottom w:val="outset" w:sz="6" w:space="0" w:color="auto"/>
              <w:right w:val="outset" w:sz="6" w:space="0" w:color="auto"/>
            </w:tcBorders>
          </w:tcPr>
          <w:p w14:paraId="607D6596" w14:textId="77777777" w:rsidR="00C53CF4" w:rsidRPr="005F1C08"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2693" w:type="dxa"/>
            <w:tcBorders>
              <w:top w:val="outset" w:sz="6" w:space="0" w:color="auto"/>
              <w:left w:val="outset" w:sz="6" w:space="0" w:color="auto"/>
              <w:bottom w:val="outset" w:sz="6" w:space="0" w:color="auto"/>
              <w:right w:val="outset" w:sz="6" w:space="0" w:color="auto"/>
            </w:tcBorders>
          </w:tcPr>
          <w:p w14:paraId="45AF2374" w14:textId="77777777" w:rsidR="00C53CF4" w:rsidRPr="005F1C08" w:rsidRDefault="00C53CF4" w:rsidP="00670E44">
            <w:pPr>
              <w:spacing w:after="0" w:line="240" w:lineRule="auto"/>
              <w:ind w:left="57" w:right="114"/>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Informācija par to, vai šīs tabulas A ailē minētās ES tiesību akta vienības tiek pārņemtas vai ieviestas pilnībā vai daļēji.</w:t>
            </w:r>
          </w:p>
          <w:p w14:paraId="6AEFEB8F" w14:textId="77777777" w:rsidR="00C53CF4" w:rsidRPr="005F1C08" w:rsidRDefault="00C53CF4" w:rsidP="00670E44">
            <w:pPr>
              <w:spacing w:after="0" w:line="240" w:lineRule="auto"/>
              <w:ind w:left="57" w:right="114"/>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 xml:space="preserve">Ja attiecīgā ES tiesību akta vienība tiek pārņemta vai ieviesta daļēji, sniedz attiecīgu skaidrojumu, kā arī precīzi norāda, kad un </w:t>
            </w:r>
            <w:r w:rsidRPr="005F1C08">
              <w:rPr>
                <w:rFonts w:ascii="Times New Roman" w:hAnsi="Times New Roman" w:cs="Times New Roman"/>
                <w:color w:val="000000"/>
                <w:spacing w:val="-3"/>
                <w:sz w:val="24"/>
                <w:szCs w:val="24"/>
                <w:lang w:eastAsia="lv-LV"/>
              </w:rPr>
              <w:lastRenderedPageBreak/>
              <w:t>kādā veidā ES tiesību akta vienība tiks pārņemta vai ieviesta pilnībā.</w:t>
            </w:r>
          </w:p>
          <w:p w14:paraId="112CC5A9" w14:textId="77777777" w:rsidR="00C53CF4" w:rsidRPr="005F1C08" w:rsidRDefault="00C53CF4" w:rsidP="00670E44">
            <w:pPr>
              <w:spacing w:after="0" w:line="240" w:lineRule="auto"/>
              <w:ind w:left="57" w:right="114"/>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Norāda institūciju, kas ir atbildīga par šo saistību izpildi pilnībā</w:t>
            </w:r>
          </w:p>
        </w:tc>
        <w:tc>
          <w:tcPr>
            <w:tcW w:w="2693" w:type="dxa"/>
            <w:gridSpan w:val="2"/>
            <w:tcBorders>
              <w:top w:val="outset" w:sz="6" w:space="0" w:color="auto"/>
              <w:left w:val="outset" w:sz="6" w:space="0" w:color="auto"/>
              <w:bottom w:val="outset" w:sz="6" w:space="0" w:color="auto"/>
            </w:tcBorders>
          </w:tcPr>
          <w:p w14:paraId="7DA7AFD8" w14:textId="77777777" w:rsidR="00C53CF4" w:rsidRPr="005356A4" w:rsidRDefault="00C53CF4" w:rsidP="00670E44">
            <w:pPr>
              <w:spacing w:after="0" w:line="240" w:lineRule="auto"/>
              <w:ind w:left="57" w:right="109"/>
              <w:jc w:val="both"/>
              <w:rPr>
                <w:rFonts w:ascii="Times New Roman" w:hAnsi="Times New Roman" w:cs="Times New Roman"/>
                <w:color w:val="000000"/>
                <w:sz w:val="24"/>
                <w:szCs w:val="24"/>
                <w:lang w:eastAsia="lv-LV"/>
              </w:rPr>
            </w:pPr>
            <w:r w:rsidRPr="005356A4">
              <w:rPr>
                <w:rFonts w:ascii="Times New Roman" w:hAnsi="Times New Roman" w:cs="Times New Roman"/>
                <w:color w:val="000000"/>
                <w:spacing w:val="-3"/>
                <w:sz w:val="24"/>
                <w:szCs w:val="24"/>
                <w:lang w:eastAsia="lv-LV"/>
              </w:rPr>
              <w:lastRenderedPageBreak/>
              <w:t xml:space="preserve">Informācija par to, vai šīs </w:t>
            </w:r>
            <w:r w:rsidRPr="005356A4">
              <w:rPr>
                <w:rFonts w:ascii="Times New Roman" w:hAnsi="Times New Roman" w:cs="Times New Roman"/>
                <w:color w:val="000000"/>
                <w:sz w:val="24"/>
                <w:szCs w:val="24"/>
                <w:lang w:eastAsia="lv-LV"/>
              </w:rPr>
              <w:t>tabulas B ailē minētās projekta vienības paredz stingrākas prasības nekā šīs tabulas A ailē minētās ES tiesību akta vienības.</w:t>
            </w:r>
          </w:p>
          <w:p w14:paraId="2511EE4D" w14:textId="77777777" w:rsidR="00C53CF4" w:rsidRPr="005356A4" w:rsidRDefault="00C53CF4" w:rsidP="00670E44">
            <w:pPr>
              <w:spacing w:after="0" w:line="240" w:lineRule="auto"/>
              <w:ind w:left="57" w:right="109"/>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 xml:space="preserve">Ja projekts satur stingrākas prasības nekā attiecīgais ES tiesību </w:t>
            </w:r>
            <w:r w:rsidRPr="005356A4">
              <w:rPr>
                <w:rFonts w:ascii="Times New Roman" w:hAnsi="Times New Roman" w:cs="Times New Roman"/>
                <w:color w:val="000000"/>
                <w:sz w:val="24"/>
                <w:szCs w:val="24"/>
                <w:lang w:eastAsia="lv-LV"/>
              </w:rPr>
              <w:lastRenderedPageBreak/>
              <w:t>akts, norāda pamatojumu un samērīgumu.</w:t>
            </w:r>
          </w:p>
          <w:p w14:paraId="3BEFCB20" w14:textId="77777777" w:rsidR="00C53CF4" w:rsidRPr="005356A4" w:rsidRDefault="00C53CF4" w:rsidP="00670E44">
            <w:pPr>
              <w:spacing w:after="0" w:line="240" w:lineRule="auto"/>
              <w:ind w:left="57" w:right="109"/>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w:t>
            </w:r>
            <w:r w:rsidRPr="005356A4">
              <w:rPr>
                <w:rFonts w:ascii="Times New Roman" w:hAnsi="Times New Roman" w:cs="Times New Roman"/>
                <w:color w:val="000000"/>
                <w:spacing w:val="-3"/>
                <w:sz w:val="24"/>
                <w:szCs w:val="24"/>
                <w:lang w:eastAsia="lv-LV"/>
              </w:rPr>
              <w:t xml:space="preserve"> noteikšanas, nekā paredzēts attiecīgajos ES tiesību aktos</w:t>
            </w:r>
          </w:p>
        </w:tc>
      </w:tr>
      <w:tr w:rsidR="007816C9" w:rsidRPr="0014329A" w14:paraId="2FB41BC4" w14:textId="77777777" w:rsidTr="007816C9">
        <w:tc>
          <w:tcPr>
            <w:tcW w:w="1635" w:type="dxa"/>
            <w:gridSpan w:val="2"/>
            <w:tcBorders>
              <w:top w:val="outset" w:sz="6" w:space="0" w:color="auto"/>
              <w:bottom w:val="outset" w:sz="6" w:space="0" w:color="auto"/>
              <w:right w:val="outset" w:sz="6" w:space="0" w:color="auto"/>
            </w:tcBorders>
          </w:tcPr>
          <w:p w14:paraId="01D042B5" w14:textId="68A7B83A" w:rsidR="001B2601" w:rsidRPr="005F1C08" w:rsidRDefault="001B2601"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sz w:val="24"/>
                <w:szCs w:val="24"/>
              </w:rPr>
              <w:lastRenderedPageBreak/>
              <w:t xml:space="preserve">Direktīvas 2016/2370/ES 1. panta divpadsmitā daļa </w:t>
            </w:r>
            <w:r w:rsidR="007625DE">
              <w:rPr>
                <w:rFonts w:ascii="Times New Roman" w:hAnsi="Times New Roman" w:cs="Times New Roman"/>
                <w:sz w:val="24"/>
                <w:szCs w:val="24"/>
              </w:rPr>
              <w:t>.</w:t>
            </w:r>
          </w:p>
        </w:tc>
        <w:tc>
          <w:tcPr>
            <w:tcW w:w="2185" w:type="dxa"/>
            <w:tcBorders>
              <w:top w:val="outset" w:sz="6" w:space="0" w:color="auto"/>
              <w:left w:val="outset" w:sz="6" w:space="0" w:color="auto"/>
              <w:bottom w:val="outset" w:sz="6" w:space="0" w:color="auto"/>
              <w:right w:val="outset" w:sz="6" w:space="0" w:color="auto"/>
            </w:tcBorders>
          </w:tcPr>
          <w:p w14:paraId="2D9BBAA6" w14:textId="201C74CA"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Tiek pārņemts ar</w:t>
            </w:r>
            <w:r w:rsidR="003B5FA3" w:rsidRPr="005F1C08">
              <w:rPr>
                <w:rFonts w:ascii="Times New Roman" w:hAnsi="Times New Roman" w:cs="Times New Roman"/>
                <w:color w:val="000000"/>
                <w:spacing w:val="-3"/>
                <w:sz w:val="24"/>
                <w:szCs w:val="24"/>
                <w:lang w:eastAsia="lv-LV"/>
              </w:rPr>
              <w:t xml:space="preserve"> Projekta </w:t>
            </w:r>
            <w:r w:rsidR="00723FD3">
              <w:rPr>
                <w:rFonts w:ascii="Times New Roman" w:hAnsi="Times New Roman" w:cs="Times New Roman"/>
                <w:color w:val="000000"/>
                <w:spacing w:val="-3"/>
                <w:sz w:val="24"/>
                <w:szCs w:val="24"/>
                <w:lang w:eastAsia="lv-LV"/>
              </w:rPr>
              <w:t>26. </w:t>
            </w:r>
            <w:r w:rsidR="00EA7CF0" w:rsidDel="00EA7CF0">
              <w:rPr>
                <w:rFonts w:ascii="Times New Roman" w:hAnsi="Times New Roman" w:cs="Times New Roman"/>
                <w:color w:val="000000"/>
                <w:spacing w:val="-3"/>
                <w:sz w:val="24"/>
                <w:szCs w:val="24"/>
                <w:lang w:eastAsia="lv-LV"/>
              </w:rPr>
              <w:t xml:space="preserve"> </w:t>
            </w:r>
            <w:r w:rsidR="00CC1D68" w:rsidRPr="005F1C08">
              <w:rPr>
                <w:rFonts w:ascii="Times New Roman" w:hAnsi="Times New Roman" w:cs="Times New Roman"/>
                <w:color w:val="000000"/>
                <w:spacing w:val="-3"/>
                <w:sz w:val="24"/>
                <w:szCs w:val="24"/>
                <w:lang w:eastAsia="lv-LV"/>
              </w:rPr>
              <w:t>punkt</w:t>
            </w:r>
            <w:r w:rsidR="00CC1D68">
              <w:rPr>
                <w:rFonts w:ascii="Times New Roman" w:hAnsi="Times New Roman" w:cs="Times New Roman"/>
                <w:color w:val="000000"/>
                <w:spacing w:val="-3"/>
                <w:sz w:val="24"/>
                <w:szCs w:val="24"/>
                <w:lang w:eastAsia="lv-LV"/>
              </w:rPr>
              <w:t>u.</w:t>
            </w:r>
            <w:r w:rsidR="00CC1D68" w:rsidRPr="005F1C08">
              <w:rPr>
                <w:rFonts w:ascii="Times New Roman" w:hAnsi="Times New Roman" w:cs="Times New Roman"/>
                <w:color w:val="000000"/>
                <w:spacing w:val="-3"/>
                <w:sz w:val="24"/>
                <w:szCs w:val="24"/>
                <w:lang w:eastAsia="lv-LV"/>
              </w:rPr>
              <w:t xml:space="preserve"> </w:t>
            </w:r>
          </w:p>
        </w:tc>
        <w:tc>
          <w:tcPr>
            <w:tcW w:w="2693" w:type="dxa"/>
            <w:tcBorders>
              <w:top w:val="outset" w:sz="6" w:space="0" w:color="auto"/>
              <w:left w:val="outset" w:sz="6" w:space="0" w:color="auto"/>
              <w:bottom w:val="outset" w:sz="6" w:space="0" w:color="auto"/>
              <w:right w:val="outset" w:sz="6" w:space="0" w:color="auto"/>
            </w:tcBorders>
          </w:tcPr>
          <w:p w14:paraId="4A54422E" w14:textId="193C3CBC"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1D7BC152" w14:textId="333DABED" w:rsidR="001B2601" w:rsidRPr="000615D9"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0615D9">
              <w:rPr>
                <w:rFonts w:ascii="Times New Roman" w:hAnsi="Times New Roman" w:cs="Times New Roman"/>
                <w:color w:val="000000"/>
                <w:spacing w:val="-2"/>
                <w:sz w:val="24"/>
                <w:szCs w:val="24"/>
                <w:lang w:eastAsia="lv-LV"/>
              </w:rPr>
              <w:t>Neparedz stingrākas prasības.</w:t>
            </w:r>
          </w:p>
        </w:tc>
      </w:tr>
      <w:tr w:rsidR="007816C9" w:rsidRPr="0014329A" w14:paraId="154E0F2E" w14:textId="77777777" w:rsidTr="007816C9">
        <w:trPr>
          <w:trHeight w:val="1232"/>
        </w:trPr>
        <w:tc>
          <w:tcPr>
            <w:tcW w:w="1635" w:type="dxa"/>
            <w:gridSpan w:val="2"/>
            <w:tcBorders>
              <w:top w:val="outset" w:sz="6" w:space="0" w:color="auto"/>
              <w:bottom w:val="outset" w:sz="6" w:space="0" w:color="auto"/>
              <w:right w:val="outset" w:sz="6" w:space="0" w:color="auto"/>
            </w:tcBorders>
          </w:tcPr>
          <w:p w14:paraId="231D8463" w14:textId="7F75578E" w:rsidR="001B2601" w:rsidRPr="005F1C08" w:rsidRDefault="001B2601"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 xml:space="preserve">Direktīvas 2016/2370/ES 1. panta trīspadsmitā daļa </w:t>
            </w:r>
            <w:r w:rsidR="007625DE">
              <w:rPr>
                <w:rFonts w:ascii="Times New Roman" w:hAnsi="Times New Roman" w:cs="Times New Roman"/>
                <w:sz w:val="24"/>
                <w:szCs w:val="24"/>
              </w:rPr>
              <w:t>.</w:t>
            </w:r>
          </w:p>
        </w:tc>
        <w:tc>
          <w:tcPr>
            <w:tcW w:w="2185" w:type="dxa"/>
            <w:tcBorders>
              <w:top w:val="outset" w:sz="6" w:space="0" w:color="auto"/>
              <w:left w:val="outset" w:sz="6" w:space="0" w:color="auto"/>
              <w:bottom w:val="outset" w:sz="6" w:space="0" w:color="auto"/>
              <w:right w:val="outset" w:sz="6" w:space="0" w:color="auto"/>
            </w:tcBorders>
          </w:tcPr>
          <w:p w14:paraId="3E6C9245" w14:textId="0970412F"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 xml:space="preserve">Tiek pārņemts ar </w:t>
            </w:r>
            <w:r w:rsidR="000615D9" w:rsidRPr="005F1C08">
              <w:rPr>
                <w:rFonts w:ascii="Times New Roman" w:hAnsi="Times New Roman" w:cs="Times New Roman"/>
                <w:color w:val="000000"/>
                <w:spacing w:val="-3"/>
                <w:sz w:val="24"/>
                <w:szCs w:val="24"/>
                <w:lang w:eastAsia="lv-LV"/>
              </w:rPr>
              <w:t xml:space="preserve">Projekta </w:t>
            </w:r>
            <w:r w:rsidR="00723FD3">
              <w:rPr>
                <w:rFonts w:ascii="Times New Roman" w:hAnsi="Times New Roman" w:cs="Times New Roman"/>
                <w:color w:val="000000"/>
                <w:spacing w:val="-3"/>
                <w:sz w:val="24"/>
                <w:szCs w:val="24"/>
                <w:lang w:eastAsia="lv-LV"/>
              </w:rPr>
              <w:t>29</w:t>
            </w:r>
            <w:r w:rsidR="000615D9" w:rsidRPr="005F1C08">
              <w:rPr>
                <w:rFonts w:ascii="Times New Roman" w:hAnsi="Times New Roman" w:cs="Times New Roman"/>
                <w:color w:val="000000"/>
                <w:spacing w:val="-3"/>
                <w:sz w:val="24"/>
                <w:szCs w:val="24"/>
                <w:lang w:eastAsia="lv-LV"/>
              </w:rPr>
              <w:t>.</w:t>
            </w:r>
            <w:r w:rsidR="00C77AFF" w:rsidRPr="005F1C08">
              <w:rPr>
                <w:rFonts w:ascii="Times New Roman" w:hAnsi="Times New Roman" w:cs="Times New Roman"/>
                <w:color w:val="000000"/>
                <w:spacing w:val="-3"/>
                <w:sz w:val="24"/>
                <w:szCs w:val="24"/>
                <w:lang w:eastAsia="lv-LV"/>
              </w:rPr>
              <w:t> </w:t>
            </w:r>
            <w:r w:rsidR="00EA7CF0" w:rsidDel="00EA7CF0">
              <w:rPr>
                <w:rFonts w:ascii="Times New Roman" w:hAnsi="Times New Roman" w:cs="Times New Roman"/>
                <w:color w:val="000000"/>
                <w:spacing w:val="-3"/>
                <w:sz w:val="24"/>
                <w:szCs w:val="24"/>
                <w:lang w:eastAsia="lv-LV"/>
              </w:rPr>
              <w:t xml:space="preserve"> </w:t>
            </w:r>
            <w:r w:rsidR="00CC1D68" w:rsidRPr="005F1C08">
              <w:rPr>
                <w:rFonts w:ascii="Times New Roman" w:hAnsi="Times New Roman" w:cs="Times New Roman"/>
                <w:color w:val="000000"/>
                <w:spacing w:val="-3"/>
                <w:sz w:val="24"/>
                <w:szCs w:val="24"/>
                <w:lang w:eastAsia="lv-LV"/>
              </w:rPr>
              <w:t>punkt</w:t>
            </w:r>
            <w:r w:rsidR="00CC1D68">
              <w:rPr>
                <w:rFonts w:ascii="Times New Roman" w:hAnsi="Times New Roman" w:cs="Times New Roman"/>
                <w:color w:val="000000"/>
                <w:spacing w:val="-3"/>
                <w:sz w:val="24"/>
                <w:szCs w:val="24"/>
                <w:lang w:eastAsia="lv-LV"/>
              </w:rPr>
              <w:t>u.</w:t>
            </w:r>
            <w:r w:rsidR="00CC1D68" w:rsidRPr="005F1C08">
              <w:rPr>
                <w:rFonts w:ascii="Times New Roman" w:hAnsi="Times New Roman" w:cs="Times New Roman"/>
                <w:color w:val="000000"/>
                <w:spacing w:val="-3"/>
                <w:sz w:val="24"/>
                <w:szCs w:val="24"/>
                <w:lang w:eastAsia="lv-LV"/>
              </w:rPr>
              <w:t xml:space="preserve"> </w:t>
            </w:r>
          </w:p>
        </w:tc>
        <w:tc>
          <w:tcPr>
            <w:tcW w:w="2693" w:type="dxa"/>
            <w:tcBorders>
              <w:top w:val="outset" w:sz="6" w:space="0" w:color="auto"/>
              <w:left w:val="outset" w:sz="6" w:space="0" w:color="auto"/>
              <w:bottom w:val="outset" w:sz="6" w:space="0" w:color="auto"/>
              <w:right w:val="outset" w:sz="6" w:space="0" w:color="auto"/>
            </w:tcBorders>
          </w:tcPr>
          <w:p w14:paraId="663445C5" w14:textId="36F2A734"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7E657533" w14:textId="5FF97435" w:rsidR="001B2601" w:rsidRPr="000615D9"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0615D9">
              <w:rPr>
                <w:rFonts w:ascii="Times New Roman" w:hAnsi="Times New Roman" w:cs="Times New Roman"/>
                <w:color w:val="000000"/>
                <w:spacing w:val="-2"/>
                <w:sz w:val="24"/>
                <w:szCs w:val="24"/>
                <w:lang w:eastAsia="lv-LV"/>
              </w:rPr>
              <w:t>Neparedz stingrākas prasības.</w:t>
            </w:r>
          </w:p>
        </w:tc>
      </w:tr>
      <w:tr w:rsidR="007816C9" w:rsidRPr="0014329A" w14:paraId="17B17F7D" w14:textId="77777777" w:rsidTr="007816C9">
        <w:tc>
          <w:tcPr>
            <w:tcW w:w="1635" w:type="dxa"/>
            <w:gridSpan w:val="2"/>
            <w:tcBorders>
              <w:top w:val="outset" w:sz="6" w:space="0" w:color="auto"/>
              <w:bottom w:val="outset" w:sz="6" w:space="0" w:color="auto"/>
              <w:right w:val="outset" w:sz="6" w:space="0" w:color="auto"/>
            </w:tcBorders>
          </w:tcPr>
          <w:p w14:paraId="1D3C0E9E" w14:textId="1FC82049"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9"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240994FF" w14:textId="2C9A203E"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Pārņemts ar </w:t>
            </w:r>
            <w:r w:rsidR="00CC1D68">
              <w:rPr>
                <w:rFonts w:ascii="Times New Roman" w:hAnsi="Times New Roman" w:cs="Times New Roman"/>
                <w:color w:val="000000"/>
                <w:sz w:val="24"/>
                <w:szCs w:val="24"/>
                <w:lang w:eastAsia="lv-LV"/>
              </w:rPr>
              <w:t xml:space="preserve">spēkā esošo </w:t>
            </w:r>
            <w:r w:rsidRPr="005F1C08">
              <w:rPr>
                <w:rFonts w:ascii="Times New Roman" w:hAnsi="Times New Roman" w:cs="Times New Roman"/>
                <w:color w:val="000000"/>
                <w:sz w:val="24"/>
                <w:szCs w:val="24"/>
                <w:lang w:eastAsia="lv-LV"/>
              </w:rPr>
              <w:t>MK noteikumu Nr.472 34.</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punktu</w:t>
            </w:r>
          </w:p>
        </w:tc>
        <w:tc>
          <w:tcPr>
            <w:tcW w:w="2693" w:type="dxa"/>
            <w:tcBorders>
              <w:top w:val="outset" w:sz="6" w:space="0" w:color="auto"/>
              <w:left w:val="outset" w:sz="6" w:space="0" w:color="auto"/>
              <w:bottom w:val="outset" w:sz="6" w:space="0" w:color="auto"/>
              <w:right w:val="outset" w:sz="6" w:space="0" w:color="auto"/>
            </w:tcBorders>
          </w:tcPr>
          <w:p w14:paraId="1EA5CD0F"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59B88ACB" w14:textId="77777777" w:rsidR="00C53CF4" w:rsidRPr="00CC7E9C"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7816C9" w:rsidRPr="0014329A" w14:paraId="5819772A" w14:textId="77777777" w:rsidTr="007816C9">
        <w:tc>
          <w:tcPr>
            <w:tcW w:w="1635" w:type="dxa"/>
            <w:gridSpan w:val="2"/>
            <w:tcBorders>
              <w:top w:val="outset" w:sz="6" w:space="0" w:color="auto"/>
              <w:bottom w:val="outset" w:sz="6" w:space="0" w:color="auto"/>
              <w:right w:val="outset" w:sz="6" w:space="0" w:color="auto"/>
            </w:tcBorders>
          </w:tcPr>
          <w:p w14:paraId="0F74ADEA" w14:textId="0D6DE941" w:rsidR="00C53CF4" w:rsidRPr="005F1C08" w:rsidRDefault="00C53CF4" w:rsidP="00707098">
            <w:pPr>
              <w:spacing w:after="0" w:line="240" w:lineRule="auto"/>
              <w:ind w:left="57"/>
              <w:jc w:val="both"/>
              <w:rPr>
                <w:rFonts w:ascii="Times New Roman" w:hAnsi="Times New Roman" w:cs="Times New Roman"/>
                <w:sz w:val="24"/>
                <w:szCs w:val="24"/>
                <w:lang w:eastAsia="lv-LV"/>
              </w:rPr>
            </w:pPr>
            <w:r w:rsidRPr="005F1C08">
              <w:rPr>
                <w:rFonts w:ascii="Times New Roman" w:hAnsi="Times New Roman" w:cs="Times New Roman"/>
                <w:sz w:val="24"/>
                <w:szCs w:val="24"/>
                <w:shd w:val="clear" w:color="auto" w:fill="FFFFFF"/>
              </w:rPr>
              <w:t xml:space="preserve">Deleģētā lēmuma  (ES) </w:t>
            </w:r>
            <w:hyperlink r:id="rId10"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w:t>
            </w:r>
            <w:bookmarkStart w:id="2" w:name="_Hlk55830121"/>
            <w:r w:rsidRPr="005F1C08">
              <w:rPr>
                <w:rFonts w:ascii="Times New Roman" w:hAnsi="Times New Roman" w:cs="Times New Roman"/>
                <w:sz w:val="24"/>
                <w:szCs w:val="24"/>
              </w:rPr>
              <w:t>Pielikumā ietvertā VII pielikuma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punkta </w:t>
            </w:r>
            <w:bookmarkEnd w:id="2"/>
            <w:r w:rsidRPr="005F1C08">
              <w:rPr>
                <w:rFonts w:ascii="Times New Roman" w:hAnsi="Times New Roman" w:cs="Times New Roman"/>
                <w:sz w:val="24"/>
                <w:szCs w:val="24"/>
              </w:rPr>
              <w:t>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teikums </w:t>
            </w:r>
          </w:p>
        </w:tc>
        <w:tc>
          <w:tcPr>
            <w:tcW w:w="2185" w:type="dxa"/>
            <w:tcBorders>
              <w:top w:val="outset" w:sz="6" w:space="0" w:color="auto"/>
              <w:left w:val="outset" w:sz="6" w:space="0" w:color="auto"/>
              <w:bottom w:val="outset" w:sz="6" w:space="0" w:color="auto"/>
              <w:right w:val="outset" w:sz="6" w:space="0" w:color="auto"/>
            </w:tcBorders>
          </w:tcPr>
          <w:p w14:paraId="0A4092C6" w14:textId="77777777" w:rsidR="00C53CF4" w:rsidRPr="005F1C08" w:rsidRDefault="00C53CF4" w:rsidP="00C77AFF">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p>
          <w:p w14:paraId="6A4B6236" w14:textId="04D72D22" w:rsidR="00C53CF4" w:rsidRPr="005F1C08" w:rsidRDefault="00723FD3" w:rsidP="00C77AFF">
            <w:pPr>
              <w:jc w:val="both"/>
              <w:rPr>
                <w:lang w:eastAsia="lv-LV"/>
              </w:rPr>
            </w:pPr>
            <w:r>
              <w:rPr>
                <w:rFonts w:ascii="Times New Roman" w:hAnsi="Times New Roman" w:cs="Times New Roman"/>
                <w:sz w:val="24"/>
                <w:szCs w:val="24"/>
                <w:lang w:eastAsia="lv-LV"/>
              </w:rPr>
              <w:t>3. </w:t>
            </w:r>
            <w:r w:rsidR="00CC1D68">
              <w:rPr>
                <w:rFonts w:ascii="Times New Roman" w:hAnsi="Times New Roman" w:cs="Times New Roman"/>
                <w:sz w:val="24"/>
                <w:szCs w:val="24"/>
                <w:lang w:eastAsia="lv-LV"/>
              </w:rPr>
              <w:t>un 15. punktu.</w:t>
            </w:r>
            <w:r w:rsidR="00EA7CF0" w:rsidDel="00EA7CF0">
              <w:rPr>
                <w:rFonts w:ascii="Times New Roman" w:hAnsi="Times New Roman" w:cs="Times New Roman"/>
                <w:sz w:val="24"/>
                <w:szCs w:val="24"/>
                <w:lang w:eastAsia="lv-LV"/>
              </w:rPr>
              <w:t xml:space="preserve"> </w:t>
            </w:r>
          </w:p>
        </w:tc>
        <w:tc>
          <w:tcPr>
            <w:tcW w:w="2693" w:type="dxa"/>
            <w:tcBorders>
              <w:top w:val="outset" w:sz="6" w:space="0" w:color="auto"/>
              <w:left w:val="outset" w:sz="6" w:space="0" w:color="auto"/>
              <w:bottom w:val="outset" w:sz="6" w:space="0" w:color="auto"/>
              <w:right w:val="outset" w:sz="6" w:space="0" w:color="auto"/>
            </w:tcBorders>
          </w:tcPr>
          <w:p w14:paraId="690398DE"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4A0C6207" w14:textId="77777777" w:rsidR="00C53CF4" w:rsidRPr="00E82963" w:rsidRDefault="00C53CF4" w:rsidP="00707098">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7816C9" w:rsidRPr="00723FD3" w14:paraId="329E8101" w14:textId="77777777" w:rsidTr="007816C9">
        <w:tc>
          <w:tcPr>
            <w:tcW w:w="1635" w:type="dxa"/>
            <w:gridSpan w:val="2"/>
            <w:tcBorders>
              <w:top w:val="outset" w:sz="6" w:space="0" w:color="auto"/>
              <w:bottom w:val="outset" w:sz="6" w:space="0" w:color="auto"/>
              <w:right w:val="outset" w:sz="6" w:space="0" w:color="auto"/>
            </w:tcBorders>
          </w:tcPr>
          <w:p w14:paraId="04025EA6" w14:textId="6430EB90" w:rsidR="00AA50E0" w:rsidRPr="00723FD3" w:rsidRDefault="00AA50E0" w:rsidP="00707098">
            <w:pPr>
              <w:spacing w:after="0" w:line="240" w:lineRule="auto"/>
              <w:ind w:left="57"/>
              <w:jc w:val="both"/>
              <w:rPr>
                <w:rFonts w:ascii="Times New Roman" w:hAnsi="Times New Roman" w:cs="Times New Roman"/>
                <w:color w:val="000000" w:themeColor="text1"/>
                <w:sz w:val="24"/>
                <w:szCs w:val="24"/>
                <w:shd w:val="clear" w:color="auto" w:fill="FFFFFF"/>
              </w:rPr>
            </w:pPr>
            <w:r w:rsidRPr="00723FD3">
              <w:rPr>
                <w:rFonts w:ascii="Times New Roman" w:hAnsi="Times New Roman" w:cs="Times New Roman"/>
                <w:color w:val="000000" w:themeColor="text1"/>
                <w:sz w:val="24"/>
                <w:szCs w:val="24"/>
                <w:shd w:val="clear" w:color="auto" w:fill="FFFFFF"/>
              </w:rPr>
              <w:t xml:space="preserve">Deleģētā lēmuma  (ES) </w:t>
            </w:r>
            <w:hyperlink r:id="rId11" w:tgtFrame="_blank" w:history="1">
              <w:r w:rsidRPr="00723FD3">
                <w:rPr>
                  <w:rStyle w:val="Hyperlink"/>
                  <w:rFonts w:ascii="Times New Roman" w:hAnsi="Times New Roman" w:cs="Times New Roman"/>
                  <w:color w:val="000000" w:themeColor="text1"/>
                  <w:sz w:val="24"/>
                  <w:szCs w:val="24"/>
                  <w:u w:val="none"/>
                </w:rPr>
                <w:t>2017/</w:t>
              </w:r>
            </w:hyperlink>
            <w:r w:rsidRPr="00723FD3">
              <w:rPr>
                <w:rStyle w:val="Hyperlink"/>
                <w:rFonts w:ascii="Times New Roman" w:hAnsi="Times New Roman" w:cs="Times New Roman"/>
                <w:color w:val="000000" w:themeColor="text1"/>
                <w:sz w:val="24"/>
                <w:szCs w:val="24"/>
                <w:u w:val="none"/>
              </w:rPr>
              <w:t>2075</w:t>
            </w:r>
            <w:r w:rsidRPr="00723FD3">
              <w:rPr>
                <w:rStyle w:val="Hyperlink"/>
                <w:rFonts w:ascii="Times New Roman" w:hAnsi="Times New Roman" w:cs="Times New Roman"/>
                <w:color w:val="000000" w:themeColor="text1"/>
                <w:sz w:val="24"/>
                <w:szCs w:val="24"/>
              </w:rPr>
              <w:t xml:space="preserve"> </w:t>
            </w:r>
            <w:r w:rsidRPr="00723FD3">
              <w:rPr>
                <w:rFonts w:ascii="Times New Roman" w:hAnsi="Times New Roman" w:cs="Times New Roman"/>
                <w:color w:val="000000" w:themeColor="text1"/>
                <w:sz w:val="24"/>
                <w:szCs w:val="24"/>
              </w:rPr>
              <w:t xml:space="preserve"> Pielikumā ietvertā VII pielikuma 2. punkta 2. teikums</w:t>
            </w:r>
          </w:p>
        </w:tc>
        <w:tc>
          <w:tcPr>
            <w:tcW w:w="2185" w:type="dxa"/>
            <w:tcBorders>
              <w:top w:val="outset" w:sz="6" w:space="0" w:color="auto"/>
              <w:left w:val="outset" w:sz="6" w:space="0" w:color="auto"/>
              <w:bottom w:val="outset" w:sz="6" w:space="0" w:color="auto"/>
              <w:right w:val="outset" w:sz="6" w:space="0" w:color="auto"/>
            </w:tcBorders>
          </w:tcPr>
          <w:p w14:paraId="69F5C744" w14:textId="50EAEAF2" w:rsidR="00AA50E0" w:rsidRPr="00723FD3" w:rsidRDefault="00CC2AF7" w:rsidP="00707098">
            <w:pPr>
              <w:spacing w:after="0" w:line="240" w:lineRule="auto"/>
              <w:ind w:left="5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Tiek p</w:t>
            </w:r>
            <w:r w:rsidR="00AA50E0" w:rsidRPr="00723FD3">
              <w:rPr>
                <w:rFonts w:ascii="Times New Roman" w:hAnsi="Times New Roman" w:cs="Times New Roman"/>
                <w:color w:val="000000" w:themeColor="text1"/>
                <w:sz w:val="24"/>
                <w:szCs w:val="24"/>
                <w:lang w:eastAsia="lv-LV"/>
              </w:rPr>
              <w:t>ārņemts ar Projekta 21. </w:t>
            </w:r>
            <w:r w:rsidR="00CC1D68" w:rsidRPr="00723FD3">
              <w:rPr>
                <w:rFonts w:ascii="Times New Roman" w:hAnsi="Times New Roman" w:cs="Times New Roman"/>
                <w:color w:val="000000" w:themeColor="text1"/>
                <w:sz w:val="24"/>
                <w:szCs w:val="24"/>
                <w:lang w:eastAsia="lv-LV"/>
              </w:rPr>
              <w:t>punk</w:t>
            </w:r>
            <w:r w:rsidR="00CC1D68">
              <w:rPr>
                <w:rFonts w:ascii="Times New Roman" w:hAnsi="Times New Roman" w:cs="Times New Roman"/>
                <w:color w:val="000000" w:themeColor="text1"/>
                <w:sz w:val="24"/>
                <w:szCs w:val="24"/>
                <w:lang w:eastAsia="lv-LV"/>
              </w:rPr>
              <w:t>tu.</w:t>
            </w:r>
            <w:r w:rsidR="00CC1D68" w:rsidRPr="00723FD3">
              <w:rPr>
                <w:rFonts w:ascii="Times New Roman" w:hAnsi="Times New Roman" w:cs="Times New Roman"/>
                <w:color w:val="000000" w:themeColor="text1"/>
                <w:sz w:val="24"/>
                <w:szCs w:val="24"/>
                <w:lang w:eastAsia="lv-LV"/>
              </w:rPr>
              <w:t xml:space="preserve"> </w:t>
            </w:r>
          </w:p>
        </w:tc>
        <w:tc>
          <w:tcPr>
            <w:tcW w:w="2693" w:type="dxa"/>
            <w:tcBorders>
              <w:top w:val="outset" w:sz="6" w:space="0" w:color="auto"/>
              <w:left w:val="outset" w:sz="6" w:space="0" w:color="auto"/>
              <w:bottom w:val="outset" w:sz="6" w:space="0" w:color="auto"/>
              <w:right w:val="outset" w:sz="6" w:space="0" w:color="auto"/>
            </w:tcBorders>
          </w:tcPr>
          <w:p w14:paraId="14EA680D" w14:textId="0210F336" w:rsidR="00AA50E0" w:rsidRPr="00723FD3" w:rsidRDefault="00AA50E0" w:rsidP="00707098">
            <w:pPr>
              <w:spacing w:after="0" w:line="240" w:lineRule="auto"/>
              <w:ind w:left="57"/>
              <w:jc w:val="both"/>
              <w:rPr>
                <w:rFonts w:ascii="Times New Roman" w:hAnsi="Times New Roman" w:cs="Times New Roman"/>
                <w:color w:val="000000" w:themeColor="text1"/>
                <w:sz w:val="24"/>
                <w:szCs w:val="24"/>
                <w:lang w:eastAsia="lv-LV"/>
              </w:rPr>
            </w:pPr>
            <w:r w:rsidRPr="00723FD3">
              <w:rPr>
                <w:rFonts w:ascii="Times New Roman" w:hAnsi="Times New Roman" w:cs="Times New Roman"/>
                <w:color w:val="000000" w:themeColor="text1"/>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7FA68739" w14:textId="5F44278B" w:rsidR="00AA50E0" w:rsidRPr="00723FD3" w:rsidRDefault="00A33A19" w:rsidP="004E4640">
            <w:pPr>
              <w:spacing w:after="0" w:line="240" w:lineRule="auto"/>
              <w:ind w:left="121" w:right="109" w:hanging="64"/>
              <w:jc w:val="both"/>
              <w:rPr>
                <w:rFonts w:ascii="Times New Roman" w:hAnsi="Times New Roman" w:cs="Times New Roman"/>
                <w:color w:val="000000" w:themeColor="text1"/>
                <w:spacing w:val="-2"/>
                <w:sz w:val="24"/>
                <w:szCs w:val="24"/>
                <w:lang w:eastAsia="lv-LV"/>
              </w:rPr>
            </w:pPr>
            <w:r>
              <w:rPr>
                <w:rFonts w:ascii="Times New Roman" w:hAnsi="Times New Roman" w:cs="Times New Roman"/>
                <w:color w:val="000000" w:themeColor="text1"/>
                <w:spacing w:val="-2"/>
                <w:sz w:val="24"/>
                <w:szCs w:val="24"/>
                <w:lang w:eastAsia="lv-LV"/>
              </w:rPr>
              <w:t>Jaunais 41.4. apakšpunkts p</w:t>
            </w:r>
            <w:r w:rsidR="00AA50E0" w:rsidRPr="00723FD3">
              <w:rPr>
                <w:rFonts w:ascii="Times New Roman" w:hAnsi="Times New Roman" w:cs="Times New Roman"/>
                <w:color w:val="000000" w:themeColor="text1"/>
                <w:spacing w:val="-2"/>
                <w:sz w:val="24"/>
                <w:szCs w:val="24"/>
                <w:lang w:eastAsia="lv-LV"/>
              </w:rPr>
              <w:t>aredz stingrākas prasības</w:t>
            </w:r>
            <w:r w:rsidR="00C2748F" w:rsidRPr="00723FD3">
              <w:rPr>
                <w:rFonts w:ascii="Times New Roman" w:hAnsi="Times New Roman" w:cs="Times New Roman"/>
                <w:color w:val="000000" w:themeColor="text1"/>
                <w:spacing w:val="-2"/>
                <w:sz w:val="24"/>
                <w:szCs w:val="24"/>
                <w:lang w:eastAsia="lv-LV"/>
              </w:rPr>
              <w:t xml:space="preserve"> attiecībā uz </w:t>
            </w:r>
            <w:r w:rsidR="00C2748F" w:rsidRPr="00723FD3">
              <w:rPr>
                <w:rFonts w:ascii="Times New Roman" w:hAnsi="Times New Roman" w:cs="Times New Roman"/>
                <w:color w:val="000000" w:themeColor="text1"/>
                <w:sz w:val="24"/>
                <w:szCs w:val="24"/>
              </w:rPr>
              <w:t>izmaiņ</w:t>
            </w:r>
            <w:r w:rsidR="00447F29">
              <w:rPr>
                <w:rFonts w:ascii="Times New Roman" w:hAnsi="Times New Roman" w:cs="Times New Roman"/>
                <w:color w:val="000000" w:themeColor="text1"/>
                <w:sz w:val="24"/>
                <w:szCs w:val="24"/>
              </w:rPr>
              <w:t>u noteikšanu</w:t>
            </w:r>
            <w:r w:rsidR="00C2748F" w:rsidRPr="00723FD3">
              <w:rPr>
                <w:rFonts w:ascii="Times New Roman" w:hAnsi="Times New Roman" w:cs="Times New Roman"/>
                <w:color w:val="000000" w:themeColor="text1"/>
                <w:sz w:val="24"/>
                <w:szCs w:val="24"/>
              </w:rPr>
              <w:t xml:space="preserve"> vilcienu kustības gada grafikā</w:t>
            </w:r>
            <w:r w:rsidR="00447F29">
              <w:rPr>
                <w:rFonts w:ascii="Times New Roman" w:hAnsi="Times New Roman" w:cs="Times New Roman"/>
                <w:color w:val="000000" w:themeColor="text1"/>
                <w:sz w:val="24"/>
                <w:szCs w:val="24"/>
              </w:rPr>
              <w:t xml:space="preserve">. </w:t>
            </w:r>
            <w:r w:rsidR="00B87FF7">
              <w:rPr>
                <w:rFonts w:ascii="Times New Roman" w:hAnsi="Times New Roman" w:cs="Times New Roman"/>
                <w:color w:val="000000" w:themeColor="text1"/>
                <w:sz w:val="24"/>
                <w:szCs w:val="24"/>
              </w:rPr>
              <w:t xml:space="preserve">Tiek precīzāk noteikti </w:t>
            </w:r>
            <w:r w:rsidR="00447F29" w:rsidRPr="00723FD3">
              <w:rPr>
                <w:rFonts w:ascii="Times New Roman" w:hAnsi="Times New Roman" w:cs="Times New Roman"/>
                <w:color w:val="000000" w:themeColor="text1"/>
                <w:sz w:val="24"/>
                <w:szCs w:val="24"/>
              </w:rPr>
              <w:t>izņēmuma gadījum</w:t>
            </w:r>
            <w:r w:rsidR="00B87FF7">
              <w:rPr>
                <w:rFonts w:ascii="Times New Roman" w:hAnsi="Times New Roman" w:cs="Times New Roman"/>
                <w:color w:val="000000" w:themeColor="text1"/>
                <w:sz w:val="24"/>
                <w:szCs w:val="24"/>
              </w:rPr>
              <w:t>i</w:t>
            </w:r>
            <w:r w:rsidR="00447F29" w:rsidRPr="00723FD3">
              <w:rPr>
                <w:rFonts w:ascii="Times New Roman" w:hAnsi="Times New Roman" w:cs="Times New Roman"/>
                <w:color w:val="000000" w:themeColor="text1"/>
                <w:sz w:val="24"/>
                <w:szCs w:val="24"/>
              </w:rPr>
              <w:t xml:space="preserve">, kuros </w:t>
            </w:r>
            <w:r w:rsidR="00447F29">
              <w:rPr>
                <w:rFonts w:ascii="Times New Roman" w:hAnsi="Times New Roman" w:cs="Times New Roman"/>
                <w:color w:val="000000" w:themeColor="text1"/>
                <w:sz w:val="24"/>
                <w:szCs w:val="24"/>
              </w:rPr>
              <w:t xml:space="preserve"> ir iespējams veikt grozījumus</w:t>
            </w:r>
            <w:r w:rsidR="00447F29" w:rsidRPr="00723FD3">
              <w:rPr>
                <w:rFonts w:ascii="Times New Roman" w:hAnsi="Times New Roman" w:cs="Times New Roman"/>
                <w:color w:val="000000" w:themeColor="text1"/>
                <w:sz w:val="24"/>
                <w:szCs w:val="24"/>
              </w:rPr>
              <w:t xml:space="preserve"> </w:t>
            </w:r>
            <w:r w:rsidR="00447F29">
              <w:rPr>
                <w:rFonts w:ascii="Times New Roman" w:hAnsi="Times New Roman" w:cs="Times New Roman"/>
                <w:color w:val="000000" w:themeColor="text1"/>
                <w:sz w:val="24"/>
                <w:szCs w:val="24"/>
              </w:rPr>
              <w:t xml:space="preserve">vilcienu kustības </w:t>
            </w:r>
            <w:r w:rsidR="00B87FF7">
              <w:rPr>
                <w:rFonts w:ascii="Times New Roman" w:hAnsi="Times New Roman" w:cs="Times New Roman"/>
                <w:color w:val="000000" w:themeColor="text1"/>
                <w:sz w:val="24"/>
                <w:szCs w:val="24"/>
              </w:rPr>
              <w:t xml:space="preserve">gada </w:t>
            </w:r>
            <w:r w:rsidR="00447F29">
              <w:rPr>
                <w:rFonts w:ascii="Times New Roman" w:hAnsi="Times New Roman" w:cs="Times New Roman"/>
                <w:color w:val="000000" w:themeColor="text1"/>
                <w:sz w:val="24"/>
                <w:szCs w:val="24"/>
              </w:rPr>
              <w:t xml:space="preserve">grafikā ārpus Projektā </w:t>
            </w:r>
            <w:r w:rsidR="00C2748F" w:rsidRPr="00723FD3">
              <w:rPr>
                <w:rFonts w:ascii="Times New Roman" w:hAnsi="Times New Roman" w:cs="Times New Roman"/>
                <w:color w:val="000000" w:themeColor="text1"/>
                <w:sz w:val="24"/>
                <w:szCs w:val="24"/>
              </w:rPr>
              <w:t>noteiktajiem datumiem</w:t>
            </w:r>
            <w:r w:rsidR="00447F29">
              <w:rPr>
                <w:rFonts w:ascii="Times New Roman" w:hAnsi="Times New Roman" w:cs="Times New Roman"/>
                <w:color w:val="000000" w:themeColor="text1"/>
                <w:sz w:val="24"/>
                <w:szCs w:val="24"/>
              </w:rPr>
              <w:t>. Nepieciešams noteik</w:t>
            </w:r>
            <w:r w:rsidR="0064359F">
              <w:rPr>
                <w:rFonts w:ascii="Times New Roman" w:hAnsi="Times New Roman" w:cs="Times New Roman"/>
                <w:color w:val="000000" w:themeColor="text1"/>
                <w:sz w:val="24"/>
                <w:szCs w:val="24"/>
              </w:rPr>
              <w:t>t</w:t>
            </w:r>
            <w:r w:rsidR="00447F29">
              <w:rPr>
                <w:rFonts w:ascii="Times New Roman" w:hAnsi="Times New Roman" w:cs="Times New Roman"/>
                <w:color w:val="000000" w:themeColor="text1"/>
                <w:sz w:val="24"/>
                <w:szCs w:val="24"/>
              </w:rPr>
              <w:t xml:space="preserve"> stingrākas prasības, lai samazinātu </w:t>
            </w:r>
            <w:r w:rsidR="0064359F">
              <w:rPr>
                <w:rFonts w:ascii="Times New Roman" w:hAnsi="Times New Roman" w:cs="Times New Roman"/>
                <w:color w:val="000000" w:themeColor="text1"/>
                <w:sz w:val="24"/>
                <w:szCs w:val="24"/>
              </w:rPr>
              <w:t xml:space="preserve">administratīvo </w:t>
            </w:r>
            <w:r w:rsidR="00447F29">
              <w:rPr>
                <w:rFonts w:ascii="Times New Roman" w:hAnsi="Times New Roman" w:cs="Times New Roman"/>
                <w:color w:val="000000" w:themeColor="text1"/>
                <w:sz w:val="24"/>
                <w:szCs w:val="24"/>
              </w:rPr>
              <w:t xml:space="preserve">slogu un ieviestu noteiktu stabilitāti vilcienu kustības grafikā, </w:t>
            </w:r>
            <w:r w:rsidR="00345854">
              <w:rPr>
                <w:rFonts w:ascii="Times New Roman" w:hAnsi="Times New Roman" w:cs="Times New Roman"/>
                <w:color w:val="000000" w:themeColor="text1"/>
                <w:sz w:val="24"/>
                <w:szCs w:val="24"/>
              </w:rPr>
              <w:t xml:space="preserve"> lai tirgus dalībnieku darbu mazāk ietekmētu pārāk </w:t>
            </w:r>
            <w:r w:rsidR="00447F29">
              <w:rPr>
                <w:rFonts w:ascii="Times New Roman" w:hAnsi="Times New Roman" w:cs="Times New Roman"/>
                <w:color w:val="000000" w:themeColor="text1"/>
                <w:sz w:val="24"/>
                <w:szCs w:val="24"/>
              </w:rPr>
              <w:t>biež</w:t>
            </w:r>
            <w:r w:rsidR="00345854">
              <w:rPr>
                <w:rFonts w:ascii="Times New Roman" w:hAnsi="Times New Roman" w:cs="Times New Roman"/>
                <w:color w:val="000000" w:themeColor="text1"/>
                <w:sz w:val="24"/>
                <w:szCs w:val="24"/>
              </w:rPr>
              <w:t>as</w:t>
            </w:r>
            <w:r w:rsidR="00447F29">
              <w:rPr>
                <w:rFonts w:ascii="Times New Roman" w:hAnsi="Times New Roman" w:cs="Times New Roman"/>
                <w:color w:val="000000" w:themeColor="text1"/>
                <w:sz w:val="24"/>
                <w:szCs w:val="24"/>
              </w:rPr>
              <w:t xml:space="preserve"> izmaiņ</w:t>
            </w:r>
            <w:r w:rsidR="00345854">
              <w:rPr>
                <w:rFonts w:ascii="Times New Roman" w:hAnsi="Times New Roman" w:cs="Times New Roman"/>
                <w:color w:val="000000" w:themeColor="text1"/>
                <w:sz w:val="24"/>
                <w:szCs w:val="24"/>
              </w:rPr>
              <w:t>as</w:t>
            </w:r>
            <w:r w:rsidR="00447F29">
              <w:rPr>
                <w:rFonts w:ascii="Times New Roman" w:hAnsi="Times New Roman" w:cs="Times New Roman"/>
                <w:color w:val="000000" w:themeColor="text1"/>
                <w:sz w:val="24"/>
                <w:szCs w:val="24"/>
              </w:rPr>
              <w:t>.</w:t>
            </w:r>
          </w:p>
        </w:tc>
      </w:tr>
      <w:tr w:rsidR="007816C9" w:rsidRPr="0014329A" w14:paraId="64EB31B5" w14:textId="77777777" w:rsidTr="007816C9">
        <w:tc>
          <w:tcPr>
            <w:tcW w:w="1635" w:type="dxa"/>
            <w:gridSpan w:val="2"/>
            <w:tcBorders>
              <w:top w:val="outset" w:sz="6" w:space="0" w:color="auto"/>
              <w:bottom w:val="outset" w:sz="6" w:space="0" w:color="auto"/>
              <w:right w:val="outset" w:sz="6" w:space="0" w:color="auto"/>
            </w:tcBorders>
          </w:tcPr>
          <w:p w14:paraId="2691DED2" w14:textId="10846AF9"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2"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sz="6" w:space="0" w:color="auto"/>
              <w:left w:val="outset" w:sz="6" w:space="0" w:color="auto"/>
              <w:bottom w:val="outset" w:sz="6" w:space="0" w:color="auto"/>
              <w:right w:val="outset" w:sz="6" w:space="0" w:color="auto"/>
            </w:tcBorders>
          </w:tcPr>
          <w:p w14:paraId="451DDDE8" w14:textId="086CF6D9"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Pārņemts ar </w:t>
            </w:r>
            <w:r w:rsidR="00CC1D68">
              <w:rPr>
                <w:rFonts w:ascii="Times New Roman" w:hAnsi="Times New Roman" w:cs="Times New Roman"/>
                <w:color w:val="000000"/>
                <w:sz w:val="24"/>
                <w:szCs w:val="24"/>
                <w:lang w:eastAsia="lv-LV"/>
              </w:rPr>
              <w:t xml:space="preserve">spēkā esošo </w:t>
            </w:r>
            <w:r w:rsidRPr="005F1C08">
              <w:rPr>
                <w:rFonts w:ascii="Times New Roman" w:hAnsi="Times New Roman" w:cs="Times New Roman"/>
                <w:color w:val="000000"/>
                <w:sz w:val="24"/>
                <w:szCs w:val="24"/>
                <w:lang w:eastAsia="lv-LV"/>
              </w:rPr>
              <w:t>MK noteikumu Nr.</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472 42.</w:t>
            </w:r>
            <w:r w:rsidR="00670E44">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punktu</w:t>
            </w:r>
          </w:p>
        </w:tc>
        <w:tc>
          <w:tcPr>
            <w:tcW w:w="2693" w:type="dxa"/>
            <w:tcBorders>
              <w:top w:val="outset" w:sz="6" w:space="0" w:color="auto"/>
              <w:left w:val="outset" w:sz="6" w:space="0" w:color="auto"/>
              <w:bottom w:val="outset" w:sz="6" w:space="0" w:color="auto"/>
              <w:right w:val="outset" w:sz="6" w:space="0" w:color="auto"/>
            </w:tcBorders>
          </w:tcPr>
          <w:p w14:paraId="25D6DFEE"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3F596E59" w14:textId="77777777" w:rsidR="00C53CF4" w:rsidRPr="00CC7E9C"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7816C9" w:rsidRPr="0014329A" w14:paraId="2682DB55" w14:textId="77777777" w:rsidTr="007816C9">
        <w:tc>
          <w:tcPr>
            <w:tcW w:w="1635" w:type="dxa"/>
            <w:gridSpan w:val="2"/>
            <w:tcBorders>
              <w:top w:val="outset" w:sz="6" w:space="0" w:color="auto"/>
              <w:bottom w:val="outset" w:sz="6" w:space="0" w:color="auto"/>
              <w:right w:val="outset" w:sz="6" w:space="0" w:color="auto"/>
            </w:tcBorders>
          </w:tcPr>
          <w:p w14:paraId="2DDEE3BE" w14:textId="3C70CC2E"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3"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teikums </w:t>
            </w:r>
          </w:p>
        </w:tc>
        <w:tc>
          <w:tcPr>
            <w:tcW w:w="2185" w:type="dxa"/>
            <w:tcBorders>
              <w:top w:val="outset" w:sz="6" w:space="0" w:color="auto"/>
              <w:left w:val="outset" w:sz="6" w:space="0" w:color="auto"/>
              <w:bottom w:val="outset" w:sz="6" w:space="0" w:color="auto"/>
              <w:right w:val="outset" w:sz="6" w:space="0" w:color="auto"/>
            </w:tcBorders>
          </w:tcPr>
          <w:p w14:paraId="5AD3B495" w14:textId="71B060A3"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4. </w:t>
            </w:r>
            <w:r w:rsidRPr="005F1C08">
              <w:rPr>
                <w:rFonts w:ascii="Times New Roman" w:hAnsi="Times New Roman" w:cs="Times New Roman"/>
                <w:color w:val="000000"/>
                <w:sz w:val="24"/>
                <w:szCs w:val="24"/>
                <w:lang w:eastAsia="lv-LV"/>
              </w:rPr>
              <w:t>punkt</w:t>
            </w:r>
            <w:r w:rsidR="00DE3419">
              <w:rPr>
                <w:rFonts w:ascii="Times New Roman" w:hAnsi="Times New Roman" w:cs="Times New Roman"/>
                <w:color w:val="000000"/>
                <w:sz w:val="24"/>
                <w:szCs w:val="24"/>
                <w:lang w:eastAsia="lv-LV"/>
              </w:rPr>
              <w:t>u.</w:t>
            </w:r>
          </w:p>
        </w:tc>
        <w:tc>
          <w:tcPr>
            <w:tcW w:w="2693" w:type="dxa"/>
            <w:tcBorders>
              <w:top w:val="outset" w:sz="6" w:space="0" w:color="auto"/>
              <w:left w:val="outset" w:sz="6" w:space="0" w:color="auto"/>
              <w:bottom w:val="outset" w:sz="6" w:space="0" w:color="auto"/>
              <w:right w:val="outset" w:sz="6" w:space="0" w:color="auto"/>
            </w:tcBorders>
          </w:tcPr>
          <w:p w14:paraId="06C399B0"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18EBBB73"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7816C9" w:rsidRPr="0014329A" w14:paraId="295821B4" w14:textId="77777777" w:rsidTr="007816C9">
        <w:tc>
          <w:tcPr>
            <w:tcW w:w="1635" w:type="dxa"/>
            <w:gridSpan w:val="2"/>
            <w:tcBorders>
              <w:top w:val="outset" w:sz="6" w:space="0" w:color="auto"/>
              <w:bottom w:val="outset" w:sz="6" w:space="0" w:color="auto"/>
              <w:right w:val="outset" w:sz="6" w:space="0" w:color="auto"/>
            </w:tcBorders>
          </w:tcPr>
          <w:p w14:paraId="05251A55" w14:textId="5096CEE9"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sz w:val="24"/>
                <w:szCs w:val="24"/>
                <w:shd w:val="clear" w:color="auto" w:fill="FFFFFF"/>
              </w:rPr>
              <w:t xml:space="preserve">Deleģētā lēmuma  (ES) </w:t>
            </w:r>
            <w:hyperlink r:id="rId14"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sz="6" w:space="0" w:color="auto"/>
              <w:left w:val="outset" w:sz="6" w:space="0" w:color="auto"/>
              <w:bottom w:val="outset" w:sz="6" w:space="0" w:color="auto"/>
              <w:right w:val="outset" w:sz="6" w:space="0" w:color="auto"/>
            </w:tcBorders>
          </w:tcPr>
          <w:p w14:paraId="7B6FE92B" w14:textId="1316A9E0"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5. </w:t>
            </w:r>
            <w:r w:rsidRPr="005F1C08">
              <w:rPr>
                <w:rFonts w:ascii="Times New Roman" w:hAnsi="Times New Roman" w:cs="Times New Roman"/>
                <w:color w:val="000000"/>
                <w:sz w:val="24"/>
                <w:szCs w:val="24"/>
                <w:lang w:eastAsia="lv-LV"/>
              </w:rPr>
              <w:t>punkt</w:t>
            </w:r>
            <w:r w:rsidR="00DE3419">
              <w:rPr>
                <w:rFonts w:ascii="Times New Roman" w:hAnsi="Times New Roman" w:cs="Times New Roman"/>
                <w:color w:val="000000"/>
                <w:sz w:val="24"/>
                <w:szCs w:val="24"/>
                <w:lang w:eastAsia="lv-LV"/>
              </w:rPr>
              <w:t>s</w:t>
            </w:r>
          </w:p>
        </w:tc>
        <w:tc>
          <w:tcPr>
            <w:tcW w:w="2693" w:type="dxa"/>
            <w:tcBorders>
              <w:top w:val="outset" w:sz="6" w:space="0" w:color="auto"/>
              <w:left w:val="outset" w:sz="6" w:space="0" w:color="auto"/>
              <w:bottom w:val="outset" w:sz="6" w:space="0" w:color="auto"/>
              <w:right w:val="outset" w:sz="6" w:space="0" w:color="auto"/>
            </w:tcBorders>
          </w:tcPr>
          <w:p w14:paraId="0F5122F7"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36B71973"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7816C9" w:rsidRPr="0014329A" w14:paraId="51226E68" w14:textId="77777777" w:rsidTr="007816C9">
        <w:tc>
          <w:tcPr>
            <w:tcW w:w="1635" w:type="dxa"/>
            <w:gridSpan w:val="2"/>
            <w:tcBorders>
              <w:top w:val="outset" w:sz="6" w:space="0" w:color="auto"/>
              <w:bottom w:val="outset" w:sz="6" w:space="0" w:color="auto"/>
              <w:right w:val="outset" w:sz="6" w:space="0" w:color="auto"/>
            </w:tcBorders>
          </w:tcPr>
          <w:p w14:paraId="3511B076" w14:textId="448C8FFE"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lastRenderedPageBreak/>
              <w:t xml:space="preserve">Deleģētā lēmuma  (ES) </w:t>
            </w:r>
            <w:hyperlink r:id="rId15"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4.</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02AB6FF2" w14:textId="51AD4F9E" w:rsidR="00C53CF4" w:rsidRPr="005F1C08" w:rsidRDefault="00C53CF4" w:rsidP="00723FD3">
            <w:pPr>
              <w:spacing w:after="0" w:line="240" w:lineRule="auto"/>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ar</w:t>
            </w:r>
            <w:r w:rsidR="00CC1D68">
              <w:rPr>
                <w:rFonts w:ascii="Times New Roman" w:hAnsi="Times New Roman" w:cs="Times New Roman"/>
                <w:color w:val="000000"/>
                <w:sz w:val="24"/>
                <w:szCs w:val="24"/>
                <w:lang w:eastAsia="lv-LV"/>
              </w:rPr>
              <w:t xml:space="preserve"> spēkā esošo</w:t>
            </w:r>
            <w:r w:rsidRPr="005F1C08">
              <w:rPr>
                <w:rFonts w:ascii="Times New Roman" w:hAnsi="Times New Roman" w:cs="Times New Roman"/>
                <w:color w:val="000000"/>
                <w:sz w:val="24"/>
                <w:szCs w:val="24"/>
                <w:lang w:eastAsia="lv-LV"/>
              </w:rPr>
              <w:t xml:space="preserve"> MK noteikumu Nr.</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472 37.</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punktu</w:t>
            </w:r>
          </w:p>
        </w:tc>
        <w:tc>
          <w:tcPr>
            <w:tcW w:w="2693" w:type="dxa"/>
            <w:tcBorders>
              <w:top w:val="outset" w:sz="6" w:space="0" w:color="auto"/>
              <w:left w:val="outset" w:sz="6" w:space="0" w:color="auto"/>
              <w:bottom w:val="outset" w:sz="6" w:space="0" w:color="auto"/>
              <w:right w:val="outset" w:sz="6" w:space="0" w:color="auto"/>
            </w:tcBorders>
          </w:tcPr>
          <w:p w14:paraId="05F23890"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38708EC8"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7816C9" w:rsidRPr="0014329A" w14:paraId="104B8337" w14:textId="77777777" w:rsidTr="007816C9">
        <w:tc>
          <w:tcPr>
            <w:tcW w:w="1635" w:type="dxa"/>
            <w:gridSpan w:val="2"/>
            <w:tcBorders>
              <w:top w:val="outset" w:sz="6" w:space="0" w:color="auto"/>
              <w:bottom w:val="outset" w:sz="6" w:space="0" w:color="auto"/>
              <w:right w:val="outset" w:sz="6" w:space="0" w:color="auto"/>
            </w:tcBorders>
          </w:tcPr>
          <w:p w14:paraId="30F25B95" w14:textId="5F7CEAD3"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6"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5.</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5CB027C3" w14:textId="0862B94E"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19. </w:t>
            </w:r>
            <w:r w:rsidRPr="005F1C08">
              <w:rPr>
                <w:rFonts w:ascii="Times New Roman" w:hAnsi="Times New Roman" w:cs="Times New Roman"/>
                <w:color w:val="000000"/>
                <w:sz w:val="24"/>
                <w:szCs w:val="24"/>
                <w:lang w:eastAsia="lv-LV"/>
              </w:rPr>
              <w:t>punkt</w:t>
            </w:r>
            <w:r w:rsidR="00DE3419">
              <w:rPr>
                <w:rFonts w:ascii="Times New Roman" w:hAnsi="Times New Roman" w:cs="Times New Roman"/>
                <w:color w:val="000000"/>
                <w:sz w:val="24"/>
                <w:szCs w:val="24"/>
                <w:lang w:eastAsia="lv-LV"/>
              </w:rPr>
              <w:t>u</w:t>
            </w:r>
            <w:r w:rsidR="00C77AFF" w:rsidRPr="005F1C08">
              <w:rPr>
                <w:rFonts w:ascii="Times New Roman" w:hAnsi="Times New Roman" w:cs="Times New Roman"/>
                <w:color w:val="000000"/>
                <w:sz w:val="24"/>
                <w:szCs w:val="24"/>
                <w:lang w:eastAsia="lv-LV"/>
              </w:rPr>
              <w:t xml:space="preserve"> </w:t>
            </w:r>
          </w:p>
        </w:tc>
        <w:tc>
          <w:tcPr>
            <w:tcW w:w="2693" w:type="dxa"/>
            <w:tcBorders>
              <w:top w:val="outset" w:sz="6" w:space="0" w:color="auto"/>
              <w:left w:val="outset" w:sz="6" w:space="0" w:color="auto"/>
              <w:bottom w:val="outset" w:sz="6" w:space="0" w:color="auto"/>
              <w:right w:val="outset" w:sz="6" w:space="0" w:color="auto"/>
            </w:tcBorders>
          </w:tcPr>
          <w:p w14:paraId="6CF24C5D"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sz="6" w:space="0" w:color="auto"/>
              <w:left w:val="outset" w:sz="6" w:space="0" w:color="auto"/>
              <w:bottom w:val="outset" w:sz="6" w:space="0" w:color="auto"/>
            </w:tcBorders>
          </w:tcPr>
          <w:p w14:paraId="26687489"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7816C9" w:rsidRPr="004F16DE" w14:paraId="48A4D96C" w14:textId="77777777" w:rsidTr="007816C9">
        <w:tc>
          <w:tcPr>
            <w:tcW w:w="1635" w:type="dxa"/>
            <w:gridSpan w:val="2"/>
            <w:tcBorders>
              <w:top w:val="outset" w:sz="6" w:space="0" w:color="auto"/>
              <w:bottom w:val="outset" w:sz="6" w:space="0" w:color="auto"/>
              <w:right w:val="outset" w:sz="6" w:space="0" w:color="auto"/>
            </w:tcBorders>
          </w:tcPr>
          <w:p w14:paraId="3BF5877C" w14:textId="5C1543A2" w:rsidR="00C53CF4" w:rsidRPr="005F1C08" w:rsidRDefault="00C53CF4" w:rsidP="00707098">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7"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6.</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sz="6" w:space="0" w:color="auto"/>
              <w:left w:val="outset" w:sz="6" w:space="0" w:color="auto"/>
              <w:bottom w:val="outset" w:sz="6" w:space="0" w:color="auto"/>
              <w:right w:val="outset" w:sz="6" w:space="0" w:color="auto"/>
            </w:tcBorders>
          </w:tcPr>
          <w:p w14:paraId="555B63DB" w14:textId="33E01A7A"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5. </w:t>
            </w:r>
            <w:r w:rsidRPr="005F1C08">
              <w:rPr>
                <w:rFonts w:ascii="Times New Roman" w:hAnsi="Times New Roman" w:cs="Times New Roman"/>
                <w:color w:val="000000"/>
                <w:sz w:val="24"/>
                <w:szCs w:val="24"/>
                <w:lang w:eastAsia="lv-LV"/>
              </w:rPr>
              <w:t>punkt</w:t>
            </w:r>
            <w:r w:rsidR="00DE3419">
              <w:rPr>
                <w:rFonts w:ascii="Times New Roman" w:hAnsi="Times New Roman" w:cs="Times New Roman"/>
                <w:color w:val="000000"/>
                <w:sz w:val="24"/>
                <w:szCs w:val="24"/>
                <w:lang w:eastAsia="lv-LV"/>
              </w:rPr>
              <w:t>u</w:t>
            </w:r>
          </w:p>
        </w:tc>
        <w:tc>
          <w:tcPr>
            <w:tcW w:w="2693" w:type="dxa"/>
            <w:tcBorders>
              <w:top w:val="outset" w:sz="6" w:space="0" w:color="auto"/>
              <w:left w:val="outset" w:sz="6" w:space="0" w:color="auto"/>
              <w:bottom w:val="outset" w:sz="6" w:space="0" w:color="auto"/>
              <w:right w:val="outset" w:sz="6" w:space="0" w:color="auto"/>
            </w:tcBorders>
          </w:tcPr>
          <w:p w14:paraId="2E12B129"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1E233B40" w14:textId="77777777" w:rsidR="00C53CF4" w:rsidRPr="007C0C2C"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7C0C2C">
              <w:rPr>
                <w:rFonts w:ascii="Times New Roman" w:hAnsi="Times New Roman" w:cs="Times New Roman"/>
                <w:sz w:val="24"/>
                <w:szCs w:val="24"/>
              </w:rPr>
              <w:t>Neparedz stingrākas prasības.</w:t>
            </w:r>
          </w:p>
        </w:tc>
      </w:tr>
      <w:tr w:rsidR="007816C9" w:rsidRPr="004F16DE" w14:paraId="2FBBCCBF" w14:textId="77777777" w:rsidTr="007816C9">
        <w:tc>
          <w:tcPr>
            <w:tcW w:w="1635" w:type="dxa"/>
            <w:gridSpan w:val="2"/>
            <w:tcBorders>
              <w:top w:val="outset" w:sz="6" w:space="0" w:color="auto"/>
              <w:bottom w:val="outset" w:sz="6" w:space="0" w:color="auto"/>
              <w:right w:val="outset" w:sz="6" w:space="0" w:color="auto"/>
            </w:tcBorders>
          </w:tcPr>
          <w:p w14:paraId="7735CF89" w14:textId="36D08A46"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shd w:val="clear" w:color="auto" w:fill="FFFFFF"/>
              </w:rPr>
              <w:t xml:space="preserve">Deleģētā lēmuma  (ES) </w:t>
            </w:r>
            <w:hyperlink r:id="rId18"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6.</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punkta </w:t>
            </w:r>
          </w:p>
          <w:p w14:paraId="6667A9A9" w14:textId="795572E6" w:rsidR="00C53CF4" w:rsidRPr="005F1C08" w:rsidRDefault="00C53CF4" w:rsidP="00707098">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rPr>
              <w:t>2. un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sz="6" w:space="0" w:color="auto"/>
              <w:left w:val="outset" w:sz="6" w:space="0" w:color="auto"/>
              <w:bottom w:val="outset" w:sz="6" w:space="0" w:color="auto"/>
              <w:right w:val="outset" w:sz="6" w:space="0" w:color="auto"/>
            </w:tcBorders>
          </w:tcPr>
          <w:p w14:paraId="31E4B201" w14:textId="43C1AA5B"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20. </w:t>
            </w:r>
            <w:r w:rsidRPr="005F1C08">
              <w:rPr>
                <w:rFonts w:ascii="Times New Roman" w:hAnsi="Times New Roman" w:cs="Times New Roman"/>
                <w:color w:val="000000"/>
                <w:sz w:val="24"/>
                <w:szCs w:val="24"/>
                <w:lang w:eastAsia="lv-LV"/>
              </w:rPr>
              <w:t>punkt</w:t>
            </w:r>
            <w:r w:rsidR="00DE3419">
              <w:rPr>
                <w:rFonts w:ascii="Times New Roman" w:hAnsi="Times New Roman" w:cs="Times New Roman"/>
                <w:color w:val="000000"/>
                <w:sz w:val="24"/>
                <w:szCs w:val="24"/>
                <w:lang w:eastAsia="lv-LV"/>
              </w:rPr>
              <w:t>u</w:t>
            </w:r>
            <w:r w:rsidR="00C77AFF" w:rsidRPr="005F1C08">
              <w:rPr>
                <w:rFonts w:ascii="Times New Roman" w:hAnsi="Times New Roman" w:cs="Times New Roman"/>
                <w:sz w:val="24"/>
                <w:szCs w:val="24"/>
                <w:lang w:eastAsia="lv-LV"/>
              </w:rPr>
              <w:t>.</w:t>
            </w:r>
          </w:p>
        </w:tc>
        <w:tc>
          <w:tcPr>
            <w:tcW w:w="2693" w:type="dxa"/>
            <w:tcBorders>
              <w:top w:val="outset" w:sz="6" w:space="0" w:color="auto"/>
              <w:left w:val="outset" w:sz="6" w:space="0" w:color="auto"/>
              <w:bottom w:val="outset" w:sz="6" w:space="0" w:color="auto"/>
              <w:right w:val="outset" w:sz="6" w:space="0" w:color="auto"/>
            </w:tcBorders>
          </w:tcPr>
          <w:p w14:paraId="2D8DA2A3" w14:textId="77777777"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2DA50BA0" w14:textId="77777777" w:rsidR="00C53CF4" w:rsidRPr="00FB4AE2" w:rsidRDefault="00C53CF4" w:rsidP="00707098">
            <w:pPr>
              <w:spacing w:after="0" w:line="240" w:lineRule="auto"/>
              <w:ind w:left="57"/>
              <w:jc w:val="both"/>
              <w:rPr>
                <w:rFonts w:ascii="Times New Roman" w:hAnsi="Times New Roman" w:cs="Times New Roman"/>
                <w:b/>
                <w:bCs/>
                <w:color w:val="000000"/>
                <w:spacing w:val="-2"/>
                <w:sz w:val="24"/>
                <w:szCs w:val="24"/>
                <w:lang w:eastAsia="lv-LV"/>
              </w:rPr>
            </w:pPr>
            <w:r w:rsidRPr="007C0C2C">
              <w:rPr>
                <w:rFonts w:ascii="Times New Roman" w:hAnsi="Times New Roman" w:cs="Times New Roman"/>
                <w:sz w:val="24"/>
                <w:szCs w:val="24"/>
              </w:rPr>
              <w:t>Neparedz stingrākas prasības.</w:t>
            </w:r>
          </w:p>
        </w:tc>
      </w:tr>
      <w:tr w:rsidR="007816C9" w:rsidRPr="004F16DE" w14:paraId="1EE8D650" w14:textId="77777777" w:rsidTr="007816C9">
        <w:tc>
          <w:tcPr>
            <w:tcW w:w="1635" w:type="dxa"/>
            <w:gridSpan w:val="2"/>
            <w:tcBorders>
              <w:top w:val="outset" w:sz="6" w:space="0" w:color="auto"/>
              <w:bottom w:val="outset" w:sz="6" w:space="0" w:color="auto"/>
              <w:right w:val="outset" w:sz="6" w:space="0" w:color="auto"/>
            </w:tcBorders>
          </w:tcPr>
          <w:p w14:paraId="52AA8A23" w14:textId="5E25C8BB" w:rsidR="00C53CF4" w:rsidRPr="005F1C08" w:rsidRDefault="00C53CF4" w:rsidP="00707098">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9"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7.</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738236E1" w14:textId="284A8C2D"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25. </w:t>
            </w:r>
            <w:r w:rsidRPr="005F1C08">
              <w:rPr>
                <w:rFonts w:ascii="Times New Roman" w:hAnsi="Times New Roman" w:cs="Times New Roman"/>
                <w:color w:val="000000"/>
                <w:sz w:val="24"/>
                <w:szCs w:val="24"/>
                <w:lang w:eastAsia="lv-LV"/>
              </w:rPr>
              <w:t>punkt</w:t>
            </w:r>
            <w:r w:rsidR="00DE3419">
              <w:rPr>
                <w:rFonts w:ascii="Times New Roman" w:hAnsi="Times New Roman" w:cs="Times New Roman"/>
                <w:color w:val="000000"/>
                <w:sz w:val="24"/>
                <w:szCs w:val="24"/>
                <w:lang w:eastAsia="lv-LV"/>
              </w:rPr>
              <w:t>u</w:t>
            </w:r>
          </w:p>
        </w:tc>
        <w:tc>
          <w:tcPr>
            <w:tcW w:w="2693" w:type="dxa"/>
            <w:tcBorders>
              <w:top w:val="outset" w:sz="6" w:space="0" w:color="auto"/>
              <w:left w:val="outset" w:sz="6" w:space="0" w:color="auto"/>
              <w:bottom w:val="outset" w:sz="6" w:space="0" w:color="auto"/>
              <w:right w:val="outset" w:sz="6" w:space="0" w:color="auto"/>
            </w:tcBorders>
          </w:tcPr>
          <w:p w14:paraId="65805198" w14:textId="77777777" w:rsidR="00C53CF4" w:rsidRPr="005F1C08" w:rsidRDefault="00C53CF4" w:rsidP="00707098">
            <w:pPr>
              <w:spacing w:after="0" w:line="240" w:lineRule="auto"/>
              <w:ind w:left="57"/>
              <w:jc w:val="both"/>
              <w:rPr>
                <w:rFonts w:ascii="Times New Roman" w:hAnsi="Times New Roman" w:cs="Times New Roman"/>
                <w:b/>
                <w:bCs/>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06C717CD" w14:textId="77777777" w:rsidR="00C53CF4" w:rsidRPr="00FB4AE2" w:rsidRDefault="00C53CF4" w:rsidP="00707098">
            <w:pPr>
              <w:spacing w:after="0" w:line="240" w:lineRule="auto"/>
              <w:ind w:left="57"/>
              <w:jc w:val="both"/>
              <w:rPr>
                <w:rFonts w:ascii="Times New Roman" w:hAnsi="Times New Roman" w:cs="Times New Roman"/>
                <w:b/>
                <w:bCs/>
                <w:sz w:val="24"/>
                <w:szCs w:val="24"/>
              </w:rPr>
            </w:pPr>
            <w:r w:rsidRPr="007C0C2C">
              <w:rPr>
                <w:rFonts w:ascii="Times New Roman" w:hAnsi="Times New Roman" w:cs="Times New Roman"/>
                <w:sz w:val="24"/>
                <w:szCs w:val="24"/>
              </w:rPr>
              <w:t>Neparedz stingrākas prasības.</w:t>
            </w:r>
          </w:p>
        </w:tc>
      </w:tr>
      <w:tr w:rsidR="007816C9" w:rsidRPr="004F16DE" w14:paraId="53070BA9" w14:textId="77777777" w:rsidTr="007816C9">
        <w:tc>
          <w:tcPr>
            <w:tcW w:w="1635" w:type="dxa"/>
            <w:gridSpan w:val="2"/>
            <w:tcBorders>
              <w:top w:val="outset" w:sz="6" w:space="0" w:color="auto"/>
              <w:bottom w:val="outset" w:sz="6" w:space="0" w:color="auto"/>
              <w:right w:val="outset" w:sz="6" w:space="0" w:color="auto"/>
            </w:tcBorders>
          </w:tcPr>
          <w:p w14:paraId="65726F6F" w14:textId="6A928C6A"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0"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8.</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7229F440" w14:textId="48E682CC"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F65EAE">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punktā i</w:t>
            </w:r>
            <w:r w:rsidR="005F1C08" w:rsidRPr="005F1C08">
              <w:rPr>
                <w:rFonts w:ascii="Times New Roman" w:hAnsi="Times New Roman" w:cs="Times New Roman"/>
                <w:color w:val="000000"/>
                <w:sz w:val="24"/>
                <w:szCs w:val="24"/>
                <w:lang w:eastAsia="lv-LV"/>
              </w:rPr>
              <w:t>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w:t>
            </w:r>
            <w:r w:rsidRPr="005F1C08">
              <w:rPr>
                <w:rFonts w:ascii="Times New Roman" w:hAnsi="Times New Roman" w:cs="Times New Roman"/>
                <w:color w:val="000000"/>
                <w:sz w:val="24"/>
                <w:szCs w:val="24"/>
                <w:lang w:eastAsia="lv-LV"/>
              </w:rPr>
              <w:t xml:space="preserve"> punktu</w:t>
            </w:r>
          </w:p>
        </w:tc>
        <w:tc>
          <w:tcPr>
            <w:tcW w:w="2693" w:type="dxa"/>
            <w:tcBorders>
              <w:top w:val="outset" w:sz="6" w:space="0" w:color="auto"/>
              <w:left w:val="outset" w:sz="6" w:space="0" w:color="auto"/>
              <w:bottom w:val="outset" w:sz="6" w:space="0" w:color="auto"/>
              <w:right w:val="outset" w:sz="6" w:space="0" w:color="auto"/>
            </w:tcBorders>
          </w:tcPr>
          <w:p w14:paraId="4E8C2FEA"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7316F6CD"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337093EB" w14:textId="77777777" w:rsidTr="007816C9">
        <w:tc>
          <w:tcPr>
            <w:tcW w:w="1635" w:type="dxa"/>
            <w:gridSpan w:val="2"/>
            <w:tcBorders>
              <w:top w:val="outset" w:sz="6" w:space="0" w:color="auto"/>
              <w:bottom w:val="outset" w:sz="6" w:space="0" w:color="auto"/>
              <w:right w:val="outset" w:sz="6" w:space="0" w:color="auto"/>
            </w:tcBorders>
          </w:tcPr>
          <w:p w14:paraId="50572F88" w14:textId="1321C096"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1"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w:t>
            </w:r>
            <w:r w:rsidRPr="005F1C08">
              <w:rPr>
                <w:rFonts w:ascii="Times New Roman" w:hAnsi="Times New Roman" w:cs="Times New Roman"/>
                <w:sz w:val="24"/>
                <w:szCs w:val="24"/>
              </w:rPr>
              <w:lastRenderedPageBreak/>
              <w:t>pielikuma 9</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3BC745C7" w14:textId="561C9DF2"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lastRenderedPageBreak/>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2</w:t>
            </w:r>
            <w:r w:rsidR="00723FD3">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punktu</w:t>
            </w:r>
          </w:p>
        </w:tc>
        <w:tc>
          <w:tcPr>
            <w:tcW w:w="2693" w:type="dxa"/>
            <w:tcBorders>
              <w:top w:val="outset" w:sz="6" w:space="0" w:color="auto"/>
              <w:left w:val="outset" w:sz="6" w:space="0" w:color="auto"/>
              <w:bottom w:val="outset" w:sz="6" w:space="0" w:color="auto"/>
              <w:right w:val="outset" w:sz="6" w:space="0" w:color="auto"/>
            </w:tcBorders>
          </w:tcPr>
          <w:p w14:paraId="66CCC72C"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5901C1B1"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46057F1B" w14:textId="77777777" w:rsidTr="007816C9">
        <w:tc>
          <w:tcPr>
            <w:tcW w:w="1635" w:type="dxa"/>
            <w:gridSpan w:val="2"/>
            <w:tcBorders>
              <w:top w:val="outset" w:sz="6" w:space="0" w:color="auto"/>
              <w:bottom w:val="outset" w:sz="6" w:space="0" w:color="auto"/>
              <w:right w:val="outset" w:sz="6" w:space="0" w:color="auto"/>
            </w:tcBorders>
          </w:tcPr>
          <w:p w14:paraId="00E77870" w14:textId="10E5FA8F"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2"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10.</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4B0420E7" w14:textId="28B7A8DE"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3</w:t>
            </w:r>
            <w:r w:rsidRPr="005F1C08">
              <w:rPr>
                <w:rFonts w:ascii="Times New Roman" w:hAnsi="Times New Roman" w:cs="Times New Roman"/>
                <w:color w:val="000000"/>
                <w:sz w:val="24"/>
                <w:szCs w:val="24"/>
                <w:lang w:eastAsia="lv-LV"/>
              </w:rPr>
              <w:t xml:space="preserve"> punktu</w:t>
            </w:r>
          </w:p>
        </w:tc>
        <w:tc>
          <w:tcPr>
            <w:tcW w:w="2693" w:type="dxa"/>
            <w:tcBorders>
              <w:top w:val="outset" w:sz="6" w:space="0" w:color="auto"/>
              <w:left w:val="outset" w:sz="6" w:space="0" w:color="auto"/>
              <w:bottom w:val="outset" w:sz="6" w:space="0" w:color="auto"/>
              <w:right w:val="outset" w:sz="6" w:space="0" w:color="auto"/>
            </w:tcBorders>
          </w:tcPr>
          <w:p w14:paraId="786F0AF1"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5703C0BA"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6250542D" w14:textId="77777777" w:rsidTr="007816C9">
        <w:tc>
          <w:tcPr>
            <w:tcW w:w="1635" w:type="dxa"/>
            <w:gridSpan w:val="2"/>
            <w:tcBorders>
              <w:top w:val="outset" w:sz="6" w:space="0" w:color="auto"/>
              <w:bottom w:val="outset" w:sz="6" w:space="0" w:color="auto"/>
              <w:right w:val="outset" w:sz="6" w:space="0" w:color="auto"/>
            </w:tcBorders>
          </w:tcPr>
          <w:p w14:paraId="5BE9F8FC" w14:textId="61C9FF09"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3"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3A01D502" w14:textId="3A785C1E"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punktā</w:t>
            </w:r>
            <w:r w:rsidR="00723FD3">
              <w:rPr>
                <w:rFonts w:ascii="Times New Roman" w:hAnsi="Times New Roman" w:cs="Times New Roman"/>
                <w:color w:val="000000"/>
                <w:sz w:val="24"/>
                <w:szCs w:val="24"/>
                <w:lang w:eastAsia="lv-LV"/>
              </w:rPr>
              <w:t>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4</w:t>
            </w:r>
            <w:r w:rsidRPr="005F1C08">
              <w:rPr>
                <w:rFonts w:ascii="Times New Roman" w:hAnsi="Times New Roman" w:cs="Times New Roman"/>
                <w:color w:val="000000"/>
                <w:sz w:val="24"/>
                <w:szCs w:val="24"/>
                <w:lang w:eastAsia="lv-LV"/>
              </w:rPr>
              <w:t>, 61.</w:t>
            </w:r>
            <w:r w:rsidRPr="005F1C08">
              <w:rPr>
                <w:rFonts w:ascii="Times New Roman" w:hAnsi="Times New Roman" w:cs="Times New Roman"/>
                <w:color w:val="000000"/>
                <w:sz w:val="24"/>
                <w:szCs w:val="24"/>
                <w:vertAlign w:val="superscript"/>
                <w:lang w:eastAsia="lv-LV"/>
              </w:rPr>
              <w:t>5</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6</w:t>
            </w:r>
            <w:r w:rsidR="00670E44">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w:t>
            </w:r>
            <w:r w:rsidR="005F1C08" w:rsidRPr="005F1C08">
              <w:rPr>
                <w:rFonts w:ascii="Times New Roman" w:hAnsi="Times New Roman" w:cs="Times New Roman"/>
                <w:color w:val="000000"/>
                <w:sz w:val="24"/>
                <w:szCs w:val="24"/>
                <w:lang w:eastAsia="lv-LV"/>
              </w:rPr>
              <w:t>u</w:t>
            </w:r>
          </w:p>
        </w:tc>
        <w:tc>
          <w:tcPr>
            <w:tcW w:w="2693" w:type="dxa"/>
            <w:tcBorders>
              <w:top w:val="outset" w:sz="6" w:space="0" w:color="auto"/>
              <w:left w:val="outset" w:sz="6" w:space="0" w:color="auto"/>
              <w:bottom w:val="outset" w:sz="6" w:space="0" w:color="auto"/>
              <w:right w:val="outset" w:sz="6" w:space="0" w:color="auto"/>
            </w:tcBorders>
          </w:tcPr>
          <w:p w14:paraId="7355720F"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30059C77"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581D7146" w14:textId="77777777" w:rsidTr="007816C9">
        <w:tc>
          <w:tcPr>
            <w:tcW w:w="1635" w:type="dxa"/>
            <w:gridSpan w:val="2"/>
            <w:tcBorders>
              <w:top w:val="outset" w:sz="6" w:space="0" w:color="auto"/>
              <w:bottom w:val="outset" w:sz="6" w:space="0" w:color="auto"/>
              <w:right w:val="outset" w:sz="6" w:space="0" w:color="auto"/>
            </w:tcBorders>
          </w:tcPr>
          <w:p w14:paraId="3EBA1F1C" w14:textId="1D49FA3A"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4"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05484A12" w14:textId="6B12226B"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7</w:t>
            </w:r>
            <w:r w:rsidR="00670E44">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punktu</w:t>
            </w:r>
          </w:p>
        </w:tc>
        <w:tc>
          <w:tcPr>
            <w:tcW w:w="2693" w:type="dxa"/>
            <w:tcBorders>
              <w:top w:val="outset" w:sz="6" w:space="0" w:color="auto"/>
              <w:left w:val="outset" w:sz="6" w:space="0" w:color="auto"/>
              <w:bottom w:val="outset" w:sz="6" w:space="0" w:color="auto"/>
              <w:right w:val="outset" w:sz="6" w:space="0" w:color="auto"/>
            </w:tcBorders>
          </w:tcPr>
          <w:p w14:paraId="414E404C"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72058071"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3A15412D" w14:textId="77777777" w:rsidTr="007816C9">
        <w:tc>
          <w:tcPr>
            <w:tcW w:w="1635" w:type="dxa"/>
            <w:gridSpan w:val="2"/>
            <w:tcBorders>
              <w:top w:val="outset" w:sz="6" w:space="0" w:color="auto"/>
              <w:bottom w:val="outset" w:sz="6" w:space="0" w:color="auto"/>
              <w:right w:val="outset" w:sz="6" w:space="0" w:color="auto"/>
            </w:tcBorders>
          </w:tcPr>
          <w:p w14:paraId="7C8F7EF1" w14:textId="3A114382"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5"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2805CEB3" w14:textId="12A54B8E"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8</w:t>
            </w:r>
            <w:r w:rsidRPr="005F1C08">
              <w:rPr>
                <w:rFonts w:ascii="Times New Roman" w:hAnsi="Times New Roman" w:cs="Times New Roman"/>
                <w:color w:val="000000"/>
                <w:sz w:val="24"/>
                <w:szCs w:val="24"/>
                <w:lang w:eastAsia="lv-LV"/>
              </w:rPr>
              <w:t xml:space="preserve"> punktu</w:t>
            </w:r>
          </w:p>
        </w:tc>
        <w:tc>
          <w:tcPr>
            <w:tcW w:w="2693" w:type="dxa"/>
            <w:tcBorders>
              <w:top w:val="outset" w:sz="6" w:space="0" w:color="auto"/>
              <w:left w:val="outset" w:sz="6" w:space="0" w:color="auto"/>
              <w:bottom w:val="outset" w:sz="6" w:space="0" w:color="auto"/>
              <w:right w:val="outset" w:sz="6" w:space="0" w:color="auto"/>
            </w:tcBorders>
          </w:tcPr>
          <w:p w14:paraId="01D77948"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425460E0"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6A0C3BBD" w14:textId="77777777" w:rsidTr="007816C9">
        <w:tc>
          <w:tcPr>
            <w:tcW w:w="1635" w:type="dxa"/>
            <w:gridSpan w:val="2"/>
            <w:tcBorders>
              <w:top w:val="outset" w:sz="6" w:space="0" w:color="auto"/>
              <w:bottom w:val="outset" w:sz="6" w:space="0" w:color="auto"/>
              <w:right w:val="outset" w:sz="6" w:space="0" w:color="auto"/>
            </w:tcBorders>
          </w:tcPr>
          <w:p w14:paraId="5C7236FC" w14:textId="4357B428"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6"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14.</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24B44102" w14:textId="22AAEB2B"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w:t>
            </w:r>
            <w:r w:rsidR="00CC2AF7">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9</w:t>
            </w:r>
            <w:r w:rsidR="00CC2AF7">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punktu</w:t>
            </w:r>
          </w:p>
        </w:tc>
        <w:tc>
          <w:tcPr>
            <w:tcW w:w="2693" w:type="dxa"/>
            <w:tcBorders>
              <w:top w:val="outset" w:sz="6" w:space="0" w:color="auto"/>
              <w:left w:val="outset" w:sz="6" w:space="0" w:color="auto"/>
              <w:bottom w:val="outset" w:sz="6" w:space="0" w:color="auto"/>
              <w:right w:val="outset" w:sz="6" w:space="0" w:color="auto"/>
            </w:tcBorders>
          </w:tcPr>
          <w:p w14:paraId="322EACF0"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43AD4A67"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4968626A" w14:textId="77777777" w:rsidTr="007816C9">
        <w:tc>
          <w:tcPr>
            <w:tcW w:w="1635" w:type="dxa"/>
            <w:gridSpan w:val="2"/>
            <w:tcBorders>
              <w:top w:val="outset" w:sz="6" w:space="0" w:color="auto"/>
              <w:bottom w:val="outset" w:sz="6" w:space="0" w:color="auto"/>
              <w:right w:val="outset" w:sz="6" w:space="0" w:color="auto"/>
            </w:tcBorders>
          </w:tcPr>
          <w:p w14:paraId="725CB832" w14:textId="16A74BE2"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7"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15.</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6A133DA3" w14:textId="076ACB48"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10</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11</w:t>
            </w:r>
            <w:r w:rsidRPr="005F1C08">
              <w:rPr>
                <w:rFonts w:ascii="Times New Roman" w:hAnsi="Times New Roman" w:cs="Times New Roman"/>
                <w:color w:val="000000"/>
                <w:sz w:val="24"/>
                <w:szCs w:val="24"/>
                <w:lang w:eastAsia="lv-LV"/>
              </w:rPr>
              <w:t xml:space="preserve"> punktu</w:t>
            </w:r>
          </w:p>
        </w:tc>
        <w:tc>
          <w:tcPr>
            <w:tcW w:w="2693" w:type="dxa"/>
            <w:tcBorders>
              <w:top w:val="outset" w:sz="6" w:space="0" w:color="auto"/>
              <w:left w:val="outset" w:sz="6" w:space="0" w:color="auto"/>
              <w:bottom w:val="outset" w:sz="6" w:space="0" w:color="auto"/>
              <w:right w:val="outset" w:sz="6" w:space="0" w:color="auto"/>
            </w:tcBorders>
          </w:tcPr>
          <w:p w14:paraId="7F309092"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052722A2"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4110D92E" w14:textId="77777777" w:rsidTr="007816C9">
        <w:tc>
          <w:tcPr>
            <w:tcW w:w="1635" w:type="dxa"/>
            <w:gridSpan w:val="2"/>
            <w:tcBorders>
              <w:top w:val="outset" w:sz="6" w:space="0" w:color="auto"/>
              <w:bottom w:val="outset" w:sz="6" w:space="0" w:color="auto"/>
              <w:right w:val="outset" w:sz="6" w:space="0" w:color="auto"/>
            </w:tcBorders>
          </w:tcPr>
          <w:p w14:paraId="449453E0" w14:textId="2B16DF6A"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8"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w:t>
            </w:r>
            <w:r w:rsidRPr="005F1C08">
              <w:rPr>
                <w:rFonts w:ascii="Times New Roman" w:hAnsi="Times New Roman" w:cs="Times New Roman"/>
                <w:sz w:val="24"/>
                <w:szCs w:val="24"/>
              </w:rPr>
              <w:lastRenderedPageBreak/>
              <w:t>pielikuma 16.</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09628A46" w14:textId="0DF41009"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lastRenderedPageBreak/>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12</w:t>
            </w:r>
            <w:r w:rsidRPr="005F1C08">
              <w:rPr>
                <w:rFonts w:ascii="Times New Roman" w:hAnsi="Times New Roman" w:cs="Times New Roman"/>
                <w:color w:val="000000"/>
                <w:sz w:val="24"/>
                <w:szCs w:val="24"/>
                <w:lang w:eastAsia="lv-LV"/>
              </w:rPr>
              <w:t>, 61.</w:t>
            </w:r>
            <w:r w:rsidRPr="005F1C08">
              <w:rPr>
                <w:rFonts w:ascii="Times New Roman" w:hAnsi="Times New Roman" w:cs="Times New Roman"/>
                <w:color w:val="000000"/>
                <w:sz w:val="24"/>
                <w:szCs w:val="24"/>
                <w:vertAlign w:val="superscript"/>
                <w:lang w:eastAsia="lv-LV"/>
              </w:rPr>
              <w:t>13</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14</w:t>
            </w:r>
            <w:r w:rsidRPr="005F1C08">
              <w:rPr>
                <w:rFonts w:ascii="Times New Roman" w:hAnsi="Times New Roman" w:cs="Times New Roman"/>
                <w:color w:val="000000"/>
                <w:sz w:val="24"/>
                <w:szCs w:val="24"/>
                <w:lang w:eastAsia="lv-LV"/>
              </w:rPr>
              <w:t xml:space="preserve"> punktu</w:t>
            </w:r>
          </w:p>
        </w:tc>
        <w:tc>
          <w:tcPr>
            <w:tcW w:w="2693" w:type="dxa"/>
            <w:tcBorders>
              <w:top w:val="outset" w:sz="6" w:space="0" w:color="auto"/>
              <w:left w:val="outset" w:sz="6" w:space="0" w:color="auto"/>
              <w:bottom w:val="outset" w:sz="6" w:space="0" w:color="auto"/>
              <w:right w:val="outset" w:sz="6" w:space="0" w:color="auto"/>
            </w:tcBorders>
          </w:tcPr>
          <w:p w14:paraId="245F675D"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7B0D1CA5"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7816C9" w:rsidRPr="004F16DE" w14:paraId="7550A92E" w14:textId="77777777" w:rsidTr="007816C9">
        <w:tc>
          <w:tcPr>
            <w:tcW w:w="1635" w:type="dxa"/>
            <w:gridSpan w:val="2"/>
            <w:tcBorders>
              <w:top w:val="outset" w:sz="6" w:space="0" w:color="auto"/>
              <w:bottom w:val="outset" w:sz="6" w:space="0" w:color="auto"/>
              <w:right w:val="outset" w:sz="6" w:space="0" w:color="auto"/>
            </w:tcBorders>
          </w:tcPr>
          <w:p w14:paraId="3E68A1A3" w14:textId="2785B5D5"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9"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17.</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sz="6" w:space="0" w:color="auto"/>
              <w:left w:val="outset" w:sz="6" w:space="0" w:color="auto"/>
              <w:bottom w:val="outset" w:sz="6" w:space="0" w:color="auto"/>
              <w:right w:val="outset" w:sz="6" w:space="0" w:color="auto"/>
            </w:tcBorders>
          </w:tcPr>
          <w:p w14:paraId="4F0DC195" w14:textId="1CA418B8"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15</w:t>
            </w:r>
            <w:r w:rsidRPr="005F1C08">
              <w:rPr>
                <w:rFonts w:ascii="Times New Roman" w:hAnsi="Times New Roman" w:cs="Times New Roman"/>
                <w:color w:val="000000"/>
                <w:sz w:val="24"/>
                <w:szCs w:val="24"/>
                <w:lang w:eastAsia="lv-LV"/>
              </w:rPr>
              <w:t xml:space="preserve"> punktu</w:t>
            </w:r>
          </w:p>
        </w:tc>
        <w:tc>
          <w:tcPr>
            <w:tcW w:w="2693" w:type="dxa"/>
            <w:tcBorders>
              <w:top w:val="outset" w:sz="6" w:space="0" w:color="auto"/>
              <w:left w:val="outset" w:sz="6" w:space="0" w:color="auto"/>
              <w:bottom w:val="outset" w:sz="6" w:space="0" w:color="auto"/>
              <w:right w:val="outset" w:sz="6" w:space="0" w:color="auto"/>
            </w:tcBorders>
          </w:tcPr>
          <w:p w14:paraId="5DC84306"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sz="6" w:space="0" w:color="auto"/>
              <w:left w:val="outset" w:sz="6" w:space="0" w:color="auto"/>
              <w:bottom w:val="outset" w:sz="6" w:space="0" w:color="auto"/>
            </w:tcBorders>
          </w:tcPr>
          <w:p w14:paraId="66C02B79"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447F29" w14:paraId="39158842"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32773CF4" w14:textId="77777777" w:rsidR="00C53CF4" w:rsidRPr="005F1C08" w:rsidRDefault="00C53CF4" w:rsidP="00707098">
            <w:pPr>
              <w:spacing w:after="0" w:line="240" w:lineRule="auto"/>
              <w:rPr>
                <w:rFonts w:ascii="Times New Roman" w:hAnsi="Times New Roman" w:cs="Times New Roman"/>
                <w:color w:val="414142"/>
                <w:sz w:val="24"/>
                <w:szCs w:val="24"/>
                <w:lang w:eastAsia="lv-LV"/>
              </w:rPr>
            </w:pPr>
            <w:r w:rsidRPr="005F1C08">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7571" w:type="dxa"/>
            <w:gridSpan w:val="4"/>
            <w:tcBorders>
              <w:top w:val="outset" w:sz="6" w:space="0" w:color="414142"/>
              <w:left w:val="outset" w:sz="6" w:space="0" w:color="414142"/>
              <w:bottom w:val="outset" w:sz="6" w:space="0" w:color="414142"/>
              <w:right w:val="outset" w:sz="6" w:space="0" w:color="414142"/>
            </w:tcBorders>
            <w:hideMark/>
          </w:tcPr>
          <w:p w14:paraId="236A1E34" w14:textId="77777777" w:rsidR="00C53CF4" w:rsidRPr="005F1C08" w:rsidRDefault="00C53CF4" w:rsidP="00707098">
            <w:pPr>
              <w:rPr>
                <w:rFonts w:ascii="Times New Roman" w:hAnsi="Times New Roman" w:cs="Times New Roman"/>
                <w:sz w:val="24"/>
                <w:szCs w:val="24"/>
              </w:rPr>
            </w:pPr>
            <w:r w:rsidRPr="005F1C08">
              <w:rPr>
                <w:rFonts w:ascii="Times New Roman" w:hAnsi="Times New Roman" w:cs="Times New Roman"/>
                <w:sz w:val="24"/>
                <w:szCs w:val="24"/>
              </w:rPr>
              <w:t>Projekts šo jomu neskar.</w:t>
            </w:r>
          </w:p>
        </w:tc>
      </w:tr>
      <w:tr w:rsidR="00447F29" w14:paraId="7745B28F"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0A191DE0"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71" w:type="dxa"/>
            <w:gridSpan w:val="4"/>
            <w:tcBorders>
              <w:top w:val="outset" w:sz="6" w:space="0" w:color="414142"/>
              <w:left w:val="outset" w:sz="6" w:space="0" w:color="414142"/>
              <w:bottom w:val="outset" w:sz="6" w:space="0" w:color="414142"/>
              <w:right w:val="outset" w:sz="6" w:space="0" w:color="414142"/>
            </w:tcBorders>
          </w:tcPr>
          <w:p w14:paraId="009BE24F" w14:textId="77777777" w:rsidR="00C53CF4" w:rsidRPr="005F1C08" w:rsidRDefault="00C53CF4" w:rsidP="00707098">
            <w:pPr>
              <w:rPr>
                <w:rFonts w:ascii="Times New Roman" w:hAnsi="Times New Roman" w:cs="Times New Roman"/>
                <w:sz w:val="24"/>
                <w:szCs w:val="24"/>
              </w:rPr>
            </w:pPr>
            <w:r w:rsidRPr="005F1C08">
              <w:rPr>
                <w:rFonts w:ascii="Times New Roman" w:hAnsi="Times New Roman" w:cs="Times New Roman"/>
                <w:sz w:val="24"/>
                <w:szCs w:val="24"/>
              </w:rPr>
              <w:t>Projekts šo jomu neskar.</w:t>
            </w:r>
          </w:p>
        </w:tc>
      </w:tr>
      <w:tr w:rsidR="00447F29" w14:paraId="7ADA6B7E"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47E00B31" w14:textId="77777777" w:rsidR="00C53CF4" w:rsidRPr="009963C8" w:rsidRDefault="00C53CF4" w:rsidP="00707098">
            <w:pPr>
              <w:rPr>
                <w:rFonts w:ascii="Times New Roman" w:hAnsi="Times New Roman" w:cs="Times New Roman"/>
                <w:color w:val="414142"/>
                <w:sz w:val="24"/>
                <w:szCs w:val="24"/>
              </w:rPr>
            </w:pPr>
            <w:r w:rsidRPr="009963C8">
              <w:rPr>
                <w:rFonts w:ascii="Times New Roman" w:hAnsi="Times New Roman" w:cs="Times New Roman"/>
                <w:sz w:val="24"/>
                <w:szCs w:val="24"/>
              </w:rPr>
              <w:t>Cita informācija.</w:t>
            </w:r>
          </w:p>
        </w:tc>
        <w:tc>
          <w:tcPr>
            <w:tcW w:w="7571" w:type="dxa"/>
            <w:gridSpan w:val="4"/>
            <w:tcBorders>
              <w:top w:val="outset" w:sz="6" w:space="0" w:color="414142"/>
              <w:left w:val="outset" w:sz="6" w:space="0" w:color="414142"/>
              <w:bottom w:val="outset" w:sz="6" w:space="0" w:color="414142"/>
              <w:right w:val="outset" w:sz="6" w:space="0" w:color="414142"/>
            </w:tcBorders>
          </w:tcPr>
          <w:p w14:paraId="791A23C0" w14:textId="76916AED" w:rsidR="00C53CF4" w:rsidRPr="009963C8" w:rsidRDefault="009963C8" w:rsidP="00707098">
            <w:pPr>
              <w:spacing w:after="0" w:line="240" w:lineRule="auto"/>
              <w:ind w:right="57"/>
              <w:jc w:val="both"/>
              <w:rPr>
                <w:rFonts w:ascii="Times New Roman" w:hAnsi="Times New Roman" w:cs="Times New Roman"/>
                <w:sz w:val="24"/>
                <w:szCs w:val="24"/>
              </w:rPr>
            </w:pPr>
            <w:r w:rsidRPr="009963C8">
              <w:rPr>
                <w:rFonts w:ascii="Times New Roman" w:hAnsi="Times New Roman" w:cs="Times New Roman"/>
                <w:sz w:val="24"/>
                <w:szCs w:val="24"/>
              </w:rPr>
              <w:t xml:space="preserve">Pārējās </w:t>
            </w:r>
            <w:r w:rsidRPr="008A4DA8">
              <w:rPr>
                <w:rFonts w:ascii="Times New Roman" w:hAnsi="Times New Roman" w:cs="Times New Roman"/>
                <w:color w:val="000000"/>
                <w:sz w:val="24"/>
                <w:szCs w:val="24"/>
              </w:rPr>
              <w:t>Direktīva 2016/2370/ES normas ir pā</w:t>
            </w:r>
            <w:r w:rsidRPr="009963C8">
              <w:rPr>
                <w:rFonts w:ascii="Times New Roman" w:hAnsi="Times New Roman" w:cs="Times New Roman"/>
                <w:color w:val="000000"/>
                <w:sz w:val="24"/>
                <w:szCs w:val="24"/>
              </w:rPr>
              <w:t>rņemtas</w:t>
            </w:r>
            <w:r w:rsidRPr="008A4DA8">
              <w:rPr>
                <w:rFonts w:ascii="Times New Roman" w:hAnsi="Times New Roman" w:cs="Times New Roman"/>
                <w:color w:val="000000"/>
                <w:sz w:val="24"/>
                <w:szCs w:val="24"/>
              </w:rPr>
              <w:t xml:space="preserve"> ar Grozījumiem </w:t>
            </w:r>
            <w:r w:rsidRPr="009963C8">
              <w:rPr>
                <w:rFonts w:ascii="Times New Roman" w:hAnsi="Times New Roman" w:cs="Times New Roman"/>
                <w:color w:val="000000"/>
                <w:sz w:val="24"/>
                <w:szCs w:val="24"/>
              </w:rPr>
              <w:t>Dzelzceļa</w:t>
            </w:r>
            <w:r w:rsidRPr="008A4DA8">
              <w:rPr>
                <w:rFonts w:ascii="Times New Roman" w:hAnsi="Times New Roman" w:cs="Times New Roman"/>
                <w:color w:val="000000"/>
                <w:sz w:val="24"/>
                <w:szCs w:val="24"/>
              </w:rPr>
              <w:t xml:space="preserve"> likumā</w:t>
            </w:r>
            <w:r w:rsidRPr="009963C8">
              <w:rPr>
                <w:rFonts w:ascii="Times New Roman" w:hAnsi="Times New Roman" w:cs="Times New Roman"/>
                <w:color w:val="000000"/>
                <w:sz w:val="24"/>
                <w:szCs w:val="24"/>
              </w:rPr>
              <w:t>,</w:t>
            </w:r>
            <w:r w:rsidRPr="008A4DA8">
              <w:rPr>
                <w:rFonts w:ascii="Times New Roman" w:hAnsi="Times New Roman" w:cs="Times New Roman"/>
                <w:sz w:val="24"/>
                <w:szCs w:val="24"/>
              </w:rPr>
              <w:t xml:space="preserve"> Ministru kabineta 2020.</w:t>
            </w:r>
            <w:r w:rsidR="008A4DA8">
              <w:rPr>
                <w:rFonts w:ascii="Times New Roman" w:hAnsi="Times New Roman" w:cs="Times New Roman"/>
                <w:sz w:val="24"/>
                <w:szCs w:val="24"/>
              </w:rPr>
              <w:t> </w:t>
            </w:r>
            <w:r w:rsidRPr="008A4DA8">
              <w:rPr>
                <w:rFonts w:ascii="Times New Roman" w:hAnsi="Times New Roman" w:cs="Times New Roman"/>
                <w:sz w:val="24"/>
                <w:szCs w:val="24"/>
              </w:rPr>
              <w:t>gada 30.</w:t>
            </w:r>
            <w:r w:rsidR="008A4DA8">
              <w:rPr>
                <w:rFonts w:ascii="Times New Roman" w:hAnsi="Times New Roman" w:cs="Times New Roman"/>
                <w:sz w:val="24"/>
                <w:szCs w:val="24"/>
              </w:rPr>
              <w:t> </w:t>
            </w:r>
            <w:r w:rsidRPr="008A4DA8">
              <w:rPr>
                <w:rFonts w:ascii="Times New Roman" w:hAnsi="Times New Roman" w:cs="Times New Roman"/>
                <w:sz w:val="24"/>
                <w:szCs w:val="24"/>
              </w:rPr>
              <w:t>jūnija noteikumi Nr.</w:t>
            </w:r>
            <w:r w:rsidR="008A4DA8">
              <w:rPr>
                <w:rFonts w:ascii="Times New Roman" w:hAnsi="Times New Roman" w:cs="Times New Roman"/>
                <w:sz w:val="24"/>
                <w:szCs w:val="24"/>
              </w:rPr>
              <w:t> </w:t>
            </w:r>
            <w:r w:rsidRPr="008A4DA8">
              <w:rPr>
                <w:rFonts w:ascii="Times New Roman" w:hAnsi="Times New Roman" w:cs="Times New Roman"/>
                <w:sz w:val="24"/>
                <w:szCs w:val="24"/>
              </w:rPr>
              <w:t>423 "Grozījumi Ministru kabineta 2016.</w:t>
            </w:r>
            <w:r w:rsidR="008A4DA8">
              <w:rPr>
                <w:rFonts w:ascii="Times New Roman" w:hAnsi="Times New Roman" w:cs="Times New Roman"/>
                <w:sz w:val="24"/>
                <w:szCs w:val="24"/>
              </w:rPr>
              <w:t> </w:t>
            </w:r>
            <w:r w:rsidRPr="008A4DA8">
              <w:rPr>
                <w:rFonts w:ascii="Times New Roman" w:hAnsi="Times New Roman" w:cs="Times New Roman"/>
                <w:sz w:val="24"/>
                <w:szCs w:val="24"/>
              </w:rPr>
              <w:t>gada 16.</w:t>
            </w:r>
            <w:r w:rsidR="008A4DA8">
              <w:rPr>
                <w:rFonts w:ascii="Times New Roman" w:hAnsi="Times New Roman" w:cs="Times New Roman"/>
                <w:sz w:val="24"/>
                <w:szCs w:val="24"/>
              </w:rPr>
              <w:t> </w:t>
            </w:r>
            <w:r w:rsidRPr="008A4DA8">
              <w:rPr>
                <w:rFonts w:ascii="Times New Roman" w:hAnsi="Times New Roman" w:cs="Times New Roman"/>
                <w:sz w:val="24"/>
                <w:szCs w:val="24"/>
              </w:rPr>
              <w:t>augusta noteikumos Nr.</w:t>
            </w:r>
            <w:r w:rsidR="008A4DA8">
              <w:rPr>
                <w:rFonts w:ascii="Times New Roman" w:hAnsi="Times New Roman" w:cs="Times New Roman"/>
                <w:sz w:val="24"/>
                <w:szCs w:val="24"/>
              </w:rPr>
              <w:t> </w:t>
            </w:r>
            <w:r w:rsidRPr="008A4DA8">
              <w:rPr>
                <w:rFonts w:ascii="Times New Roman" w:hAnsi="Times New Roman" w:cs="Times New Roman"/>
                <w:sz w:val="24"/>
                <w:szCs w:val="24"/>
              </w:rPr>
              <w:t>558 "Dzelzceļa pārvadātāju licencēšanas noteikumi""</w:t>
            </w:r>
          </w:p>
        </w:tc>
      </w:tr>
      <w:tr w:rsidR="00C53CF4" w14:paraId="399C2BBF"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9206" w:type="dxa"/>
            <w:gridSpan w:val="6"/>
            <w:tcBorders>
              <w:top w:val="outset" w:sz="6" w:space="0" w:color="414142"/>
              <w:left w:val="outset" w:sz="6" w:space="0" w:color="414142"/>
              <w:bottom w:val="outset" w:sz="6" w:space="0" w:color="414142"/>
              <w:right w:val="outset" w:sz="6" w:space="0" w:color="414142"/>
            </w:tcBorders>
            <w:vAlign w:val="center"/>
            <w:hideMark/>
          </w:tcPr>
          <w:p w14:paraId="285AAC99" w14:textId="77777777" w:rsidR="00C53CF4" w:rsidRPr="005F1C08" w:rsidRDefault="00C53CF4" w:rsidP="00707098">
            <w:pPr>
              <w:pStyle w:val="tvhtml"/>
              <w:spacing w:after="0" w:afterAutospacing="0"/>
              <w:jc w:val="center"/>
              <w:rPr>
                <w:b/>
                <w:bCs/>
                <w:color w:val="414142"/>
              </w:rPr>
            </w:pPr>
            <w:r w:rsidRPr="005F1C08">
              <w:rPr>
                <w:b/>
                <w:bCs/>
              </w:rPr>
              <w:t>2. tabula</w:t>
            </w:r>
            <w:r w:rsidRPr="005F1C08">
              <w:rPr>
                <w:b/>
                <w:bCs/>
              </w:rPr>
              <w:br/>
              <w:t>Ar tiesību akta projektu izpildītās vai uzņemtās saistības, kas izriet no starptautiskajiem tiesību aktiem vai starptautiskas institūcijas vai organizācijas dokumentiem.</w:t>
            </w:r>
            <w:r w:rsidRPr="005F1C08">
              <w:rPr>
                <w:b/>
                <w:bCs/>
              </w:rPr>
              <w:br/>
              <w:t>Pasākumi šo saistību izpildei</w:t>
            </w:r>
          </w:p>
        </w:tc>
      </w:tr>
      <w:tr w:rsidR="00447F29" w14:paraId="1AB7ECA3"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374700C6"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 xml:space="preserve">Attiecīgā starptautiskā tiesību akta vai starptautiskas </w:t>
            </w:r>
            <w:r w:rsidRPr="005F1C08">
              <w:rPr>
                <w:rFonts w:ascii="Times New Roman" w:hAnsi="Times New Roman" w:cs="Times New Roman"/>
                <w:sz w:val="24"/>
                <w:szCs w:val="24"/>
              </w:rPr>
              <w:lastRenderedPageBreak/>
              <w:t>institūcijas vai organizācijas dokumenta (turpmāk – starptautiskais dokuments) datums, numurs un nosaukums</w:t>
            </w:r>
          </w:p>
        </w:tc>
        <w:tc>
          <w:tcPr>
            <w:tcW w:w="7571" w:type="dxa"/>
            <w:gridSpan w:val="4"/>
            <w:tcBorders>
              <w:top w:val="outset" w:sz="6" w:space="0" w:color="414142"/>
              <w:left w:val="outset" w:sz="6" w:space="0" w:color="414142"/>
              <w:bottom w:val="outset" w:sz="6" w:space="0" w:color="414142"/>
              <w:right w:val="outset" w:sz="6" w:space="0" w:color="414142"/>
            </w:tcBorders>
            <w:hideMark/>
          </w:tcPr>
          <w:p w14:paraId="39F58339" w14:textId="77777777" w:rsidR="00C53CF4" w:rsidRPr="005F1C08" w:rsidRDefault="00C53CF4" w:rsidP="00707098">
            <w:pPr>
              <w:rPr>
                <w:rFonts w:ascii="Times New Roman" w:hAnsi="Times New Roman" w:cs="Times New Roman"/>
                <w:color w:val="414142"/>
                <w:sz w:val="24"/>
                <w:szCs w:val="24"/>
              </w:rPr>
            </w:pPr>
            <w:r w:rsidRPr="005F1C08">
              <w:rPr>
                <w:rFonts w:ascii="Times New Roman" w:hAnsi="Times New Roman" w:cs="Times New Roman"/>
                <w:sz w:val="24"/>
                <w:szCs w:val="24"/>
              </w:rPr>
              <w:lastRenderedPageBreak/>
              <w:t>Projekts šo jomu neskar.</w:t>
            </w:r>
          </w:p>
        </w:tc>
      </w:tr>
      <w:tr w:rsidR="00447F29" w14:paraId="27369591"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vAlign w:val="center"/>
            <w:hideMark/>
          </w:tcPr>
          <w:p w14:paraId="1CFDF545" w14:textId="77777777" w:rsidR="00C53CF4" w:rsidRPr="005F1C08" w:rsidRDefault="00C53CF4" w:rsidP="00707098">
            <w:pPr>
              <w:pStyle w:val="tvhtml"/>
              <w:spacing w:after="0" w:afterAutospacing="0"/>
              <w:jc w:val="center"/>
            </w:pPr>
            <w:r w:rsidRPr="005F1C08">
              <w:t>A</w:t>
            </w:r>
          </w:p>
        </w:tc>
        <w:tc>
          <w:tcPr>
            <w:tcW w:w="5608" w:type="dxa"/>
            <w:gridSpan w:val="3"/>
            <w:tcBorders>
              <w:top w:val="outset" w:sz="6" w:space="0" w:color="414142"/>
              <w:left w:val="outset" w:sz="6" w:space="0" w:color="414142"/>
              <w:bottom w:val="outset" w:sz="6" w:space="0" w:color="414142"/>
              <w:right w:val="outset" w:sz="6" w:space="0" w:color="414142"/>
            </w:tcBorders>
            <w:vAlign w:val="center"/>
            <w:hideMark/>
          </w:tcPr>
          <w:p w14:paraId="55B7198E" w14:textId="77777777" w:rsidR="00C53CF4" w:rsidRPr="005F1C08" w:rsidRDefault="00C53CF4" w:rsidP="00707098">
            <w:pPr>
              <w:pStyle w:val="tvhtml"/>
              <w:spacing w:after="0" w:afterAutospacing="0"/>
              <w:jc w:val="center"/>
            </w:pPr>
            <w:r w:rsidRPr="005F1C08">
              <w:t>B</w:t>
            </w:r>
          </w:p>
        </w:tc>
        <w:tc>
          <w:tcPr>
            <w:tcW w:w="1963" w:type="dxa"/>
            <w:tcBorders>
              <w:top w:val="outset" w:sz="6" w:space="0" w:color="414142"/>
              <w:left w:val="outset" w:sz="6" w:space="0" w:color="414142"/>
              <w:bottom w:val="outset" w:sz="6" w:space="0" w:color="414142"/>
              <w:right w:val="outset" w:sz="6" w:space="0" w:color="414142"/>
            </w:tcBorders>
            <w:vAlign w:val="center"/>
            <w:hideMark/>
          </w:tcPr>
          <w:p w14:paraId="6C5C2CFB" w14:textId="77777777" w:rsidR="00C53CF4" w:rsidRPr="008B6E60" w:rsidRDefault="00C53CF4" w:rsidP="00707098">
            <w:pPr>
              <w:pStyle w:val="tvhtml"/>
              <w:spacing w:after="0" w:afterAutospacing="0"/>
              <w:jc w:val="center"/>
            </w:pPr>
            <w:r w:rsidRPr="008B6E60">
              <w:t>C</w:t>
            </w:r>
          </w:p>
        </w:tc>
      </w:tr>
      <w:tr w:rsidR="00447F29" w14:paraId="6F793571"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7414A33B"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Starptautiskās saistības (pēc būtības), kas izriet no norādītā starptautiskā dokumenta.</w:t>
            </w:r>
            <w:r w:rsidRPr="005F1C08">
              <w:rPr>
                <w:rFonts w:ascii="Times New Roman" w:hAnsi="Times New Roman" w:cs="Times New Roman"/>
                <w:sz w:val="24"/>
                <w:szCs w:val="24"/>
              </w:rPr>
              <w:br/>
              <w:t>Konkrēti veicamie pasākumi vai uzdevumi, kas nepieciešami šo starptautisko saistību izpildei</w:t>
            </w:r>
          </w:p>
        </w:tc>
        <w:tc>
          <w:tcPr>
            <w:tcW w:w="5608" w:type="dxa"/>
            <w:gridSpan w:val="3"/>
            <w:tcBorders>
              <w:top w:val="outset" w:sz="6" w:space="0" w:color="414142"/>
              <w:left w:val="outset" w:sz="6" w:space="0" w:color="414142"/>
              <w:bottom w:val="outset" w:sz="6" w:space="0" w:color="414142"/>
              <w:right w:val="outset" w:sz="6" w:space="0" w:color="414142"/>
            </w:tcBorders>
            <w:hideMark/>
          </w:tcPr>
          <w:p w14:paraId="56C6FA2E"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3" w:type="dxa"/>
            <w:tcBorders>
              <w:top w:val="outset" w:sz="6" w:space="0" w:color="414142"/>
              <w:left w:val="outset" w:sz="6" w:space="0" w:color="414142"/>
              <w:bottom w:val="outset" w:sz="6" w:space="0" w:color="414142"/>
              <w:right w:val="outset" w:sz="6" w:space="0" w:color="414142"/>
            </w:tcBorders>
            <w:hideMark/>
          </w:tcPr>
          <w:p w14:paraId="2A789858" w14:textId="77777777" w:rsidR="00C53CF4" w:rsidRPr="008B6E60" w:rsidRDefault="00C53CF4" w:rsidP="00707098">
            <w:pPr>
              <w:spacing w:line="240" w:lineRule="auto"/>
              <w:rPr>
                <w:rFonts w:ascii="Times New Roman" w:hAnsi="Times New Roman" w:cs="Times New Roman"/>
                <w:sz w:val="24"/>
                <w:szCs w:val="24"/>
              </w:rPr>
            </w:pPr>
            <w:r w:rsidRPr="008B6E60">
              <w:rPr>
                <w:rFonts w:ascii="Times New Roman" w:hAnsi="Times New Roman" w:cs="Times New Roman"/>
                <w:sz w:val="24"/>
                <w:szCs w:val="24"/>
              </w:rPr>
              <w:t>Informācija par to, vai starptautiskās saistības, kas minētas šīs tabulas A ailē, tiek izpildītas pilnībā vai daļēji.</w:t>
            </w:r>
            <w:r w:rsidRPr="008B6E60">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8B6E60">
              <w:rPr>
                <w:rFonts w:ascii="Times New Roman" w:hAnsi="Times New Roman" w:cs="Times New Roman"/>
                <w:sz w:val="24"/>
                <w:szCs w:val="24"/>
              </w:rPr>
              <w:br/>
              <w:t>Norāda institūciju, kas ir atbildīga par šo saistību izpildi pilnībā</w:t>
            </w:r>
            <w:r>
              <w:rPr>
                <w:rFonts w:ascii="Times New Roman" w:hAnsi="Times New Roman" w:cs="Times New Roman"/>
                <w:sz w:val="24"/>
                <w:szCs w:val="24"/>
              </w:rPr>
              <w:t>.</w:t>
            </w:r>
          </w:p>
        </w:tc>
      </w:tr>
      <w:tr w:rsidR="00447F29" w14:paraId="1DC8EBB4"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18042936"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Iekļauj informāciju atbilstoši instrukcijas 58.1. apakšpunktam</w:t>
            </w:r>
          </w:p>
        </w:tc>
        <w:tc>
          <w:tcPr>
            <w:tcW w:w="5608" w:type="dxa"/>
            <w:gridSpan w:val="3"/>
            <w:tcBorders>
              <w:top w:val="outset" w:sz="6" w:space="0" w:color="414142"/>
              <w:left w:val="outset" w:sz="6" w:space="0" w:color="414142"/>
              <w:bottom w:val="outset" w:sz="6" w:space="0" w:color="414142"/>
              <w:right w:val="outset" w:sz="6" w:space="0" w:color="414142"/>
            </w:tcBorders>
          </w:tcPr>
          <w:p w14:paraId="72ADCB84" w14:textId="77777777" w:rsidR="00C53CF4" w:rsidRPr="005F1C08" w:rsidRDefault="00C53CF4" w:rsidP="00707098">
            <w:pPr>
              <w:rPr>
                <w:rFonts w:ascii="Times New Roman" w:hAnsi="Times New Roman" w:cs="Times New Roman"/>
                <w:color w:val="414142"/>
                <w:sz w:val="24"/>
                <w:szCs w:val="24"/>
              </w:rPr>
            </w:pPr>
            <w:r w:rsidRPr="005F1C08">
              <w:rPr>
                <w:rFonts w:ascii="Times New Roman" w:hAnsi="Times New Roman" w:cs="Times New Roman"/>
                <w:sz w:val="24"/>
                <w:szCs w:val="24"/>
              </w:rPr>
              <w:t>Projekts šo jomu neskar.</w:t>
            </w:r>
          </w:p>
        </w:tc>
        <w:tc>
          <w:tcPr>
            <w:tcW w:w="1963" w:type="dxa"/>
            <w:tcBorders>
              <w:top w:val="outset" w:sz="6" w:space="0" w:color="414142"/>
              <w:left w:val="outset" w:sz="6" w:space="0" w:color="414142"/>
              <w:bottom w:val="outset" w:sz="6" w:space="0" w:color="414142"/>
              <w:right w:val="outset" w:sz="6" w:space="0" w:color="414142"/>
            </w:tcBorders>
          </w:tcPr>
          <w:p w14:paraId="10656B10" w14:textId="77777777" w:rsidR="00C53CF4" w:rsidRPr="008B6E60" w:rsidRDefault="00C53CF4" w:rsidP="00707098">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Pr>
                <w:rFonts w:ascii="Times New Roman" w:hAnsi="Times New Roman" w:cs="Times New Roman"/>
                <w:sz w:val="24"/>
                <w:szCs w:val="24"/>
              </w:rPr>
              <w:t>.</w:t>
            </w:r>
          </w:p>
        </w:tc>
      </w:tr>
      <w:tr w:rsidR="00447F29" w14:paraId="5FFD42FB"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40071648" w14:textId="77777777" w:rsidR="00C53CF4" w:rsidRPr="008B6E60" w:rsidRDefault="00C53CF4" w:rsidP="00707098">
            <w:pPr>
              <w:spacing w:line="240" w:lineRule="auto"/>
              <w:rPr>
                <w:rFonts w:ascii="Times New Roman" w:hAnsi="Times New Roman" w:cs="Times New Roman"/>
                <w:sz w:val="24"/>
                <w:szCs w:val="24"/>
              </w:rPr>
            </w:pPr>
            <w:r w:rsidRPr="008B6E60">
              <w:rPr>
                <w:rFonts w:ascii="Times New Roman" w:hAnsi="Times New Roman" w:cs="Times New Roman"/>
                <w:sz w:val="24"/>
                <w:szCs w:val="24"/>
              </w:rPr>
              <w:t>Vai starptautiskajā dokumentā paredzētās saistības nav pretrunā ar jau esošajām Latvijas Republikas starptautiskajām saistībām</w:t>
            </w:r>
          </w:p>
        </w:tc>
        <w:tc>
          <w:tcPr>
            <w:tcW w:w="7571" w:type="dxa"/>
            <w:gridSpan w:val="4"/>
            <w:tcBorders>
              <w:top w:val="outset" w:sz="6" w:space="0" w:color="414142"/>
              <w:left w:val="outset" w:sz="6" w:space="0" w:color="414142"/>
              <w:bottom w:val="outset" w:sz="6" w:space="0" w:color="414142"/>
              <w:right w:val="outset" w:sz="6" w:space="0" w:color="414142"/>
            </w:tcBorders>
          </w:tcPr>
          <w:p w14:paraId="6AEEA357" w14:textId="77777777" w:rsidR="00C53CF4" w:rsidRPr="008B6E60" w:rsidRDefault="00C53CF4" w:rsidP="00707098">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Pr>
                <w:rFonts w:ascii="Times New Roman" w:hAnsi="Times New Roman" w:cs="Times New Roman"/>
                <w:sz w:val="24"/>
                <w:szCs w:val="24"/>
              </w:rPr>
              <w:t>.</w:t>
            </w:r>
          </w:p>
        </w:tc>
      </w:tr>
      <w:tr w:rsidR="00447F29" w14:paraId="0F034D87" w14:textId="77777777" w:rsidTr="00670E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sz="6" w:space="0" w:color="414142"/>
              <w:left w:val="outset" w:sz="6" w:space="0" w:color="414142"/>
              <w:bottom w:val="outset" w:sz="6" w:space="0" w:color="414142"/>
              <w:right w:val="outset" w:sz="6" w:space="0" w:color="414142"/>
            </w:tcBorders>
            <w:hideMark/>
          </w:tcPr>
          <w:p w14:paraId="11FF7320" w14:textId="77777777" w:rsidR="00C53CF4" w:rsidRPr="008B6E60" w:rsidRDefault="00C53CF4" w:rsidP="00707098">
            <w:pPr>
              <w:spacing w:line="240" w:lineRule="auto"/>
              <w:rPr>
                <w:rFonts w:ascii="Times New Roman" w:hAnsi="Times New Roman" w:cs="Times New Roman"/>
                <w:sz w:val="24"/>
                <w:szCs w:val="24"/>
              </w:rPr>
            </w:pPr>
            <w:r w:rsidRPr="008B6E60">
              <w:rPr>
                <w:rFonts w:ascii="Times New Roman" w:hAnsi="Times New Roman" w:cs="Times New Roman"/>
                <w:sz w:val="24"/>
                <w:szCs w:val="24"/>
              </w:rPr>
              <w:lastRenderedPageBreak/>
              <w:t>Cita informācija</w:t>
            </w:r>
          </w:p>
        </w:tc>
        <w:tc>
          <w:tcPr>
            <w:tcW w:w="7571" w:type="dxa"/>
            <w:gridSpan w:val="4"/>
            <w:tcBorders>
              <w:top w:val="outset" w:sz="6" w:space="0" w:color="414142"/>
              <w:left w:val="outset" w:sz="6" w:space="0" w:color="414142"/>
              <w:bottom w:val="outset" w:sz="6" w:space="0" w:color="414142"/>
              <w:right w:val="outset" w:sz="6" w:space="0" w:color="414142"/>
            </w:tcBorders>
          </w:tcPr>
          <w:p w14:paraId="0FF0413C" w14:textId="77777777" w:rsidR="00C53CF4" w:rsidRPr="008B6E60" w:rsidRDefault="00C53CF4" w:rsidP="00707098">
            <w:pPr>
              <w:rPr>
                <w:rFonts w:ascii="Times New Roman" w:hAnsi="Times New Roman" w:cs="Times New Roman"/>
                <w:sz w:val="24"/>
                <w:szCs w:val="24"/>
              </w:rPr>
            </w:pPr>
            <w:r w:rsidRPr="008B6E60">
              <w:rPr>
                <w:rFonts w:ascii="Times New Roman" w:hAnsi="Times New Roman" w:cs="Times New Roman"/>
                <w:sz w:val="24"/>
                <w:szCs w:val="24"/>
              </w:rPr>
              <w:t>Nav</w:t>
            </w:r>
            <w:r>
              <w:rPr>
                <w:rFonts w:ascii="Times New Roman" w:hAnsi="Times New Roman" w:cs="Times New Roman"/>
                <w:sz w:val="24"/>
                <w:szCs w:val="24"/>
              </w:rPr>
              <w:t>.</w:t>
            </w:r>
          </w:p>
        </w:tc>
      </w:tr>
    </w:tbl>
    <w:p w14:paraId="36CBCFE1" w14:textId="77777777" w:rsidR="00530133" w:rsidRDefault="00530133" w:rsidP="00B71945">
      <w:pPr>
        <w:spacing w:after="0" w:line="240" w:lineRule="auto"/>
        <w:jc w:val="both"/>
        <w:rPr>
          <w:rFonts w:ascii="Arial" w:hAnsi="Arial" w:cs="Arial"/>
          <w:color w:val="414142"/>
          <w:highlight w:val="yellow"/>
          <w:shd w:val="clear" w:color="auto" w:fill="FFFF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6"/>
        <w:gridCol w:w="3053"/>
        <w:gridCol w:w="5670"/>
      </w:tblGrid>
      <w:tr w:rsidR="00F65EAE" w:rsidRPr="0014329A" w14:paraId="1F7A342C" w14:textId="77777777" w:rsidTr="00B7670B">
        <w:trPr>
          <w:trHeight w:val="421"/>
        </w:trPr>
        <w:tc>
          <w:tcPr>
            <w:tcW w:w="9209" w:type="dxa"/>
            <w:gridSpan w:val="3"/>
          </w:tcPr>
          <w:p w14:paraId="25A0A8D8" w14:textId="5D16F4D8" w:rsidR="00F65EAE" w:rsidRPr="00E82963" w:rsidRDefault="00F65EAE" w:rsidP="00B7670B">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w:t>
            </w:r>
            <w:r>
              <w:rPr>
                <w:rFonts w:ascii="Times New Roman" w:hAnsi="Times New Roman" w:cs="Times New Roman"/>
                <w:b/>
                <w:bCs/>
                <w:color w:val="000000"/>
                <w:sz w:val="24"/>
                <w:szCs w:val="24"/>
                <w:lang w:eastAsia="lv-LV"/>
              </w:rPr>
              <w:t>I. </w:t>
            </w:r>
            <w:r w:rsidRPr="00E82963">
              <w:rPr>
                <w:rFonts w:ascii="Times New Roman" w:hAnsi="Times New Roman" w:cs="Times New Roman"/>
                <w:b/>
                <w:bCs/>
                <w:color w:val="000000"/>
                <w:sz w:val="24"/>
                <w:szCs w:val="24"/>
                <w:lang w:eastAsia="lv-LV"/>
              </w:rPr>
              <w:t>Sabiedrības līdzdalība un komunikācijas aktivitātes</w:t>
            </w:r>
          </w:p>
        </w:tc>
      </w:tr>
      <w:tr w:rsidR="00F65EAE" w:rsidRPr="0014329A" w14:paraId="6A9A4E6A" w14:textId="77777777" w:rsidTr="00157743">
        <w:trPr>
          <w:trHeight w:val="1468"/>
        </w:trPr>
        <w:tc>
          <w:tcPr>
            <w:tcW w:w="486" w:type="dxa"/>
          </w:tcPr>
          <w:p w14:paraId="2E303D53" w14:textId="77777777" w:rsidR="00F65EAE" w:rsidRPr="00E82963" w:rsidRDefault="00F65EAE" w:rsidP="00B7670B">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53" w:type="dxa"/>
          </w:tcPr>
          <w:p w14:paraId="0BAD5B9E" w14:textId="77777777" w:rsidR="00F65EAE" w:rsidRPr="00E82963" w:rsidRDefault="00F65EAE" w:rsidP="00B7670B">
            <w:pPr>
              <w:tabs>
                <w:tab w:val="left" w:pos="170"/>
              </w:tabs>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Plānotās sabiedrības līdzdalības un komunikācijas aktivitātes saistībā ar projektu</w:t>
            </w:r>
          </w:p>
        </w:tc>
        <w:tc>
          <w:tcPr>
            <w:tcW w:w="5670" w:type="dxa"/>
          </w:tcPr>
          <w:p w14:paraId="14A0744C" w14:textId="6B687401" w:rsidR="00F65EAE" w:rsidRPr="00E82963" w:rsidRDefault="00F65EAE" w:rsidP="00B7670B">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Atbilstoši Ministru kabineta 2009.</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gada 25.</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augusta noteikumiem Nr.</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970 „Sabiedrības līdzdalības kārtība attīstības plānošanas procesā” 7.4.1</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 xml:space="preserve">apakšpunktam sabiedrībai tika dota iespēja rakstiski sniegt viedokli par </w:t>
            </w:r>
            <w:r w:rsidR="00157743">
              <w:rPr>
                <w:rFonts w:ascii="Times New Roman" w:hAnsi="Times New Roman" w:cs="Times New Roman"/>
                <w:color w:val="000000"/>
                <w:sz w:val="24"/>
                <w:szCs w:val="24"/>
                <w:lang w:eastAsia="lv-LV"/>
              </w:rPr>
              <w:t>Ministru kabineta noteikumu projektu</w:t>
            </w:r>
            <w:r w:rsidRPr="00D073C4">
              <w:rPr>
                <w:rFonts w:ascii="Times New Roman" w:hAnsi="Times New Roman" w:cs="Times New Roman"/>
                <w:color w:val="000000"/>
                <w:sz w:val="24"/>
                <w:szCs w:val="24"/>
                <w:lang w:eastAsia="lv-LV"/>
              </w:rPr>
              <w:t xml:space="preserve"> tā izstrādes stadijā.</w:t>
            </w:r>
          </w:p>
        </w:tc>
      </w:tr>
      <w:tr w:rsidR="00F65EAE" w:rsidRPr="0014329A" w14:paraId="39192872" w14:textId="77777777" w:rsidTr="00B7670B">
        <w:trPr>
          <w:trHeight w:val="339"/>
        </w:trPr>
        <w:tc>
          <w:tcPr>
            <w:tcW w:w="486" w:type="dxa"/>
          </w:tcPr>
          <w:p w14:paraId="3CBF2B4C" w14:textId="77777777" w:rsidR="00F65EAE" w:rsidRPr="00E82963" w:rsidRDefault="00F65EAE" w:rsidP="00B7670B">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53" w:type="dxa"/>
          </w:tcPr>
          <w:p w14:paraId="0CECE6F1" w14:textId="77777777" w:rsidR="00F65EAE" w:rsidRPr="00E82963" w:rsidRDefault="00F65EAE" w:rsidP="00B7670B">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 projekta izstrādē</w:t>
            </w:r>
          </w:p>
        </w:tc>
        <w:tc>
          <w:tcPr>
            <w:tcW w:w="5670" w:type="dxa"/>
          </w:tcPr>
          <w:p w14:paraId="77646757" w14:textId="77262500" w:rsidR="00F65EAE" w:rsidRDefault="00F65EAE" w:rsidP="00B7670B">
            <w:pPr>
              <w:shd w:val="clear" w:color="auto" w:fill="FFFFFF"/>
              <w:spacing w:after="0" w:line="240" w:lineRule="auto"/>
              <w:ind w:left="141" w:right="139"/>
              <w:jc w:val="both"/>
              <w:rPr>
                <w:rFonts w:ascii="Times New Roman" w:hAnsi="Times New Roman" w:cs="Times New Roman"/>
                <w:color w:val="000000"/>
                <w:sz w:val="24"/>
                <w:szCs w:val="24"/>
                <w:lang w:eastAsia="lv-LV"/>
              </w:rPr>
            </w:pPr>
            <w:bookmarkStart w:id="3" w:name="p62"/>
            <w:bookmarkEnd w:id="3"/>
            <w:r w:rsidRPr="00935EF4">
              <w:rPr>
                <w:rFonts w:ascii="Times New Roman" w:hAnsi="Times New Roman" w:cs="Times New Roman"/>
                <w:color w:val="000000"/>
                <w:sz w:val="24"/>
                <w:szCs w:val="24"/>
                <w:lang w:eastAsia="lv-LV"/>
              </w:rPr>
              <w:t>Ministru kabineta noteikumu projekts un tā sākotnējās ietekmes novērtējuma ziņojums (anotācija) 20</w:t>
            </w:r>
            <w:r w:rsidRPr="00E7010E">
              <w:rPr>
                <w:rFonts w:ascii="Times New Roman" w:hAnsi="Times New Roman" w:cs="Times New Roman"/>
                <w:color w:val="000000"/>
                <w:sz w:val="24"/>
                <w:szCs w:val="24"/>
                <w:lang w:eastAsia="lv-LV"/>
              </w:rPr>
              <w:t>20</w:t>
            </w:r>
            <w:r w:rsidRPr="00935EF4">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 </w:t>
            </w:r>
            <w:r w:rsidRPr="00935EF4">
              <w:rPr>
                <w:rFonts w:ascii="Times New Roman" w:hAnsi="Times New Roman" w:cs="Times New Roman"/>
                <w:color w:val="000000"/>
                <w:sz w:val="24"/>
                <w:szCs w:val="24"/>
                <w:lang w:eastAsia="lv-LV"/>
              </w:rPr>
              <w:t>gada</w:t>
            </w:r>
            <w:r>
              <w:rPr>
                <w:rFonts w:ascii="Times New Roman" w:hAnsi="Times New Roman" w:cs="Times New Roman"/>
                <w:color w:val="000000"/>
                <w:sz w:val="24"/>
                <w:szCs w:val="24"/>
                <w:lang w:eastAsia="lv-LV"/>
              </w:rPr>
              <w:t xml:space="preserve"> 9</w:t>
            </w:r>
            <w:r w:rsidRPr="00DE5836">
              <w:rPr>
                <w:rFonts w:ascii="Times New Roman" w:hAnsi="Times New Roman" w:cs="Times New Roman"/>
                <w:color w:val="000000"/>
                <w:sz w:val="24"/>
                <w:szCs w:val="24"/>
                <w:lang w:eastAsia="lv-LV"/>
              </w:rPr>
              <w:t>. </w:t>
            </w:r>
            <w:r w:rsidR="00BB6B8D">
              <w:rPr>
                <w:rFonts w:ascii="Times New Roman" w:hAnsi="Times New Roman" w:cs="Times New Roman"/>
                <w:color w:val="000000"/>
                <w:sz w:val="24"/>
                <w:szCs w:val="24"/>
                <w:lang w:eastAsia="lv-LV"/>
              </w:rPr>
              <w:t> </w:t>
            </w:r>
            <w:r w:rsidRPr="00DE5836">
              <w:rPr>
                <w:rFonts w:ascii="Times New Roman" w:hAnsi="Times New Roman" w:cs="Times New Roman"/>
                <w:color w:val="000000"/>
                <w:sz w:val="24"/>
                <w:szCs w:val="24"/>
                <w:lang w:eastAsia="lv-LV"/>
              </w:rPr>
              <w:t xml:space="preserve">oktobrī tika ievietots </w:t>
            </w:r>
            <w:r>
              <w:rPr>
                <w:rFonts w:ascii="Times New Roman" w:hAnsi="Times New Roman" w:cs="Times New Roman"/>
                <w:color w:val="000000"/>
                <w:sz w:val="24"/>
                <w:szCs w:val="24"/>
                <w:lang w:eastAsia="lv-LV"/>
              </w:rPr>
              <w:t>tīmekļv</w:t>
            </w:r>
            <w:r w:rsidRPr="00DE5836">
              <w:rPr>
                <w:rFonts w:ascii="Times New Roman" w:hAnsi="Times New Roman" w:cs="Times New Roman"/>
                <w:color w:val="000000"/>
                <w:sz w:val="24"/>
                <w:szCs w:val="24"/>
                <w:lang w:eastAsia="lv-LV"/>
              </w:rPr>
              <w:t>ietnē</w:t>
            </w:r>
            <w:r>
              <w:rPr>
                <w:rFonts w:ascii="Times New Roman" w:hAnsi="Times New Roman" w:cs="Times New Roman"/>
                <w:color w:val="000000"/>
                <w:sz w:val="24"/>
                <w:szCs w:val="24"/>
                <w:lang w:eastAsia="lv-LV"/>
              </w:rPr>
              <w:t>:</w:t>
            </w:r>
          </w:p>
          <w:p w14:paraId="078C3E50" w14:textId="77777777" w:rsidR="00F65EAE" w:rsidRDefault="00F65EAE" w:rsidP="00B7670B">
            <w:pPr>
              <w:shd w:val="clear" w:color="auto" w:fill="FFFFFF"/>
              <w:spacing w:after="0" w:line="240" w:lineRule="auto"/>
              <w:ind w:left="141" w:right="139"/>
              <w:jc w:val="both"/>
              <w:rPr>
                <w:rFonts w:ascii="Times New Roman" w:hAnsi="Times New Roman" w:cs="Times New Roman"/>
                <w:sz w:val="24"/>
                <w:szCs w:val="24"/>
              </w:rPr>
            </w:pPr>
            <w:r w:rsidRPr="00DE5836">
              <w:rPr>
                <w:rFonts w:ascii="Times New Roman" w:hAnsi="Times New Roman" w:cs="Times New Roman"/>
                <w:color w:val="000000"/>
                <w:sz w:val="24"/>
                <w:szCs w:val="24"/>
                <w:lang w:eastAsia="lv-LV"/>
              </w:rPr>
              <w:t xml:space="preserve"> </w:t>
            </w:r>
            <w:hyperlink r:id="rId30" w:history="1">
              <w:r w:rsidRPr="005A3B53">
                <w:rPr>
                  <w:rStyle w:val="Hyperlink"/>
                  <w:rFonts w:ascii="Times New Roman" w:hAnsi="Times New Roman" w:cs="Times New Roman"/>
                  <w:sz w:val="24"/>
                  <w:szCs w:val="24"/>
                </w:rPr>
                <w:t>https://www.sam.gov.lv/lv/ministru-kabineta-noteikumu-projekts-grozijumi-ministru-kabineta-2016-gada-15-julija-noteikumos-nr472-publiskas-lietosanas-dzelzcela-infrastrukturas-jaudas-sadales-noteikumi</w:t>
              </w:r>
            </w:hyperlink>
          </w:p>
          <w:p w14:paraId="2A3F351E" w14:textId="77777777" w:rsidR="00F65EAE" w:rsidRPr="00DE5836" w:rsidRDefault="00F65EAE" w:rsidP="00B7670B">
            <w:pPr>
              <w:pStyle w:val="NormalWeb"/>
              <w:ind w:left="141" w:right="139"/>
            </w:pPr>
            <w:r w:rsidRPr="001678A6">
              <w:rPr>
                <w:iCs/>
              </w:rPr>
              <w:t>Ministru kabineta tīmekļvietnē</w:t>
            </w:r>
            <w:r w:rsidRPr="00DE5836">
              <w:rPr>
                <w:iCs/>
              </w:rPr>
              <w:t xml:space="preserve"> sadaļā “Valsts kanceleja” – “Sabiedrības līdzdalība</w:t>
            </w:r>
            <w:r w:rsidRPr="00DE5836">
              <w:t>”</w:t>
            </w:r>
            <w:r w:rsidRPr="00DE5836">
              <w:rPr>
                <w:iCs/>
              </w:rPr>
              <w:t>:</w:t>
            </w:r>
            <w:r w:rsidRPr="00DE5836">
              <w:t xml:space="preserve"> </w:t>
            </w:r>
          </w:p>
          <w:p w14:paraId="55E58043" w14:textId="77777777" w:rsidR="00F65EAE" w:rsidRDefault="00CF089C" w:rsidP="00B7670B">
            <w:pPr>
              <w:pStyle w:val="NormalWeb"/>
              <w:ind w:left="141" w:right="139"/>
            </w:pPr>
            <w:hyperlink r:id="rId31" w:history="1">
              <w:r w:rsidR="00F65EAE" w:rsidRPr="00DE5836">
                <w:rPr>
                  <w:rStyle w:val="Hyperlink"/>
                </w:rPr>
                <w:t>https://mk.gov.lv/content/ministru-kabineta-diskusiju-dokumenti</w:t>
              </w:r>
            </w:hyperlink>
            <w:r w:rsidR="00F65EAE" w:rsidRPr="00DE5836">
              <w:t>.</w:t>
            </w:r>
          </w:p>
          <w:p w14:paraId="6076654D" w14:textId="77777777" w:rsidR="00F65EAE" w:rsidRPr="007F3370" w:rsidRDefault="00F65EAE" w:rsidP="00B7670B">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p>
        </w:tc>
      </w:tr>
      <w:tr w:rsidR="00F65EAE" w:rsidRPr="0014329A" w14:paraId="1FCA6731" w14:textId="77777777" w:rsidTr="00B7670B">
        <w:trPr>
          <w:trHeight w:val="725"/>
        </w:trPr>
        <w:tc>
          <w:tcPr>
            <w:tcW w:w="486" w:type="dxa"/>
          </w:tcPr>
          <w:p w14:paraId="15315F5B" w14:textId="77777777" w:rsidR="00F65EAE" w:rsidRPr="00E82963" w:rsidRDefault="00F65EAE" w:rsidP="00B7670B">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53" w:type="dxa"/>
          </w:tcPr>
          <w:p w14:paraId="2223D38B" w14:textId="77777777" w:rsidR="00F65EAE" w:rsidRPr="00E82963" w:rsidRDefault="00F65EAE" w:rsidP="00B7670B">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līdzdalības rezultāti</w:t>
            </w:r>
          </w:p>
        </w:tc>
        <w:tc>
          <w:tcPr>
            <w:tcW w:w="5670" w:type="dxa"/>
          </w:tcPr>
          <w:p w14:paraId="537738C9" w14:textId="77777777" w:rsidR="00F65EAE" w:rsidRPr="00E82963" w:rsidRDefault="00F65EAE" w:rsidP="00B7670B">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w:t>
            </w:r>
            <w:r w:rsidRPr="00DE5836">
              <w:rPr>
                <w:rFonts w:ascii="Times New Roman" w:hAnsi="Times New Roman" w:cs="Times New Roman"/>
                <w:color w:val="000000"/>
                <w:sz w:val="24"/>
                <w:szCs w:val="24"/>
                <w:lang w:eastAsia="lv-LV"/>
              </w:rPr>
              <w:t>abiedrības līdzdalības laikā</w:t>
            </w:r>
            <w:r>
              <w:rPr>
                <w:rFonts w:ascii="Times New Roman" w:hAnsi="Times New Roman" w:cs="Times New Roman"/>
                <w:color w:val="000000"/>
                <w:sz w:val="24"/>
                <w:szCs w:val="24"/>
                <w:lang w:eastAsia="lv-LV"/>
              </w:rPr>
              <w:t xml:space="preserve"> </w:t>
            </w:r>
            <w:r w:rsidRPr="00DE5836">
              <w:rPr>
                <w:rFonts w:ascii="Times New Roman" w:hAnsi="Times New Roman" w:cs="Times New Roman"/>
                <w:color w:val="000000"/>
                <w:sz w:val="24"/>
                <w:szCs w:val="24"/>
                <w:lang w:eastAsia="lv-LV"/>
              </w:rPr>
              <w:t>saņemti</w:t>
            </w:r>
            <w:r>
              <w:rPr>
                <w:rFonts w:ascii="Times New Roman" w:hAnsi="Times New Roman" w:cs="Times New Roman"/>
                <w:color w:val="000000"/>
                <w:sz w:val="24"/>
                <w:szCs w:val="24"/>
                <w:lang w:eastAsia="lv-LV"/>
              </w:rPr>
              <w:t>e</w:t>
            </w:r>
            <w:r w:rsidRPr="00DE5836">
              <w:rPr>
                <w:rFonts w:ascii="Times New Roman" w:hAnsi="Times New Roman" w:cs="Times New Roman"/>
                <w:color w:val="000000"/>
                <w:sz w:val="24"/>
                <w:szCs w:val="24"/>
                <w:lang w:eastAsia="lv-LV"/>
              </w:rPr>
              <w:t xml:space="preserve"> priekšlikumi</w:t>
            </w:r>
            <w:r>
              <w:rPr>
                <w:rFonts w:ascii="Times New Roman" w:hAnsi="Times New Roman" w:cs="Times New Roman"/>
                <w:color w:val="000000"/>
                <w:sz w:val="24"/>
                <w:szCs w:val="24"/>
                <w:lang w:eastAsia="lv-LV"/>
              </w:rPr>
              <w:t xml:space="preserve"> </w:t>
            </w:r>
            <w:r w:rsidRPr="00DE5836">
              <w:rPr>
                <w:rFonts w:ascii="Times New Roman" w:hAnsi="Times New Roman" w:cs="Times New Roman"/>
                <w:color w:val="000000"/>
                <w:sz w:val="24"/>
                <w:szCs w:val="24"/>
                <w:lang w:eastAsia="lv-LV"/>
              </w:rPr>
              <w:t>tik</w:t>
            </w:r>
            <w:r>
              <w:rPr>
                <w:rFonts w:ascii="Times New Roman" w:hAnsi="Times New Roman" w:cs="Times New Roman"/>
                <w:color w:val="000000"/>
                <w:sz w:val="24"/>
                <w:szCs w:val="24"/>
                <w:lang w:eastAsia="lv-LV"/>
              </w:rPr>
              <w:t>a</w:t>
            </w:r>
            <w:r w:rsidRPr="00DE5836">
              <w:rPr>
                <w:rFonts w:ascii="Times New Roman" w:hAnsi="Times New Roman" w:cs="Times New Roman"/>
                <w:color w:val="000000"/>
                <w:sz w:val="24"/>
                <w:szCs w:val="24"/>
                <w:lang w:eastAsia="lv-LV"/>
              </w:rPr>
              <w:t xml:space="preserve"> izvērtēti un </w:t>
            </w:r>
            <w:r>
              <w:rPr>
                <w:rFonts w:ascii="Times New Roman" w:hAnsi="Times New Roman" w:cs="Times New Roman"/>
                <w:color w:val="000000"/>
                <w:sz w:val="24"/>
                <w:szCs w:val="24"/>
                <w:lang w:eastAsia="lv-LV"/>
              </w:rPr>
              <w:t>attiecīgi</w:t>
            </w:r>
            <w:r w:rsidRPr="00DE5836">
              <w:rPr>
                <w:rFonts w:ascii="Times New Roman" w:hAnsi="Times New Roman" w:cs="Times New Roman"/>
                <w:color w:val="000000"/>
                <w:sz w:val="24"/>
                <w:szCs w:val="24"/>
                <w:lang w:eastAsia="lv-LV"/>
              </w:rPr>
              <w:t xml:space="preserve"> precizēts projekts.</w:t>
            </w:r>
            <w:r>
              <w:rPr>
                <w:rFonts w:ascii="Times New Roman" w:hAnsi="Times New Roman" w:cs="Times New Roman"/>
                <w:color w:val="000000"/>
                <w:sz w:val="24"/>
                <w:szCs w:val="24"/>
                <w:lang w:eastAsia="lv-LV"/>
              </w:rPr>
              <w:t xml:space="preserve"> </w:t>
            </w:r>
          </w:p>
        </w:tc>
      </w:tr>
      <w:tr w:rsidR="00F65EAE" w:rsidRPr="0014329A" w14:paraId="5BC38A44" w14:textId="77777777" w:rsidTr="00B7670B">
        <w:trPr>
          <w:trHeight w:val="476"/>
        </w:trPr>
        <w:tc>
          <w:tcPr>
            <w:tcW w:w="486" w:type="dxa"/>
          </w:tcPr>
          <w:p w14:paraId="32E5730E" w14:textId="77777777" w:rsidR="00F65EAE" w:rsidRPr="00E82963" w:rsidRDefault="00F65EAE" w:rsidP="00B7670B">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53" w:type="dxa"/>
          </w:tcPr>
          <w:p w14:paraId="277BB907" w14:textId="77777777" w:rsidR="00F65EAE" w:rsidRPr="00E82963" w:rsidRDefault="00F65EAE" w:rsidP="00B7670B">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70" w:type="dxa"/>
          </w:tcPr>
          <w:p w14:paraId="50760C52" w14:textId="61E73200" w:rsidR="00F65EAE" w:rsidRPr="00E82963" w:rsidRDefault="00F65EAE" w:rsidP="00B7670B">
            <w:pPr>
              <w:spacing w:after="0" w:line="240" w:lineRule="auto"/>
              <w:ind w:right="57" w:firstLine="146"/>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191DD7">
              <w:rPr>
                <w:rFonts w:ascii="Times New Roman" w:hAnsi="Times New Roman" w:cs="Times New Roman"/>
                <w:color w:val="000000"/>
                <w:sz w:val="24"/>
                <w:szCs w:val="24"/>
                <w:lang w:eastAsia="lv-LV"/>
              </w:rPr>
              <w:t>.</w:t>
            </w:r>
          </w:p>
        </w:tc>
      </w:tr>
    </w:tbl>
    <w:p w14:paraId="64EDDAB8" w14:textId="77777777" w:rsidR="004E4640" w:rsidRDefault="004E4640" w:rsidP="00B71945">
      <w:pPr>
        <w:spacing w:after="0" w:line="240" w:lineRule="auto"/>
        <w:jc w:val="both"/>
        <w:rPr>
          <w:rFonts w:ascii="Arial" w:hAnsi="Arial" w:cs="Arial"/>
          <w:color w:val="414142"/>
          <w:highlight w:val="yellow"/>
          <w:shd w:val="clear" w:color="auto" w:fill="FFFF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78"/>
        <w:gridCol w:w="3061"/>
        <w:gridCol w:w="5670"/>
      </w:tblGrid>
      <w:tr w:rsidR="00E751CC" w:rsidRPr="0014329A" w14:paraId="5D031FEA" w14:textId="77777777" w:rsidTr="000B7140">
        <w:trPr>
          <w:trHeight w:val="381"/>
        </w:trPr>
        <w:tc>
          <w:tcPr>
            <w:tcW w:w="9209" w:type="dxa"/>
            <w:gridSpan w:val="3"/>
          </w:tcPr>
          <w:p w14:paraId="5332C02B" w14:textId="612545AE" w:rsidR="00E751CC" w:rsidRPr="00E82963" w:rsidRDefault="00E751CC" w:rsidP="007F3370">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E751CC" w:rsidRPr="0014329A" w14:paraId="14B2CFC6" w14:textId="77777777" w:rsidTr="00BB6B8D">
        <w:trPr>
          <w:trHeight w:val="699"/>
        </w:trPr>
        <w:tc>
          <w:tcPr>
            <w:tcW w:w="478" w:type="dxa"/>
          </w:tcPr>
          <w:p w14:paraId="5BEC3C3B"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61" w:type="dxa"/>
          </w:tcPr>
          <w:p w14:paraId="10CF96AD" w14:textId="60207169" w:rsidR="004C1CAA" w:rsidRPr="0003018E" w:rsidRDefault="00E751CC" w:rsidP="0003018E">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r w:rsidR="00C73326">
              <w:rPr>
                <w:rFonts w:ascii="Times New Roman" w:hAnsi="Times New Roman" w:cs="Times New Roman"/>
                <w:color w:val="000000"/>
                <w:sz w:val="24"/>
                <w:szCs w:val="24"/>
                <w:lang w:eastAsia="lv-LV"/>
              </w:rPr>
              <w:t>.</w:t>
            </w:r>
          </w:p>
        </w:tc>
        <w:tc>
          <w:tcPr>
            <w:tcW w:w="5670" w:type="dxa"/>
          </w:tcPr>
          <w:p w14:paraId="06D42C44" w14:textId="210EA64B" w:rsidR="00E751CC" w:rsidRPr="00E82963" w:rsidRDefault="008F0621" w:rsidP="00222F5A">
            <w:pPr>
              <w:shd w:val="clear" w:color="auto" w:fill="FFFFFF"/>
              <w:spacing w:after="0" w:line="240" w:lineRule="auto"/>
              <w:ind w:left="108" w:right="116"/>
              <w:jc w:val="both"/>
              <w:rPr>
                <w:rFonts w:ascii="Times New Roman" w:hAnsi="Times New Roman" w:cs="Times New Roman"/>
                <w:color w:val="000000"/>
                <w:sz w:val="24"/>
                <w:szCs w:val="24"/>
                <w:lang w:eastAsia="lv-LV"/>
              </w:rPr>
            </w:pPr>
            <w:bookmarkStart w:id="4" w:name="p69"/>
            <w:bookmarkStart w:id="5" w:name="p68"/>
            <w:bookmarkStart w:id="6" w:name="p67"/>
            <w:bookmarkStart w:id="7" w:name="p66"/>
            <w:bookmarkEnd w:id="4"/>
            <w:bookmarkEnd w:id="5"/>
            <w:bookmarkEnd w:id="6"/>
            <w:bookmarkEnd w:id="7"/>
            <w:r w:rsidRPr="00356F10">
              <w:rPr>
                <w:rFonts w:ascii="Times New Roman" w:hAnsi="Times New Roman" w:cs="Times New Roman"/>
                <w:color w:val="000000"/>
                <w:sz w:val="24"/>
                <w:szCs w:val="24"/>
                <w:lang w:eastAsia="lv-LV"/>
              </w:rPr>
              <w:t>AS “LatRailNet”, VAS “Latvijas dzelzceļš</w:t>
            </w:r>
            <w:r w:rsidR="00C07B3E" w:rsidRPr="00356F10">
              <w:rPr>
                <w:rFonts w:ascii="Times New Roman" w:hAnsi="Times New Roman" w:cs="Times New Roman"/>
                <w:color w:val="000000"/>
                <w:sz w:val="24"/>
                <w:szCs w:val="24"/>
                <w:lang w:eastAsia="lv-LV"/>
              </w:rPr>
              <w:t>”</w:t>
            </w:r>
            <w:r w:rsidR="000711E7">
              <w:rPr>
                <w:rFonts w:ascii="Times New Roman" w:hAnsi="Times New Roman" w:cs="Times New Roman"/>
                <w:color w:val="000000"/>
                <w:sz w:val="24"/>
                <w:szCs w:val="24"/>
                <w:lang w:eastAsia="lv-LV"/>
              </w:rPr>
              <w:t>, Valsts dzelzceļa administrācija.</w:t>
            </w:r>
          </w:p>
        </w:tc>
      </w:tr>
      <w:tr w:rsidR="00E751CC" w:rsidRPr="0014329A" w14:paraId="3A59137D" w14:textId="77777777" w:rsidTr="00BB6B8D">
        <w:trPr>
          <w:trHeight w:val="671"/>
        </w:trPr>
        <w:tc>
          <w:tcPr>
            <w:tcW w:w="478" w:type="dxa"/>
          </w:tcPr>
          <w:p w14:paraId="2AD992B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61" w:type="dxa"/>
          </w:tcPr>
          <w:p w14:paraId="77DDF0EF" w14:textId="77777777" w:rsidR="00E751CC" w:rsidRPr="00356F10" w:rsidRDefault="00E751CC" w:rsidP="00902734">
            <w:pPr>
              <w:spacing w:after="0" w:line="240" w:lineRule="auto"/>
              <w:ind w:left="57" w:right="57"/>
              <w:jc w:val="both"/>
              <w:rPr>
                <w:rFonts w:ascii="Times New Roman" w:hAnsi="Times New Roman" w:cs="Times New Roman"/>
                <w:color w:val="000000"/>
                <w:sz w:val="24"/>
                <w:szCs w:val="24"/>
                <w:lang w:eastAsia="lv-LV"/>
              </w:rPr>
            </w:pPr>
            <w:r w:rsidRPr="00356F10">
              <w:rPr>
                <w:rFonts w:ascii="Times New Roman" w:hAnsi="Times New Roman" w:cs="Times New Roman"/>
                <w:color w:val="000000"/>
                <w:sz w:val="24"/>
                <w:szCs w:val="24"/>
                <w:lang w:eastAsia="lv-LV"/>
              </w:rPr>
              <w:t>Projekta izpildes ietekme uz pār</w:t>
            </w:r>
            <w:r w:rsidRPr="00356F10">
              <w:rPr>
                <w:rFonts w:ascii="Times New Roman" w:hAnsi="Times New Roman" w:cs="Times New Roman"/>
                <w:color w:val="000000"/>
                <w:sz w:val="24"/>
                <w:szCs w:val="24"/>
                <w:lang w:eastAsia="lv-LV"/>
              </w:rPr>
              <w:softHyphen/>
              <w:t>valdes funkcijām un institucionālo struktūru.</w:t>
            </w:r>
          </w:p>
          <w:p w14:paraId="1870F018" w14:textId="7746012D" w:rsidR="00266405" w:rsidRPr="00356F10" w:rsidRDefault="00E751CC" w:rsidP="00563C14">
            <w:pPr>
              <w:spacing w:after="0" w:line="240" w:lineRule="auto"/>
              <w:ind w:left="57" w:right="57"/>
              <w:jc w:val="both"/>
              <w:rPr>
                <w:rFonts w:ascii="Times New Roman" w:hAnsi="Times New Roman" w:cs="Times New Roman"/>
                <w:sz w:val="24"/>
                <w:szCs w:val="24"/>
                <w:lang w:eastAsia="lv-LV"/>
              </w:rPr>
            </w:pPr>
            <w:r w:rsidRPr="00356F10">
              <w:rPr>
                <w:rFonts w:ascii="Times New Roman" w:hAnsi="Times New Roman" w:cs="Times New Roman"/>
                <w:color w:val="000000"/>
                <w:sz w:val="24"/>
                <w:szCs w:val="24"/>
                <w:lang w:eastAsia="lv-LV"/>
              </w:rPr>
              <w:t>Jaunu institūciju izveide, esošu institūciju likvidācija vai reorga</w:t>
            </w:r>
            <w:r w:rsidRPr="00356F10">
              <w:rPr>
                <w:rFonts w:ascii="Times New Roman" w:hAnsi="Times New Roman" w:cs="Times New Roman"/>
                <w:color w:val="000000"/>
                <w:sz w:val="24"/>
                <w:szCs w:val="24"/>
                <w:lang w:eastAsia="lv-LV"/>
              </w:rPr>
              <w:softHyphen/>
              <w:t>nizācija, to ietekme uz institūcijas cilvēkresursiem</w:t>
            </w:r>
          </w:p>
        </w:tc>
        <w:tc>
          <w:tcPr>
            <w:tcW w:w="5670" w:type="dxa"/>
          </w:tcPr>
          <w:p w14:paraId="1F8487C3" w14:textId="7D471E5C" w:rsidR="00F575BD" w:rsidRPr="00356F10" w:rsidRDefault="00F575BD" w:rsidP="00222F5A">
            <w:pPr>
              <w:shd w:val="clear" w:color="auto" w:fill="FFFFFF"/>
              <w:spacing w:before="100" w:beforeAutospacing="1" w:after="0" w:line="240" w:lineRule="auto"/>
              <w:ind w:left="108" w:right="116"/>
              <w:jc w:val="both"/>
              <w:rPr>
                <w:rFonts w:ascii="Times New Roman" w:hAnsi="Times New Roman" w:cs="Times New Roman"/>
                <w:color w:val="000000"/>
                <w:sz w:val="24"/>
                <w:szCs w:val="24"/>
                <w:lang w:eastAsia="lv-LV"/>
              </w:rPr>
            </w:pPr>
            <w:r w:rsidRPr="00356F10">
              <w:rPr>
                <w:rFonts w:ascii="Times New Roman" w:hAnsi="Times New Roman" w:cs="Times New Roman"/>
                <w:sz w:val="24"/>
                <w:szCs w:val="24"/>
                <w:shd w:val="clear" w:color="auto" w:fill="FFFFFF"/>
              </w:rPr>
              <w:t xml:space="preserve">Projekta izpilde neietekmē </w:t>
            </w:r>
            <w:r w:rsidR="008F0621" w:rsidRPr="00356F10">
              <w:rPr>
                <w:rFonts w:ascii="Times New Roman" w:hAnsi="Times New Roman" w:cs="Times New Roman"/>
                <w:sz w:val="24"/>
                <w:szCs w:val="24"/>
                <w:shd w:val="clear" w:color="auto" w:fill="FFFFFF"/>
              </w:rPr>
              <w:t>iestāžu pārvaldes</w:t>
            </w:r>
            <w:r w:rsidRPr="00356F10">
              <w:rPr>
                <w:rFonts w:ascii="Times New Roman" w:hAnsi="Times New Roman" w:cs="Times New Roman"/>
                <w:sz w:val="24"/>
                <w:szCs w:val="24"/>
                <w:shd w:val="clear" w:color="auto" w:fill="FFFFFF"/>
              </w:rPr>
              <w:t xml:space="preserve"> funkcijas un uzdevumu</w:t>
            </w:r>
            <w:r w:rsidR="00576E8C" w:rsidRPr="00356F10">
              <w:rPr>
                <w:rFonts w:ascii="Times New Roman" w:hAnsi="Times New Roman" w:cs="Times New Roman"/>
                <w:sz w:val="24"/>
                <w:szCs w:val="24"/>
                <w:shd w:val="clear" w:color="auto" w:fill="FFFFFF"/>
              </w:rPr>
              <w:t>s un t</w:t>
            </w:r>
            <w:r w:rsidR="008F0621" w:rsidRPr="00356F10">
              <w:rPr>
                <w:rFonts w:ascii="Times New Roman" w:hAnsi="Times New Roman" w:cs="Times New Roman"/>
                <w:sz w:val="24"/>
                <w:szCs w:val="24"/>
              </w:rPr>
              <w:t>ām</w:t>
            </w:r>
            <w:r w:rsidRPr="00356F10">
              <w:rPr>
                <w:rFonts w:ascii="Times New Roman" w:hAnsi="Times New Roman" w:cs="Times New Roman"/>
                <w:sz w:val="24"/>
                <w:szCs w:val="24"/>
              </w:rPr>
              <w:t xml:space="preserve"> pieejamos cilvēkresursus</w:t>
            </w:r>
            <w:r w:rsidR="00576E8C" w:rsidRPr="00356F10">
              <w:rPr>
                <w:rFonts w:ascii="Times New Roman" w:hAnsi="Times New Roman" w:cs="Times New Roman"/>
                <w:sz w:val="24"/>
                <w:szCs w:val="24"/>
              </w:rPr>
              <w:t>.</w:t>
            </w:r>
            <w:r w:rsidRPr="00356F10">
              <w:rPr>
                <w:rFonts w:ascii="Times New Roman" w:hAnsi="Times New Roman" w:cs="Times New Roman"/>
                <w:sz w:val="24"/>
                <w:szCs w:val="24"/>
              </w:rPr>
              <w:t xml:space="preserve"> </w:t>
            </w:r>
            <w:r w:rsidR="00576E8C" w:rsidRPr="00356F10">
              <w:rPr>
                <w:rFonts w:ascii="Times New Roman" w:hAnsi="Times New Roman" w:cs="Times New Roman"/>
                <w:sz w:val="24"/>
                <w:szCs w:val="24"/>
              </w:rPr>
              <w:t>S</w:t>
            </w:r>
            <w:r w:rsidRPr="00356F10">
              <w:rPr>
                <w:rFonts w:ascii="Times New Roman" w:hAnsi="Times New Roman" w:cs="Times New Roman"/>
                <w:sz w:val="24"/>
                <w:szCs w:val="24"/>
              </w:rPr>
              <w:t>aistībā ar Projekta izpildi nav nepieciešams veidot jaunas institūcijas, likvidēt vai reorganizēt esošās.</w:t>
            </w:r>
          </w:p>
        </w:tc>
      </w:tr>
      <w:tr w:rsidR="00E751CC" w:rsidRPr="0014329A" w14:paraId="75542191" w14:textId="77777777" w:rsidTr="00BB6B8D">
        <w:trPr>
          <w:trHeight w:val="402"/>
        </w:trPr>
        <w:tc>
          <w:tcPr>
            <w:tcW w:w="478" w:type="dxa"/>
          </w:tcPr>
          <w:p w14:paraId="064D7F7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61" w:type="dxa"/>
          </w:tcPr>
          <w:p w14:paraId="66200F5C" w14:textId="6C28E0D3"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70" w:type="dxa"/>
          </w:tcPr>
          <w:p w14:paraId="76FA246B" w14:textId="3827DBD2"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tc>
      </w:tr>
    </w:tbl>
    <w:p w14:paraId="02A8875F" w14:textId="26A2E9B5" w:rsidR="001C0862" w:rsidRDefault="001C0862" w:rsidP="00902734">
      <w:pPr>
        <w:spacing w:after="120" w:line="259" w:lineRule="auto"/>
        <w:jc w:val="both"/>
        <w:rPr>
          <w:rFonts w:ascii="Times New Roman" w:hAnsi="Times New Roman" w:cs="Times New Roman"/>
          <w:sz w:val="24"/>
          <w:szCs w:val="24"/>
        </w:rPr>
      </w:pPr>
    </w:p>
    <w:p w14:paraId="758D9951" w14:textId="77777777" w:rsidR="00B81D75" w:rsidRPr="00B81D75" w:rsidRDefault="00B81D75"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B81D75">
        <w:rPr>
          <w:rFonts w:ascii="Times New Roman" w:hAnsi="Times New Roman" w:cs="Times New Roman"/>
          <w:sz w:val="24"/>
          <w:szCs w:val="24"/>
        </w:rPr>
        <w:t>Satiksmes ministrs</w:t>
      </w:r>
      <w:r w:rsidRPr="00B81D75">
        <w:rPr>
          <w:rFonts w:ascii="Times New Roman" w:hAnsi="Times New Roman" w:cs="Times New Roman"/>
          <w:sz w:val="24"/>
          <w:szCs w:val="24"/>
        </w:rPr>
        <w:tab/>
      </w:r>
      <w:r w:rsidRPr="00B81D75">
        <w:rPr>
          <w:rFonts w:ascii="Times New Roman" w:hAnsi="Times New Roman" w:cs="Times New Roman"/>
          <w:sz w:val="24"/>
          <w:szCs w:val="24"/>
        </w:rPr>
        <w:tab/>
        <w:t xml:space="preserve">       T. Linkaits</w:t>
      </w:r>
    </w:p>
    <w:p w14:paraId="543FB136" w14:textId="77777777" w:rsidR="00B81D75" w:rsidRPr="00B81D75" w:rsidRDefault="00B81D75" w:rsidP="00B81D75">
      <w:pPr>
        <w:tabs>
          <w:tab w:val="left" w:pos="6237"/>
        </w:tabs>
        <w:spacing w:after="0" w:line="240" w:lineRule="auto"/>
        <w:jc w:val="both"/>
        <w:rPr>
          <w:rFonts w:ascii="Times New Roman" w:hAnsi="Times New Roman" w:cs="Times New Roman"/>
          <w:sz w:val="24"/>
          <w:szCs w:val="24"/>
        </w:rPr>
      </w:pPr>
    </w:p>
    <w:p w14:paraId="34D7E498" w14:textId="476219A8" w:rsidR="00E751CC" w:rsidRDefault="00B81D75" w:rsidP="00B81D75">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600F15">
        <w:rPr>
          <w:rFonts w:ascii="Times New Roman" w:hAnsi="Times New Roman" w:cs="Times New Roman"/>
          <w:sz w:val="24"/>
          <w:szCs w:val="24"/>
        </w:rPr>
        <w:t>Vīza: valsts sekretār</w:t>
      </w:r>
      <w:r w:rsidR="000615D9">
        <w:rPr>
          <w:rFonts w:ascii="Times New Roman" w:hAnsi="Times New Roman" w:cs="Times New Roman"/>
          <w:sz w:val="24"/>
          <w:szCs w:val="24"/>
        </w:rPr>
        <w:t>e</w:t>
      </w:r>
      <w:r w:rsidRPr="00600F15">
        <w:rPr>
          <w:rFonts w:ascii="Times New Roman" w:hAnsi="Times New Roman" w:cs="Times New Roman"/>
          <w:sz w:val="24"/>
          <w:szCs w:val="24"/>
        </w:rPr>
        <w:tab/>
      </w:r>
      <w:r w:rsidRPr="00600F15">
        <w:rPr>
          <w:rFonts w:ascii="Times New Roman" w:hAnsi="Times New Roman" w:cs="Times New Roman"/>
          <w:sz w:val="24"/>
          <w:szCs w:val="24"/>
        </w:rPr>
        <w:tab/>
        <w:t xml:space="preserve"> </w:t>
      </w:r>
      <w:r w:rsidRPr="00600F15">
        <w:rPr>
          <w:rFonts w:ascii="Times New Roman" w:hAnsi="Times New Roman" w:cs="Times New Roman"/>
          <w:sz w:val="24"/>
          <w:szCs w:val="24"/>
        </w:rPr>
        <w:tab/>
      </w:r>
      <w:r w:rsidRPr="00600F15">
        <w:rPr>
          <w:rFonts w:ascii="Times New Roman" w:hAnsi="Times New Roman" w:cs="Times New Roman"/>
          <w:sz w:val="24"/>
          <w:szCs w:val="24"/>
        </w:rPr>
        <w:tab/>
      </w:r>
      <w:r w:rsidR="000615D9">
        <w:rPr>
          <w:rFonts w:ascii="Times New Roman" w:hAnsi="Times New Roman" w:cs="Times New Roman"/>
          <w:sz w:val="24"/>
          <w:szCs w:val="24"/>
        </w:rPr>
        <w:t>I. Stepanova</w:t>
      </w:r>
    </w:p>
    <w:p w14:paraId="449202E5" w14:textId="3D0B8233" w:rsidR="00C457A5" w:rsidRPr="00C457A5" w:rsidRDefault="00C457A5" w:rsidP="00C457A5">
      <w:pPr>
        <w:tabs>
          <w:tab w:val="left" w:pos="5655"/>
        </w:tabs>
        <w:rPr>
          <w:rFonts w:ascii="Times New Roman" w:hAnsi="Times New Roman" w:cs="Times New Roman"/>
          <w:sz w:val="24"/>
          <w:szCs w:val="24"/>
        </w:rPr>
      </w:pPr>
    </w:p>
    <w:sectPr w:rsidR="00C457A5" w:rsidRPr="00C457A5" w:rsidSect="000B7140">
      <w:headerReference w:type="even" r:id="rId32"/>
      <w:headerReference w:type="default" r:id="rId33"/>
      <w:footerReference w:type="default" r:id="rId34"/>
      <w:footerReference w:type="first" r:id="rId3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C5ED" w14:textId="77777777" w:rsidR="009663E4" w:rsidRDefault="009663E4" w:rsidP="00137447">
      <w:pPr>
        <w:spacing w:after="0" w:line="240" w:lineRule="auto"/>
      </w:pPr>
      <w:r>
        <w:separator/>
      </w:r>
    </w:p>
  </w:endnote>
  <w:endnote w:type="continuationSeparator" w:id="0">
    <w:p w14:paraId="41E15582" w14:textId="77777777" w:rsidR="009663E4" w:rsidRDefault="009663E4"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3E01" w14:textId="77777777" w:rsidR="00B81D75" w:rsidRDefault="00B81D75" w:rsidP="00B81D75">
    <w:pPr>
      <w:pStyle w:val="Footer"/>
      <w:rPr>
        <w:rFonts w:ascii="Times New Roman" w:hAnsi="Times New Roman" w:cs="Times New Roman"/>
        <w:sz w:val="20"/>
        <w:szCs w:val="20"/>
      </w:rPr>
    </w:pPr>
  </w:p>
  <w:p w14:paraId="19041FA8" w14:textId="752ECFDC" w:rsidR="00B81D75" w:rsidRPr="00B81D75" w:rsidRDefault="00B81D75" w:rsidP="00B81D75">
    <w:pPr>
      <w:pStyle w:val="Footer"/>
      <w:rPr>
        <w:rFonts w:ascii="Times New Roman" w:hAnsi="Times New Roman" w:cs="Times New Roman"/>
        <w:sz w:val="20"/>
        <w:szCs w:val="20"/>
      </w:rPr>
    </w:pPr>
    <w:r w:rsidRPr="000E44B1">
      <w:rPr>
        <w:rFonts w:ascii="Times New Roman" w:hAnsi="Times New Roman" w:cs="Times New Roman"/>
        <w:sz w:val="20"/>
        <w:szCs w:val="20"/>
      </w:rPr>
      <w:t>SMAnot_</w:t>
    </w:r>
    <w:r w:rsidR="009706FA">
      <w:rPr>
        <w:rFonts w:ascii="Times New Roman" w:hAnsi="Times New Roman" w:cs="Times New Roman"/>
        <w:sz w:val="20"/>
        <w:szCs w:val="20"/>
      </w:rPr>
      <w:t>03</w:t>
    </w:r>
    <w:r w:rsidR="004C1CAA" w:rsidRPr="000E44B1">
      <w:rPr>
        <w:rFonts w:ascii="Times New Roman" w:hAnsi="Times New Roman" w:cs="Times New Roman"/>
        <w:sz w:val="20"/>
        <w:szCs w:val="20"/>
      </w:rPr>
      <w:t>1</w:t>
    </w:r>
    <w:r w:rsidR="00157743">
      <w:rPr>
        <w:rFonts w:ascii="Times New Roman" w:hAnsi="Times New Roman" w:cs="Times New Roman"/>
        <w:sz w:val="20"/>
        <w:szCs w:val="20"/>
      </w:rPr>
      <w:t>1</w:t>
    </w:r>
    <w:r w:rsidR="00387F9D" w:rsidRPr="000E44B1">
      <w:rPr>
        <w:rFonts w:ascii="Times New Roman" w:hAnsi="Times New Roman" w:cs="Times New Roman"/>
        <w:sz w:val="20"/>
        <w:szCs w:val="20"/>
      </w:rPr>
      <w:t>20</w:t>
    </w:r>
    <w:r w:rsidRPr="000E44B1">
      <w:rPr>
        <w:rFonts w:ascii="Times New Roman" w:hAnsi="Times New Roman" w:cs="Times New Roman"/>
        <w:sz w:val="20"/>
        <w:szCs w:val="20"/>
      </w:rPr>
      <w:t>_GrozMK_4</w:t>
    </w:r>
    <w:r w:rsidR="008F0621" w:rsidRPr="000E44B1">
      <w:rPr>
        <w:rFonts w:ascii="Times New Roman" w:hAnsi="Times New Roman" w:cs="Times New Roman"/>
        <w:sz w:val="20"/>
        <w:szCs w:val="20"/>
      </w:rPr>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CCA1" w14:textId="4C879AA2" w:rsidR="00B81D75" w:rsidRPr="00B81D75" w:rsidRDefault="00B81D75" w:rsidP="00387F9D">
    <w:pPr>
      <w:pStyle w:val="Footer"/>
      <w:tabs>
        <w:tab w:val="clear" w:pos="4153"/>
        <w:tab w:val="clear" w:pos="8306"/>
        <w:tab w:val="center" w:pos="4535"/>
      </w:tabs>
      <w:rPr>
        <w:rFonts w:ascii="Times New Roman" w:hAnsi="Times New Roman" w:cs="Times New Roman"/>
        <w:sz w:val="20"/>
        <w:szCs w:val="20"/>
      </w:rPr>
    </w:pPr>
    <w:r w:rsidRPr="000E44B1">
      <w:rPr>
        <w:rFonts w:ascii="Times New Roman" w:hAnsi="Times New Roman" w:cs="Times New Roman"/>
        <w:sz w:val="20"/>
        <w:szCs w:val="20"/>
      </w:rPr>
      <w:t>SMAnot_</w:t>
    </w:r>
    <w:r w:rsidR="009706FA">
      <w:rPr>
        <w:rFonts w:ascii="Times New Roman" w:hAnsi="Times New Roman" w:cs="Times New Roman"/>
        <w:sz w:val="20"/>
        <w:szCs w:val="20"/>
      </w:rPr>
      <w:t>03</w:t>
    </w:r>
    <w:r w:rsidR="004C1CAA" w:rsidRPr="000E44B1">
      <w:rPr>
        <w:rFonts w:ascii="Times New Roman" w:hAnsi="Times New Roman" w:cs="Times New Roman"/>
        <w:sz w:val="20"/>
        <w:szCs w:val="20"/>
      </w:rPr>
      <w:t>1</w:t>
    </w:r>
    <w:r w:rsidR="00157743">
      <w:rPr>
        <w:rFonts w:ascii="Times New Roman" w:hAnsi="Times New Roman" w:cs="Times New Roman"/>
        <w:sz w:val="20"/>
        <w:szCs w:val="20"/>
      </w:rPr>
      <w:t>1</w:t>
    </w:r>
    <w:r w:rsidR="00387F9D" w:rsidRPr="000E44B1">
      <w:rPr>
        <w:rFonts w:ascii="Times New Roman" w:hAnsi="Times New Roman" w:cs="Times New Roman"/>
        <w:sz w:val="20"/>
        <w:szCs w:val="20"/>
      </w:rPr>
      <w:t>20</w:t>
    </w:r>
    <w:r w:rsidRPr="000E44B1">
      <w:rPr>
        <w:rFonts w:ascii="Times New Roman" w:hAnsi="Times New Roman" w:cs="Times New Roman"/>
        <w:sz w:val="20"/>
        <w:szCs w:val="20"/>
      </w:rPr>
      <w:t>_GrozMK_4</w:t>
    </w:r>
    <w:r w:rsidR="00387F9D" w:rsidRPr="000E44B1">
      <w:rPr>
        <w:rFonts w:ascii="Times New Roman" w:hAnsi="Times New Roman" w:cs="Times New Roman"/>
        <w:sz w:val="20"/>
        <w:szCs w:val="20"/>
      </w:rPr>
      <w:t>72</w:t>
    </w:r>
    <w:r w:rsidR="00387F9D">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3FA3A" w14:textId="77777777" w:rsidR="009663E4" w:rsidRDefault="009663E4" w:rsidP="00137447">
      <w:pPr>
        <w:spacing w:after="0" w:line="240" w:lineRule="auto"/>
      </w:pPr>
      <w:r>
        <w:separator/>
      </w:r>
    </w:p>
  </w:footnote>
  <w:footnote w:type="continuationSeparator" w:id="0">
    <w:p w14:paraId="5D665E49" w14:textId="77777777" w:rsidR="009663E4" w:rsidRDefault="009663E4"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78F9" w14:textId="77777777" w:rsidR="00FD1680" w:rsidRDefault="00FD1680"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3D16E" w14:textId="77777777" w:rsidR="00FD1680" w:rsidRDefault="00FD1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C475" w14:textId="1FB8B5F1" w:rsidR="00FD1680" w:rsidRPr="000030A4" w:rsidRDefault="00FD1680" w:rsidP="000030A4">
    <w:pPr>
      <w:pStyle w:val="Header"/>
      <w:framePr w:wrap="around" w:vAnchor="text" w:hAnchor="page" w:x="6063" w:y="41"/>
      <w:rPr>
        <w:rStyle w:val="PageNumber"/>
        <w:rFonts w:ascii="Times New Roman" w:hAnsi="Times New Roman" w:cs="Times New Roman"/>
        <w:sz w:val="24"/>
        <w:szCs w:val="24"/>
      </w:rPr>
    </w:pPr>
    <w:r w:rsidRPr="000030A4">
      <w:rPr>
        <w:rStyle w:val="PageNumber"/>
        <w:rFonts w:ascii="Times New Roman" w:hAnsi="Times New Roman" w:cs="Times New Roman"/>
        <w:sz w:val="24"/>
        <w:szCs w:val="24"/>
      </w:rPr>
      <w:fldChar w:fldCharType="begin"/>
    </w:r>
    <w:r w:rsidRPr="000030A4">
      <w:rPr>
        <w:rStyle w:val="PageNumber"/>
        <w:rFonts w:ascii="Times New Roman" w:hAnsi="Times New Roman" w:cs="Times New Roman"/>
        <w:sz w:val="24"/>
        <w:szCs w:val="24"/>
      </w:rPr>
      <w:instrText xml:space="preserve">PAGE  </w:instrText>
    </w:r>
    <w:r w:rsidRPr="000030A4">
      <w:rPr>
        <w:rStyle w:val="PageNumber"/>
        <w:rFonts w:ascii="Times New Roman" w:hAnsi="Times New Roman" w:cs="Times New Roman"/>
        <w:sz w:val="24"/>
        <w:szCs w:val="24"/>
      </w:rPr>
      <w:fldChar w:fldCharType="separate"/>
    </w:r>
    <w:r w:rsidR="00683D46" w:rsidRPr="000030A4">
      <w:rPr>
        <w:rStyle w:val="PageNumber"/>
        <w:rFonts w:ascii="Times New Roman" w:hAnsi="Times New Roman" w:cs="Times New Roman"/>
        <w:noProof/>
        <w:sz w:val="24"/>
        <w:szCs w:val="24"/>
      </w:rPr>
      <w:t>7</w:t>
    </w:r>
    <w:r w:rsidRPr="000030A4">
      <w:rPr>
        <w:rStyle w:val="PageNumber"/>
        <w:rFonts w:ascii="Times New Roman" w:hAnsi="Times New Roman" w:cs="Times New Roman"/>
        <w:sz w:val="24"/>
        <w:szCs w:val="24"/>
      </w:rPr>
      <w:fldChar w:fldCharType="end"/>
    </w:r>
  </w:p>
  <w:p w14:paraId="2FA6B00B" w14:textId="77777777" w:rsidR="00FD1680" w:rsidRDefault="00FD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6"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030A4"/>
    <w:rsid w:val="000104DC"/>
    <w:rsid w:val="00010B9B"/>
    <w:rsid w:val="00010D9A"/>
    <w:rsid w:val="00011271"/>
    <w:rsid w:val="0001298C"/>
    <w:rsid w:val="00013971"/>
    <w:rsid w:val="00014070"/>
    <w:rsid w:val="00014553"/>
    <w:rsid w:val="00016E2E"/>
    <w:rsid w:val="00017425"/>
    <w:rsid w:val="000207E2"/>
    <w:rsid w:val="00022DEB"/>
    <w:rsid w:val="000236DA"/>
    <w:rsid w:val="00026B19"/>
    <w:rsid w:val="0003018E"/>
    <w:rsid w:val="0003198C"/>
    <w:rsid w:val="0003278D"/>
    <w:rsid w:val="00032F58"/>
    <w:rsid w:val="00033AEA"/>
    <w:rsid w:val="00034AE8"/>
    <w:rsid w:val="00036429"/>
    <w:rsid w:val="00040CA8"/>
    <w:rsid w:val="00042CA5"/>
    <w:rsid w:val="00042D24"/>
    <w:rsid w:val="00043748"/>
    <w:rsid w:val="00047102"/>
    <w:rsid w:val="000472F4"/>
    <w:rsid w:val="0005040C"/>
    <w:rsid w:val="00050CD9"/>
    <w:rsid w:val="00052299"/>
    <w:rsid w:val="000566B9"/>
    <w:rsid w:val="00057C3D"/>
    <w:rsid w:val="000611A6"/>
    <w:rsid w:val="0006157F"/>
    <w:rsid w:val="000615D9"/>
    <w:rsid w:val="00062CD7"/>
    <w:rsid w:val="00063258"/>
    <w:rsid w:val="000660E9"/>
    <w:rsid w:val="000664D1"/>
    <w:rsid w:val="000711E7"/>
    <w:rsid w:val="0007369B"/>
    <w:rsid w:val="0008287E"/>
    <w:rsid w:val="00084D9B"/>
    <w:rsid w:val="0008560A"/>
    <w:rsid w:val="000939E3"/>
    <w:rsid w:val="000952BA"/>
    <w:rsid w:val="00096E2E"/>
    <w:rsid w:val="000A1FEA"/>
    <w:rsid w:val="000A5454"/>
    <w:rsid w:val="000B240B"/>
    <w:rsid w:val="000B7140"/>
    <w:rsid w:val="000C178B"/>
    <w:rsid w:val="000C22C9"/>
    <w:rsid w:val="000C366F"/>
    <w:rsid w:val="000C5377"/>
    <w:rsid w:val="000C5A83"/>
    <w:rsid w:val="000C6316"/>
    <w:rsid w:val="000C691E"/>
    <w:rsid w:val="000D146B"/>
    <w:rsid w:val="000D2425"/>
    <w:rsid w:val="000D3D6C"/>
    <w:rsid w:val="000D41A6"/>
    <w:rsid w:val="000D745B"/>
    <w:rsid w:val="000E03BF"/>
    <w:rsid w:val="000E38FE"/>
    <w:rsid w:val="000E44B1"/>
    <w:rsid w:val="000E5896"/>
    <w:rsid w:val="000F0A79"/>
    <w:rsid w:val="000F466C"/>
    <w:rsid w:val="000F7C8A"/>
    <w:rsid w:val="001007FC"/>
    <w:rsid w:val="001039BE"/>
    <w:rsid w:val="00104816"/>
    <w:rsid w:val="001111B8"/>
    <w:rsid w:val="001127E4"/>
    <w:rsid w:val="00115080"/>
    <w:rsid w:val="001172E6"/>
    <w:rsid w:val="0012008D"/>
    <w:rsid w:val="00120797"/>
    <w:rsid w:val="00121BFD"/>
    <w:rsid w:val="00122DDA"/>
    <w:rsid w:val="001240C3"/>
    <w:rsid w:val="001266B4"/>
    <w:rsid w:val="00130552"/>
    <w:rsid w:val="0013064C"/>
    <w:rsid w:val="001320B4"/>
    <w:rsid w:val="00132AFC"/>
    <w:rsid w:val="00135A67"/>
    <w:rsid w:val="00136EDC"/>
    <w:rsid w:val="00137336"/>
    <w:rsid w:val="00137447"/>
    <w:rsid w:val="00141C5D"/>
    <w:rsid w:val="0014329A"/>
    <w:rsid w:val="0014468E"/>
    <w:rsid w:val="001518C2"/>
    <w:rsid w:val="00157743"/>
    <w:rsid w:val="00161F75"/>
    <w:rsid w:val="00162344"/>
    <w:rsid w:val="0016247C"/>
    <w:rsid w:val="00163927"/>
    <w:rsid w:val="00166559"/>
    <w:rsid w:val="00166600"/>
    <w:rsid w:val="0016682D"/>
    <w:rsid w:val="001678A6"/>
    <w:rsid w:val="00171FCA"/>
    <w:rsid w:val="0017455E"/>
    <w:rsid w:val="001760B9"/>
    <w:rsid w:val="00177852"/>
    <w:rsid w:val="00180148"/>
    <w:rsid w:val="0018114A"/>
    <w:rsid w:val="001854B0"/>
    <w:rsid w:val="00191DD7"/>
    <w:rsid w:val="00192290"/>
    <w:rsid w:val="001946F6"/>
    <w:rsid w:val="001959FF"/>
    <w:rsid w:val="001A02E8"/>
    <w:rsid w:val="001B2601"/>
    <w:rsid w:val="001B476E"/>
    <w:rsid w:val="001B644C"/>
    <w:rsid w:val="001B697E"/>
    <w:rsid w:val="001C0213"/>
    <w:rsid w:val="001C0862"/>
    <w:rsid w:val="001C1219"/>
    <w:rsid w:val="001C1FD1"/>
    <w:rsid w:val="001C2FD6"/>
    <w:rsid w:val="001C4765"/>
    <w:rsid w:val="001C4A18"/>
    <w:rsid w:val="001C79A7"/>
    <w:rsid w:val="001C7BFD"/>
    <w:rsid w:val="001D20CE"/>
    <w:rsid w:val="001D2414"/>
    <w:rsid w:val="001E1772"/>
    <w:rsid w:val="001E4E91"/>
    <w:rsid w:val="001E6BF5"/>
    <w:rsid w:val="001E6CF9"/>
    <w:rsid w:val="001E7195"/>
    <w:rsid w:val="001F3A76"/>
    <w:rsid w:val="001F5FB9"/>
    <w:rsid w:val="002005BD"/>
    <w:rsid w:val="00202940"/>
    <w:rsid w:val="002029B3"/>
    <w:rsid w:val="00202AB5"/>
    <w:rsid w:val="0020581C"/>
    <w:rsid w:val="00205F7A"/>
    <w:rsid w:val="00210351"/>
    <w:rsid w:val="00211BD5"/>
    <w:rsid w:val="0021348C"/>
    <w:rsid w:val="00215CD4"/>
    <w:rsid w:val="00216810"/>
    <w:rsid w:val="002207F2"/>
    <w:rsid w:val="0022192C"/>
    <w:rsid w:val="002227D1"/>
    <w:rsid w:val="00222EE4"/>
    <w:rsid w:val="00222F5A"/>
    <w:rsid w:val="002315E2"/>
    <w:rsid w:val="00231D24"/>
    <w:rsid w:val="0023362C"/>
    <w:rsid w:val="002337BB"/>
    <w:rsid w:val="0024134A"/>
    <w:rsid w:val="00245E87"/>
    <w:rsid w:val="00246752"/>
    <w:rsid w:val="00247D19"/>
    <w:rsid w:val="00250B5D"/>
    <w:rsid w:val="00250EB8"/>
    <w:rsid w:val="00250F7E"/>
    <w:rsid w:val="0025631F"/>
    <w:rsid w:val="002618CA"/>
    <w:rsid w:val="00265560"/>
    <w:rsid w:val="00266405"/>
    <w:rsid w:val="00273B27"/>
    <w:rsid w:val="002770F4"/>
    <w:rsid w:val="002801ED"/>
    <w:rsid w:val="002810DD"/>
    <w:rsid w:val="0028274A"/>
    <w:rsid w:val="00282AC9"/>
    <w:rsid w:val="00283F43"/>
    <w:rsid w:val="00285F8E"/>
    <w:rsid w:val="00287588"/>
    <w:rsid w:val="0029578D"/>
    <w:rsid w:val="0029587B"/>
    <w:rsid w:val="0029591B"/>
    <w:rsid w:val="00295C0E"/>
    <w:rsid w:val="00296796"/>
    <w:rsid w:val="0029772E"/>
    <w:rsid w:val="002A13D1"/>
    <w:rsid w:val="002A55EB"/>
    <w:rsid w:val="002A64BA"/>
    <w:rsid w:val="002A7F37"/>
    <w:rsid w:val="002B0AAE"/>
    <w:rsid w:val="002B6FF6"/>
    <w:rsid w:val="002B7CAA"/>
    <w:rsid w:val="002C1A83"/>
    <w:rsid w:val="002C20EB"/>
    <w:rsid w:val="002C7E72"/>
    <w:rsid w:val="002D13D0"/>
    <w:rsid w:val="002D25E2"/>
    <w:rsid w:val="002D3AC4"/>
    <w:rsid w:val="002D7F2C"/>
    <w:rsid w:val="002E0DF2"/>
    <w:rsid w:val="002E11BF"/>
    <w:rsid w:val="002E1B52"/>
    <w:rsid w:val="002E3F68"/>
    <w:rsid w:val="002E4AA0"/>
    <w:rsid w:val="002E4BC5"/>
    <w:rsid w:val="002E4CD0"/>
    <w:rsid w:val="002E6486"/>
    <w:rsid w:val="002E7CAF"/>
    <w:rsid w:val="002F25DF"/>
    <w:rsid w:val="002F6281"/>
    <w:rsid w:val="002F72E0"/>
    <w:rsid w:val="003016EB"/>
    <w:rsid w:val="00302347"/>
    <w:rsid w:val="0030504D"/>
    <w:rsid w:val="0030631F"/>
    <w:rsid w:val="00313F1E"/>
    <w:rsid w:val="0031429A"/>
    <w:rsid w:val="003226A1"/>
    <w:rsid w:val="003256EC"/>
    <w:rsid w:val="003303E1"/>
    <w:rsid w:val="0033130A"/>
    <w:rsid w:val="00331DCA"/>
    <w:rsid w:val="0033553E"/>
    <w:rsid w:val="00336769"/>
    <w:rsid w:val="0034264D"/>
    <w:rsid w:val="00345854"/>
    <w:rsid w:val="00346AAD"/>
    <w:rsid w:val="00350794"/>
    <w:rsid w:val="0035129D"/>
    <w:rsid w:val="003530D4"/>
    <w:rsid w:val="003542FA"/>
    <w:rsid w:val="00356F10"/>
    <w:rsid w:val="003575DC"/>
    <w:rsid w:val="00363566"/>
    <w:rsid w:val="00363C88"/>
    <w:rsid w:val="0036513F"/>
    <w:rsid w:val="003668D1"/>
    <w:rsid w:val="0037545E"/>
    <w:rsid w:val="0037616F"/>
    <w:rsid w:val="00381572"/>
    <w:rsid w:val="003846EF"/>
    <w:rsid w:val="00385A2B"/>
    <w:rsid w:val="00387F9D"/>
    <w:rsid w:val="0039130E"/>
    <w:rsid w:val="00394D8D"/>
    <w:rsid w:val="003967F3"/>
    <w:rsid w:val="003A1987"/>
    <w:rsid w:val="003A1C22"/>
    <w:rsid w:val="003A1EBD"/>
    <w:rsid w:val="003A3229"/>
    <w:rsid w:val="003A5F7F"/>
    <w:rsid w:val="003A6908"/>
    <w:rsid w:val="003B091F"/>
    <w:rsid w:val="003B51B5"/>
    <w:rsid w:val="003B5FA3"/>
    <w:rsid w:val="003C24DF"/>
    <w:rsid w:val="003D660C"/>
    <w:rsid w:val="003D6D25"/>
    <w:rsid w:val="003E1BBB"/>
    <w:rsid w:val="003E2A79"/>
    <w:rsid w:val="003E494C"/>
    <w:rsid w:val="003E585C"/>
    <w:rsid w:val="003F217E"/>
    <w:rsid w:val="003F2EEF"/>
    <w:rsid w:val="003F43CF"/>
    <w:rsid w:val="003F6117"/>
    <w:rsid w:val="004008D6"/>
    <w:rsid w:val="004128C4"/>
    <w:rsid w:val="0041377A"/>
    <w:rsid w:val="00422C8D"/>
    <w:rsid w:val="004262F8"/>
    <w:rsid w:val="004278E5"/>
    <w:rsid w:val="00430D08"/>
    <w:rsid w:val="004323D7"/>
    <w:rsid w:val="00433A9B"/>
    <w:rsid w:val="00435A50"/>
    <w:rsid w:val="00436759"/>
    <w:rsid w:val="00442A7D"/>
    <w:rsid w:val="00444AB1"/>
    <w:rsid w:val="00447CB3"/>
    <w:rsid w:val="00447F29"/>
    <w:rsid w:val="0045001E"/>
    <w:rsid w:val="004513B3"/>
    <w:rsid w:val="00451D39"/>
    <w:rsid w:val="004577A5"/>
    <w:rsid w:val="00462656"/>
    <w:rsid w:val="00465523"/>
    <w:rsid w:val="004739A3"/>
    <w:rsid w:val="00474C41"/>
    <w:rsid w:val="0047529C"/>
    <w:rsid w:val="004752BD"/>
    <w:rsid w:val="004838DF"/>
    <w:rsid w:val="00486EFE"/>
    <w:rsid w:val="004927BE"/>
    <w:rsid w:val="00494DB5"/>
    <w:rsid w:val="00495096"/>
    <w:rsid w:val="00495B8E"/>
    <w:rsid w:val="00495D43"/>
    <w:rsid w:val="00496199"/>
    <w:rsid w:val="004A5FD1"/>
    <w:rsid w:val="004B2B97"/>
    <w:rsid w:val="004B5A95"/>
    <w:rsid w:val="004C1838"/>
    <w:rsid w:val="004C1CAA"/>
    <w:rsid w:val="004C40B8"/>
    <w:rsid w:val="004C56F9"/>
    <w:rsid w:val="004C6286"/>
    <w:rsid w:val="004D13CE"/>
    <w:rsid w:val="004D29F2"/>
    <w:rsid w:val="004D6873"/>
    <w:rsid w:val="004D7820"/>
    <w:rsid w:val="004E08F8"/>
    <w:rsid w:val="004E4640"/>
    <w:rsid w:val="004E686E"/>
    <w:rsid w:val="004F145C"/>
    <w:rsid w:val="004F16BD"/>
    <w:rsid w:val="004F16DE"/>
    <w:rsid w:val="004F5B51"/>
    <w:rsid w:val="004F5E97"/>
    <w:rsid w:val="005004F9"/>
    <w:rsid w:val="00500C2F"/>
    <w:rsid w:val="0050165A"/>
    <w:rsid w:val="005039EA"/>
    <w:rsid w:val="005065AF"/>
    <w:rsid w:val="00511CA2"/>
    <w:rsid w:val="00514F2C"/>
    <w:rsid w:val="00515624"/>
    <w:rsid w:val="0051753F"/>
    <w:rsid w:val="00527947"/>
    <w:rsid w:val="00530133"/>
    <w:rsid w:val="0053134D"/>
    <w:rsid w:val="005334AF"/>
    <w:rsid w:val="005356A4"/>
    <w:rsid w:val="0054024A"/>
    <w:rsid w:val="00543501"/>
    <w:rsid w:val="00543875"/>
    <w:rsid w:val="00543F97"/>
    <w:rsid w:val="005442CD"/>
    <w:rsid w:val="00544E1A"/>
    <w:rsid w:val="00544E68"/>
    <w:rsid w:val="0054590C"/>
    <w:rsid w:val="00546CBF"/>
    <w:rsid w:val="005504A3"/>
    <w:rsid w:val="0055669F"/>
    <w:rsid w:val="00557813"/>
    <w:rsid w:val="00562DE7"/>
    <w:rsid w:val="00563C14"/>
    <w:rsid w:val="005651FC"/>
    <w:rsid w:val="00566097"/>
    <w:rsid w:val="005660C8"/>
    <w:rsid w:val="00567F16"/>
    <w:rsid w:val="0057015D"/>
    <w:rsid w:val="00572B0D"/>
    <w:rsid w:val="005758A3"/>
    <w:rsid w:val="00576E8C"/>
    <w:rsid w:val="00580532"/>
    <w:rsid w:val="00580CFE"/>
    <w:rsid w:val="00581061"/>
    <w:rsid w:val="00586B95"/>
    <w:rsid w:val="0059047D"/>
    <w:rsid w:val="0059366C"/>
    <w:rsid w:val="00594308"/>
    <w:rsid w:val="00595A4C"/>
    <w:rsid w:val="005968B4"/>
    <w:rsid w:val="00597572"/>
    <w:rsid w:val="0059780A"/>
    <w:rsid w:val="005A01C9"/>
    <w:rsid w:val="005A1849"/>
    <w:rsid w:val="005A2D48"/>
    <w:rsid w:val="005A68DA"/>
    <w:rsid w:val="005B3077"/>
    <w:rsid w:val="005B45E4"/>
    <w:rsid w:val="005B4CE1"/>
    <w:rsid w:val="005B5944"/>
    <w:rsid w:val="005B598E"/>
    <w:rsid w:val="005B64AC"/>
    <w:rsid w:val="005B65B3"/>
    <w:rsid w:val="005C0645"/>
    <w:rsid w:val="005D331C"/>
    <w:rsid w:val="005D4722"/>
    <w:rsid w:val="005D4964"/>
    <w:rsid w:val="005E3AA7"/>
    <w:rsid w:val="005E44CB"/>
    <w:rsid w:val="005E5C2A"/>
    <w:rsid w:val="005F0203"/>
    <w:rsid w:val="005F0750"/>
    <w:rsid w:val="005F1C08"/>
    <w:rsid w:val="005F2314"/>
    <w:rsid w:val="005F5B54"/>
    <w:rsid w:val="005F678E"/>
    <w:rsid w:val="005F6A51"/>
    <w:rsid w:val="005F7C46"/>
    <w:rsid w:val="00600F15"/>
    <w:rsid w:val="00601980"/>
    <w:rsid w:val="0060547E"/>
    <w:rsid w:val="00606C96"/>
    <w:rsid w:val="00613D9C"/>
    <w:rsid w:val="0061642A"/>
    <w:rsid w:val="00616923"/>
    <w:rsid w:val="00617F88"/>
    <w:rsid w:val="00621960"/>
    <w:rsid w:val="0062205B"/>
    <w:rsid w:val="00622860"/>
    <w:rsid w:val="006250DA"/>
    <w:rsid w:val="006251CE"/>
    <w:rsid w:val="0062782C"/>
    <w:rsid w:val="00633462"/>
    <w:rsid w:val="00633960"/>
    <w:rsid w:val="00634FB0"/>
    <w:rsid w:val="00636696"/>
    <w:rsid w:val="00641C2F"/>
    <w:rsid w:val="0064281C"/>
    <w:rsid w:val="00642993"/>
    <w:rsid w:val="0064359F"/>
    <w:rsid w:val="00644C08"/>
    <w:rsid w:val="006462D3"/>
    <w:rsid w:val="00647307"/>
    <w:rsid w:val="00651B4C"/>
    <w:rsid w:val="00652A95"/>
    <w:rsid w:val="00653F2C"/>
    <w:rsid w:val="0065527C"/>
    <w:rsid w:val="0066081F"/>
    <w:rsid w:val="00662031"/>
    <w:rsid w:val="00670CF6"/>
    <w:rsid w:val="00670E44"/>
    <w:rsid w:val="006716F0"/>
    <w:rsid w:val="006769CB"/>
    <w:rsid w:val="00677140"/>
    <w:rsid w:val="00677222"/>
    <w:rsid w:val="00683D08"/>
    <w:rsid w:val="00683D46"/>
    <w:rsid w:val="00693CFC"/>
    <w:rsid w:val="00695260"/>
    <w:rsid w:val="006970C8"/>
    <w:rsid w:val="006974E6"/>
    <w:rsid w:val="0069794F"/>
    <w:rsid w:val="006A3B79"/>
    <w:rsid w:val="006A57F4"/>
    <w:rsid w:val="006A6D36"/>
    <w:rsid w:val="006B5B51"/>
    <w:rsid w:val="006C16F7"/>
    <w:rsid w:val="006C1EC1"/>
    <w:rsid w:val="006C3060"/>
    <w:rsid w:val="006C45BB"/>
    <w:rsid w:val="006C6D4A"/>
    <w:rsid w:val="006C7001"/>
    <w:rsid w:val="006C71CC"/>
    <w:rsid w:val="006D0E93"/>
    <w:rsid w:val="006D1542"/>
    <w:rsid w:val="006D180E"/>
    <w:rsid w:val="006D1B17"/>
    <w:rsid w:val="006D1BD6"/>
    <w:rsid w:val="006D2A87"/>
    <w:rsid w:val="006D2AF6"/>
    <w:rsid w:val="006D3284"/>
    <w:rsid w:val="006D3494"/>
    <w:rsid w:val="006D73FE"/>
    <w:rsid w:val="006E1592"/>
    <w:rsid w:val="006E23E1"/>
    <w:rsid w:val="006E2A08"/>
    <w:rsid w:val="006E3134"/>
    <w:rsid w:val="006E38B8"/>
    <w:rsid w:val="006E52AD"/>
    <w:rsid w:val="006E6813"/>
    <w:rsid w:val="006F15C0"/>
    <w:rsid w:val="006F308B"/>
    <w:rsid w:val="006F3985"/>
    <w:rsid w:val="006F435B"/>
    <w:rsid w:val="006F4A4C"/>
    <w:rsid w:val="006F538A"/>
    <w:rsid w:val="006F57AB"/>
    <w:rsid w:val="007011E7"/>
    <w:rsid w:val="0070179A"/>
    <w:rsid w:val="0070283B"/>
    <w:rsid w:val="00703D67"/>
    <w:rsid w:val="00710864"/>
    <w:rsid w:val="00716407"/>
    <w:rsid w:val="007174AD"/>
    <w:rsid w:val="0072036C"/>
    <w:rsid w:val="00723FD3"/>
    <w:rsid w:val="00726855"/>
    <w:rsid w:val="007334E1"/>
    <w:rsid w:val="00734383"/>
    <w:rsid w:val="007344E7"/>
    <w:rsid w:val="0073534B"/>
    <w:rsid w:val="00735A74"/>
    <w:rsid w:val="0073644A"/>
    <w:rsid w:val="00740163"/>
    <w:rsid w:val="007401A0"/>
    <w:rsid w:val="00743D94"/>
    <w:rsid w:val="00745BA1"/>
    <w:rsid w:val="00746C29"/>
    <w:rsid w:val="007517B2"/>
    <w:rsid w:val="007543D5"/>
    <w:rsid w:val="00754959"/>
    <w:rsid w:val="00755ACB"/>
    <w:rsid w:val="0075713C"/>
    <w:rsid w:val="00757E2F"/>
    <w:rsid w:val="00761DFD"/>
    <w:rsid w:val="007625DE"/>
    <w:rsid w:val="007651BE"/>
    <w:rsid w:val="00771451"/>
    <w:rsid w:val="007737A7"/>
    <w:rsid w:val="007740CE"/>
    <w:rsid w:val="00774278"/>
    <w:rsid w:val="00774FDD"/>
    <w:rsid w:val="00777231"/>
    <w:rsid w:val="0078106B"/>
    <w:rsid w:val="0078124D"/>
    <w:rsid w:val="007816C9"/>
    <w:rsid w:val="00782C28"/>
    <w:rsid w:val="00787741"/>
    <w:rsid w:val="00790AA6"/>
    <w:rsid w:val="00795106"/>
    <w:rsid w:val="0079562A"/>
    <w:rsid w:val="007A16FF"/>
    <w:rsid w:val="007A59C6"/>
    <w:rsid w:val="007A66D9"/>
    <w:rsid w:val="007A6F2E"/>
    <w:rsid w:val="007A79E0"/>
    <w:rsid w:val="007B1042"/>
    <w:rsid w:val="007B1CAC"/>
    <w:rsid w:val="007B1DD7"/>
    <w:rsid w:val="007B42EA"/>
    <w:rsid w:val="007B4890"/>
    <w:rsid w:val="007B53EF"/>
    <w:rsid w:val="007C0B32"/>
    <w:rsid w:val="007D0E5B"/>
    <w:rsid w:val="007D1A9E"/>
    <w:rsid w:val="007E2173"/>
    <w:rsid w:val="007E28C8"/>
    <w:rsid w:val="007E3FEE"/>
    <w:rsid w:val="007E6268"/>
    <w:rsid w:val="007E7969"/>
    <w:rsid w:val="007F0AB5"/>
    <w:rsid w:val="007F0AC2"/>
    <w:rsid w:val="007F3370"/>
    <w:rsid w:val="007F6735"/>
    <w:rsid w:val="00801212"/>
    <w:rsid w:val="00801F63"/>
    <w:rsid w:val="0080610A"/>
    <w:rsid w:val="008075FF"/>
    <w:rsid w:val="00807DA0"/>
    <w:rsid w:val="00811805"/>
    <w:rsid w:val="00811A67"/>
    <w:rsid w:val="00812AD4"/>
    <w:rsid w:val="0081390F"/>
    <w:rsid w:val="00813B68"/>
    <w:rsid w:val="00814AE3"/>
    <w:rsid w:val="00815B65"/>
    <w:rsid w:val="00816C12"/>
    <w:rsid w:val="008175FB"/>
    <w:rsid w:val="0082010E"/>
    <w:rsid w:val="008204D7"/>
    <w:rsid w:val="00824020"/>
    <w:rsid w:val="0082415D"/>
    <w:rsid w:val="00825421"/>
    <w:rsid w:val="0082766D"/>
    <w:rsid w:val="0083168F"/>
    <w:rsid w:val="00831E52"/>
    <w:rsid w:val="00832E45"/>
    <w:rsid w:val="00835260"/>
    <w:rsid w:val="00835E00"/>
    <w:rsid w:val="008423CC"/>
    <w:rsid w:val="0084357E"/>
    <w:rsid w:val="008437C8"/>
    <w:rsid w:val="00845F89"/>
    <w:rsid w:val="008467ED"/>
    <w:rsid w:val="008471A0"/>
    <w:rsid w:val="00847B53"/>
    <w:rsid w:val="008522D5"/>
    <w:rsid w:val="00852BA2"/>
    <w:rsid w:val="00857391"/>
    <w:rsid w:val="008623E0"/>
    <w:rsid w:val="00862D95"/>
    <w:rsid w:val="008658E3"/>
    <w:rsid w:val="00873003"/>
    <w:rsid w:val="00877271"/>
    <w:rsid w:val="008773F3"/>
    <w:rsid w:val="00877FAD"/>
    <w:rsid w:val="0088306D"/>
    <w:rsid w:val="00885FD2"/>
    <w:rsid w:val="008863DE"/>
    <w:rsid w:val="0088657E"/>
    <w:rsid w:val="008867B3"/>
    <w:rsid w:val="00887605"/>
    <w:rsid w:val="00891236"/>
    <w:rsid w:val="00891790"/>
    <w:rsid w:val="00892084"/>
    <w:rsid w:val="00892F83"/>
    <w:rsid w:val="008935FF"/>
    <w:rsid w:val="008A4DA8"/>
    <w:rsid w:val="008A6BAE"/>
    <w:rsid w:val="008B1643"/>
    <w:rsid w:val="008B253F"/>
    <w:rsid w:val="008B5D33"/>
    <w:rsid w:val="008B5F6A"/>
    <w:rsid w:val="008B6E60"/>
    <w:rsid w:val="008B738B"/>
    <w:rsid w:val="008C22B0"/>
    <w:rsid w:val="008C55A6"/>
    <w:rsid w:val="008C6E1D"/>
    <w:rsid w:val="008D42D8"/>
    <w:rsid w:val="008D57D6"/>
    <w:rsid w:val="008D58BB"/>
    <w:rsid w:val="008D611A"/>
    <w:rsid w:val="008D7096"/>
    <w:rsid w:val="008D72E8"/>
    <w:rsid w:val="008D75AE"/>
    <w:rsid w:val="008E2847"/>
    <w:rsid w:val="008F0601"/>
    <w:rsid w:val="008F0621"/>
    <w:rsid w:val="008F08F6"/>
    <w:rsid w:val="008F4F35"/>
    <w:rsid w:val="008F7AC2"/>
    <w:rsid w:val="00902734"/>
    <w:rsid w:val="00902DEB"/>
    <w:rsid w:val="0090551E"/>
    <w:rsid w:val="009152BB"/>
    <w:rsid w:val="00920C53"/>
    <w:rsid w:val="00924A5F"/>
    <w:rsid w:val="00934FBB"/>
    <w:rsid w:val="00936B00"/>
    <w:rsid w:val="00937503"/>
    <w:rsid w:val="009375BD"/>
    <w:rsid w:val="00940860"/>
    <w:rsid w:val="00940B57"/>
    <w:rsid w:val="0094292C"/>
    <w:rsid w:val="00943131"/>
    <w:rsid w:val="00943813"/>
    <w:rsid w:val="00944006"/>
    <w:rsid w:val="0094419A"/>
    <w:rsid w:val="00945FF9"/>
    <w:rsid w:val="00946BEE"/>
    <w:rsid w:val="00947D1D"/>
    <w:rsid w:val="0095220A"/>
    <w:rsid w:val="009659E6"/>
    <w:rsid w:val="009663B3"/>
    <w:rsid w:val="009663E4"/>
    <w:rsid w:val="009706FA"/>
    <w:rsid w:val="00971A5B"/>
    <w:rsid w:val="009725E2"/>
    <w:rsid w:val="00973096"/>
    <w:rsid w:val="009761C2"/>
    <w:rsid w:val="00980953"/>
    <w:rsid w:val="00984C88"/>
    <w:rsid w:val="00993DD9"/>
    <w:rsid w:val="009963C8"/>
    <w:rsid w:val="009A11A2"/>
    <w:rsid w:val="009A2972"/>
    <w:rsid w:val="009B0A41"/>
    <w:rsid w:val="009B1029"/>
    <w:rsid w:val="009B3E75"/>
    <w:rsid w:val="009B6B60"/>
    <w:rsid w:val="009C026E"/>
    <w:rsid w:val="009C02ED"/>
    <w:rsid w:val="009C56DE"/>
    <w:rsid w:val="009D1908"/>
    <w:rsid w:val="009D306B"/>
    <w:rsid w:val="009D3494"/>
    <w:rsid w:val="009D4FE4"/>
    <w:rsid w:val="009D60A2"/>
    <w:rsid w:val="009D74F0"/>
    <w:rsid w:val="009E24D3"/>
    <w:rsid w:val="009E2A96"/>
    <w:rsid w:val="009E4198"/>
    <w:rsid w:val="009E61FD"/>
    <w:rsid w:val="009E69A0"/>
    <w:rsid w:val="009F1044"/>
    <w:rsid w:val="009F122E"/>
    <w:rsid w:val="009F34A9"/>
    <w:rsid w:val="009F3DAE"/>
    <w:rsid w:val="009F3F03"/>
    <w:rsid w:val="009F6986"/>
    <w:rsid w:val="009F76F6"/>
    <w:rsid w:val="00A000D7"/>
    <w:rsid w:val="00A012E1"/>
    <w:rsid w:val="00A0288A"/>
    <w:rsid w:val="00A04E6A"/>
    <w:rsid w:val="00A0686F"/>
    <w:rsid w:val="00A07A94"/>
    <w:rsid w:val="00A13CAA"/>
    <w:rsid w:val="00A17017"/>
    <w:rsid w:val="00A20065"/>
    <w:rsid w:val="00A25633"/>
    <w:rsid w:val="00A25AAE"/>
    <w:rsid w:val="00A30479"/>
    <w:rsid w:val="00A33A19"/>
    <w:rsid w:val="00A33A2C"/>
    <w:rsid w:val="00A34396"/>
    <w:rsid w:val="00A345AF"/>
    <w:rsid w:val="00A36A2F"/>
    <w:rsid w:val="00A424F7"/>
    <w:rsid w:val="00A46650"/>
    <w:rsid w:val="00A4778A"/>
    <w:rsid w:val="00A5018D"/>
    <w:rsid w:val="00A515CB"/>
    <w:rsid w:val="00A558AF"/>
    <w:rsid w:val="00A61A4F"/>
    <w:rsid w:val="00A62DC1"/>
    <w:rsid w:val="00A63E17"/>
    <w:rsid w:val="00A665D7"/>
    <w:rsid w:val="00A70834"/>
    <w:rsid w:val="00A71E07"/>
    <w:rsid w:val="00A8132D"/>
    <w:rsid w:val="00A816C5"/>
    <w:rsid w:val="00A82A12"/>
    <w:rsid w:val="00A8729F"/>
    <w:rsid w:val="00A9208C"/>
    <w:rsid w:val="00A92E8A"/>
    <w:rsid w:val="00A96A38"/>
    <w:rsid w:val="00A972A0"/>
    <w:rsid w:val="00AA2103"/>
    <w:rsid w:val="00AA2A28"/>
    <w:rsid w:val="00AA3112"/>
    <w:rsid w:val="00AA508D"/>
    <w:rsid w:val="00AA50E0"/>
    <w:rsid w:val="00AA73C3"/>
    <w:rsid w:val="00AB43C6"/>
    <w:rsid w:val="00AB4D50"/>
    <w:rsid w:val="00AB7BD1"/>
    <w:rsid w:val="00AC1086"/>
    <w:rsid w:val="00AD011F"/>
    <w:rsid w:val="00AD19A1"/>
    <w:rsid w:val="00AD5D6D"/>
    <w:rsid w:val="00AD6C6A"/>
    <w:rsid w:val="00AD7479"/>
    <w:rsid w:val="00AE1E06"/>
    <w:rsid w:val="00AE2BB5"/>
    <w:rsid w:val="00AE3988"/>
    <w:rsid w:val="00AE50EE"/>
    <w:rsid w:val="00AE6D7F"/>
    <w:rsid w:val="00AE73D9"/>
    <w:rsid w:val="00AF0724"/>
    <w:rsid w:val="00AF6136"/>
    <w:rsid w:val="00AF7231"/>
    <w:rsid w:val="00B01702"/>
    <w:rsid w:val="00B0204A"/>
    <w:rsid w:val="00B079C7"/>
    <w:rsid w:val="00B1268E"/>
    <w:rsid w:val="00B14405"/>
    <w:rsid w:val="00B15144"/>
    <w:rsid w:val="00B1719B"/>
    <w:rsid w:val="00B22773"/>
    <w:rsid w:val="00B240F5"/>
    <w:rsid w:val="00B246D7"/>
    <w:rsid w:val="00B25E2D"/>
    <w:rsid w:val="00B26772"/>
    <w:rsid w:val="00B3605B"/>
    <w:rsid w:val="00B361A4"/>
    <w:rsid w:val="00B36574"/>
    <w:rsid w:val="00B41E5E"/>
    <w:rsid w:val="00B43574"/>
    <w:rsid w:val="00B44350"/>
    <w:rsid w:val="00B46906"/>
    <w:rsid w:val="00B54CDD"/>
    <w:rsid w:val="00B577D2"/>
    <w:rsid w:val="00B661C3"/>
    <w:rsid w:val="00B669FD"/>
    <w:rsid w:val="00B70B30"/>
    <w:rsid w:val="00B70DC3"/>
    <w:rsid w:val="00B70F2F"/>
    <w:rsid w:val="00B71623"/>
    <w:rsid w:val="00B71945"/>
    <w:rsid w:val="00B71BF8"/>
    <w:rsid w:val="00B76A1E"/>
    <w:rsid w:val="00B77948"/>
    <w:rsid w:val="00B80D39"/>
    <w:rsid w:val="00B81D75"/>
    <w:rsid w:val="00B82E61"/>
    <w:rsid w:val="00B86E1C"/>
    <w:rsid w:val="00B87FF7"/>
    <w:rsid w:val="00B90481"/>
    <w:rsid w:val="00B90820"/>
    <w:rsid w:val="00B91054"/>
    <w:rsid w:val="00B9125C"/>
    <w:rsid w:val="00B93CC9"/>
    <w:rsid w:val="00B94012"/>
    <w:rsid w:val="00B94813"/>
    <w:rsid w:val="00B950B3"/>
    <w:rsid w:val="00BA2139"/>
    <w:rsid w:val="00BA2BFC"/>
    <w:rsid w:val="00BA4517"/>
    <w:rsid w:val="00BB020D"/>
    <w:rsid w:val="00BB107F"/>
    <w:rsid w:val="00BB27B2"/>
    <w:rsid w:val="00BB6B6B"/>
    <w:rsid w:val="00BB6B8D"/>
    <w:rsid w:val="00BB7141"/>
    <w:rsid w:val="00BB74F0"/>
    <w:rsid w:val="00BB7A58"/>
    <w:rsid w:val="00BB7E85"/>
    <w:rsid w:val="00BC215B"/>
    <w:rsid w:val="00BC3161"/>
    <w:rsid w:val="00BC4AA0"/>
    <w:rsid w:val="00BC7A9E"/>
    <w:rsid w:val="00BD0EA2"/>
    <w:rsid w:val="00BD1D00"/>
    <w:rsid w:val="00BD1E91"/>
    <w:rsid w:val="00BD30E9"/>
    <w:rsid w:val="00BD6B9A"/>
    <w:rsid w:val="00BD7243"/>
    <w:rsid w:val="00BE0BAC"/>
    <w:rsid w:val="00BE3AFA"/>
    <w:rsid w:val="00BE3C5A"/>
    <w:rsid w:val="00BE3CCA"/>
    <w:rsid w:val="00BE4505"/>
    <w:rsid w:val="00BE6739"/>
    <w:rsid w:val="00BF111F"/>
    <w:rsid w:val="00BF1533"/>
    <w:rsid w:val="00BF2509"/>
    <w:rsid w:val="00BF4CC2"/>
    <w:rsid w:val="00BF5A9C"/>
    <w:rsid w:val="00C03825"/>
    <w:rsid w:val="00C03B64"/>
    <w:rsid w:val="00C059DC"/>
    <w:rsid w:val="00C07971"/>
    <w:rsid w:val="00C07AB4"/>
    <w:rsid w:val="00C07B3E"/>
    <w:rsid w:val="00C10687"/>
    <w:rsid w:val="00C1383D"/>
    <w:rsid w:val="00C1781B"/>
    <w:rsid w:val="00C20DB8"/>
    <w:rsid w:val="00C21270"/>
    <w:rsid w:val="00C22631"/>
    <w:rsid w:val="00C2311E"/>
    <w:rsid w:val="00C24BBA"/>
    <w:rsid w:val="00C26639"/>
    <w:rsid w:val="00C2748F"/>
    <w:rsid w:val="00C3118F"/>
    <w:rsid w:val="00C32C12"/>
    <w:rsid w:val="00C411FA"/>
    <w:rsid w:val="00C436A3"/>
    <w:rsid w:val="00C43892"/>
    <w:rsid w:val="00C44B38"/>
    <w:rsid w:val="00C457A5"/>
    <w:rsid w:val="00C50AB2"/>
    <w:rsid w:val="00C5149F"/>
    <w:rsid w:val="00C524FC"/>
    <w:rsid w:val="00C53116"/>
    <w:rsid w:val="00C5351E"/>
    <w:rsid w:val="00C537B9"/>
    <w:rsid w:val="00C539E2"/>
    <w:rsid w:val="00C53CF4"/>
    <w:rsid w:val="00C61323"/>
    <w:rsid w:val="00C61AF4"/>
    <w:rsid w:val="00C650D7"/>
    <w:rsid w:val="00C65883"/>
    <w:rsid w:val="00C7119E"/>
    <w:rsid w:val="00C713E6"/>
    <w:rsid w:val="00C72B55"/>
    <w:rsid w:val="00C73326"/>
    <w:rsid w:val="00C73BDB"/>
    <w:rsid w:val="00C73ED5"/>
    <w:rsid w:val="00C7431F"/>
    <w:rsid w:val="00C74924"/>
    <w:rsid w:val="00C749E7"/>
    <w:rsid w:val="00C759EF"/>
    <w:rsid w:val="00C76A11"/>
    <w:rsid w:val="00C77AFF"/>
    <w:rsid w:val="00C821B9"/>
    <w:rsid w:val="00C82412"/>
    <w:rsid w:val="00C92815"/>
    <w:rsid w:val="00C93080"/>
    <w:rsid w:val="00C971FD"/>
    <w:rsid w:val="00C9784D"/>
    <w:rsid w:val="00CA0071"/>
    <w:rsid w:val="00CA046B"/>
    <w:rsid w:val="00CA214D"/>
    <w:rsid w:val="00CA347E"/>
    <w:rsid w:val="00CA4589"/>
    <w:rsid w:val="00CA6BA9"/>
    <w:rsid w:val="00CA7FE6"/>
    <w:rsid w:val="00CB03A7"/>
    <w:rsid w:val="00CB426C"/>
    <w:rsid w:val="00CB5676"/>
    <w:rsid w:val="00CB7161"/>
    <w:rsid w:val="00CC1D68"/>
    <w:rsid w:val="00CC2813"/>
    <w:rsid w:val="00CC2AF7"/>
    <w:rsid w:val="00CC39EC"/>
    <w:rsid w:val="00CC3BDE"/>
    <w:rsid w:val="00CC4AEA"/>
    <w:rsid w:val="00CC7465"/>
    <w:rsid w:val="00CC7E9C"/>
    <w:rsid w:val="00CD0282"/>
    <w:rsid w:val="00CD2F3B"/>
    <w:rsid w:val="00CD7308"/>
    <w:rsid w:val="00CE0B09"/>
    <w:rsid w:val="00CE2653"/>
    <w:rsid w:val="00CE5058"/>
    <w:rsid w:val="00CE6B43"/>
    <w:rsid w:val="00CF02F3"/>
    <w:rsid w:val="00CF04D0"/>
    <w:rsid w:val="00CF08D0"/>
    <w:rsid w:val="00CF0F60"/>
    <w:rsid w:val="00CF134E"/>
    <w:rsid w:val="00CF43AA"/>
    <w:rsid w:val="00CF503A"/>
    <w:rsid w:val="00CF6213"/>
    <w:rsid w:val="00D0296E"/>
    <w:rsid w:val="00D03BAE"/>
    <w:rsid w:val="00D05464"/>
    <w:rsid w:val="00D1324B"/>
    <w:rsid w:val="00D16C0B"/>
    <w:rsid w:val="00D2038F"/>
    <w:rsid w:val="00D2137C"/>
    <w:rsid w:val="00D21509"/>
    <w:rsid w:val="00D241C3"/>
    <w:rsid w:val="00D24EC4"/>
    <w:rsid w:val="00D25FB6"/>
    <w:rsid w:val="00D307FD"/>
    <w:rsid w:val="00D33528"/>
    <w:rsid w:val="00D35062"/>
    <w:rsid w:val="00D41AE6"/>
    <w:rsid w:val="00D43B58"/>
    <w:rsid w:val="00D44588"/>
    <w:rsid w:val="00D45FC5"/>
    <w:rsid w:val="00D51605"/>
    <w:rsid w:val="00D5174C"/>
    <w:rsid w:val="00D549FE"/>
    <w:rsid w:val="00D5692E"/>
    <w:rsid w:val="00D573B7"/>
    <w:rsid w:val="00D60A85"/>
    <w:rsid w:val="00D61E82"/>
    <w:rsid w:val="00D70FAB"/>
    <w:rsid w:val="00D76FE9"/>
    <w:rsid w:val="00D917B2"/>
    <w:rsid w:val="00D93ECF"/>
    <w:rsid w:val="00D94B0D"/>
    <w:rsid w:val="00D9516B"/>
    <w:rsid w:val="00D9636D"/>
    <w:rsid w:val="00DA3BC6"/>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3F3"/>
    <w:rsid w:val="00DD0409"/>
    <w:rsid w:val="00DD2500"/>
    <w:rsid w:val="00DD6B01"/>
    <w:rsid w:val="00DE1995"/>
    <w:rsid w:val="00DE3419"/>
    <w:rsid w:val="00DE42FC"/>
    <w:rsid w:val="00DE5732"/>
    <w:rsid w:val="00DE5836"/>
    <w:rsid w:val="00DF0949"/>
    <w:rsid w:val="00DF1191"/>
    <w:rsid w:val="00DF2A4F"/>
    <w:rsid w:val="00DF4338"/>
    <w:rsid w:val="00E02A05"/>
    <w:rsid w:val="00E104E9"/>
    <w:rsid w:val="00E11124"/>
    <w:rsid w:val="00E114B3"/>
    <w:rsid w:val="00E11A0F"/>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6BD"/>
    <w:rsid w:val="00E457CB"/>
    <w:rsid w:val="00E47FC3"/>
    <w:rsid w:val="00E501B8"/>
    <w:rsid w:val="00E6274E"/>
    <w:rsid w:val="00E72DEF"/>
    <w:rsid w:val="00E73A7E"/>
    <w:rsid w:val="00E751CC"/>
    <w:rsid w:val="00E82963"/>
    <w:rsid w:val="00E85CB8"/>
    <w:rsid w:val="00E8643E"/>
    <w:rsid w:val="00E91188"/>
    <w:rsid w:val="00E9673B"/>
    <w:rsid w:val="00EA2FA5"/>
    <w:rsid w:val="00EA4617"/>
    <w:rsid w:val="00EA665E"/>
    <w:rsid w:val="00EA7CF0"/>
    <w:rsid w:val="00EB11EC"/>
    <w:rsid w:val="00EB36B8"/>
    <w:rsid w:val="00EB4229"/>
    <w:rsid w:val="00EB474D"/>
    <w:rsid w:val="00EC4865"/>
    <w:rsid w:val="00EC6341"/>
    <w:rsid w:val="00ED482C"/>
    <w:rsid w:val="00ED7C62"/>
    <w:rsid w:val="00EE0BEB"/>
    <w:rsid w:val="00EE2221"/>
    <w:rsid w:val="00EE2266"/>
    <w:rsid w:val="00EE3A76"/>
    <w:rsid w:val="00EE3A80"/>
    <w:rsid w:val="00EF0471"/>
    <w:rsid w:val="00EF2B33"/>
    <w:rsid w:val="00EF4FA5"/>
    <w:rsid w:val="00EF568E"/>
    <w:rsid w:val="00EF78F3"/>
    <w:rsid w:val="00F01BEA"/>
    <w:rsid w:val="00F04FA9"/>
    <w:rsid w:val="00F05D2E"/>
    <w:rsid w:val="00F079B9"/>
    <w:rsid w:val="00F111E0"/>
    <w:rsid w:val="00F146DB"/>
    <w:rsid w:val="00F176B3"/>
    <w:rsid w:val="00F21CA2"/>
    <w:rsid w:val="00F21F16"/>
    <w:rsid w:val="00F23C41"/>
    <w:rsid w:val="00F27203"/>
    <w:rsid w:val="00F33D1E"/>
    <w:rsid w:val="00F36F63"/>
    <w:rsid w:val="00F37DB4"/>
    <w:rsid w:val="00F40B4C"/>
    <w:rsid w:val="00F41DED"/>
    <w:rsid w:val="00F51909"/>
    <w:rsid w:val="00F51D8A"/>
    <w:rsid w:val="00F543AB"/>
    <w:rsid w:val="00F575BD"/>
    <w:rsid w:val="00F608FD"/>
    <w:rsid w:val="00F61898"/>
    <w:rsid w:val="00F62E01"/>
    <w:rsid w:val="00F636F4"/>
    <w:rsid w:val="00F65EAE"/>
    <w:rsid w:val="00F65FCD"/>
    <w:rsid w:val="00F66ABA"/>
    <w:rsid w:val="00F70AAF"/>
    <w:rsid w:val="00F71FC2"/>
    <w:rsid w:val="00F77694"/>
    <w:rsid w:val="00F80A8F"/>
    <w:rsid w:val="00F81D38"/>
    <w:rsid w:val="00F823CD"/>
    <w:rsid w:val="00F82C3F"/>
    <w:rsid w:val="00F84C41"/>
    <w:rsid w:val="00F85323"/>
    <w:rsid w:val="00F85CDA"/>
    <w:rsid w:val="00F874B1"/>
    <w:rsid w:val="00F96AB8"/>
    <w:rsid w:val="00FA055C"/>
    <w:rsid w:val="00FA0C86"/>
    <w:rsid w:val="00FA0FB7"/>
    <w:rsid w:val="00FA1541"/>
    <w:rsid w:val="00FA4A0D"/>
    <w:rsid w:val="00FA4CE9"/>
    <w:rsid w:val="00FA6887"/>
    <w:rsid w:val="00FA6CDE"/>
    <w:rsid w:val="00FB141F"/>
    <w:rsid w:val="00FB7226"/>
    <w:rsid w:val="00FC0169"/>
    <w:rsid w:val="00FC6D12"/>
    <w:rsid w:val="00FD1680"/>
    <w:rsid w:val="00FD29B0"/>
    <w:rsid w:val="00FD3EE7"/>
    <w:rsid w:val="00FD48C9"/>
    <w:rsid w:val="00FD5838"/>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2A12"/>
    <w:rPr>
      <w:color w:val="605E5C"/>
      <w:shd w:val="clear" w:color="auto" w:fill="E1DFDD"/>
    </w:rPr>
  </w:style>
  <w:style w:type="paragraph" w:styleId="NoSpacing">
    <w:name w:val="No Spacing"/>
    <w:uiPriority w:val="1"/>
    <w:qFormat/>
    <w:rsid w:val="001B2601"/>
    <w:rPr>
      <w:rFonts w:cs="Calibri"/>
      <w:sz w:val="22"/>
      <w:szCs w:val="22"/>
      <w:lang w:eastAsia="en-US"/>
    </w:rPr>
  </w:style>
  <w:style w:type="paragraph" w:styleId="NormalWeb">
    <w:name w:val="Normal (Web)"/>
    <w:basedOn w:val="Normal"/>
    <w:uiPriority w:val="99"/>
    <w:semiHidden/>
    <w:rsid w:val="000615D9"/>
    <w:pPr>
      <w:spacing w:before="120" w:after="0" w:line="240" w:lineRule="auto"/>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hyperlink" Target="http://eur-lex.europa.eu/eli/reg_impl/2015/171/oj/?locale=LV" TargetMode="External"/><Relationship Id="rId18" Type="http://schemas.openxmlformats.org/officeDocument/2006/relationships/hyperlink" Target="http://eur-lex.europa.eu/eli/reg_impl/2015/171/oj/?locale=LV" TargetMode="External"/><Relationship Id="rId26" Type="http://schemas.openxmlformats.org/officeDocument/2006/relationships/hyperlink" Target="http://eur-lex.europa.eu/eli/reg_impl/2015/171/oj/?locale=LV" TargetMode="External"/><Relationship Id="rId3" Type="http://schemas.openxmlformats.org/officeDocument/2006/relationships/styles" Target="styles.xml"/><Relationship Id="rId21" Type="http://schemas.openxmlformats.org/officeDocument/2006/relationships/hyperlink" Target="http://eur-lex.europa.eu/eli/reg_impl/2015/171/oj/?locale=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_impl/2015/171/oj/?locale=LV" TargetMode="External"/><Relationship Id="rId17" Type="http://schemas.openxmlformats.org/officeDocument/2006/relationships/hyperlink" Target="http://eur-lex.europa.eu/eli/reg_impl/2015/171/oj/?locale=LV" TargetMode="External"/><Relationship Id="rId25" Type="http://schemas.openxmlformats.org/officeDocument/2006/relationships/hyperlink" Target="http://eur-lex.europa.eu/eli/reg_impl/2015/171/oj/?locale=L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r-lex.europa.eu/eli/reg_impl/2015/171/oj/?locale=LV" TargetMode="External"/><Relationship Id="rId20" Type="http://schemas.openxmlformats.org/officeDocument/2006/relationships/hyperlink" Target="http://eur-lex.europa.eu/eli/reg_impl/2015/171/oj/?locale=LV" TargetMode="External"/><Relationship Id="rId29" Type="http://schemas.openxmlformats.org/officeDocument/2006/relationships/hyperlink" Target="http://eur-lex.europa.eu/eli/reg_impl/2015/17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5/171/oj/?locale=LV" TargetMode="External"/><Relationship Id="rId24" Type="http://schemas.openxmlformats.org/officeDocument/2006/relationships/hyperlink" Target="http://eur-lex.europa.eu/eli/reg_impl/2015/171/oj/?locale=LV"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_impl/2015/171/oj/?locale=LV" TargetMode="External"/><Relationship Id="rId23" Type="http://schemas.openxmlformats.org/officeDocument/2006/relationships/hyperlink" Target="http://eur-lex.europa.eu/eli/reg_impl/2015/171/oj/?locale=LV" TargetMode="External"/><Relationship Id="rId28" Type="http://schemas.openxmlformats.org/officeDocument/2006/relationships/hyperlink" Target="http://eur-lex.europa.eu/eli/reg_impl/2015/171/oj/?locale=LV" TargetMode="External"/><Relationship Id="rId36" Type="http://schemas.openxmlformats.org/officeDocument/2006/relationships/fontTable" Target="fontTable.xml"/><Relationship Id="rId10" Type="http://schemas.openxmlformats.org/officeDocument/2006/relationships/hyperlink" Target="http://eur-lex.europa.eu/eli/reg_impl/2015/171/oj/?locale=LV" TargetMode="External"/><Relationship Id="rId19" Type="http://schemas.openxmlformats.org/officeDocument/2006/relationships/hyperlink" Target="http://eur-lex.europa.eu/eli/reg_impl/2015/171/oj/?locale=LV" TargetMode="External"/><Relationship Id="rId31"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eur-lex.europa.eu/eli/reg_impl/2015/171/oj/?locale=LV" TargetMode="External"/><Relationship Id="rId14" Type="http://schemas.openxmlformats.org/officeDocument/2006/relationships/hyperlink" Target="http://eur-lex.europa.eu/eli/reg_impl/2015/171/oj/?locale=LV" TargetMode="External"/><Relationship Id="rId22" Type="http://schemas.openxmlformats.org/officeDocument/2006/relationships/hyperlink" Target="http://eur-lex.europa.eu/eli/reg_impl/2015/171/oj/?locale=LV" TargetMode="External"/><Relationship Id="rId27" Type="http://schemas.openxmlformats.org/officeDocument/2006/relationships/hyperlink" Target="http://eur-lex.europa.eu/eli/reg_impl/2015/171/oj/?locale=LV" TargetMode="External"/><Relationship Id="rId30" Type="http://schemas.openxmlformats.org/officeDocument/2006/relationships/hyperlink" Target="https://www.sam.gov.lv/lv/ministru-kabineta-noteikumu-projekts-grozijumi-ministru-kabineta-2016-gada-15-julija-noteikumos-nr472-publiskas-lietosanas-dzelzcela-infrastrukturas-jaudas-sadales-noteikumi"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D805-4E19-4AB1-9A71-9BCA5FF2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11</Pages>
  <Words>2203</Words>
  <Characters>17820</Characters>
  <Application>Microsoft Office Word</Application>
  <DocSecurity>0</DocSecurity>
  <Lines>148</Lines>
  <Paragraphs>39</Paragraphs>
  <ScaleCrop>false</ScaleCrop>
  <HeadingPairs>
    <vt:vector size="2" baseType="variant">
      <vt:variant>
        <vt:lpstr>Title</vt:lpstr>
      </vt:variant>
      <vt:variant>
        <vt:i4>1</vt:i4>
      </vt:variant>
    </vt:vector>
  </HeadingPairs>
  <TitlesOfParts>
    <vt:vector size="1" baseType="lpstr">
      <vt:lpstr>Grozījumi Ministru kabineta 2016. gada 15. jūlija noteikumos Nr.472 "Publiskās lietošanas dzelzceļa infrastruktūras jaudas sadales noteikumi"</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jūlija noteikumos Nr.472 "Publiskās lietošanas dzelzceļa infrastruktūras jaudas sadales noteikumi"</dc:title>
  <dc:creator>Santa.Balasa@sam.gov.lv</dc:creator>
  <cp:keywords>Anotācija</cp:keywords>
  <dc:description>Balaša  67028071
Santa.Balasa@sam.gov.l</dc:description>
  <cp:lastModifiedBy>Santa Balaša</cp:lastModifiedBy>
  <cp:revision>36</cp:revision>
  <cp:lastPrinted>2020-11-16T08:12:00Z</cp:lastPrinted>
  <dcterms:created xsi:type="dcterms:W3CDTF">2020-11-09T14:53:00Z</dcterms:created>
  <dcterms:modified xsi:type="dcterms:W3CDTF">2020-11-16T16:37:00Z</dcterms:modified>
</cp:coreProperties>
</file>