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FAE00" w14:textId="10A6324A" w:rsidR="003B1C1C" w:rsidRPr="00CA458E" w:rsidRDefault="003B1C1C" w:rsidP="003B1C1C">
      <w:pPr>
        <w:shd w:val="clear" w:color="auto" w:fill="FFFFFF"/>
        <w:spacing w:after="0" w:line="240" w:lineRule="auto"/>
        <w:jc w:val="center"/>
        <w:rPr>
          <w:rFonts w:ascii="Times New Roman" w:eastAsia="Times New Roman" w:hAnsi="Times New Roman" w:cs="Times New Roman"/>
          <w:b/>
          <w:bCs/>
          <w:sz w:val="24"/>
          <w:szCs w:val="24"/>
          <w:lang w:eastAsia="lv-LV"/>
        </w:rPr>
      </w:pPr>
      <w:r w:rsidRPr="00CA458E">
        <w:rPr>
          <w:rFonts w:ascii="Times New Roman" w:eastAsia="Times New Roman" w:hAnsi="Times New Roman" w:cs="Times New Roman"/>
          <w:b/>
          <w:bCs/>
          <w:sz w:val="24"/>
          <w:szCs w:val="24"/>
          <w:lang w:eastAsia="lv-LV"/>
        </w:rPr>
        <w:t xml:space="preserve">Ministru kabineta </w:t>
      </w:r>
      <w:r w:rsidR="000E153B" w:rsidRPr="00CA458E">
        <w:rPr>
          <w:rFonts w:ascii="Times New Roman" w:eastAsia="Times New Roman" w:hAnsi="Times New Roman" w:cs="Times New Roman"/>
          <w:b/>
          <w:bCs/>
          <w:sz w:val="24"/>
          <w:szCs w:val="24"/>
          <w:lang w:eastAsia="lv-LV"/>
        </w:rPr>
        <w:t xml:space="preserve">rīkojuma </w:t>
      </w:r>
      <w:r w:rsidRPr="00CA458E">
        <w:rPr>
          <w:rFonts w:ascii="Times New Roman" w:eastAsia="Times New Roman" w:hAnsi="Times New Roman" w:cs="Times New Roman"/>
          <w:b/>
          <w:bCs/>
          <w:sz w:val="24"/>
          <w:szCs w:val="24"/>
          <w:lang w:eastAsia="lv-LV"/>
        </w:rPr>
        <w:t>projekta</w:t>
      </w:r>
    </w:p>
    <w:p w14:paraId="5E7BE622" w14:textId="4100A61A" w:rsidR="003B1C1C" w:rsidRPr="00CA458E" w:rsidRDefault="00E11CD2" w:rsidP="00901533">
      <w:pPr>
        <w:shd w:val="clear" w:color="auto" w:fill="FFFFFF"/>
        <w:spacing w:after="0" w:line="240" w:lineRule="auto"/>
        <w:jc w:val="center"/>
        <w:rPr>
          <w:rFonts w:ascii="Times New Roman" w:eastAsia="Times New Roman" w:hAnsi="Times New Roman" w:cs="Times New Roman"/>
          <w:b/>
          <w:bCs/>
          <w:sz w:val="24"/>
          <w:szCs w:val="24"/>
          <w:lang w:eastAsia="lv-LV"/>
        </w:rPr>
      </w:pPr>
      <w:r w:rsidRPr="00CA458E">
        <w:rPr>
          <w:rFonts w:ascii="Times New Roman" w:eastAsia="Times New Roman" w:hAnsi="Times New Roman" w:cs="Times New Roman"/>
          <w:b/>
          <w:bCs/>
          <w:sz w:val="24"/>
          <w:szCs w:val="24"/>
          <w:lang w:eastAsia="lv-LV"/>
        </w:rPr>
        <w:t>“</w:t>
      </w:r>
      <w:r w:rsidR="000E153B" w:rsidRPr="00CA458E">
        <w:rPr>
          <w:rFonts w:ascii="Times New Roman" w:eastAsia="Times New Roman" w:hAnsi="Times New Roman" w:cs="Times New Roman"/>
          <w:b/>
          <w:bCs/>
          <w:sz w:val="24"/>
          <w:szCs w:val="24"/>
          <w:lang w:eastAsia="lv-LV"/>
        </w:rPr>
        <w:t xml:space="preserve">Par sliežu ceļa posma </w:t>
      </w:r>
      <w:r w:rsidR="002A487F">
        <w:rPr>
          <w:rFonts w:ascii="Times New Roman" w:eastAsia="Times New Roman" w:hAnsi="Times New Roman" w:cs="Times New Roman"/>
          <w:b/>
          <w:bCs/>
          <w:sz w:val="24"/>
          <w:szCs w:val="24"/>
          <w:lang w:eastAsia="lv-LV"/>
        </w:rPr>
        <w:t>Liepāja</w:t>
      </w:r>
      <w:r w:rsidR="002A487F" w:rsidRPr="00CA458E">
        <w:rPr>
          <w:rFonts w:ascii="Times New Roman" w:eastAsia="Times New Roman" w:hAnsi="Times New Roman" w:cs="Times New Roman"/>
          <w:b/>
          <w:bCs/>
          <w:sz w:val="24"/>
          <w:szCs w:val="24"/>
          <w:lang w:eastAsia="lv-LV"/>
        </w:rPr>
        <w:t xml:space="preserve"> </w:t>
      </w:r>
      <w:r w:rsidR="000E153B" w:rsidRPr="00CA458E">
        <w:rPr>
          <w:rFonts w:ascii="Times New Roman" w:eastAsia="Times New Roman" w:hAnsi="Times New Roman" w:cs="Times New Roman"/>
          <w:b/>
          <w:bCs/>
          <w:sz w:val="24"/>
          <w:szCs w:val="24"/>
          <w:lang w:eastAsia="lv-LV"/>
        </w:rPr>
        <w:t>-</w:t>
      </w:r>
      <w:r w:rsidR="002E226A" w:rsidRPr="00CA458E">
        <w:rPr>
          <w:rFonts w:ascii="Times New Roman" w:eastAsia="Times New Roman" w:hAnsi="Times New Roman" w:cs="Times New Roman"/>
          <w:b/>
          <w:bCs/>
          <w:sz w:val="24"/>
          <w:szCs w:val="24"/>
          <w:lang w:eastAsia="lv-LV"/>
        </w:rPr>
        <w:t xml:space="preserve"> </w:t>
      </w:r>
      <w:r w:rsidR="002A487F">
        <w:rPr>
          <w:rFonts w:ascii="Times New Roman" w:eastAsia="Times New Roman" w:hAnsi="Times New Roman" w:cs="Times New Roman"/>
          <w:b/>
          <w:bCs/>
          <w:sz w:val="24"/>
          <w:szCs w:val="24"/>
          <w:lang w:eastAsia="lv-LV"/>
        </w:rPr>
        <w:t xml:space="preserve">Ventspils </w:t>
      </w:r>
      <w:r w:rsidR="000E153B" w:rsidRPr="00CA458E">
        <w:rPr>
          <w:rFonts w:ascii="Times New Roman" w:eastAsia="Times New Roman" w:hAnsi="Times New Roman" w:cs="Times New Roman"/>
          <w:b/>
          <w:bCs/>
          <w:sz w:val="24"/>
          <w:szCs w:val="24"/>
          <w:lang w:eastAsia="lv-LV"/>
        </w:rPr>
        <w:t>slēgšanu</w:t>
      </w:r>
      <w:r w:rsidRPr="00CA458E">
        <w:rPr>
          <w:rFonts w:ascii="Times New Roman" w:eastAsia="Times New Roman" w:hAnsi="Times New Roman" w:cs="Times New Roman"/>
          <w:b/>
          <w:bCs/>
          <w:sz w:val="24"/>
          <w:szCs w:val="24"/>
          <w:lang w:eastAsia="lv-LV"/>
        </w:rPr>
        <w:t xml:space="preserve">” </w:t>
      </w:r>
      <w:r w:rsidR="003B1C1C" w:rsidRPr="00CA458E">
        <w:rPr>
          <w:rFonts w:ascii="Times New Roman" w:eastAsia="Times New Roman" w:hAnsi="Times New Roman" w:cs="Times New Roman"/>
          <w:b/>
          <w:bCs/>
          <w:sz w:val="24"/>
          <w:szCs w:val="24"/>
          <w:lang w:eastAsia="lv-LV"/>
        </w:rPr>
        <w:t>sākotnējās ietekmes novērtējuma ziņojums (anotācija)</w:t>
      </w:r>
    </w:p>
    <w:p w14:paraId="27993DD1" w14:textId="43E5C5DF" w:rsidR="00E5323B" w:rsidRDefault="00E5323B" w:rsidP="00E5323B">
      <w:pPr>
        <w:spacing w:after="0" w:line="240" w:lineRule="auto"/>
        <w:rPr>
          <w:rFonts w:ascii="Times New Roman" w:eastAsia="Times New Roman" w:hAnsi="Times New Roman" w:cs="Times New Roman"/>
          <w:iCs/>
          <w:sz w:val="24"/>
          <w:szCs w:val="24"/>
          <w:lang w:eastAsia="lv-LV"/>
        </w:rPr>
      </w:pPr>
      <w:r w:rsidRPr="00CA458E">
        <w:rPr>
          <w:rFonts w:ascii="Times New Roman" w:eastAsia="Times New Roman" w:hAnsi="Times New Roman" w:cs="Times New Roman"/>
          <w:iCs/>
          <w:sz w:val="24"/>
          <w:szCs w:val="24"/>
          <w:lang w:eastAsia="lv-LV"/>
        </w:rPr>
        <w:t xml:space="preserve">  </w:t>
      </w:r>
    </w:p>
    <w:tbl>
      <w:tblPr>
        <w:tblW w:w="4931"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02"/>
        <w:gridCol w:w="6428"/>
      </w:tblGrid>
      <w:tr w:rsidR="00254662" w:rsidRPr="00C97AD0" w14:paraId="594661B9" w14:textId="77777777" w:rsidTr="00254662">
        <w:trPr>
          <w:trHeight w:val="286"/>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118C9540" w14:textId="77777777" w:rsidR="00254662" w:rsidRPr="00C97AD0" w:rsidRDefault="00254662" w:rsidP="00C4243C">
            <w:pPr>
              <w:pStyle w:val="tvhtml"/>
              <w:spacing w:before="0" w:beforeAutospacing="0" w:after="0" w:afterAutospacing="0"/>
              <w:jc w:val="center"/>
              <w:rPr>
                <w:b/>
                <w:bCs/>
              </w:rPr>
            </w:pPr>
            <w:r w:rsidRPr="00C97AD0">
              <w:rPr>
                <w:b/>
                <w:bCs/>
              </w:rPr>
              <w:t>Tiesību akta projekta anotācijas kopsavilkums</w:t>
            </w:r>
          </w:p>
        </w:tc>
      </w:tr>
      <w:tr w:rsidR="00254662" w:rsidRPr="00C97AD0" w14:paraId="5EACFCCF" w14:textId="77777777" w:rsidTr="00BC7134">
        <w:trPr>
          <w:trHeight w:val="1331"/>
        </w:trPr>
        <w:tc>
          <w:tcPr>
            <w:tcW w:w="1401" w:type="pct"/>
            <w:tcBorders>
              <w:top w:val="outset" w:sz="6" w:space="0" w:color="414142"/>
              <w:left w:val="outset" w:sz="6" w:space="0" w:color="414142"/>
              <w:bottom w:val="outset" w:sz="6" w:space="0" w:color="414142"/>
              <w:right w:val="outset" w:sz="6" w:space="0" w:color="414142"/>
            </w:tcBorders>
            <w:hideMark/>
          </w:tcPr>
          <w:p w14:paraId="7C1FD181" w14:textId="77777777" w:rsidR="00254662" w:rsidRPr="00C97AD0" w:rsidRDefault="00254662" w:rsidP="00C4243C">
            <w:pPr>
              <w:spacing w:after="0" w:line="240" w:lineRule="auto"/>
              <w:rPr>
                <w:rFonts w:ascii="Times New Roman" w:hAnsi="Times New Roman" w:cs="Times New Roman"/>
                <w:sz w:val="24"/>
                <w:szCs w:val="24"/>
              </w:rPr>
            </w:pPr>
            <w:r w:rsidRPr="00C97AD0">
              <w:rPr>
                <w:rFonts w:ascii="Times New Roman" w:hAnsi="Times New Roman" w:cs="Times New Roman"/>
                <w:sz w:val="24"/>
                <w:szCs w:val="24"/>
              </w:rPr>
              <w:t xml:space="preserve">Mērķis, risinājums un projekta spēkā stāšanās laiks </w:t>
            </w:r>
            <w:r w:rsidRPr="00C97AD0">
              <w:rPr>
                <w:rFonts w:ascii="Times New Roman" w:hAnsi="Times New Roman" w:cs="Times New Roman"/>
                <w:iCs/>
                <w:sz w:val="24"/>
                <w:szCs w:val="24"/>
                <w:lang w:eastAsia="lv-LV"/>
              </w:rPr>
              <w:t>(500 zīmes bez atstarpēm)</w:t>
            </w:r>
          </w:p>
        </w:tc>
        <w:tc>
          <w:tcPr>
            <w:tcW w:w="3599" w:type="pct"/>
            <w:tcBorders>
              <w:top w:val="outset" w:sz="6" w:space="0" w:color="414142"/>
              <w:left w:val="outset" w:sz="6" w:space="0" w:color="414142"/>
              <w:bottom w:val="outset" w:sz="6" w:space="0" w:color="414142"/>
              <w:right w:val="outset" w:sz="6" w:space="0" w:color="414142"/>
            </w:tcBorders>
            <w:hideMark/>
          </w:tcPr>
          <w:p w14:paraId="6BB53B8B" w14:textId="4499EBE6" w:rsidR="00254662" w:rsidRPr="00C97AD0" w:rsidRDefault="00254662" w:rsidP="00254662">
            <w:pPr>
              <w:shd w:val="clear" w:color="auto" w:fill="FFFFFF"/>
              <w:spacing w:after="0" w:line="240" w:lineRule="auto"/>
              <w:jc w:val="both"/>
              <w:rPr>
                <w:rFonts w:ascii="Times New Roman" w:eastAsia="Times New Roman" w:hAnsi="Times New Roman" w:cs="Times New Roman"/>
                <w:sz w:val="24"/>
                <w:szCs w:val="24"/>
                <w:lang w:eastAsia="lv-LV"/>
              </w:rPr>
            </w:pPr>
            <w:bookmarkStart w:id="0" w:name="_Hlk52544109"/>
            <w:r w:rsidRPr="00BC7134">
              <w:rPr>
                <w:rFonts w:ascii="Times New Roman" w:eastAsia="Times New Roman" w:hAnsi="Times New Roman" w:cs="Times New Roman"/>
                <w:sz w:val="24"/>
                <w:szCs w:val="24"/>
                <w:lang w:eastAsia="lv-LV"/>
              </w:rPr>
              <w:t xml:space="preserve">Rīkojuma projekts izstrādāts, lai </w:t>
            </w:r>
            <w:bookmarkEnd w:id="0"/>
            <w:r w:rsidR="00126822" w:rsidRPr="00BC7134">
              <w:rPr>
                <w:rFonts w:ascii="Times New Roman" w:eastAsia="Times New Roman" w:hAnsi="Times New Roman" w:cs="Times New Roman"/>
                <w:sz w:val="24"/>
                <w:szCs w:val="24"/>
                <w:lang w:eastAsia="lv-LV"/>
              </w:rPr>
              <w:t>saskaņā</w:t>
            </w:r>
            <w:r w:rsidR="00126822">
              <w:rPr>
                <w:rFonts w:ascii="Times New Roman" w:eastAsia="Times New Roman" w:hAnsi="Times New Roman" w:cs="Times New Roman"/>
                <w:sz w:val="24"/>
                <w:szCs w:val="24"/>
                <w:lang w:eastAsia="lv-LV"/>
              </w:rPr>
              <w:t xml:space="preserve"> ar Dzelzceļa likuma 14.panta ceturto daļu slēgtu sliežu ceļa posmu </w:t>
            </w:r>
            <w:r w:rsidR="002A487F">
              <w:rPr>
                <w:rFonts w:ascii="Times New Roman" w:eastAsia="Times New Roman" w:hAnsi="Times New Roman" w:cs="Times New Roman"/>
                <w:sz w:val="24"/>
                <w:szCs w:val="24"/>
                <w:lang w:eastAsia="lv-LV"/>
              </w:rPr>
              <w:t>Liepāja</w:t>
            </w:r>
            <w:r w:rsidR="00126822">
              <w:rPr>
                <w:rFonts w:ascii="Times New Roman" w:eastAsia="Times New Roman" w:hAnsi="Times New Roman" w:cs="Times New Roman"/>
                <w:sz w:val="24"/>
                <w:szCs w:val="24"/>
                <w:lang w:eastAsia="lv-LV"/>
              </w:rPr>
              <w:t xml:space="preserve"> – </w:t>
            </w:r>
            <w:r w:rsidR="002A487F">
              <w:rPr>
                <w:rFonts w:ascii="Times New Roman" w:eastAsia="Times New Roman" w:hAnsi="Times New Roman" w:cs="Times New Roman"/>
                <w:sz w:val="24"/>
                <w:szCs w:val="24"/>
                <w:lang w:eastAsia="lv-LV"/>
              </w:rPr>
              <w:t>Ventspils</w:t>
            </w:r>
            <w:r w:rsidR="00126822">
              <w:rPr>
                <w:rFonts w:ascii="Times New Roman" w:eastAsia="Times New Roman" w:hAnsi="Times New Roman" w:cs="Times New Roman"/>
                <w:sz w:val="24"/>
                <w:szCs w:val="24"/>
                <w:lang w:eastAsia="lv-LV"/>
              </w:rPr>
              <w:t>.</w:t>
            </w:r>
          </w:p>
          <w:p w14:paraId="61D4A6B2" w14:textId="77777777" w:rsidR="00B631A9" w:rsidRDefault="00B631A9" w:rsidP="00C4243C">
            <w:pPr>
              <w:shd w:val="clear" w:color="auto" w:fill="FFFFFF"/>
              <w:spacing w:after="0" w:line="240" w:lineRule="auto"/>
              <w:jc w:val="both"/>
              <w:rPr>
                <w:rFonts w:ascii="Times New Roman" w:eastAsia="Times New Roman" w:hAnsi="Times New Roman" w:cs="Times New Roman"/>
                <w:sz w:val="24"/>
                <w:szCs w:val="24"/>
                <w:lang w:eastAsia="lv-LV"/>
              </w:rPr>
            </w:pPr>
          </w:p>
          <w:p w14:paraId="22BA431A" w14:textId="4E9C7023" w:rsidR="00B631A9" w:rsidRPr="00C97AD0" w:rsidRDefault="00B631A9" w:rsidP="00C4243C">
            <w:pPr>
              <w:shd w:val="clear" w:color="auto" w:fill="FFFFFF"/>
              <w:spacing w:after="0" w:line="240" w:lineRule="auto"/>
              <w:jc w:val="both"/>
              <w:rPr>
                <w:rFonts w:ascii="Times New Roman" w:eastAsia="Times New Roman" w:hAnsi="Times New Roman" w:cs="Times New Roman"/>
                <w:sz w:val="24"/>
                <w:szCs w:val="24"/>
                <w:lang w:eastAsia="lv-LV"/>
              </w:rPr>
            </w:pPr>
            <w:r w:rsidRPr="00930508">
              <w:rPr>
                <w:rFonts w:ascii="Times New Roman" w:eastAsia="Times New Roman" w:hAnsi="Times New Roman" w:cs="Times New Roman"/>
                <w:sz w:val="24"/>
                <w:szCs w:val="24"/>
                <w:lang w:eastAsia="lv-LV"/>
              </w:rPr>
              <w:t>Rīkojuma projekts stā</w:t>
            </w:r>
            <w:r>
              <w:rPr>
                <w:rFonts w:ascii="Times New Roman" w:eastAsia="Times New Roman" w:hAnsi="Times New Roman" w:cs="Times New Roman"/>
                <w:sz w:val="24"/>
                <w:szCs w:val="24"/>
                <w:lang w:eastAsia="lv-LV"/>
              </w:rPr>
              <w:t>sies</w:t>
            </w:r>
            <w:r w:rsidRPr="00930508">
              <w:rPr>
                <w:rFonts w:ascii="Times New Roman" w:eastAsia="Times New Roman" w:hAnsi="Times New Roman" w:cs="Times New Roman"/>
                <w:sz w:val="24"/>
                <w:szCs w:val="24"/>
                <w:lang w:eastAsia="lv-LV"/>
              </w:rPr>
              <w:t xml:space="preserve"> spēkā tā parakstīšanas brīdī.</w:t>
            </w:r>
          </w:p>
        </w:tc>
      </w:tr>
    </w:tbl>
    <w:p w14:paraId="60E4D2B4" w14:textId="4574234D" w:rsidR="00254662" w:rsidRDefault="00254662" w:rsidP="00E5323B">
      <w:pPr>
        <w:spacing w:after="0" w:line="240" w:lineRule="auto"/>
        <w:rPr>
          <w:rFonts w:ascii="Times New Roman" w:eastAsia="Times New Roman" w:hAnsi="Times New Roman" w:cs="Times New Roman"/>
          <w:iCs/>
          <w:sz w:val="24"/>
          <w:szCs w:val="24"/>
          <w:lang w:eastAsia="lv-LV"/>
        </w:rPr>
      </w:pPr>
    </w:p>
    <w:p w14:paraId="137B07A2" w14:textId="77777777" w:rsidR="00254662" w:rsidRPr="00CA458E" w:rsidRDefault="00254662"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04B39" w:rsidRPr="00CA458E" w14:paraId="416DFD5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E53D50" w14:textId="77777777" w:rsidR="00655F2C" w:rsidRPr="00CA458E" w:rsidRDefault="00E5323B" w:rsidP="00904B39">
            <w:pPr>
              <w:spacing w:after="0" w:line="240" w:lineRule="auto"/>
              <w:jc w:val="center"/>
              <w:rPr>
                <w:rFonts w:ascii="Times New Roman" w:eastAsia="Times New Roman" w:hAnsi="Times New Roman" w:cs="Times New Roman"/>
                <w:b/>
                <w:bCs/>
                <w:iCs/>
                <w:sz w:val="24"/>
                <w:szCs w:val="24"/>
                <w:lang w:eastAsia="lv-LV"/>
              </w:rPr>
            </w:pPr>
            <w:r w:rsidRPr="00CA458E">
              <w:rPr>
                <w:rFonts w:ascii="Times New Roman" w:eastAsia="Times New Roman" w:hAnsi="Times New Roman" w:cs="Times New Roman"/>
                <w:b/>
                <w:bCs/>
                <w:iCs/>
                <w:sz w:val="24"/>
                <w:szCs w:val="24"/>
                <w:lang w:eastAsia="lv-LV"/>
              </w:rPr>
              <w:t>I. Tiesību akta projekta izstrādes nepieciešamība</w:t>
            </w:r>
          </w:p>
        </w:tc>
      </w:tr>
      <w:tr w:rsidR="00904B39" w:rsidRPr="00CA458E" w14:paraId="041B90B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9D56FD" w14:textId="77777777" w:rsidR="00655F2C" w:rsidRPr="00CA458E" w:rsidRDefault="00E5323B" w:rsidP="00E5323B">
            <w:pPr>
              <w:spacing w:after="0" w:line="240" w:lineRule="auto"/>
              <w:rPr>
                <w:rFonts w:ascii="Times New Roman" w:eastAsia="Times New Roman" w:hAnsi="Times New Roman" w:cs="Times New Roman"/>
                <w:iCs/>
                <w:sz w:val="24"/>
                <w:szCs w:val="24"/>
                <w:lang w:eastAsia="lv-LV"/>
              </w:rPr>
            </w:pPr>
            <w:r w:rsidRPr="00CA458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61EF3F7" w14:textId="77777777" w:rsidR="00E5323B" w:rsidRPr="00CA458E" w:rsidRDefault="00E5323B" w:rsidP="00E5323B">
            <w:pPr>
              <w:spacing w:after="0" w:line="240" w:lineRule="auto"/>
              <w:rPr>
                <w:rFonts w:ascii="Times New Roman" w:eastAsia="Times New Roman" w:hAnsi="Times New Roman" w:cs="Times New Roman"/>
                <w:iCs/>
                <w:sz w:val="24"/>
                <w:szCs w:val="24"/>
                <w:lang w:eastAsia="lv-LV"/>
              </w:rPr>
            </w:pPr>
            <w:r w:rsidRPr="00CA458E">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07E09DA4" w14:textId="7E9A8773" w:rsidR="00E5323B" w:rsidRDefault="000137BD" w:rsidP="00E5323B">
            <w:pPr>
              <w:spacing w:after="0" w:line="240" w:lineRule="auto"/>
              <w:rPr>
                <w:rFonts w:ascii="Times New Roman" w:eastAsia="Times New Roman" w:hAnsi="Times New Roman" w:cs="Times New Roman"/>
                <w:iCs/>
                <w:sz w:val="24"/>
                <w:szCs w:val="24"/>
                <w:lang w:eastAsia="lv-LV"/>
              </w:rPr>
            </w:pPr>
            <w:r w:rsidRPr="00CA458E">
              <w:rPr>
                <w:rFonts w:ascii="Times New Roman" w:eastAsia="Times New Roman" w:hAnsi="Times New Roman" w:cs="Times New Roman"/>
                <w:iCs/>
                <w:sz w:val="24"/>
                <w:szCs w:val="24"/>
                <w:lang w:eastAsia="lv-LV"/>
              </w:rPr>
              <w:t xml:space="preserve">Dzelzceļa </w:t>
            </w:r>
            <w:r w:rsidR="008B6C6C" w:rsidRPr="00CA458E">
              <w:rPr>
                <w:rFonts w:ascii="Times New Roman" w:eastAsia="Times New Roman" w:hAnsi="Times New Roman" w:cs="Times New Roman"/>
                <w:iCs/>
                <w:sz w:val="24"/>
                <w:szCs w:val="24"/>
                <w:lang w:eastAsia="lv-LV"/>
              </w:rPr>
              <w:t xml:space="preserve"> likuma 14.panta ceturtā daļ</w:t>
            </w:r>
            <w:r w:rsidR="00901533" w:rsidRPr="00CA458E">
              <w:rPr>
                <w:rFonts w:ascii="Times New Roman" w:eastAsia="Times New Roman" w:hAnsi="Times New Roman" w:cs="Times New Roman"/>
                <w:iCs/>
                <w:sz w:val="24"/>
                <w:szCs w:val="24"/>
                <w:lang w:eastAsia="lv-LV"/>
              </w:rPr>
              <w:t>a</w:t>
            </w:r>
            <w:r w:rsidR="00B631A9">
              <w:rPr>
                <w:rFonts w:ascii="Times New Roman" w:eastAsia="Times New Roman" w:hAnsi="Times New Roman" w:cs="Times New Roman"/>
                <w:iCs/>
                <w:sz w:val="24"/>
                <w:szCs w:val="24"/>
                <w:lang w:eastAsia="lv-LV"/>
              </w:rPr>
              <w:t>;</w:t>
            </w:r>
          </w:p>
          <w:p w14:paraId="5C820C37" w14:textId="635D2967" w:rsidR="00B631A9" w:rsidRPr="00CA458E" w:rsidRDefault="00B631A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Satiksmes ministrijas iniciatīva</w:t>
            </w:r>
          </w:p>
        </w:tc>
      </w:tr>
      <w:tr w:rsidR="00904B39" w:rsidRPr="00BC7134" w14:paraId="52370B63" w14:textId="77777777" w:rsidTr="00E13E6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8C9F0B" w14:textId="77777777" w:rsidR="00655F2C" w:rsidRPr="00BC7134" w:rsidRDefault="00E5323B" w:rsidP="00E5323B">
            <w:pPr>
              <w:spacing w:after="0" w:line="240" w:lineRule="auto"/>
              <w:rPr>
                <w:rFonts w:ascii="Times New Roman" w:eastAsia="Times New Roman" w:hAnsi="Times New Roman" w:cs="Times New Roman"/>
                <w:iCs/>
                <w:sz w:val="24"/>
                <w:szCs w:val="24"/>
                <w:lang w:eastAsia="lv-LV"/>
              </w:rPr>
            </w:pPr>
            <w:r w:rsidRPr="00BC713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96CD532" w14:textId="77777777" w:rsidR="00E5323B" w:rsidRPr="00BC7134" w:rsidRDefault="00E5323B" w:rsidP="00E5323B">
            <w:pPr>
              <w:spacing w:after="0" w:line="240" w:lineRule="auto"/>
              <w:rPr>
                <w:rFonts w:ascii="Times New Roman" w:eastAsia="Times New Roman" w:hAnsi="Times New Roman" w:cs="Times New Roman"/>
                <w:iCs/>
                <w:sz w:val="24"/>
                <w:szCs w:val="24"/>
                <w:lang w:eastAsia="lv-LV"/>
              </w:rPr>
            </w:pPr>
            <w:r w:rsidRPr="00BC713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03B63033" w14:textId="77777777" w:rsidR="00D00D38" w:rsidRPr="00BC7134" w:rsidRDefault="00D00D38" w:rsidP="00D00D38">
            <w:pPr>
              <w:rPr>
                <w:rFonts w:ascii="Times New Roman" w:eastAsia="Times New Roman" w:hAnsi="Times New Roman" w:cs="Times New Roman"/>
                <w:sz w:val="24"/>
                <w:szCs w:val="24"/>
                <w:lang w:eastAsia="lv-LV"/>
              </w:rPr>
            </w:pPr>
          </w:p>
          <w:p w14:paraId="322D7DD6" w14:textId="77777777" w:rsidR="00D00D38" w:rsidRPr="00BC7134" w:rsidRDefault="00D00D38" w:rsidP="00D00D38">
            <w:pPr>
              <w:rPr>
                <w:rFonts w:ascii="Times New Roman" w:eastAsia="Times New Roman" w:hAnsi="Times New Roman" w:cs="Times New Roman"/>
                <w:sz w:val="24"/>
                <w:szCs w:val="24"/>
                <w:lang w:eastAsia="lv-LV"/>
              </w:rPr>
            </w:pPr>
          </w:p>
          <w:p w14:paraId="64481EEF" w14:textId="77777777" w:rsidR="00D00D38" w:rsidRPr="00BC7134" w:rsidRDefault="00D00D38" w:rsidP="00D00D38">
            <w:pPr>
              <w:rPr>
                <w:rFonts w:ascii="Times New Roman" w:eastAsia="Times New Roman" w:hAnsi="Times New Roman" w:cs="Times New Roman"/>
                <w:sz w:val="24"/>
                <w:szCs w:val="24"/>
                <w:lang w:eastAsia="lv-LV"/>
              </w:rPr>
            </w:pPr>
          </w:p>
          <w:p w14:paraId="17619B8C" w14:textId="77777777" w:rsidR="00D00D38" w:rsidRPr="00BC7134" w:rsidRDefault="00D00D38" w:rsidP="00D00D38">
            <w:pPr>
              <w:rPr>
                <w:rFonts w:ascii="Times New Roman" w:eastAsia="Times New Roman" w:hAnsi="Times New Roman" w:cs="Times New Roman"/>
                <w:sz w:val="24"/>
                <w:szCs w:val="24"/>
                <w:lang w:eastAsia="lv-LV"/>
              </w:rPr>
            </w:pPr>
          </w:p>
          <w:p w14:paraId="05C8A317" w14:textId="77777777" w:rsidR="00D00D38" w:rsidRPr="00BC7134" w:rsidRDefault="00D00D38" w:rsidP="00D00D38">
            <w:pPr>
              <w:rPr>
                <w:rFonts w:ascii="Times New Roman" w:eastAsia="Times New Roman" w:hAnsi="Times New Roman" w:cs="Times New Roman"/>
                <w:sz w:val="24"/>
                <w:szCs w:val="24"/>
                <w:lang w:eastAsia="lv-LV"/>
              </w:rPr>
            </w:pPr>
          </w:p>
          <w:p w14:paraId="1F0AD62C" w14:textId="77777777" w:rsidR="00D00D38" w:rsidRPr="00BC7134" w:rsidRDefault="00D00D38" w:rsidP="00D00D38">
            <w:pPr>
              <w:rPr>
                <w:rFonts w:ascii="Times New Roman" w:eastAsia="Times New Roman" w:hAnsi="Times New Roman" w:cs="Times New Roman"/>
                <w:sz w:val="24"/>
                <w:szCs w:val="24"/>
                <w:lang w:eastAsia="lv-LV"/>
              </w:rPr>
            </w:pPr>
          </w:p>
          <w:p w14:paraId="5983315D" w14:textId="77777777" w:rsidR="00D00D38" w:rsidRPr="00BC7134" w:rsidRDefault="00D00D38" w:rsidP="00D00D38">
            <w:pPr>
              <w:rPr>
                <w:rFonts w:ascii="Times New Roman" w:eastAsia="Times New Roman" w:hAnsi="Times New Roman" w:cs="Times New Roman"/>
                <w:iCs/>
                <w:sz w:val="24"/>
                <w:szCs w:val="24"/>
                <w:lang w:eastAsia="lv-LV"/>
              </w:rPr>
            </w:pPr>
          </w:p>
          <w:p w14:paraId="213D3A48" w14:textId="77777777" w:rsidR="00D00D38" w:rsidRPr="00BC7134" w:rsidRDefault="00D00D38" w:rsidP="00D00D38">
            <w:pPr>
              <w:ind w:firstLine="720"/>
              <w:rPr>
                <w:rFonts w:ascii="Times New Roman" w:eastAsia="Times New Roman" w:hAnsi="Times New Roman" w:cs="Times New Roman"/>
                <w:iCs/>
                <w:sz w:val="24"/>
                <w:szCs w:val="24"/>
                <w:lang w:eastAsia="lv-LV"/>
              </w:rPr>
            </w:pPr>
          </w:p>
          <w:p w14:paraId="6734EFE5" w14:textId="77777777" w:rsidR="00D00D38" w:rsidRPr="00BC7134" w:rsidRDefault="00D00D38" w:rsidP="00D00D38">
            <w:pPr>
              <w:rPr>
                <w:rFonts w:ascii="Times New Roman" w:eastAsia="Times New Roman" w:hAnsi="Times New Roman" w:cs="Times New Roman"/>
                <w:sz w:val="24"/>
                <w:szCs w:val="24"/>
                <w:lang w:eastAsia="lv-LV"/>
              </w:rPr>
            </w:pPr>
          </w:p>
          <w:p w14:paraId="6E0D571B" w14:textId="77777777" w:rsidR="00B4523C" w:rsidRPr="00BC7134" w:rsidRDefault="00B4523C" w:rsidP="00B4523C">
            <w:pPr>
              <w:rPr>
                <w:rFonts w:ascii="Times New Roman" w:eastAsia="Times New Roman" w:hAnsi="Times New Roman" w:cs="Times New Roman"/>
                <w:sz w:val="24"/>
                <w:szCs w:val="24"/>
                <w:lang w:eastAsia="lv-LV"/>
              </w:rPr>
            </w:pPr>
          </w:p>
          <w:p w14:paraId="1E542289" w14:textId="77777777" w:rsidR="00B4523C" w:rsidRPr="00BC7134" w:rsidRDefault="00B4523C" w:rsidP="00B4523C">
            <w:pPr>
              <w:rPr>
                <w:rFonts w:ascii="Times New Roman" w:eastAsia="Times New Roman" w:hAnsi="Times New Roman" w:cs="Times New Roman"/>
                <w:sz w:val="24"/>
                <w:szCs w:val="24"/>
                <w:lang w:eastAsia="lv-LV"/>
              </w:rPr>
            </w:pPr>
          </w:p>
          <w:p w14:paraId="31AE7111" w14:textId="77777777" w:rsidR="00B4523C" w:rsidRPr="00BC7134" w:rsidRDefault="00B4523C" w:rsidP="00B4523C">
            <w:pPr>
              <w:rPr>
                <w:rFonts w:ascii="Times New Roman" w:eastAsia="Times New Roman" w:hAnsi="Times New Roman" w:cs="Times New Roman"/>
                <w:sz w:val="24"/>
                <w:szCs w:val="24"/>
                <w:lang w:eastAsia="lv-LV"/>
              </w:rPr>
            </w:pPr>
          </w:p>
          <w:p w14:paraId="51082AD3" w14:textId="77777777" w:rsidR="00B4523C" w:rsidRPr="00BC7134" w:rsidRDefault="00B4523C" w:rsidP="00B4523C">
            <w:pPr>
              <w:rPr>
                <w:rFonts w:ascii="Times New Roman" w:eastAsia="Times New Roman" w:hAnsi="Times New Roman" w:cs="Times New Roman"/>
                <w:sz w:val="24"/>
                <w:szCs w:val="24"/>
                <w:lang w:eastAsia="lv-LV"/>
              </w:rPr>
            </w:pPr>
          </w:p>
          <w:p w14:paraId="1DBE308E" w14:textId="0C3464B5" w:rsidR="00B4523C" w:rsidRPr="00BC7134" w:rsidRDefault="00B4523C" w:rsidP="00B4523C">
            <w:pPr>
              <w:ind w:firstLine="720"/>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tcPr>
          <w:p w14:paraId="10D0B4BC" w14:textId="6FA14EFF" w:rsidR="007C017E" w:rsidRPr="003B2AB1" w:rsidRDefault="007C017E" w:rsidP="00BC7134">
            <w:pPr>
              <w:spacing w:after="0" w:line="240" w:lineRule="auto"/>
              <w:jc w:val="both"/>
              <w:rPr>
                <w:rFonts w:ascii="Times New Roman" w:eastAsia="Times New Roman" w:hAnsi="Times New Roman" w:cs="Times New Roman"/>
                <w:sz w:val="24"/>
                <w:szCs w:val="24"/>
              </w:rPr>
            </w:pPr>
            <w:r w:rsidRPr="003B2AB1">
              <w:rPr>
                <w:rFonts w:ascii="Times New Roman" w:hAnsi="Times New Roman" w:cs="Times New Roman"/>
                <w:sz w:val="24"/>
                <w:szCs w:val="24"/>
              </w:rPr>
              <w:t xml:space="preserve">Satiksmes ministrija ir saņēmusi </w:t>
            </w:r>
            <w:r w:rsidR="003F6B26">
              <w:rPr>
                <w:rFonts w:ascii="Times New Roman" w:hAnsi="Times New Roman" w:cs="Times New Roman"/>
                <w:sz w:val="24"/>
                <w:szCs w:val="24"/>
              </w:rPr>
              <w:t xml:space="preserve">publiskās lietošanas </w:t>
            </w:r>
            <w:r w:rsidRPr="003B2AB1">
              <w:rPr>
                <w:rFonts w:ascii="Times New Roman" w:hAnsi="Times New Roman" w:cs="Times New Roman"/>
                <w:sz w:val="24"/>
                <w:szCs w:val="24"/>
              </w:rPr>
              <w:t xml:space="preserve">dzelzceļa infrastruktūras pārvaldītāja - VAS  “Latvijas dzelzceļš” (turpmāk - </w:t>
            </w:r>
            <w:proofErr w:type="spellStart"/>
            <w:r w:rsidRPr="003B2AB1">
              <w:rPr>
                <w:rFonts w:ascii="Times New Roman" w:hAnsi="Times New Roman" w:cs="Times New Roman"/>
                <w:sz w:val="24"/>
                <w:szCs w:val="24"/>
              </w:rPr>
              <w:t>LDz</w:t>
            </w:r>
            <w:proofErr w:type="spellEnd"/>
            <w:r w:rsidRPr="003B2AB1">
              <w:rPr>
                <w:rFonts w:ascii="Times New Roman" w:hAnsi="Times New Roman" w:cs="Times New Roman"/>
                <w:sz w:val="24"/>
                <w:szCs w:val="24"/>
              </w:rPr>
              <w:t>)</w:t>
            </w:r>
            <w:r w:rsidR="003F6B26">
              <w:rPr>
                <w:rFonts w:ascii="Times New Roman" w:hAnsi="Times New Roman" w:cs="Times New Roman"/>
                <w:sz w:val="24"/>
                <w:szCs w:val="24"/>
              </w:rPr>
              <w:t xml:space="preserve"> -</w:t>
            </w:r>
            <w:r w:rsidRPr="003B2AB1">
              <w:rPr>
                <w:rFonts w:ascii="Times New Roman" w:hAnsi="Times New Roman" w:cs="Times New Roman"/>
                <w:sz w:val="24"/>
                <w:szCs w:val="24"/>
              </w:rPr>
              <w:t xml:space="preserve"> sniegto informāciju, kurā ierosināts slēgt sliežu ceļ</w:t>
            </w:r>
            <w:r w:rsidR="00126822" w:rsidRPr="003B2AB1">
              <w:rPr>
                <w:rFonts w:ascii="Times New Roman" w:hAnsi="Times New Roman" w:cs="Times New Roman"/>
                <w:sz w:val="24"/>
                <w:szCs w:val="24"/>
              </w:rPr>
              <w:t>a</w:t>
            </w:r>
            <w:r w:rsidRPr="003B2AB1">
              <w:rPr>
                <w:rFonts w:ascii="Times New Roman" w:hAnsi="Times New Roman" w:cs="Times New Roman"/>
                <w:sz w:val="24"/>
                <w:szCs w:val="24"/>
              </w:rPr>
              <w:t xml:space="preserve"> posmu Ve</w:t>
            </w:r>
            <w:bookmarkStart w:id="1" w:name="_Hlk44402794"/>
            <w:r w:rsidRPr="003B2AB1">
              <w:rPr>
                <w:rFonts w:ascii="Times New Roman" w:hAnsi="Times New Roman" w:cs="Times New Roman"/>
                <w:sz w:val="24"/>
                <w:szCs w:val="24"/>
              </w:rPr>
              <w:t xml:space="preserve">ntspils - Liepāja, </w:t>
            </w:r>
            <w:bookmarkEnd w:id="1"/>
            <w:r w:rsidRPr="003B2AB1">
              <w:rPr>
                <w:rFonts w:ascii="Times New Roman" w:eastAsia="Times New Roman" w:hAnsi="Times New Roman" w:cs="Times New Roman"/>
                <w:sz w:val="24"/>
                <w:szCs w:val="24"/>
              </w:rPr>
              <w:t>jo t</w:t>
            </w:r>
            <w:r w:rsidR="00F92A2D" w:rsidRPr="003B2AB1">
              <w:rPr>
                <w:rFonts w:ascii="Times New Roman" w:eastAsia="Times New Roman" w:hAnsi="Times New Roman" w:cs="Times New Roman"/>
                <w:sz w:val="24"/>
                <w:szCs w:val="24"/>
              </w:rPr>
              <w:t>as</w:t>
            </w:r>
            <w:r w:rsidRPr="003B2AB1">
              <w:rPr>
                <w:rFonts w:ascii="Times New Roman" w:eastAsia="Times New Roman" w:hAnsi="Times New Roman" w:cs="Times New Roman"/>
                <w:sz w:val="24"/>
                <w:szCs w:val="24"/>
              </w:rPr>
              <w:t xml:space="preserve"> nav nepieciešam</w:t>
            </w:r>
            <w:r w:rsidR="00F92A2D" w:rsidRPr="003B2AB1">
              <w:rPr>
                <w:rFonts w:ascii="Times New Roman" w:eastAsia="Times New Roman" w:hAnsi="Times New Roman" w:cs="Times New Roman"/>
                <w:sz w:val="24"/>
                <w:szCs w:val="24"/>
              </w:rPr>
              <w:t xml:space="preserve">s </w:t>
            </w:r>
            <w:proofErr w:type="spellStart"/>
            <w:r w:rsidRPr="003B2AB1">
              <w:rPr>
                <w:rFonts w:ascii="Times New Roman" w:eastAsia="Times New Roman" w:hAnsi="Times New Roman" w:cs="Times New Roman"/>
                <w:sz w:val="24"/>
                <w:szCs w:val="24"/>
              </w:rPr>
              <w:t>LDz</w:t>
            </w:r>
            <w:proofErr w:type="spellEnd"/>
            <w:r w:rsidRPr="003B2AB1">
              <w:rPr>
                <w:rFonts w:ascii="Times New Roman" w:eastAsia="Times New Roman" w:hAnsi="Times New Roman" w:cs="Times New Roman"/>
                <w:sz w:val="24"/>
                <w:szCs w:val="24"/>
              </w:rPr>
              <w:t xml:space="preserve"> pamatdarbības nodrošināšanai un ir ilgstoši slēgt</w:t>
            </w:r>
            <w:r w:rsidR="0063011C" w:rsidRPr="003B2AB1">
              <w:rPr>
                <w:rFonts w:ascii="Times New Roman" w:eastAsia="Times New Roman" w:hAnsi="Times New Roman" w:cs="Times New Roman"/>
                <w:sz w:val="24"/>
                <w:szCs w:val="24"/>
              </w:rPr>
              <w:t>s</w:t>
            </w:r>
            <w:r w:rsidRPr="003B2AB1">
              <w:rPr>
                <w:rFonts w:ascii="Times New Roman" w:eastAsia="Times New Roman" w:hAnsi="Times New Roman" w:cs="Times New Roman"/>
                <w:sz w:val="24"/>
                <w:szCs w:val="24"/>
              </w:rPr>
              <w:t xml:space="preserve"> kustībai.  </w:t>
            </w:r>
            <w:r w:rsidR="00B631A9" w:rsidRPr="003B2AB1">
              <w:rPr>
                <w:rFonts w:ascii="Times New Roman" w:eastAsia="Times New Roman" w:hAnsi="Times New Roman" w:cs="Times New Roman"/>
                <w:sz w:val="24"/>
                <w:szCs w:val="24"/>
              </w:rPr>
              <w:t xml:space="preserve">Vienlaikus dzelzceļa infrastruktūras </w:t>
            </w:r>
            <w:r w:rsidRPr="003B2AB1">
              <w:rPr>
                <w:rFonts w:ascii="Times New Roman" w:eastAsia="Times New Roman" w:hAnsi="Times New Roman" w:cs="Times New Roman"/>
                <w:sz w:val="24"/>
                <w:szCs w:val="24"/>
              </w:rPr>
              <w:t>iecirk</w:t>
            </w:r>
            <w:r w:rsidR="00F92A2D" w:rsidRPr="003B2AB1">
              <w:rPr>
                <w:rFonts w:ascii="Times New Roman" w:eastAsia="Times New Roman" w:hAnsi="Times New Roman" w:cs="Times New Roman"/>
                <w:sz w:val="24"/>
                <w:szCs w:val="24"/>
              </w:rPr>
              <w:t xml:space="preserve">nis </w:t>
            </w:r>
            <w:r w:rsidRPr="003B2AB1">
              <w:rPr>
                <w:rFonts w:ascii="Times New Roman" w:eastAsia="Times New Roman" w:hAnsi="Times New Roman" w:cs="Times New Roman"/>
                <w:sz w:val="24"/>
                <w:szCs w:val="24"/>
              </w:rPr>
              <w:t>Ve</w:t>
            </w:r>
            <w:r w:rsidRPr="003B2AB1">
              <w:rPr>
                <w:rFonts w:ascii="Times New Roman" w:hAnsi="Times New Roman" w:cs="Times New Roman"/>
                <w:sz w:val="24"/>
                <w:szCs w:val="24"/>
              </w:rPr>
              <w:t>ntspils-Liepāja</w:t>
            </w:r>
            <w:r w:rsidR="00B631A9" w:rsidRPr="003B2AB1">
              <w:rPr>
                <w:rFonts w:ascii="Times New Roman" w:hAnsi="Times New Roman" w:cs="Times New Roman"/>
                <w:sz w:val="24"/>
                <w:szCs w:val="24"/>
              </w:rPr>
              <w:t xml:space="preserve"> (turpmāk – Dzelzceļa iecirknis)</w:t>
            </w:r>
            <w:r w:rsidRPr="003B2AB1">
              <w:rPr>
                <w:rFonts w:ascii="Times New Roman" w:eastAsia="Times New Roman" w:hAnsi="Times New Roman" w:cs="Times New Roman"/>
                <w:sz w:val="24"/>
                <w:szCs w:val="24"/>
              </w:rPr>
              <w:t xml:space="preserve"> </w:t>
            </w:r>
            <w:r w:rsidR="0036044B" w:rsidRPr="003B2AB1">
              <w:rPr>
                <w:rFonts w:ascii="Times New Roman" w:eastAsia="Times New Roman" w:hAnsi="Times New Roman" w:cs="Times New Roman"/>
                <w:sz w:val="24"/>
                <w:szCs w:val="24"/>
              </w:rPr>
              <w:t xml:space="preserve">2004.gadā </w:t>
            </w:r>
            <w:r w:rsidRPr="003B2AB1">
              <w:rPr>
                <w:rFonts w:ascii="Times New Roman" w:eastAsia="Times New Roman" w:hAnsi="Times New Roman" w:cs="Times New Roman"/>
                <w:sz w:val="24"/>
                <w:szCs w:val="24"/>
              </w:rPr>
              <w:t>ir svītrot</w:t>
            </w:r>
            <w:r w:rsidR="00F92A2D" w:rsidRPr="003B2AB1">
              <w:rPr>
                <w:rFonts w:ascii="Times New Roman" w:eastAsia="Times New Roman" w:hAnsi="Times New Roman" w:cs="Times New Roman"/>
                <w:sz w:val="24"/>
                <w:szCs w:val="24"/>
              </w:rPr>
              <w:t>s</w:t>
            </w:r>
            <w:r w:rsidRPr="003B2AB1">
              <w:rPr>
                <w:rFonts w:ascii="Times New Roman" w:eastAsia="Times New Roman" w:hAnsi="Times New Roman" w:cs="Times New Roman"/>
                <w:sz w:val="24"/>
                <w:szCs w:val="24"/>
              </w:rPr>
              <w:t xml:space="preserve"> no Ministru kabineta 1998.gada 20.oktobra noteikum</w:t>
            </w:r>
            <w:r w:rsidR="00B631A9" w:rsidRPr="003B2AB1">
              <w:rPr>
                <w:rFonts w:ascii="Times New Roman" w:eastAsia="Times New Roman" w:hAnsi="Times New Roman" w:cs="Times New Roman"/>
                <w:sz w:val="24"/>
                <w:szCs w:val="24"/>
              </w:rPr>
              <w:t>u</w:t>
            </w:r>
            <w:r w:rsidRPr="003B2AB1">
              <w:rPr>
                <w:rFonts w:ascii="Times New Roman" w:eastAsia="Times New Roman" w:hAnsi="Times New Roman" w:cs="Times New Roman"/>
                <w:sz w:val="24"/>
                <w:szCs w:val="24"/>
              </w:rPr>
              <w:t xml:space="preserve"> Nr.411 “Noteikumi par stratēģiskās un reģionālās nozīmes dzelzceļa infrastruktūras iedalījumu”</w:t>
            </w:r>
            <w:r w:rsidR="00B631A9" w:rsidRPr="003B2AB1">
              <w:rPr>
                <w:rFonts w:ascii="Times New Roman" w:eastAsia="Times New Roman" w:hAnsi="Times New Roman" w:cs="Times New Roman"/>
                <w:sz w:val="24"/>
                <w:szCs w:val="24"/>
              </w:rPr>
              <w:t xml:space="preserve"> 3.punktā minēto reģionālās nozīmes dzelzceļa infrastruktūras iecirkņu saraksta.</w:t>
            </w:r>
            <w:r w:rsidRPr="003B2AB1">
              <w:rPr>
                <w:rFonts w:ascii="Times New Roman" w:eastAsia="Times New Roman" w:hAnsi="Times New Roman" w:cs="Times New Roman"/>
                <w:sz w:val="24"/>
                <w:szCs w:val="24"/>
              </w:rPr>
              <w:t xml:space="preserve"> </w:t>
            </w:r>
            <w:r w:rsidR="00B631A9" w:rsidRPr="003B2AB1">
              <w:rPr>
                <w:rFonts w:ascii="Times New Roman" w:eastAsia="Times New Roman" w:hAnsi="Times New Roman" w:cs="Times New Roman"/>
                <w:sz w:val="24"/>
                <w:szCs w:val="24"/>
              </w:rPr>
              <w:t>Dzelzceļa iecirknim</w:t>
            </w:r>
            <w:r w:rsidRPr="003B2AB1">
              <w:rPr>
                <w:rFonts w:ascii="Times New Roman" w:eastAsia="Times New Roman" w:hAnsi="Times New Roman" w:cs="Times New Roman"/>
                <w:sz w:val="24"/>
                <w:szCs w:val="24"/>
              </w:rPr>
              <w:t xml:space="preserve"> nav </w:t>
            </w:r>
            <w:r w:rsidR="00F92A2D" w:rsidRPr="003B2AB1">
              <w:rPr>
                <w:rFonts w:ascii="Times New Roman" w:eastAsia="Times New Roman" w:hAnsi="Times New Roman" w:cs="Times New Roman"/>
                <w:sz w:val="24"/>
                <w:szCs w:val="24"/>
              </w:rPr>
              <w:t xml:space="preserve"> publiskās lietošanas dzelzceļa infrastruktūras statuss saskaņā ar </w:t>
            </w:r>
            <w:r w:rsidRPr="003B2AB1">
              <w:rPr>
                <w:rFonts w:ascii="Times New Roman" w:eastAsia="Times New Roman" w:hAnsi="Times New Roman" w:cs="Times New Roman"/>
                <w:sz w:val="24"/>
                <w:szCs w:val="24"/>
              </w:rPr>
              <w:t>Ministru kabineta 2018.gada 15.maija rīkojum</w:t>
            </w:r>
            <w:r w:rsidR="00F92A2D" w:rsidRPr="003B2AB1">
              <w:rPr>
                <w:rFonts w:ascii="Times New Roman" w:eastAsia="Times New Roman" w:hAnsi="Times New Roman" w:cs="Times New Roman"/>
                <w:sz w:val="24"/>
                <w:szCs w:val="24"/>
              </w:rPr>
              <w:t>u</w:t>
            </w:r>
            <w:r w:rsidRPr="003B2AB1">
              <w:rPr>
                <w:rFonts w:ascii="Times New Roman" w:eastAsia="Times New Roman" w:hAnsi="Times New Roman" w:cs="Times New Roman"/>
                <w:sz w:val="24"/>
                <w:szCs w:val="24"/>
              </w:rPr>
              <w:t xml:space="preserve"> Nr.215 “Par publiskās lietošanas dzelzceļa infrastruktūras statusa piešķiršanu”</w:t>
            </w:r>
            <w:r w:rsidR="00CD6FF4" w:rsidRPr="003B2AB1">
              <w:rPr>
                <w:rFonts w:ascii="Times New Roman" w:eastAsia="Times New Roman" w:hAnsi="Times New Roman" w:cs="Times New Roman"/>
                <w:sz w:val="24"/>
                <w:szCs w:val="24"/>
              </w:rPr>
              <w:t>.</w:t>
            </w:r>
            <w:r w:rsidR="009B0C11" w:rsidRPr="003B2AB1">
              <w:rPr>
                <w:rFonts w:ascii="Times New Roman" w:eastAsia="Times New Roman" w:hAnsi="Times New Roman" w:cs="Times New Roman"/>
                <w:sz w:val="24"/>
                <w:szCs w:val="24"/>
              </w:rPr>
              <w:t xml:space="preserve">  </w:t>
            </w:r>
            <w:r w:rsidR="00CD6FF4" w:rsidRPr="003B2AB1">
              <w:rPr>
                <w:rFonts w:ascii="Times New Roman" w:eastAsia="Times New Roman" w:hAnsi="Times New Roman" w:cs="Times New Roman"/>
                <w:sz w:val="24"/>
                <w:szCs w:val="24"/>
              </w:rPr>
              <w:t>M</w:t>
            </w:r>
            <w:r w:rsidR="009B0C11" w:rsidRPr="003B2AB1">
              <w:rPr>
                <w:rFonts w:ascii="Times New Roman" w:eastAsia="Times New Roman" w:hAnsi="Times New Roman" w:cs="Times New Roman"/>
                <w:sz w:val="24"/>
                <w:szCs w:val="24"/>
              </w:rPr>
              <w:t xml:space="preserve">inētais rīkojums aizstāj 2004.gada Ministru kabineta 2004. gada 14. oktobra rīkojumu Nr. 759 "Par publiskās lietošanas dzelzceļa infrastruktūras statusa piešķiršanu", kurā </w:t>
            </w:r>
            <w:r w:rsidR="00CD6FF4" w:rsidRPr="003B2AB1">
              <w:rPr>
                <w:rFonts w:ascii="Times New Roman" w:eastAsia="Times New Roman" w:hAnsi="Times New Roman" w:cs="Times New Roman"/>
                <w:sz w:val="24"/>
                <w:szCs w:val="24"/>
              </w:rPr>
              <w:t xml:space="preserve"> arī </w:t>
            </w:r>
            <w:r w:rsidR="009B0C11" w:rsidRPr="003B2AB1">
              <w:rPr>
                <w:rFonts w:ascii="Times New Roman" w:eastAsia="Times New Roman" w:hAnsi="Times New Roman" w:cs="Times New Roman"/>
                <w:sz w:val="24"/>
                <w:szCs w:val="24"/>
              </w:rPr>
              <w:t>Dzelzceļa iecirknim nebija piešķirts publiskās lietošanas statuss.</w:t>
            </w:r>
            <w:r w:rsidRPr="003B2AB1">
              <w:rPr>
                <w:rFonts w:ascii="Times New Roman" w:eastAsia="Times New Roman" w:hAnsi="Times New Roman" w:cs="Times New Roman"/>
                <w:sz w:val="24"/>
                <w:szCs w:val="24"/>
              </w:rPr>
              <w:t xml:space="preserve"> </w:t>
            </w:r>
            <w:r w:rsidR="00362EF9" w:rsidRPr="003B2AB1">
              <w:rPr>
                <w:rFonts w:ascii="Times New Roman" w:eastAsia="Times New Roman" w:hAnsi="Times New Roman" w:cs="Times New Roman"/>
                <w:sz w:val="24"/>
                <w:szCs w:val="24"/>
              </w:rPr>
              <w:t>S</w:t>
            </w:r>
            <w:r w:rsidR="00C071F4" w:rsidRPr="003B2AB1">
              <w:rPr>
                <w:rFonts w:ascii="Times New Roman" w:eastAsia="Times New Roman" w:hAnsi="Times New Roman" w:cs="Times New Roman"/>
                <w:sz w:val="24"/>
                <w:szCs w:val="24"/>
              </w:rPr>
              <w:t>atiksmes ministrijā s</w:t>
            </w:r>
            <w:r w:rsidR="00362EF9" w:rsidRPr="003B2AB1">
              <w:rPr>
                <w:rFonts w:ascii="Times New Roman" w:eastAsia="Times New Roman" w:hAnsi="Times New Roman" w:cs="Times New Roman"/>
                <w:sz w:val="24"/>
                <w:szCs w:val="24"/>
              </w:rPr>
              <w:t xml:space="preserve">aņemts Valsts dzelzceļa tehniskās inspekcijas atzinums, kurā norādīts, ka  dzelzceļa virsbūve ir pilnībā demontēta, šī </w:t>
            </w:r>
            <w:r w:rsidR="00126822" w:rsidRPr="003B2AB1">
              <w:rPr>
                <w:rFonts w:ascii="Times New Roman" w:eastAsia="Times New Roman" w:hAnsi="Times New Roman" w:cs="Times New Roman"/>
                <w:sz w:val="24"/>
                <w:szCs w:val="24"/>
              </w:rPr>
              <w:t xml:space="preserve">Dzelzceļa </w:t>
            </w:r>
            <w:r w:rsidR="00362EF9" w:rsidRPr="003B2AB1">
              <w:rPr>
                <w:rFonts w:ascii="Times New Roman" w:eastAsia="Times New Roman" w:hAnsi="Times New Roman" w:cs="Times New Roman"/>
                <w:sz w:val="24"/>
                <w:szCs w:val="24"/>
              </w:rPr>
              <w:t>iecirkņa tehniskā ekspluatācija nav iespējama.</w:t>
            </w:r>
          </w:p>
          <w:p w14:paraId="31B24DE4" w14:textId="1A608499" w:rsidR="007C017E" w:rsidRPr="003B2AB1" w:rsidRDefault="00C071F4" w:rsidP="007C017E">
            <w:pPr>
              <w:spacing w:line="240" w:lineRule="auto"/>
              <w:ind w:firstLine="720"/>
              <w:contextualSpacing/>
              <w:jc w:val="both"/>
              <w:rPr>
                <w:rFonts w:ascii="Times New Roman" w:hAnsi="Times New Roman" w:cs="Times New Roman"/>
                <w:sz w:val="24"/>
                <w:szCs w:val="24"/>
              </w:rPr>
            </w:pPr>
            <w:r w:rsidRPr="003B2AB1">
              <w:rPr>
                <w:rFonts w:ascii="Times New Roman" w:eastAsia="Times New Roman" w:hAnsi="Times New Roman" w:cs="Times New Roman"/>
                <w:sz w:val="24"/>
                <w:szCs w:val="24"/>
              </w:rPr>
              <w:t>Saskaņā ar</w:t>
            </w:r>
            <w:r w:rsidR="007C017E" w:rsidRPr="003B2AB1">
              <w:rPr>
                <w:rFonts w:ascii="Times New Roman" w:hAnsi="Times New Roman" w:cs="Times New Roman"/>
                <w:sz w:val="24"/>
                <w:szCs w:val="24"/>
              </w:rPr>
              <w:t xml:space="preserve"> Dzelzceļa likuma 14.panta ceturto daļu, ja tiek ierosināts slēgt publiskās lietošanas sliežu ceļu, Satiksmes ministrija pieprasa, lai Valsts dzelzceļa administrācija, attiecīgās vietējās pašvaldības un Vides aizsardzības un reģionālās attīstības ministrija (turpmāk - VARAM) </w:t>
            </w:r>
            <w:r w:rsidR="00362EF9" w:rsidRPr="003B2AB1">
              <w:rPr>
                <w:rFonts w:ascii="Times New Roman" w:hAnsi="Times New Roman" w:cs="Times New Roman"/>
                <w:sz w:val="24"/>
                <w:szCs w:val="24"/>
              </w:rPr>
              <w:t>snie</w:t>
            </w:r>
            <w:r w:rsidR="00CA458E" w:rsidRPr="003B2AB1">
              <w:rPr>
                <w:rFonts w:ascii="Times New Roman" w:hAnsi="Times New Roman" w:cs="Times New Roman"/>
                <w:sz w:val="24"/>
                <w:szCs w:val="24"/>
              </w:rPr>
              <w:t>dz</w:t>
            </w:r>
            <w:r w:rsidR="00362EF9" w:rsidRPr="003B2AB1">
              <w:rPr>
                <w:rFonts w:ascii="Times New Roman" w:hAnsi="Times New Roman" w:cs="Times New Roman"/>
                <w:sz w:val="24"/>
                <w:szCs w:val="24"/>
              </w:rPr>
              <w:t xml:space="preserve"> atzinumus.</w:t>
            </w:r>
            <w:r w:rsidRPr="003B2AB1">
              <w:rPr>
                <w:rFonts w:ascii="Times New Roman" w:hAnsi="Times New Roman" w:cs="Times New Roman"/>
                <w:sz w:val="24"/>
                <w:szCs w:val="24"/>
              </w:rPr>
              <w:t xml:space="preserve"> Ievērojot minēto, Satiksmes ministrija lūdza minētās institūcijas, kā arī VAS “Latvijas Valsts ceļi” un VAS “Latvijas Valsts meži”  sniegt atzinumu</w:t>
            </w:r>
            <w:r w:rsidR="00171003" w:rsidRPr="003B2AB1">
              <w:rPr>
                <w:rFonts w:ascii="Times New Roman" w:hAnsi="Times New Roman" w:cs="Times New Roman"/>
                <w:sz w:val="24"/>
                <w:szCs w:val="24"/>
              </w:rPr>
              <w:t xml:space="preserve"> par Dzelzceļa līnijas </w:t>
            </w:r>
            <w:r w:rsidR="00171003" w:rsidRPr="003B2AB1">
              <w:rPr>
                <w:rFonts w:ascii="Times New Roman" w:hAnsi="Times New Roman" w:cs="Times New Roman"/>
                <w:sz w:val="24"/>
                <w:szCs w:val="24"/>
              </w:rPr>
              <w:lastRenderedPageBreak/>
              <w:t>slēgšanu, kā arī papildus sniegt viedokli par nekustamā īpašuma izmantošanas iespējām kustībai slēgtajā  Dzelzceļa lī</w:t>
            </w:r>
            <w:r w:rsidR="00171003" w:rsidRPr="00C5437F">
              <w:rPr>
                <w:rFonts w:ascii="Times New Roman" w:hAnsi="Times New Roman" w:cs="Times New Roman"/>
                <w:sz w:val="24"/>
                <w:szCs w:val="24"/>
              </w:rPr>
              <w:t>nijā</w:t>
            </w:r>
          </w:p>
          <w:p w14:paraId="0B16C4E8" w14:textId="1C5CF7F7" w:rsidR="0063011C" w:rsidRPr="003B2AB1" w:rsidRDefault="00F92A2D" w:rsidP="0063011C">
            <w:pPr>
              <w:spacing w:line="240" w:lineRule="auto"/>
              <w:ind w:firstLine="720"/>
              <w:contextualSpacing/>
              <w:jc w:val="both"/>
              <w:rPr>
                <w:rFonts w:ascii="Times New Roman" w:hAnsi="Times New Roman" w:cs="Times New Roman"/>
                <w:sz w:val="24"/>
                <w:szCs w:val="24"/>
              </w:rPr>
            </w:pPr>
            <w:r w:rsidRPr="003B2AB1">
              <w:rPr>
                <w:rFonts w:ascii="Times New Roman" w:hAnsi="Times New Roman" w:cs="Times New Roman"/>
                <w:sz w:val="24"/>
                <w:szCs w:val="24"/>
              </w:rPr>
              <w:t xml:space="preserve">Satiksmes ministrija </w:t>
            </w:r>
            <w:r w:rsidR="00F54C95" w:rsidRPr="003B2AB1">
              <w:rPr>
                <w:rFonts w:ascii="Times New Roman" w:hAnsi="Times New Roman" w:cs="Times New Roman"/>
                <w:sz w:val="24"/>
                <w:szCs w:val="24"/>
              </w:rPr>
              <w:t xml:space="preserve">ir </w:t>
            </w:r>
            <w:r w:rsidRPr="003B2AB1">
              <w:rPr>
                <w:rFonts w:ascii="Times New Roman" w:hAnsi="Times New Roman" w:cs="Times New Roman"/>
                <w:sz w:val="24"/>
                <w:szCs w:val="24"/>
              </w:rPr>
              <w:t xml:space="preserve">saņēmusi atzinumus no Grobiņas novada domes, Pāvilostas novada pašvaldības,  Ventspils novada pašvaldības, Alsungas novada domes, Valsts dzelzceļa administrācijas, </w:t>
            </w:r>
            <w:r w:rsidR="009A4011" w:rsidRPr="003B2AB1">
              <w:rPr>
                <w:rFonts w:ascii="Times New Roman" w:hAnsi="Times New Roman" w:cs="Times New Roman"/>
                <w:sz w:val="24"/>
                <w:szCs w:val="24"/>
              </w:rPr>
              <w:t>VAS “Latvijas  Valsts ceļi”, VAS “Latvijas valsts meži”, Aizsardzības ministrijas</w:t>
            </w:r>
            <w:r w:rsidR="00362EF9" w:rsidRPr="003B2AB1">
              <w:rPr>
                <w:rFonts w:ascii="Times New Roman" w:hAnsi="Times New Roman" w:cs="Times New Roman"/>
                <w:sz w:val="24"/>
                <w:szCs w:val="24"/>
              </w:rPr>
              <w:t xml:space="preserve">, </w:t>
            </w:r>
            <w:r w:rsidR="009A4011" w:rsidRPr="003B2AB1">
              <w:rPr>
                <w:rFonts w:ascii="Times New Roman" w:hAnsi="Times New Roman" w:cs="Times New Roman"/>
                <w:sz w:val="24"/>
                <w:szCs w:val="24"/>
              </w:rPr>
              <w:t>V</w:t>
            </w:r>
            <w:r w:rsidR="00362EF9" w:rsidRPr="003B2AB1">
              <w:rPr>
                <w:rFonts w:ascii="Times New Roman" w:hAnsi="Times New Roman" w:cs="Times New Roman"/>
                <w:sz w:val="24"/>
                <w:szCs w:val="24"/>
              </w:rPr>
              <w:t>ides</w:t>
            </w:r>
            <w:r w:rsidR="009A4011" w:rsidRPr="003B2AB1">
              <w:rPr>
                <w:rFonts w:ascii="Times New Roman" w:hAnsi="Times New Roman" w:cs="Times New Roman"/>
                <w:sz w:val="24"/>
                <w:szCs w:val="24"/>
              </w:rPr>
              <w:t xml:space="preserve"> aizsardzības un reģionālās attīstības ministrijas</w:t>
            </w:r>
            <w:r w:rsidR="0063011C" w:rsidRPr="003B2AB1">
              <w:rPr>
                <w:rFonts w:ascii="Times New Roman" w:hAnsi="Times New Roman" w:cs="Times New Roman"/>
                <w:sz w:val="24"/>
                <w:szCs w:val="24"/>
              </w:rPr>
              <w:t xml:space="preserve"> un </w:t>
            </w:r>
            <w:r w:rsidR="00362EF9" w:rsidRPr="003B2AB1">
              <w:rPr>
                <w:rFonts w:ascii="Times New Roman" w:hAnsi="Times New Roman" w:cs="Times New Roman"/>
                <w:sz w:val="24"/>
                <w:szCs w:val="24"/>
              </w:rPr>
              <w:t>Kurzemes plānošanas reģion</w:t>
            </w:r>
            <w:r w:rsidR="0063011C" w:rsidRPr="003B2AB1">
              <w:rPr>
                <w:rFonts w:ascii="Times New Roman" w:hAnsi="Times New Roman" w:cs="Times New Roman"/>
                <w:sz w:val="24"/>
                <w:szCs w:val="24"/>
              </w:rPr>
              <w:t>a</w:t>
            </w:r>
            <w:r w:rsidR="00F54C95" w:rsidRPr="003B2AB1">
              <w:rPr>
                <w:rFonts w:ascii="Times New Roman" w:hAnsi="Times New Roman" w:cs="Times New Roman"/>
                <w:sz w:val="24"/>
                <w:szCs w:val="24"/>
              </w:rPr>
              <w:t>.</w:t>
            </w:r>
          </w:p>
          <w:p w14:paraId="05BD59B9" w14:textId="143799F5" w:rsidR="00362EF9" w:rsidRPr="003B2AB1" w:rsidRDefault="00362EF9" w:rsidP="0063011C">
            <w:pPr>
              <w:spacing w:line="240" w:lineRule="auto"/>
              <w:ind w:firstLine="720"/>
              <w:contextualSpacing/>
              <w:jc w:val="both"/>
              <w:rPr>
                <w:rFonts w:ascii="Times New Roman" w:hAnsi="Times New Roman" w:cs="Times New Roman"/>
                <w:sz w:val="24"/>
                <w:szCs w:val="24"/>
              </w:rPr>
            </w:pPr>
            <w:r w:rsidRPr="003B2AB1">
              <w:rPr>
                <w:rFonts w:ascii="Times New Roman" w:hAnsi="Times New Roman" w:cs="Times New Roman"/>
                <w:sz w:val="24"/>
                <w:szCs w:val="24"/>
              </w:rPr>
              <w:t xml:space="preserve">Saņemts saskaņojums par </w:t>
            </w:r>
            <w:r w:rsidR="00F54C95" w:rsidRPr="003B2AB1">
              <w:rPr>
                <w:rFonts w:ascii="Times New Roman" w:hAnsi="Times New Roman" w:cs="Times New Roman"/>
                <w:sz w:val="24"/>
                <w:szCs w:val="24"/>
              </w:rPr>
              <w:t xml:space="preserve">Dzelzceļa </w:t>
            </w:r>
            <w:r w:rsidRPr="003B2AB1">
              <w:rPr>
                <w:rFonts w:ascii="Times New Roman" w:hAnsi="Times New Roman" w:cs="Times New Roman"/>
                <w:sz w:val="24"/>
                <w:szCs w:val="24"/>
              </w:rPr>
              <w:t>iecirkņa slēgšanu.</w:t>
            </w:r>
          </w:p>
          <w:p w14:paraId="341A1788" w14:textId="723750AE" w:rsidR="0030271C" w:rsidRPr="003F6B26" w:rsidRDefault="0030271C" w:rsidP="0063011C">
            <w:pPr>
              <w:spacing w:line="240" w:lineRule="auto"/>
              <w:ind w:firstLine="720"/>
              <w:contextualSpacing/>
              <w:jc w:val="both"/>
              <w:rPr>
                <w:rFonts w:ascii="Times New Roman" w:eastAsia="Times New Roman" w:hAnsi="Times New Roman" w:cs="Times New Roman"/>
                <w:sz w:val="24"/>
                <w:szCs w:val="24"/>
              </w:rPr>
            </w:pPr>
            <w:r w:rsidRPr="003B2AB1">
              <w:rPr>
                <w:rFonts w:ascii="Times New Roman" w:hAnsi="Times New Roman" w:cs="Times New Roman"/>
                <w:sz w:val="24"/>
                <w:szCs w:val="24"/>
              </w:rPr>
              <w:t xml:space="preserve">Ievērojot minēto, sagatavotais rīkojuma projekts paredz </w:t>
            </w:r>
            <w:r w:rsidRPr="003B2AB1">
              <w:rPr>
                <w:rFonts w:ascii="Times New Roman" w:eastAsia="Times New Roman" w:hAnsi="Times New Roman" w:cs="Times New Roman"/>
                <w:sz w:val="24"/>
                <w:szCs w:val="24"/>
              </w:rPr>
              <w:t xml:space="preserve">slēgt sliežu ceļa posmu </w:t>
            </w:r>
            <w:r w:rsidR="002A487F" w:rsidRPr="003B2AB1">
              <w:rPr>
                <w:rFonts w:ascii="Times New Roman" w:eastAsia="Times New Roman" w:hAnsi="Times New Roman" w:cs="Times New Roman"/>
                <w:sz w:val="24"/>
                <w:szCs w:val="24"/>
              </w:rPr>
              <w:t>Liepāja</w:t>
            </w:r>
            <w:r w:rsidRPr="003F6B26">
              <w:rPr>
                <w:rFonts w:ascii="Times New Roman" w:eastAsia="Times New Roman" w:hAnsi="Times New Roman" w:cs="Times New Roman"/>
                <w:sz w:val="24"/>
                <w:szCs w:val="24"/>
              </w:rPr>
              <w:t>-</w:t>
            </w:r>
            <w:r w:rsidR="002A487F" w:rsidRPr="003F6B26">
              <w:rPr>
                <w:rFonts w:ascii="Times New Roman" w:eastAsia="Times New Roman" w:hAnsi="Times New Roman" w:cs="Times New Roman"/>
                <w:sz w:val="24"/>
                <w:szCs w:val="24"/>
              </w:rPr>
              <w:t>Ventspils</w:t>
            </w:r>
            <w:r w:rsidRPr="003F6B26">
              <w:rPr>
                <w:rFonts w:ascii="Times New Roman" w:eastAsia="Times New Roman" w:hAnsi="Times New Roman" w:cs="Times New Roman"/>
                <w:sz w:val="24"/>
                <w:szCs w:val="24"/>
              </w:rPr>
              <w:t xml:space="preserve">. </w:t>
            </w:r>
          </w:p>
          <w:p w14:paraId="354DAB6E" w14:textId="77777777" w:rsidR="0030271C" w:rsidRPr="003F6B26" w:rsidRDefault="0030271C" w:rsidP="0063011C">
            <w:pPr>
              <w:spacing w:line="240" w:lineRule="auto"/>
              <w:ind w:firstLine="720"/>
              <w:contextualSpacing/>
              <w:jc w:val="both"/>
              <w:rPr>
                <w:rFonts w:ascii="Times New Roman" w:eastAsia="Times New Roman" w:hAnsi="Times New Roman" w:cs="Times New Roman"/>
                <w:sz w:val="24"/>
                <w:szCs w:val="24"/>
              </w:rPr>
            </w:pPr>
          </w:p>
          <w:p w14:paraId="40223AB2" w14:textId="78FA671D" w:rsidR="0030271C" w:rsidRPr="003B2AB1" w:rsidRDefault="0030271C" w:rsidP="0063011C">
            <w:pPr>
              <w:spacing w:line="240" w:lineRule="auto"/>
              <w:ind w:firstLine="720"/>
              <w:contextualSpacing/>
              <w:jc w:val="both"/>
              <w:rPr>
                <w:rFonts w:ascii="Times New Roman" w:hAnsi="Times New Roman" w:cs="Times New Roman"/>
                <w:sz w:val="24"/>
                <w:szCs w:val="24"/>
              </w:rPr>
            </w:pPr>
            <w:r w:rsidRPr="003F6B26">
              <w:rPr>
                <w:rFonts w:ascii="Times New Roman" w:eastAsia="Times New Roman" w:hAnsi="Times New Roman" w:cs="Times New Roman"/>
                <w:sz w:val="24"/>
                <w:szCs w:val="24"/>
              </w:rPr>
              <w:t>Sīkāka informācija par nekustamajiem īpašumiem</w:t>
            </w:r>
            <w:r w:rsidR="00D4129F" w:rsidRPr="003F6B26">
              <w:rPr>
                <w:rFonts w:ascii="Times New Roman" w:eastAsia="Times New Roman" w:hAnsi="Times New Roman" w:cs="Times New Roman"/>
                <w:sz w:val="24"/>
                <w:szCs w:val="24"/>
              </w:rPr>
              <w:t xml:space="preserve">, uz kuriem atrodas  slēdzamais </w:t>
            </w:r>
            <w:r w:rsidR="00D4129F" w:rsidRPr="003B2AB1">
              <w:rPr>
                <w:rFonts w:ascii="Times New Roman" w:eastAsia="Times New Roman" w:hAnsi="Times New Roman" w:cs="Times New Roman"/>
                <w:sz w:val="24"/>
                <w:szCs w:val="24"/>
              </w:rPr>
              <w:t xml:space="preserve">sliežu ceļa posms </w:t>
            </w:r>
            <w:r w:rsidR="002A487F" w:rsidRPr="003B2AB1">
              <w:rPr>
                <w:rFonts w:ascii="Times New Roman" w:eastAsia="Times New Roman" w:hAnsi="Times New Roman" w:cs="Times New Roman"/>
                <w:sz w:val="24"/>
                <w:szCs w:val="24"/>
              </w:rPr>
              <w:t>Liepāja</w:t>
            </w:r>
            <w:r w:rsidR="00D4129F" w:rsidRPr="003F6B26">
              <w:rPr>
                <w:rFonts w:ascii="Times New Roman" w:eastAsia="Times New Roman" w:hAnsi="Times New Roman" w:cs="Times New Roman"/>
                <w:sz w:val="24"/>
                <w:szCs w:val="24"/>
              </w:rPr>
              <w:t>-</w:t>
            </w:r>
            <w:r w:rsidR="002A487F" w:rsidRPr="003F6B26">
              <w:rPr>
                <w:rFonts w:ascii="Times New Roman" w:eastAsia="Times New Roman" w:hAnsi="Times New Roman" w:cs="Times New Roman"/>
                <w:sz w:val="24"/>
                <w:szCs w:val="24"/>
              </w:rPr>
              <w:t>Ventspils</w:t>
            </w:r>
            <w:r w:rsidR="00D4129F" w:rsidRPr="003F6B26">
              <w:rPr>
                <w:rFonts w:ascii="Times New Roman" w:eastAsia="Times New Roman" w:hAnsi="Times New Roman" w:cs="Times New Roman"/>
                <w:sz w:val="24"/>
                <w:szCs w:val="24"/>
              </w:rPr>
              <w:t>,</w:t>
            </w:r>
            <w:r w:rsidRPr="003F6B26">
              <w:rPr>
                <w:rFonts w:ascii="Times New Roman" w:eastAsia="Times New Roman" w:hAnsi="Times New Roman" w:cs="Times New Roman"/>
                <w:sz w:val="24"/>
                <w:szCs w:val="24"/>
              </w:rPr>
              <w:t xml:space="preserve"> atrodama šīs anotācijas pielikumā. </w:t>
            </w:r>
          </w:p>
          <w:p w14:paraId="1FA7EE0E" w14:textId="2EB2962A" w:rsidR="0030271C" w:rsidRPr="003B2AB1" w:rsidRDefault="0030271C" w:rsidP="00362EF9">
            <w:pPr>
              <w:spacing w:line="240" w:lineRule="auto"/>
              <w:contextualSpacing/>
              <w:jc w:val="both"/>
              <w:rPr>
                <w:rFonts w:ascii="Times New Roman" w:hAnsi="Times New Roman" w:cs="Times New Roman"/>
                <w:sz w:val="24"/>
                <w:szCs w:val="24"/>
              </w:rPr>
            </w:pPr>
          </w:p>
          <w:p w14:paraId="6A580BE2" w14:textId="40B75A96" w:rsidR="009A4011" w:rsidRPr="003B2AB1" w:rsidRDefault="003B2AB1" w:rsidP="00362EF9">
            <w:pPr>
              <w:spacing w:line="240" w:lineRule="auto"/>
              <w:contextualSpacing/>
              <w:jc w:val="both"/>
              <w:rPr>
                <w:rFonts w:ascii="Times New Roman" w:hAnsi="Times New Roman" w:cs="Times New Roman"/>
                <w:sz w:val="24"/>
                <w:szCs w:val="24"/>
              </w:rPr>
            </w:pPr>
            <w:r w:rsidRPr="00C5437F">
              <w:rPr>
                <w:rFonts w:ascii="Times New Roman" w:hAnsi="Times New Roman" w:cs="Times New Roman"/>
                <w:sz w:val="24"/>
                <w:szCs w:val="24"/>
              </w:rPr>
              <w:t xml:space="preserve">No institūcijām </w:t>
            </w:r>
            <w:r w:rsidRPr="003B2AB1">
              <w:rPr>
                <w:rFonts w:ascii="Times New Roman" w:hAnsi="Times New Roman" w:cs="Times New Roman"/>
                <w:sz w:val="24"/>
                <w:szCs w:val="24"/>
              </w:rPr>
              <w:t>saņemtie viedokļi</w:t>
            </w:r>
            <w:r w:rsidR="00362EF9" w:rsidRPr="003B2AB1">
              <w:rPr>
                <w:rFonts w:ascii="Times New Roman" w:hAnsi="Times New Roman" w:cs="Times New Roman"/>
                <w:sz w:val="24"/>
                <w:szCs w:val="24"/>
              </w:rPr>
              <w:t xml:space="preserve"> </w:t>
            </w:r>
            <w:r w:rsidRPr="003B2AB1">
              <w:rPr>
                <w:rFonts w:ascii="Times New Roman" w:hAnsi="Times New Roman" w:cs="Times New Roman"/>
                <w:sz w:val="24"/>
                <w:szCs w:val="24"/>
              </w:rPr>
              <w:t>p</w:t>
            </w:r>
            <w:r w:rsidR="00362EF9" w:rsidRPr="003B2AB1">
              <w:rPr>
                <w:rFonts w:ascii="Times New Roman" w:hAnsi="Times New Roman" w:cs="Times New Roman"/>
                <w:sz w:val="24"/>
                <w:szCs w:val="24"/>
              </w:rPr>
              <w:t>ar turpmāko nekustam</w:t>
            </w:r>
            <w:r w:rsidRPr="003B2AB1">
              <w:rPr>
                <w:rFonts w:ascii="Times New Roman" w:hAnsi="Times New Roman" w:cs="Times New Roman"/>
                <w:sz w:val="24"/>
                <w:szCs w:val="24"/>
              </w:rPr>
              <w:t>o</w:t>
            </w:r>
            <w:r w:rsidR="00362EF9" w:rsidRPr="003B2AB1">
              <w:rPr>
                <w:rFonts w:ascii="Times New Roman" w:hAnsi="Times New Roman" w:cs="Times New Roman"/>
                <w:sz w:val="24"/>
                <w:szCs w:val="24"/>
              </w:rPr>
              <w:t xml:space="preserve"> īpašum</w:t>
            </w:r>
            <w:r w:rsidRPr="003B2AB1">
              <w:rPr>
                <w:rFonts w:ascii="Times New Roman" w:hAnsi="Times New Roman" w:cs="Times New Roman"/>
                <w:sz w:val="24"/>
                <w:szCs w:val="24"/>
              </w:rPr>
              <w:t>u</w:t>
            </w:r>
            <w:r w:rsidR="00362EF9" w:rsidRPr="003B2AB1">
              <w:rPr>
                <w:rFonts w:ascii="Times New Roman" w:hAnsi="Times New Roman" w:cs="Times New Roman"/>
                <w:sz w:val="24"/>
                <w:szCs w:val="24"/>
              </w:rPr>
              <w:t xml:space="preserve"> izmantošan</w:t>
            </w:r>
            <w:r w:rsidRPr="003B2AB1">
              <w:rPr>
                <w:rFonts w:ascii="Times New Roman" w:hAnsi="Times New Roman" w:cs="Times New Roman"/>
                <w:sz w:val="24"/>
                <w:szCs w:val="24"/>
              </w:rPr>
              <w:t>u</w:t>
            </w:r>
            <w:r w:rsidR="00362EF9" w:rsidRPr="003B2AB1">
              <w:rPr>
                <w:rFonts w:ascii="Times New Roman" w:hAnsi="Times New Roman" w:cs="Times New Roman"/>
                <w:sz w:val="24"/>
                <w:szCs w:val="24"/>
              </w:rPr>
              <w:t>:</w:t>
            </w:r>
          </w:p>
          <w:p w14:paraId="245B6A9F" w14:textId="3952B979" w:rsidR="009A4011" w:rsidRPr="003B2AB1" w:rsidRDefault="009A4011" w:rsidP="009A4011">
            <w:pPr>
              <w:spacing w:line="240" w:lineRule="auto"/>
              <w:ind w:firstLine="720"/>
              <w:contextualSpacing/>
              <w:jc w:val="both"/>
              <w:rPr>
                <w:rFonts w:ascii="Times New Roman" w:hAnsi="Times New Roman" w:cs="Times New Roman"/>
                <w:sz w:val="24"/>
                <w:szCs w:val="24"/>
              </w:rPr>
            </w:pPr>
            <w:r w:rsidRPr="003F6B26">
              <w:rPr>
                <w:rFonts w:ascii="Times New Roman" w:hAnsi="Times New Roman" w:cs="Times New Roman"/>
                <w:sz w:val="24"/>
                <w:szCs w:val="24"/>
                <w:u w:val="single"/>
              </w:rPr>
              <w:t>Aizsardzības ministrija</w:t>
            </w:r>
            <w:r w:rsidR="00F54C95" w:rsidRPr="003B2AB1">
              <w:rPr>
                <w:rFonts w:ascii="Times New Roman" w:hAnsi="Times New Roman" w:cs="Times New Roman"/>
                <w:sz w:val="24"/>
                <w:szCs w:val="24"/>
              </w:rPr>
              <w:t xml:space="preserve"> norāda,</w:t>
            </w:r>
            <w:r w:rsidRPr="003B2AB1">
              <w:rPr>
                <w:rFonts w:ascii="Times New Roman" w:hAnsi="Times New Roman" w:cs="Times New Roman"/>
                <w:sz w:val="24"/>
                <w:szCs w:val="24"/>
              </w:rPr>
              <w:t xml:space="preserve"> ka minētais</w:t>
            </w:r>
            <w:r w:rsidR="00F54C95" w:rsidRPr="003B2AB1">
              <w:rPr>
                <w:rFonts w:ascii="Times New Roman" w:hAnsi="Times New Roman" w:cs="Times New Roman"/>
                <w:sz w:val="24"/>
                <w:szCs w:val="24"/>
              </w:rPr>
              <w:t xml:space="preserve"> Dzelzceļa iecirkņa</w:t>
            </w:r>
            <w:r w:rsidRPr="00C5437F">
              <w:rPr>
                <w:rFonts w:ascii="Times New Roman" w:hAnsi="Times New Roman" w:cs="Times New Roman"/>
                <w:sz w:val="24"/>
                <w:szCs w:val="24"/>
              </w:rPr>
              <w:t xml:space="preserve"> posms būtu saglabājami kā meža ceļi (stigas), lai nepieciešamības</w:t>
            </w:r>
            <w:r w:rsidRPr="003B2AB1">
              <w:rPr>
                <w:rFonts w:ascii="Times New Roman" w:hAnsi="Times New Roman" w:cs="Times New Roman"/>
                <w:sz w:val="24"/>
                <w:szCs w:val="24"/>
              </w:rPr>
              <w:t xml:space="preserve"> gadījumā pa tiem varētu pārvietoties.</w:t>
            </w:r>
          </w:p>
          <w:p w14:paraId="4AA0722C" w14:textId="03D4665C" w:rsidR="009A4011" w:rsidRPr="003B2AB1" w:rsidRDefault="009A4011" w:rsidP="009A4011">
            <w:pPr>
              <w:spacing w:line="240" w:lineRule="auto"/>
              <w:ind w:firstLine="720"/>
              <w:contextualSpacing/>
              <w:jc w:val="both"/>
              <w:rPr>
                <w:rFonts w:ascii="Times New Roman" w:hAnsi="Times New Roman" w:cs="Times New Roman"/>
                <w:sz w:val="24"/>
                <w:szCs w:val="24"/>
                <w:u w:val="single"/>
              </w:rPr>
            </w:pPr>
            <w:r w:rsidRPr="003F6B26">
              <w:rPr>
                <w:rFonts w:ascii="Times New Roman" w:hAnsi="Times New Roman" w:cs="Times New Roman"/>
                <w:sz w:val="24"/>
                <w:szCs w:val="24"/>
                <w:u w:val="single"/>
              </w:rPr>
              <w:t>VARAM</w:t>
            </w:r>
            <w:r w:rsidR="00BD34D7" w:rsidRPr="003B2AB1">
              <w:rPr>
                <w:rFonts w:ascii="Times New Roman" w:hAnsi="Times New Roman" w:cs="Times New Roman"/>
                <w:sz w:val="24"/>
                <w:szCs w:val="24"/>
              </w:rPr>
              <w:t>, izvērtējot visu iecerēto sliežu ceļu posmu slēgšanu, norāda, ka</w:t>
            </w:r>
            <w:r w:rsidRPr="003B2AB1">
              <w:rPr>
                <w:rFonts w:ascii="Times New Roman" w:hAnsi="Times New Roman" w:cs="Times New Roman"/>
                <w:sz w:val="24"/>
                <w:szCs w:val="24"/>
              </w:rPr>
              <w:t xml:space="preserve"> atbalsta sliežu ceļu posmu slēgšanu, jo tie ir ilgstoši slēgti dzelzceļa kustībai un  vairums no tiem</w:t>
            </w:r>
            <w:r w:rsidR="00F54C95" w:rsidRPr="00C5437F">
              <w:rPr>
                <w:rFonts w:ascii="Times New Roman" w:hAnsi="Times New Roman" w:cs="Times New Roman"/>
                <w:sz w:val="24"/>
                <w:szCs w:val="24"/>
              </w:rPr>
              <w:t xml:space="preserve"> (sliežu ceļi)</w:t>
            </w:r>
            <w:r w:rsidRPr="003B2AB1">
              <w:rPr>
                <w:rFonts w:ascii="Times New Roman" w:hAnsi="Times New Roman" w:cs="Times New Roman"/>
                <w:sz w:val="24"/>
                <w:szCs w:val="24"/>
              </w:rPr>
              <w:t xml:space="preserve"> ir demontēti  un izslēgti no Valsts dzelzceļa reģistra, kā arī VARAM rīcībā nav informācijas par ekonomisko pamatojumu dzelzceļa kustības atsākšanai sliežu ceļu posmos. Turklāt sliežu ceļu posmu slēgšana paver iespējas tos izmantot citiem mērķiem. Atbilstoši </w:t>
            </w:r>
            <w:r w:rsidR="00F54C95" w:rsidRPr="003B2AB1">
              <w:rPr>
                <w:rFonts w:ascii="Times New Roman" w:hAnsi="Times New Roman" w:cs="Times New Roman"/>
                <w:sz w:val="24"/>
                <w:szCs w:val="24"/>
              </w:rPr>
              <w:t>Nekustamā īpašuma valsts k</w:t>
            </w:r>
            <w:r w:rsidRPr="003B2AB1">
              <w:rPr>
                <w:rFonts w:ascii="Times New Roman" w:hAnsi="Times New Roman" w:cs="Times New Roman"/>
                <w:sz w:val="24"/>
                <w:szCs w:val="24"/>
              </w:rPr>
              <w:t>adastra informācijas sistēmas datiem zeme, uz kuras atrodas sliežu ceļu posmi,</w:t>
            </w:r>
            <w:r w:rsidR="00BD34D7" w:rsidRPr="003B2AB1">
              <w:rPr>
                <w:rFonts w:ascii="Times New Roman" w:hAnsi="Times New Roman" w:cs="Times New Roman"/>
                <w:sz w:val="24"/>
                <w:szCs w:val="24"/>
              </w:rPr>
              <w:t xml:space="preserve"> kuros kustība ir pārtraukta,</w:t>
            </w:r>
            <w:r w:rsidRPr="003B2AB1">
              <w:rPr>
                <w:rFonts w:ascii="Times New Roman" w:hAnsi="Times New Roman" w:cs="Times New Roman"/>
                <w:sz w:val="24"/>
                <w:szCs w:val="24"/>
              </w:rPr>
              <w:t xml:space="preserve"> ir valsts vai pašvaldību īpašumā. Lai ievērotu sabiedrības intereses un saglabātu zemes izmantošanu, kas atbilstu sabiedrības vajadzībām un nepieļautu pašreiz savienoto zemes gabalu nepārtrauktību, VARAM skatījumā </w:t>
            </w:r>
            <w:r w:rsidRPr="003B2AB1">
              <w:rPr>
                <w:rFonts w:ascii="Times New Roman" w:hAnsi="Times New Roman" w:cs="Times New Roman"/>
                <w:sz w:val="24"/>
                <w:szCs w:val="24"/>
                <w:u w:val="single"/>
              </w:rPr>
              <w:t>nav atbalstāma valsts īpašumā esošo zemes gabalu zem sliežu ceļu posmiem privatizēšana.</w:t>
            </w:r>
            <w:r w:rsidRPr="003B2AB1">
              <w:rPr>
                <w:rFonts w:ascii="Times New Roman" w:hAnsi="Times New Roman" w:cs="Times New Roman"/>
                <w:sz w:val="24"/>
                <w:szCs w:val="24"/>
              </w:rPr>
              <w:t xml:space="preserve"> </w:t>
            </w:r>
            <w:r w:rsidR="00BD34D7" w:rsidRPr="003B2AB1">
              <w:rPr>
                <w:rFonts w:ascii="Times New Roman" w:hAnsi="Times New Roman" w:cs="Times New Roman"/>
                <w:sz w:val="24"/>
                <w:szCs w:val="24"/>
              </w:rPr>
              <w:t>VARAM u</w:t>
            </w:r>
            <w:r w:rsidRPr="003B2AB1">
              <w:rPr>
                <w:rFonts w:ascii="Times New Roman" w:hAnsi="Times New Roman" w:cs="Times New Roman"/>
                <w:sz w:val="24"/>
                <w:szCs w:val="24"/>
              </w:rPr>
              <w:t>zskat</w:t>
            </w:r>
            <w:r w:rsidR="0063011C" w:rsidRPr="003B2AB1">
              <w:rPr>
                <w:rFonts w:ascii="Times New Roman" w:hAnsi="Times New Roman" w:cs="Times New Roman"/>
                <w:sz w:val="24"/>
                <w:szCs w:val="24"/>
              </w:rPr>
              <w:t>a</w:t>
            </w:r>
            <w:r w:rsidRPr="003B2AB1">
              <w:rPr>
                <w:rFonts w:ascii="Times New Roman" w:hAnsi="Times New Roman" w:cs="Times New Roman"/>
                <w:sz w:val="24"/>
                <w:szCs w:val="24"/>
              </w:rPr>
              <w:t>, ka zemes gabali zem slēgtajām līnijām vai pēc iespējamas īpašumu sadalīšanas jaunie nekustamā īpašuma objekti, kurus nešķērso valsts autoceļi vai kur</w:t>
            </w:r>
            <w:r w:rsidR="00BD34D7" w:rsidRPr="003B2AB1">
              <w:rPr>
                <w:rFonts w:ascii="Times New Roman" w:hAnsi="Times New Roman" w:cs="Times New Roman"/>
                <w:sz w:val="24"/>
                <w:szCs w:val="24"/>
              </w:rPr>
              <w:t>i nav nepieciešami</w:t>
            </w:r>
            <w:r w:rsidRPr="003B2AB1">
              <w:rPr>
                <w:rFonts w:ascii="Times New Roman" w:hAnsi="Times New Roman" w:cs="Times New Roman"/>
                <w:sz w:val="24"/>
                <w:szCs w:val="24"/>
              </w:rPr>
              <w:t xml:space="preserve"> Satiksmes ministrija</w:t>
            </w:r>
            <w:r w:rsidR="00BD34D7" w:rsidRPr="003B2AB1">
              <w:rPr>
                <w:rFonts w:ascii="Times New Roman" w:hAnsi="Times New Roman" w:cs="Times New Roman"/>
                <w:sz w:val="24"/>
                <w:szCs w:val="24"/>
              </w:rPr>
              <w:t>s funkciju nodrošināšanai</w:t>
            </w:r>
            <w:r w:rsidRPr="003B2AB1">
              <w:rPr>
                <w:rFonts w:ascii="Times New Roman" w:hAnsi="Times New Roman" w:cs="Times New Roman"/>
                <w:sz w:val="24"/>
                <w:szCs w:val="24"/>
              </w:rPr>
              <w:t xml:space="preserve">, </w:t>
            </w:r>
            <w:r w:rsidRPr="003B2AB1">
              <w:rPr>
                <w:rFonts w:ascii="Times New Roman" w:hAnsi="Times New Roman" w:cs="Times New Roman"/>
                <w:sz w:val="24"/>
                <w:szCs w:val="24"/>
                <w:u w:val="single"/>
              </w:rPr>
              <w:t xml:space="preserve">būtu jānodod bez atlīdzības attiecīgo administratīvo teritoriju pašvaldību īpašumā </w:t>
            </w:r>
            <w:r w:rsidRPr="003B2AB1">
              <w:rPr>
                <w:rFonts w:ascii="Times New Roman" w:hAnsi="Times New Roman" w:cs="Times New Roman"/>
                <w:sz w:val="24"/>
                <w:szCs w:val="24"/>
                <w:u w:val="single"/>
              </w:rPr>
              <w:lastRenderedPageBreak/>
              <w:t>pašvaldību funkciju veikšanai atbilstoši Publiskas personas mantas atsavināšanas likuma 42. panta pirmajā daļā un 43. pantā noteiktajam.</w:t>
            </w:r>
          </w:p>
          <w:p w14:paraId="0E8E7963" w14:textId="0AD3917A" w:rsidR="00A54AEF" w:rsidRPr="003B2AB1" w:rsidRDefault="00A54AEF" w:rsidP="009A4011">
            <w:pPr>
              <w:spacing w:line="240" w:lineRule="auto"/>
              <w:ind w:firstLine="720"/>
              <w:contextualSpacing/>
              <w:jc w:val="both"/>
              <w:rPr>
                <w:rFonts w:ascii="Times New Roman" w:hAnsi="Times New Roman" w:cs="Times New Roman"/>
                <w:sz w:val="24"/>
                <w:szCs w:val="24"/>
              </w:rPr>
            </w:pPr>
          </w:p>
          <w:p w14:paraId="255D2BBD" w14:textId="4C5CB5D5" w:rsidR="00A54AEF" w:rsidRPr="003B2AB1" w:rsidRDefault="00A54AEF" w:rsidP="00A54AEF">
            <w:pPr>
              <w:ind w:firstLine="720"/>
              <w:jc w:val="both"/>
              <w:rPr>
                <w:rFonts w:ascii="Times New Roman" w:hAnsi="Times New Roman" w:cs="Times New Roman"/>
                <w:bCs/>
                <w:sz w:val="24"/>
                <w:szCs w:val="24"/>
              </w:rPr>
            </w:pPr>
            <w:r w:rsidRPr="003F6B26">
              <w:rPr>
                <w:rFonts w:ascii="Times New Roman" w:hAnsi="Times New Roman" w:cs="Times New Roman"/>
                <w:bCs/>
                <w:sz w:val="24"/>
                <w:szCs w:val="24"/>
                <w:u w:val="single"/>
              </w:rPr>
              <w:t>Kurzemes plānošanas reģions</w:t>
            </w:r>
            <w:r w:rsidRPr="003B2AB1">
              <w:rPr>
                <w:rFonts w:ascii="Times New Roman" w:hAnsi="Times New Roman" w:cs="Times New Roman"/>
                <w:bCs/>
                <w:sz w:val="24"/>
                <w:szCs w:val="24"/>
              </w:rPr>
              <w:t xml:space="preserve"> ir apkopojis arī Ventspils novada, Grobiņas</w:t>
            </w:r>
            <w:r w:rsidR="00BD34D7" w:rsidRPr="003B2AB1">
              <w:rPr>
                <w:rFonts w:ascii="Times New Roman" w:hAnsi="Times New Roman" w:cs="Times New Roman"/>
                <w:bCs/>
                <w:sz w:val="24"/>
                <w:szCs w:val="24"/>
              </w:rPr>
              <w:t xml:space="preserve"> novada</w:t>
            </w:r>
            <w:r w:rsidRPr="00C5437F">
              <w:rPr>
                <w:rFonts w:ascii="Times New Roman" w:hAnsi="Times New Roman" w:cs="Times New Roman"/>
                <w:bCs/>
                <w:sz w:val="24"/>
                <w:szCs w:val="24"/>
              </w:rPr>
              <w:t>, Alsungas</w:t>
            </w:r>
            <w:r w:rsidR="00BD34D7" w:rsidRPr="003B2AB1">
              <w:rPr>
                <w:rFonts w:ascii="Times New Roman" w:hAnsi="Times New Roman" w:cs="Times New Roman"/>
                <w:bCs/>
                <w:sz w:val="24"/>
                <w:szCs w:val="24"/>
              </w:rPr>
              <w:t xml:space="preserve"> novada</w:t>
            </w:r>
            <w:r w:rsidRPr="003B2AB1">
              <w:rPr>
                <w:rFonts w:ascii="Times New Roman" w:hAnsi="Times New Roman" w:cs="Times New Roman"/>
                <w:bCs/>
                <w:sz w:val="24"/>
                <w:szCs w:val="24"/>
              </w:rPr>
              <w:t xml:space="preserve"> un Pāvilostas novad</w:t>
            </w:r>
            <w:r w:rsidR="00BD34D7" w:rsidRPr="003B2AB1">
              <w:rPr>
                <w:rFonts w:ascii="Times New Roman" w:hAnsi="Times New Roman" w:cs="Times New Roman"/>
                <w:bCs/>
                <w:sz w:val="24"/>
                <w:szCs w:val="24"/>
              </w:rPr>
              <w:t>a</w:t>
            </w:r>
            <w:r w:rsidRPr="003B2AB1">
              <w:rPr>
                <w:rFonts w:ascii="Times New Roman" w:hAnsi="Times New Roman" w:cs="Times New Roman"/>
                <w:bCs/>
                <w:sz w:val="24"/>
                <w:szCs w:val="24"/>
              </w:rPr>
              <w:t xml:space="preserve"> pašvaldīb</w:t>
            </w:r>
            <w:r w:rsidR="00BD34D7" w:rsidRPr="003B2AB1">
              <w:rPr>
                <w:rFonts w:ascii="Times New Roman" w:hAnsi="Times New Roman" w:cs="Times New Roman"/>
                <w:bCs/>
                <w:sz w:val="24"/>
                <w:szCs w:val="24"/>
              </w:rPr>
              <w:t>as</w:t>
            </w:r>
            <w:r w:rsidRPr="003B2AB1">
              <w:rPr>
                <w:rFonts w:ascii="Times New Roman" w:hAnsi="Times New Roman" w:cs="Times New Roman"/>
                <w:bCs/>
                <w:sz w:val="24"/>
                <w:szCs w:val="24"/>
              </w:rPr>
              <w:t xml:space="preserve"> sniegtos viedokļus par nekustamā īpašuma izmantošanas iespējām kustībai slēgtajā dzelzceļa līnijā un tie ir šādi:</w:t>
            </w:r>
          </w:p>
          <w:p w14:paraId="0263A990" w14:textId="1BB87E6E" w:rsidR="00A54AEF" w:rsidRPr="003B2AB1" w:rsidRDefault="00A54AEF" w:rsidP="00A54AEF">
            <w:pPr>
              <w:spacing w:before="120" w:after="120"/>
              <w:jc w:val="both"/>
              <w:rPr>
                <w:rFonts w:ascii="Times New Roman" w:hAnsi="Times New Roman" w:cs="Times New Roman"/>
                <w:bCs/>
                <w:sz w:val="24"/>
                <w:szCs w:val="24"/>
                <w:lang w:eastAsia="lv-LV"/>
              </w:rPr>
            </w:pPr>
            <w:r w:rsidRPr="003B2AB1">
              <w:rPr>
                <w:rFonts w:ascii="Times New Roman" w:hAnsi="Times New Roman" w:cs="Times New Roman"/>
                <w:bCs/>
                <w:sz w:val="24"/>
                <w:szCs w:val="24"/>
                <w:u w:val="single"/>
              </w:rPr>
              <w:t>Grobiņas novads</w:t>
            </w:r>
            <w:r w:rsidRPr="003B2AB1">
              <w:rPr>
                <w:rFonts w:ascii="Times New Roman" w:hAnsi="Times New Roman" w:cs="Times New Roman"/>
                <w:bCs/>
                <w:sz w:val="24"/>
                <w:szCs w:val="24"/>
              </w:rPr>
              <w:t xml:space="preserve"> – </w:t>
            </w:r>
            <w:r w:rsidR="00BD34D7" w:rsidRPr="003B2AB1">
              <w:rPr>
                <w:rFonts w:ascii="Times New Roman" w:hAnsi="Times New Roman" w:cs="Times New Roman"/>
                <w:bCs/>
                <w:sz w:val="24"/>
                <w:szCs w:val="24"/>
              </w:rPr>
              <w:t>s</w:t>
            </w:r>
            <w:r w:rsidRPr="003B2AB1">
              <w:rPr>
                <w:rFonts w:ascii="Times New Roman" w:hAnsi="Times New Roman" w:cs="Times New Roman"/>
                <w:bCs/>
                <w:sz w:val="24"/>
                <w:szCs w:val="24"/>
              </w:rPr>
              <w:t xml:space="preserve">liežu ceļa posms skar arī Grobiņas novada teritoriju, tai skaitā lauksaimniecības zemes, mežus, ceļus līdz Baltijas jūrai, tūrisma apskates objektus un trīs stacijas – Kapsēdes, Medzes, </w:t>
            </w:r>
            <w:proofErr w:type="spellStart"/>
            <w:r w:rsidRPr="003B2AB1">
              <w:rPr>
                <w:rFonts w:ascii="Times New Roman" w:hAnsi="Times New Roman" w:cs="Times New Roman"/>
                <w:bCs/>
                <w:sz w:val="24"/>
                <w:szCs w:val="24"/>
              </w:rPr>
              <w:t>Māteres</w:t>
            </w:r>
            <w:proofErr w:type="spellEnd"/>
            <w:r w:rsidRPr="003B2AB1">
              <w:rPr>
                <w:rFonts w:ascii="Times New Roman" w:hAnsi="Times New Roman" w:cs="Times New Roman"/>
                <w:bCs/>
                <w:sz w:val="24"/>
                <w:szCs w:val="24"/>
              </w:rPr>
              <w:t xml:space="preserve">. Šajā posmā sliedes jau ilgāku laiku ir demontētas un lielākā daļa objekta ir vairāk pielīdzināma grants seguma ceļam. Grobiņas novada dome atbalsta minētā sliežu ceļa posma slēgšanu. </w:t>
            </w:r>
          </w:p>
          <w:p w14:paraId="446CB0C2" w14:textId="2757DF95" w:rsidR="00A54AEF" w:rsidRPr="003B2AB1" w:rsidRDefault="00A54AEF" w:rsidP="00A54AEF">
            <w:pPr>
              <w:spacing w:before="120" w:after="120"/>
              <w:jc w:val="both"/>
              <w:rPr>
                <w:rFonts w:ascii="Times New Roman" w:hAnsi="Times New Roman" w:cs="Times New Roman"/>
                <w:bCs/>
                <w:sz w:val="24"/>
                <w:szCs w:val="24"/>
              </w:rPr>
            </w:pPr>
            <w:r w:rsidRPr="003B2AB1">
              <w:rPr>
                <w:rFonts w:ascii="Times New Roman" w:hAnsi="Times New Roman" w:cs="Times New Roman"/>
                <w:bCs/>
                <w:sz w:val="24"/>
                <w:szCs w:val="24"/>
              </w:rPr>
              <w:t>Priekšlikumi, kā varētu izmantot nekustamo</w:t>
            </w:r>
            <w:r w:rsidR="00BD34D7" w:rsidRPr="003B2AB1">
              <w:rPr>
                <w:rFonts w:ascii="Times New Roman" w:hAnsi="Times New Roman" w:cs="Times New Roman"/>
                <w:bCs/>
                <w:sz w:val="24"/>
                <w:szCs w:val="24"/>
              </w:rPr>
              <w:t>s</w:t>
            </w:r>
            <w:r w:rsidRPr="003B2AB1">
              <w:rPr>
                <w:rFonts w:ascii="Times New Roman" w:hAnsi="Times New Roman" w:cs="Times New Roman"/>
                <w:bCs/>
                <w:sz w:val="24"/>
                <w:szCs w:val="24"/>
              </w:rPr>
              <w:t xml:space="preserve"> īpašumu</w:t>
            </w:r>
            <w:r w:rsidR="00BD34D7" w:rsidRPr="003B2AB1">
              <w:rPr>
                <w:rFonts w:ascii="Times New Roman" w:hAnsi="Times New Roman" w:cs="Times New Roman"/>
                <w:bCs/>
                <w:sz w:val="24"/>
                <w:szCs w:val="24"/>
              </w:rPr>
              <w:t>s</w:t>
            </w:r>
            <w:r w:rsidRPr="003B2AB1">
              <w:rPr>
                <w:rFonts w:ascii="Times New Roman" w:hAnsi="Times New Roman" w:cs="Times New Roman"/>
                <w:bCs/>
                <w:sz w:val="24"/>
                <w:szCs w:val="24"/>
              </w:rPr>
              <w:t xml:space="preserve"> konkrētajā posmā:</w:t>
            </w:r>
          </w:p>
          <w:p w14:paraId="18C5EC35" w14:textId="2F5E1DF5" w:rsidR="00A54AEF" w:rsidRPr="003B2AB1" w:rsidRDefault="00A54AEF" w:rsidP="00A54AEF">
            <w:pPr>
              <w:pStyle w:val="ListParagraph"/>
              <w:numPr>
                <w:ilvl w:val="0"/>
                <w:numId w:val="1"/>
              </w:numPr>
              <w:spacing w:after="200" w:line="276" w:lineRule="auto"/>
              <w:ind w:left="426" w:hanging="284"/>
              <w:jc w:val="both"/>
              <w:rPr>
                <w:rFonts w:eastAsia="Times New Roman" w:cs="Times New Roman"/>
                <w:bCs/>
                <w:sz w:val="24"/>
                <w:szCs w:val="24"/>
              </w:rPr>
            </w:pPr>
            <w:r w:rsidRPr="003B2AB1">
              <w:rPr>
                <w:rFonts w:eastAsia="Times New Roman" w:cs="Times New Roman"/>
                <w:bCs/>
                <w:sz w:val="24"/>
                <w:szCs w:val="24"/>
              </w:rPr>
              <w:t>Īpašumu</w:t>
            </w:r>
            <w:r w:rsidR="00BD34D7" w:rsidRPr="003B2AB1">
              <w:rPr>
                <w:rFonts w:eastAsia="Times New Roman" w:cs="Times New Roman"/>
                <w:bCs/>
                <w:sz w:val="24"/>
                <w:szCs w:val="24"/>
              </w:rPr>
              <w:t>s</w:t>
            </w:r>
            <w:r w:rsidRPr="003B2AB1">
              <w:rPr>
                <w:rFonts w:eastAsia="Times New Roman" w:cs="Times New Roman"/>
                <w:bCs/>
                <w:sz w:val="24"/>
                <w:szCs w:val="24"/>
              </w:rPr>
              <w:t xml:space="preserve"> nodot pašvaldībām, kas nodrošinātu turpmāku ceļa uzturēšanu atbilstoši vietējo iedzīvotāju un uzņēmēju vajadzībām (lauksaimniecība, mežistrāde u.c.);</w:t>
            </w:r>
          </w:p>
          <w:p w14:paraId="7C035CAE" w14:textId="712918C3" w:rsidR="00A54AEF" w:rsidRPr="003B2AB1" w:rsidRDefault="00A54AEF" w:rsidP="00A54AEF">
            <w:pPr>
              <w:pStyle w:val="ListParagraph"/>
              <w:numPr>
                <w:ilvl w:val="0"/>
                <w:numId w:val="1"/>
              </w:numPr>
              <w:ind w:left="426" w:hanging="284"/>
              <w:jc w:val="both"/>
              <w:rPr>
                <w:rFonts w:eastAsia="Times New Roman" w:cs="Times New Roman"/>
                <w:bCs/>
                <w:sz w:val="24"/>
                <w:szCs w:val="24"/>
              </w:rPr>
            </w:pPr>
            <w:r w:rsidRPr="003B2AB1">
              <w:rPr>
                <w:rFonts w:eastAsia="Times New Roman" w:cs="Times New Roman"/>
                <w:bCs/>
                <w:sz w:val="24"/>
                <w:szCs w:val="24"/>
              </w:rPr>
              <w:t>Sadarbojoties ar citu novadu pašvaldībām un Kurzemes plānošanas reģionu</w:t>
            </w:r>
            <w:r w:rsidR="00BD34D7" w:rsidRPr="003B2AB1">
              <w:rPr>
                <w:rFonts w:eastAsia="Times New Roman" w:cs="Times New Roman"/>
                <w:bCs/>
                <w:sz w:val="24"/>
                <w:szCs w:val="24"/>
              </w:rPr>
              <w:t>,</w:t>
            </w:r>
            <w:r w:rsidRPr="003B2AB1">
              <w:rPr>
                <w:rFonts w:eastAsia="Times New Roman" w:cs="Times New Roman"/>
                <w:bCs/>
                <w:sz w:val="24"/>
                <w:szCs w:val="24"/>
              </w:rPr>
              <w:t xml:space="preserve"> veidot tūrisma maršrutu gājējiem un velobraucējiem.</w:t>
            </w:r>
          </w:p>
          <w:p w14:paraId="28077E97" w14:textId="77777777" w:rsidR="00A54AEF" w:rsidRPr="003B2AB1" w:rsidRDefault="00A54AEF" w:rsidP="00A54AEF">
            <w:pPr>
              <w:spacing w:line="320" w:lineRule="atLeast"/>
              <w:ind w:left="426" w:hanging="284"/>
              <w:jc w:val="both"/>
              <w:rPr>
                <w:rFonts w:ascii="Times New Roman" w:eastAsia="Calibri" w:hAnsi="Times New Roman" w:cs="Times New Roman"/>
                <w:bCs/>
                <w:sz w:val="24"/>
                <w:szCs w:val="24"/>
              </w:rPr>
            </w:pPr>
          </w:p>
          <w:p w14:paraId="4290389A" w14:textId="0FD6F178" w:rsidR="00A54AEF" w:rsidRPr="003B2AB1" w:rsidRDefault="00A54AEF" w:rsidP="00A54AEF">
            <w:pPr>
              <w:spacing w:line="276" w:lineRule="auto"/>
              <w:jc w:val="both"/>
              <w:rPr>
                <w:rFonts w:ascii="Times New Roman" w:hAnsi="Times New Roman" w:cs="Times New Roman"/>
                <w:bCs/>
                <w:sz w:val="24"/>
                <w:szCs w:val="24"/>
              </w:rPr>
            </w:pPr>
            <w:r w:rsidRPr="003B2AB1">
              <w:rPr>
                <w:rFonts w:ascii="Times New Roman" w:hAnsi="Times New Roman" w:cs="Times New Roman"/>
                <w:bCs/>
                <w:sz w:val="24"/>
                <w:szCs w:val="24"/>
                <w:u w:val="single"/>
              </w:rPr>
              <w:t>Pāvilostas novads</w:t>
            </w:r>
            <w:r w:rsidRPr="003B2AB1">
              <w:rPr>
                <w:rFonts w:ascii="Times New Roman" w:hAnsi="Times New Roman" w:cs="Times New Roman"/>
                <w:bCs/>
                <w:sz w:val="24"/>
                <w:szCs w:val="24"/>
              </w:rPr>
              <w:t xml:space="preserve"> - Pāvilostas novada pašvaldība </w:t>
            </w:r>
            <w:r w:rsidR="00BD34D7" w:rsidRPr="003B2AB1">
              <w:rPr>
                <w:rFonts w:ascii="Times New Roman" w:hAnsi="Times New Roman" w:cs="Times New Roman"/>
                <w:bCs/>
                <w:sz w:val="24"/>
                <w:szCs w:val="24"/>
              </w:rPr>
              <w:t xml:space="preserve">ir </w:t>
            </w:r>
            <w:r w:rsidRPr="003B2AB1">
              <w:rPr>
                <w:rFonts w:ascii="Times New Roman" w:hAnsi="Times New Roman" w:cs="Times New Roman"/>
                <w:bCs/>
                <w:sz w:val="24"/>
                <w:szCs w:val="24"/>
              </w:rPr>
              <w:t xml:space="preserve">izvērtējusi un izdiskutējusi viedokli par sliežu ceļa </w:t>
            </w:r>
            <w:r w:rsidR="00BD34D7" w:rsidRPr="003B2AB1">
              <w:rPr>
                <w:rFonts w:ascii="Times New Roman" w:hAnsi="Times New Roman" w:cs="Times New Roman"/>
                <w:bCs/>
                <w:sz w:val="24"/>
                <w:szCs w:val="24"/>
              </w:rPr>
              <w:t xml:space="preserve">posma </w:t>
            </w:r>
            <w:r w:rsidRPr="003B2AB1">
              <w:rPr>
                <w:rFonts w:ascii="Times New Roman" w:hAnsi="Times New Roman" w:cs="Times New Roman"/>
                <w:bCs/>
                <w:sz w:val="24"/>
                <w:szCs w:val="24"/>
              </w:rPr>
              <w:t>slēgšanu Ventspils – Liepāja Pāvilostas novada teritorijā 82,3 ha platībā un lūdz nodot kā pašvaldībai piekritīgo teritoriju, ko izmanto</w:t>
            </w:r>
            <w:r w:rsidR="00BD34D7" w:rsidRPr="003B2AB1">
              <w:rPr>
                <w:rFonts w:ascii="Times New Roman" w:hAnsi="Times New Roman" w:cs="Times New Roman"/>
                <w:bCs/>
                <w:sz w:val="24"/>
                <w:szCs w:val="24"/>
              </w:rPr>
              <w:t>tu</w:t>
            </w:r>
            <w:r w:rsidRPr="003B2AB1">
              <w:rPr>
                <w:rFonts w:ascii="Times New Roman" w:hAnsi="Times New Roman" w:cs="Times New Roman"/>
                <w:bCs/>
                <w:sz w:val="24"/>
                <w:szCs w:val="24"/>
              </w:rPr>
              <w:t xml:space="preserve"> kā pašvaldības ceļu. </w:t>
            </w:r>
          </w:p>
          <w:p w14:paraId="31D84C4E" w14:textId="55815802" w:rsidR="00A54AEF" w:rsidRPr="003B2AB1" w:rsidRDefault="00A54AEF" w:rsidP="00A54AEF">
            <w:pPr>
              <w:jc w:val="both"/>
              <w:rPr>
                <w:rFonts w:ascii="Times New Roman" w:hAnsi="Times New Roman" w:cs="Times New Roman"/>
                <w:bCs/>
                <w:sz w:val="24"/>
                <w:szCs w:val="24"/>
              </w:rPr>
            </w:pPr>
            <w:r w:rsidRPr="003B2AB1">
              <w:rPr>
                <w:rFonts w:ascii="Times New Roman" w:hAnsi="Times New Roman" w:cs="Times New Roman"/>
                <w:bCs/>
                <w:sz w:val="24"/>
                <w:szCs w:val="24"/>
              </w:rPr>
              <w:t>Pāvilostas novada pašvaldība ir ieinteresēta saglabāt bijušās dzelzceļa līnijas Liepāja – Ventspils posmu, kas piekrīt Pāvilostas novadam, kā bāzi Eiropas Savienības projektu realizācijai, tai skaitā Kurzemes plānošanas reģiona plānotajiem projektiem, piemēram</w:t>
            </w:r>
            <w:r w:rsidR="003B2AB1" w:rsidRPr="003B2AB1">
              <w:rPr>
                <w:rFonts w:ascii="Times New Roman" w:hAnsi="Times New Roman" w:cs="Times New Roman"/>
                <w:bCs/>
                <w:sz w:val="24"/>
                <w:szCs w:val="24"/>
              </w:rPr>
              <w:t xml:space="preserve"> </w:t>
            </w:r>
            <w:r w:rsidRPr="003B2AB1">
              <w:rPr>
                <w:rFonts w:ascii="Times New Roman" w:hAnsi="Times New Roman" w:cs="Times New Roman"/>
                <w:bCs/>
                <w:sz w:val="24"/>
                <w:szCs w:val="24"/>
              </w:rPr>
              <w:t xml:space="preserve">- </w:t>
            </w:r>
            <w:proofErr w:type="spellStart"/>
            <w:r w:rsidRPr="003B2AB1">
              <w:rPr>
                <w:rFonts w:ascii="Times New Roman" w:hAnsi="Times New Roman" w:cs="Times New Roman"/>
                <w:bCs/>
                <w:sz w:val="24"/>
                <w:szCs w:val="24"/>
              </w:rPr>
              <w:t>veloceļš</w:t>
            </w:r>
            <w:proofErr w:type="spellEnd"/>
            <w:r w:rsidRPr="003B2AB1">
              <w:rPr>
                <w:rFonts w:ascii="Times New Roman" w:hAnsi="Times New Roman" w:cs="Times New Roman"/>
                <w:bCs/>
                <w:sz w:val="24"/>
                <w:szCs w:val="24"/>
              </w:rPr>
              <w:t xml:space="preserve"> Liepāja - Ventspils, kas jau vienreiz kā projekts tika iesniegts  </w:t>
            </w:r>
            <w:proofErr w:type="spellStart"/>
            <w:r w:rsidRPr="003B2AB1">
              <w:rPr>
                <w:rFonts w:ascii="Times New Roman" w:hAnsi="Times New Roman" w:cs="Times New Roman"/>
                <w:bCs/>
                <w:sz w:val="24"/>
                <w:szCs w:val="24"/>
              </w:rPr>
              <w:t>Interreg</w:t>
            </w:r>
            <w:proofErr w:type="spellEnd"/>
            <w:r w:rsidRPr="003B2AB1">
              <w:rPr>
                <w:rFonts w:ascii="Times New Roman" w:hAnsi="Times New Roman" w:cs="Times New Roman"/>
                <w:bCs/>
                <w:sz w:val="24"/>
                <w:szCs w:val="24"/>
              </w:rPr>
              <w:t xml:space="preserve"> Igaunijas - Latvijas pārrobežu sadarbības programmai 2014.-2020.gadam. </w:t>
            </w:r>
          </w:p>
          <w:p w14:paraId="1C0DB92E" w14:textId="5F0C0D90" w:rsidR="00A54AEF" w:rsidRPr="003B2AB1" w:rsidRDefault="00A54AEF" w:rsidP="0063011C">
            <w:pPr>
              <w:spacing w:line="276" w:lineRule="auto"/>
              <w:jc w:val="both"/>
              <w:rPr>
                <w:rFonts w:ascii="Times New Roman" w:hAnsi="Times New Roman" w:cs="Times New Roman"/>
                <w:bCs/>
                <w:sz w:val="24"/>
                <w:szCs w:val="24"/>
              </w:rPr>
            </w:pPr>
            <w:r w:rsidRPr="003B2AB1">
              <w:rPr>
                <w:rFonts w:ascii="Times New Roman" w:hAnsi="Times New Roman" w:cs="Times New Roman"/>
                <w:bCs/>
                <w:sz w:val="24"/>
                <w:szCs w:val="24"/>
              </w:rPr>
              <w:t xml:space="preserve">Pārējie posmi ir nepieciešami fiziskām un juridiskām personām piekļuvei pie saviem īpašumiem. Šādam mērķim tie tiek izmantoti jau šobrīd, turklāt šie sliežu </w:t>
            </w:r>
            <w:r w:rsidRPr="003B2AB1">
              <w:rPr>
                <w:rFonts w:ascii="Times New Roman" w:hAnsi="Times New Roman" w:cs="Times New Roman"/>
                <w:bCs/>
                <w:sz w:val="24"/>
                <w:szCs w:val="24"/>
              </w:rPr>
              <w:lastRenderedPageBreak/>
              <w:t>ceļa posmi netiek sakārtoti un ar laiku paliks neizbraucami.</w:t>
            </w:r>
          </w:p>
          <w:p w14:paraId="0C4257E7" w14:textId="6C7130F7" w:rsidR="00A54AEF" w:rsidRPr="003B2AB1" w:rsidRDefault="00A54AEF" w:rsidP="0063011C">
            <w:pPr>
              <w:jc w:val="both"/>
              <w:rPr>
                <w:rFonts w:ascii="Times New Roman" w:hAnsi="Times New Roman" w:cs="Times New Roman"/>
                <w:bCs/>
                <w:sz w:val="24"/>
                <w:szCs w:val="24"/>
              </w:rPr>
            </w:pPr>
            <w:r w:rsidRPr="003B2AB1">
              <w:rPr>
                <w:rFonts w:ascii="Times New Roman" w:hAnsi="Times New Roman" w:cs="Times New Roman"/>
                <w:bCs/>
                <w:sz w:val="24"/>
                <w:szCs w:val="24"/>
                <w:u w:val="single"/>
              </w:rPr>
              <w:t>Alsungas novads</w:t>
            </w:r>
            <w:r w:rsidRPr="003B2AB1">
              <w:rPr>
                <w:rFonts w:ascii="Times New Roman" w:hAnsi="Times New Roman" w:cs="Times New Roman"/>
                <w:bCs/>
                <w:sz w:val="24"/>
                <w:szCs w:val="24"/>
              </w:rPr>
              <w:t xml:space="preserve"> – dzelzceļa līnija Ventspils – Liepāja Alsungas novadā tiek izmantota kā ceļš, no kura īpašnieki var piekļūt pie saviem zemju īpašumiem, Alsungas novada dome ierosina dzelzceļa līniju pārveidot par ceļu, nodot to pašvaldības īpašumā.</w:t>
            </w:r>
          </w:p>
          <w:p w14:paraId="6832E8F2" w14:textId="77777777" w:rsidR="00A54AEF" w:rsidRPr="003B2AB1" w:rsidRDefault="00A54AEF" w:rsidP="00A54AEF">
            <w:pPr>
              <w:pStyle w:val="NoSpacing"/>
              <w:jc w:val="both"/>
              <w:rPr>
                <w:lang w:val="lv-LV"/>
              </w:rPr>
            </w:pPr>
            <w:r w:rsidRPr="003B2AB1">
              <w:rPr>
                <w:u w:val="single"/>
                <w:lang w:val="lv-LV"/>
              </w:rPr>
              <w:t>Ventspils novads</w:t>
            </w:r>
            <w:r w:rsidRPr="003B2AB1">
              <w:rPr>
                <w:lang w:val="lv-LV"/>
              </w:rPr>
              <w:t xml:space="preserve"> – ir apzinājis un uzskata par iespējamiem šādus iespējamos zemesgabalu zem bijušās dzelzceļa līnijas turpmākos izmantošanas veidus: </w:t>
            </w:r>
          </w:p>
          <w:p w14:paraId="041F7651" w14:textId="7777E029" w:rsidR="00A54AEF" w:rsidRPr="003B2AB1" w:rsidRDefault="00A54AEF" w:rsidP="00A54AEF">
            <w:pPr>
              <w:pStyle w:val="NoSpacing"/>
              <w:numPr>
                <w:ilvl w:val="0"/>
                <w:numId w:val="2"/>
              </w:numPr>
              <w:ind w:left="426" w:right="-1" w:hanging="284"/>
              <w:jc w:val="both"/>
              <w:rPr>
                <w:lang w:val="lv-LV"/>
              </w:rPr>
            </w:pPr>
            <w:r w:rsidRPr="003B2AB1">
              <w:rPr>
                <w:lang w:val="lv-LV"/>
              </w:rPr>
              <w:t>Atsevišķos bijušā dzelzceļa līnijas posmos - kā pašvaldības ceļu nolūkā izmantot piekļuvei pie nekustamiem īpašumiem Vent</w:t>
            </w:r>
            <w:r w:rsidR="00CA458E" w:rsidRPr="003B2AB1">
              <w:rPr>
                <w:lang w:val="lv-LV"/>
              </w:rPr>
              <w:t>s</w:t>
            </w:r>
            <w:r w:rsidRPr="003B2AB1">
              <w:rPr>
                <w:lang w:val="lv-LV"/>
              </w:rPr>
              <w:t xml:space="preserve">pils novada Vārves un Ziru pagastos. Tas atbilst likuma ”Par pašvaldībām” 15.panta pirmās daļas 2.punktā noteiktajai  pašvaldības autonomajai funkcijai: </w:t>
            </w:r>
            <w:r w:rsidRPr="003B2AB1">
              <w:rPr>
                <w:i/>
                <w:lang w:val="lv-LV"/>
              </w:rPr>
              <w:t>ielu, ceļu un laukumu būvniecība, rekonstruēšana un uzturēšana</w:t>
            </w:r>
            <w:r w:rsidRPr="003B2AB1">
              <w:rPr>
                <w:lang w:val="lv-LV"/>
              </w:rPr>
              <w:t xml:space="preserve">. Juridiski realizēta piekļuves iespēja dod iespēju un tiesības uz zemesgabaliem veikt būvniecību, ieskaitot dzīvojamo māju, palīgēku, tāpat arī </w:t>
            </w:r>
            <w:proofErr w:type="spellStart"/>
            <w:r w:rsidRPr="003B2AB1">
              <w:rPr>
                <w:lang w:val="lv-LV"/>
              </w:rPr>
              <w:t>komercapbūvi</w:t>
            </w:r>
            <w:proofErr w:type="spellEnd"/>
            <w:r w:rsidRPr="003B2AB1">
              <w:rPr>
                <w:lang w:val="lv-LV"/>
              </w:rPr>
              <w:t xml:space="preserve"> un dažāda rakstura (lauksaimnieciskās, kokapstrādes, rūpnieciskās) ražošanas objektu apbūvi, tādējādi paplašinot nekustamā īpašuma izmantošanas iespējas un palielinot tā tirgus vērtību. Dažiem nekustamiem īpašumiem tas būtu vienīgais piekļuves ceļš esošajā situācijā. Par konkrētu dzelzceļa posmu izmantošanu kā pašvaldības braucamo ceļu notiek konsultācijas ar pagastu pārvaldēm.</w:t>
            </w:r>
          </w:p>
          <w:p w14:paraId="460AB234" w14:textId="71A2EC0A" w:rsidR="00A54AEF" w:rsidRPr="003B2AB1" w:rsidRDefault="00A54AEF" w:rsidP="00A54AEF">
            <w:pPr>
              <w:pStyle w:val="NoSpacing"/>
              <w:numPr>
                <w:ilvl w:val="0"/>
                <w:numId w:val="2"/>
              </w:numPr>
              <w:ind w:left="426" w:right="-1" w:hanging="284"/>
              <w:jc w:val="both"/>
              <w:rPr>
                <w:lang w:val="lv-LV"/>
              </w:rPr>
            </w:pPr>
            <w:r w:rsidRPr="003B2AB1">
              <w:rPr>
                <w:lang w:val="lv-LV"/>
              </w:rPr>
              <w:t xml:space="preserve">Kā perspektīvi attīstāmu tūrisma infrastruktūras objektu veloceliņa Ventspils – Liepāja izbūvei un labiekārtošanai projekta </w:t>
            </w:r>
            <w:proofErr w:type="spellStart"/>
            <w:r w:rsidRPr="003B2AB1">
              <w:rPr>
                <w:i/>
                <w:lang w:val="lv-LV"/>
              </w:rPr>
              <w:t>EuroVelo</w:t>
            </w:r>
            <w:proofErr w:type="spellEnd"/>
            <w:r w:rsidRPr="003B2AB1">
              <w:rPr>
                <w:i/>
                <w:lang w:val="lv-LV"/>
              </w:rPr>
              <w:t xml:space="preserve"> </w:t>
            </w:r>
            <w:r w:rsidRPr="003B2AB1">
              <w:rPr>
                <w:lang w:val="lv-LV"/>
              </w:rPr>
              <w:t>tīkla</w:t>
            </w:r>
            <w:r w:rsidRPr="003B2AB1">
              <w:rPr>
                <w:i/>
                <w:lang w:val="lv-LV"/>
              </w:rPr>
              <w:t xml:space="preserve"> </w:t>
            </w:r>
            <w:r w:rsidRPr="003B2AB1">
              <w:rPr>
                <w:lang w:val="lv-LV"/>
              </w:rPr>
              <w:t>ietvaros. Tas tālāk varētu tikt sasaistīts ar pagastu robežās esošiem veloceliņiem, paplašinot tūrisma infrastruktūru. Tā kā šāda projekta realizācijai perspektīvā, protams, nepieciešams ES struktūrfondu līdzfinansējums un atbilstošs valsts atbalsts, jo projekts pārsniedz viena novada robežas, tas būtu koordinējams vismaz Kurzemes plānošanas reģiona līmenī, un par to būtu nepieciešamas konsultācijas arī ar Kurzemes plānošanas reģionu.</w:t>
            </w:r>
            <w:r w:rsidRPr="003B2AB1">
              <w:rPr>
                <w:highlight w:val="yellow"/>
                <w:lang w:val="lv-LV"/>
              </w:rPr>
              <w:t xml:space="preserve"> </w:t>
            </w:r>
          </w:p>
          <w:p w14:paraId="2650383E" w14:textId="6E8A5BB1" w:rsidR="006540B3" w:rsidRPr="003B2AB1" w:rsidRDefault="006540B3" w:rsidP="006540B3">
            <w:pPr>
              <w:pStyle w:val="NoSpacing"/>
              <w:ind w:right="-1"/>
              <w:jc w:val="both"/>
              <w:rPr>
                <w:lang w:val="lv-LV"/>
              </w:rPr>
            </w:pPr>
          </w:p>
          <w:p w14:paraId="4CEC85D8" w14:textId="0A194DAF" w:rsidR="006540B3" w:rsidRPr="003B2AB1" w:rsidRDefault="003B2AB1" w:rsidP="006540B3">
            <w:pPr>
              <w:pStyle w:val="NoSpacing"/>
              <w:ind w:right="-1"/>
              <w:jc w:val="both"/>
              <w:rPr>
                <w:lang w:val="lv-LV"/>
              </w:rPr>
            </w:pPr>
            <w:r w:rsidRPr="003B2AB1">
              <w:rPr>
                <w:lang w:val="lv-LV"/>
              </w:rPr>
              <w:t>Atbilstoši Kurzemes plānošanas reģiona sniegtajai informācijai, z</w:t>
            </w:r>
            <w:r w:rsidR="006540B3" w:rsidRPr="003B2AB1">
              <w:rPr>
                <w:lang w:val="lv-LV"/>
              </w:rPr>
              <w:t xml:space="preserve">emes gabalu </w:t>
            </w:r>
            <w:r w:rsidRPr="003B2AB1">
              <w:rPr>
                <w:lang w:val="lv-LV"/>
              </w:rPr>
              <w:t xml:space="preserve">ar </w:t>
            </w:r>
            <w:r w:rsidR="006540B3" w:rsidRPr="003B2AB1">
              <w:rPr>
                <w:lang w:val="lv-LV"/>
              </w:rPr>
              <w:t>kad. nr. zem sliežu ceļ</w:t>
            </w:r>
            <w:r w:rsidR="00126822" w:rsidRPr="003B2AB1">
              <w:rPr>
                <w:lang w:val="lv-LV"/>
              </w:rPr>
              <w:t>a</w:t>
            </w:r>
            <w:r w:rsidR="006540B3" w:rsidRPr="003B2AB1">
              <w:rPr>
                <w:lang w:val="lv-LV"/>
              </w:rPr>
              <w:t xml:space="preserve"> </w:t>
            </w:r>
            <w:r w:rsidR="00126822" w:rsidRPr="003B2AB1">
              <w:rPr>
                <w:lang w:val="lv-LV"/>
              </w:rPr>
              <w:t>posma</w:t>
            </w:r>
            <w:r w:rsidR="006540B3" w:rsidRPr="003B2AB1">
              <w:rPr>
                <w:lang w:val="lv-LV"/>
              </w:rPr>
              <w:t xml:space="preserve"> Ventspils – Liepāja, kas ir valsts īpašumā un būtu izvērtējama to nodošana pašvaldības īpašumā: 98840030104, 98840070138,  98840060075, </w:t>
            </w:r>
            <w:r w:rsidR="006540B3" w:rsidRPr="003B2AB1">
              <w:rPr>
                <w:lang w:val="lv-LV"/>
              </w:rPr>
              <w:lastRenderedPageBreak/>
              <w:t>98840090078, 98780040194, 98840110053, 98840130119, 98840140298, 98840140036, 98840140381, 98840140299, 98840140374, 98840140300, 98900010442, 98900010485, 98900010438, 98900040084, 98900050122, 98900050102, 62460010041, 62460010053, 62420020099, 62420040135, 62420070111, 62420100134, 64860040142, 64860060095, 64860050089, 64860090273, 64860140016, 64860140015, 64860150185, 64960030250, 64960020008, 64960060033, 64760010136, 64760040171, 64760030091, 64760060110, 17000150046, 17000140398, 17000140444, 17000140490, 17000140452.</w:t>
            </w:r>
          </w:p>
          <w:p w14:paraId="2C263172" w14:textId="77777777" w:rsidR="003B2AB1" w:rsidRPr="003B2AB1" w:rsidRDefault="003B2AB1" w:rsidP="006540B3">
            <w:pPr>
              <w:pStyle w:val="NoSpacing"/>
              <w:ind w:right="-1"/>
              <w:jc w:val="both"/>
              <w:rPr>
                <w:lang w:val="lv-LV"/>
              </w:rPr>
            </w:pPr>
          </w:p>
          <w:p w14:paraId="4EA10DAB" w14:textId="2ACA4916" w:rsidR="00A54AEF" w:rsidRPr="003B2AB1" w:rsidRDefault="003B2AB1" w:rsidP="00A54AEF">
            <w:pPr>
              <w:spacing w:line="240" w:lineRule="auto"/>
              <w:contextualSpacing/>
              <w:jc w:val="both"/>
              <w:rPr>
                <w:rFonts w:ascii="Times New Roman" w:hAnsi="Times New Roman" w:cs="Times New Roman"/>
                <w:sz w:val="24"/>
                <w:szCs w:val="24"/>
              </w:rPr>
            </w:pPr>
            <w:r w:rsidRPr="003B2AB1">
              <w:rPr>
                <w:rFonts w:ascii="Times New Roman" w:hAnsi="Times New Roman" w:cs="Times New Roman"/>
                <w:sz w:val="24"/>
                <w:szCs w:val="24"/>
              </w:rPr>
              <w:t xml:space="preserve">VAS “Latvijas  Valsts ceļi” lūdz pirms dzelzceļu līniju slēgšanas izdalīt no  minētajām Satiksmes ministrijai piekrītošajām un VAS “Latvijas dzelzceļš” lietojumā esošajām zemes vienībām ceļu zemes nodalījumu joslu daļas, uz kurām atrodas valsts autoceļu posmi. </w:t>
            </w:r>
            <w:r w:rsidRPr="003B2AB1">
              <w:rPr>
                <w:rFonts w:ascii="Times New Roman" w:hAnsi="Times New Roman" w:cs="Times New Roman"/>
                <w:sz w:val="24"/>
                <w:szCs w:val="24"/>
                <w:u w:val="single"/>
              </w:rPr>
              <w:t xml:space="preserve">Izdalītos zemes gabalus aicina saglabāt Satiksmes ministrijas valdījumā un nodot tos VAS “Latvijas Valsts ceļi” pārziņā valsts autoceļu infrastruktūras uzturēšanai. </w:t>
            </w:r>
            <w:r w:rsidRPr="003B2AB1">
              <w:rPr>
                <w:rFonts w:ascii="Times New Roman" w:hAnsi="Times New Roman" w:cs="Times New Roman"/>
                <w:sz w:val="24"/>
                <w:szCs w:val="24"/>
              </w:rPr>
              <w:t>Šādi kadastra nr. 98840030104, 62420070111, 62420100134, 64860040142, 64860050089, 64960030250, 64760010136.</w:t>
            </w:r>
          </w:p>
          <w:p w14:paraId="3D14F148" w14:textId="77777777" w:rsidR="003B2AB1" w:rsidRPr="003B2AB1" w:rsidRDefault="003B2AB1" w:rsidP="00A54AEF">
            <w:pPr>
              <w:spacing w:line="240" w:lineRule="auto"/>
              <w:contextualSpacing/>
              <w:jc w:val="both"/>
              <w:rPr>
                <w:rFonts w:ascii="Times New Roman" w:hAnsi="Times New Roman" w:cs="Times New Roman"/>
                <w:sz w:val="24"/>
                <w:szCs w:val="24"/>
              </w:rPr>
            </w:pPr>
          </w:p>
          <w:p w14:paraId="20052927" w14:textId="4BFDCA94" w:rsidR="00BC7134" w:rsidRPr="003B2AB1" w:rsidRDefault="002A0D7F" w:rsidP="00BC7134">
            <w:pPr>
              <w:spacing w:line="240" w:lineRule="auto"/>
              <w:ind w:firstLine="720"/>
              <w:contextualSpacing/>
              <w:jc w:val="both"/>
              <w:rPr>
                <w:rFonts w:ascii="Times New Roman" w:hAnsi="Times New Roman" w:cs="Times New Roman"/>
                <w:sz w:val="24"/>
                <w:szCs w:val="24"/>
              </w:rPr>
            </w:pPr>
            <w:r w:rsidRPr="003B2AB1">
              <w:rPr>
                <w:rFonts w:ascii="Times New Roman" w:hAnsi="Times New Roman" w:cs="Times New Roman"/>
                <w:sz w:val="24"/>
                <w:szCs w:val="24"/>
              </w:rPr>
              <w:t xml:space="preserve">VAS “Latvijas valsts meži” informē, ka uztur lūgumu par </w:t>
            </w:r>
            <w:r w:rsidR="00CA458E" w:rsidRPr="003B2AB1">
              <w:rPr>
                <w:rFonts w:ascii="Times New Roman" w:hAnsi="Times New Roman" w:cs="Times New Roman"/>
                <w:sz w:val="24"/>
                <w:szCs w:val="24"/>
              </w:rPr>
              <w:t>atsevišķu</w:t>
            </w:r>
            <w:r w:rsidR="0030271C" w:rsidRPr="003B2AB1">
              <w:rPr>
                <w:rFonts w:ascii="Times New Roman" w:hAnsi="Times New Roman" w:cs="Times New Roman"/>
                <w:sz w:val="24"/>
                <w:szCs w:val="24"/>
              </w:rPr>
              <w:t xml:space="preserve"> zemes vienību</w:t>
            </w:r>
            <w:r w:rsidR="00CA458E" w:rsidRPr="003B2AB1">
              <w:rPr>
                <w:rFonts w:ascii="Times New Roman" w:hAnsi="Times New Roman" w:cs="Times New Roman"/>
                <w:sz w:val="24"/>
                <w:szCs w:val="24"/>
              </w:rPr>
              <w:t xml:space="preserve"> </w:t>
            </w:r>
            <w:r w:rsidRPr="003B2AB1">
              <w:rPr>
                <w:rFonts w:ascii="Times New Roman" w:hAnsi="Times New Roman" w:cs="Times New Roman"/>
                <w:sz w:val="24"/>
                <w:szCs w:val="24"/>
              </w:rPr>
              <w:t>zem bijuš</w:t>
            </w:r>
            <w:r w:rsidR="0030271C" w:rsidRPr="003B2AB1">
              <w:rPr>
                <w:rFonts w:ascii="Times New Roman" w:hAnsi="Times New Roman" w:cs="Times New Roman"/>
                <w:sz w:val="24"/>
                <w:szCs w:val="24"/>
              </w:rPr>
              <w:t>ās</w:t>
            </w:r>
            <w:r w:rsidRPr="003B2AB1">
              <w:rPr>
                <w:rFonts w:ascii="Times New Roman" w:hAnsi="Times New Roman" w:cs="Times New Roman"/>
                <w:sz w:val="24"/>
                <w:szCs w:val="24"/>
              </w:rPr>
              <w:t xml:space="preserve"> dzelzceļa līnij</w:t>
            </w:r>
            <w:r w:rsidR="0030271C" w:rsidRPr="003B2AB1">
              <w:rPr>
                <w:rFonts w:ascii="Times New Roman" w:hAnsi="Times New Roman" w:cs="Times New Roman"/>
                <w:sz w:val="24"/>
                <w:szCs w:val="24"/>
              </w:rPr>
              <w:t>as</w:t>
            </w:r>
            <w:r w:rsidRPr="003B2AB1">
              <w:rPr>
                <w:rFonts w:ascii="Times New Roman" w:hAnsi="Times New Roman" w:cs="Times New Roman"/>
                <w:sz w:val="24"/>
                <w:szCs w:val="24"/>
              </w:rPr>
              <w:t xml:space="preserve"> Ventspils – Liepāja nodošanu Zemkopības ministrijas valdījumā, lai tās tālāk tiktu nodotas </w:t>
            </w:r>
            <w:r w:rsidRPr="003B2AB1">
              <w:rPr>
                <w:rFonts w:ascii="Times New Roman" w:hAnsi="Times New Roman" w:cs="Times New Roman"/>
                <w:sz w:val="24"/>
                <w:szCs w:val="24"/>
                <w:u w:val="single"/>
              </w:rPr>
              <w:t>LVM pārvaldīšanā valsts meža īpašuma apsaimniekošanai</w:t>
            </w:r>
            <w:r w:rsidR="00BC7134" w:rsidRPr="003B2AB1">
              <w:rPr>
                <w:rFonts w:ascii="Times New Roman" w:hAnsi="Times New Roman" w:cs="Times New Roman"/>
                <w:sz w:val="24"/>
                <w:szCs w:val="24"/>
                <w:u w:val="single"/>
              </w:rPr>
              <w:t xml:space="preserve"> ar šādiem </w:t>
            </w:r>
            <w:r w:rsidR="00BC7134" w:rsidRPr="003B2AB1">
              <w:rPr>
                <w:rFonts w:ascii="Times New Roman" w:hAnsi="Times New Roman" w:cs="Times New Roman"/>
                <w:sz w:val="24"/>
                <w:szCs w:val="24"/>
              </w:rPr>
              <w:t>kad.nr. 98780040194, 98840070138, 62420020099, 64960060033, 64860050089, 64760040171</w:t>
            </w:r>
            <w:r w:rsidR="003B2AB1" w:rsidRPr="003B2AB1">
              <w:rPr>
                <w:rFonts w:ascii="Times New Roman" w:hAnsi="Times New Roman" w:cs="Times New Roman"/>
                <w:sz w:val="24"/>
                <w:szCs w:val="24"/>
              </w:rPr>
              <w:t>.</w:t>
            </w:r>
          </w:p>
          <w:p w14:paraId="69D24E22" w14:textId="440C69AF" w:rsidR="007A7CC8" w:rsidRPr="003B2AB1" w:rsidRDefault="007A7CC8" w:rsidP="009A4011">
            <w:pPr>
              <w:spacing w:line="240" w:lineRule="auto"/>
              <w:ind w:firstLine="720"/>
              <w:contextualSpacing/>
              <w:jc w:val="both"/>
              <w:rPr>
                <w:rFonts w:ascii="Times New Roman" w:hAnsi="Times New Roman" w:cs="Times New Roman"/>
                <w:sz w:val="24"/>
                <w:szCs w:val="24"/>
                <w:highlight w:val="yellow"/>
                <w:u w:val="single"/>
              </w:rPr>
            </w:pPr>
          </w:p>
          <w:p w14:paraId="27A2BCEE" w14:textId="71B68EE7" w:rsidR="00D4129F" w:rsidRPr="003F6B26" w:rsidRDefault="00D4129F" w:rsidP="00D4129F">
            <w:pPr>
              <w:spacing w:line="240" w:lineRule="auto"/>
              <w:ind w:firstLine="720"/>
              <w:contextualSpacing/>
              <w:jc w:val="both"/>
              <w:rPr>
                <w:rFonts w:ascii="Times New Roman" w:eastAsia="Times New Roman" w:hAnsi="Times New Roman" w:cs="Times New Roman"/>
                <w:sz w:val="24"/>
                <w:szCs w:val="24"/>
              </w:rPr>
            </w:pPr>
            <w:r w:rsidRPr="003F6B26">
              <w:rPr>
                <w:rFonts w:ascii="Times New Roman" w:eastAsia="Times New Roman" w:hAnsi="Times New Roman" w:cs="Times New Roman"/>
                <w:sz w:val="24"/>
                <w:szCs w:val="24"/>
              </w:rPr>
              <w:t xml:space="preserve">Vienlaikus ar rīkojuma projektu ir sagatavots Ministru kabineta sēdes </w:t>
            </w:r>
            <w:proofErr w:type="spellStart"/>
            <w:r w:rsidRPr="003F6B26">
              <w:rPr>
                <w:rFonts w:ascii="Times New Roman" w:eastAsia="Times New Roman" w:hAnsi="Times New Roman" w:cs="Times New Roman"/>
                <w:sz w:val="24"/>
                <w:szCs w:val="24"/>
              </w:rPr>
              <w:t>protokollēmuma</w:t>
            </w:r>
            <w:proofErr w:type="spellEnd"/>
            <w:r w:rsidRPr="003F6B26">
              <w:rPr>
                <w:rFonts w:ascii="Times New Roman" w:eastAsia="Times New Roman" w:hAnsi="Times New Roman" w:cs="Times New Roman"/>
                <w:sz w:val="24"/>
                <w:szCs w:val="24"/>
              </w:rPr>
              <w:t xml:space="preserve"> projekts, kas paredz turpmāko rīcību un uzdevumus institūcijām, ko darīt ar nekustamajiem īpašumiem, uz kuriem atrodas  slēdzamais </w:t>
            </w:r>
            <w:r w:rsidRPr="003B2AB1">
              <w:rPr>
                <w:rFonts w:ascii="Times New Roman" w:eastAsia="Times New Roman" w:hAnsi="Times New Roman" w:cs="Times New Roman"/>
                <w:sz w:val="24"/>
                <w:szCs w:val="24"/>
              </w:rPr>
              <w:t>sliežu ceļa posms Ventspils</w:t>
            </w:r>
            <w:r w:rsidRPr="003F6B26">
              <w:rPr>
                <w:rFonts w:ascii="Times New Roman" w:eastAsia="Times New Roman" w:hAnsi="Times New Roman" w:cs="Times New Roman"/>
                <w:sz w:val="24"/>
                <w:szCs w:val="24"/>
              </w:rPr>
              <w:t>-Liepāja:</w:t>
            </w:r>
            <w:r w:rsidR="00405B5B" w:rsidRPr="003F6B26">
              <w:rPr>
                <w:rFonts w:ascii="Times New Roman" w:eastAsia="Times New Roman" w:hAnsi="Times New Roman" w:cs="Times New Roman"/>
                <w:sz w:val="24"/>
                <w:szCs w:val="24"/>
              </w:rPr>
              <w:t xml:space="preserve"> </w:t>
            </w:r>
          </w:p>
          <w:p w14:paraId="4BC26306" w14:textId="1A180420" w:rsidR="00F92A2D" w:rsidRDefault="00405B5B" w:rsidP="00BC7134">
            <w:pPr>
              <w:spacing w:line="240" w:lineRule="auto"/>
              <w:ind w:firstLine="720"/>
              <w:contextualSpacing/>
              <w:jc w:val="both"/>
              <w:rPr>
                <w:rFonts w:ascii="Times New Roman" w:eastAsia="Times New Roman" w:hAnsi="Times New Roman" w:cs="Times New Roman"/>
                <w:sz w:val="24"/>
                <w:szCs w:val="24"/>
              </w:rPr>
            </w:pPr>
            <w:r w:rsidRPr="003B2AB1">
              <w:rPr>
                <w:rFonts w:ascii="Times New Roman" w:hAnsi="Times New Roman" w:cs="Times New Roman"/>
                <w:sz w:val="24"/>
                <w:szCs w:val="24"/>
              </w:rPr>
              <w:t xml:space="preserve">- </w:t>
            </w:r>
            <w:r w:rsidRPr="003F6B26">
              <w:rPr>
                <w:rFonts w:ascii="Times New Roman" w:eastAsia="Times New Roman" w:hAnsi="Times New Roman" w:cs="Times New Roman"/>
                <w:sz w:val="24"/>
                <w:szCs w:val="24"/>
              </w:rPr>
              <w:t xml:space="preserve">uzdevumu Satiksmes ministrijai </w:t>
            </w:r>
            <w:r w:rsidR="003B2AB1">
              <w:rPr>
                <w:rFonts w:ascii="Times New Roman" w:eastAsia="Times New Roman" w:hAnsi="Times New Roman" w:cs="Times New Roman"/>
                <w:sz w:val="24"/>
                <w:szCs w:val="24"/>
              </w:rPr>
              <w:t xml:space="preserve">sadarbībā ar Zemkopības ministriju </w:t>
            </w:r>
            <w:r w:rsidRPr="003F6B26">
              <w:rPr>
                <w:rFonts w:ascii="Times New Roman" w:eastAsia="Times New Roman" w:hAnsi="Times New Roman" w:cs="Times New Roman"/>
                <w:sz w:val="24"/>
                <w:szCs w:val="24"/>
              </w:rPr>
              <w:t xml:space="preserve">sagatavot grozījumus Ministru kabineta 2010.gada 31.maija rīkojumā Nr.297 “Par zemes vienību piederību vai piekritību valstij un nostiprināšanu zemesgrāmatā uz valsts vārda attiecīgās ministrijas vai valsts akciju sabiedrības "Privatizācijas aģentūra" personā”, </w:t>
            </w:r>
            <w:r w:rsidR="003B2AB1" w:rsidRPr="003F6B26">
              <w:rPr>
                <w:rFonts w:ascii="Times New Roman" w:eastAsia="Times New Roman" w:hAnsi="Times New Roman" w:cs="Times New Roman"/>
                <w:sz w:val="24"/>
                <w:szCs w:val="24"/>
              </w:rPr>
              <w:t xml:space="preserve">precizējot piekritību tām zemes vienībām, kas nepieciešamas valsts funkciju nodrošināšanai, kā arī svītrojot tās zemes vienības, uz kurām atrodas slēgtā dzelzceļa līnija Liepāja-Ventspils </w:t>
            </w:r>
            <w:r w:rsidR="003B2AB1" w:rsidRPr="003F6B26">
              <w:rPr>
                <w:rFonts w:ascii="Times New Roman" w:eastAsia="Times New Roman" w:hAnsi="Times New Roman" w:cs="Times New Roman"/>
                <w:sz w:val="24"/>
                <w:szCs w:val="24"/>
              </w:rPr>
              <w:lastRenderedPageBreak/>
              <w:t>un kuras nav nepieciešamas valsts funkciju nodrošināšanai</w:t>
            </w:r>
            <w:r w:rsidR="000A6CC5" w:rsidRPr="003F6B26">
              <w:rPr>
                <w:rFonts w:ascii="Times New Roman" w:eastAsia="Times New Roman" w:hAnsi="Times New Roman" w:cs="Times New Roman"/>
                <w:sz w:val="24"/>
                <w:szCs w:val="24"/>
              </w:rPr>
              <w:t xml:space="preserve">. Paredzams, ka grozījumi izdarāmi, ņemot vērā </w:t>
            </w:r>
            <w:r w:rsidR="003F6B26" w:rsidRPr="003F6B26">
              <w:rPr>
                <w:rFonts w:ascii="Times New Roman" w:eastAsia="Times New Roman" w:hAnsi="Times New Roman" w:cs="Times New Roman"/>
                <w:sz w:val="24"/>
                <w:szCs w:val="24"/>
              </w:rPr>
              <w:t xml:space="preserve">šajā </w:t>
            </w:r>
            <w:r w:rsidR="000A6CC5" w:rsidRPr="003F6B26">
              <w:rPr>
                <w:rFonts w:ascii="Times New Roman" w:eastAsia="Times New Roman" w:hAnsi="Times New Roman" w:cs="Times New Roman"/>
                <w:sz w:val="24"/>
                <w:szCs w:val="24"/>
              </w:rPr>
              <w:t xml:space="preserve">anotācijas </w:t>
            </w:r>
            <w:r w:rsidR="003F6B26" w:rsidRPr="003F6B26">
              <w:rPr>
                <w:rFonts w:ascii="Times New Roman" w:eastAsia="Times New Roman" w:hAnsi="Times New Roman" w:cs="Times New Roman"/>
                <w:sz w:val="24"/>
                <w:szCs w:val="24"/>
              </w:rPr>
              <w:t>sadaļā</w:t>
            </w:r>
            <w:r w:rsidR="000A6CC5" w:rsidRPr="003F6B26">
              <w:rPr>
                <w:rFonts w:ascii="Times New Roman" w:eastAsia="Times New Roman" w:hAnsi="Times New Roman" w:cs="Times New Roman"/>
                <w:sz w:val="24"/>
                <w:szCs w:val="24"/>
              </w:rPr>
              <w:t xml:space="preserve"> ietvertos </w:t>
            </w:r>
            <w:r w:rsidR="003F6B26" w:rsidRPr="003F6B26">
              <w:rPr>
                <w:rFonts w:ascii="Times New Roman" w:eastAsia="Times New Roman" w:hAnsi="Times New Roman" w:cs="Times New Roman"/>
                <w:sz w:val="24"/>
                <w:szCs w:val="24"/>
              </w:rPr>
              <w:t xml:space="preserve">VAS “Latvijas Valsts ceļi” un VAS “Latvijas valsts meži” </w:t>
            </w:r>
            <w:r w:rsidR="000A6CC5" w:rsidRPr="003F6B26">
              <w:rPr>
                <w:rFonts w:ascii="Times New Roman" w:eastAsia="Times New Roman" w:hAnsi="Times New Roman" w:cs="Times New Roman"/>
                <w:sz w:val="24"/>
                <w:szCs w:val="24"/>
              </w:rPr>
              <w:t>priekšlikumus par nekustamo īpašumu piekritību.</w:t>
            </w:r>
          </w:p>
          <w:p w14:paraId="602BF549" w14:textId="6BC3FAA8" w:rsidR="003B2AB1" w:rsidRPr="003F6B26" w:rsidRDefault="003B2AB1" w:rsidP="00BC7134">
            <w:pPr>
              <w:spacing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5437F" w:rsidRPr="003F6B26">
              <w:rPr>
                <w:rFonts w:ascii="Times New Roman" w:eastAsia="Times New Roman" w:hAnsi="Times New Roman" w:cs="Times New Roman"/>
                <w:sz w:val="24"/>
                <w:szCs w:val="24"/>
              </w:rPr>
              <w:t>Ieskaitīt rezerves zemes fondā tās zemes vienības, uz kurām atrodas slēgtā dzelzceļa līnija Liepāja-Ventspils un kuras nav nepieciešamas valsts funkciju nodrošināšanai</w:t>
            </w:r>
            <w:r w:rsidR="00C5437F">
              <w:rPr>
                <w:rFonts w:ascii="Times New Roman" w:eastAsia="Times New Roman" w:hAnsi="Times New Roman" w:cs="Times New Roman"/>
                <w:sz w:val="24"/>
                <w:szCs w:val="24"/>
              </w:rPr>
              <w:t>.</w:t>
            </w:r>
            <w:r w:rsidR="003F6B26">
              <w:rPr>
                <w:rFonts w:ascii="Times New Roman" w:eastAsia="Times New Roman" w:hAnsi="Times New Roman" w:cs="Times New Roman"/>
                <w:sz w:val="24"/>
                <w:szCs w:val="24"/>
              </w:rPr>
              <w:t xml:space="preserve"> Līdz ar to atbilstoši Zemes pārvaldības likuma 17.pantam attiecīgās zemes vienības nonāks vietējās pašvaldības rīcībā.</w:t>
            </w:r>
          </w:p>
          <w:p w14:paraId="5D12F4E1" w14:textId="32CEB327" w:rsidR="00405B5B" w:rsidRPr="003F6B26" w:rsidRDefault="00405B5B" w:rsidP="00B06572">
            <w:pPr>
              <w:spacing w:line="240" w:lineRule="auto"/>
              <w:ind w:firstLine="720"/>
              <w:contextualSpacing/>
              <w:jc w:val="both"/>
              <w:rPr>
                <w:rFonts w:ascii="Times New Roman" w:eastAsia="Times New Roman" w:hAnsi="Times New Roman" w:cs="Times New Roman"/>
                <w:sz w:val="24"/>
                <w:szCs w:val="24"/>
              </w:rPr>
            </w:pPr>
            <w:r w:rsidRPr="003F6B26">
              <w:rPr>
                <w:rFonts w:ascii="Times New Roman" w:eastAsia="Times New Roman" w:hAnsi="Times New Roman" w:cs="Times New Roman"/>
                <w:sz w:val="24"/>
                <w:szCs w:val="24"/>
              </w:rPr>
              <w:t xml:space="preserve">Vienlaikus, ņemot vērā kompetento institūciju </w:t>
            </w:r>
            <w:r w:rsidR="00C5437F">
              <w:rPr>
                <w:rFonts w:ascii="Times New Roman" w:eastAsia="Times New Roman" w:hAnsi="Times New Roman" w:cs="Times New Roman"/>
                <w:sz w:val="24"/>
                <w:szCs w:val="24"/>
              </w:rPr>
              <w:t xml:space="preserve">sniegto </w:t>
            </w:r>
            <w:r w:rsidRPr="003F6B26">
              <w:rPr>
                <w:rFonts w:ascii="Times New Roman" w:eastAsia="Times New Roman" w:hAnsi="Times New Roman" w:cs="Times New Roman"/>
                <w:sz w:val="24"/>
                <w:szCs w:val="24"/>
              </w:rPr>
              <w:t xml:space="preserve">viedokli par nekustamo īpašumu, uz kuriem atrodas slēgtais sliežu ceļa posms Ventspils – Liepāja, turpmāko izmantošanu, </w:t>
            </w:r>
            <w:proofErr w:type="spellStart"/>
            <w:r w:rsidRPr="003F6B26">
              <w:rPr>
                <w:rFonts w:ascii="Times New Roman" w:eastAsia="Times New Roman" w:hAnsi="Times New Roman" w:cs="Times New Roman"/>
                <w:sz w:val="24"/>
                <w:szCs w:val="24"/>
              </w:rPr>
              <w:t>protokollēmuma</w:t>
            </w:r>
            <w:proofErr w:type="spellEnd"/>
            <w:r w:rsidRPr="003F6B26">
              <w:rPr>
                <w:rFonts w:ascii="Times New Roman" w:eastAsia="Times New Roman" w:hAnsi="Times New Roman" w:cs="Times New Roman"/>
                <w:sz w:val="24"/>
                <w:szCs w:val="24"/>
              </w:rPr>
              <w:t xml:space="preserve"> projekta 2.punkts paredz konceptuāli atbalstīt </w:t>
            </w:r>
            <w:r w:rsidR="003F6B26">
              <w:rPr>
                <w:rFonts w:ascii="Times New Roman" w:eastAsia="Times New Roman" w:hAnsi="Times New Roman" w:cs="Times New Roman"/>
                <w:sz w:val="24"/>
                <w:szCs w:val="24"/>
              </w:rPr>
              <w:t>ar slēgto dzelzceļa līniju saistīto</w:t>
            </w:r>
            <w:r w:rsidR="003F6B26" w:rsidRPr="003F6B26">
              <w:rPr>
                <w:rFonts w:ascii="Times New Roman" w:eastAsia="Times New Roman" w:hAnsi="Times New Roman" w:cs="Times New Roman"/>
                <w:sz w:val="24"/>
                <w:szCs w:val="24"/>
              </w:rPr>
              <w:t xml:space="preserve"> </w:t>
            </w:r>
            <w:r w:rsidR="003F6B26">
              <w:rPr>
                <w:rFonts w:ascii="Times New Roman" w:eastAsia="Times New Roman" w:hAnsi="Times New Roman" w:cs="Times New Roman"/>
                <w:sz w:val="24"/>
                <w:szCs w:val="24"/>
              </w:rPr>
              <w:t>zemes vienību</w:t>
            </w:r>
            <w:r w:rsidRPr="003F6B26">
              <w:rPr>
                <w:rFonts w:ascii="Times New Roman" w:eastAsia="Times New Roman" w:hAnsi="Times New Roman" w:cs="Times New Roman"/>
                <w:sz w:val="24"/>
                <w:szCs w:val="24"/>
              </w:rPr>
              <w:t xml:space="preserve"> kā vienota resursa saglabāšanu publiskas infrastruktūras objektu ierīkošanai un uzturēšanai vai pašvaldību autonomo funkciju veikšanai, saglabājot īpašumus publisku personu </w:t>
            </w:r>
            <w:r w:rsidR="00C5437F">
              <w:rPr>
                <w:rFonts w:ascii="Times New Roman" w:eastAsia="Times New Roman" w:hAnsi="Times New Roman" w:cs="Times New Roman"/>
                <w:sz w:val="24"/>
                <w:szCs w:val="24"/>
              </w:rPr>
              <w:t>valdījumā</w:t>
            </w:r>
            <w:r w:rsidRPr="003F6B26">
              <w:rPr>
                <w:rFonts w:ascii="Times New Roman" w:eastAsia="Times New Roman" w:hAnsi="Times New Roman" w:cs="Times New Roman"/>
                <w:sz w:val="24"/>
                <w:szCs w:val="24"/>
              </w:rPr>
              <w:t xml:space="preserve">. </w:t>
            </w:r>
          </w:p>
          <w:p w14:paraId="1B8B8341" w14:textId="6F2E612C" w:rsidR="004E14CF" w:rsidRPr="003B2AB1" w:rsidRDefault="004E14CF" w:rsidP="00362EF9">
            <w:pPr>
              <w:widowControl w:val="0"/>
              <w:spacing w:after="0" w:line="240" w:lineRule="auto"/>
              <w:ind w:firstLine="720"/>
              <w:jc w:val="both"/>
              <w:rPr>
                <w:rFonts w:ascii="Times New Roman" w:eastAsia="Times New Roman" w:hAnsi="Times New Roman" w:cs="Times New Roman"/>
                <w:iCs/>
                <w:sz w:val="24"/>
                <w:szCs w:val="24"/>
                <w:lang w:eastAsia="lv-LV"/>
              </w:rPr>
            </w:pPr>
          </w:p>
        </w:tc>
      </w:tr>
      <w:tr w:rsidR="00904B39" w:rsidRPr="00BC7134" w14:paraId="3D882EB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BCA657" w14:textId="527C5E2D" w:rsidR="00655F2C" w:rsidRPr="00BC7134" w:rsidRDefault="00E5323B" w:rsidP="00E5323B">
            <w:pPr>
              <w:spacing w:after="0" w:line="240" w:lineRule="auto"/>
              <w:rPr>
                <w:rFonts w:ascii="Times New Roman" w:eastAsia="Times New Roman" w:hAnsi="Times New Roman" w:cs="Times New Roman"/>
                <w:iCs/>
                <w:sz w:val="24"/>
                <w:szCs w:val="24"/>
                <w:lang w:eastAsia="lv-LV"/>
              </w:rPr>
            </w:pPr>
            <w:r w:rsidRPr="00BC713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446151E" w14:textId="77777777" w:rsidR="00E5323B" w:rsidRPr="00BC7134" w:rsidRDefault="00E5323B" w:rsidP="00E5323B">
            <w:pPr>
              <w:spacing w:after="0" w:line="240" w:lineRule="auto"/>
              <w:rPr>
                <w:rFonts w:ascii="Times New Roman" w:eastAsia="Times New Roman" w:hAnsi="Times New Roman" w:cs="Times New Roman"/>
                <w:iCs/>
                <w:sz w:val="24"/>
                <w:szCs w:val="24"/>
                <w:lang w:eastAsia="lv-LV"/>
              </w:rPr>
            </w:pPr>
            <w:r w:rsidRPr="00BC713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3FA524F9" w14:textId="6A273468" w:rsidR="00E5323B" w:rsidRPr="00BC7134" w:rsidRDefault="00446F2D" w:rsidP="00DC7F2E">
            <w:pPr>
              <w:rPr>
                <w:rFonts w:ascii="Times New Roman" w:eastAsia="Times New Roman" w:hAnsi="Times New Roman" w:cs="Times New Roman"/>
                <w:iCs/>
                <w:sz w:val="24"/>
                <w:szCs w:val="24"/>
                <w:lang w:eastAsia="lv-LV"/>
              </w:rPr>
            </w:pPr>
            <w:r w:rsidRPr="00BC7134">
              <w:rPr>
                <w:rFonts w:ascii="Times New Roman" w:eastAsia="Times New Roman" w:hAnsi="Times New Roman" w:cs="Times New Roman"/>
                <w:iCs/>
                <w:sz w:val="24"/>
                <w:szCs w:val="24"/>
                <w:lang w:eastAsia="lv-LV"/>
              </w:rPr>
              <w:t>Satiksmes ministrija</w:t>
            </w:r>
            <w:r w:rsidR="00346B1F" w:rsidRPr="00BC7134">
              <w:rPr>
                <w:rFonts w:ascii="Times New Roman" w:eastAsia="Times New Roman" w:hAnsi="Times New Roman" w:cs="Times New Roman"/>
                <w:iCs/>
                <w:sz w:val="24"/>
                <w:szCs w:val="24"/>
                <w:lang w:eastAsia="lv-LV"/>
              </w:rPr>
              <w:t>.</w:t>
            </w:r>
          </w:p>
        </w:tc>
      </w:tr>
      <w:tr w:rsidR="00904B39" w:rsidRPr="00BC7134" w14:paraId="5A70C1F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74D62F" w14:textId="77777777" w:rsidR="00655F2C" w:rsidRPr="00BC7134" w:rsidRDefault="00E5323B" w:rsidP="00E5323B">
            <w:pPr>
              <w:spacing w:after="0" w:line="240" w:lineRule="auto"/>
              <w:rPr>
                <w:rFonts w:ascii="Times New Roman" w:eastAsia="Times New Roman" w:hAnsi="Times New Roman" w:cs="Times New Roman"/>
                <w:iCs/>
                <w:sz w:val="24"/>
                <w:szCs w:val="24"/>
                <w:lang w:eastAsia="lv-LV"/>
              </w:rPr>
            </w:pPr>
            <w:r w:rsidRPr="00BC713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949894A" w14:textId="77777777" w:rsidR="00E5323B" w:rsidRPr="00BC7134" w:rsidRDefault="00E5323B" w:rsidP="00E5323B">
            <w:pPr>
              <w:spacing w:after="0" w:line="240" w:lineRule="auto"/>
              <w:rPr>
                <w:rFonts w:ascii="Times New Roman" w:eastAsia="Times New Roman" w:hAnsi="Times New Roman" w:cs="Times New Roman"/>
                <w:iCs/>
                <w:sz w:val="24"/>
                <w:szCs w:val="24"/>
                <w:lang w:eastAsia="lv-LV"/>
              </w:rPr>
            </w:pPr>
            <w:r w:rsidRPr="00BC713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524A8E9" w14:textId="588429A1" w:rsidR="00E5323B" w:rsidRPr="00BC7134" w:rsidRDefault="00643547" w:rsidP="00E5323B">
            <w:pPr>
              <w:spacing w:after="0" w:line="240" w:lineRule="auto"/>
              <w:rPr>
                <w:rFonts w:ascii="Times New Roman" w:eastAsia="Times New Roman" w:hAnsi="Times New Roman" w:cs="Times New Roman"/>
                <w:iCs/>
                <w:sz w:val="24"/>
                <w:szCs w:val="24"/>
                <w:lang w:eastAsia="lv-LV"/>
              </w:rPr>
            </w:pPr>
            <w:r w:rsidRPr="00BC7134">
              <w:rPr>
                <w:rFonts w:ascii="Times New Roman" w:eastAsia="Times New Roman" w:hAnsi="Times New Roman" w:cs="Times New Roman"/>
                <w:iCs/>
                <w:sz w:val="24"/>
                <w:szCs w:val="24"/>
                <w:lang w:eastAsia="lv-LV"/>
              </w:rPr>
              <w:t>Nav.</w:t>
            </w:r>
          </w:p>
        </w:tc>
      </w:tr>
    </w:tbl>
    <w:p w14:paraId="32CF14D3" w14:textId="77777777" w:rsidR="00E5323B" w:rsidRPr="00BC7134" w:rsidRDefault="00E5323B" w:rsidP="00E5323B">
      <w:pPr>
        <w:spacing w:after="0" w:line="240" w:lineRule="auto"/>
        <w:rPr>
          <w:rFonts w:ascii="Times New Roman" w:eastAsia="Times New Roman" w:hAnsi="Times New Roman" w:cs="Times New Roman"/>
          <w:iCs/>
          <w:sz w:val="24"/>
          <w:szCs w:val="24"/>
          <w:lang w:eastAsia="lv-LV"/>
        </w:rPr>
      </w:pPr>
      <w:r w:rsidRPr="00BC7134">
        <w:rPr>
          <w:rFonts w:ascii="Times New Roman" w:eastAsia="Times New Roman" w:hAnsi="Times New Roman" w:cs="Times New Roman"/>
          <w:iCs/>
          <w:sz w:val="24"/>
          <w:szCs w:val="24"/>
          <w:lang w:eastAsia="lv-LV"/>
        </w:rPr>
        <w:t xml:space="preserve">  </w:t>
      </w:r>
    </w:p>
    <w:p w14:paraId="7E9A7AAA" w14:textId="4F284B52" w:rsidR="006B0ECD" w:rsidRPr="00BC7134" w:rsidRDefault="00E5323B" w:rsidP="00E5323B">
      <w:pPr>
        <w:spacing w:after="0" w:line="240" w:lineRule="auto"/>
        <w:rPr>
          <w:rFonts w:ascii="Times New Roman" w:eastAsia="Times New Roman" w:hAnsi="Times New Roman" w:cs="Times New Roman"/>
          <w:iCs/>
          <w:sz w:val="24"/>
          <w:szCs w:val="24"/>
          <w:lang w:eastAsia="lv-LV"/>
        </w:rPr>
      </w:pPr>
      <w:r w:rsidRPr="00BC7134">
        <w:rPr>
          <w:rFonts w:ascii="Times New Roman" w:eastAsia="Times New Roman" w:hAnsi="Times New Roman" w:cs="Times New Roman"/>
          <w:iCs/>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9"/>
        <w:gridCol w:w="2488"/>
        <w:gridCol w:w="6177"/>
      </w:tblGrid>
      <w:tr w:rsidR="00125D3B" w:rsidRPr="00BC7134" w14:paraId="7D24399D" w14:textId="77777777" w:rsidTr="00DC7F2E">
        <w:trPr>
          <w:tblCellSpacing w:w="15" w:type="dxa"/>
        </w:trPr>
        <w:tc>
          <w:tcPr>
            <w:tcW w:w="4967" w:type="pct"/>
            <w:gridSpan w:val="3"/>
            <w:tcBorders>
              <w:top w:val="outset" w:sz="6" w:space="0" w:color="auto"/>
              <w:left w:val="outset" w:sz="6" w:space="0" w:color="auto"/>
              <w:bottom w:val="outset" w:sz="6" w:space="0" w:color="auto"/>
              <w:right w:val="outset" w:sz="6" w:space="0" w:color="auto"/>
            </w:tcBorders>
          </w:tcPr>
          <w:p w14:paraId="4F0E92D8" w14:textId="2B2EECD5" w:rsidR="00125D3B" w:rsidRPr="00BC7134" w:rsidRDefault="00125D3B" w:rsidP="0095437E">
            <w:pPr>
              <w:spacing w:after="0" w:line="240" w:lineRule="auto"/>
              <w:jc w:val="center"/>
              <w:rPr>
                <w:rFonts w:ascii="Times New Roman" w:eastAsia="Times New Roman" w:hAnsi="Times New Roman" w:cs="Times New Roman"/>
                <w:b/>
                <w:bCs/>
                <w:iCs/>
                <w:sz w:val="24"/>
                <w:szCs w:val="24"/>
                <w:lang w:eastAsia="lv-LV"/>
              </w:rPr>
            </w:pPr>
            <w:bookmarkStart w:id="2" w:name="_Hlk23518716"/>
            <w:r w:rsidRPr="00BC713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125D3B" w:rsidRPr="00BC7134" w14:paraId="783EA76F" w14:textId="77777777" w:rsidTr="00DC7F2E">
        <w:trPr>
          <w:tblCellSpacing w:w="15" w:type="dxa"/>
        </w:trPr>
        <w:tc>
          <w:tcPr>
            <w:tcW w:w="197" w:type="pct"/>
            <w:tcBorders>
              <w:top w:val="outset" w:sz="6" w:space="0" w:color="auto"/>
              <w:left w:val="outset" w:sz="6" w:space="0" w:color="auto"/>
              <w:bottom w:val="outset" w:sz="6" w:space="0" w:color="auto"/>
              <w:right w:val="outset" w:sz="6" w:space="0" w:color="auto"/>
            </w:tcBorders>
          </w:tcPr>
          <w:p w14:paraId="47DEF002" w14:textId="10151D6B" w:rsidR="00125D3B" w:rsidRPr="00BC7134" w:rsidRDefault="00125D3B" w:rsidP="0095437E">
            <w:pPr>
              <w:spacing w:after="0" w:line="240" w:lineRule="auto"/>
              <w:rPr>
                <w:rFonts w:ascii="Times New Roman" w:eastAsia="Times New Roman" w:hAnsi="Times New Roman" w:cs="Times New Roman"/>
                <w:iCs/>
                <w:sz w:val="24"/>
                <w:szCs w:val="24"/>
                <w:lang w:eastAsia="lv-LV"/>
              </w:rPr>
            </w:pPr>
            <w:r w:rsidRPr="00BC7134">
              <w:rPr>
                <w:rFonts w:ascii="Times New Roman" w:eastAsia="Times New Roman" w:hAnsi="Times New Roman" w:cs="Times New Roman"/>
                <w:iCs/>
                <w:sz w:val="24"/>
                <w:szCs w:val="24"/>
                <w:lang w:eastAsia="lv-LV"/>
              </w:rPr>
              <w:t>1.</w:t>
            </w:r>
          </w:p>
        </w:tc>
        <w:tc>
          <w:tcPr>
            <w:tcW w:w="1365" w:type="pct"/>
            <w:tcBorders>
              <w:top w:val="outset" w:sz="6" w:space="0" w:color="auto"/>
              <w:left w:val="outset" w:sz="6" w:space="0" w:color="auto"/>
              <w:bottom w:val="outset" w:sz="6" w:space="0" w:color="auto"/>
              <w:right w:val="outset" w:sz="6" w:space="0" w:color="auto"/>
            </w:tcBorders>
            <w:hideMark/>
          </w:tcPr>
          <w:p w14:paraId="71C3315F" w14:textId="3D2ECF99" w:rsidR="00125D3B" w:rsidRPr="00BC7134" w:rsidRDefault="00125D3B" w:rsidP="0095437E">
            <w:pPr>
              <w:spacing w:after="0" w:line="240" w:lineRule="auto"/>
              <w:rPr>
                <w:rFonts w:ascii="Times New Roman" w:eastAsia="Times New Roman" w:hAnsi="Times New Roman" w:cs="Times New Roman"/>
                <w:iCs/>
                <w:sz w:val="24"/>
                <w:szCs w:val="24"/>
                <w:lang w:eastAsia="lv-LV"/>
              </w:rPr>
            </w:pPr>
            <w:r w:rsidRPr="00BC7134">
              <w:rPr>
                <w:rFonts w:ascii="Times New Roman" w:eastAsia="Times New Roman" w:hAnsi="Times New Roman" w:cs="Times New Roman"/>
                <w:iCs/>
                <w:sz w:val="24"/>
                <w:szCs w:val="24"/>
                <w:lang w:eastAsia="lv-LV"/>
              </w:rPr>
              <w:t xml:space="preserve">Sabiedrības </w:t>
            </w:r>
            <w:proofErr w:type="spellStart"/>
            <w:r w:rsidRPr="00BC7134">
              <w:rPr>
                <w:rFonts w:ascii="Times New Roman" w:eastAsia="Times New Roman" w:hAnsi="Times New Roman" w:cs="Times New Roman"/>
                <w:iCs/>
                <w:sz w:val="24"/>
                <w:szCs w:val="24"/>
                <w:lang w:eastAsia="lv-LV"/>
              </w:rPr>
              <w:t>mērķgrupas</w:t>
            </w:r>
            <w:proofErr w:type="spellEnd"/>
            <w:r w:rsidRPr="00BC7134">
              <w:rPr>
                <w:rFonts w:ascii="Times New Roman" w:eastAsia="Times New Roman" w:hAnsi="Times New Roman" w:cs="Times New Roman"/>
                <w:iCs/>
                <w:sz w:val="24"/>
                <w:szCs w:val="24"/>
                <w:lang w:eastAsia="lv-LV"/>
              </w:rPr>
              <w:t>, kuras tiesiskais regulējums ietekmē vai varētu ietekmēt</w:t>
            </w:r>
          </w:p>
        </w:tc>
        <w:tc>
          <w:tcPr>
            <w:tcW w:w="3372" w:type="pct"/>
            <w:tcBorders>
              <w:top w:val="outset" w:sz="6" w:space="0" w:color="auto"/>
              <w:left w:val="outset" w:sz="6" w:space="0" w:color="auto"/>
              <w:bottom w:val="outset" w:sz="6" w:space="0" w:color="auto"/>
              <w:right w:val="outset" w:sz="6" w:space="0" w:color="auto"/>
            </w:tcBorders>
            <w:hideMark/>
          </w:tcPr>
          <w:p w14:paraId="6849F4BB" w14:textId="59A90C16" w:rsidR="00125D3B" w:rsidRPr="00BC7134" w:rsidRDefault="00EC1669" w:rsidP="0095437E">
            <w:pPr>
              <w:spacing w:after="0" w:line="240" w:lineRule="auto"/>
              <w:rPr>
                <w:rFonts w:ascii="Times New Roman" w:eastAsia="Times New Roman" w:hAnsi="Times New Roman" w:cs="Times New Roman"/>
                <w:iCs/>
                <w:sz w:val="24"/>
                <w:szCs w:val="24"/>
                <w:highlight w:val="yellow"/>
                <w:lang w:eastAsia="lv-LV"/>
              </w:rPr>
            </w:pPr>
            <w:r w:rsidRPr="00BC7134">
              <w:rPr>
                <w:rFonts w:ascii="Times New Roman" w:eastAsia="Times New Roman" w:hAnsi="Times New Roman" w:cs="Times New Roman"/>
                <w:iCs/>
                <w:sz w:val="24"/>
                <w:szCs w:val="24"/>
                <w:lang w:eastAsia="lv-LV"/>
              </w:rPr>
              <w:t xml:space="preserve">Personas, kuras izmanto nekustamos īpašumus dzelzceļa līnijās, kurās kustība ir slēgta. </w:t>
            </w:r>
          </w:p>
        </w:tc>
      </w:tr>
      <w:tr w:rsidR="00125D3B" w:rsidRPr="00BC7134" w14:paraId="0DBFD4C6" w14:textId="77777777" w:rsidTr="00DC7F2E">
        <w:trPr>
          <w:tblCellSpacing w:w="15" w:type="dxa"/>
        </w:trPr>
        <w:tc>
          <w:tcPr>
            <w:tcW w:w="197" w:type="pct"/>
            <w:tcBorders>
              <w:top w:val="outset" w:sz="6" w:space="0" w:color="auto"/>
              <w:left w:val="outset" w:sz="6" w:space="0" w:color="auto"/>
              <w:bottom w:val="outset" w:sz="6" w:space="0" w:color="auto"/>
              <w:right w:val="outset" w:sz="6" w:space="0" w:color="auto"/>
            </w:tcBorders>
          </w:tcPr>
          <w:p w14:paraId="752168DE" w14:textId="15BC52FC" w:rsidR="00125D3B" w:rsidRPr="00BC7134" w:rsidRDefault="00125D3B" w:rsidP="0095437E">
            <w:pPr>
              <w:spacing w:after="0" w:line="240" w:lineRule="auto"/>
              <w:rPr>
                <w:rFonts w:ascii="Times New Roman" w:eastAsia="Times New Roman" w:hAnsi="Times New Roman" w:cs="Times New Roman"/>
                <w:iCs/>
                <w:sz w:val="24"/>
                <w:szCs w:val="24"/>
                <w:lang w:eastAsia="lv-LV"/>
              </w:rPr>
            </w:pPr>
            <w:r w:rsidRPr="00BC7134">
              <w:rPr>
                <w:rFonts w:ascii="Times New Roman" w:eastAsia="Times New Roman" w:hAnsi="Times New Roman" w:cs="Times New Roman"/>
                <w:iCs/>
                <w:sz w:val="24"/>
                <w:szCs w:val="24"/>
                <w:lang w:eastAsia="lv-LV"/>
              </w:rPr>
              <w:t>2.</w:t>
            </w:r>
          </w:p>
        </w:tc>
        <w:tc>
          <w:tcPr>
            <w:tcW w:w="1365" w:type="pct"/>
            <w:tcBorders>
              <w:top w:val="outset" w:sz="6" w:space="0" w:color="auto"/>
              <w:left w:val="outset" w:sz="6" w:space="0" w:color="auto"/>
              <w:bottom w:val="outset" w:sz="6" w:space="0" w:color="auto"/>
              <w:right w:val="outset" w:sz="6" w:space="0" w:color="auto"/>
            </w:tcBorders>
            <w:hideMark/>
          </w:tcPr>
          <w:p w14:paraId="16AA570C" w14:textId="4EAA44E2" w:rsidR="00125D3B" w:rsidRPr="00BC7134" w:rsidRDefault="00125D3B" w:rsidP="0095437E">
            <w:pPr>
              <w:spacing w:after="0" w:line="240" w:lineRule="auto"/>
              <w:rPr>
                <w:rFonts w:ascii="Times New Roman" w:eastAsia="Times New Roman" w:hAnsi="Times New Roman" w:cs="Times New Roman"/>
                <w:iCs/>
                <w:sz w:val="24"/>
                <w:szCs w:val="24"/>
                <w:lang w:eastAsia="lv-LV"/>
              </w:rPr>
            </w:pPr>
            <w:r w:rsidRPr="00BC7134">
              <w:rPr>
                <w:rFonts w:ascii="Times New Roman" w:eastAsia="Times New Roman" w:hAnsi="Times New Roman" w:cs="Times New Roman"/>
                <w:iCs/>
                <w:sz w:val="24"/>
                <w:szCs w:val="24"/>
                <w:lang w:eastAsia="lv-LV"/>
              </w:rPr>
              <w:t>Tiesiskā regulējuma ietekme uz tautsaimniecību un administratīvo slogu</w:t>
            </w:r>
          </w:p>
        </w:tc>
        <w:tc>
          <w:tcPr>
            <w:tcW w:w="3372" w:type="pct"/>
            <w:tcBorders>
              <w:top w:val="outset" w:sz="6" w:space="0" w:color="auto"/>
              <w:left w:val="outset" w:sz="6" w:space="0" w:color="auto"/>
              <w:bottom w:val="outset" w:sz="6" w:space="0" w:color="auto"/>
              <w:right w:val="outset" w:sz="6" w:space="0" w:color="auto"/>
            </w:tcBorders>
            <w:hideMark/>
          </w:tcPr>
          <w:p w14:paraId="0C755EBB" w14:textId="32A2266D" w:rsidR="00125D3B" w:rsidRPr="00BC7134" w:rsidRDefault="00125D3B" w:rsidP="0095437E">
            <w:pPr>
              <w:shd w:val="clear" w:color="auto" w:fill="FFFFFF"/>
              <w:spacing w:after="0" w:line="240" w:lineRule="auto"/>
              <w:jc w:val="both"/>
              <w:rPr>
                <w:rFonts w:ascii="Times New Roman" w:eastAsia="Times New Roman" w:hAnsi="Times New Roman" w:cs="Times New Roman"/>
                <w:sz w:val="24"/>
                <w:szCs w:val="24"/>
                <w:lang w:eastAsia="lv-LV"/>
              </w:rPr>
            </w:pPr>
            <w:r w:rsidRPr="00BC7134">
              <w:rPr>
                <w:rFonts w:ascii="Times New Roman" w:hAnsi="Times New Roman" w:cs="Times New Roman"/>
                <w:sz w:val="24"/>
                <w:szCs w:val="24"/>
              </w:rPr>
              <w:t xml:space="preserve">Ministru kabineta </w:t>
            </w:r>
            <w:r w:rsidR="00901533" w:rsidRPr="00BC7134">
              <w:rPr>
                <w:rFonts w:ascii="Times New Roman" w:hAnsi="Times New Roman" w:cs="Times New Roman"/>
                <w:sz w:val="24"/>
                <w:szCs w:val="24"/>
              </w:rPr>
              <w:t>rīkojuma</w:t>
            </w:r>
            <w:r w:rsidRPr="00BC7134">
              <w:rPr>
                <w:rFonts w:ascii="Times New Roman" w:hAnsi="Times New Roman" w:cs="Times New Roman"/>
                <w:sz w:val="24"/>
                <w:szCs w:val="24"/>
              </w:rPr>
              <w:t xml:space="preserve"> projekts nemaina tiesisko regulējumu vai pienākumus attiecībā uz tautsaimniecību, kā arī nepalielina administratīvo slogu.</w:t>
            </w:r>
          </w:p>
        </w:tc>
      </w:tr>
      <w:tr w:rsidR="00125D3B" w:rsidRPr="00BC7134" w14:paraId="3CAD23DC" w14:textId="77777777" w:rsidTr="00DC7F2E">
        <w:trPr>
          <w:tblCellSpacing w:w="15" w:type="dxa"/>
        </w:trPr>
        <w:tc>
          <w:tcPr>
            <w:tcW w:w="197" w:type="pct"/>
            <w:tcBorders>
              <w:top w:val="outset" w:sz="6" w:space="0" w:color="auto"/>
              <w:left w:val="outset" w:sz="6" w:space="0" w:color="auto"/>
              <w:bottom w:val="outset" w:sz="6" w:space="0" w:color="auto"/>
              <w:right w:val="outset" w:sz="6" w:space="0" w:color="auto"/>
            </w:tcBorders>
          </w:tcPr>
          <w:p w14:paraId="0E4B44A8" w14:textId="1EDC1AA3" w:rsidR="00125D3B" w:rsidRPr="00BC7134" w:rsidRDefault="00125D3B" w:rsidP="0095437E">
            <w:pPr>
              <w:spacing w:after="0" w:line="240" w:lineRule="auto"/>
              <w:rPr>
                <w:rFonts w:ascii="Times New Roman" w:eastAsia="Times New Roman" w:hAnsi="Times New Roman" w:cs="Times New Roman"/>
                <w:iCs/>
                <w:sz w:val="24"/>
                <w:szCs w:val="24"/>
                <w:lang w:eastAsia="lv-LV"/>
              </w:rPr>
            </w:pPr>
            <w:r w:rsidRPr="00BC7134">
              <w:rPr>
                <w:rFonts w:ascii="Times New Roman" w:eastAsia="Times New Roman" w:hAnsi="Times New Roman" w:cs="Times New Roman"/>
                <w:iCs/>
                <w:sz w:val="24"/>
                <w:szCs w:val="24"/>
                <w:lang w:eastAsia="lv-LV"/>
              </w:rPr>
              <w:t>3.</w:t>
            </w:r>
          </w:p>
        </w:tc>
        <w:tc>
          <w:tcPr>
            <w:tcW w:w="1365" w:type="pct"/>
            <w:tcBorders>
              <w:top w:val="outset" w:sz="6" w:space="0" w:color="auto"/>
              <w:left w:val="outset" w:sz="6" w:space="0" w:color="auto"/>
              <w:bottom w:val="outset" w:sz="6" w:space="0" w:color="auto"/>
              <w:right w:val="outset" w:sz="6" w:space="0" w:color="auto"/>
            </w:tcBorders>
            <w:hideMark/>
          </w:tcPr>
          <w:p w14:paraId="1352632F" w14:textId="1DC0F387" w:rsidR="00125D3B" w:rsidRPr="00BC7134" w:rsidRDefault="00125D3B" w:rsidP="0095437E">
            <w:pPr>
              <w:spacing w:after="0" w:line="240" w:lineRule="auto"/>
              <w:rPr>
                <w:rFonts w:ascii="Times New Roman" w:eastAsia="Times New Roman" w:hAnsi="Times New Roman" w:cs="Times New Roman"/>
                <w:iCs/>
                <w:sz w:val="24"/>
                <w:szCs w:val="24"/>
                <w:lang w:eastAsia="lv-LV"/>
              </w:rPr>
            </w:pPr>
            <w:r w:rsidRPr="00BC7134">
              <w:rPr>
                <w:rFonts w:ascii="Times New Roman" w:eastAsia="Times New Roman" w:hAnsi="Times New Roman" w:cs="Times New Roman"/>
                <w:iCs/>
                <w:sz w:val="24"/>
                <w:szCs w:val="24"/>
                <w:lang w:eastAsia="lv-LV"/>
              </w:rPr>
              <w:t>Administratīvo izmaksu monetārs novērtējums</w:t>
            </w:r>
          </w:p>
        </w:tc>
        <w:tc>
          <w:tcPr>
            <w:tcW w:w="3372" w:type="pct"/>
            <w:tcBorders>
              <w:top w:val="outset" w:sz="6" w:space="0" w:color="auto"/>
              <w:left w:val="outset" w:sz="6" w:space="0" w:color="auto"/>
              <w:bottom w:val="outset" w:sz="6" w:space="0" w:color="auto"/>
              <w:right w:val="outset" w:sz="6" w:space="0" w:color="auto"/>
            </w:tcBorders>
            <w:hideMark/>
          </w:tcPr>
          <w:p w14:paraId="5AB3BED7" w14:textId="77777777" w:rsidR="00125D3B" w:rsidRPr="00BC7134" w:rsidRDefault="00125D3B" w:rsidP="0095437E">
            <w:pPr>
              <w:spacing w:after="0" w:line="240" w:lineRule="auto"/>
              <w:rPr>
                <w:rFonts w:ascii="Times New Roman" w:eastAsia="Times New Roman" w:hAnsi="Times New Roman" w:cs="Times New Roman"/>
                <w:iCs/>
                <w:sz w:val="24"/>
                <w:szCs w:val="24"/>
                <w:lang w:eastAsia="lv-LV"/>
              </w:rPr>
            </w:pPr>
            <w:r w:rsidRPr="00BC7134">
              <w:rPr>
                <w:rFonts w:ascii="Times New Roman" w:eastAsia="Times New Roman" w:hAnsi="Times New Roman" w:cs="Times New Roman"/>
                <w:iCs/>
                <w:sz w:val="24"/>
                <w:szCs w:val="24"/>
                <w:lang w:eastAsia="lv-LV"/>
              </w:rPr>
              <w:t>Projekts šo jomu neskar.</w:t>
            </w:r>
          </w:p>
        </w:tc>
      </w:tr>
      <w:tr w:rsidR="00125D3B" w:rsidRPr="00BC7134" w14:paraId="611F9391" w14:textId="77777777" w:rsidTr="00DC7F2E">
        <w:trPr>
          <w:tblCellSpacing w:w="15" w:type="dxa"/>
        </w:trPr>
        <w:tc>
          <w:tcPr>
            <w:tcW w:w="197" w:type="pct"/>
            <w:tcBorders>
              <w:top w:val="outset" w:sz="6" w:space="0" w:color="auto"/>
              <w:left w:val="outset" w:sz="6" w:space="0" w:color="auto"/>
              <w:bottom w:val="outset" w:sz="6" w:space="0" w:color="auto"/>
              <w:right w:val="outset" w:sz="6" w:space="0" w:color="auto"/>
            </w:tcBorders>
          </w:tcPr>
          <w:p w14:paraId="202F5137" w14:textId="1C438C82" w:rsidR="00125D3B" w:rsidRPr="00BC7134" w:rsidRDefault="00125D3B" w:rsidP="0095437E">
            <w:pPr>
              <w:spacing w:after="0" w:line="240" w:lineRule="auto"/>
              <w:rPr>
                <w:rFonts w:ascii="Times New Roman" w:eastAsia="Times New Roman" w:hAnsi="Times New Roman" w:cs="Times New Roman"/>
                <w:iCs/>
                <w:sz w:val="24"/>
                <w:szCs w:val="24"/>
                <w:lang w:eastAsia="lv-LV"/>
              </w:rPr>
            </w:pPr>
            <w:r w:rsidRPr="00BC7134">
              <w:rPr>
                <w:rFonts w:ascii="Times New Roman" w:eastAsia="Times New Roman" w:hAnsi="Times New Roman" w:cs="Times New Roman"/>
                <w:iCs/>
                <w:sz w:val="24"/>
                <w:szCs w:val="24"/>
                <w:lang w:eastAsia="lv-LV"/>
              </w:rPr>
              <w:t>4.</w:t>
            </w:r>
          </w:p>
        </w:tc>
        <w:tc>
          <w:tcPr>
            <w:tcW w:w="1365" w:type="pct"/>
            <w:tcBorders>
              <w:top w:val="outset" w:sz="6" w:space="0" w:color="auto"/>
              <w:left w:val="outset" w:sz="6" w:space="0" w:color="auto"/>
              <w:bottom w:val="outset" w:sz="6" w:space="0" w:color="auto"/>
              <w:right w:val="outset" w:sz="6" w:space="0" w:color="auto"/>
            </w:tcBorders>
            <w:hideMark/>
          </w:tcPr>
          <w:p w14:paraId="59457C06" w14:textId="7895A6DC" w:rsidR="00125D3B" w:rsidRPr="00BC7134" w:rsidRDefault="00125D3B" w:rsidP="0095437E">
            <w:pPr>
              <w:spacing w:after="0" w:line="240" w:lineRule="auto"/>
              <w:rPr>
                <w:rFonts w:ascii="Times New Roman" w:eastAsia="Times New Roman" w:hAnsi="Times New Roman" w:cs="Times New Roman"/>
                <w:iCs/>
                <w:sz w:val="24"/>
                <w:szCs w:val="24"/>
                <w:lang w:eastAsia="lv-LV"/>
              </w:rPr>
            </w:pPr>
            <w:r w:rsidRPr="00BC7134">
              <w:rPr>
                <w:rFonts w:ascii="Times New Roman" w:eastAsia="Times New Roman" w:hAnsi="Times New Roman" w:cs="Times New Roman"/>
                <w:iCs/>
                <w:sz w:val="24"/>
                <w:szCs w:val="24"/>
                <w:lang w:eastAsia="lv-LV"/>
              </w:rPr>
              <w:t>Atbilstības izmaksu monetārs novērtējums</w:t>
            </w:r>
          </w:p>
        </w:tc>
        <w:tc>
          <w:tcPr>
            <w:tcW w:w="3372" w:type="pct"/>
            <w:tcBorders>
              <w:top w:val="outset" w:sz="6" w:space="0" w:color="auto"/>
              <w:left w:val="outset" w:sz="6" w:space="0" w:color="auto"/>
              <w:bottom w:val="outset" w:sz="6" w:space="0" w:color="auto"/>
              <w:right w:val="outset" w:sz="6" w:space="0" w:color="auto"/>
            </w:tcBorders>
            <w:hideMark/>
          </w:tcPr>
          <w:p w14:paraId="59B3C87F" w14:textId="77777777" w:rsidR="00125D3B" w:rsidRPr="00BC7134" w:rsidRDefault="00125D3B" w:rsidP="0095437E">
            <w:pPr>
              <w:spacing w:after="0" w:line="240" w:lineRule="auto"/>
              <w:rPr>
                <w:rFonts w:ascii="Times New Roman" w:eastAsia="Times New Roman" w:hAnsi="Times New Roman" w:cs="Times New Roman"/>
                <w:iCs/>
                <w:color w:val="A6A6A6" w:themeColor="background1" w:themeShade="A6"/>
                <w:sz w:val="24"/>
                <w:szCs w:val="24"/>
                <w:lang w:eastAsia="lv-LV"/>
              </w:rPr>
            </w:pPr>
            <w:r w:rsidRPr="00BC7134">
              <w:rPr>
                <w:rFonts w:ascii="Times New Roman" w:eastAsia="Times New Roman" w:hAnsi="Times New Roman" w:cs="Times New Roman"/>
                <w:iCs/>
                <w:sz w:val="24"/>
                <w:szCs w:val="24"/>
                <w:lang w:eastAsia="lv-LV"/>
              </w:rPr>
              <w:t>Projekts šo jomu neskar.</w:t>
            </w:r>
          </w:p>
        </w:tc>
      </w:tr>
      <w:tr w:rsidR="00125D3B" w:rsidRPr="00BC7134" w14:paraId="76CC576F" w14:textId="77777777" w:rsidTr="00DC7F2E">
        <w:trPr>
          <w:tblCellSpacing w:w="15" w:type="dxa"/>
        </w:trPr>
        <w:tc>
          <w:tcPr>
            <w:tcW w:w="197" w:type="pct"/>
            <w:tcBorders>
              <w:top w:val="outset" w:sz="6" w:space="0" w:color="auto"/>
              <w:left w:val="outset" w:sz="6" w:space="0" w:color="auto"/>
              <w:bottom w:val="outset" w:sz="6" w:space="0" w:color="auto"/>
              <w:right w:val="outset" w:sz="6" w:space="0" w:color="auto"/>
            </w:tcBorders>
          </w:tcPr>
          <w:p w14:paraId="345053B0" w14:textId="40F762B7" w:rsidR="00125D3B" w:rsidRPr="00BC7134" w:rsidRDefault="00125D3B" w:rsidP="0095437E">
            <w:pPr>
              <w:spacing w:after="0" w:line="240" w:lineRule="auto"/>
              <w:rPr>
                <w:rFonts w:ascii="Times New Roman" w:eastAsia="Times New Roman" w:hAnsi="Times New Roman" w:cs="Times New Roman"/>
                <w:iCs/>
                <w:sz w:val="24"/>
                <w:szCs w:val="24"/>
                <w:lang w:eastAsia="lv-LV"/>
              </w:rPr>
            </w:pPr>
            <w:r w:rsidRPr="00BC7134">
              <w:rPr>
                <w:rFonts w:ascii="Times New Roman" w:eastAsia="Times New Roman" w:hAnsi="Times New Roman" w:cs="Times New Roman"/>
                <w:iCs/>
                <w:sz w:val="24"/>
                <w:szCs w:val="24"/>
                <w:lang w:eastAsia="lv-LV"/>
              </w:rPr>
              <w:t>5.</w:t>
            </w:r>
          </w:p>
        </w:tc>
        <w:tc>
          <w:tcPr>
            <w:tcW w:w="1365" w:type="pct"/>
            <w:tcBorders>
              <w:top w:val="outset" w:sz="6" w:space="0" w:color="auto"/>
              <w:left w:val="outset" w:sz="6" w:space="0" w:color="auto"/>
              <w:bottom w:val="outset" w:sz="6" w:space="0" w:color="auto"/>
              <w:right w:val="outset" w:sz="6" w:space="0" w:color="auto"/>
            </w:tcBorders>
            <w:hideMark/>
          </w:tcPr>
          <w:p w14:paraId="136CFCF1" w14:textId="524B783B" w:rsidR="00125D3B" w:rsidRPr="00BC7134" w:rsidRDefault="00125D3B" w:rsidP="0095437E">
            <w:pPr>
              <w:spacing w:after="0" w:line="240" w:lineRule="auto"/>
              <w:rPr>
                <w:rFonts w:ascii="Times New Roman" w:eastAsia="Times New Roman" w:hAnsi="Times New Roman" w:cs="Times New Roman"/>
                <w:iCs/>
                <w:sz w:val="24"/>
                <w:szCs w:val="24"/>
                <w:lang w:eastAsia="lv-LV"/>
              </w:rPr>
            </w:pPr>
            <w:r w:rsidRPr="00BC7134">
              <w:rPr>
                <w:rFonts w:ascii="Times New Roman" w:eastAsia="Times New Roman" w:hAnsi="Times New Roman" w:cs="Times New Roman"/>
                <w:iCs/>
                <w:sz w:val="24"/>
                <w:szCs w:val="24"/>
                <w:lang w:eastAsia="lv-LV"/>
              </w:rPr>
              <w:t>Cita informācija</w:t>
            </w:r>
          </w:p>
        </w:tc>
        <w:tc>
          <w:tcPr>
            <w:tcW w:w="3372" w:type="pct"/>
            <w:tcBorders>
              <w:top w:val="outset" w:sz="6" w:space="0" w:color="auto"/>
              <w:left w:val="outset" w:sz="6" w:space="0" w:color="auto"/>
              <w:bottom w:val="outset" w:sz="6" w:space="0" w:color="auto"/>
              <w:right w:val="outset" w:sz="6" w:space="0" w:color="auto"/>
            </w:tcBorders>
          </w:tcPr>
          <w:p w14:paraId="5730662B" w14:textId="77777777" w:rsidR="00125D3B" w:rsidRPr="00BC7134" w:rsidRDefault="00125D3B" w:rsidP="0095437E">
            <w:pPr>
              <w:spacing w:after="0" w:line="240" w:lineRule="auto"/>
              <w:rPr>
                <w:rFonts w:ascii="Times New Roman" w:eastAsia="Times New Roman" w:hAnsi="Times New Roman" w:cs="Times New Roman"/>
                <w:iCs/>
                <w:sz w:val="24"/>
                <w:szCs w:val="24"/>
                <w:lang w:eastAsia="lv-LV"/>
              </w:rPr>
            </w:pPr>
            <w:r w:rsidRPr="00BC7134">
              <w:rPr>
                <w:rFonts w:ascii="Times New Roman" w:eastAsia="Times New Roman" w:hAnsi="Times New Roman" w:cs="Times New Roman"/>
                <w:iCs/>
                <w:sz w:val="24"/>
                <w:szCs w:val="24"/>
                <w:lang w:eastAsia="lv-LV"/>
              </w:rPr>
              <w:t>Nav.</w:t>
            </w:r>
          </w:p>
        </w:tc>
      </w:tr>
      <w:bookmarkEnd w:id="2"/>
    </w:tbl>
    <w:p w14:paraId="77218F62" w14:textId="77777777" w:rsidR="006B0ECD" w:rsidRPr="00CA458E" w:rsidRDefault="006B0ECD"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04B39" w:rsidRPr="00CA458E" w14:paraId="43D252B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B8A658" w14:textId="77777777" w:rsidR="00655F2C" w:rsidRPr="00CA458E" w:rsidRDefault="00E5323B" w:rsidP="00904B39">
            <w:pPr>
              <w:spacing w:after="0" w:line="240" w:lineRule="auto"/>
              <w:jc w:val="center"/>
              <w:rPr>
                <w:rFonts w:ascii="Times New Roman" w:eastAsia="Times New Roman" w:hAnsi="Times New Roman" w:cs="Times New Roman"/>
                <w:b/>
                <w:bCs/>
                <w:iCs/>
                <w:sz w:val="24"/>
                <w:szCs w:val="24"/>
                <w:lang w:eastAsia="lv-LV"/>
              </w:rPr>
            </w:pPr>
            <w:r w:rsidRPr="00CA458E">
              <w:rPr>
                <w:rFonts w:ascii="Times New Roman" w:eastAsia="Times New Roman" w:hAnsi="Times New Roman" w:cs="Times New Roman"/>
                <w:b/>
                <w:bCs/>
                <w:iCs/>
                <w:sz w:val="24"/>
                <w:szCs w:val="24"/>
                <w:lang w:eastAsia="lv-LV"/>
              </w:rPr>
              <w:t>III. Tiesību akta projekta ietekme uz valsts budžetu un pašvaldību budžetiem</w:t>
            </w:r>
          </w:p>
        </w:tc>
      </w:tr>
      <w:tr w:rsidR="00904B39" w:rsidRPr="00CA458E" w14:paraId="248C30D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6BBFAAA" w14:textId="5C5BA269" w:rsidR="00AC361E" w:rsidRPr="00CA458E" w:rsidRDefault="00AC361E" w:rsidP="00AC361E">
            <w:pPr>
              <w:spacing w:after="0" w:line="240" w:lineRule="auto"/>
              <w:jc w:val="center"/>
              <w:rPr>
                <w:rFonts w:ascii="Times New Roman" w:eastAsia="Times New Roman" w:hAnsi="Times New Roman" w:cs="Times New Roman"/>
                <w:bCs/>
                <w:iCs/>
                <w:sz w:val="24"/>
                <w:szCs w:val="24"/>
                <w:lang w:eastAsia="lv-LV"/>
              </w:rPr>
            </w:pPr>
            <w:r w:rsidRPr="00CA458E">
              <w:rPr>
                <w:rFonts w:ascii="Times New Roman" w:eastAsia="Times New Roman" w:hAnsi="Times New Roman" w:cs="Times New Roman"/>
                <w:bCs/>
                <w:iCs/>
                <w:sz w:val="24"/>
                <w:szCs w:val="24"/>
                <w:lang w:eastAsia="lv-LV"/>
              </w:rPr>
              <w:lastRenderedPageBreak/>
              <w:t>Projekts šo jomu neskar</w:t>
            </w:r>
            <w:r w:rsidR="004E7F32" w:rsidRPr="00CA458E">
              <w:rPr>
                <w:rFonts w:ascii="Times New Roman" w:eastAsia="Times New Roman" w:hAnsi="Times New Roman" w:cs="Times New Roman"/>
                <w:bCs/>
                <w:iCs/>
                <w:sz w:val="24"/>
                <w:szCs w:val="24"/>
                <w:lang w:eastAsia="lv-LV"/>
              </w:rPr>
              <w:t>.</w:t>
            </w:r>
          </w:p>
        </w:tc>
      </w:tr>
    </w:tbl>
    <w:p w14:paraId="270BF27A" w14:textId="1DF1061B" w:rsidR="00AC361E" w:rsidRPr="00CA458E" w:rsidRDefault="00E5323B" w:rsidP="00E5323B">
      <w:pPr>
        <w:spacing w:after="0" w:line="240" w:lineRule="auto"/>
        <w:rPr>
          <w:rFonts w:ascii="Times New Roman" w:eastAsia="Times New Roman" w:hAnsi="Times New Roman" w:cs="Times New Roman"/>
          <w:iCs/>
          <w:sz w:val="24"/>
          <w:szCs w:val="24"/>
          <w:lang w:eastAsia="lv-LV"/>
        </w:rPr>
      </w:pPr>
      <w:r w:rsidRPr="00CA458E">
        <w:rPr>
          <w:rFonts w:ascii="Times New Roman" w:eastAsia="Times New Roman" w:hAnsi="Times New Roman" w:cs="Times New Roman"/>
          <w:iCs/>
          <w:sz w:val="24"/>
          <w:szCs w:val="24"/>
          <w:lang w:eastAsia="lv-LV"/>
        </w:rPr>
        <w:t xml:space="preserve">  </w:t>
      </w:r>
    </w:p>
    <w:tbl>
      <w:tblPr>
        <w:tblW w:w="497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6"/>
        <w:gridCol w:w="3036"/>
        <w:gridCol w:w="5353"/>
        <w:gridCol w:w="45"/>
      </w:tblGrid>
      <w:tr w:rsidR="0022225D" w:rsidRPr="00CC0290" w14:paraId="111E6D50" w14:textId="77777777" w:rsidTr="00CD6FF4">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47A410C" w14:textId="77777777" w:rsidR="0022225D" w:rsidRPr="00CC0290" w:rsidRDefault="0022225D" w:rsidP="00C4243C">
            <w:pPr>
              <w:spacing w:after="0" w:line="240" w:lineRule="auto"/>
              <w:jc w:val="center"/>
              <w:rPr>
                <w:rFonts w:ascii="Times New Roman" w:eastAsia="Times New Roman" w:hAnsi="Times New Roman" w:cs="Times New Roman"/>
                <w:b/>
                <w:bCs/>
                <w:iCs/>
                <w:sz w:val="24"/>
                <w:szCs w:val="24"/>
                <w:lang w:eastAsia="lv-LV"/>
              </w:rPr>
            </w:pPr>
            <w:r w:rsidRPr="00CC0290">
              <w:rPr>
                <w:rFonts w:ascii="Times New Roman" w:eastAsia="Times New Roman" w:hAnsi="Times New Roman" w:cs="Times New Roman"/>
                <w:iCs/>
                <w:sz w:val="24"/>
                <w:szCs w:val="24"/>
                <w:lang w:eastAsia="lv-LV"/>
              </w:rPr>
              <w:t xml:space="preserve">  </w:t>
            </w:r>
            <w:r w:rsidRPr="00CC0290">
              <w:rPr>
                <w:rFonts w:ascii="Times New Roman" w:eastAsia="Times New Roman" w:hAnsi="Times New Roman" w:cs="Times New Roman"/>
                <w:b/>
                <w:bCs/>
                <w:iCs/>
                <w:sz w:val="24"/>
                <w:szCs w:val="24"/>
                <w:lang w:eastAsia="lv-LV"/>
              </w:rPr>
              <w:t>IV. Tiesību akta projekta ietekme uz spēkā esošo tiesību normu sistēmu</w:t>
            </w:r>
          </w:p>
        </w:tc>
      </w:tr>
      <w:tr w:rsidR="0022225D" w:rsidRPr="00C4243C" w14:paraId="06835803" w14:textId="77777777" w:rsidTr="00CD6FF4">
        <w:trPr>
          <w:gridAfter w:val="1"/>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57544498" w14:textId="77777777" w:rsidR="0022225D" w:rsidRPr="00CC0290" w:rsidRDefault="0022225D" w:rsidP="00C4243C">
            <w:pPr>
              <w:spacing w:after="0" w:line="240" w:lineRule="auto"/>
              <w:jc w:val="both"/>
              <w:rPr>
                <w:rFonts w:ascii="Times New Roman" w:eastAsia="Times New Roman" w:hAnsi="Times New Roman" w:cs="Times New Roman"/>
                <w:iCs/>
                <w:sz w:val="24"/>
                <w:szCs w:val="24"/>
                <w:lang w:eastAsia="lv-LV"/>
              </w:rPr>
            </w:pPr>
            <w:r w:rsidRPr="00CC0290">
              <w:rPr>
                <w:rFonts w:ascii="Times New Roman" w:eastAsia="Times New Roman" w:hAnsi="Times New Roman" w:cs="Times New Roman"/>
                <w:iCs/>
                <w:sz w:val="24"/>
                <w:szCs w:val="24"/>
                <w:lang w:eastAsia="lv-LV"/>
              </w:rPr>
              <w:t>1.</w:t>
            </w:r>
          </w:p>
        </w:tc>
        <w:tc>
          <w:tcPr>
            <w:tcW w:w="1671" w:type="pct"/>
            <w:tcBorders>
              <w:top w:val="outset" w:sz="6" w:space="0" w:color="auto"/>
              <w:left w:val="outset" w:sz="6" w:space="0" w:color="auto"/>
              <w:bottom w:val="outset" w:sz="6" w:space="0" w:color="auto"/>
              <w:right w:val="outset" w:sz="6" w:space="0" w:color="auto"/>
            </w:tcBorders>
            <w:hideMark/>
          </w:tcPr>
          <w:p w14:paraId="56D84D57" w14:textId="77777777" w:rsidR="0022225D" w:rsidRPr="00CC0290" w:rsidRDefault="0022225D" w:rsidP="00C4243C">
            <w:pPr>
              <w:spacing w:after="0" w:line="240" w:lineRule="auto"/>
              <w:jc w:val="both"/>
              <w:rPr>
                <w:rFonts w:ascii="Times New Roman" w:eastAsia="Times New Roman" w:hAnsi="Times New Roman" w:cs="Times New Roman"/>
                <w:iCs/>
                <w:sz w:val="24"/>
                <w:szCs w:val="24"/>
                <w:lang w:eastAsia="lv-LV"/>
              </w:rPr>
            </w:pPr>
            <w:r w:rsidRPr="00CC0290">
              <w:rPr>
                <w:rFonts w:ascii="Times New Roman" w:eastAsia="Times New Roman" w:hAnsi="Times New Roman" w:cs="Times New Roman"/>
                <w:iCs/>
                <w:sz w:val="24"/>
                <w:szCs w:val="24"/>
                <w:lang w:eastAsia="lv-LV"/>
              </w:rPr>
              <w:t>Saistītie tiesību aktu projekti</w:t>
            </w:r>
          </w:p>
        </w:tc>
        <w:tc>
          <w:tcPr>
            <w:tcW w:w="2959" w:type="pct"/>
            <w:tcBorders>
              <w:top w:val="outset" w:sz="6" w:space="0" w:color="auto"/>
              <w:left w:val="outset" w:sz="6" w:space="0" w:color="auto"/>
              <w:bottom w:val="outset" w:sz="6" w:space="0" w:color="auto"/>
              <w:right w:val="outset" w:sz="6" w:space="0" w:color="auto"/>
            </w:tcBorders>
          </w:tcPr>
          <w:p w14:paraId="431BDF71" w14:textId="5C699724" w:rsidR="0022225D" w:rsidRDefault="0022225D" w:rsidP="00C4243C">
            <w:pPr>
              <w:pStyle w:val="NoSpacing"/>
              <w:tabs>
                <w:tab w:val="left" w:pos="4529"/>
              </w:tabs>
              <w:jc w:val="both"/>
              <w:rPr>
                <w:iCs/>
                <w:lang w:val="lv-LV" w:eastAsia="lv-LV"/>
              </w:rPr>
            </w:pPr>
            <w:r w:rsidRPr="00C4243C">
              <w:rPr>
                <w:iCs/>
                <w:lang w:val="lv-LV" w:eastAsia="lv-LV"/>
              </w:rPr>
              <w:t>Grozījumi Ministru kabineta 2010.gada 31.maija rīkojumā Nr.297 “Par zemes vienību piederību vai piekritību valstij un nostiprināšanu zemesgrāmatā uz valsts vārda attiecīgās ministrijas vai valsts akciju sabiedrības "Privatizācijas aģentūra" personā</w:t>
            </w:r>
            <w:r>
              <w:rPr>
                <w:iCs/>
                <w:lang w:val="lv-LV" w:eastAsia="lv-LV"/>
              </w:rPr>
              <w:t>”.</w:t>
            </w:r>
          </w:p>
          <w:p w14:paraId="1F57CDEA" w14:textId="1C6AFDDE" w:rsidR="0022225D" w:rsidRPr="00C4243C" w:rsidRDefault="0022225D" w:rsidP="00C4243C">
            <w:pPr>
              <w:pStyle w:val="NoSpacing"/>
              <w:tabs>
                <w:tab w:val="left" w:pos="4529"/>
              </w:tabs>
              <w:jc w:val="both"/>
              <w:rPr>
                <w:iCs/>
                <w:lang w:val="lv-LV" w:eastAsia="lv-LV"/>
              </w:rPr>
            </w:pPr>
          </w:p>
        </w:tc>
      </w:tr>
      <w:tr w:rsidR="0022225D" w:rsidRPr="00CC0290" w14:paraId="7723156D" w14:textId="77777777" w:rsidTr="00CD6FF4">
        <w:trPr>
          <w:gridAfter w:val="1"/>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77D421EF" w14:textId="77777777" w:rsidR="0022225D" w:rsidRPr="00CC0290" w:rsidRDefault="0022225D" w:rsidP="00C4243C">
            <w:pPr>
              <w:spacing w:after="0" w:line="240" w:lineRule="auto"/>
              <w:rPr>
                <w:rFonts w:ascii="Times New Roman" w:eastAsia="Times New Roman" w:hAnsi="Times New Roman" w:cs="Times New Roman"/>
                <w:iCs/>
                <w:sz w:val="24"/>
                <w:szCs w:val="24"/>
                <w:lang w:eastAsia="lv-LV"/>
              </w:rPr>
            </w:pPr>
            <w:r w:rsidRPr="00CC0290">
              <w:rPr>
                <w:rFonts w:ascii="Times New Roman" w:eastAsia="Times New Roman" w:hAnsi="Times New Roman" w:cs="Times New Roman"/>
                <w:iCs/>
                <w:sz w:val="24"/>
                <w:szCs w:val="24"/>
                <w:lang w:eastAsia="lv-LV"/>
              </w:rPr>
              <w:t>2.</w:t>
            </w:r>
          </w:p>
        </w:tc>
        <w:tc>
          <w:tcPr>
            <w:tcW w:w="1671" w:type="pct"/>
            <w:tcBorders>
              <w:top w:val="outset" w:sz="6" w:space="0" w:color="auto"/>
              <w:left w:val="outset" w:sz="6" w:space="0" w:color="auto"/>
              <w:bottom w:val="outset" w:sz="6" w:space="0" w:color="auto"/>
              <w:right w:val="outset" w:sz="6" w:space="0" w:color="auto"/>
            </w:tcBorders>
            <w:hideMark/>
          </w:tcPr>
          <w:p w14:paraId="2026CC88" w14:textId="77777777" w:rsidR="0022225D" w:rsidRPr="00CC0290" w:rsidRDefault="0022225D" w:rsidP="00C4243C">
            <w:pPr>
              <w:spacing w:after="0" w:line="240" w:lineRule="auto"/>
              <w:rPr>
                <w:rFonts w:ascii="Times New Roman" w:eastAsia="Times New Roman" w:hAnsi="Times New Roman" w:cs="Times New Roman"/>
                <w:iCs/>
                <w:sz w:val="24"/>
                <w:szCs w:val="24"/>
                <w:lang w:eastAsia="lv-LV"/>
              </w:rPr>
            </w:pPr>
            <w:r w:rsidRPr="00CC0290">
              <w:rPr>
                <w:rFonts w:ascii="Times New Roman" w:eastAsia="Times New Roman" w:hAnsi="Times New Roman" w:cs="Times New Roman"/>
                <w:iCs/>
                <w:sz w:val="24"/>
                <w:szCs w:val="24"/>
                <w:lang w:eastAsia="lv-LV"/>
              </w:rPr>
              <w:t>Atbildīgā institūcija</w:t>
            </w:r>
          </w:p>
        </w:tc>
        <w:tc>
          <w:tcPr>
            <w:tcW w:w="2959" w:type="pct"/>
            <w:tcBorders>
              <w:top w:val="outset" w:sz="6" w:space="0" w:color="auto"/>
              <w:left w:val="outset" w:sz="6" w:space="0" w:color="auto"/>
              <w:bottom w:val="outset" w:sz="6" w:space="0" w:color="auto"/>
              <w:right w:val="outset" w:sz="6" w:space="0" w:color="auto"/>
            </w:tcBorders>
            <w:hideMark/>
          </w:tcPr>
          <w:p w14:paraId="0B8136E1" w14:textId="77777777" w:rsidR="0022225D" w:rsidRPr="00CC0290" w:rsidRDefault="0022225D" w:rsidP="00C4243C">
            <w:pPr>
              <w:spacing w:after="0" w:line="240" w:lineRule="auto"/>
              <w:rPr>
                <w:rFonts w:ascii="Times New Roman" w:eastAsia="Times New Roman" w:hAnsi="Times New Roman" w:cs="Times New Roman"/>
                <w:iCs/>
                <w:sz w:val="24"/>
                <w:szCs w:val="24"/>
                <w:lang w:eastAsia="lv-LV"/>
              </w:rPr>
            </w:pPr>
            <w:r w:rsidRPr="00CC0290">
              <w:rPr>
                <w:rFonts w:ascii="Times New Roman" w:eastAsia="Times New Roman" w:hAnsi="Times New Roman" w:cs="Times New Roman"/>
                <w:iCs/>
                <w:sz w:val="24"/>
                <w:szCs w:val="24"/>
                <w:lang w:eastAsia="lv-LV"/>
              </w:rPr>
              <w:t>Satiksmes ministrija</w:t>
            </w:r>
            <w:r w:rsidRPr="00CC0290">
              <w:rPr>
                <w:rFonts w:ascii="Times New Roman" w:eastAsia="Times New Roman" w:hAnsi="Times New Roman" w:cs="Times New Roman"/>
                <w:sz w:val="24"/>
                <w:szCs w:val="24"/>
                <w:lang w:eastAsia="lv-LV"/>
              </w:rPr>
              <w:t>.</w:t>
            </w:r>
          </w:p>
        </w:tc>
      </w:tr>
      <w:tr w:rsidR="0022225D" w:rsidRPr="00CC0290" w14:paraId="0DB380A4" w14:textId="77777777" w:rsidTr="00CD6FF4">
        <w:trPr>
          <w:gridAfter w:val="1"/>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17F9DF93" w14:textId="77777777" w:rsidR="0022225D" w:rsidRPr="00CC0290" w:rsidRDefault="0022225D" w:rsidP="00C4243C">
            <w:pPr>
              <w:spacing w:after="0" w:line="240" w:lineRule="auto"/>
              <w:rPr>
                <w:rFonts w:ascii="Times New Roman" w:eastAsia="Times New Roman" w:hAnsi="Times New Roman" w:cs="Times New Roman"/>
                <w:iCs/>
                <w:sz w:val="24"/>
                <w:szCs w:val="24"/>
                <w:lang w:eastAsia="lv-LV"/>
              </w:rPr>
            </w:pPr>
            <w:r w:rsidRPr="00CC0290">
              <w:rPr>
                <w:rFonts w:ascii="Times New Roman" w:eastAsia="Times New Roman" w:hAnsi="Times New Roman" w:cs="Times New Roman"/>
                <w:iCs/>
                <w:sz w:val="24"/>
                <w:szCs w:val="24"/>
                <w:lang w:eastAsia="lv-LV"/>
              </w:rPr>
              <w:t>3.</w:t>
            </w:r>
          </w:p>
        </w:tc>
        <w:tc>
          <w:tcPr>
            <w:tcW w:w="1671" w:type="pct"/>
            <w:tcBorders>
              <w:top w:val="outset" w:sz="6" w:space="0" w:color="auto"/>
              <w:left w:val="outset" w:sz="6" w:space="0" w:color="auto"/>
              <w:bottom w:val="outset" w:sz="6" w:space="0" w:color="auto"/>
              <w:right w:val="outset" w:sz="6" w:space="0" w:color="auto"/>
            </w:tcBorders>
            <w:hideMark/>
          </w:tcPr>
          <w:p w14:paraId="6802D04F" w14:textId="77777777" w:rsidR="0022225D" w:rsidRPr="00CC0290" w:rsidRDefault="0022225D" w:rsidP="00C4243C">
            <w:pPr>
              <w:spacing w:after="0" w:line="240" w:lineRule="auto"/>
              <w:rPr>
                <w:rFonts w:ascii="Times New Roman" w:eastAsia="Times New Roman" w:hAnsi="Times New Roman" w:cs="Times New Roman"/>
                <w:iCs/>
                <w:sz w:val="24"/>
                <w:szCs w:val="24"/>
                <w:lang w:eastAsia="lv-LV"/>
              </w:rPr>
            </w:pPr>
            <w:r w:rsidRPr="00CC0290">
              <w:rPr>
                <w:rFonts w:ascii="Times New Roman" w:eastAsia="Times New Roman" w:hAnsi="Times New Roman" w:cs="Times New Roman"/>
                <w:iCs/>
                <w:sz w:val="24"/>
                <w:szCs w:val="24"/>
                <w:lang w:eastAsia="lv-LV"/>
              </w:rPr>
              <w:t>Cita informācija</w:t>
            </w:r>
          </w:p>
        </w:tc>
        <w:tc>
          <w:tcPr>
            <w:tcW w:w="2959" w:type="pct"/>
            <w:tcBorders>
              <w:top w:val="outset" w:sz="6" w:space="0" w:color="auto"/>
              <w:left w:val="outset" w:sz="6" w:space="0" w:color="auto"/>
              <w:bottom w:val="outset" w:sz="6" w:space="0" w:color="auto"/>
              <w:right w:val="outset" w:sz="6" w:space="0" w:color="auto"/>
            </w:tcBorders>
            <w:hideMark/>
          </w:tcPr>
          <w:p w14:paraId="4EFE5298" w14:textId="77777777" w:rsidR="0022225D" w:rsidRPr="00CC0290" w:rsidRDefault="0022225D" w:rsidP="00C4243C">
            <w:pPr>
              <w:spacing w:after="0" w:line="240" w:lineRule="auto"/>
              <w:rPr>
                <w:rFonts w:ascii="Times New Roman" w:eastAsia="Times New Roman" w:hAnsi="Times New Roman" w:cs="Times New Roman"/>
                <w:iCs/>
                <w:sz w:val="24"/>
                <w:szCs w:val="24"/>
                <w:lang w:eastAsia="lv-LV"/>
              </w:rPr>
            </w:pPr>
            <w:r w:rsidRPr="00CC0290">
              <w:rPr>
                <w:rFonts w:ascii="Times New Roman" w:eastAsia="Times New Roman" w:hAnsi="Times New Roman" w:cs="Times New Roman"/>
                <w:iCs/>
                <w:sz w:val="24"/>
                <w:szCs w:val="24"/>
                <w:lang w:eastAsia="lv-LV"/>
              </w:rPr>
              <w:t>Nav.</w:t>
            </w:r>
          </w:p>
        </w:tc>
      </w:tr>
    </w:tbl>
    <w:p w14:paraId="0BA42581" w14:textId="4FF9EA03" w:rsidR="00D4129F" w:rsidRDefault="00E5323B" w:rsidP="00E5323B">
      <w:pPr>
        <w:spacing w:after="0" w:line="240" w:lineRule="auto"/>
        <w:rPr>
          <w:rFonts w:ascii="Times New Roman" w:eastAsia="Times New Roman" w:hAnsi="Times New Roman" w:cs="Times New Roman"/>
          <w:iCs/>
          <w:sz w:val="24"/>
          <w:szCs w:val="24"/>
          <w:lang w:eastAsia="lv-LV"/>
        </w:rPr>
      </w:pPr>
      <w:r w:rsidRPr="00CA458E">
        <w:rPr>
          <w:rFonts w:ascii="Times New Roman" w:eastAsia="Times New Roman" w:hAnsi="Times New Roman" w:cs="Times New Roman"/>
          <w:iCs/>
          <w:sz w:val="24"/>
          <w:szCs w:val="24"/>
          <w:lang w:eastAsia="lv-LV"/>
        </w:rPr>
        <w:t>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1"/>
      </w:tblGrid>
      <w:tr w:rsidR="00D4129F" w:rsidRPr="00D4129F" w14:paraId="24B47510" w14:textId="77777777" w:rsidTr="00CD6FF4">
        <w:tc>
          <w:tcPr>
            <w:tcW w:w="8931" w:type="dxa"/>
          </w:tcPr>
          <w:p w14:paraId="333F7691" w14:textId="77777777" w:rsidR="00D4129F" w:rsidRPr="00CD6FF4" w:rsidRDefault="00D4129F" w:rsidP="00C4243C">
            <w:pPr>
              <w:spacing w:before="120" w:after="120"/>
              <w:jc w:val="center"/>
              <w:rPr>
                <w:rFonts w:ascii="Times New Roman" w:hAnsi="Times New Roman" w:cs="Times New Roman"/>
                <w:b/>
                <w:color w:val="000000"/>
                <w:sz w:val="24"/>
                <w:szCs w:val="24"/>
              </w:rPr>
            </w:pPr>
            <w:r w:rsidRPr="00CD6FF4">
              <w:rPr>
                <w:rFonts w:ascii="Times New Roman" w:hAnsi="Times New Roman" w:cs="Times New Roman"/>
                <w:b/>
                <w:color w:val="000000"/>
                <w:sz w:val="24"/>
                <w:szCs w:val="24"/>
              </w:rPr>
              <w:t>V. Tiesību akta projekta atbilstība Latvijas Republikas starptautiskajām saistībām</w:t>
            </w:r>
          </w:p>
        </w:tc>
      </w:tr>
      <w:tr w:rsidR="00D4129F" w:rsidRPr="00D4129F" w14:paraId="09E3FACD" w14:textId="77777777" w:rsidTr="00CD6FF4">
        <w:tc>
          <w:tcPr>
            <w:tcW w:w="8931" w:type="dxa"/>
          </w:tcPr>
          <w:p w14:paraId="39FBBF3B" w14:textId="6FCA219D" w:rsidR="00D4129F" w:rsidRPr="00CD6FF4" w:rsidRDefault="00D4129F" w:rsidP="00C4243C">
            <w:pPr>
              <w:spacing w:before="120" w:after="120"/>
              <w:jc w:val="center"/>
              <w:rPr>
                <w:rFonts w:ascii="Times New Roman" w:hAnsi="Times New Roman" w:cs="Times New Roman"/>
                <w:color w:val="000000"/>
                <w:sz w:val="24"/>
                <w:szCs w:val="24"/>
              </w:rPr>
            </w:pPr>
            <w:r w:rsidRPr="00CD6FF4">
              <w:rPr>
                <w:rFonts w:ascii="Times New Roman" w:hAnsi="Times New Roman" w:cs="Times New Roman"/>
                <w:color w:val="000000"/>
                <w:sz w:val="24"/>
                <w:szCs w:val="24"/>
              </w:rPr>
              <w:t>Projekts šo jomu neskar</w:t>
            </w:r>
            <w:r w:rsidR="00373845">
              <w:rPr>
                <w:rFonts w:ascii="Times New Roman" w:hAnsi="Times New Roman" w:cs="Times New Roman"/>
                <w:color w:val="000000"/>
                <w:sz w:val="24"/>
                <w:szCs w:val="24"/>
              </w:rPr>
              <w:t>.</w:t>
            </w:r>
          </w:p>
        </w:tc>
      </w:tr>
    </w:tbl>
    <w:p w14:paraId="4F8EFD75" w14:textId="2916F3CB" w:rsidR="0022225D" w:rsidRDefault="0022225D" w:rsidP="0022225D">
      <w:pPr>
        <w:pStyle w:val="NoSpacing"/>
        <w:tabs>
          <w:tab w:val="left" w:pos="4529"/>
        </w:tabs>
        <w:jc w:val="both"/>
        <w:rPr>
          <w:iCs/>
          <w:lang w:val="lv-LV" w:eastAsia="lv-LV"/>
        </w:rPr>
      </w:pPr>
    </w:p>
    <w:tbl>
      <w:tblPr>
        <w:tblW w:w="899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
        <w:gridCol w:w="575"/>
        <w:gridCol w:w="2780"/>
        <w:gridCol w:w="5576"/>
      </w:tblGrid>
      <w:tr w:rsidR="00D4129F" w:rsidRPr="00D4129F" w14:paraId="61EE035D" w14:textId="77777777" w:rsidTr="00497A27">
        <w:trPr>
          <w:gridBefore w:val="1"/>
          <w:wBefore w:w="59" w:type="dxa"/>
        </w:trPr>
        <w:tc>
          <w:tcPr>
            <w:tcW w:w="8931" w:type="dxa"/>
            <w:gridSpan w:val="3"/>
          </w:tcPr>
          <w:p w14:paraId="4CE40058" w14:textId="77777777" w:rsidR="00D4129F" w:rsidRPr="00CD6FF4" w:rsidRDefault="00D4129F" w:rsidP="00C4243C">
            <w:pPr>
              <w:spacing w:before="120" w:after="120"/>
              <w:jc w:val="center"/>
              <w:rPr>
                <w:rFonts w:ascii="Times New Roman" w:hAnsi="Times New Roman" w:cs="Times New Roman"/>
                <w:b/>
                <w:color w:val="000000"/>
                <w:sz w:val="24"/>
                <w:szCs w:val="24"/>
              </w:rPr>
            </w:pPr>
            <w:r w:rsidRPr="00CD6FF4">
              <w:rPr>
                <w:rFonts w:ascii="Times New Roman" w:hAnsi="Times New Roman" w:cs="Times New Roman"/>
                <w:b/>
                <w:color w:val="000000"/>
                <w:sz w:val="24"/>
                <w:szCs w:val="24"/>
              </w:rPr>
              <w:t>VI. Sabiedrības līdzdalība un komunikācijas aktivitātes</w:t>
            </w:r>
          </w:p>
        </w:tc>
      </w:tr>
      <w:tr w:rsidR="00497A27" w:rsidRPr="00560C32" w14:paraId="73B18230" w14:textId="77777777" w:rsidTr="00497A2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blCellSpacing w:w="15" w:type="dxa"/>
        </w:trPr>
        <w:tc>
          <w:tcPr>
            <w:tcW w:w="634" w:type="dxa"/>
            <w:gridSpan w:val="2"/>
            <w:tcBorders>
              <w:top w:val="outset" w:sz="6" w:space="0" w:color="auto"/>
              <w:left w:val="outset" w:sz="6" w:space="0" w:color="auto"/>
              <w:bottom w:val="outset" w:sz="6" w:space="0" w:color="auto"/>
              <w:right w:val="outset" w:sz="6" w:space="0" w:color="auto"/>
            </w:tcBorders>
            <w:hideMark/>
          </w:tcPr>
          <w:p w14:paraId="2F4E2C52" w14:textId="77777777" w:rsidR="00497A27" w:rsidRPr="00560C32" w:rsidRDefault="00497A27" w:rsidP="001467D8">
            <w:pPr>
              <w:spacing w:after="0" w:line="240" w:lineRule="auto"/>
              <w:rPr>
                <w:rFonts w:ascii="Times New Roman" w:eastAsia="Times New Roman" w:hAnsi="Times New Roman" w:cs="Times New Roman"/>
                <w:iCs/>
                <w:sz w:val="24"/>
                <w:szCs w:val="24"/>
                <w:lang w:eastAsia="lv-LV"/>
              </w:rPr>
            </w:pPr>
            <w:r w:rsidRPr="00560C32">
              <w:rPr>
                <w:rFonts w:ascii="Times New Roman" w:eastAsia="Times New Roman" w:hAnsi="Times New Roman" w:cs="Times New Roman"/>
                <w:iCs/>
                <w:sz w:val="24"/>
                <w:szCs w:val="24"/>
                <w:lang w:eastAsia="lv-LV"/>
              </w:rPr>
              <w:t>1.</w:t>
            </w:r>
          </w:p>
        </w:tc>
        <w:tc>
          <w:tcPr>
            <w:tcW w:w="2780" w:type="dxa"/>
            <w:tcBorders>
              <w:top w:val="outset" w:sz="6" w:space="0" w:color="auto"/>
              <w:left w:val="outset" w:sz="6" w:space="0" w:color="auto"/>
              <w:bottom w:val="outset" w:sz="6" w:space="0" w:color="auto"/>
              <w:right w:val="outset" w:sz="6" w:space="0" w:color="auto"/>
            </w:tcBorders>
            <w:hideMark/>
          </w:tcPr>
          <w:p w14:paraId="650718BC" w14:textId="77777777" w:rsidR="00497A27" w:rsidRPr="00560C32" w:rsidRDefault="00497A27" w:rsidP="001467D8">
            <w:pPr>
              <w:spacing w:after="0" w:line="240" w:lineRule="auto"/>
              <w:jc w:val="both"/>
              <w:rPr>
                <w:rFonts w:ascii="Times New Roman" w:eastAsia="Times New Roman" w:hAnsi="Times New Roman" w:cs="Times New Roman"/>
                <w:iCs/>
                <w:sz w:val="24"/>
                <w:szCs w:val="24"/>
                <w:lang w:eastAsia="lv-LV"/>
              </w:rPr>
            </w:pPr>
            <w:r w:rsidRPr="00560C3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576" w:type="dxa"/>
            <w:tcBorders>
              <w:top w:val="outset" w:sz="6" w:space="0" w:color="auto"/>
              <w:left w:val="outset" w:sz="6" w:space="0" w:color="auto"/>
              <w:bottom w:val="outset" w:sz="6" w:space="0" w:color="auto"/>
              <w:right w:val="outset" w:sz="6" w:space="0" w:color="auto"/>
            </w:tcBorders>
            <w:hideMark/>
          </w:tcPr>
          <w:p w14:paraId="5C4CC10F" w14:textId="15D79B72" w:rsidR="00497A27" w:rsidRDefault="00497A27" w:rsidP="001467D8">
            <w:pPr>
              <w:spacing w:after="0" w:line="240" w:lineRule="auto"/>
              <w:ind w:left="60" w:right="108"/>
              <w:jc w:val="both"/>
              <w:rPr>
                <w:rFonts w:ascii="Times New Roman" w:eastAsia="Times New Roman" w:hAnsi="Times New Roman" w:cs="Times New Roman"/>
                <w:sz w:val="24"/>
                <w:szCs w:val="24"/>
                <w:lang w:eastAsia="lv-LV"/>
              </w:rPr>
            </w:pPr>
            <w:r w:rsidRPr="00560C32">
              <w:rPr>
                <w:rFonts w:ascii="Times New Roman" w:eastAsia="Times New Roman" w:hAnsi="Times New Roman" w:cs="Times New Roman"/>
                <w:sz w:val="24"/>
                <w:szCs w:val="24"/>
                <w:lang w:eastAsia="lv-LV"/>
              </w:rPr>
              <w:t>Ar rīkojuma projektu netiek mainīts normatīvais regulējums, kā arī tas neparedz ieviest jaunas politiskās iniciatīvas. Līdz ar to sabiedrības līdzdalība un komunikācijas aktivitātes rīkojuma projekta izstrādē netik</w:t>
            </w:r>
            <w:r>
              <w:rPr>
                <w:rFonts w:ascii="Times New Roman" w:eastAsia="Times New Roman" w:hAnsi="Times New Roman" w:cs="Times New Roman"/>
                <w:sz w:val="24"/>
                <w:szCs w:val="24"/>
                <w:lang w:eastAsia="lv-LV"/>
              </w:rPr>
              <w:t>a</w:t>
            </w:r>
            <w:r w:rsidRPr="00560C32">
              <w:rPr>
                <w:rFonts w:ascii="Times New Roman" w:eastAsia="Times New Roman" w:hAnsi="Times New Roman" w:cs="Times New Roman"/>
                <w:sz w:val="24"/>
                <w:szCs w:val="24"/>
                <w:lang w:eastAsia="lv-LV"/>
              </w:rPr>
              <w:t xml:space="preserve"> organizētas (Ministru kabineta 2009.gada 25.augusta noteikumu Nr.970 “Sabiedrības līdzdalības kārtība attīstības plānošanas procesā” 5.punkts)</w:t>
            </w:r>
            <w:r>
              <w:rPr>
                <w:rFonts w:ascii="Times New Roman" w:eastAsia="Times New Roman" w:hAnsi="Times New Roman" w:cs="Times New Roman"/>
                <w:sz w:val="24"/>
                <w:szCs w:val="24"/>
                <w:lang w:eastAsia="lv-LV"/>
              </w:rPr>
              <w:t>.</w:t>
            </w:r>
          </w:p>
          <w:p w14:paraId="4E4CCF17" w14:textId="0B7317F8" w:rsidR="00497A27" w:rsidRPr="00560C32" w:rsidRDefault="00497A27" w:rsidP="00497A27">
            <w:pPr>
              <w:spacing w:after="0" w:line="240" w:lineRule="auto"/>
              <w:ind w:left="60" w:right="108"/>
              <w:jc w:val="both"/>
              <w:rPr>
                <w:rFonts w:ascii="Times New Roman" w:eastAsia="Times New Roman" w:hAnsi="Times New Roman" w:cs="Times New Roman"/>
                <w:iCs/>
                <w:sz w:val="24"/>
                <w:szCs w:val="24"/>
                <w:lang w:eastAsia="lv-LV"/>
              </w:rPr>
            </w:pPr>
            <w:r w:rsidRPr="00D30B20">
              <w:rPr>
                <w:rFonts w:ascii="Times New Roman" w:eastAsia="Times New Roman" w:hAnsi="Times New Roman" w:cs="Times New Roman"/>
                <w:sz w:val="24"/>
                <w:szCs w:val="24"/>
                <w:lang w:eastAsia="lv-LV"/>
              </w:rPr>
              <w:t xml:space="preserve">Vienlaikus norādāms, ka rīkojuma projekts un tā anotācija pēc izsludināšanas Valsts sekretāru sanāksmē būs publiski pieejami Ministru kabineta interneta vietnē </w:t>
            </w:r>
            <w:hyperlink r:id="rId8" w:history="1">
              <w:r w:rsidRPr="00D30B20">
                <w:rPr>
                  <w:rFonts w:ascii="Times New Roman" w:eastAsia="Times New Roman" w:hAnsi="Times New Roman" w:cs="Times New Roman"/>
                  <w:color w:val="0000FF"/>
                  <w:sz w:val="24"/>
                  <w:szCs w:val="24"/>
                  <w:u w:val="single"/>
                  <w:lang w:eastAsia="lv-LV"/>
                </w:rPr>
                <w:t>www.mk.gov.lv</w:t>
              </w:r>
            </w:hyperlink>
            <w:r w:rsidRPr="00D30B20">
              <w:rPr>
                <w:rFonts w:ascii="Times New Roman" w:eastAsia="Times New Roman" w:hAnsi="Times New Roman" w:cs="Times New Roman"/>
                <w:sz w:val="24"/>
                <w:szCs w:val="24"/>
                <w:lang w:eastAsia="lv-LV"/>
              </w:rPr>
              <w:t>, kur ar tiem varēs iepazīties jebkurš interesents.</w:t>
            </w:r>
          </w:p>
        </w:tc>
      </w:tr>
      <w:tr w:rsidR="00497A27" w:rsidRPr="00560C32" w14:paraId="3CECECFF" w14:textId="77777777" w:rsidTr="00497A2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blCellSpacing w:w="15" w:type="dxa"/>
        </w:trPr>
        <w:tc>
          <w:tcPr>
            <w:tcW w:w="634" w:type="dxa"/>
            <w:gridSpan w:val="2"/>
            <w:tcBorders>
              <w:top w:val="outset" w:sz="6" w:space="0" w:color="auto"/>
              <w:left w:val="outset" w:sz="6" w:space="0" w:color="auto"/>
              <w:bottom w:val="outset" w:sz="6" w:space="0" w:color="auto"/>
              <w:right w:val="outset" w:sz="6" w:space="0" w:color="auto"/>
            </w:tcBorders>
            <w:hideMark/>
          </w:tcPr>
          <w:p w14:paraId="7BDC6DA9" w14:textId="77777777" w:rsidR="00497A27" w:rsidRPr="00560C32" w:rsidRDefault="00497A27" w:rsidP="001467D8">
            <w:pPr>
              <w:spacing w:after="0" w:line="240" w:lineRule="auto"/>
              <w:rPr>
                <w:rFonts w:ascii="Times New Roman" w:eastAsia="Times New Roman" w:hAnsi="Times New Roman" w:cs="Times New Roman"/>
                <w:iCs/>
                <w:sz w:val="24"/>
                <w:szCs w:val="24"/>
                <w:lang w:eastAsia="lv-LV"/>
              </w:rPr>
            </w:pPr>
            <w:r w:rsidRPr="00560C32">
              <w:rPr>
                <w:rFonts w:ascii="Times New Roman" w:eastAsia="Times New Roman" w:hAnsi="Times New Roman" w:cs="Times New Roman"/>
                <w:iCs/>
                <w:sz w:val="24"/>
                <w:szCs w:val="24"/>
                <w:lang w:eastAsia="lv-LV"/>
              </w:rPr>
              <w:t>2.</w:t>
            </w:r>
          </w:p>
        </w:tc>
        <w:tc>
          <w:tcPr>
            <w:tcW w:w="2780" w:type="dxa"/>
            <w:tcBorders>
              <w:top w:val="outset" w:sz="6" w:space="0" w:color="auto"/>
              <w:left w:val="outset" w:sz="6" w:space="0" w:color="auto"/>
              <w:bottom w:val="outset" w:sz="6" w:space="0" w:color="auto"/>
              <w:right w:val="outset" w:sz="6" w:space="0" w:color="auto"/>
            </w:tcBorders>
            <w:hideMark/>
          </w:tcPr>
          <w:p w14:paraId="5267E0E8" w14:textId="77777777" w:rsidR="00497A27" w:rsidRPr="00560C32" w:rsidRDefault="00497A27" w:rsidP="001467D8">
            <w:pPr>
              <w:spacing w:after="0" w:line="240" w:lineRule="auto"/>
              <w:rPr>
                <w:rFonts w:ascii="Times New Roman" w:eastAsia="Times New Roman" w:hAnsi="Times New Roman" w:cs="Times New Roman"/>
                <w:iCs/>
                <w:sz w:val="24"/>
                <w:szCs w:val="24"/>
                <w:lang w:eastAsia="lv-LV"/>
              </w:rPr>
            </w:pPr>
            <w:r w:rsidRPr="00560C32">
              <w:rPr>
                <w:rFonts w:ascii="Times New Roman" w:eastAsia="Times New Roman" w:hAnsi="Times New Roman" w:cs="Times New Roman"/>
                <w:iCs/>
                <w:sz w:val="24"/>
                <w:szCs w:val="24"/>
                <w:lang w:eastAsia="lv-LV"/>
              </w:rPr>
              <w:t>Sabiedrības līdzdalība projekta izstrādē</w:t>
            </w:r>
          </w:p>
        </w:tc>
        <w:tc>
          <w:tcPr>
            <w:tcW w:w="5576" w:type="dxa"/>
            <w:tcBorders>
              <w:top w:val="outset" w:sz="6" w:space="0" w:color="auto"/>
              <w:left w:val="outset" w:sz="6" w:space="0" w:color="auto"/>
              <w:bottom w:val="outset" w:sz="6" w:space="0" w:color="auto"/>
              <w:right w:val="outset" w:sz="6" w:space="0" w:color="auto"/>
            </w:tcBorders>
            <w:hideMark/>
          </w:tcPr>
          <w:p w14:paraId="135B9EEF" w14:textId="596B375F" w:rsidR="00497A27" w:rsidRPr="00560C32" w:rsidRDefault="00497A27" w:rsidP="00497A27">
            <w:pPr>
              <w:spacing w:after="0" w:line="240" w:lineRule="auto"/>
              <w:jc w:val="both"/>
              <w:rPr>
                <w:rFonts w:ascii="Times New Roman" w:eastAsia="Times New Roman" w:hAnsi="Times New Roman" w:cs="Times New Roman"/>
                <w:iCs/>
                <w:sz w:val="24"/>
                <w:szCs w:val="24"/>
                <w:lang w:eastAsia="lv-LV"/>
              </w:rPr>
            </w:pPr>
            <w:r w:rsidRPr="00560C32">
              <w:rPr>
                <w:rFonts w:ascii="Times New Roman" w:eastAsia="Times New Roman" w:hAnsi="Times New Roman" w:cs="Times New Roman"/>
                <w:sz w:val="24"/>
                <w:szCs w:val="24"/>
                <w:lang w:eastAsia="lv-LV"/>
              </w:rPr>
              <w:t xml:space="preserve">Rīkojuma projekta būtība skar Ministru kabineta kompetenci </w:t>
            </w:r>
            <w:r>
              <w:rPr>
                <w:rFonts w:ascii="Times New Roman" w:eastAsia="Times New Roman" w:hAnsi="Times New Roman" w:cs="Times New Roman"/>
                <w:sz w:val="24"/>
                <w:szCs w:val="24"/>
                <w:lang w:eastAsia="lv-LV"/>
              </w:rPr>
              <w:t xml:space="preserve">un </w:t>
            </w:r>
            <w:r w:rsidRPr="00560C32">
              <w:rPr>
                <w:rFonts w:ascii="Times New Roman" w:eastAsia="Times New Roman" w:hAnsi="Times New Roman" w:cs="Times New Roman"/>
                <w:sz w:val="24"/>
                <w:szCs w:val="24"/>
                <w:lang w:eastAsia="lv-LV"/>
              </w:rPr>
              <w:t>Rīkojuma projektā risinātie jautājumi neparedz ieviest izmaiņas, kas varētu ietekmēt sabiedrības intereses.</w:t>
            </w:r>
          </w:p>
        </w:tc>
      </w:tr>
      <w:tr w:rsidR="00497A27" w:rsidRPr="00560C32" w14:paraId="46C2DBD8" w14:textId="77777777" w:rsidTr="00497A2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blCellSpacing w:w="15" w:type="dxa"/>
        </w:trPr>
        <w:tc>
          <w:tcPr>
            <w:tcW w:w="634" w:type="dxa"/>
            <w:gridSpan w:val="2"/>
            <w:tcBorders>
              <w:top w:val="outset" w:sz="6" w:space="0" w:color="auto"/>
              <w:left w:val="outset" w:sz="6" w:space="0" w:color="auto"/>
              <w:bottom w:val="outset" w:sz="6" w:space="0" w:color="auto"/>
              <w:right w:val="outset" w:sz="6" w:space="0" w:color="auto"/>
            </w:tcBorders>
            <w:hideMark/>
          </w:tcPr>
          <w:p w14:paraId="684CD8FD" w14:textId="77777777" w:rsidR="00497A27" w:rsidRPr="00560C32" w:rsidRDefault="00497A27" w:rsidP="001467D8">
            <w:pPr>
              <w:spacing w:after="0" w:line="240" w:lineRule="auto"/>
              <w:rPr>
                <w:rFonts w:ascii="Times New Roman" w:eastAsia="Times New Roman" w:hAnsi="Times New Roman" w:cs="Times New Roman"/>
                <w:iCs/>
                <w:sz w:val="24"/>
                <w:szCs w:val="24"/>
                <w:lang w:eastAsia="lv-LV"/>
              </w:rPr>
            </w:pPr>
            <w:r w:rsidRPr="00560C32">
              <w:rPr>
                <w:rFonts w:ascii="Times New Roman" w:eastAsia="Times New Roman" w:hAnsi="Times New Roman" w:cs="Times New Roman"/>
                <w:iCs/>
                <w:sz w:val="24"/>
                <w:szCs w:val="24"/>
                <w:lang w:eastAsia="lv-LV"/>
              </w:rPr>
              <w:t>3.</w:t>
            </w:r>
          </w:p>
        </w:tc>
        <w:tc>
          <w:tcPr>
            <w:tcW w:w="2780" w:type="dxa"/>
            <w:tcBorders>
              <w:top w:val="outset" w:sz="6" w:space="0" w:color="auto"/>
              <w:left w:val="outset" w:sz="6" w:space="0" w:color="auto"/>
              <w:bottom w:val="outset" w:sz="6" w:space="0" w:color="auto"/>
              <w:right w:val="outset" w:sz="6" w:space="0" w:color="auto"/>
            </w:tcBorders>
            <w:hideMark/>
          </w:tcPr>
          <w:p w14:paraId="672D4065" w14:textId="77777777" w:rsidR="00497A27" w:rsidRPr="00560C32" w:rsidRDefault="00497A27" w:rsidP="001467D8">
            <w:pPr>
              <w:spacing w:after="0" w:line="240" w:lineRule="auto"/>
              <w:rPr>
                <w:rFonts w:ascii="Times New Roman" w:eastAsia="Times New Roman" w:hAnsi="Times New Roman" w:cs="Times New Roman"/>
                <w:iCs/>
                <w:sz w:val="24"/>
                <w:szCs w:val="24"/>
                <w:lang w:eastAsia="lv-LV"/>
              </w:rPr>
            </w:pPr>
            <w:r w:rsidRPr="00560C32">
              <w:rPr>
                <w:rFonts w:ascii="Times New Roman" w:eastAsia="Times New Roman" w:hAnsi="Times New Roman" w:cs="Times New Roman"/>
                <w:iCs/>
                <w:sz w:val="24"/>
                <w:szCs w:val="24"/>
                <w:lang w:eastAsia="lv-LV"/>
              </w:rPr>
              <w:t>Sabiedrības līdzdalības rezultāti</w:t>
            </w:r>
          </w:p>
        </w:tc>
        <w:tc>
          <w:tcPr>
            <w:tcW w:w="5576" w:type="dxa"/>
            <w:tcBorders>
              <w:top w:val="outset" w:sz="6" w:space="0" w:color="auto"/>
              <w:left w:val="outset" w:sz="6" w:space="0" w:color="auto"/>
              <w:bottom w:val="outset" w:sz="6" w:space="0" w:color="auto"/>
              <w:right w:val="outset" w:sz="6" w:space="0" w:color="auto"/>
            </w:tcBorders>
            <w:hideMark/>
          </w:tcPr>
          <w:p w14:paraId="4E0C3E67" w14:textId="77777777" w:rsidR="00497A27" w:rsidRPr="00560C32" w:rsidRDefault="00497A27" w:rsidP="001467D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497A27" w:rsidRPr="00560C32" w14:paraId="59906793" w14:textId="77777777" w:rsidTr="00497A2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blCellSpacing w:w="15" w:type="dxa"/>
        </w:trPr>
        <w:tc>
          <w:tcPr>
            <w:tcW w:w="634" w:type="dxa"/>
            <w:gridSpan w:val="2"/>
            <w:tcBorders>
              <w:top w:val="outset" w:sz="6" w:space="0" w:color="auto"/>
              <w:left w:val="outset" w:sz="6" w:space="0" w:color="auto"/>
              <w:bottom w:val="outset" w:sz="6" w:space="0" w:color="auto"/>
              <w:right w:val="outset" w:sz="6" w:space="0" w:color="auto"/>
            </w:tcBorders>
            <w:hideMark/>
          </w:tcPr>
          <w:p w14:paraId="3C78D2EC" w14:textId="77777777" w:rsidR="00497A27" w:rsidRPr="00560C32" w:rsidRDefault="00497A27" w:rsidP="001467D8">
            <w:pPr>
              <w:spacing w:after="0" w:line="240" w:lineRule="auto"/>
              <w:rPr>
                <w:rFonts w:ascii="Times New Roman" w:eastAsia="Times New Roman" w:hAnsi="Times New Roman" w:cs="Times New Roman"/>
                <w:iCs/>
                <w:sz w:val="24"/>
                <w:szCs w:val="24"/>
                <w:lang w:eastAsia="lv-LV"/>
              </w:rPr>
            </w:pPr>
            <w:r w:rsidRPr="00560C32">
              <w:rPr>
                <w:rFonts w:ascii="Times New Roman" w:eastAsia="Times New Roman" w:hAnsi="Times New Roman" w:cs="Times New Roman"/>
                <w:iCs/>
                <w:sz w:val="24"/>
                <w:szCs w:val="24"/>
                <w:lang w:eastAsia="lv-LV"/>
              </w:rPr>
              <w:t>4.</w:t>
            </w:r>
          </w:p>
        </w:tc>
        <w:tc>
          <w:tcPr>
            <w:tcW w:w="2780" w:type="dxa"/>
            <w:tcBorders>
              <w:top w:val="outset" w:sz="6" w:space="0" w:color="auto"/>
              <w:left w:val="outset" w:sz="6" w:space="0" w:color="auto"/>
              <w:bottom w:val="outset" w:sz="6" w:space="0" w:color="auto"/>
              <w:right w:val="outset" w:sz="6" w:space="0" w:color="auto"/>
            </w:tcBorders>
            <w:hideMark/>
          </w:tcPr>
          <w:p w14:paraId="02407F54" w14:textId="77777777" w:rsidR="00497A27" w:rsidRPr="00560C32" w:rsidRDefault="00497A27" w:rsidP="001467D8">
            <w:pPr>
              <w:spacing w:after="0" w:line="240" w:lineRule="auto"/>
              <w:rPr>
                <w:rFonts w:ascii="Times New Roman" w:eastAsia="Times New Roman" w:hAnsi="Times New Roman" w:cs="Times New Roman"/>
                <w:iCs/>
                <w:sz w:val="24"/>
                <w:szCs w:val="24"/>
                <w:lang w:eastAsia="lv-LV"/>
              </w:rPr>
            </w:pPr>
            <w:r w:rsidRPr="00560C32">
              <w:rPr>
                <w:rFonts w:ascii="Times New Roman" w:eastAsia="Times New Roman" w:hAnsi="Times New Roman" w:cs="Times New Roman"/>
                <w:iCs/>
                <w:sz w:val="24"/>
                <w:szCs w:val="24"/>
                <w:lang w:eastAsia="lv-LV"/>
              </w:rPr>
              <w:t>Cita informācija</w:t>
            </w:r>
          </w:p>
        </w:tc>
        <w:tc>
          <w:tcPr>
            <w:tcW w:w="5576" w:type="dxa"/>
            <w:tcBorders>
              <w:top w:val="outset" w:sz="6" w:space="0" w:color="auto"/>
              <w:left w:val="outset" w:sz="6" w:space="0" w:color="auto"/>
              <w:bottom w:val="outset" w:sz="6" w:space="0" w:color="auto"/>
              <w:right w:val="outset" w:sz="6" w:space="0" w:color="auto"/>
            </w:tcBorders>
            <w:hideMark/>
          </w:tcPr>
          <w:p w14:paraId="7F6179F3" w14:textId="77777777" w:rsidR="00497A27" w:rsidRPr="00560C32" w:rsidRDefault="00497A27" w:rsidP="001467D8">
            <w:pPr>
              <w:spacing w:after="0" w:line="240" w:lineRule="auto"/>
              <w:rPr>
                <w:rFonts w:ascii="Times New Roman" w:eastAsia="Times New Roman" w:hAnsi="Times New Roman" w:cs="Times New Roman"/>
                <w:iCs/>
                <w:sz w:val="24"/>
                <w:szCs w:val="24"/>
                <w:lang w:eastAsia="lv-LV"/>
              </w:rPr>
            </w:pPr>
            <w:r w:rsidRPr="00560C32">
              <w:rPr>
                <w:rFonts w:ascii="Times New Roman" w:eastAsia="Times New Roman" w:hAnsi="Times New Roman" w:cs="Times New Roman"/>
                <w:iCs/>
                <w:sz w:val="24"/>
                <w:szCs w:val="24"/>
                <w:lang w:eastAsia="lv-LV"/>
              </w:rPr>
              <w:t>Nav</w:t>
            </w:r>
            <w:r>
              <w:rPr>
                <w:rFonts w:ascii="Times New Roman" w:eastAsia="Times New Roman" w:hAnsi="Times New Roman" w:cs="Times New Roman"/>
                <w:iCs/>
                <w:sz w:val="24"/>
                <w:szCs w:val="24"/>
                <w:lang w:eastAsia="lv-LV"/>
              </w:rPr>
              <w:t>.</w:t>
            </w:r>
          </w:p>
        </w:tc>
      </w:tr>
    </w:tbl>
    <w:p w14:paraId="70936E76" w14:textId="0F7ED4AF" w:rsidR="00D4129F" w:rsidRDefault="00D4129F" w:rsidP="0022225D">
      <w:pPr>
        <w:pStyle w:val="NoSpacing"/>
        <w:tabs>
          <w:tab w:val="left" w:pos="4529"/>
        </w:tabs>
        <w:jc w:val="both"/>
        <w:rPr>
          <w:iCs/>
          <w:lang w:val="lv-LV" w:eastAsia="lv-LV"/>
        </w:rPr>
      </w:pPr>
    </w:p>
    <w:p w14:paraId="0FB1F83F" w14:textId="77777777" w:rsidR="00497A27" w:rsidRDefault="00497A27" w:rsidP="0022225D">
      <w:pPr>
        <w:pStyle w:val="NoSpacing"/>
        <w:tabs>
          <w:tab w:val="left" w:pos="4529"/>
        </w:tabs>
        <w:jc w:val="both"/>
        <w:rPr>
          <w:iCs/>
          <w:lang w:val="lv-LV" w:eastAsia="lv-LV"/>
        </w:rPr>
      </w:pPr>
    </w:p>
    <w:p w14:paraId="1B7AB766" w14:textId="77777777" w:rsidR="00D4129F" w:rsidRPr="00BC7134" w:rsidRDefault="00D4129F" w:rsidP="00BC7134">
      <w:pPr>
        <w:pStyle w:val="NoSpacing"/>
        <w:tabs>
          <w:tab w:val="left" w:pos="4529"/>
        </w:tabs>
        <w:jc w:val="both"/>
        <w:rPr>
          <w:iCs/>
          <w:lang w:eastAsia="lv-LV"/>
        </w:rPr>
      </w:pPr>
    </w:p>
    <w:tbl>
      <w:tblPr>
        <w:tblW w:w="8977" w:type="dxa"/>
        <w:tblInd w:w="-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6"/>
        <w:gridCol w:w="3405"/>
        <w:gridCol w:w="5056"/>
      </w:tblGrid>
      <w:tr w:rsidR="0022225D" w:rsidRPr="0022225D" w14:paraId="45D3BD13" w14:textId="77777777" w:rsidTr="00BC7134">
        <w:trPr>
          <w:trHeight w:val="365"/>
        </w:trPr>
        <w:tc>
          <w:tcPr>
            <w:tcW w:w="8977" w:type="dxa"/>
            <w:gridSpan w:val="3"/>
            <w:tcBorders>
              <w:top w:val="single" w:sz="6" w:space="0" w:color="auto"/>
              <w:left w:val="single" w:sz="6" w:space="0" w:color="auto"/>
              <w:bottom w:val="single" w:sz="6" w:space="0" w:color="auto"/>
              <w:right w:val="single" w:sz="6" w:space="0" w:color="auto"/>
            </w:tcBorders>
          </w:tcPr>
          <w:p w14:paraId="3B9E5FF3" w14:textId="77777777" w:rsidR="0022225D" w:rsidRPr="00BC7134" w:rsidRDefault="0022225D" w:rsidP="00BC7134">
            <w:pPr>
              <w:pStyle w:val="NoSpacing"/>
              <w:tabs>
                <w:tab w:val="left" w:pos="4529"/>
              </w:tabs>
              <w:jc w:val="center"/>
              <w:rPr>
                <w:b/>
                <w:bCs/>
                <w:iCs/>
                <w:lang w:eastAsia="lv-LV"/>
              </w:rPr>
            </w:pPr>
            <w:r w:rsidRPr="00BC7134">
              <w:rPr>
                <w:b/>
                <w:bCs/>
                <w:iCs/>
                <w:lang w:val="lv-LV" w:eastAsia="lv-LV"/>
              </w:rPr>
              <w:t>VII. Tiesību akta projekta izpildes nodrošināšana un tās ietekme uz institūcijām</w:t>
            </w:r>
          </w:p>
        </w:tc>
      </w:tr>
      <w:tr w:rsidR="0022225D" w:rsidRPr="0022225D" w14:paraId="21E634E6" w14:textId="77777777" w:rsidTr="00BC7134">
        <w:tc>
          <w:tcPr>
            <w:tcW w:w="516" w:type="dxa"/>
            <w:tcBorders>
              <w:top w:val="single" w:sz="6" w:space="0" w:color="auto"/>
              <w:left w:val="single" w:sz="6" w:space="0" w:color="auto"/>
              <w:bottom w:val="single" w:sz="6" w:space="0" w:color="auto"/>
              <w:right w:val="single" w:sz="6" w:space="0" w:color="auto"/>
            </w:tcBorders>
          </w:tcPr>
          <w:p w14:paraId="67096CE6" w14:textId="77777777" w:rsidR="0022225D" w:rsidRPr="00BC7134" w:rsidRDefault="0022225D" w:rsidP="00BC7134">
            <w:pPr>
              <w:pStyle w:val="NoSpacing"/>
              <w:tabs>
                <w:tab w:val="left" w:pos="4529"/>
              </w:tabs>
              <w:jc w:val="both"/>
              <w:rPr>
                <w:iCs/>
                <w:lang w:eastAsia="lv-LV"/>
              </w:rPr>
            </w:pPr>
            <w:r w:rsidRPr="00BC7134">
              <w:rPr>
                <w:iCs/>
                <w:lang w:val="lv-LV" w:eastAsia="lv-LV"/>
              </w:rPr>
              <w:t>1.</w:t>
            </w:r>
          </w:p>
        </w:tc>
        <w:tc>
          <w:tcPr>
            <w:tcW w:w="3405" w:type="dxa"/>
            <w:tcBorders>
              <w:top w:val="single" w:sz="6" w:space="0" w:color="auto"/>
              <w:left w:val="single" w:sz="6" w:space="0" w:color="auto"/>
              <w:bottom w:val="single" w:sz="6" w:space="0" w:color="auto"/>
              <w:right w:val="single" w:sz="6" w:space="0" w:color="auto"/>
            </w:tcBorders>
          </w:tcPr>
          <w:p w14:paraId="6FA39C14" w14:textId="77777777" w:rsidR="0022225D" w:rsidRPr="00BC7134" w:rsidRDefault="0022225D" w:rsidP="00BC7134">
            <w:pPr>
              <w:pStyle w:val="NoSpacing"/>
              <w:tabs>
                <w:tab w:val="left" w:pos="4529"/>
              </w:tabs>
              <w:jc w:val="both"/>
              <w:rPr>
                <w:iCs/>
                <w:lang w:eastAsia="lv-LV"/>
              </w:rPr>
            </w:pPr>
            <w:r w:rsidRPr="00BC7134">
              <w:rPr>
                <w:iCs/>
                <w:lang w:val="lv-LV" w:eastAsia="lv-LV"/>
              </w:rPr>
              <w:t>Projekta izpildē iesaistītās institūcijas</w:t>
            </w:r>
          </w:p>
        </w:tc>
        <w:tc>
          <w:tcPr>
            <w:tcW w:w="5056" w:type="dxa"/>
            <w:tcBorders>
              <w:top w:val="single" w:sz="6" w:space="0" w:color="auto"/>
              <w:left w:val="single" w:sz="6" w:space="0" w:color="auto"/>
              <w:bottom w:val="single" w:sz="6" w:space="0" w:color="auto"/>
              <w:right w:val="single" w:sz="6" w:space="0" w:color="auto"/>
            </w:tcBorders>
          </w:tcPr>
          <w:p w14:paraId="72A79403" w14:textId="06FDFCB9" w:rsidR="0022225D" w:rsidRPr="00BC7134" w:rsidRDefault="0022225D" w:rsidP="00BC7134">
            <w:pPr>
              <w:pStyle w:val="NoSpacing"/>
              <w:tabs>
                <w:tab w:val="left" w:pos="4529"/>
              </w:tabs>
              <w:jc w:val="both"/>
              <w:rPr>
                <w:iCs/>
                <w:lang w:eastAsia="lv-LV"/>
              </w:rPr>
            </w:pPr>
            <w:r w:rsidRPr="00BC7134">
              <w:rPr>
                <w:iCs/>
                <w:lang w:val="lv-LV" w:eastAsia="lv-LV"/>
              </w:rPr>
              <w:t>Satiksmes ministrija un valsts akciju sabiedrība „</w:t>
            </w:r>
            <w:r w:rsidR="00D4129F">
              <w:rPr>
                <w:iCs/>
                <w:lang w:val="lv-LV" w:eastAsia="lv-LV"/>
              </w:rPr>
              <w:t>Latvijas dzelzceļš</w:t>
            </w:r>
            <w:r w:rsidRPr="00BC7134">
              <w:rPr>
                <w:iCs/>
                <w:lang w:val="lv-LV" w:eastAsia="lv-LV"/>
              </w:rPr>
              <w:t>”.</w:t>
            </w:r>
          </w:p>
        </w:tc>
      </w:tr>
      <w:tr w:rsidR="0022225D" w:rsidRPr="0022225D" w14:paraId="69EAB3CD" w14:textId="77777777" w:rsidTr="00BC7134">
        <w:tc>
          <w:tcPr>
            <w:tcW w:w="516" w:type="dxa"/>
            <w:tcBorders>
              <w:top w:val="single" w:sz="6" w:space="0" w:color="auto"/>
              <w:left w:val="single" w:sz="6" w:space="0" w:color="auto"/>
              <w:bottom w:val="single" w:sz="6" w:space="0" w:color="auto"/>
              <w:right w:val="single" w:sz="6" w:space="0" w:color="auto"/>
            </w:tcBorders>
          </w:tcPr>
          <w:p w14:paraId="17880E22" w14:textId="77777777" w:rsidR="0022225D" w:rsidRPr="00BC7134" w:rsidRDefault="0022225D" w:rsidP="00BC7134">
            <w:pPr>
              <w:pStyle w:val="NoSpacing"/>
              <w:tabs>
                <w:tab w:val="left" w:pos="4529"/>
              </w:tabs>
              <w:jc w:val="both"/>
              <w:rPr>
                <w:iCs/>
                <w:lang w:eastAsia="lv-LV"/>
              </w:rPr>
            </w:pPr>
            <w:r w:rsidRPr="00BC7134">
              <w:rPr>
                <w:iCs/>
                <w:lang w:val="lv-LV" w:eastAsia="lv-LV"/>
              </w:rPr>
              <w:lastRenderedPageBreak/>
              <w:t>2.</w:t>
            </w:r>
          </w:p>
        </w:tc>
        <w:tc>
          <w:tcPr>
            <w:tcW w:w="3405" w:type="dxa"/>
            <w:tcBorders>
              <w:top w:val="single" w:sz="6" w:space="0" w:color="auto"/>
              <w:left w:val="single" w:sz="6" w:space="0" w:color="auto"/>
              <w:bottom w:val="single" w:sz="6" w:space="0" w:color="auto"/>
              <w:right w:val="single" w:sz="6" w:space="0" w:color="auto"/>
            </w:tcBorders>
          </w:tcPr>
          <w:p w14:paraId="5992F921" w14:textId="77777777" w:rsidR="0022225D" w:rsidRPr="00BC7134" w:rsidRDefault="0022225D" w:rsidP="00BC7134">
            <w:pPr>
              <w:pStyle w:val="NoSpacing"/>
              <w:tabs>
                <w:tab w:val="left" w:pos="4529"/>
              </w:tabs>
              <w:jc w:val="both"/>
              <w:rPr>
                <w:iCs/>
                <w:lang w:eastAsia="lv-LV"/>
              </w:rPr>
            </w:pPr>
            <w:r w:rsidRPr="00BC7134">
              <w:rPr>
                <w:iCs/>
                <w:lang w:val="lv-LV" w:eastAsia="lv-LV"/>
              </w:rPr>
              <w:t>Projekta izpildes ietekme uz pārvaldes funkcijām un institucionālo struktūru.</w:t>
            </w:r>
          </w:p>
          <w:p w14:paraId="766C4B77" w14:textId="77777777" w:rsidR="0022225D" w:rsidRPr="00BC7134" w:rsidRDefault="0022225D" w:rsidP="00BC7134">
            <w:pPr>
              <w:pStyle w:val="NoSpacing"/>
              <w:tabs>
                <w:tab w:val="left" w:pos="4529"/>
              </w:tabs>
              <w:jc w:val="both"/>
              <w:rPr>
                <w:iCs/>
                <w:lang w:eastAsia="lv-LV"/>
              </w:rPr>
            </w:pPr>
            <w:r w:rsidRPr="00BC7134">
              <w:rPr>
                <w:iCs/>
                <w:lang w:val="lv-LV" w:eastAsia="lv-LV"/>
              </w:rPr>
              <w:t>Jaunu institūciju izveide, esošo institūciju likvidācija vai reorganizācija, to ietekme uz institūcijas cilvēkresursiem</w:t>
            </w:r>
          </w:p>
        </w:tc>
        <w:tc>
          <w:tcPr>
            <w:tcW w:w="5056" w:type="dxa"/>
            <w:tcBorders>
              <w:top w:val="single" w:sz="6" w:space="0" w:color="auto"/>
              <w:left w:val="single" w:sz="6" w:space="0" w:color="auto"/>
              <w:bottom w:val="single" w:sz="6" w:space="0" w:color="auto"/>
              <w:right w:val="single" w:sz="6" w:space="0" w:color="auto"/>
            </w:tcBorders>
          </w:tcPr>
          <w:p w14:paraId="33980453" w14:textId="5B1CFE31" w:rsidR="0022225D" w:rsidRPr="00BC7134" w:rsidRDefault="0022225D" w:rsidP="00BC7134">
            <w:pPr>
              <w:pStyle w:val="NoSpacing"/>
              <w:tabs>
                <w:tab w:val="left" w:pos="4529"/>
              </w:tabs>
              <w:jc w:val="both"/>
              <w:rPr>
                <w:iCs/>
                <w:lang w:eastAsia="lv-LV"/>
              </w:rPr>
            </w:pPr>
            <w:r w:rsidRPr="00BC7134">
              <w:rPr>
                <w:iCs/>
                <w:lang w:val="lv-LV" w:eastAsia="lv-LV"/>
              </w:rPr>
              <w:t>Projekts šo jomu neskar</w:t>
            </w:r>
            <w:r w:rsidR="00B06572">
              <w:rPr>
                <w:iCs/>
                <w:lang w:val="lv-LV" w:eastAsia="lv-LV"/>
              </w:rPr>
              <w:t>.</w:t>
            </w:r>
          </w:p>
        </w:tc>
      </w:tr>
      <w:tr w:rsidR="0022225D" w:rsidRPr="0022225D" w14:paraId="14BB12D5" w14:textId="77777777" w:rsidTr="00BC7134">
        <w:tc>
          <w:tcPr>
            <w:tcW w:w="516" w:type="dxa"/>
            <w:tcBorders>
              <w:top w:val="single" w:sz="6" w:space="0" w:color="auto"/>
              <w:left w:val="single" w:sz="6" w:space="0" w:color="auto"/>
              <w:bottom w:val="single" w:sz="6" w:space="0" w:color="auto"/>
              <w:right w:val="single" w:sz="6" w:space="0" w:color="auto"/>
            </w:tcBorders>
          </w:tcPr>
          <w:p w14:paraId="6C009C88" w14:textId="77777777" w:rsidR="0022225D" w:rsidRPr="00BC7134" w:rsidRDefault="0022225D" w:rsidP="00BC7134">
            <w:pPr>
              <w:pStyle w:val="NoSpacing"/>
              <w:tabs>
                <w:tab w:val="left" w:pos="4529"/>
              </w:tabs>
              <w:jc w:val="both"/>
              <w:rPr>
                <w:iCs/>
                <w:lang w:eastAsia="lv-LV"/>
              </w:rPr>
            </w:pPr>
            <w:r w:rsidRPr="00BC7134">
              <w:rPr>
                <w:iCs/>
                <w:lang w:val="lv-LV" w:eastAsia="lv-LV"/>
              </w:rPr>
              <w:t>3.</w:t>
            </w:r>
          </w:p>
        </w:tc>
        <w:tc>
          <w:tcPr>
            <w:tcW w:w="3405" w:type="dxa"/>
            <w:tcBorders>
              <w:top w:val="single" w:sz="6" w:space="0" w:color="auto"/>
              <w:left w:val="single" w:sz="6" w:space="0" w:color="auto"/>
              <w:bottom w:val="single" w:sz="6" w:space="0" w:color="auto"/>
              <w:right w:val="single" w:sz="6" w:space="0" w:color="auto"/>
            </w:tcBorders>
          </w:tcPr>
          <w:p w14:paraId="6E81FE2C" w14:textId="77777777" w:rsidR="0022225D" w:rsidRPr="00BC7134" w:rsidRDefault="0022225D" w:rsidP="00BC7134">
            <w:pPr>
              <w:pStyle w:val="NoSpacing"/>
              <w:tabs>
                <w:tab w:val="left" w:pos="4529"/>
              </w:tabs>
              <w:jc w:val="both"/>
              <w:rPr>
                <w:iCs/>
                <w:lang w:eastAsia="lv-LV"/>
              </w:rPr>
            </w:pPr>
            <w:r w:rsidRPr="00BC7134">
              <w:rPr>
                <w:iCs/>
                <w:lang w:val="lv-LV" w:eastAsia="lv-LV"/>
              </w:rPr>
              <w:t>Cita informācija</w:t>
            </w:r>
          </w:p>
        </w:tc>
        <w:tc>
          <w:tcPr>
            <w:tcW w:w="5056" w:type="dxa"/>
            <w:tcBorders>
              <w:top w:val="single" w:sz="6" w:space="0" w:color="auto"/>
              <w:left w:val="single" w:sz="6" w:space="0" w:color="auto"/>
              <w:bottom w:val="single" w:sz="6" w:space="0" w:color="auto"/>
              <w:right w:val="single" w:sz="6" w:space="0" w:color="auto"/>
            </w:tcBorders>
          </w:tcPr>
          <w:p w14:paraId="0C00C610" w14:textId="77777777" w:rsidR="0022225D" w:rsidRPr="00CD6FF4" w:rsidRDefault="0022225D" w:rsidP="00BC7134">
            <w:pPr>
              <w:pStyle w:val="NoSpacing"/>
              <w:tabs>
                <w:tab w:val="left" w:pos="4529"/>
              </w:tabs>
              <w:jc w:val="both"/>
              <w:rPr>
                <w:iCs/>
                <w:lang w:eastAsia="lv-LV"/>
              </w:rPr>
            </w:pPr>
            <w:r w:rsidRPr="00BC7134">
              <w:rPr>
                <w:iCs/>
                <w:lang w:val="lv-LV" w:eastAsia="lv-LV"/>
              </w:rPr>
              <w:t>Nav.</w:t>
            </w:r>
          </w:p>
        </w:tc>
      </w:tr>
    </w:tbl>
    <w:p w14:paraId="1E1A250D" w14:textId="681B7590" w:rsidR="0022225D" w:rsidRPr="0022225D" w:rsidRDefault="0022225D" w:rsidP="00CD6FF4">
      <w:pPr>
        <w:pStyle w:val="NoSpacing"/>
        <w:tabs>
          <w:tab w:val="left" w:pos="4529"/>
        </w:tabs>
        <w:jc w:val="both"/>
        <w:rPr>
          <w:iCs/>
          <w:lang w:eastAsia="lv-LV"/>
        </w:rPr>
      </w:pPr>
    </w:p>
    <w:p w14:paraId="007A1598" w14:textId="77777777" w:rsidR="0022225D" w:rsidRPr="0022225D" w:rsidRDefault="0022225D" w:rsidP="00CD6FF4">
      <w:pPr>
        <w:pStyle w:val="NoSpacing"/>
        <w:tabs>
          <w:tab w:val="left" w:pos="4529"/>
        </w:tabs>
        <w:jc w:val="both"/>
        <w:rPr>
          <w:iCs/>
          <w:lang w:eastAsia="lv-LV"/>
        </w:rPr>
      </w:pPr>
    </w:p>
    <w:p w14:paraId="699F6BC9" w14:textId="77777777" w:rsidR="00E5323B" w:rsidRPr="00CA458E" w:rsidRDefault="00E5323B" w:rsidP="00894C55">
      <w:pPr>
        <w:spacing w:after="0" w:line="240" w:lineRule="auto"/>
        <w:rPr>
          <w:rFonts w:ascii="Times New Roman" w:hAnsi="Times New Roman" w:cs="Times New Roman"/>
          <w:sz w:val="28"/>
          <w:szCs w:val="28"/>
        </w:rPr>
      </w:pPr>
    </w:p>
    <w:p w14:paraId="23F6E041" w14:textId="63698D8F" w:rsidR="00894C55" w:rsidRPr="00CA458E" w:rsidRDefault="00C65612" w:rsidP="00894C55">
      <w:pPr>
        <w:tabs>
          <w:tab w:val="left" w:pos="6237"/>
        </w:tabs>
        <w:spacing w:after="0" w:line="240" w:lineRule="auto"/>
        <w:ind w:firstLine="720"/>
        <w:rPr>
          <w:rFonts w:ascii="Times New Roman" w:hAnsi="Times New Roman" w:cs="Times New Roman"/>
          <w:sz w:val="28"/>
          <w:szCs w:val="28"/>
        </w:rPr>
      </w:pPr>
      <w:r w:rsidRPr="00CA458E">
        <w:rPr>
          <w:rFonts w:ascii="Times New Roman" w:hAnsi="Times New Roman" w:cs="Times New Roman"/>
          <w:sz w:val="28"/>
          <w:szCs w:val="28"/>
        </w:rPr>
        <w:t xml:space="preserve">Satiksmes </w:t>
      </w:r>
      <w:r w:rsidR="00894C55" w:rsidRPr="00CA458E">
        <w:rPr>
          <w:rFonts w:ascii="Times New Roman" w:hAnsi="Times New Roman" w:cs="Times New Roman"/>
          <w:sz w:val="28"/>
          <w:szCs w:val="28"/>
        </w:rPr>
        <w:t>ministrs</w:t>
      </w:r>
      <w:r w:rsidR="00894C55" w:rsidRPr="00CA458E">
        <w:rPr>
          <w:rFonts w:ascii="Times New Roman" w:hAnsi="Times New Roman" w:cs="Times New Roman"/>
          <w:sz w:val="28"/>
          <w:szCs w:val="28"/>
        </w:rPr>
        <w:tab/>
      </w:r>
      <w:proofErr w:type="spellStart"/>
      <w:r w:rsidRPr="00CA458E">
        <w:rPr>
          <w:rFonts w:ascii="Times New Roman" w:hAnsi="Times New Roman" w:cs="Times New Roman"/>
          <w:sz w:val="28"/>
          <w:szCs w:val="28"/>
        </w:rPr>
        <w:t>T.Linkaits</w:t>
      </w:r>
      <w:proofErr w:type="spellEnd"/>
    </w:p>
    <w:p w14:paraId="5105D61C" w14:textId="590EAEB8" w:rsidR="00894C55" w:rsidRPr="00CA458E" w:rsidRDefault="00894C55" w:rsidP="00894C55">
      <w:pPr>
        <w:spacing w:after="0" w:line="240" w:lineRule="auto"/>
        <w:ind w:firstLine="720"/>
        <w:rPr>
          <w:rFonts w:ascii="Times New Roman" w:hAnsi="Times New Roman" w:cs="Times New Roman"/>
          <w:sz w:val="28"/>
          <w:szCs w:val="28"/>
        </w:rPr>
      </w:pPr>
    </w:p>
    <w:p w14:paraId="23519C64" w14:textId="0CE9701D" w:rsidR="00AA1C60" w:rsidRPr="00CA458E" w:rsidRDefault="00AA1C60" w:rsidP="00894C55">
      <w:pPr>
        <w:spacing w:after="0" w:line="240" w:lineRule="auto"/>
        <w:ind w:firstLine="720"/>
        <w:rPr>
          <w:rFonts w:ascii="Times New Roman" w:hAnsi="Times New Roman" w:cs="Times New Roman"/>
          <w:sz w:val="28"/>
          <w:szCs w:val="28"/>
        </w:rPr>
      </w:pPr>
    </w:p>
    <w:p w14:paraId="0E5A699C" w14:textId="35777AFB" w:rsidR="00894C55" w:rsidRPr="00CA458E" w:rsidRDefault="00BA0682" w:rsidP="00BA0682">
      <w:pPr>
        <w:tabs>
          <w:tab w:val="left" w:pos="6237"/>
        </w:tabs>
        <w:spacing w:after="0" w:line="240" w:lineRule="auto"/>
        <w:rPr>
          <w:rFonts w:ascii="Times New Roman" w:hAnsi="Times New Roman" w:cs="Times New Roman"/>
          <w:sz w:val="28"/>
          <w:szCs w:val="28"/>
        </w:rPr>
      </w:pPr>
      <w:r w:rsidRPr="00CA458E">
        <w:rPr>
          <w:rFonts w:ascii="Times New Roman" w:hAnsi="Times New Roman" w:cs="Times New Roman"/>
          <w:sz w:val="28"/>
          <w:szCs w:val="28"/>
        </w:rPr>
        <w:t xml:space="preserve">           </w:t>
      </w:r>
      <w:r w:rsidR="00C65612" w:rsidRPr="00CA458E">
        <w:rPr>
          <w:rFonts w:ascii="Times New Roman" w:hAnsi="Times New Roman" w:cs="Times New Roman"/>
          <w:sz w:val="28"/>
          <w:szCs w:val="28"/>
        </w:rPr>
        <w:t>Vīza: valsts sekretār</w:t>
      </w:r>
      <w:r w:rsidR="000B2311" w:rsidRPr="00CA458E">
        <w:rPr>
          <w:rFonts w:ascii="Times New Roman" w:hAnsi="Times New Roman" w:cs="Times New Roman"/>
          <w:sz w:val="28"/>
          <w:szCs w:val="28"/>
        </w:rPr>
        <w:t>e</w:t>
      </w:r>
      <w:r w:rsidR="00C65612" w:rsidRPr="00CA458E">
        <w:rPr>
          <w:rFonts w:ascii="Times New Roman" w:hAnsi="Times New Roman" w:cs="Times New Roman"/>
          <w:sz w:val="28"/>
          <w:szCs w:val="28"/>
        </w:rPr>
        <w:tab/>
      </w:r>
      <w:proofErr w:type="spellStart"/>
      <w:r w:rsidR="009D5A56" w:rsidRPr="00CA458E">
        <w:rPr>
          <w:rFonts w:ascii="Times New Roman" w:hAnsi="Times New Roman" w:cs="Times New Roman"/>
          <w:sz w:val="28"/>
          <w:szCs w:val="28"/>
        </w:rPr>
        <w:t>I.Stepanova</w:t>
      </w:r>
      <w:proofErr w:type="spellEnd"/>
    </w:p>
    <w:p w14:paraId="4C461048" w14:textId="7F7DF570" w:rsidR="009568B8" w:rsidRPr="00CA458E" w:rsidRDefault="009568B8" w:rsidP="00894C55">
      <w:pPr>
        <w:tabs>
          <w:tab w:val="left" w:pos="6237"/>
        </w:tabs>
        <w:spacing w:after="0" w:line="240" w:lineRule="auto"/>
        <w:ind w:firstLine="720"/>
        <w:rPr>
          <w:rFonts w:ascii="Times New Roman" w:hAnsi="Times New Roman" w:cs="Times New Roman"/>
          <w:sz w:val="28"/>
          <w:szCs w:val="28"/>
        </w:rPr>
      </w:pPr>
    </w:p>
    <w:p w14:paraId="1E3DBE5A" w14:textId="77777777" w:rsidR="009D5A56" w:rsidRPr="00CA458E" w:rsidRDefault="009D5A56" w:rsidP="00894C55">
      <w:pPr>
        <w:tabs>
          <w:tab w:val="left" w:pos="6237"/>
        </w:tabs>
        <w:spacing w:after="0" w:line="240" w:lineRule="auto"/>
        <w:ind w:firstLine="720"/>
        <w:rPr>
          <w:rFonts w:ascii="Times New Roman" w:hAnsi="Times New Roman" w:cs="Times New Roman"/>
          <w:sz w:val="28"/>
          <w:szCs w:val="28"/>
        </w:rPr>
      </w:pPr>
    </w:p>
    <w:p w14:paraId="7FB1679E" w14:textId="101F33ED" w:rsidR="009568B8" w:rsidRPr="00CA458E" w:rsidRDefault="009568B8" w:rsidP="00894C55">
      <w:pPr>
        <w:tabs>
          <w:tab w:val="left" w:pos="6237"/>
        </w:tabs>
        <w:spacing w:after="0" w:line="240" w:lineRule="auto"/>
        <w:ind w:firstLine="720"/>
        <w:rPr>
          <w:rFonts w:ascii="Times New Roman" w:hAnsi="Times New Roman" w:cs="Times New Roman"/>
          <w:sz w:val="28"/>
          <w:szCs w:val="28"/>
        </w:rPr>
      </w:pPr>
    </w:p>
    <w:p w14:paraId="1817D521" w14:textId="65581825" w:rsidR="007C17B9" w:rsidRPr="00CA458E" w:rsidRDefault="007C17B9" w:rsidP="00894C55">
      <w:pPr>
        <w:tabs>
          <w:tab w:val="left" w:pos="6237"/>
        </w:tabs>
        <w:spacing w:after="0" w:line="240" w:lineRule="auto"/>
        <w:ind w:firstLine="720"/>
        <w:rPr>
          <w:rFonts w:ascii="Times New Roman" w:hAnsi="Times New Roman" w:cs="Times New Roman"/>
          <w:sz w:val="28"/>
          <w:szCs w:val="28"/>
        </w:rPr>
      </w:pPr>
    </w:p>
    <w:p w14:paraId="7FA33661" w14:textId="77777777" w:rsidR="007C17B9" w:rsidRPr="00CA458E" w:rsidRDefault="007C17B9" w:rsidP="00894C55">
      <w:pPr>
        <w:tabs>
          <w:tab w:val="left" w:pos="6237"/>
        </w:tabs>
        <w:spacing w:after="0" w:line="240" w:lineRule="auto"/>
        <w:ind w:firstLine="720"/>
        <w:rPr>
          <w:rFonts w:ascii="Times New Roman" w:hAnsi="Times New Roman" w:cs="Times New Roman"/>
          <w:sz w:val="28"/>
          <w:szCs w:val="28"/>
        </w:rPr>
      </w:pPr>
    </w:p>
    <w:sectPr w:rsidR="007C17B9" w:rsidRPr="00CA458E"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FAE96" w14:textId="77777777" w:rsidR="00A06FB5" w:rsidRDefault="00A06FB5" w:rsidP="00894C55">
      <w:pPr>
        <w:spacing w:after="0" w:line="240" w:lineRule="auto"/>
      </w:pPr>
      <w:r>
        <w:separator/>
      </w:r>
    </w:p>
  </w:endnote>
  <w:endnote w:type="continuationSeparator" w:id="0">
    <w:p w14:paraId="6B385FCB" w14:textId="77777777" w:rsidR="00A06FB5" w:rsidRDefault="00A06FB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C5F99" w14:textId="5F4CC107" w:rsidR="000137BD" w:rsidRPr="00894C55" w:rsidRDefault="00D8727F">
    <w:pPr>
      <w:pStyle w:val="Footer"/>
      <w:rPr>
        <w:rFonts w:ascii="Times New Roman" w:hAnsi="Times New Roman" w:cs="Times New Roman"/>
        <w:sz w:val="20"/>
        <w:szCs w:val="20"/>
      </w:rPr>
    </w:pPr>
    <w:r>
      <w:rPr>
        <w:rFonts w:ascii="Times New Roman" w:hAnsi="Times New Roman" w:cs="Times New Roman"/>
        <w:sz w:val="20"/>
        <w:szCs w:val="20"/>
      </w:rPr>
      <w:t>SMA</w:t>
    </w:r>
    <w:r w:rsidR="000137BD">
      <w:rPr>
        <w:rFonts w:ascii="Times New Roman" w:hAnsi="Times New Roman" w:cs="Times New Roman"/>
        <w:sz w:val="20"/>
        <w:szCs w:val="20"/>
      </w:rPr>
      <w:t>not_</w:t>
    </w:r>
    <w:r w:rsidR="00BC7134">
      <w:rPr>
        <w:rFonts w:ascii="Times New Roman" w:hAnsi="Times New Roman" w:cs="Times New Roman"/>
        <w:sz w:val="20"/>
        <w:szCs w:val="20"/>
      </w:rPr>
      <w:t>linija_201120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4EA34" w14:textId="2480FE9E" w:rsidR="000137BD" w:rsidRPr="00BC7134" w:rsidRDefault="00BC7134" w:rsidP="00BC7134">
    <w:pPr>
      <w:pStyle w:val="Footer"/>
      <w:rPr>
        <w:rFonts w:ascii="Times New Roman" w:hAnsi="Times New Roman" w:cs="Times New Roman"/>
        <w:sz w:val="20"/>
        <w:szCs w:val="20"/>
      </w:rPr>
    </w:pPr>
    <w:r>
      <w:rPr>
        <w:rFonts w:ascii="Times New Roman" w:hAnsi="Times New Roman" w:cs="Times New Roman"/>
        <w:sz w:val="20"/>
        <w:szCs w:val="20"/>
      </w:rPr>
      <w:t>SMAnot_linija_201120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BB0AF" w14:textId="77777777" w:rsidR="00A06FB5" w:rsidRDefault="00A06FB5" w:rsidP="00894C55">
      <w:pPr>
        <w:spacing w:after="0" w:line="240" w:lineRule="auto"/>
      </w:pPr>
      <w:r>
        <w:separator/>
      </w:r>
    </w:p>
  </w:footnote>
  <w:footnote w:type="continuationSeparator" w:id="0">
    <w:p w14:paraId="720ABFCC" w14:textId="77777777" w:rsidR="00A06FB5" w:rsidRDefault="00A06FB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39C5740" w14:textId="77777777" w:rsidR="000137BD" w:rsidRPr="00C25B49" w:rsidRDefault="000137B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470CF">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D6755"/>
    <w:multiLevelType w:val="hybridMultilevel"/>
    <w:tmpl w:val="B722437A"/>
    <w:lvl w:ilvl="0" w:tplc="E416E1DE">
      <w:start w:val="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09F4E1D"/>
    <w:multiLevelType w:val="hybridMultilevel"/>
    <w:tmpl w:val="5EF6A15A"/>
    <w:lvl w:ilvl="0" w:tplc="8BEE9EAA">
      <w:start w:val="2"/>
      <w:numFmt w:val="bullet"/>
      <w:lvlText w:val="-"/>
      <w:lvlJc w:val="left"/>
      <w:pPr>
        <w:ind w:left="720" w:hanging="360"/>
      </w:pPr>
      <w:rPr>
        <w:rFonts w:ascii="Times New Roman" w:eastAsiaTheme="minorHAnsi"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68812B7"/>
    <w:multiLevelType w:val="hybridMultilevel"/>
    <w:tmpl w:val="4B5A53A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30125A98"/>
    <w:multiLevelType w:val="hybridMultilevel"/>
    <w:tmpl w:val="A8E6F0EE"/>
    <w:lvl w:ilvl="0" w:tplc="04260001">
      <w:start w:val="1"/>
      <w:numFmt w:val="bullet"/>
      <w:lvlText w:val=""/>
      <w:lvlJc w:val="left"/>
      <w:pPr>
        <w:ind w:left="1004" w:hanging="360"/>
      </w:pPr>
      <w:rPr>
        <w:rFonts w:ascii="Symbol" w:hAnsi="Symbol" w:hint="default"/>
      </w:rPr>
    </w:lvl>
    <w:lvl w:ilvl="1" w:tplc="FE6C144E" w:tentative="1">
      <w:start w:val="1"/>
      <w:numFmt w:val="lowerLetter"/>
      <w:lvlText w:val="%2."/>
      <w:lvlJc w:val="left"/>
      <w:pPr>
        <w:ind w:left="1724" w:hanging="360"/>
      </w:pPr>
    </w:lvl>
    <w:lvl w:ilvl="2" w:tplc="655E3BBA" w:tentative="1">
      <w:start w:val="1"/>
      <w:numFmt w:val="lowerRoman"/>
      <w:lvlText w:val="%3."/>
      <w:lvlJc w:val="right"/>
      <w:pPr>
        <w:ind w:left="2444" w:hanging="180"/>
      </w:pPr>
    </w:lvl>
    <w:lvl w:ilvl="3" w:tplc="ACEC6038" w:tentative="1">
      <w:start w:val="1"/>
      <w:numFmt w:val="decimal"/>
      <w:lvlText w:val="%4."/>
      <w:lvlJc w:val="left"/>
      <w:pPr>
        <w:ind w:left="3164" w:hanging="360"/>
      </w:pPr>
    </w:lvl>
    <w:lvl w:ilvl="4" w:tplc="B2308228" w:tentative="1">
      <w:start w:val="1"/>
      <w:numFmt w:val="lowerLetter"/>
      <w:lvlText w:val="%5."/>
      <w:lvlJc w:val="left"/>
      <w:pPr>
        <w:ind w:left="3884" w:hanging="360"/>
      </w:pPr>
    </w:lvl>
    <w:lvl w:ilvl="5" w:tplc="C33C6038" w:tentative="1">
      <w:start w:val="1"/>
      <w:numFmt w:val="lowerRoman"/>
      <w:lvlText w:val="%6."/>
      <w:lvlJc w:val="right"/>
      <w:pPr>
        <w:ind w:left="4604" w:hanging="180"/>
      </w:pPr>
    </w:lvl>
    <w:lvl w:ilvl="6" w:tplc="AB8EFF82" w:tentative="1">
      <w:start w:val="1"/>
      <w:numFmt w:val="decimal"/>
      <w:lvlText w:val="%7."/>
      <w:lvlJc w:val="left"/>
      <w:pPr>
        <w:ind w:left="5324" w:hanging="360"/>
      </w:pPr>
    </w:lvl>
    <w:lvl w:ilvl="7" w:tplc="B6C41F5E" w:tentative="1">
      <w:start w:val="1"/>
      <w:numFmt w:val="lowerLetter"/>
      <w:lvlText w:val="%8."/>
      <w:lvlJc w:val="left"/>
      <w:pPr>
        <w:ind w:left="6044" w:hanging="360"/>
      </w:pPr>
    </w:lvl>
    <w:lvl w:ilvl="8" w:tplc="D39ECC4A" w:tentative="1">
      <w:start w:val="1"/>
      <w:numFmt w:val="lowerRoman"/>
      <w:lvlText w:val="%9."/>
      <w:lvlJc w:val="right"/>
      <w:pPr>
        <w:ind w:left="6764" w:hanging="180"/>
      </w:pPr>
    </w:lvl>
  </w:abstractNum>
  <w:abstractNum w:abstractNumId="4" w15:restartNumberingAfterBreak="0">
    <w:nsid w:val="438F08FC"/>
    <w:multiLevelType w:val="hybridMultilevel"/>
    <w:tmpl w:val="F54AD9B6"/>
    <w:lvl w:ilvl="0" w:tplc="979E3000">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0EDC"/>
    <w:rsid w:val="000137BD"/>
    <w:rsid w:val="00017C58"/>
    <w:rsid w:val="00044805"/>
    <w:rsid w:val="0004596E"/>
    <w:rsid w:val="00055C09"/>
    <w:rsid w:val="0006351A"/>
    <w:rsid w:val="0006405C"/>
    <w:rsid w:val="00065FED"/>
    <w:rsid w:val="00066CBF"/>
    <w:rsid w:val="000718F6"/>
    <w:rsid w:val="00090848"/>
    <w:rsid w:val="00093F92"/>
    <w:rsid w:val="00097DA2"/>
    <w:rsid w:val="000A3E7D"/>
    <w:rsid w:val="000A3EA3"/>
    <w:rsid w:val="000A6CC5"/>
    <w:rsid w:val="000B2311"/>
    <w:rsid w:val="000C2DCA"/>
    <w:rsid w:val="000C4988"/>
    <w:rsid w:val="000D2C56"/>
    <w:rsid w:val="000E0B2B"/>
    <w:rsid w:val="000E153B"/>
    <w:rsid w:val="00125D3B"/>
    <w:rsid w:val="00126822"/>
    <w:rsid w:val="001432F8"/>
    <w:rsid w:val="00156F31"/>
    <w:rsid w:val="001631A3"/>
    <w:rsid w:val="00171003"/>
    <w:rsid w:val="001A2FAB"/>
    <w:rsid w:val="001A3C9E"/>
    <w:rsid w:val="00202510"/>
    <w:rsid w:val="0022225D"/>
    <w:rsid w:val="002408F8"/>
    <w:rsid w:val="00243426"/>
    <w:rsid w:val="00246B6F"/>
    <w:rsid w:val="002474F8"/>
    <w:rsid w:val="00254662"/>
    <w:rsid w:val="00260BB5"/>
    <w:rsid w:val="00262123"/>
    <w:rsid w:val="00277778"/>
    <w:rsid w:val="00282057"/>
    <w:rsid w:val="00286933"/>
    <w:rsid w:val="002A0D7F"/>
    <w:rsid w:val="002A487F"/>
    <w:rsid w:val="002D2E44"/>
    <w:rsid w:val="002E1C05"/>
    <w:rsid w:val="002E2167"/>
    <w:rsid w:val="002E226A"/>
    <w:rsid w:val="0030271C"/>
    <w:rsid w:val="00306E5D"/>
    <w:rsid w:val="0030784A"/>
    <w:rsid w:val="00346B1F"/>
    <w:rsid w:val="0036044B"/>
    <w:rsid w:val="00362EF9"/>
    <w:rsid w:val="00364016"/>
    <w:rsid w:val="00373845"/>
    <w:rsid w:val="00374FC2"/>
    <w:rsid w:val="00375A35"/>
    <w:rsid w:val="00380ED2"/>
    <w:rsid w:val="00396B2B"/>
    <w:rsid w:val="003B0BF9"/>
    <w:rsid w:val="003B1C1C"/>
    <w:rsid w:val="003B2AB1"/>
    <w:rsid w:val="003B4796"/>
    <w:rsid w:val="003C37C0"/>
    <w:rsid w:val="003C3BB1"/>
    <w:rsid w:val="003E0791"/>
    <w:rsid w:val="003E4F96"/>
    <w:rsid w:val="003F17D2"/>
    <w:rsid w:val="003F28AC"/>
    <w:rsid w:val="003F6B26"/>
    <w:rsid w:val="0040145F"/>
    <w:rsid w:val="00405B5B"/>
    <w:rsid w:val="00443311"/>
    <w:rsid w:val="004454FE"/>
    <w:rsid w:val="00446F2D"/>
    <w:rsid w:val="004470CF"/>
    <w:rsid w:val="00450A12"/>
    <w:rsid w:val="00456E40"/>
    <w:rsid w:val="00471193"/>
    <w:rsid w:val="00471F27"/>
    <w:rsid w:val="00497A27"/>
    <w:rsid w:val="004A1562"/>
    <w:rsid w:val="004A4A47"/>
    <w:rsid w:val="004B418E"/>
    <w:rsid w:val="004E14CF"/>
    <w:rsid w:val="004E61D6"/>
    <w:rsid w:val="004E7F32"/>
    <w:rsid w:val="004F17C0"/>
    <w:rsid w:val="0050178F"/>
    <w:rsid w:val="00511B8A"/>
    <w:rsid w:val="00517797"/>
    <w:rsid w:val="005440AA"/>
    <w:rsid w:val="0054618A"/>
    <w:rsid w:val="00562424"/>
    <w:rsid w:val="005738CE"/>
    <w:rsid w:val="00575D05"/>
    <w:rsid w:val="00581307"/>
    <w:rsid w:val="00593A46"/>
    <w:rsid w:val="005A2538"/>
    <w:rsid w:val="005C484F"/>
    <w:rsid w:val="005E3CD6"/>
    <w:rsid w:val="005F4617"/>
    <w:rsid w:val="00627E4A"/>
    <w:rsid w:val="0063011C"/>
    <w:rsid w:val="00641B6A"/>
    <w:rsid w:val="00643547"/>
    <w:rsid w:val="0064516D"/>
    <w:rsid w:val="006540B3"/>
    <w:rsid w:val="006543C4"/>
    <w:rsid w:val="006545DF"/>
    <w:rsid w:val="00655F2C"/>
    <w:rsid w:val="00663C66"/>
    <w:rsid w:val="006660C5"/>
    <w:rsid w:val="00695D8D"/>
    <w:rsid w:val="006A39BF"/>
    <w:rsid w:val="006A7A11"/>
    <w:rsid w:val="006B0ECD"/>
    <w:rsid w:val="006B4B6A"/>
    <w:rsid w:val="006D58CF"/>
    <w:rsid w:val="006E1081"/>
    <w:rsid w:val="006F38B4"/>
    <w:rsid w:val="006F5D69"/>
    <w:rsid w:val="007178A4"/>
    <w:rsid w:val="00720585"/>
    <w:rsid w:val="00727228"/>
    <w:rsid w:val="00767D7A"/>
    <w:rsid w:val="00773AF6"/>
    <w:rsid w:val="00787F40"/>
    <w:rsid w:val="00795F71"/>
    <w:rsid w:val="00797AB5"/>
    <w:rsid w:val="007A612E"/>
    <w:rsid w:val="007A7CC8"/>
    <w:rsid w:val="007C017E"/>
    <w:rsid w:val="007C10DB"/>
    <w:rsid w:val="007C17B9"/>
    <w:rsid w:val="007D4DAE"/>
    <w:rsid w:val="007D62C0"/>
    <w:rsid w:val="007E1071"/>
    <w:rsid w:val="007E5F7A"/>
    <w:rsid w:val="007E73AB"/>
    <w:rsid w:val="007F2E3A"/>
    <w:rsid w:val="0081070A"/>
    <w:rsid w:val="00816C11"/>
    <w:rsid w:val="00823B7F"/>
    <w:rsid w:val="008515E7"/>
    <w:rsid w:val="00853DCE"/>
    <w:rsid w:val="00855568"/>
    <w:rsid w:val="0086124B"/>
    <w:rsid w:val="00872980"/>
    <w:rsid w:val="00876B1A"/>
    <w:rsid w:val="00887618"/>
    <w:rsid w:val="00894C55"/>
    <w:rsid w:val="008A236E"/>
    <w:rsid w:val="008B6C6C"/>
    <w:rsid w:val="008C1F5E"/>
    <w:rsid w:val="008E0869"/>
    <w:rsid w:val="00901533"/>
    <w:rsid w:val="00904B39"/>
    <w:rsid w:val="0091656B"/>
    <w:rsid w:val="00922651"/>
    <w:rsid w:val="00930890"/>
    <w:rsid w:val="0093739D"/>
    <w:rsid w:val="009568B8"/>
    <w:rsid w:val="00956B30"/>
    <w:rsid w:val="0096580D"/>
    <w:rsid w:val="00991B30"/>
    <w:rsid w:val="009A2654"/>
    <w:rsid w:val="009A4011"/>
    <w:rsid w:val="009B081D"/>
    <w:rsid w:val="009B0C11"/>
    <w:rsid w:val="009C3B94"/>
    <w:rsid w:val="009C4FAD"/>
    <w:rsid w:val="009C5543"/>
    <w:rsid w:val="009D5A56"/>
    <w:rsid w:val="009F4527"/>
    <w:rsid w:val="00A06FB5"/>
    <w:rsid w:val="00A10FC3"/>
    <w:rsid w:val="00A36DAF"/>
    <w:rsid w:val="00A376E6"/>
    <w:rsid w:val="00A512EF"/>
    <w:rsid w:val="00A54AEF"/>
    <w:rsid w:val="00A6073E"/>
    <w:rsid w:val="00A618A4"/>
    <w:rsid w:val="00A72B66"/>
    <w:rsid w:val="00A75E53"/>
    <w:rsid w:val="00AA1C60"/>
    <w:rsid w:val="00AB019D"/>
    <w:rsid w:val="00AC361E"/>
    <w:rsid w:val="00AC7011"/>
    <w:rsid w:val="00AE5567"/>
    <w:rsid w:val="00AF11F1"/>
    <w:rsid w:val="00AF1239"/>
    <w:rsid w:val="00AF71A1"/>
    <w:rsid w:val="00B06572"/>
    <w:rsid w:val="00B123E0"/>
    <w:rsid w:val="00B16480"/>
    <w:rsid w:val="00B2165C"/>
    <w:rsid w:val="00B4523C"/>
    <w:rsid w:val="00B55EC9"/>
    <w:rsid w:val="00B631A9"/>
    <w:rsid w:val="00B767B5"/>
    <w:rsid w:val="00B76D24"/>
    <w:rsid w:val="00BA0682"/>
    <w:rsid w:val="00BA20AA"/>
    <w:rsid w:val="00BA4159"/>
    <w:rsid w:val="00BA43AE"/>
    <w:rsid w:val="00BB7582"/>
    <w:rsid w:val="00BC003D"/>
    <w:rsid w:val="00BC7134"/>
    <w:rsid w:val="00BD0D72"/>
    <w:rsid w:val="00BD34D7"/>
    <w:rsid w:val="00BD4425"/>
    <w:rsid w:val="00BE4FF0"/>
    <w:rsid w:val="00C071F4"/>
    <w:rsid w:val="00C25B49"/>
    <w:rsid w:val="00C378D5"/>
    <w:rsid w:val="00C402F9"/>
    <w:rsid w:val="00C532DE"/>
    <w:rsid w:val="00C5437F"/>
    <w:rsid w:val="00C65612"/>
    <w:rsid w:val="00C77A7A"/>
    <w:rsid w:val="00C921B9"/>
    <w:rsid w:val="00CA31C6"/>
    <w:rsid w:val="00CA3CE0"/>
    <w:rsid w:val="00CA458E"/>
    <w:rsid w:val="00CC0290"/>
    <w:rsid w:val="00CC0D2D"/>
    <w:rsid w:val="00CD2AB7"/>
    <w:rsid w:val="00CD63B2"/>
    <w:rsid w:val="00CD6FF4"/>
    <w:rsid w:val="00CE5657"/>
    <w:rsid w:val="00D009A8"/>
    <w:rsid w:val="00D00D38"/>
    <w:rsid w:val="00D03E46"/>
    <w:rsid w:val="00D133F8"/>
    <w:rsid w:val="00D14A3E"/>
    <w:rsid w:val="00D16B73"/>
    <w:rsid w:val="00D1772F"/>
    <w:rsid w:val="00D4129F"/>
    <w:rsid w:val="00D6493D"/>
    <w:rsid w:val="00D8727F"/>
    <w:rsid w:val="00DC2864"/>
    <w:rsid w:val="00DC2E87"/>
    <w:rsid w:val="00DC59BA"/>
    <w:rsid w:val="00DC7F2E"/>
    <w:rsid w:val="00DF2861"/>
    <w:rsid w:val="00DF2B45"/>
    <w:rsid w:val="00E11CD2"/>
    <w:rsid w:val="00E131D5"/>
    <w:rsid w:val="00E13E67"/>
    <w:rsid w:val="00E15D84"/>
    <w:rsid w:val="00E24F28"/>
    <w:rsid w:val="00E3716B"/>
    <w:rsid w:val="00E45758"/>
    <w:rsid w:val="00E458B0"/>
    <w:rsid w:val="00E5323B"/>
    <w:rsid w:val="00E53EEC"/>
    <w:rsid w:val="00E76A61"/>
    <w:rsid w:val="00E868DD"/>
    <w:rsid w:val="00E8749E"/>
    <w:rsid w:val="00E90C01"/>
    <w:rsid w:val="00E97C1C"/>
    <w:rsid w:val="00EA486E"/>
    <w:rsid w:val="00EA48FE"/>
    <w:rsid w:val="00EC1669"/>
    <w:rsid w:val="00ED5B8F"/>
    <w:rsid w:val="00EE0DBA"/>
    <w:rsid w:val="00F04D60"/>
    <w:rsid w:val="00F34081"/>
    <w:rsid w:val="00F5344A"/>
    <w:rsid w:val="00F54C95"/>
    <w:rsid w:val="00F57B0C"/>
    <w:rsid w:val="00F66FEE"/>
    <w:rsid w:val="00F70F61"/>
    <w:rsid w:val="00F84F57"/>
    <w:rsid w:val="00F92282"/>
    <w:rsid w:val="00F92A2D"/>
    <w:rsid w:val="00FB1526"/>
    <w:rsid w:val="00FC1D0D"/>
    <w:rsid w:val="00FD3ABD"/>
    <w:rsid w:val="00FE1FB6"/>
    <w:rsid w:val="00FF6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9A8161E"/>
  <w15:docId w15:val="{2EE59665-65C5-4383-82CC-702075C5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446F2D"/>
    <w:rPr>
      <w:sz w:val="16"/>
      <w:szCs w:val="16"/>
    </w:rPr>
  </w:style>
  <w:style w:type="paragraph" w:styleId="CommentText">
    <w:name w:val="annotation text"/>
    <w:basedOn w:val="Normal"/>
    <w:link w:val="CommentTextChar"/>
    <w:uiPriority w:val="99"/>
    <w:unhideWhenUsed/>
    <w:rsid w:val="00446F2D"/>
    <w:pPr>
      <w:spacing w:line="240" w:lineRule="auto"/>
    </w:pPr>
    <w:rPr>
      <w:sz w:val="20"/>
      <w:szCs w:val="20"/>
    </w:rPr>
  </w:style>
  <w:style w:type="character" w:customStyle="1" w:styleId="CommentTextChar">
    <w:name w:val="Comment Text Char"/>
    <w:basedOn w:val="DefaultParagraphFont"/>
    <w:link w:val="CommentText"/>
    <w:uiPriority w:val="99"/>
    <w:rsid w:val="00446F2D"/>
    <w:rPr>
      <w:sz w:val="20"/>
      <w:szCs w:val="20"/>
    </w:rPr>
  </w:style>
  <w:style w:type="paragraph" w:styleId="CommentSubject">
    <w:name w:val="annotation subject"/>
    <w:basedOn w:val="CommentText"/>
    <w:next w:val="CommentText"/>
    <w:link w:val="CommentSubjectChar"/>
    <w:uiPriority w:val="99"/>
    <w:semiHidden/>
    <w:unhideWhenUsed/>
    <w:rsid w:val="00446F2D"/>
    <w:rPr>
      <w:b/>
      <w:bCs/>
    </w:rPr>
  </w:style>
  <w:style w:type="character" w:customStyle="1" w:styleId="CommentSubjectChar">
    <w:name w:val="Comment Subject Char"/>
    <w:basedOn w:val="CommentTextChar"/>
    <w:link w:val="CommentSubject"/>
    <w:uiPriority w:val="99"/>
    <w:semiHidden/>
    <w:rsid w:val="00446F2D"/>
    <w:rPr>
      <w:b/>
      <w:bCs/>
      <w:sz w:val="20"/>
      <w:szCs w:val="20"/>
    </w:rPr>
  </w:style>
  <w:style w:type="paragraph" w:styleId="ListParagraph">
    <w:name w:val="List Paragraph"/>
    <w:basedOn w:val="Normal"/>
    <w:uiPriority w:val="34"/>
    <w:qFormat/>
    <w:rsid w:val="002D2E44"/>
    <w:pPr>
      <w:spacing w:after="0" w:line="240" w:lineRule="auto"/>
      <w:ind w:left="720"/>
      <w:contextualSpacing/>
    </w:pPr>
    <w:rPr>
      <w:rFonts w:ascii="Times New Roman" w:hAnsi="Times New Roman"/>
      <w:sz w:val="28"/>
    </w:rPr>
  </w:style>
  <w:style w:type="paragraph" w:styleId="NoSpacing">
    <w:name w:val="No Spacing"/>
    <w:link w:val="NoSpacingChar"/>
    <w:uiPriority w:val="1"/>
    <w:qFormat/>
    <w:rsid w:val="00A54AEF"/>
    <w:pPr>
      <w:spacing w:after="0" w:line="240" w:lineRule="auto"/>
    </w:pPr>
    <w:rPr>
      <w:rFonts w:ascii="Times New Roman" w:eastAsia="Times New Roman" w:hAnsi="Times New Roman" w:cs="Times New Roman"/>
      <w:sz w:val="24"/>
      <w:szCs w:val="24"/>
      <w:lang w:val="en-GB"/>
    </w:rPr>
  </w:style>
  <w:style w:type="character" w:customStyle="1" w:styleId="NoSpacingChar">
    <w:name w:val="No Spacing Char"/>
    <w:basedOn w:val="DefaultParagraphFont"/>
    <w:link w:val="NoSpacing"/>
    <w:uiPriority w:val="1"/>
    <w:locked/>
    <w:rsid w:val="00EC1669"/>
    <w:rPr>
      <w:rFonts w:ascii="Times New Roman" w:eastAsia="Times New Roman" w:hAnsi="Times New Roman" w:cs="Times New Roman"/>
      <w:sz w:val="24"/>
      <w:szCs w:val="24"/>
      <w:lang w:val="en-GB"/>
    </w:rPr>
  </w:style>
  <w:style w:type="paragraph" w:styleId="Revision">
    <w:name w:val="Revision"/>
    <w:hidden/>
    <w:uiPriority w:val="99"/>
    <w:semiHidden/>
    <w:rsid w:val="002222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64911446">
      <w:bodyDiv w:val="1"/>
      <w:marLeft w:val="0"/>
      <w:marRight w:val="0"/>
      <w:marTop w:val="0"/>
      <w:marBottom w:val="0"/>
      <w:divBdr>
        <w:top w:val="none" w:sz="0" w:space="0" w:color="auto"/>
        <w:left w:val="none" w:sz="0" w:space="0" w:color="auto"/>
        <w:bottom w:val="none" w:sz="0" w:space="0" w:color="auto"/>
        <w:right w:val="none" w:sz="0" w:space="0" w:color="auto"/>
      </w:divBdr>
    </w:div>
    <w:div w:id="97761032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0031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BEA09-8CAE-4D06-948A-FA0488041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8</Pages>
  <Words>2266</Words>
  <Characters>12921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sākotnējās ietekmes novērtējuma ziņojums (anotācija)“Komercakta un vispārējā parauga akta sastādīšanas kārtība”</vt:lpstr>
    </vt:vector>
  </TitlesOfParts>
  <Company>Iestādes nosaukums</Company>
  <LinksUpToDate>false</LinksUpToDate>
  <CharactersWithSpaces>15157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sākotnējās ietekmes novērtējuma ziņojums (anotācija)““Par sliežu ceļa posma Liepāja - Ventspils slēgšanu”</dc:title>
  <dc:subject>Anotācija</dc:subject>
  <dc:creator>Kristine.Grinvalde@sam.gov.lv</dc:creator>
  <dc:description>Kristine.grinvalde@sam.gov.lv
t.67028373</dc:description>
  <cp:lastModifiedBy>Kristīne Grīnvalde</cp:lastModifiedBy>
  <cp:revision>7</cp:revision>
  <cp:lastPrinted>2020-11-23T08:51:00Z</cp:lastPrinted>
  <dcterms:created xsi:type="dcterms:W3CDTF">2020-11-20T13:35:00Z</dcterms:created>
  <dcterms:modified xsi:type="dcterms:W3CDTF">2020-11-24T07:21:00Z</dcterms:modified>
</cp:coreProperties>
</file>