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236F" w14:textId="77777777" w:rsidR="005C31DF" w:rsidRPr="005C31DF" w:rsidRDefault="005C31DF" w:rsidP="005C3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246F31BE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8D40663" w14:textId="77777777" w:rsid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F3D7DAD" w14:textId="77777777" w:rsidR="002C567E" w:rsidRDefault="002C567E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18E3624" w14:textId="77777777" w:rsidR="000E5326" w:rsidRPr="005C31DF" w:rsidRDefault="000E5326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905DEED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51461791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0902FDFB" w14:textId="77777777" w:rsidR="005C31DF" w:rsidRPr="005C31DF" w:rsidRDefault="005C31DF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52D633AA" w14:textId="77777777" w:rsidR="005C31DF" w:rsidRPr="005C31DF" w:rsidRDefault="005C31DF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88E469" w14:textId="7380B484" w:rsidR="005C31DF" w:rsidRPr="005C31DF" w:rsidRDefault="00F60975" w:rsidP="00632340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2020</w:t>
      </w:r>
      <w:r w:rsidR="005C31DF"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___. ______</w:t>
      </w:r>
    </w:p>
    <w:p w14:paraId="64AF804F" w14:textId="77777777" w:rsidR="005C31DF" w:rsidRPr="005C31DF" w:rsidRDefault="005C31DF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A08B6B" w14:textId="77777777" w:rsidR="000E5326" w:rsidRDefault="000E5326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CFBD07" w14:textId="77777777" w:rsidR="000E5326" w:rsidRPr="005C31DF" w:rsidRDefault="000E5326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CBF306" w14:textId="77777777" w:rsidR="005C31DF" w:rsidRPr="005C31DF" w:rsidRDefault="007013EE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5C31DF" w:rsidRPr="005C31DF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14:paraId="4836F3D6" w14:textId="77777777" w:rsidR="005C31DF" w:rsidRDefault="00B009EA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013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</w:p>
    <w:p w14:paraId="29B52EE8" w14:textId="77777777" w:rsidR="00F60975" w:rsidRDefault="00F60975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1569771" w14:textId="51FCA743" w:rsidR="00F60975" w:rsidRPr="00F60975" w:rsidRDefault="00F60975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lv-LV"/>
        </w:rPr>
      </w:pPr>
      <w:r w:rsidRPr="00F60975">
        <w:rPr>
          <w:rFonts w:ascii="Times New Roman" w:hAnsi="Times New Roman"/>
          <w:b/>
          <w:sz w:val="28"/>
          <w:szCs w:val="24"/>
        </w:rPr>
        <w:t>“Par papildu valsts budžeta saistību uzņemšanos Eiropas infrastruktūras savienošanas instrumenta (</w:t>
      </w:r>
      <w:proofErr w:type="spellStart"/>
      <w:r w:rsidRPr="00F60975">
        <w:rPr>
          <w:rFonts w:ascii="Times New Roman" w:eastAsia="Times New Roman" w:hAnsi="Times New Roman"/>
          <w:b/>
          <w:i/>
          <w:sz w:val="28"/>
          <w:szCs w:val="24"/>
          <w:lang w:eastAsia="lv-LV"/>
        </w:rPr>
        <w:t>Connecting</w:t>
      </w:r>
      <w:proofErr w:type="spellEnd"/>
      <w:r w:rsidRPr="00F60975">
        <w:rPr>
          <w:rFonts w:ascii="Times New Roman" w:eastAsia="Times New Roman" w:hAnsi="Times New Roman"/>
          <w:b/>
          <w:i/>
          <w:sz w:val="28"/>
          <w:szCs w:val="24"/>
          <w:lang w:eastAsia="lv-LV"/>
        </w:rPr>
        <w:t xml:space="preserve"> </w:t>
      </w:r>
      <w:proofErr w:type="spellStart"/>
      <w:r w:rsidRPr="00F60975">
        <w:rPr>
          <w:rFonts w:ascii="Times New Roman" w:eastAsia="Times New Roman" w:hAnsi="Times New Roman"/>
          <w:b/>
          <w:i/>
          <w:sz w:val="28"/>
          <w:szCs w:val="24"/>
          <w:lang w:eastAsia="lv-LV"/>
        </w:rPr>
        <w:t>Europe</w:t>
      </w:r>
      <w:proofErr w:type="spellEnd"/>
      <w:r w:rsidRPr="00F60975">
        <w:rPr>
          <w:rFonts w:ascii="Times New Roman" w:eastAsia="Times New Roman" w:hAnsi="Times New Roman"/>
          <w:b/>
          <w:i/>
          <w:sz w:val="28"/>
          <w:szCs w:val="24"/>
          <w:lang w:eastAsia="lv-LV"/>
        </w:rPr>
        <w:t xml:space="preserve"> </w:t>
      </w:r>
      <w:proofErr w:type="spellStart"/>
      <w:r w:rsidRPr="00F60975">
        <w:rPr>
          <w:rFonts w:ascii="Times New Roman" w:eastAsia="Times New Roman" w:hAnsi="Times New Roman"/>
          <w:b/>
          <w:i/>
          <w:sz w:val="28"/>
          <w:szCs w:val="24"/>
          <w:lang w:eastAsia="lv-LV"/>
        </w:rPr>
        <w:t>Facility</w:t>
      </w:r>
      <w:proofErr w:type="spellEnd"/>
      <w:r w:rsidRPr="00F60975">
        <w:rPr>
          <w:rFonts w:ascii="Times New Roman" w:eastAsia="Times New Roman" w:hAnsi="Times New Roman"/>
          <w:b/>
          <w:i/>
          <w:sz w:val="28"/>
          <w:szCs w:val="24"/>
          <w:lang w:eastAsia="lv-LV"/>
        </w:rPr>
        <w:t>)</w:t>
      </w:r>
      <w:r w:rsidRPr="00F60975">
        <w:rPr>
          <w:rFonts w:ascii="Times New Roman" w:eastAsia="Times New Roman" w:hAnsi="Times New Roman"/>
          <w:b/>
          <w:sz w:val="28"/>
          <w:szCs w:val="24"/>
          <w:lang w:eastAsia="lv-LV"/>
        </w:rPr>
        <w:t xml:space="preserve"> </w:t>
      </w:r>
      <w:r w:rsidRPr="00F60975">
        <w:rPr>
          <w:rFonts w:ascii="Times New Roman" w:hAnsi="Times New Roman"/>
          <w:b/>
          <w:sz w:val="28"/>
          <w:szCs w:val="24"/>
        </w:rPr>
        <w:t xml:space="preserve">līdzfinansētā projekta </w:t>
      </w:r>
      <w:r w:rsidRPr="00F60975">
        <w:rPr>
          <w:rFonts w:ascii="Times New Roman" w:eastAsia="Times New Roman" w:hAnsi="Times New Roman"/>
          <w:b/>
          <w:sz w:val="28"/>
          <w:szCs w:val="24"/>
          <w:lang w:eastAsia="lv-LV"/>
        </w:rPr>
        <w:t xml:space="preserve">“Latvijas nacionālā </w:t>
      </w:r>
      <w:proofErr w:type="spellStart"/>
      <w:r w:rsidRPr="00F60975">
        <w:rPr>
          <w:rFonts w:ascii="Times New Roman" w:eastAsia="Times New Roman" w:hAnsi="Times New Roman"/>
          <w:b/>
          <w:sz w:val="28"/>
          <w:szCs w:val="24"/>
          <w:lang w:eastAsia="lv-LV"/>
        </w:rPr>
        <w:t>eIDAS</w:t>
      </w:r>
      <w:proofErr w:type="spellEnd"/>
      <w:r w:rsidRPr="00F60975">
        <w:rPr>
          <w:rFonts w:ascii="Times New Roman" w:eastAsia="Times New Roman" w:hAnsi="Times New Roman"/>
          <w:b/>
          <w:sz w:val="28"/>
          <w:szCs w:val="24"/>
          <w:lang w:eastAsia="lv-LV"/>
        </w:rPr>
        <w:t xml:space="preserve"> mezgla punkta atjaunināšana”</w:t>
      </w:r>
      <w:r w:rsidRPr="00F60975">
        <w:rPr>
          <w:rFonts w:ascii="Times New Roman" w:hAnsi="Times New Roman"/>
          <w:b/>
          <w:sz w:val="28"/>
          <w:szCs w:val="24"/>
        </w:rPr>
        <w:t xml:space="preserve"> īstenošanai”</w:t>
      </w:r>
    </w:p>
    <w:p w14:paraId="78E9789B" w14:textId="64A98DAE" w:rsidR="00C31C01" w:rsidRPr="00C31C01" w:rsidRDefault="00C31C01" w:rsidP="00F6097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8DCCA" w14:textId="77777777" w:rsidR="001A506D" w:rsidRPr="001A506D" w:rsidRDefault="001A506D" w:rsidP="00632340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506D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</w:t>
      </w:r>
    </w:p>
    <w:p w14:paraId="758B12DD" w14:textId="77777777" w:rsidR="001A506D" w:rsidRPr="00236C5F" w:rsidRDefault="001A506D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675E0A" w14:textId="3EFC9C16" w:rsidR="002B7733" w:rsidRPr="002B7733" w:rsidRDefault="001A506D" w:rsidP="002B77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iesniegto informatīvo ziņojumu.</w:t>
      </w:r>
    </w:p>
    <w:p w14:paraId="42C360A6" w14:textId="77777777" w:rsidR="008578E3" w:rsidRPr="008423D7" w:rsidRDefault="008578E3" w:rsidP="0084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AAF983" w14:textId="2D3BEA5B" w:rsidR="00F924BA" w:rsidRPr="008578E3" w:rsidRDefault="00F924BA" w:rsidP="00F60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infrastruktūras savienošanas instrumenta (</w:t>
      </w:r>
      <w:proofErr w:type="spellStart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Connecting</w:t>
      </w:r>
      <w:proofErr w:type="spellEnd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Europe</w:t>
      </w:r>
      <w:proofErr w:type="spellEnd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Facility</w:t>
      </w:r>
      <w:proofErr w:type="spellEnd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līdzfinansētā projekta </w:t>
      </w:r>
      <w:r w:rsidR="006C7D85" w:rsidRPr="00C31C01">
        <w:rPr>
          <w:rFonts w:ascii="Times New Roman" w:hAnsi="Times New Roman"/>
          <w:sz w:val="28"/>
          <w:szCs w:val="28"/>
        </w:rPr>
        <w:t>“</w:t>
      </w:r>
      <w:r w:rsidR="00F60975" w:rsidRPr="00F60975">
        <w:rPr>
          <w:rFonts w:ascii="Times New Roman" w:hAnsi="Times New Roman"/>
          <w:sz w:val="28"/>
          <w:szCs w:val="28"/>
        </w:rPr>
        <w:t xml:space="preserve">Latvijas nacionālā </w:t>
      </w:r>
      <w:proofErr w:type="spellStart"/>
      <w:r w:rsidR="00F60975" w:rsidRPr="00F60975">
        <w:rPr>
          <w:rFonts w:ascii="Times New Roman" w:hAnsi="Times New Roman"/>
          <w:sz w:val="28"/>
          <w:szCs w:val="28"/>
        </w:rPr>
        <w:t>eIDAS</w:t>
      </w:r>
      <w:proofErr w:type="spellEnd"/>
      <w:r w:rsidR="00F60975" w:rsidRPr="00F60975">
        <w:rPr>
          <w:rFonts w:ascii="Times New Roman" w:hAnsi="Times New Roman"/>
          <w:sz w:val="28"/>
          <w:szCs w:val="28"/>
        </w:rPr>
        <w:t xml:space="preserve"> mezgla punkta atjaunināšana</w:t>
      </w:r>
      <w:r w:rsidR="00C31C01" w:rsidRPr="00C31C01">
        <w:rPr>
          <w:rFonts w:ascii="Times New Roman" w:hAnsi="Times New Roman"/>
          <w:sz w:val="28"/>
          <w:szCs w:val="28"/>
        </w:rPr>
        <w:t xml:space="preserve">” </w:t>
      </w:r>
      <w:r w:rsidRPr="00C31C01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projekts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īstenošanai </w:t>
      </w:r>
      <w:r w:rsidRPr="006C7D85">
        <w:rPr>
          <w:rFonts w:ascii="Times New Roman" w:eastAsia="Times New Roman" w:hAnsi="Times New Roman" w:cs="Times New Roman"/>
          <w:sz w:val="28"/>
          <w:szCs w:val="28"/>
          <w:lang w:eastAsia="lv-LV"/>
        </w:rPr>
        <w:t>tā apstiprināšanas gadījumā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 Vides aizsardzības un reģionālās attīstības ministrijai (Valsts reģi</w:t>
      </w:r>
      <w:r w:rsidR="00F60975">
        <w:rPr>
          <w:rFonts w:ascii="Times New Roman" w:eastAsia="Times New Roman" w:hAnsi="Times New Roman" w:cs="Times New Roman"/>
          <w:sz w:val="28"/>
          <w:szCs w:val="28"/>
          <w:lang w:eastAsia="lv-LV"/>
        </w:rPr>
        <w:t>onālās attīstības aģentūrai) 2021. 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uzņemties papildu valsts budžeta ilgtermiņa saistības </w:t>
      </w:r>
      <w:r w:rsidR="006C2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vairāk kā </w:t>
      </w:r>
      <w:r w:rsidR="00F6097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00 000 </w:t>
      </w:r>
      <w:proofErr w:type="spellStart"/>
      <w:r w:rsidRPr="00315C2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apmērā, tai skaitā </w:t>
      </w:r>
      <w:r w:rsidR="00F60975" w:rsidRPr="00F60975">
        <w:rPr>
          <w:rFonts w:ascii="Times New Roman" w:eastAsia="Times New Roman" w:hAnsi="Times New Roman"/>
          <w:sz w:val="28"/>
          <w:szCs w:val="24"/>
          <w:lang w:eastAsia="lv-LV"/>
        </w:rPr>
        <w:t>58 550</w:t>
      </w:r>
      <w:r w:rsidRPr="00F60975">
        <w:rPr>
          <w:rFonts w:ascii="Times New Roman" w:eastAsia="Times New Roman" w:hAnsi="Times New Roman" w:cs="Times New Roman"/>
          <w:sz w:val="32"/>
          <w:szCs w:val="28"/>
          <w:lang w:eastAsia="lv-LV"/>
        </w:rPr>
        <w:t xml:space="preserve"> </w:t>
      </w:r>
      <w:proofErr w:type="spellStart"/>
      <w:r w:rsidRPr="00F6097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līdzf</w:t>
      </w:r>
      <w:r w:rsidR="00D56F42">
        <w:rPr>
          <w:rFonts w:ascii="Times New Roman" w:eastAsia="Times New Roman" w:hAnsi="Times New Roman" w:cs="Times New Roman"/>
          <w:sz w:val="28"/>
          <w:szCs w:val="28"/>
          <w:lang w:eastAsia="lv-LV"/>
        </w:rPr>
        <w:t>inansējumam no valsts budžeta.</w:t>
      </w:r>
    </w:p>
    <w:p w14:paraId="39150EF7" w14:textId="77777777" w:rsidR="00F924BA" w:rsidRDefault="00F924BA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B4163" w14:textId="5ECA6C1B" w:rsidR="00B94F83" w:rsidRDefault="00B94F83" w:rsidP="00632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</w:t>
      </w:r>
      <w:r w:rsidR="00613817"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(Valsts reģionālās attīstības aģentūrai), lai nodrošinātu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īstenošanu, normatīvajos aktos noteiktajā kārtībā iesniegt Finanšu ministrijai pieprasījumu finansējuma pārdalei </w:t>
      </w:r>
      <w:r w:rsidR="00F60975">
        <w:rPr>
          <w:rFonts w:ascii="Times New Roman" w:eastAsia="Times New Roman" w:hAnsi="Times New Roman" w:cs="Times New Roman"/>
          <w:sz w:val="28"/>
          <w:szCs w:val="28"/>
          <w:lang w:eastAsia="lv-LV"/>
        </w:rPr>
        <w:t>2021</w:t>
      </w:r>
      <w:r w:rsidR="006323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C7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B36B1"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no valsts pamatbudžeta programmas 80.00.00 “Nesadalītais finansējums Eiropas Savienības politiku instrumentu un pārējās ārvalstu finanšu palīdzības līdzfinansēto p</w:t>
      </w:r>
      <w:r w:rsidR="00D56F42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rojektu un pasākumu īstenošanai</w:t>
      </w:r>
      <w:r w:rsidR="00443A43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C79BE3F" w14:textId="77777777" w:rsidR="00FF4CCF" w:rsidRDefault="00FF4CCF" w:rsidP="00315C23">
      <w:pPr>
        <w:pStyle w:val="ListParagraph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3E9533" w14:textId="67F5B30D" w:rsidR="00FF4CCF" w:rsidRPr="0014750B" w:rsidRDefault="00FC09A8" w:rsidP="00315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23">
        <w:rPr>
          <w:rFonts w:ascii="Times New Roman" w:hAnsi="Times New Roman" w:cs="Times New Roman"/>
          <w:sz w:val="28"/>
          <w:szCs w:val="28"/>
          <w:lang w:eastAsia="lv-LV"/>
        </w:rPr>
        <w:t>Vides aizsardzības un reģionālās attīstības ministrijai (Valsts reģionālās attīstības aģentūrai)</w:t>
      </w:r>
      <w:r w:rsidR="00FF4CCF">
        <w:rPr>
          <w:rFonts w:ascii="Times New Roman" w:hAnsi="Times New Roman" w:cs="Times New Roman"/>
          <w:sz w:val="28"/>
          <w:szCs w:val="28"/>
          <w:lang w:eastAsia="lv-LV"/>
        </w:rPr>
        <w:t xml:space="preserve"> nodrošināt</w:t>
      </w:r>
      <w:r w:rsidR="00FF4CCF" w:rsidRPr="00315C23">
        <w:rPr>
          <w:rFonts w:ascii="Times New Roman" w:hAnsi="Times New Roman" w:cs="Times New Roman"/>
          <w:sz w:val="28"/>
          <w:szCs w:val="28"/>
        </w:rPr>
        <w:t>, ka valsts pamatbudžetā tiek ieskaitīts no Eiropas Komisijas saņemtais finansējums par projekta īstenošanu</w:t>
      </w:r>
      <w:r w:rsidR="00FF4CCF" w:rsidRPr="00315C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D00363" w14:textId="77777777" w:rsidR="0014750B" w:rsidRPr="0014750B" w:rsidRDefault="0014750B" w:rsidP="0014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13E62" w14:textId="684A8F3E" w:rsidR="00B71C99" w:rsidRPr="0014750B" w:rsidRDefault="00D908DE" w:rsidP="00BB5EAB">
      <w:pPr>
        <w:pStyle w:val="ListParagraph"/>
        <w:tabs>
          <w:tab w:val="left" w:pos="993"/>
        </w:tabs>
        <w:spacing w:after="144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5. </w:t>
      </w:r>
      <w:r w:rsidR="00B71C99" w:rsidRPr="00B71C99">
        <w:rPr>
          <w:rFonts w:ascii="Times New Roman" w:hAnsi="Times New Roman" w:cs="Times New Roman"/>
          <w:sz w:val="28"/>
          <w:szCs w:val="28"/>
          <w:lang w:eastAsia="lv-LV"/>
        </w:rPr>
        <w:t xml:space="preserve">Vides </w:t>
      </w:r>
      <w:r w:rsidR="00072F90" w:rsidRPr="00072F90">
        <w:rPr>
          <w:rFonts w:ascii="Times New Roman" w:hAnsi="Times New Roman" w:cs="Times New Roman"/>
          <w:sz w:val="28"/>
          <w:szCs w:val="28"/>
          <w:lang w:eastAsia="lv-LV"/>
        </w:rPr>
        <w:t>aizsardzības un reģionālās attīstības ministrijai (Valsts reģionālās attīstības aģentūrai) nepieciešamo finansējumu projekta rezultātu uzturēšanai līdz 20% gadā</w:t>
      </w:r>
      <w:r w:rsidR="00BB5EAB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72F90" w:rsidRPr="00072F90">
        <w:rPr>
          <w:rFonts w:ascii="Times New Roman" w:hAnsi="Times New Roman" w:cs="Times New Roman"/>
          <w:sz w:val="28"/>
          <w:szCs w:val="28"/>
          <w:lang w:eastAsia="lv-LV"/>
        </w:rPr>
        <w:t>no kopējām faktiskajām projekta īstenošanas izmaksām</w:t>
      </w:r>
      <w:r w:rsidR="00EC5351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C5351" w:rsidRPr="00EC5351">
        <w:rPr>
          <w:rFonts w:ascii="Times New Roman" w:hAnsi="Times New Roman" w:cs="Times New Roman"/>
          <w:sz w:val="28"/>
          <w:szCs w:val="28"/>
          <w:lang w:eastAsia="lv-LV"/>
        </w:rPr>
        <w:t>(indikatīvi 20 328 EUR)</w:t>
      </w:r>
      <w:r w:rsidR="00072F90" w:rsidRPr="00072F90">
        <w:rPr>
          <w:rFonts w:ascii="Times New Roman" w:hAnsi="Times New Roman" w:cs="Times New Roman"/>
          <w:sz w:val="28"/>
          <w:szCs w:val="28"/>
          <w:lang w:eastAsia="lv-LV"/>
        </w:rPr>
        <w:t xml:space="preserve"> pieprasīt papildus pēc projekta pabeigšanas normatīvajos aktos noteiktajā kārtībā.   </w:t>
      </w:r>
    </w:p>
    <w:p w14:paraId="5FC4F36A" w14:textId="77777777" w:rsidR="007950C3" w:rsidRDefault="007950C3" w:rsidP="006323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3807EF" w14:textId="77777777" w:rsidR="00072F90" w:rsidRDefault="00072F90" w:rsidP="006323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9528DA" w14:textId="77777777" w:rsidR="00072F90" w:rsidRPr="00236C5F" w:rsidRDefault="00072F90" w:rsidP="006323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09D261" w14:textId="77777777" w:rsidR="0006178E" w:rsidRPr="005C31DF" w:rsidRDefault="0006178E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t-EE" w:eastAsia="et-EE"/>
        </w:rPr>
      </w:pPr>
    </w:p>
    <w:p w14:paraId="68D8C577" w14:textId="56AD7E6D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8423D7">
        <w:rPr>
          <w:rFonts w:ascii="Times New Roman" w:eastAsia="Times New Roman" w:hAnsi="Times New Roman" w:cs="Times New Roman"/>
          <w:sz w:val="28"/>
          <w:szCs w:val="24"/>
          <w:lang w:eastAsia="lv-LV"/>
        </w:rPr>
        <w:t>A. K. Kariņš</w:t>
      </w:r>
    </w:p>
    <w:p w14:paraId="5F1C4FE1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C3148EC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9C76BEF" w14:textId="44004C9D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Valst</w:t>
      </w:r>
      <w:r w:rsidR="008423D7">
        <w:rPr>
          <w:rFonts w:ascii="Times New Roman" w:eastAsia="Times New Roman" w:hAnsi="Times New Roman" w:cs="Times New Roman"/>
          <w:sz w:val="28"/>
          <w:szCs w:val="24"/>
          <w:lang w:eastAsia="lv-LV"/>
        </w:rPr>
        <w:t>s kancelejas direktors</w:t>
      </w:r>
      <w:r w:rsidR="008423D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8423D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8423D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8423D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8423D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J.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proofErr w:type="spellStart"/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Citskovskis</w:t>
      </w:r>
      <w:proofErr w:type="spellEnd"/>
    </w:p>
    <w:p w14:paraId="2284A6BD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AB2BA8F" w14:textId="77777777" w:rsidR="003723E6" w:rsidRPr="005C31DF" w:rsidRDefault="003723E6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7F283A9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5ABF8A9" w14:textId="77777777" w:rsidR="003723E6" w:rsidRDefault="003723E6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94D028C" w14:textId="77777777" w:rsidR="00072F90" w:rsidRDefault="00072F90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16F36C7" w14:textId="77777777" w:rsidR="003723E6" w:rsidRPr="005C31DF" w:rsidRDefault="003723E6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DB1A72A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9BF6219" w14:textId="1A4E0158" w:rsidR="00B009EA" w:rsidRDefault="008423D7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Bērziņa</w:t>
      </w:r>
      <w:r w:rsidR="00B009EA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 xml:space="preserve"> </w:t>
      </w:r>
      <w:r w:rsidRPr="008423D7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67026929</w:t>
      </w:r>
    </w:p>
    <w:p w14:paraId="1E233C84" w14:textId="44918357" w:rsidR="00B009EA" w:rsidRDefault="00D908DE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hyperlink r:id="rId7" w:history="1">
        <w:r w:rsidR="008423D7">
          <w:rPr>
            <w:rStyle w:val="Hyperlink"/>
            <w:rFonts w:ascii="Times New Roman" w:eastAsia="Times New Roman" w:hAnsi="Times New Roman" w:cs="Times New Roman"/>
            <w:sz w:val="20"/>
            <w:szCs w:val="24"/>
            <w:lang w:val="et-EE" w:eastAsia="lv-LV"/>
          </w:rPr>
          <w:t>signe.berzina</w:t>
        </w:r>
        <w:r w:rsidR="00B009EA" w:rsidRPr="00E600D1">
          <w:rPr>
            <w:rStyle w:val="Hyperlink"/>
            <w:rFonts w:ascii="Times New Roman" w:eastAsia="Times New Roman" w:hAnsi="Times New Roman" w:cs="Times New Roman"/>
            <w:sz w:val="20"/>
            <w:szCs w:val="24"/>
            <w:lang w:val="et-EE" w:eastAsia="lv-LV"/>
          </w:rPr>
          <w:t>@varam.gov.lv</w:t>
        </w:r>
      </w:hyperlink>
    </w:p>
    <w:sectPr w:rsidR="00B009EA" w:rsidSect="000E532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9996D" w14:textId="77777777" w:rsidR="00A264D1" w:rsidRDefault="00A264D1" w:rsidP="00FC7659">
      <w:pPr>
        <w:spacing w:after="0" w:line="240" w:lineRule="auto"/>
      </w:pPr>
      <w:r>
        <w:separator/>
      </w:r>
    </w:p>
  </w:endnote>
  <w:endnote w:type="continuationSeparator" w:id="0">
    <w:p w14:paraId="039A1906" w14:textId="77777777" w:rsidR="00A264D1" w:rsidRDefault="00A264D1" w:rsidP="00FC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6731" w14:textId="0F1CF838" w:rsidR="00B009EA" w:rsidRPr="004101AE" w:rsidRDefault="00A2207B" w:rsidP="004101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VARAMP</w:t>
    </w:r>
    <w:r w:rsidR="0075087F">
      <w:rPr>
        <w:rFonts w:ascii="Times New Roman" w:hAnsi="Times New Roman" w:cs="Times New Roman"/>
        <w:sz w:val="20"/>
        <w:szCs w:val="20"/>
      </w:rPr>
      <w:t>rot_</w:t>
    </w:r>
    <w:r w:rsidR="00997F85">
      <w:rPr>
        <w:rFonts w:ascii="Times New Roman" w:hAnsi="Times New Roman" w:cs="Times New Roman"/>
        <w:sz w:val="20"/>
        <w:szCs w:val="20"/>
      </w:rPr>
      <w:t>28</w:t>
    </w:r>
    <w:r w:rsidR="00BB5EAB">
      <w:rPr>
        <w:rFonts w:ascii="Times New Roman" w:hAnsi="Times New Roman" w:cs="Times New Roman"/>
        <w:sz w:val="20"/>
        <w:szCs w:val="20"/>
      </w:rPr>
      <w:t>10</w:t>
    </w:r>
    <w:r w:rsidR="008423D7">
      <w:rPr>
        <w:rFonts w:ascii="Times New Roman" w:hAnsi="Times New Roman" w:cs="Times New Roman"/>
        <w:sz w:val="20"/>
        <w:szCs w:val="20"/>
      </w:rPr>
      <w:t>20</w:t>
    </w:r>
    <w:r w:rsidR="00BB5EAB">
      <w:rPr>
        <w:rFonts w:ascii="Times New Roman" w:hAnsi="Times New Roman" w:cs="Times New Roman"/>
        <w:sz w:val="20"/>
        <w:szCs w:val="20"/>
      </w:rPr>
      <w:t>20</w:t>
    </w:r>
    <w:r w:rsidR="008423D7">
      <w:rPr>
        <w:rFonts w:ascii="Times New Roman" w:hAnsi="Times New Roman" w:cs="Times New Roman"/>
        <w:sz w:val="20"/>
        <w:szCs w:val="20"/>
      </w:rPr>
      <w:t>_CEF</w:t>
    </w:r>
    <w:r w:rsidR="00BB5EAB">
      <w:rPr>
        <w:rFonts w:ascii="Times New Roman" w:hAnsi="Times New Roman" w:cs="Times New Roman"/>
        <w:sz w:val="20"/>
        <w:szCs w:val="20"/>
      </w:rPr>
      <w:t>_VRAA</w:t>
    </w:r>
  </w:p>
  <w:p w14:paraId="27B07EE5" w14:textId="77777777" w:rsidR="006B1D76" w:rsidRPr="004101AE" w:rsidRDefault="00D908DE" w:rsidP="00B0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0B86" w14:textId="5119BE69" w:rsidR="00BB5EAB" w:rsidRPr="004101AE" w:rsidRDefault="00BB5EAB" w:rsidP="00BB5EAB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VARAMProt_</w:t>
    </w:r>
    <w:r w:rsidR="00997F85">
      <w:rPr>
        <w:rFonts w:ascii="Times New Roman" w:hAnsi="Times New Roman" w:cs="Times New Roman"/>
        <w:sz w:val="20"/>
        <w:szCs w:val="20"/>
      </w:rPr>
      <w:t>28</w:t>
    </w:r>
    <w:r>
      <w:rPr>
        <w:rFonts w:ascii="Times New Roman" w:hAnsi="Times New Roman" w:cs="Times New Roman"/>
        <w:sz w:val="20"/>
        <w:szCs w:val="20"/>
      </w:rPr>
      <w:t>102020_CEF_VRAA</w:t>
    </w:r>
  </w:p>
  <w:p w14:paraId="2BA400D5" w14:textId="77777777" w:rsidR="008B2210" w:rsidRPr="004101AE" w:rsidRDefault="00D908DE" w:rsidP="00F31BD4">
    <w:pPr>
      <w:pStyle w:val="Parastais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6C1A" w14:textId="77777777" w:rsidR="00A264D1" w:rsidRDefault="00A264D1" w:rsidP="00FC7659">
      <w:pPr>
        <w:spacing w:after="0" w:line="240" w:lineRule="auto"/>
      </w:pPr>
      <w:r>
        <w:separator/>
      </w:r>
    </w:p>
  </w:footnote>
  <w:footnote w:type="continuationSeparator" w:id="0">
    <w:p w14:paraId="66F7BE70" w14:textId="77777777" w:rsidR="00A264D1" w:rsidRDefault="00A264D1" w:rsidP="00FC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33FA" w14:textId="77777777" w:rsidR="00AA47D7" w:rsidRDefault="003A6037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4FBDB" w14:textId="77777777" w:rsidR="00AA47D7" w:rsidRDefault="00D9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2E80" w14:textId="08C85585" w:rsidR="00AA47D7" w:rsidRPr="007013EE" w:rsidRDefault="003A6037" w:rsidP="007013EE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013E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4D2230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404AB15" w14:textId="77777777" w:rsidR="00AA47D7" w:rsidRDefault="00D90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670B" w14:textId="77777777" w:rsidR="00FB34E1" w:rsidRPr="00FB34E1" w:rsidRDefault="00D908DE" w:rsidP="00FB34E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A9D"/>
    <w:multiLevelType w:val="hybridMultilevel"/>
    <w:tmpl w:val="43CA0418"/>
    <w:lvl w:ilvl="0" w:tplc="47D62A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u w:val="none"/>
      </w:rPr>
    </w:lvl>
  </w:abstractNum>
  <w:abstractNum w:abstractNumId="2" w15:restartNumberingAfterBreak="0">
    <w:nsid w:val="582B278E"/>
    <w:multiLevelType w:val="hybridMultilevel"/>
    <w:tmpl w:val="A838DA20"/>
    <w:lvl w:ilvl="0" w:tplc="982445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8566DC"/>
    <w:multiLevelType w:val="hybridMultilevel"/>
    <w:tmpl w:val="88FA5930"/>
    <w:lvl w:ilvl="0" w:tplc="9AD683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F"/>
    <w:rsid w:val="00057138"/>
    <w:rsid w:val="0006178E"/>
    <w:rsid w:val="00072F90"/>
    <w:rsid w:val="00085F00"/>
    <w:rsid w:val="000A2750"/>
    <w:rsid w:val="000C323A"/>
    <w:rsid w:val="000C7EDC"/>
    <w:rsid w:val="000D396E"/>
    <w:rsid w:val="000E1189"/>
    <w:rsid w:val="000E5326"/>
    <w:rsid w:val="000F0D00"/>
    <w:rsid w:val="00122D15"/>
    <w:rsid w:val="0014514F"/>
    <w:rsid w:val="0014750B"/>
    <w:rsid w:val="001600F6"/>
    <w:rsid w:val="0016755C"/>
    <w:rsid w:val="001A506D"/>
    <w:rsid w:val="001E2192"/>
    <w:rsid w:val="001E2CA6"/>
    <w:rsid w:val="00220C12"/>
    <w:rsid w:val="0022572A"/>
    <w:rsid w:val="00236C5F"/>
    <w:rsid w:val="002478B5"/>
    <w:rsid w:val="002651E2"/>
    <w:rsid w:val="0028644E"/>
    <w:rsid w:val="00286D80"/>
    <w:rsid w:val="002A10C6"/>
    <w:rsid w:val="002B5EC4"/>
    <w:rsid w:val="002B7733"/>
    <w:rsid w:val="002C567E"/>
    <w:rsid w:val="002E4FBB"/>
    <w:rsid w:val="002F551A"/>
    <w:rsid w:val="00300FB2"/>
    <w:rsid w:val="00301E1F"/>
    <w:rsid w:val="00315C23"/>
    <w:rsid w:val="0031758D"/>
    <w:rsid w:val="00323C12"/>
    <w:rsid w:val="00327577"/>
    <w:rsid w:val="00351C07"/>
    <w:rsid w:val="00363E15"/>
    <w:rsid w:val="003723E6"/>
    <w:rsid w:val="0037387B"/>
    <w:rsid w:val="003A6037"/>
    <w:rsid w:val="003D5037"/>
    <w:rsid w:val="00401CF6"/>
    <w:rsid w:val="004101AE"/>
    <w:rsid w:val="00431607"/>
    <w:rsid w:val="00443A43"/>
    <w:rsid w:val="00460A48"/>
    <w:rsid w:val="0046398B"/>
    <w:rsid w:val="004B65DA"/>
    <w:rsid w:val="004D2230"/>
    <w:rsid w:val="004E4FAB"/>
    <w:rsid w:val="00517B26"/>
    <w:rsid w:val="005330A6"/>
    <w:rsid w:val="00550BD4"/>
    <w:rsid w:val="005B2639"/>
    <w:rsid w:val="005B4EAD"/>
    <w:rsid w:val="005C31DF"/>
    <w:rsid w:val="00613817"/>
    <w:rsid w:val="00620F0D"/>
    <w:rsid w:val="00632340"/>
    <w:rsid w:val="00662698"/>
    <w:rsid w:val="00664140"/>
    <w:rsid w:val="0067037C"/>
    <w:rsid w:val="00697064"/>
    <w:rsid w:val="006C26B1"/>
    <w:rsid w:val="006C3C66"/>
    <w:rsid w:val="006C7D85"/>
    <w:rsid w:val="006F4FC1"/>
    <w:rsid w:val="007013EE"/>
    <w:rsid w:val="00707108"/>
    <w:rsid w:val="00747143"/>
    <w:rsid w:val="0075087F"/>
    <w:rsid w:val="007522BE"/>
    <w:rsid w:val="007950C3"/>
    <w:rsid w:val="00796CD4"/>
    <w:rsid w:val="007B36B1"/>
    <w:rsid w:val="007D0D9A"/>
    <w:rsid w:val="007D2B58"/>
    <w:rsid w:val="00834773"/>
    <w:rsid w:val="008379DD"/>
    <w:rsid w:val="00840EF9"/>
    <w:rsid w:val="008423D7"/>
    <w:rsid w:val="0085092E"/>
    <w:rsid w:val="008578E3"/>
    <w:rsid w:val="0087428E"/>
    <w:rsid w:val="00876823"/>
    <w:rsid w:val="00887FBF"/>
    <w:rsid w:val="00930F14"/>
    <w:rsid w:val="00951D2B"/>
    <w:rsid w:val="00951E3A"/>
    <w:rsid w:val="009830A3"/>
    <w:rsid w:val="00997F85"/>
    <w:rsid w:val="009A4DBA"/>
    <w:rsid w:val="009D0F77"/>
    <w:rsid w:val="00A2207B"/>
    <w:rsid w:val="00A257AF"/>
    <w:rsid w:val="00A264D1"/>
    <w:rsid w:val="00AA5188"/>
    <w:rsid w:val="00AB0B05"/>
    <w:rsid w:val="00AC5490"/>
    <w:rsid w:val="00AD5CFB"/>
    <w:rsid w:val="00AD6C7D"/>
    <w:rsid w:val="00AD700E"/>
    <w:rsid w:val="00AF2739"/>
    <w:rsid w:val="00B009EA"/>
    <w:rsid w:val="00B062C1"/>
    <w:rsid w:val="00B21939"/>
    <w:rsid w:val="00B41048"/>
    <w:rsid w:val="00B44511"/>
    <w:rsid w:val="00B623C5"/>
    <w:rsid w:val="00B71C99"/>
    <w:rsid w:val="00B7731D"/>
    <w:rsid w:val="00B94F83"/>
    <w:rsid w:val="00BA29E0"/>
    <w:rsid w:val="00BB4F8D"/>
    <w:rsid w:val="00BB5EAB"/>
    <w:rsid w:val="00BC3B7A"/>
    <w:rsid w:val="00BE3B8A"/>
    <w:rsid w:val="00BF5ADF"/>
    <w:rsid w:val="00C02DCA"/>
    <w:rsid w:val="00C070B6"/>
    <w:rsid w:val="00C200F1"/>
    <w:rsid w:val="00C25979"/>
    <w:rsid w:val="00C318CB"/>
    <w:rsid w:val="00C31C01"/>
    <w:rsid w:val="00C617DE"/>
    <w:rsid w:val="00C83483"/>
    <w:rsid w:val="00C91266"/>
    <w:rsid w:val="00CA26D4"/>
    <w:rsid w:val="00D03A25"/>
    <w:rsid w:val="00D15CE2"/>
    <w:rsid w:val="00D24B02"/>
    <w:rsid w:val="00D44565"/>
    <w:rsid w:val="00D56F42"/>
    <w:rsid w:val="00D83615"/>
    <w:rsid w:val="00D908DE"/>
    <w:rsid w:val="00D94C14"/>
    <w:rsid w:val="00D95F0B"/>
    <w:rsid w:val="00D96EDF"/>
    <w:rsid w:val="00DD0B87"/>
    <w:rsid w:val="00DF04E4"/>
    <w:rsid w:val="00DF178F"/>
    <w:rsid w:val="00E02C46"/>
    <w:rsid w:val="00E146D2"/>
    <w:rsid w:val="00E42498"/>
    <w:rsid w:val="00E82E1F"/>
    <w:rsid w:val="00EC5351"/>
    <w:rsid w:val="00F33E73"/>
    <w:rsid w:val="00F47F4F"/>
    <w:rsid w:val="00F52BA2"/>
    <w:rsid w:val="00F60975"/>
    <w:rsid w:val="00F91E7D"/>
    <w:rsid w:val="00F924BA"/>
    <w:rsid w:val="00FC09A8"/>
    <w:rsid w:val="00FC7659"/>
    <w:rsid w:val="00FD04DF"/>
    <w:rsid w:val="00FE1A7C"/>
    <w:rsid w:val="00FF004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6EEF8"/>
  <w15:chartTrackingRefBased/>
  <w15:docId w15:val="{B0598B62-6741-4202-9ECA-2457EA3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Hyperlink">
    <w:name w:val="Hyperlink"/>
    <w:basedOn w:val="DefaultParagraphFont"/>
    <w:uiPriority w:val="99"/>
    <w:unhideWhenUsed/>
    <w:rsid w:val="00B009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a.igaune@var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Par informatīvo ziņojumu“Par papildu valsts budžeta saistību uzņemšanos Eiropas infrastruktūras savienošanas instrumenta (Connecting Europe Facility) līdzfinansētā projekta “Eiropas elektroniskais rēķins“ (e-Invoices CEF Project)” īstenošanai”</dc:subject>
  <dc:creator>Ingrīda Igaune</dc:creator>
  <cp:keywords/>
  <dc:description/>
  <cp:lastModifiedBy>Sergejs Puhovs</cp:lastModifiedBy>
  <cp:revision>13</cp:revision>
  <cp:lastPrinted>2017-05-08T06:34:00Z</cp:lastPrinted>
  <dcterms:created xsi:type="dcterms:W3CDTF">2020-09-10T07:36:00Z</dcterms:created>
  <dcterms:modified xsi:type="dcterms:W3CDTF">2020-11-09T08:54:00Z</dcterms:modified>
</cp:coreProperties>
</file>