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6EA3E" w14:textId="77777777" w:rsidR="007F1975" w:rsidRDefault="007F1975" w:rsidP="007F1975">
      <w:pPr>
        <w:spacing w:after="0" w:line="240" w:lineRule="auto"/>
        <w:ind w:firstLine="720"/>
        <w:jc w:val="right"/>
        <w:rPr>
          <w:rFonts w:ascii="Times New Roman" w:hAnsi="Times New Roman"/>
          <w:i/>
          <w:sz w:val="28"/>
          <w:szCs w:val="28"/>
        </w:rPr>
      </w:pPr>
      <w:r w:rsidRPr="00AA718A">
        <w:rPr>
          <w:rFonts w:ascii="Times New Roman" w:hAnsi="Times New Roman"/>
          <w:i/>
          <w:sz w:val="28"/>
          <w:szCs w:val="28"/>
        </w:rPr>
        <w:t>Projekts</w:t>
      </w:r>
    </w:p>
    <w:p w14:paraId="37951F3F" w14:textId="77777777" w:rsidR="00A10101" w:rsidRDefault="00A10101" w:rsidP="007F1975">
      <w:pPr>
        <w:spacing w:after="0" w:line="240" w:lineRule="auto"/>
        <w:ind w:firstLine="720"/>
        <w:jc w:val="right"/>
        <w:rPr>
          <w:rFonts w:ascii="Times New Roman" w:hAnsi="Times New Roman"/>
          <w:i/>
          <w:sz w:val="28"/>
          <w:szCs w:val="28"/>
        </w:rPr>
      </w:pPr>
    </w:p>
    <w:p w14:paraId="6EDC7BBE" w14:textId="77777777" w:rsidR="00A10101" w:rsidRPr="00A10101" w:rsidRDefault="00A10101" w:rsidP="00A10101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10101">
        <w:rPr>
          <w:rFonts w:ascii="Times New Roman" w:hAnsi="Times New Roman"/>
          <w:b/>
          <w:sz w:val="28"/>
          <w:szCs w:val="28"/>
        </w:rPr>
        <w:t>LATVIJAS REPUBLIKAS MINISTRU KABINETS</w:t>
      </w:r>
    </w:p>
    <w:p w14:paraId="1B840948" w14:textId="77777777" w:rsidR="00A10101" w:rsidRPr="00A10101" w:rsidRDefault="00A10101" w:rsidP="00A10101">
      <w:pPr>
        <w:jc w:val="both"/>
        <w:rPr>
          <w:rFonts w:ascii="Times New Roman" w:hAnsi="Times New Roman"/>
          <w:sz w:val="28"/>
          <w:szCs w:val="28"/>
        </w:rPr>
      </w:pPr>
    </w:p>
    <w:p w14:paraId="3364E04E" w14:textId="77777777" w:rsidR="00A10101" w:rsidRPr="00A10101" w:rsidRDefault="00E7335E" w:rsidP="00A101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832014">
        <w:rPr>
          <w:rFonts w:ascii="Times New Roman" w:hAnsi="Times New Roman"/>
          <w:sz w:val="28"/>
          <w:szCs w:val="28"/>
        </w:rPr>
        <w:t>20</w:t>
      </w:r>
      <w:r w:rsidR="00A10101" w:rsidRPr="00A10101">
        <w:rPr>
          <w:rFonts w:ascii="Times New Roman" w:hAnsi="Times New Roman"/>
          <w:sz w:val="28"/>
          <w:szCs w:val="28"/>
        </w:rPr>
        <w:t>. gada _____________</w:t>
      </w:r>
      <w:r w:rsidR="00A10101" w:rsidRPr="00A10101">
        <w:rPr>
          <w:rFonts w:ascii="Times New Roman" w:hAnsi="Times New Roman"/>
          <w:sz w:val="28"/>
          <w:szCs w:val="28"/>
        </w:rPr>
        <w:tab/>
      </w:r>
      <w:r w:rsidR="00A10101" w:rsidRPr="00A10101">
        <w:rPr>
          <w:rFonts w:ascii="Times New Roman" w:hAnsi="Times New Roman"/>
          <w:sz w:val="28"/>
          <w:szCs w:val="28"/>
        </w:rPr>
        <w:tab/>
      </w:r>
      <w:r w:rsidR="00A10101" w:rsidRPr="00A10101">
        <w:rPr>
          <w:rFonts w:ascii="Times New Roman" w:hAnsi="Times New Roman"/>
          <w:sz w:val="28"/>
          <w:szCs w:val="28"/>
        </w:rPr>
        <w:tab/>
      </w:r>
      <w:r w:rsidR="00A10101" w:rsidRPr="00A10101">
        <w:rPr>
          <w:rFonts w:ascii="Times New Roman" w:hAnsi="Times New Roman"/>
          <w:sz w:val="28"/>
          <w:szCs w:val="28"/>
        </w:rPr>
        <w:tab/>
      </w:r>
      <w:r w:rsidR="00A10101" w:rsidRPr="00A10101">
        <w:rPr>
          <w:rFonts w:ascii="Times New Roman" w:hAnsi="Times New Roman"/>
          <w:sz w:val="28"/>
          <w:szCs w:val="28"/>
        </w:rPr>
        <w:tab/>
        <w:t>Noteikumi Nr._____</w:t>
      </w:r>
    </w:p>
    <w:p w14:paraId="3FFDDF50" w14:textId="77777777" w:rsidR="00A10101" w:rsidRPr="00FA24AF" w:rsidRDefault="00A10101" w:rsidP="00A10101">
      <w:pPr>
        <w:jc w:val="both"/>
        <w:rPr>
          <w:sz w:val="28"/>
          <w:szCs w:val="28"/>
        </w:rPr>
      </w:pPr>
      <w:r w:rsidRPr="00A10101">
        <w:rPr>
          <w:rFonts w:ascii="Times New Roman" w:hAnsi="Times New Roman"/>
          <w:sz w:val="28"/>
          <w:szCs w:val="28"/>
        </w:rPr>
        <w:t>Rīgā</w:t>
      </w:r>
      <w:r w:rsidRPr="00A10101">
        <w:rPr>
          <w:rFonts w:ascii="Times New Roman" w:hAnsi="Times New Roman"/>
          <w:sz w:val="28"/>
          <w:szCs w:val="28"/>
        </w:rPr>
        <w:tab/>
      </w:r>
      <w:r w:rsidRPr="00A10101">
        <w:rPr>
          <w:rFonts w:ascii="Times New Roman" w:hAnsi="Times New Roman"/>
          <w:sz w:val="28"/>
          <w:szCs w:val="28"/>
        </w:rPr>
        <w:tab/>
      </w:r>
      <w:r w:rsidRPr="00A10101">
        <w:rPr>
          <w:rFonts w:ascii="Times New Roman" w:hAnsi="Times New Roman"/>
          <w:sz w:val="28"/>
          <w:szCs w:val="28"/>
        </w:rPr>
        <w:tab/>
      </w:r>
      <w:r w:rsidRPr="00A10101">
        <w:rPr>
          <w:rFonts w:ascii="Times New Roman" w:hAnsi="Times New Roman"/>
          <w:sz w:val="28"/>
          <w:szCs w:val="28"/>
        </w:rPr>
        <w:tab/>
      </w:r>
      <w:r w:rsidRPr="00A10101">
        <w:rPr>
          <w:rFonts w:ascii="Times New Roman" w:hAnsi="Times New Roman"/>
          <w:sz w:val="28"/>
          <w:szCs w:val="28"/>
        </w:rPr>
        <w:tab/>
      </w:r>
      <w:r w:rsidRPr="00A10101">
        <w:rPr>
          <w:rFonts w:ascii="Times New Roman" w:hAnsi="Times New Roman"/>
          <w:sz w:val="28"/>
          <w:szCs w:val="28"/>
        </w:rPr>
        <w:tab/>
      </w:r>
      <w:r w:rsidRPr="00A10101">
        <w:rPr>
          <w:rFonts w:ascii="Times New Roman" w:hAnsi="Times New Roman"/>
          <w:sz w:val="28"/>
          <w:szCs w:val="28"/>
        </w:rPr>
        <w:tab/>
      </w:r>
      <w:r w:rsidRPr="00A10101">
        <w:rPr>
          <w:rFonts w:ascii="Times New Roman" w:hAnsi="Times New Roman"/>
          <w:sz w:val="28"/>
          <w:szCs w:val="28"/>
        </w:rPr>
        <w:tab/>
      </w:r>
      <w:r w:rsidRPr="00A10101">
        <w:rPr>
          <w:rFonts w:ascii="Times New Roman" w:hAnsi="Times New Roman"/>
          <w:sz w:val="28"/>
          <w:szCs w:val="28"/>
        </w:rPr>
        <w:tab/>
        <w:t>(prot. Nr.___, ____§)</w:t>
      </w:r>
    </w:p>
    <w:p w14:paraId="096CC4C7" w14:textId="77777777" w:rsidR="00AD24EE" w:rsidRDefault="00AD24EE" w:rsidP="00A101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C5A910" w14:textId="77777777" w:rsidR="007F1975" w:rsidRDefault="007F1975" w:rsidP="00A101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147">
        <w:rPr>
          <w:rFonts w:ascii="Times New Roman" w:hAnsi="Times New Roman"/>
          <w:b/>
          <w:sz w:val="28"/>
          <w:szCs w:val="28"/>
        </w:rPr>
        <w:t>Grozījum</w:t>
      </w:r>
      <w:r w:rsidR="005466E7">
        <w:rPr>
          <w:rFonts w:ascii="Times New Roman" w:hAnsi="Times New Roman"/>
          <w:b/>
          <w:sz w:val="28"/>
          <w:szCs w:val="28"/>
        </w:rPr>
        <w:t>i</w:t>
      </w:r>
      <w:r w:rsidRPr="00186147">
        <w:rPr>
          <w:rFonts w:ascii="Times New Roman" w:hAnsi="Times New Roman"/>
          <w:b/>
          <w:sz w:val="28"/>
          <w:szCs w:val="28"/>
        </w:rPr>
        <w:t xml:space="preserve"> Ministru kabineta </w:t>
      </w:r>
      <w:r>
        <w:rPr>
          <w:rFonts w:ascii="Times New Roman" w:hAnsi="Times New Roman"/>
          <w:b/>
          <w:sz w:val="28"/>
          <w:szCs w:val="28"/>
        </w:rPr>
        <w:t>20</w:t>
      </w:r>
      <w:r w:rsidR="00EE70BE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>.</w:t>
      </w:r>
      <w:r w:rsidR="00B80065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gada </w:t>
      </w:r>
      <w:r w:rsidR="00EE70BE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>.</w:t>
      </w:r>
      <w:r w:rsidR="00B80065">
        <w:rPr>
          <w:rFonts w:ascii="Times New Roman" w:hAnsi="Times New Roman"/>
          <w:b/>
          <w:sz w:val="28"/>
          <w:szCs w:val="28"/>
        </w:rPr>
        <w:t xml:space="preserve"> </w:t>
      </w:r>
      <w:r w:rsidR="00EE70BE">
        <w:rPr>
          <w:rFonts w:ascii="Times New Roman" w:hAnsi="Times New Roman"/>
          <w:b/>
          <w:sz w:val="28"/>
          <w:szCs w:val="28"/>
        </w:rPr>
        <w:t>jūnija</w:t>
      </w:r>
      <w:r>
        <w:rPr>
          <w:rFonts w:ascii="Times New Roman" w:hAnsi="Times New Roman"/>
          <w:b/>
          <w:sz w:val="28"/>
          <w:szCs w:val="28"/>
        </w:rPr>
        <w:t xml:space="preserve"> noteikumos Nr.</w:t>
      </w:r>
      <w:r w:rsidR="00B80065">
        <w:rPr>
          <w:rFonts w:ascii="Times New Roman" w:hAnsi="Times New Roman"/>
          <w:b/>
          <w:sz w:val="28"/>
          <w:szCs w:val="28"/>
        </w:rPr>
        <w:t> </w:t>
      </w:r>
      <w:r w:rsidR="00EE70BE">
        <w:rPr>
          <w:rFonts w:ascii="Times New Roman" w:hAnsi="Times New Roman"/>
          <w:b/>
          <w:sz w:val="28"/>
          <w:szCs w:val="28"/>
        </w:rPr>
        <w:t>367</w:t>
      </w:r>
      <w:r>
        <w:rPr>
          <w:rFonts w:ascii="Times New Roman" w:hAnsi="Times New Roman"/>
          <w:b/>
          <w:sz w:val="28"/>
          <w:szCs w:val="28"/>
        </w:rPr>
        <w:t xml:space="preserve"> „</w:t>
      </w:r>
      <w:r w:rsidR="00EE70BE">
        <w:rPr>
          <w:rFonts w:ascii="Times New Roman" w:hAnsi="Times New Roman"/>
          <w:b/>
          <w:sz w:val="28"/>
          <w:szCs w:val="28"/>
        </w:rPr>
        <w:t>N</w:t>
      </w:r>
      <w:r>
        <w:rPr>
          <w:rFonts w:ascii="Times New Roman" w:hAnsi="Times New Roman"/>
          <w:b/>
          <w:sz w:val="28"/>
          <w:szCs w:val="28"/>
        </w:rPr>
        <w:t>acionāl</w:t>
      </w:r>
      <w:r w:rsidR="00EE70BE">
        <w:rPr>
          <w:rFonts w:ascii="Times New Roman" w:hAnsi="Times New Roman"/>
          <w:b/>
          <w:sz w:val="28"/>
          <w:szCs w:val="28"/>
        </w:rPr>
        <w:t>ais</w:t>
      </w:r>
      <w:r>
        <w:rPr>
          <w:rFonts w:ascii="Times New Roman" w:hAnsi="Times New Roman"/>
          <w:b/>
          <w:sz w:val="28"/>
          <w:szCs w:val="28"/>
        </w:rPr>
        <w:t xml:space="preserve"> numerācijas plān</w:t>
      </w:r>
      <w:r w:rsidR="00EE70BE">
        <w:rPr>
          <w:rFonts w:ascii="Times New Roman" w:hAnsi="Times New Roman"/>
          <w:b/>
          <w:sz w:val="28"/>
          <w:szCs w:val="28"/>
        </w:rPr>
        <w:t>s</w:t>
      </w:r>
      <w:r>
        <w:rPr>
          <w:rFonts w:ascii="Times New Roman" w:hAnsi="Times New Roman"/>
          <w:b/>
          <w:sz w:val="28"/>
          <w:szCs w:val="28"/>
        </w:rPr>
        <w:t>”</w:t>
      </w:r>
    </w:p>
    <w:p w14:paraId="35F38914" w14:textId="77777777" w:rsidR="007F1975" w:rsidRDefault="007F1975" w:rsidP="007F197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27402711" w14:textId="77777777" w:rsidR="0038107F" w:rsidRDefault="00C8392E" w:rsidP="00C8392E">
      <w:pPr>
        <w:spacing w:after="0" w:line="240" w:lineRule="auto"/>
        <w:ind w:firstLine="720"/>
        <w:jc w:val="right"/>
        <w:rPr>
          <w:rFonts w:ascii="Times New Roman" w:hAnsi="Times New Roman"/>
          <w:i/>
          <w:sz w:val="28"/>
          <w:szCs w:val="28"/>
        </w:rPr>
      </w:pPr>
      <w:r w:rsidRPr="00BF396C">
        <w:rPr>
          <w:rFonts w:ascii="Times New Roman" w:hAnsi="Times New Roman"/>
          <w:i/>
          <w:sz w:val="28"/>
          <w:szCs w:val="28"/>
        </w:rPr>
        <w:t xml:space="preserve">Izdoti saskaņā ar </w:t>
      </w:r>
    </w:p>
    <w:p w14:paraId="5ADE9BEE" w14:textId="1E3D0D9E" w:rsidR="00C8392E" w:rsidRPr="00BF396C" w:rsidRDefault="00C8392E" w:rsidP="00C8392E">
      <w:pPr>
        <w:spacing w:after="0" w:line="240" w:lineRule="auto"/>
        <w:ind w:firstLine="720"/>
        <w:jc w:val="right"/>
        <w:rPr>
          <w:rFonts w:ascii="Times New Roman" w:hAnsi="Times New Roman"/>
          <w:i/>
          <w:sz w:val="28"/>
          <w:szCs w:val="28"/>
        </w:rPr>
      </w:pPr>
      <w:r w:rsidRPr="00BF396C">
        <w:rPr>
          <w:rFonts w:ascii="Times New Roman" w:hAnsi="Times New Roman"/>
          <w:i/>
          <w:sz w:val="28"/>
          <w:szCs w:val="28"/>
        </w:rPr>
        <w:t>Elektronisko sakaru likuma 56.pantu</w:t>
      </w:r>
    </w:p>
    <w:p w14:paraId="2910E73C" w14:textId="77777777" w:rsidR="007F1975" w:rsidRPr="00AA718A" w:rsidRDefault="007F1975" w:rsidP="007F197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0883A03F" w14:textId="07F35983" w:rsidR="00611604" w:rsidRDefault="00611604" w:rsidP="006116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4457">
        <w:rPr>
          <w:rFonts w:ascii="Times New Roman" w:hAnsi="Times New Roman"/>
          <w:sz w:val="28"/>
          <w:szCs w:val="28"/>
        </w:rPr>
        <w:t>Izdarīt Ministru kabineta 20</w:t>
      </w:r>
      <w:r>
        <w:rPr>
          <w:rFonts w:ascii="Times New Roman" w:hAnsi="Times New Roman"/>
          <w:sz w:val="28"/>
          <w:szCs w:val="28"/>
        </w:rPr>
        <w:t>15</w:t>
      </w:r>
      <w:r w:rsidRPr="00BB44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gada 30. jūnija noteikumos Nr. 367</w:t>
      </w:r>
      <w:r w:rsidRPr="00BB44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„N</w:t>
      </w:r>
      <w:r w:rsidRPr="00BB4457">
        <w:rPr>
          <w:rFonts w:ascii="Times New Roman" w:hAnsi="Times New Roman"/>
          <w:sz w:val="28"/>
          <w:szCs w:val="28"/>
        </w:rPr>
        <w:t>acionāl</w:t>
      </w:r>
      <w:r>
        <w:rPr>
          <w:rFonts w:ascii="Times New Roman" w:hAnsi="Times New Roman"/>
          <w:sz w:val="28"/>
          <w:szCs w:val="28"/>
        </w:rPr>
        <w:t>ais</w:t>
      </w:r>
      <w:r w:rsidRPr="00BB4457">
        <w:rPr>
          <w:rFonts w:ascii="Times New Roman" w:hAnsi="Times New Roman"/>
          <w:sz w:val="28"/>
          <w:szCs w:val="28"/>
        </w:rPr>
        <w:t xml:space="preserve"> numerācijas plān</w:t>
      </w:r>
      <w:r>
        <w:rPr>
          <w:rFonts w:ascii="Times New Roman" w:hAnsi="Times New Roman"/>
          <w:sz w:val="28"/>
          <w:szCs w:val="28"/>
        </w:rPr>
        <w:t>s”</w:t>
      </w:r>
      <w:r w:rsidRPr="00BB44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(Latvijas Vēstnesis, 2015, 252.nr</w:t>
      </w:r>
      <w:r w:rsidRPr="005466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 2016, 87.nr.</w:t>
      </w:r>
      <w:r w:rsidR="00373F92">
        <w:rPr>
          <w:rFonts w:ascii="Times New Roman" w:hAnsi="Times New Roman"/>
          <w:sz w:val="28"/>
          <w:szCs w:val="28"/>
        </w:rPr>
        <w:t>; 2018, 128.nr.</w:t>
      </w:r>
      <w:r w:rsidRPr="005466E7">
        <w:rPr>
          <w:rFonts w:ascii="Times New Roman" w:hAnsi="Times New Roman"/>
          <w:sz w:val="28"/>
          <w:szCs w:val="28"/>
        </w:rPr>
        <w:t>) šādus grozījumus:</w:t>
      </w:r>
    </w:p>
    <w:p w14:paraId="1DBDA460" w14:textId="77777777" w:rsidR="003D78EA" w:rsidRPr="005466E7" w:rsidRDefault="003D78EA" w:rsidP="006116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A00C568" w14:textId="0AADC33A" w:rsidR="003D78EA" w:rsidRPr="00EA6018" w:rsidRDefault="003D78EA" w:rsidP="003D78EA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018">
        <w:rPr>
          <w:rFonts w:ascii="Times New Roman" w:hAnsi="Times New Roman"/>
          <w:sz w:val="28"/>
          <w:szCs w:val="28"/>
        </w:rPr>
        <w:t>Papildināt noteikumu</w:t>
      </w:r>
      <w:r>
        <w:rPr>
          <w:rFonts w:ascii="Times New Roman" w:hAnsi="Times New Roman"/>
          <w:sz w:val="28"/>
          <w:szCs w:val="28"/>
        </w:rPr>
        <w:t>s</w:t>
      </w:r>
      <w:r w:rsidRPr="00EA6018">
        <w:rPr>
          <w:rFonts w:ascii="Times New Roman" w:hAnsi="Times New Roman"/>
          <w:sz w:val="28"/>
          <w:szCs w:val="28"/>
        </w:rPr>
        <w:t xml:space="preserve"> ar </w:t>
      </w:r>
      <w:r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, 2.6.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 un 2.6.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 a</w:t>
      </w:r>
      <w:r w:rsidRPr="00EA6018"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akšp</w:t>
      </w:r>
      <w:r w:rsidRPr="00EA6018">
        <w:rPr>
          <w:rFonts w:ascii="Times New Roman" w:hAnsi="Times New Roman"/>
          <w:sz w:val="28"/>
          <w:szCs w:val="28"/>
        </w:rPr>
        <w:t>unktu šādā redakcijā:</w:t>
      </w:r>
    </w:p>
    <w:p w14:paraId="1AA1F5D5" w14:textId="37969FEE" w:rsidR="003D78EA" w:rsidRPr="003D78EA" w:rsidRDefault="003D78EA" w:rsidP="003D78E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D78EA">
        <w:rPr>
          <w:rFonts w:ascii="Times New Roman" w:hAnsi="Times New Roman"/>
          <w:sz w:val="28"/>
          <w:szCs w:val="28"/>
        </w:rPr>
        <w:t>"2.6.</w:t>
      </w:r>
      <w:r w:rsidRPr="003D78EA">
        <w:rPr>
          <w:rFonts w:ascii="Times New Roman" w:hAnsi="Times New Roman"/>
          <w:sz w:val="28"/>
          <w:szCs w:val="28"/>
          <w:vertAlign w:val="superscript"/>
        </w:rPr>
        <w:t>1</w:t>
      </w:r>
      <w:r w:rsidRPr="003D78EA">
        <w:rPr>
          <w:rFonts w:ascii="Times New Roman" w:hAnsi="Times New Roman"/>
          <w:i/>
          <w:iCs/>
          <w:sz w:val="28"/>
          <w:szCs w:val="28"/>
        </w:rPr>
        <w:t>IoT/M2M</w:t>
      </w:r>
      <w:r w:rsidRPr="003D78EA">
        <w:rPr>
          <w:rFonts w:ascii="Times New Roman" w:hAnsi="Times New Roman"/>
          <w:sz w:val="28"/>
          <w:szCs w:val="28"/>
        </w:rPr>
        <w:t xml:space="preserve"> numurs - lietu interneta </w:t>
      </w:r>
      <w:r w:rsidR="004E7256" w:rsidRPr="003D78EA">
        <w:rPr>
          <w:rFonts w:ascii="Times New Roman" w:hAnsi="Times New Roman"/>
          <w:sz w:val="28"/>
          <w:szCs w:val="28"/>
        </w:rPr>
        <w:t>vai starpierīču saziņas</w:t>
      </w:r>
      <w:r w:rsidR="004E7256" w:rsidRPr="004E7256">
        <w:rPr>
          <w:rFonts w:ascii="Times New Roman" w:hAnsi="Times New Roman"/>
          <w:sz w:val="28"/>
          <w:szCs w:val="28"/>
        </w:rPr>
        <w:t xml:space="preserve"> </w:t>
      </w:r>
      <w:r w:rsidR="004E7256" w:rsidRPr="003D78EA">
        <w:rPr>
          <w:rFonts w:ascii="Times New Roman" w:hAnsi="Times New Roman"/>
          <w:sz w:val="28"/>
          <w:szCs w:val="28"/>
        </w:rPr>
        <w:t>numurs</w:t>
      </w:r>
      <w:r w:rsidRPr="003D78EA">
        <w:rPr>
          <w:rFonts w:ascii="Times New Roman" w:hAnsi="Times New Roman"/>
          <w:sz w:val="28"/>
          <w:szCs w:val="28"/>
        </w:rPr>
        <w:t>;</w:t>
      </w:r>
    </w:p>
    <w:p w14:paraId="5260B80E" w14:textId="6FE75E94" w:rsidR="003D78EA" w:rsidRPr="003D78EA" w:rsidRDefault="003D78EA" w:rsidP="003D78E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D78EA">
        <w:rPr>
          <w:rFonts w:ascii="Times New Roman" w:hAnsi="Times New Roman"/>
          <w:sz w:val="28"/>
          <w:szCs w:val="28"/>
        </w:rPr>
        <w:t>2.6.</w:t>
      </w:r>
      <w:r w:rsidRPr="003D78EA">
        <w:rPr>
          <w:rFonts w:ascii="Times New Roman" w:hAnsi="Times New Roman"/>
          <w:sz w:val="28"/>
          <w:szCs w:val="28"/>
          <w:vertAlign w:val="superscript"/>
        </w:rPr>
        <w:t>2</w:t>
      </w:r>
      <w:r w:rsidRPr="003D78EA">
        <w:rPr>
          <w:rFonts w:ascii="Times New Roman" w:hAnsi="Times New Roman"/>
          <w:sz w:val="28"/>
          <w:szCs w:val="28"/>
        </w:rPr>
        <w:t xml:space="preserve"> </w:t>
      </w:r>
      <w:r w:rsidRPr="003D78EA">
        <w:rPr>
          <w:rFonts w:ascii="Times New Roman" w:hAnsi="Times New Roman"/>
          <w:i/>
          <w:iCs/>
          <w:sz w:val="28"/>
          <w:szCs w:val="28"/>
        </w:rPr>
        <w:t>IoT/M2M</w:t>
      </w:r>
      <w:r w:rsidRPr="003D78EA">
        <w:rPr>
          <w:rFonts w:ascii="Times New Roman" w:hAnsi="Times New Roman"/>
          <w:sz w:val="28"/>
          <w:szCs w:val="28"/>
        </w:rPr>
        <w:t xml:space="preserve"> numurs eksteritoriāli - nacionālais numurs, kuru lieto mašīna - mašīna sakaru nodrošināšanai Eiropas Ekonomiskās zonas publiskā elektronisko sakaru tīklā un Latvijas Republikas teritorijas publiskā elektronisko sakaru tīklā</w:t>
      </w:r>
      <w:r w:rsidR="0083459F">
        <w:rPr>
          <w:rFonts w:ascii="Times New Roman" w:hAnsi="Times New Roman"/>
          <w:sz w:val="28"/>
          <w:szCs w:val="28"/>
        </w:rPr>
        <w:t xml:space="preserve"> </w:t>
      </w:r>
      <w:r w:rsidR="0083459F" w:rsidRPr="00E71724">
        <w:rPr>
          <w:rFonts w:ascii="Times New Roman" w:hAnsi="Times New Roman"/>
          <w:sz w:val="28"/>
          <w:szCs w:val="28"/>
        </w:rPr>
        <w:t xml:space="preserve">ar iespēju izmantot </w:t>
      </w:r>
      <w:r w:rsidR="00E70A97">
        <w:rPr>
          <w:rFonts w:ascii="Times New Roman" w:hAnsi="Times New Roman"/>
          <w:sz w:val="28"/>
          <w:szCs w:val="28"/>
        </w:rPr>
        <w:t xml:space="preserve">arī </w:t>
      </w:r>
      <w:r w:rsidR="0083459F" w:rsidRPr="00E71724">
        <w:rPr>
          <w:rFonts w:ascii="Times New Roman" w:hAnsi="Times New Roman"/>
          <w:sz w:val="28"/>
          <w:szCs w:val="28"/>
        </w:rPr>
        <w:t>viesabonēšanā</w:t>
      </w:r>
      <w:r w:rsidRPr="00E71724">
        <w:rPr>
          <w:rFonts w:ascii="Times New Roman" w:hAnsi="Times New Roman"/>
          <w:sz w:val="28"/>
          <w:szCs w:val="28"/>
        </w:rPr>
        <w:t>;</w:t>
      </w:r>
    </w:p>
    <w:p w14:paraId="6381DC75" w14:textId="7B046D76" w:rsidR="003D78EA" w:rsidRDefault="003D78EA" w:rsidP="003D78E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D78EA">
        <w:rPr>
          <w:rFonts w:ascii="Times New Roman" w:hAnsi="Times New Roman"/>
          <w:sz w:val="28"/>
          <w:szCs w:val="28"/>
        </w:rPr>
        <w:t>2.6.</w:t>
      </w:r>
      <w:r w:rsidRPr="003D78EA">
        <w:rPr>
          <w:rFonts w:ascii="Times New Roman" w:hAnsi="Times New Roman"/>
          <w:sz w:val="28"/>
          <w:szCs w:val="28"/>
          <w:vertAlign w:val="superscript"/>
        </w:rPr>
        <w:t>3</w:t>
      </w:r>
      <w:r w:rsidRPr="003D78EA">
        <w:rPr>
          <w:rFonts w:ascii="Times New Roman" w:hAnsi="Times New Roman"/>
          <w:sz w:val="28"/>
          <w:szCs w:val="28"/>
        </w:rPr>
        <w:t xml:space="preserve"> </w:t>
      </w:r>
      <w:r w:rsidRPr="003D78EA">
        <w:rPr>
          <w:rFonts w:ascii="Times New Roman" w:hAnsi="Times New Roman"/>
          <w:i/>
          <w:iCs/>
          <w:sz w:val="28"/>
          <w:szCs w:val="28"/>
        </w:rPr>
        <w:t>IoT/M2M</w:t>
      </w:r>
      <w:r w:rsidRPr="003D78EA">
        <w:rPr>
          <w:rFonts w:ascii="Times New Roman" w:hAnsi="Times New Roman"/>
          <w:sz w:val="28"/>
          <w:szCs w:val="28"/>
        </w:rPr>
        <w:t xml:space="preserve"> numurs valsts robežās - nacionālais numurs, kuru lieto mašīna - mašīna sakaru nodrošināšanai Latvijas Republikas teritorijā elektronisko sakaru</w:t>
      </w:r>
      <w:r>
        <w:rPr>
          <w:rFonts w:ascii="Times New Roman" w:hAnsi="Times New Roman"/>
          <w:sz w:val="28"/>
          <w:szCs w:val="28"/>
        </w:rPr>
        <w:t xml:space="preserve"> tīklā</w:t>
      </w:r>
      <w:r w:rsidR="00D53F87">
        <w:rPr>
          <w:rFonts w:ascii="Times New Roman" w:hAnsi="Times New Roman"/>
          <w:sz w:val="28"/>
          <w:szCs w:val="28"/>
        </w:rPr>
        <w:t xml:space="preserve"> </w:t>
      </w:r>
      <w:r w:rsidR="00D53F87" w:rsidRPr="00E71724">
        <w:rPr>
          <w:rFonts w:ascii="Times New Roman" w:hAnsi="Times New Roman"/>
          <w:sz w:val="28"/>
          <w:szCs w:val="28"/>
        </w:rPr>
        <w:t xml:space="preserve">ar iespēju izmantot </w:t>
      </w:r>
      <w:r w:rsidR="00E70A97">
        <w:rPr>
          <w:rFonts w:ascii="Times New Roman" w:hAnsi="Times New Roman"/>
          <w:sz w:val="28"/>
          <w:szCs w:val="28"/>
        </w:rPr>
        <w:t xml:space="preserve">arī </w:t>
      </w:r>
      <w:r w:rsidR="00D53F87" w:rsidRPr="00E71724">
        <w:rPr>
          <w:rFonts w:ascii="Times New Roman" w:hAnsi="Times New Roman"/>
          <w:sz w:val="28"/>
          <w:szCs w:val="28"/>
        </w:rPr>
        <w:t>viesabonēšanā</w:t>
      </w:r>
      <w:r w:rsidRPr="00E71724">
        <w:rPr>
          <w:rFonts w:ascii="Times New Roman" w:hAnsi="Times New Roman"/>
          <w:sz w:val="28"/>
          <w:szCs w:val="28"/>
        </w:rPr>
        <w:t>;".</w:t>
      </w:r>
      <w:r w:rsidRPr="00854642">
        <w:rPr>
          <w:rFonts w:ascii="Times New Roman" w:hAnsi="Times New Roman"/>
          <w:sz w:val="28"/>
          <w:szCs w:val="28"/>
        </w:rPr>
        <w:t xml:space="preserve"> </w:t>
      </w:r>
    </w:p>
    <w:p w14:paraId="3CA7543F" w14:textId="77777777" w:rsidR="00611604" w:rsidRPr="00C5127D" w:rsidRDefault="00611604" w:rsidP="006116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A57DA09" w14:textId="3B45BF7A" w:rsidR="00611604" w:rsidRPr="003D78EA" w:rsidRDefault="00611604" w:rsidP="00611604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8EA">
        <w:rPr>
          <w:rFonts w:ascii="Times New Roman" w:hAnsi="Times New Roman"/>
          <w:sz w:val="28"/>
          <w:szCs w:val="28"/>
        </w:rPr>
        <w:t>Papildināt noteikumus ar 2.8</w:t>
      </w:r>
      <w:r w:rsidR="0023108C" w:rsidRPr="003D78EA">
        <w:rPr>
          <w:rFonts w:ascii="Times New Roman" w:hAnsi="Times New Roman"/>
          <w:sz w:val="28"/>
          <w:szCs w:val="28"/>
        </w:rPr>
        <w:t>.</w:t>
      </w:r>
      <w:r w:rsidRPr="003D78EA">
        <w:rPr>
          <w:rFonts w:ascii="Times New Roman" w:hAnsi="Times New Roman"/>
          <w:sz w:val="28"/>
          <w:szCs w:val="28"/>
          <w:vertAlign w:val="superscript"/>
        </w:rPr>
        <w:t>1</w:t>
      </w:r>
      <w:r w:rsidR="0023108C" w:rsidRPr="003D78EA">
        <w:rPr>
          <w:rFonts w:ascii="Times New Roman" w:hAnsi="Times New Roman"/>
          <w:sz w:val="28"/>
          <w:szCs w:val="28"/>
        </w:rPr>
        <w:t>a</w:t>
      </w:r>
      <w:r w:rsidRPr="003D78EA">
        <w:rPr>
          <w:rFonts w:ascii="Times New Roman" w:hAnsi="Times New Roman"/>
          <w:sz w:val="28"/>
          <w:szCs w:val="28"/>
        </w:rPr>
        <w:t>p</w:t>
      </w:r>
      <w:r w:rsidR="0023108C" w:rsidRPr="003D78EA">
        <w:rPr>
          <w:rFonts w:ascii="Times New Roman" w:hAnsi="Times New Roman"/>
          <w:sz w:val="28"/>
          <w:szCs w:val="28"/>
        </w:rPr>
        <w:t>akšp</w:t>
      </w:r>
      <w:r w:rsidRPr="003D78EA">
        <w:rPr>
          <w:rFonts w:ascii="Times New Roman" w:hAnsi="Times New Roman"/>
          <w:sz w:val="28"/>
          <w:szCs w:val="28"/>
        </w:rPr>
        <w:t>unktu šādā redakcijā:</w:t>
      </w:r>
    </w:p>
    <w:p w14:paraId="4A28C04B" w14:textId="1865C81A" w:rsidR="007034D9" w:rsidRPr="003D78EA" w:rsidRDefault="00E627E0" w:rsidP="007034D9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D78EA">
        <w:rPr>
          <w:rFonts w:ascii="Times New Roman" w:hAnsi="Times New Roman"/>
          <w:sz w:val="28"/>
          <w:szCs w:val="28"/>
        </w:rPr>
        <w:t>"</w:t>
      </w:r>
      <w:r w:rsidR="00611604" w:rsidRPr="003D78EA">
        <w:rPr>
          <w:rFonts w:ascii="Times New Roman" w:hAnsi="Times New Roman"/>
          <w:sz w:val="28"/>
          <w:szCs w:val="28"/>
        </w:rPr>
        <w:t>2.8</w:t>
      </w:r>
      <w:r w:rsidR="009341E6" w:rsidRPr="003D78EA">
        <w:rPr>
          <w:rFonts w:ascii="Times New Roman" w:hAnsi="Times New Roman"/>
          <w:sz w:val="28"/>
          <w:szCs w:val="28"/>
        </w:rPr>
        <w:t>.</w:t>
      </w:r>
      <w:r w:rsidR="00611604" w:rsidRPr="003D78EA">
        <w:rPr>
          <w:rFonts w:ascii="Times New Roman" w:hAnsi="Times New Roman"/>
          <w:sz w:val="28"/>
          <w:szCs w:val="28"/>
          <w:vertAlign w:val="superscript"/>
        </w:rPr>
        <w:t>1</w:t>
      </w:r>
      <w:r w:rsidR="00611604" w:rsidRPr="003D78EA">
        <w:rPr>
          <w:rFonts w:ascii="Times New Roman" w:hAnsi="Times New Roman"/>
          <w:sz w:val="28"/>
          <w:szCs w:val="28"/>
        </w:rPr>
        <w:t> mašīna – mašīna sakari</w:t>
      </w:r>
      <w:r w:rsidR="00451D6D" w:rsidRPr="003D78EA">
        <w:rPr>
          <w:rFonts w:ascii="Times New Roman" w:hAnsi="Times New Roman"/>
          <w:sz w:val="28"/>
          <w:szCs w:val="28"/>
        </w:rPr>
        <w:t xml:space="preserve"> </w:t>
      </w:r>
      <w:r w:rsidR="00611604" w:rsidRPr="003D78EA">
        <w:rPr>
          <w:rFonts w:ascii="Times New Roman" w:hAnsi="Times New Roman"/>
          <w:sz w:val="28"/>
          <w:szCs w:val="28"/>
        </w:rPr>
        <w:t>(</w:t>
      </w:r>
      <w:r w:rsidR="00611604" w:rsidRPr="003D78EA">
        <w:rPr>
          <w:rFonts w:ascii="Times New Roman" w:hAnsi="Times New Roman"/>
          <w:i/>
          <w:iCs/>
          <w:sz w:val="28"/>
          <w:szCs w:val="28"/>
        </w:rPr>
        <w:t>M2M</w:t>
      </w:r>
      <w:r w:rsidR="008D1B9C" w:rsidRPr="003D78EA">
        <w:rPr>
          <w:rFonts w:ascii="Times New Roman" w:hAnsi="Times New Roman"/>
          <w:sz w:val="28"/>
          <w:szCs w:val="28"/>
        </w:rPr>
        <w:t xml:space="preserve">, </w:t>
      </w:r>
      <w:r w:rsidR="00611604" w:rsidRPr="003D78EA">
        <w:rPr>
          <w:rFonts w:ascii="Times New Roman" w:hAnsi="Times New Roman"/>
          <w:sz w:val="28"/>
          <w:szCs w:val="28"/>
        </w:rPr>
        <w:t xml:space="preserve">jeb </w:t>
      </w:r>
      <w:r w:rsidR="00611604" w:rsidRPr="003D78EA">
        <w:rPr>
          <w:rFonts w:ascii="Times New Roman" w:hAnsi="Times New Roman"/>
          <w:i/>
          <w:sz w:val="28"/>
          <w:szCs w:val="28"/>
        </w:rPr>
        <w:t xml:space="preserve">Machine to Machine </w:t>
      </w:r>
      <w:r w:rsidR="00611604" w:rsidRPr="003D78EA">
        <w:rPr>
          <w:rFonts w:ascii="Times New Roman" w:hAnsi="Times New Roman"/>
          <w:i/>
          <w:sz w:val="28"/>
          <w:szCs w:val="28"/>
          <w:shd w:val="clear" w:color="auto" w:fill="FFFFFF"/>
        </w:rPr>
        <w:t>communications</w:t>
      </w:r>
      <w:r w:rsidR="003B5832" w:rsidRPr="003D78EA">
        <w:rPr>
          <w:rFonts w:ascii="Times New Roman" w:hAnsi="Times New Roman"/>
          <w:sz w:val="28"/>
          <w:szCs w:val="28"/>
        </w:rPr>
        <w:t xml:space="preserve"> </w:t>
      </w:r>
      <w:r w:rsidR="00E163CC" w:rsidRPr="003D78EA">
        <w:rPr>
          <w:rFonts w:ascii="Times New Roman" w:hAnsi="Times New Roman"/>
          <w:sz w:val="28"/>
          <w:szCs w:val="28"/>
        </w:rPr>
        <w:t xml:space="preserve">ar ko </w:t>
      </w:r>
      <w:r w:rsidR="00D3255F" w:rsidRPr="003D78EA">
        <w:rPr>
          <w:rFonts w:ascii="Times New Roman" w:hAnsi="Times New Roman"/>
          <w:sz w:val="28"/>
          <w:szCs w:val="28"/>
        </w:rPr>
        <w:t xml:space="preserve">šeit </w:t>
      </w:r>
      <w:r w:rsidR="00E163CC" w:rsidRPr="003D78EA">
        <w:rPr>
          <w:rFonts w:ascii="Times New Roman" w:hAnsi="Times New Roman"/>
          <w:sz w:val="28"/>
          <w:szCs w:val="28"/>
        </w:rPr>
        <w:t>saprot arī</w:t>
      </w:r>
      <w:r w:rsidR="00451D6D" w:rsidRPr="003D78EA">
        <w:rPr>
          <w:rFonts w:ascii="Times New Roman" w:hAnsi="Times New Roman"/>
          <w:sz w:val="28"/>
          <w:szCs w:val="28"/>
        </w:rPr>
        <w:t xml:space="preserve"> lietu interneta</w:t>
      </w:r>
      <w:r w:rsidR="003B5832" w:rsidRPr="003D78EA">
        <w:rPr>
          <w:rFonts w:ascii="Times New Roman" w:hAnsi="Times New Roman"/>
          <w:sz w:val="28"/>
          <w:szCs w:val="28"/>
        </w:rPr>
        <w:t xml:space="preserve"> </w:t>
      </w:r>
      <w:r w:rsidR="003B5832" w:rsidRPr="003D78EA">
        <w:rPr>
          <w:rFonts w:ascii="Times New Roman" w:hAnsi="Times New Roman"/>
          <w:i/>
          <w:iCs/>
          <w:sz w:val="28"/>
          <w:szCs w:val="28"/>
        </w:rPr>
        <w:t>IoT</w:t>
      </w:r>
      <w:r w:rsidR="003B5832" w:rsidRPr="003D78EA">
        <w:rPr>
          <w:rFonts w:ascii="Times New Roman" w:hAnsi="Times New Roman"/>
          <w:sz w:val="28"/>
          <w:szCs w:val="28"/>
        </w:rPr>
        <w:t xml:space="preserve">, jeb </w:t>
      </w:r>
      <w:r w:rsidR="003B5832" w:rsidRPr="003D78EA">
        <w:rPr>
          <w:rFonts w:ascii="Times New Roman" w:hAnsi="Times New Roman"/>
          <w:i/>
          <w:iCs/>
          <w:sz w:val="28"/>
          <w:szCs w:val="28"/>
        </w:rPr>
        <w:t>Internet of Things</w:t>
      </w:r>
      <w:r w:rsidR="005434AC" w:rsidRPr="003D78EA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005434AC" w:rsidRPr="003D78EA">
        <w:rPr>
          <w:rFonts w:ascii="Times New Roman" w:hAnsi="Times New Roman"/>
          <w:sz w:val="28"/>
          <w:szCs w:val="28"/>
        </w:rPr>
        <w:t xml:space="preserve">turpmāk abi kopā </w:t>
      </w:r>
      <w:r w:rsidR="004E2DE6" w:rsidRPr="003D78EA">
        <w:rPr>
          <w:rFonts w:ascii="Times New Roman" w:hAnsi="Times New Roman"/>
          <w:i/>
          <w:iCs/>
          <w:sz w:val="28"/>
          <w:szCs w:val="28"/>
        </w:rPr>
        <w:t>IoT</w:t>
      </w:r>
      <w:r w:rsidR="005434AC" w:rsidRPr="003D78EA">
        <w:rPr>
          <w:rFonts w:ascii="Times New Roman" w:hAnsi="Times New Roman"/>
          <w:i/>
          <w:iCs/>
          <w:sz w:val="28"/>
          <w:szCs w:val="28"/>
        </w:rPr>
        <w:t>/</w:t>
      </w:r>
      <w:r w:rsidR="004E2DE6" w:rsidRPr="003D78EA">
        <w:rPr>
          <w:rFonts w:ascii="Times New Roman" w:hAnsi="Times New Roman"/>
          <w:i/>
          <w:iCs/>
          <w:sz w:val="28"/>
          <w:szCs w:val="28"/>
        </w:rPr>
        <w:t>M2M</w:t>
      </w:r>
      <w:r w:rsidR="00611604" w:rsidRPr="003D78EA">
        <w:rPr>
          <w:rFonts w:ascii="Times New Roman" w:hAnsi="Times New Roman"/>
          <w:sz w:val="28"/>
          <w:szCs w:val="28"/>
        </w:rPr>
        <w:t xml:space="preserve">) - tiešas saziņas elektroniskie sakari starp ierīcēm </w:t>
      </w:r>
      <w:r w:rsidR="00611604" w:rsidRPr="003D78EA">
        <w:rPr>
          <w:rFonts w:ascii="Times New Roman" w:eastAsiaTheme="minorHAnsi" w:hAnsi="Times New Roman"/>
          <w:sz w:val="28"/>
          <w:szCs w:val="28"/>
        </w:rPr>
        <w:t xml:space="preserve">vai lietotnēm </w:t>
      </w:r>
      <w:r w:rsidR="00611604" w:rsidRPr="003D78EA">
        <w:rPr>
          <w:rFonts w:ascii="Times New Roman" w:hAnsi="Times New Roman"/>
          <w:sz w:val="28"/>
          <w:szCs w:val="28"/>
        </w:rPr>
        <w:t xml:space="preserve">ar daļēji vai pilnībā automatizētu datu </w:t>
      </w:r>
      <w:r w:rsidR="00611604" w:rsidRPr="003D78EA">
        <w:rPr>
          <w:rFonts w:ascii="Times New Roman" w:eastAsiaTheme="minorHAnsi" w:hAnsi="Times New Roman"/>
          <w:sz w:val="28"/>
          <w:szCs w:val="28"/>
        </w:rPr>
        <w:t>un informācijas</w:t>
      </w:r>
      <w:r w:rsidR="00611604" w:rsidRPr="003D78EA">
        <w:rPr>
          <w:rFonts w:ascii="Times New Roman" w:hAnsi="Times New Roman"/>
          <w:sz w:val="28"/>
          <w:szCs w:val="28"/>
        </w:rPr>
        <w:t xml:space="preserve"> pārraidi, izmantojot jebkāda veida sakaru kanālu, tai skaitā vadu vai bezvadu</w:t>
      </w:r>
      <w:r w:rsidR="0038107F" w:rsidRPr="003D78EA">
        <w:rPr>
          <w:rFonts w:ascii="Times New Roman" w:hAnsi="Times New Roman"/>
          <w:sz w:val="28"/>
          <w:szCs w:val="28"/>
        </w:rPr>
        <w:t>;</w:t>
      </w:r>
      <w:r w:rsidR="007034D9" w:rsidRPr="007034D9">
        <w:rPr>
          <w:rFonts w:ascii="Times New Roman" w:hAnsi="Times New Roman"/>
          <w:sz w:val="28"/>
          <w:szCs w:val="28"/>
        </w:rPr>
        <w:t xml:space="preserve"> </w:t>
      </w:r>
      <w:r w:rsidR="007034D9" w:rsidRPr="003D78EA">
        <w:rPr>
          <w:rFonts w:ascii="Times New Roman" w:hAnsi="Times New Roman"/>
          <w:sz w:val="28"/>
          <w:szCs w:val="28"/>
        </w:rPr>
        <w:t>".</w:t>
      </w:r>
    </w:p>
    <w:p w14:paraId="4291C0F7" w14:textId="77777777" w:rsidR="00F00987" w:rsidRPr="003D78EA" w:rsidRDefault="00F00987" w:rsidP="008546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97543F" w14:textId="5EA4C75E" w:rsidR="007710C8" w:rsidRPr="003D78EA" w:rsidRDefault="007710C8" w:rsidP="00F00987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8EA">
        <w:rPr>
          <w:rFonts w:ascii="Times New Roman" w:hAnsi="Times New Roman"/>
          <w:sz w:val="28"/>
          <w:szCs w:val="28"/>
        </w:rPr>
        <w:t>Papildināt noteikumu</w:t>
      </w:r>
      <w:r w:rsidR="00805D73" w:rsidRPr="003D78EA">
        <w:rPr>
          <w:rFonts w:ascii="Times New Roman" w:hAnsi="Times New Roman"/>
          <w:sz w:val="28"/>
          <w:szCs w:val="28"/>
        </w:rPr>
        <w:t>s</w:t>
      </w:r>
      <w:r w:rsidRPr="003D78EA">
        <w:rPr>
          <w:rFonts w:ascii="Times New Roman" w:hAnsi="Times New Roman"/>
          <w:sz w:val="28"/>
          <w:szCs w:val="28"/>
        </w:rPr>
        <w:t xml:space="preserve"> ar 8.4. apakšpunktu šādā redakcijā: </w:t>
      </w:r>
    </w:p>
    <w:p w14:paraId="4287DCAA" w14:textId="5E5AA840" w:rsidR="007710C8" w:rsidRDefault="00E627E0" w:rsidP="00771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8EA">
        <w:rPr>
          <w:rFonts w:ascii="Times New Roman" w:hAnsi="Times New Roman"/>
          <w:sz w:val="28"/>
          <w:szCs w:val="28"/>
        </w:rPr>
        <w:t>"</w:t>
      </w:r>
      <w:r w:rsidR="007710C8" w:rsidRPr="003D78EA">
        <w:rPr>
          <w:rFonts w:ascii="Times New Roman" w:hAnsi="Times New Roman"/>
          <w:sz w:val="28"/>
          <w:szCs w:val="28"/>
        </w:rPr>
        <w:t>8.4. </w:t>
      </w:r>
      <w:r w:rsidR="004E2DE6" w:rsidRPr="003D78EA">
        <w:rPr>
          <w:rFonts w:ascii="Times New Roman" w:hAnsi="Times New Roman"/>
          <w:i/>
          <w:iCs/>
          <w:sz w:val="28"/>
          <w:szCs w:val="28"/>
        </w:rPr>
        <w:t>IoT/M2M</w:t>
      </w:r>
      <w:r w:rsidR="007710C8" w:rsidRPr="003D78E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7710C8" w:rsidRPr="003D78EA">
        <w:rPr>
          <w:rFonts w:ascii="Times New Roman" w:hAnsi="Times New Roman"/>
          <w:sz w:val="28"/>
          <w:szCs w:val="28"/>
        </w:rPr>
        <w:t>numuri.</w:t>
      </w:r>
      <w:r w:rsidRPr="003D78EA">
        <w:rPr>
          <w:rFonts w:ascii="Times New Roman" w:hAnsi="Times New Roman"/>
          <w:sz w:val="28"/>
          <w:szCs w:val="28"/>
        </w:rPr>
        <w:t>"</w:t>
      </w:r>
    </w:p>
    <w:p w14:paraId="1C8DC082" w14:textId="051EF66D" w:rsidR="007710C8" w:rsidRDefault="007710C8" w:rsidP="008546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AF6951" w14:textId="36701197" w:rsidR="005434AC" w:rsidRPr="005434AC" w:rsidRDefault="005434AC" w:rsidP="00F00987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34AC">
        <w:rPr>
          <w:rFonts w:ascii="Times New Roman" w:hAnsi="Times New Roman"/>
          <w:sz w:val="28"/>
          <w:szCs w:val="28"/>
        </w:rPr>
        <w:t>Papildināt noteikumus ar 17</w:t>
      </w:r>
      <w:r w:rsidR="00A8539B">
        <w:rPr>
          <w:rFonts w:ascii="Times New Roman" w:hAnsi="Times New Roman"/>
          <w:sz w:val="28"/>
          <w:szCs w:val="28"/>
        </w:rPr>
        <w:t>.</w:t>
      </w:r>
      <w:r w:rsidRPr="005434AC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> </w:t>
      </w:r>
      <w:r w:rsidRPr="005434AC">
        <w:rPr>
          <w:rFonts w:ascii="Times New Roman" w:hAnsi="Times New Roman"/>
          <w:sz w:val="28"/>
          <w:szCs w:val="28"/>
        </w:rPr>
        <w:t>punktu šādā redakcijā:</w:t>
      </w:r>
    </w:p>
    <w:p w14:paraId="716836DE" w14:textId="06247D68" w:rsidR="005434AC" w:rsidRDefault="00E627E0" w:rsidP="00742929">
      <w:pPr>
        <w:pStyle w:val="Sarakstarindkop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D78EA">
        <w:rPr>
          <w:rFonts w:ascii="Times New Roman" w:hAnsi="Times New Roman"/>
          <w:sz w:val="28"/>
          <w:szCs w:val="28"/>
        </w:rPr>
        <w:lastRenderedPageBreak/>
        <w:t>"</w:t>
      </w:r>
      <w:r w:rsidR="005434AC" w:rsidRPr="003D78EA">
        <w:rPr>
          <w:rFonts w:ascii="Times New Roman" w:hAnsi="Times New Roman"/>
          <w:sz w:val="28"/>
          <w:szCs w:val="28"/>
        </w:rPr>
        <w:t>17</w:t>
      </w:r>
      <w:r w:rsidR="005434AC" w:rsidRPr="003D78EA">
        <w:rPr>
          <w:rFonts w:ascii="Times New Roman" w:hAnsi="Times New Roman"/>
          <w:sz w:val="28"/>
          <w:szCs w:val="28"/>
          <w:vertAlign w:val="superscript"/>
        </w:rPr>
        <w:t>1</w:t>
      </w:r>
      <w:r w:rsidR="005434AC" w:rsidRPr="003D78EA">
        <w:rPr>
          <w:rFonts w:ascii="Times New Roman" w:hAnsi="Times New Roman"/>
          <w:sz w:val="28"/>
          <w:szCs w:val="28"/>
        </w:rPr>
        <w:t xml:space="preserve">. </w:t>
      </w:r>
      <w:r w:rsidR="004E2DE6" w:rsidRPr="003D78EA">
        <w:rPr>
          <w:rFonts w:ascii="Times New Roman" w:hAnsi="Times New Roman"/>
          <w:i/>
          <w:iCs/>
          <w:sz w:val="28"/>
          <w:szCs w:val="28"/>
        </w:rPr>
        <w:t>IoT/M2M</w:t>
      </w:r>
      <w:r w:rsidR="005434AC" w:rsidRPr="003D78EA">
        <w:rPr>
          <w:rFonts w:ascii="Times New Roman" w:hAnsi="Times New Roman"/>
          <w:sz w:val="28"/>
          <w:szCs w:val="28"/>
        </w:rPr>
        <w:t xml:space="preserve"> numurs ir nacionālais numurs, kura pirmie divi </w:t>
      </w:r>
      <w:r w:rsidR="0042621C" w:rsidRPr="003D78EA">
        <w:rPr>
          <w:rFonts w:ascii="Times New Roman" w:hAnsi="Times New Roman"/>
          <w:sz w:val="28"/>
          <w:szCs w:val="28"/>
        </w:rPr>
        <w:t xml:space="preserve">cipari </w:t>
      </w:r>
      <w:r w:rsidR="005434AC" w:rsidRPr="003D78EA">
        <w:rPr>
          <w:rFonts w:ascii="Times New Roman" w:hAnsi="Times New Roman"/>
          <w:sz w:val="28"/>
          <w:szCs w:val="28"/>
        </w:rPr>
        <w:t xml:space="preserve">vai pieci cipari (indeksi) norāda uz piederību </w:t>
      </w:r>
      <w:r w:rsidR="004E2DE6" w:rsidRPr="003D78EA">
        <w:rPr>
          <w:rFonts w:ascii="Times New Roman" w:hAnsi="Times New Roman"/>
          <w:i/>
          <w:iCs/>
          <w:sz w:val="28"/>
          <w:szCs w:val="28"/>
        </w:rPr>
        <w:t>IoT/M2M</w:t>
      </w:r>
      <w:r w:rsidR="005434AC" w:rsidRPr="003D78EA">
        <w:rPr>
          <w:rFonts w:ascii="Times New Roman" w:hAnsi="Times New Roman"/>
          <w:sz w:val="28"/>
          <w:szCs w:val="28"/>
        </w:rPr>
        <w:t xml:space="preserve"> numuriem (1.</w:t>
      </w:r>
      <w:r w:rsidR="00AB068C" w:rsidRPr="003D78EA">
        <w:rPr>
          <w:rFonts w:ascii="Times New Roman" w:hAnsi="Times New Roman"/>
          <w:sz w:val="28"/>
          <w:szCs w:val="28"/>
        </w:rPr>
        <w:t> </w:t>
      </w:r>
      <w:r w:rsidR="005434AC" w:rsidRPr="003D78EA">
        <w:rPr>
          <w:rFonts w:ascii="Times New Roman" w:hAnsi="Times New Roman"/>
          <w:sz w:val="28"/>
          <w:szCs w:val="28"/>
        </w:rPr>
        <w:t>pielikuma 1.</w:t>
      </w:r>
      <w:r w:rsidR="000278B3" w:rsidRPr="003D78EA">
        <w:rPr>
          <w:rFonts w:ascii="Times New Roman" w:hAnsi="Times New Roman"/>
          <w:sz w:val="28"/>
          <w:szCs w:val="28"/>
          <w:vertAlign w:val="superscript"/>
        </w:rPr>
        <w:t>1</w:t>
      </w:r>
      <w:r w:rsidR="00D96B23">
        <w:rPr>
          <w:rFonts w:ascii="Times New Roman" w:hAnsi="Times New Roman"/>
          <w:sz w:val="28"/>
          <w:szCs w:val="28"/>
        </w:rPr>
        <w:t> </w:t>
      </w:r>
      <w:r w:rsidR="005434AC">
        <w:rPr>
          <w:rFonts w:ascii="Times New Roman" w:hAnsi="Times New Roman"/>
          <w:sz w:val="28"/>
          <w:szCs w:val="28"/>
        </w:rPr>
        <w:t>tabula).</w:t>
      </w:r>
      <w:r w:rsidRPr="00E627E0">
        <w:rPr>
          <w:rFonts w:ascii="Times New Roman" w:hAnsi="Times New Roman"/>
          <w:sz w:val="28"/>
          <w:szCs w:val="28"/>
        </w:rPr>
        <w:t>"</w:t>
      </w:r>
    </w:p>
    <w:p w14:paraId="0D155280" w14:textId="6D820410" w:rsidR="00316B92" w:rsidRDefault="00316B92" w:rsidP="001B6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42B904" w14:textId="1B5E7714" w:rsidR="00AE0D17" w:rsidRPr="00B23278" w:rsidRDefault="00AE0D17" w:rsidP="00F00987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278">
        <w:rPr>
          <w:rFonts w:ascii="Times New Roman" w:hAnsi="Times New Roman"/>
          <w:sz w:val="28"/>
          <w:szCs w:val="28"/>
        </w:rPr>
        <w:t xml:space="preserve">Papildināt </w:t>
      </w:r>
      <w:r>
        <w:rPr>
          <w:rFonts w:ascii="Times New Roman" w:hAnsi="Times New Roman"/>
          <w:sz w:val="28"/>
          <w:szCs w:val="28"/>
        </w:rPr>
        <w:t>noteikumus ar 38</w:t>
      </w:r>
      <w:r w:rsidRPr="00B2327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un 39. </w:t>
      </w:r>
      <w:r w:rsidRPr="00B23278">
        <w:rPr>
          <w:rFonts w:ascii="Times New Roman" w:hAnsi="Times New Roman"/>
          <w:sz w:val="28"/>
          <w:szCs w:val="28"/>
        </w:rPr>
        <w:t xml:space="preserve">punktu šādā redakcijā: </w:t>
      </w:r>
    </w:p>
    <w:p w14:paraId="2FE2BF57" w14:textId="42D60E78" w:rsidR="00AE0D17" w:rsidRDefault="00AE0D17" w:rsidP="001B6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F360D2" w14:textId="1F0767D7" w:rsidR="00180E72" w:rsidRDefault="00E627E0" w:rsidP="00180E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7E0">
        <w:rPr>
          <w:rFonts w:ascii="Times New Roman" w:hAnsi="Times New Roman"/>
          <w:sz w:val="28"/>
          <w:szCs w:val="28"/>
        </w:rPr>
        <w:t>"</w:t>
      </w:r>
      <w:r w:rsidR="00180E72" w:rsidRPr="00AE0D17">
        <w:rPr>
          <w:rFonts w:ascii="Times New Roman" w:hAnsi="Times New Roman"/>
          <w:sz w:val="28"/>
          <w:szCs w:val="28"/>
        </w:rPr>
        <w:t>3</w:t>
      </w:r>
      <w:r w:rsidR="00180E72">
        <w:rPr>
          <w:rFonts w:ascii="Times New Roman" w:hAnsi="Times New Roman"/>
          <w:sz w:val="28"/>
          <w:szCs w:val="28"/>
        </w:rPr>
        <w:t>8</w:t>
      </w:r>
      <w:r w:rsidR="00180E72" w:rsidRPr="00AE0D17">
        <w:rPr>
          <w:rFonts w:ascii="Times New Roman" w:hAnsi="Times New Roman"/>
          <w:sz w:val="28"/>
          <w:szCs w:val="28"/>
        </w:rPr>
        <w:t xml:space="preserve">.  </w:t>
      </w:r>
      <w:r w:rsidR="00180E72">
        <w:rPr>
          <w:rFonts w:ascii="Times New Roman" w:hAnsi="Times New Roman"/>
          <w:sz w:val="28"/>
          <w:szCs w:val="28"/>
        </w:rPr>
        <w:t xml:space="preserve">Šo noteikumu 1. pielikuma 1. tabulas 1. un 2. punktā minētie </w:t>
      </w:r>
      <w:r w:rsidR="00180E72" w:rsidRPr="00180E72">
        <w:rPr>
          <w:rFonts w:ascii="Times New Roman" w:hAnsi="Times New Roman"/>
          <w:sz w:val="28"/>
          <w:szCs w:val="28"/>
        </w:rPr>
        <w:t>numerācijas indeksi</w:t>
      </w:r>
      <w:r w:rsidR="00180E72">
        <w:rPr>
          <w:rFonts w:ascii="Times New Roman" w:hAnsi="Times New Roman"/>
          <w:sz w:val="28"/>
          <w:szCs w:val="28"/>
        </w:rPr>
        <w:t xml:space="preserve"> “6XXXXXX</w:t>
      </w:r>
      <w:r w:rsidR="00ED4692">
        <w:rPr>
          <w:rFonts w:ascii="Times New Roman" w:hAnsi="Times New Roman"/>
          <w:sz w:val="28"/>
          <w:szCs w:val="28"/>
        </w:rPr>
        <w:t>X</w:t>
      </w:r>
      <w:r w:rsidR="00180E72">
        <w:rPr>
          <w:rFonts w:ascii="Times New Roman" w:hAnsi="Times New Roman"/>
          <w:sz w:val="28"/>
          <w:szCs w:val="28"/>
        </w:rPr>
        <w:t>” un “2XXXXXXX” ir lietojam</w:t>
      </w:r>
      <w:r w:rsidR="00E93AAB">
        <w:rPr>
          <w:rFonts w:ascii="Times New Roman" w:hAnsi="Times New Roman"/>
          <w:sz w:val="28"/>
          <w:szCs w:val="28"/>
        </w:rPr>
        <w:t>i visiem</w:t>
      </w:r>
      <w:r w:rsidR="00180E72">
        <w:rPr>
          <w:rFonts w:ascii="Times New Roman" w:hAnsi="Times New Roman"/>
          <w:sz w:val="28"/>
          <w:szCs w:val="28"/>
        </w:rPr>
        <w:t xml:space="preserve"> </w:t>
      </w:r>
      <w:r w:rsidR="00180E72" w:rsidRPr="001E5A40">
        <w:rPr>
          <w:rFonts w:ascii="Times New Roman" w:hAnsi="Times New Roman"/>
          <w:sz w:val="28"/>
          <w:szCs w:val="28"/>
        </w:rPr>
        <w:t>iepriekš</w:t>
      </w:r>
      <w:r w:rsidR="00180E72" w:rsidRPr="000C666A">
        <w:rPr>
          <w:rFonts w:ascii="Times New Roman" w:hAnsi="Times New Roman"/>
          <w:sz w:val="28"/>
          <w:szCs w:val="28"/>
        </w:rPr>
        <w:t xml:space="preserve"> </w:t>
      </w:r>
      <w:r w:rsidR="00180E72" w:rsidRPr="003D78EA">
        <w:rPr>
          <w:rFonts w:ascii="Times New Roman" w:hAnsi="Times New Roman"/>
          <w:sz w:val="28"/>
          <w:szCs w:val="28"/>
        </w:rPr>
        <w:t xml:space="preserve">aktivizētiem </w:t>
      </w:r>
      <w:r w:rsidR="004E2DE6" w:rsidRPr="003D78EA">
        <w:rPr>
          <w:rFonts w:ascii="Times New Roman" w:hAnsi="Times New Roman"/>
          <w:i/>
          <w:iCs/>
          <w:sz w:val="28"/>
          <w:szCs w:val="28"/>
        </w:rPr>
        <w:t>IoT/M2M</w:t>
      </w:r>
      <w:r w:rsidR="00E93AAB" w:rsidRPr="003D78EA">
        <w:rPr>
          <w:rFonts w:ascii="Times New Roman" w:hAnsi="Times New Roman"/>
          <w:sz w:val="28"/>
          <w:szCs w:val="28"/>
        </w:rPr>
        <w:t xml:space="preserve"> numuru </w:t>
      </w:r>
      <w:r w:rsidR="00180E72" w:rsidRPr="003D78EA">
        <w:rPr>
          <w:rFonts w:ascii="Times New Roman" w:hAnsi="Times New Roman"/>
          <w:sz w:val="28"/>
          <w:szCs w:val="28"/>
        </w:rPr>
        <w:t>pieslēgumiem. Jaun</w:t>
      </w:r>
      <w:r w:rsidR="00E93AAB" w:rsidRPr="003D78EA">
        <w:rPr>
          <w:rFonts w:ascii="Times New Roman" w:hAnsi="Times New Roman"/>
          <w:sz w:val="28"/>
          <w:szCs w:val="28"/>
        </w:rPr>
        <w:t>i</w:t>
      </w:r>
      <w:r w:rsidR="00180E72" w:rsidRPr="003D78EA">
        <w:rPr>
          <w:rFonts w:ascii="Times New Roman" w:hAnsi="Times New Roman"/>
          <w:sz w:val="28"/>
          <w:szCs w:val="28"/>
        </w:rPr>
        <w:t xml:space="preserve"> </w:t>
      </w:r>
      <w:r w:rsidR="004E2DE6" w:rsidRPr="003D78EA">
        <w:rPr>
          <w:rFonts w:ascii="Times New Roman" w:hAnsi="Times New Roman"/>
          <w:i/>
          <w:iCs/>
          <w:sz w:val="28"/>
          <w:szCs w:val="28"/>
        </w:rPr>
        <w:t>IoT/M2M</w:t>
      </w:r>
      <w:r w:rsidR="00E93AAB" w:rsidRPr="003D78EA">
        <w:rPr>
          <w:rFonts w:ascii="Times New Roman" w:hAnsi="Times New Roman"/>
          <w:sz w:val="28"/>
          <w:szCs w:val="28"/>
        </w:rPr>
        <w:t xml:space="preserve"> numuru</w:t>
      </w:r>
      <w:r w:rsidR="00180E72" w:rsidRPr="000C666A">
        <w:rPr>
          <w:rFonts w:ascii="Times New Roman" w:hAnsi="Times New Roman"/>
          <w:sz w:val="28"/>
          <w:szCs w:val="28"/>
        </w:rPr>
        <w:t xml:space="preserve"> pieslēgumi nodrošinā</w:t>
      </w:r>
      <w:r w:rsidR="00F00125">
        <w:rPr>
          <w:rFonts w:ascii="Times New Roman" w:hAnsi="Times New Roman"/>
          <w:sz w:val="28"/>
          <w:szCs w:val="28"/>
        </w:rPr>
        <w:t>m</w:t>
      </w:r>
      <w:r w:rsidR="00180E72" w:rsidRPr="000C666A">
        <w:rPr>
          <w:rFonts w:ascii="Times New Roman" w:hAnsi="Times New Roman"/>
          <w:sz w:val="28"/>
          <w:szCs w:val="28"/>
        </w:rPr>
        <w:t xml:space="preserve">i </w:t>
      </w:r>
      <w:r w:rsidR="00180E72">
        <w:rPr>
          <w:rFonts w:ascii="Times New Roman" w:hAnsi="Times New Roman"/>
          <w:sz w:val="28"/>
          <w:szCs w:val="28"/>
        </w:rPr>
        <w:t xml:space="preserve">no </w:t>
      </w:r>
      <w:r w:rsidR="00180E72" w:rsidRPr="002C6C26">
        <w:rPr>
          <w:rFonts w:ascii="Times New Roman" w:hAnsi="Times New Roman"/>
          <w:sz w:val="28"/>
          <w:szCs w:val="28"/>
        </w:rPr>
        <w:t>202</w:t>
      </w:r>
      <w:r w:rsidR="00585A80" w:rsidRPr="002C6C26">
        <w:rPr>
          <w:rFonts w:ascii="Times New Roman" w:hAnsi="Times New Roman"/>
          <w:sz w:val="28"/>
          <w:szCs w:val="28"/>
        </w:rPr>
        <w:t>1</w:t>
      </w:r>
      <w:r w:rsidR="00180E72" w:rsidRPr="002C6C26">
        <w:rPr>
          <w:rFonts w:ascii="Times New Roman" w:hAnsi="Times New Roman"/>
          <w:sz w:val="28"/>
          <w:szCs w:val="28"/>
        </w:rPr>
        <w:t>. gada 1. </w:t>
      </w:r>
      <w:r w:rsidR="00585A80" w:rsidRPr="002C6C26">
        <w:rPr>
          <w:rFonts w:ascii="Times New Roman" w:hAnsi="Times New Roman"/>
          <w:sz w:val="28"/>
          <w:szCs w:val="28"/>
        </w:rPr>
        <w:t>janvāra</w:t>
      </w:r>
      <w:r w:rsidR="00180E72">
        <w:rPr>
          <w:rFonts w:ascii="Times New Roman" w:hAnsi="Times New Roman"/>
          <w:sz w:val="28"/>
          <w:szCs w:val="28"/>
        </w:rPr>
        <w:t xml:space="preserve"> </w:t>
      </w:r>
      <w:r w:rsidR="00180E72" w:rsidRPr="000C666A">
        <w:rPr>
          <w:rFonts w:ascii="Times New Roman" w:hAnsi="Times New Roman"/>
          <w:sz w:val="28"/>
          <w:szCs w:val="28"/>
        </w:rPr>
        <w:t>izmanto</w:t>
      </w:r>
      <w:r w:rsidR="00180E72">
        <w:rPr>
          <w:rFonts w:ascii="Times New Roman" w:hAnsi="Times New Roman"/>
          <w:sz w:val="28"/>
          <w:szCs w:val="28"/>
        </w:rPr>
        <w:t>jot</w:t>
      </w:r>
      <w:r w:rsidR="00180E72" w:rsidRPr="000C666A">
        <w:rPr>
          <w:rFonts w:ascii="Times New Roman" w:hAnsi="Times New Roman"/>
          <w:sz w:val="28"/>
          <w:szCs w:val="28"/>
        </w:rPr>
        <w:t xml:space="preserve"> </w:t>
      </w:r>
      <w:r w:rsidR="004E2DE6">
        <w:rPr>
          <w:rFonts w:ascii="Times New Roman" w:hAnsi="Times New Roman"/>
          <w:i/>
          <w:iCs/>
          <w:sz w:val="28"/>
          <w:szCs w:val="28"/>
        </w:rPr>
        <w:t>IoT</w:t>
      </w:r>
      <w:r w:rsidR="004E2DE6" w:rsidRPr="00E627E0">
        <w:rPr>
          <w:rFonts w:ascii="Times New Roman" w:hAnsi="Times New Roman"/>
          <w:i/>
          <w:iCs/>
          <w:sz w:val="28"/>
          <w:szCs w:val="28"/>
        </w:rPr>
        <w:t>/</w:t>
      </w:r>
      <w:r w:rsidR="004E2DE6">
        <w:rPr>
          <w:rFonts w:ascii="Times New Roman" w:hAnsi="Times New Roman"/>
          <w:i/>
          <w:iCs/>
          <w:sz w:val="28"/>
          <w:szCs w:val="28"/>
        </w:rPr>
        <w:t>M2M</w:t>
      </w:r>
      <w:r w:rsidR="00180E72" w:rsidRPr="000C666A">
        <w:rPr>
          <w:rFonts w:ascii="Times New Roman" w:hAnsi="Times New Roman"/>
          <w:sz w:val="28"/>
          <w:szCs w:val="28"/>
        </w:rPr>
        <w:t xml:space="preserve"> num</w:t>
      </w:r>
      <w:r w:rsidR="00562484">
        <w:rPr>
          <w:rFonts w:ascii="Times New Roman" w:hAnsi="Times New Roman"/>
          <w:sz w:val="28"/>
          <w:szCs w:val="28"/>
        </w:rPr>
        <w:t>urus</w:t>
      </w:r>
      <w:r w:rsidR="00180E72" w:rsidRPr="000C666A">
        <w:rPr>
          <w:rFonts w:ascii="Times New Roman" w:hAnsi="Times New Roman"/>
          <w:sz w:val="28"/>
          <w:szCs w:val="28"/>
        </w:rPr>
        <w:t>.</w:t>
      </w:r>
    </w:p>
    <w:p w14:paraId="4EBAF24B" w14:textId="77411B4A" w:rsidR="005434AC" w:rsidRDefault="005434AC" w:rsidP="001B6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E8AD7C" w14:textId="2A4240B5" w:rsidR="00AE0D17" w:rsidRDefault="003255EB" w:rsidP="001B6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AE0D17">
        <w:rPr>
          <w:rFonts w:ascii="Times New Roman" w:hAnsi="Times New Roman"/>
          <w:sz w:val="28"/>
          <w:szCs w:val="28"/>
        </w:rPr>
        <w:t>. Šo noteikumu 1. pielikuma 1.</w:t>
      </w:r>
      <w:r w:rsidR="00D16E84" w:rsidRPr="00D16E84">
        <w:rPr>
          <w:rFonts w:ascii="Times New Roman" w:hAnsi="Times New Roman"/>
          <w:sz w:val="28"/>
          <w:szCs w:val="28"/>
          <w:vertAlign w:val="superscript"/>
        </w:rPr>
        <w:t>1</w:t>
      </w:r>
      <w:r w:rsidR="00AE0D17">
        <w:rPr>
          <w:rFonts w:ascii="Times New Roman" w:hAnsi="Times New Roman"/>
          <w:sz w:val="28"/>
          <w:szCs w:val="28"/>
        </w:rPr>
        <w:t> tabul</w:t>
      </w:r>
      <w:r w:rsidR="00C24A7E">
        <w:rPr>
          <w:rFonts w:ascii="Times New Roman" w:hAnsi="Times New Roman"/>
          <w:sz w:val="28"/>
          <w:szCs w:val="28"/>
        </w:rPr>
        <w:t>ā</w:t>
      </w:r>
      <w:r w:rsidR="00AE0D17">
        <w:rPr>
          <w:rFonts w:ascii="Times New Roman" w:hAnsi="Times New Roman"/>
          <w:sz w:val="28"/>
          <w:szCs w:val="28"/>
        </w:rPr>
        <w:t xml:space="preserve"> noteiktais numerācijas iedalījums </w:t>
      </w:r>
      <w:r w:rsidR="004E2DE6">
        <w:rPr>
          <w:rFonts w:ascii="Times New Roman" w:hAnsi="Times New Roman"/>
          <w:i/>
          <w:iCs/>
          <w:sz w:val="28"/>
          <w:szCs w:val="28"/>
        </w:rPr>
        <w:t>IoT</w:t>
      </w:r>
      <w:r w:rsidR="004E2DE6" w:rsidRPr="00E627E0">
        <w:rPr>
          <w:rFonts w:ascii="Times New Roman" w:hAnsi="Times New Roman"/>
          <w:i/>
          <w:iCs/>
          <w:sz w:val="28"/>
          <w:szCs w:val="28"/>
        </w:rPr>
        <w:t>/</w:t>
      </w:r>
      <w:r w:rsidR="004E2DE6">
        <w:rPr>
          <w:rFonts w:ascii="Times New Roman" w:hAnsi="Times New Roman"/>
          <w:i/>
          <w:iCs/>
          <w:sz w:val="28"/>
          <w:szCs w:val="28"/>
        </w:rPr>
        <w:t>M2M</w:t>
      </w:r>
      <w:r w:rsidR="00E60595">
        <w:rPr>
          <w:rFonts w:ascii="Times New Roman" w:hAnsi="Times New Roman"/>
          <w:sz w:val="28"/>
          <w:szCs w:val="28"/>
        </w:rPr>
        <w:t xml:space="preserve"> </w:t>
      </w:r>
      <w:r w:rsidR="005434AC">
        <w:rPr>
          <w:rFonts w:ascii="Times New Roman" w:hAnsi="Times New Roman"/>
          <w:sz w:val="28"/>
          <w:szCs w:val="28"/>
        </w:rPr>
        <w:t xml:space="preserve">numuriem </w:t>
      </w:r>
      <w:r w:rsidR="00ED4692">
        <w:rPr>
          <w:rFonts w:ascii="Times New Roman" w:hAnsi="Times New Roman"/>
          <w:sz w:val="28"/>
          <w:szCs w:val="28"/>
        </w:rPr>
        <w:t xml:space="preserve">eksteritoriāli </w:t>
      </w:r>
      <w:r w:rsidR="00341C66">
        <w:rPr>
          <w:rFonts w:ascii="Times New Roman" w:hAnsi="Times New Roman"/>
          <w:sz w:val="28"/>
          <w:szCs w:val="28"/>
        </w:rPr>
        <w:t xml:space="preserve">un </w:t>
      </w:r>
      <w:r w:rsidR="004E2DE6">
        <w:rPr>
          <w:rFonts w:ascii="Times New Roman" w:hAnsi="Times New Roman"/>
          <w:i/>
          <w:iCs/>
          <w:sz w:val="28"/>
          <w:szCs w:val="28"/>
        </w:rPr>
        <w:t>IoT</w:t>
      </w:r>
      <w:r w:rsidR="004E2DE6" w:rsidRPr="00E627E0">
        <w:rPr>
          <w:rFonts w:ascii="Times New Roman" w:hAnsi="Times New Roman"/>
          <w:i/>
          <w:iCs/>
          <w:sz w:val="28"/>
          <w:szCs w:val="28"/>
        </w:rPr>
        <w:t>/</w:t>
      </w:r>
      <w:r w:rsidR="004E2DE6">
        <w:rPr>
          <w:rFonts w:ascii="Times New Roman" w:hAnsi="Times New Roman"/>
          <w:i/>
          <w:iCs/>
          <w:sz w:val="28"/>
          <w:szCs w:val="28"/>
        </w:rPr>
        <w:t>M2M</w:t>
      </w:r>
      <w:r w:rsidR="00341C66">
        <w:rPr>
          <w:rFonts w:ascii="Times New Roman" w:hAnsi="Times New Roman"/>
          <w:sz w:val="28"/>
          <w:szCs w:val="28"/>
        </w:rPr>
        <w:t xml:space="preserve"> numuriem valsts robežās </w:t>
      </w:r>
      <w:r w:rsidR="00AE0D17" w:rsidRPr="002C6C26">
        <w:rPr>
          <w:rFonts w:ascii="Times New Roman" w:hAnsi="Times New Roman"/>
          <w:sz w:val="28"/>
          <w:szCs w:val="28"/>
        </w:rPr>
        <w:t>stājas spēkā 2021.</w:t>
      </w:r>
      <w:r w:rsidR="009E55A9" w:rsidRPr="002C6C26">
        <w:rPr>
          <w:rFonts w:ascii="Times New Roman" w:hAnsi="Times New Roman"/>
          <w:sz w:val="28"/>
          <w:szCs w:val="28"/>
        </w:rPr>
        <w:t> </w:t>
      </w:r>
      <w:r w:rsidR="00AE0D17" w:rsidRPr="002C6C26">
        <w:rPr>
          <w:rFonts w:ascii="Times New Roman" w:hAnsi="Times New Roman"/>
          <w:sz w:val="28"/>
          <w:szCs w:val="28"/>
        </w:rPr>
        <w:t>gada 1.</w:t>
      </w:r>
      <w:r w:rsidR="009E55A9" w:rsidRPr="002C6C26">
        <w:rPr>
          <w:rFonts w:ascii="Times New Roman" w:hAnsi="Times New Roman"/>
          <w:sz w:val="28"/>
          <w:szCs w:val="28"/>
        </w:rPr>
        <w:t> </w:t>
      </w:r>
      <w:r w:rsidR="00AE0D17" w:rsidRPr="002C6C26">
        <w:rPr>
          <w:rFonts w:ascii="Times New Roman" w:hAnsi="Times New Roman"/>
          <w:sz w:val="28"/>
          <w:szCs w:val="28"/>
        </w:rPr>
        <w:t>janvārī</w:t>
      </w:r>
      <w:r w:rsidR="00AE0D17">
        <w:rPr>
          <w:rFonts w:ascii="Times New Roman" w:hAnsi="Times New Roman"/>
          <w:sz w:val="28"/>
          <w:szCs w:val="28"/>
        </w:rPr>
        <w:t>.</w:t>
      </w:r>
      <w:r w:rsidR="00E627E0" w:rsidRPr="00E627E0">
        <w:rPr>
          <w:rFonts w:ascii="Times New Roman" w:hAnsi="Times New Roman"/>
          <w:sz w:val="28"/>
          <w:szCs w:val="28"/>
        </w:rPr>
        <w:t>"</w:t>
      </w:r>
    </w:p>
    <w:p w14:paraId="1A868BFF" w14:textId="6215821A" w:rsidR="00AE0D17" w:rsidRDefault="00AE0D17" w:rsidP="001B6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2CF9E2" w14:textId="77777777" w:rsidR="00706B2C" w:rsidRDefault="00706B2C" w:rsidP="001B6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6F0B68" w14:textId="77777777" w:rsidR="00706B2C" w:rsidRDefault="00706B2C" w:rsidP="001B6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CFB28B" w14:textId="39291BFB" w:rsidR="00C2391A" w:rsidRPr="00C812F0" w:rsidRDefault="00C2391A" w:rsidP="00F00987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2F0">
        <w:rPr>
          <w:rFonts w:ascii="Times New Roman" w:hAnsi="Times New Roman"/>
          <w:sz w:val="28"/>
          <w:szCs w:val="28"/>
        </w:rPr>
        <w:t>Papildināt 1.</w:t>
      </w:r>
      <w:r w:rsidR="00BF4497">
        <w:rPr>
          <w:rFonts w:ascii="Times New Roman" w:hAnsi="Times New Roman"/>
          <w:sz w:val="28"/>
          <w:szCs w:val="28"/>
        </w:rPr>
        <w:t xml:space="preserve"> </w:t>
      </w:r>
      <w:r w:rsidRPr="00C812F0">
        <w:rPr>
          <w:rFonts w:ascii="Times New Roman" w:hAnsi="Times New Roman"/>
          <w:sz w:val="28"/>
          <w:szCs w:val="28"/>
        </w:rPr>
        <w:t>pielikum</w:t>
      </w:r>
      <w:r w:rsidR="00623BC3">
        <w:rPr>
          <w:rFonts w:ascii="Times New Roman" w:hAnsi="Times New Roman"/>
          <w:sz w:val="28"/>
          <w:szCs w:val="28"/>
        </w:rPr>
        <w:t>u ar</w:t>
      </w:r>
      <w:r w:rsidRPr="00C812F0">
        <w:rPr>
          <w:rFonts w:ascii="Times New Roman" w:hAnsi="Times New Roman"/>
          <w:sz w:val="28"/>
          <w:szCs w:val="28"/>
        </w:rPr>
        <w:t xml:space="preserve"> 1.</w:t>
      </w:r>
      <w:r w:rsidR="00246A1C" w:rsidRPr="00623BC3">
        <w:rPr>
          <w:rFonts w:ascii="Times New Roman" w:hAnsi="Times New Roman"/>
          <w:sz w:val="28"/>
          <w:szCs w:val="28"/>
          <w:vertAlign w:val="superscript"/>
        </w:rPr>
        <w:t>1</w:t>
      </w:r>
      <w:r w:rsidR="00BF4497">
        <w:rPr>
          <w:rFonts w:ascii="Times New Roman" w:hAnsi="Times New Roman"/>
          <w:sz w:val="28"/>
          <w:szCs w:val="28"/>
        </w:rPr>
        <w:t xml:space="preserve"> </w:t>
      </w:r>
      <w:r w:rsidRPr="00C812F0">
        <w:rPr>
          <w:rFonts w:ascii="Times New Roman" w:hAnsi="Times New Roman"/>
          <w:sz w:val="28"/>
          <w:szCs w:val="28"/>
        </w:rPr>
        <w:t>tabulu šādā redakcijā:</w:t>
      </w:r>
    </w:p>
    <w:p w14:paraId="7D0159FB" w14:textId="4CA3F8EF" w:rsidR="00C2391A" w:rsidRDefault="00C2391A" w:rsidP="00C23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91C97C" w14:textId="5CCBD628" w:rsidR="00623BC3" w:rsidRDefault="00E627E0" w:rsidP="00623B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627E0">
        <w:rPr>
          <w:rFonts w:ascii="Times New Roman" w:hAnsi="Times New Roman"/>
          <w:sz w:val="28"/>
          <w:szCs w:val="28"/>
        </w:rPr>
        <w:t>"</w:t>
      </w:r>
      <w:r w:rsidR="00623BC3" w:rsidRPr="00C812F0">
        <w:rPr>
          <w:rFonts w:ascii="Times New Roman" w:hAnsi="Times New Roman"/>
          <w:sz w:val="28"/>
          <w:szCs w:val="28"/>
        </w:rPr>
        <w:t>1.</w:t>
      </w:r>
      <w:r w:rsidR="00D16E84" w:rsidRPr="00D16E84">
        <w:rPr>
          <w:rFonts w:ascii="Times New Roman" w:hAnsi="Times New Roman"/>
          <w:sz w:val="28"/>
          <w:szCs w:val="28"/>
          <w:vertAlign w:val="superscript"/>
        </w:rPr>
        <w:t>1</w:t>
      </w:r>
      <w:r w:rsidR="00623BC3">
        <w:rPr>
          <w:rFonts w:ascii="Times New Roman" w:hAnsi="Times New Roman"/>
          <w:sz w:val="28"/>
          <w:szCs w:val="28"/>
        </w:rPr>
        <w:t xml:space="preserve"> </w:t>
      </w:r>
      <w:r w:rsidR="00623BC3" w:rsidRPr="00C812F0">
        <w:rPr>
          <w:rFonts w:ascii="Times New Roman" w:hAnsi="Times New Roman"/>
          <w:sz w:val="28"/>
          <w:szCs w:val="28"/>
        </w:rPr>
        <w:t>tabul</w:t>
      </w:r>
      <w:r w:rsidR="00623BC3">
        <w:rPr>
          <w:rFonts w:ascii="Times New Roman" w:hAnsi="Times New Roman"/>
          <w:sz w:val="28"/>
          <w:szCs w:val="28"/>
        </w:rPr>
        <w:t>a</w:t>
      </w:r>
    </w:p>
    <w:p w14:paraId="5CACEB1A" w14:textId="70C429BF" w:rsidR="00623BC3" w:rsidRDefault="00623BC3" w:rsidP="00C23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827468" w14:textId="2A822BCE" w:rsidR="00623BC3" w:rsidRPr="00623BC3" w:rsidRDefault="004E2DE6" w:rsidP="00623B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2499612"/>
      <w:r w:rsidRPr="003D78EA">
        <w:rPr>
          <w:rFonts w:ascii="Times New Roman" w:hAnsi="Times New Roman"/>
          <w:b/>
          <w:bCs/>
          <w:sz w:val="28"/>
          <w:szCs w:val="28"/>
        </w:rPr>
        <w:t>IoT/M2M</w:t>
      </w:r>
      <w:r w:rsidR="00623BC3" w:rsidRPr="003D78E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434AC" w:rsidRPr="003D78EA">
        <w:rPr>
          <w:rFonts w:ascii="Times New Roman" w:hAnsi="Times New Roman"/>
          <w:b/>
          <w:bCs/>
          <w:sz w:val="28"/>
          <w:szCs w:val="28"/>
        </w:rPr>
        <w:t>numuri</w:t>
      </w:r>
    </w:p>
    <w:p w14:paraId="4116605B" w14:textId="77777777" w:rsidR="00623BC3" w:rsidRPr="00C812F0" w:rsidRDefault="00623BC3" w:rsidP="00C23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0B8416" w14:textId="61D73E65" w:rsidR="00E60595" w:rsidRDefault="00E60595" w:rsidP="007F197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5102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3"/>
        <w:gridCol w:w="3825"/>
        <w:gridCol w:w="4712"/>
      </w:tblGrid>
      <w:tr w:rsidR="00E60595" w:rsidRPr="00E60595" w14:paraId="43896CDE" w14:textId="77777777" w:rsidTr="000A7E5A">
        <w:tc>
          <w:tcPr>
            <w:tcW w:w="3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C420D29" w14:textId="77777777" w:rsidR="00E60595" w:rsidRPr="00E60595" w:rsidRDefault="00E60595" w:rsidP="00E60595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</w:pPr>
            <w:r w:rsidRPr="00E60595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Nr.</w:t>
            </w:r>
            <w:r w:rsidRPr="00E60595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br/>
              <w:t>p.k.</w:t>
            </w:r>
          </w:p>
        </w:tc>
        <w:tc>
          <w:tcPr>
            <w:tcW w:w="20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CFFCCB7" w14:textId="3F0F0D3D" w:rsidR="00E60595" w:rsidRPr="00E60595" w:rsidRDefault="00623BC3" w:rsidP="00E60595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</w:pPr>
            <w:r w:rsidRPr="00853D86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Numerācijas indekss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C5D54C3" w14:textId="77777777" w:rsidR="00E60595" w:rsidRPr="00E60595" w:rsidRDefault="00E60595" w:rsidP="00E60595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</w:pPr>
            <w:r w:rsidRPr="00E60595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Lietošanas mērķis</w:t>
            </w:r>
          </w:p>
        </w:tc>
      </w:tr>
      <w:tr w:rsidR="000C748C" w:rsidRPr="00E60595" w14:paraId="103DEF94" w14:textId="77777777" w:rsidTr="009C2F68">
        <w:trPr>
          <w:trHeight w:val="774"/>
        </w:trPr>
        <w:tc>
          <w:tcPr>
            <w:tcW w:w="38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7AF9D52" w14:textId="29D3973B" w:rsidR="000C748C" w:rsidRPr="00E60595" w:rsidRDefault="000C748C" w:rsidP="00E60595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207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7333D91" w14:textId="633567AF" w:rsidR="000C748C" w:rsidRPr="00853D86" w:rsidRDefault="00D53F87" w:rsidP="00E60595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 00X XXX XXX</w:t>
            </w:r>
            <w:r w:rsidRPr="00634C54"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27C59BF" w14:textId="77777777" w:rsidR="000C748C" w:rsidRDefault="000C748C" w:rsidP="000A7E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3CD90EE" w14:textId="386D04FD" w:rsidR="000C748C" w:rsidRPr="00E60595" w:rsidRDefault="000C748C" w:rsidP="00CF6B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</w:pPr>
            <w:r w:rsidRPr="00853D86">
              <w:rPr>
                <w:rFonts w:ascii="Times New Roman" w:hAnsi="Times New Roman"/>
                <w:sz w:val="28"/>
                <w:szCs w:val="28"/>
              </w:rPr>
              <w:t>valsts robežās</w:t>
            </w:r>
          </w:p>
        </w:tc>
      </w:tr>
      <w:tr w:rsidR="000C748C" w:rsidRPr="00E60595" w14:paraId="70222F1D" w14:textId="77777777" w:rsidTr="009C2F68">
        <w:trPr>
          <w:trHeight w:val="774"/>
        </w:trPr>
        <w:tc>
          <w:tcPr>
            <w:tcW w:w="38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1EA052D" w14:textId="77777777" w:rsidR="000C748C" w:rsidRDefault="000C748C" w:rsidP="00E60595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207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9D58B94" w14:textId="77777777" w:rsidR="000C748C" w:rsidRPr="000A7E5A" w:rsidRDefault="000C748C" w:rsidP="00E60595">
            <w:pPr>
              <w:spacing w:before="100" w:beforeAutospacing="1" w:after="100" w:afterAutospacing="1" w:line="3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7B30068" w14:textId="69235B63" w:rsidR="000C748C" w:rsidRDefault="000C748C" w:rsidP="000C74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D86">
              <w:rPr>
                <w:rFonts w:ascii="Times New Roman" w:hAnsi="Times New Roman"/>
                <w:sz w:val="28"/>
                <w:szCs w:val="28"/>
              </w:rPr>
              <w:t>eksteritoriāl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  <w:p w14:paraId="50588CE6" w14:textId="77777777" w:rsidR="000C748C" w:rsidRPr="00853D86" w:rsidRDefault="000C748C" w:rsidP="000A7E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E5A" w:rsidRPr="00E60595" w14:paraId="238A4887" w14:textId="77777777" w:rsidTr="000A7E5A">
        <w:tc>
          <w:tcPr>
            <w:tcW w:w="3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ED965C1" w14:textId="11A6ECA9" w:rsidR="000A7E5A" w:rsidRDefault="000A7E5A" w:rsidP="00E60595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20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5216BF0" w14:textId="7DEC1CB6" w:rsidR="000A7E5A" w:rsidRPr="000A7E5A" w:rsidRDefault="000A7E5A" w:rsidP="0038107F">
            <w:pPr>
              <w:spacing w:before="100" w:beforeAutospacing="1" w:after="100" w:afterAutospacing="1" w:line="3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2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70 XXX XXX</w:t>
            </w:r>
            <w:r w:rsidR="0026160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*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B3B02B6" w14:textId="3F4F2779" w:rsidR="00217CA7" w:rsidRPr="00121676" w:rsidRDefault="001211FC" w:rsidP="00D5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21676">
              <w:rPr>
                <w:rFonts w:ascii="Times New Roman" w:hAnsi="Times New Roman"/>
                <w:sz w:val="28"/>
                <w:szCs w:val="28"/>
              </w:rPr>
              <w:t>valsts robežās</w:t>
            </w:r>
          </w:p>
          <w:p w14:paraId="4E36B353" w14:textId="06FA2F44" w:rsidR="00217CA7" w:rsidRPr="00261607" w:rsidRDefault="00217CA7" w:rsidP="0012167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0A7E5A" w:rsidRPr="00E60595" w14:paraId="49D4FD78" w14:textId="77777777" w:rsidTr="000A7E5A">
        <w:tc>
          <w:tcPr>
            <w:tcW w:w="3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503CAF4" w14:textId="017FAAAF" w:rsidR="000A7E5A" w:rsidRDefault="000A7E5A" w:rsidP="00E60595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20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D8DB5DA" w14:textId="66166428" w:rsidR="000A7E5A" w:rsidRPr="0068626A" w:rsidRDefault="00B55A3B" w:rsidP="0038107F">
            <w:pPr>
              <w:spacing w:before="100" w:beforeAutospacing="1" w:after="100" w:afterAutospacing="1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862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71 XXX XXX</w:t>
            </w:r>
            <w:r w:rsidR="0026160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*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7F90436" w14:textId="5AAA1A35" w:rsidR="00121676" w:rsidRDefault="001211FC" w:rsidP="001216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D86">
              <w:rPr>
                <w:rFonts w:ascii="Times New Roman" w:hAnsi="Times New Roman"/>
                <w:sz w:val="28"/>
                <w:szCs w:val="28"/>
              </w:rPr>
              <w:t>valsts robežās</w:t>
            </w:r>
          </w:p>
          <w:p w14:paraId="50864369" w14:textId="5174C018" w:rsidR="000A7E5A" w:rsidRPr="00261607" w:rsidRDefault="000A7E5A" w:rsidP="0012167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0A7E5A" w:rsidRPr="00E60595" w14:paraId="01424EF2" w14:textId="77777777" w:rsidTr="000A7E5A">
        <w:tc>
          <w:tcPr>
            <w:tcW w:w="3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8A54AFD" w14:textId="7170C78B" w:rsidR="000A7E5A" w:rsidRDefault="00B55A3B" w:rsidP="00E60595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20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83A9258" w14:textId="12D79FFC" w:rsidR="000A7E5A" w:rsidRPr="0068626A" w:rsidRDefault="00B55A3B" w:rsidP="00E60595">
            <w:pPr>
              <w:spacing w:before="100" w:beforeAutospacing="1" w:after="100" w:afterAutospacing="1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862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72 XXX </w:t>
            </w:r>
            <w:proofErr w:type="spellStart"/>
            <w:r w:rsidRPr="006862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XXX</w:t>
            </w:r>
            <w:proofErr w:type="spellEnd"/>
            <w:r w:rsidR="00D53F87"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A0D09EB" w14:textId="53FBCD95" w:rsidR="000A7E5A" w:rsidRPr="0068626A" w:rsidRDefault="001211FC" w:rsidP="00217C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3D86">
              <w:rPr>
                <w:rFonts w:ascii="Times New Roman" w:hAnsi="Times New Roman"/>
                <w:sz w:val="28"/>
                <w:szCs w:val="28"/>
              </w:rPr>
              <w:t>valsts robežās</w:t>
            </w:r>
            <w:r w:rsidR="00B62B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55A3B" w:rsidRPr="00E60595" w14:paraId="453C1ADC" w14:textId="77777777" w:rsidTr="000A7E5A">
        <w:tc>
          <w:tcPr>
            <w:tcW w:w="3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93D1872" w14:textId="5ECF8AD2" w:rsidR="00B55A3B" w:rsidRDefault="00B55A3B" w:rsidP="00E60595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20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7DF8456" w14:textId="7E0FDE95" w:rsidR="00B55A3B" w:rsidRPr="0068626A" w:rsidRDefault="00B55A3B" w:rsidP="00E60595">
            <w:pPr>
              <w:spacing w:before="100" w:beforeAutospacing="1" w:after="100" w:afterAutospacing="1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862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73 XXX XXX</w:t>
            </w:r>
            <w:r w:rsidR="00D53F8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**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CC2C347" w14:textId="46F3EF50" w:rsidR="00121676" w:rsidRDefault="001211FC" w:rsidP="001216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676">
              <w:rPr>
                <w:rFonts w:ascii="Times New Roman" w:hAnsi="Times New Roman"/>
                <w:sz w:val="28"/>
                <w:szCs w:val="28"/>
              </w:rPr>
              <w:t>valsts robežās</w:t>
            </w:r>
          </w:p>
          <w:p w14:paraId="34E4B68D" w14:textId="5B12025F" w:rsidR="00A95EA7" w:rsidRPr="00121676" w:rsidRDefault="00A95EA7" w:rsidP="00657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B55A3B" w:rsidRPr="00E60595" w14:paraId="351261F3" w14:textId="77777777" w:rsidTr="000A7E5A">
        <w:tc>
          <w:tcPr>
            <w:tcW w:w="3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D8E659E" w14:textId="2DF36A40" w:rsidR="00B55A3B" w:rsidRDefault="00B55A3B" w:rsidP="00E60595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20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ADD2E92" w14:textId="41DAEE6B" w:rsidR="00B55A3B" w:rsidRPr="0068626A" w:rsidRDefault="00B55A3B" w:rsidP="00E60595">
            <w:pPr>
              <w:spacing w:before="100" w:beforeAutospacing="1" w:after="100" w:afterAutospacing="1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862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74 XXX XXX</w:t>
            </w:r>
            <w:r w:rsidR="00D53F8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**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A847D0C" w14:textId="4ABC4782" w:rsidR="00121676" w:rsidRPr="00121676" w:rsidRDefault="001211FC" w:rsidP="000A7E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676">
              <w:rPr>
                <w:rFonts w:ascii="Times New Roman" w:hAnsi="Times New Roman"/>
                <w:sz w:val="28"/>
                <w:szCs w:val="28"/>
              </w:rPr>
              <w:t>valsts robežās</w:t>
            </w:r>
            <w:r w:rsidR="00217CA7" w:rsidRPr="001216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2507E85" w14:textId="5CF1CBDB" w:rsidR="00B55A3B" w:rsidRPr="00121676" w:rsidRDefault="00B55A3B" w:rsidP="00657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bookmarkEnd w:id="0"/>
    <w:p w14:paraId="458E7F57" w14:textId="77777777" w:rsidR="00D53F87" w:rsidRPr="00F05899" w:rsidRDefault="00D53F87" w:rsidP="00F05899">
      <w:pPr>
        <w:spacing w:before="24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5899">
        <w:rPr>
          <w:rFonts w:ascii="Times New Roman" w:hAnsi="Times New Roman"/>
          <w:sz w:val="28"/>
          <w:szCs w:val="28"/>
        </w:rPr>
        <w:lastRenderedPageBreak/>
        <w:t xml:space="preserve">Piezīme. </w:t>
      </w:r>
    </w:p>
    <w:p w14:paraId="5B631C3B" w14:textId="4007A0ED" w:rsidR="009C2F68" w:rsidRPr="00E71724" w:rsidRDefault="00C33278" w:rsidP="00C3327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71724">
        <w:rPr>
          <w:rFonts w:ascii="Times New Roman" w:eastAsia="Times New Roman" w:hAnsi="Times New Roman"/>
          <w:sz w:val="28"/>
          <w:szCs w:val="28"/>
        </w:rPr>
        <w:t>*diapazons izmantošanai tikai mobilo elektronisko sakaru tīklā</w:t>
      </w:r>
      <w:r w:rsidR="009C2F68" w:rsidRPr="00E71724">
        <w:rPr>
          <w:rFonts w:ascii="Times New Roman" w:eastAsia="Times New Roman" w:hAnsi="Times New Roman"/>
          <w:sz w:val="28"/>
          <w:szCs w:val="28"/>
        </w:rPr>
        <w:t>;</w:t>
      </w:r>
      <w:r w:rsidRPr="00E71724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6BAB1F7C" w14:textId="709BF2A2" w:rsidR="009C2F68" w:rsidRPr="00E71724" w:rsidRDefault="00C33278" w:rsidP="00C3327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71724">
        <w:rPr>
          <w:rFonts w:ascii="Times New Roman" w:eastAsia="Times New Roman" w:hAnsi="Times New Roman"/>
          <w:sz w:val="28"/>
          <w:szCs w:val="28"/>
        </w:rPr>
        <w:t>**diapazons izmantošanai tikai fiksētā elektronisko sakaru tīklā</w:t>
      </w:r>
      <w:r w:rsidR="009C2F68" w:rsidRPr="00E71724">
        <w:rPr>
          <w:rFonts w:ascii="Times New Roman" w:eastAsia="Times New Roman" w:hAnsi="Times New Roman"/>
          <w:sz w:val="28"/>
          <w:szCs w:val="28"/>
        </w:rPr>
        <w:t>;</w:t>
      </w:r>
      <w:r w:rsidRPr="00E71724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16B21E1E" w14:textId="1EE3CBF7" w:rsidR="00D53F87" w:rsidRPr="00C33278" w:rsidRDefault="00C33278" w:rsidP="00C3327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71724">
        <w:rPr>
          <w:rFonts w:ascii="Times New Roman" w:eastAsia="Times New Roman" w:hAnsi="Times New Roman"/>
          <w:sz w:val="28"/>
          <w:szCs w:val="28"/>
        </w:rPr>
        <w:t>***diapazons numuriem, kur numura pārvietošana nav tehniski iespējama.</w:t>
      </w:r>
    </w:p>
    <w:p w14:paraId="4B60AEDB" w14:textId="77777777" w:rsidR="00C33278" w:rsidRDefault="00C33278" w:rsidP="007F197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A276B1D" w14:textId="77777777" w:rsidR="0083459F" w:rsidRPr="00C33278" w:rsidRDefault="0083459F" w:rsidP="007F197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B9BF3B1" w14:textId="6DAB1849" w:rsidR="0089405F" w:rsidRPr="00F31E5E" w:rsidRDefault="0089405F" w:rsidP="00F00987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E5E">
        <w:rPr>
          <w:rFonts w:ascii="Times New Roman" w:hAnsi="Times New Roman"/>
          <w:sz w:val="28"/>
          <w:szCs w:val="28"/>
        </w:rPr>
        <w:t>Papildināt 2. pielikumu ar 2</w:t>
      </w:r>
      <w:r w:rsidR="00306BCB">
        <w:rPr>
          <w:rFonts w:ascii="Times New Roman" w:hAnsi="Times New Roman"/>
          <w:sz w:val="28"/>
          <w:szCs w:val="28"/>
          <w:vertAlign w:val="superscript"/>
        </w:rPr>
        <w:t>1</w:t>
      </w:r>
      <w:r w:rsidRPr="00F31E5E">
        <w:rPr>
          <w:rFonts w:ascii="Times New Roman" w:hAnsi="Times New Roman"/>
          <w:sz w:val="28"/>
          <w:szCs w:val="28"/>
        </w:rPr>
        <w:t xml:space="preserve">. </w:t>
      </w:r>
      <w:r w:rsidR="00964E49">
        <w:rPr>
          <w:rFonts w:ascii="Times New Roman" w:hAnsi="Times New Roman"/>
          <w:sz w:val="28"/>
          <w:szCs w:val="28"/>
        </w:rPr>
        <w:t>un 2</w:t>
      </w:r>
      <w:r w:rsidR="00964E49">
        <w:rPr>
          <w:rFonts w:ascii="Times New Roman" w:hAnsi="Times New Roman"/>
          <w:sz w:val="28"/>
          <w:szCs w:val="28"/>
          <w:vertAlign w:val="superscript"/>
        </w:rPr>
        <w:t>2</w:t>
      </w:r>
      <w:r w:rsidR="00964E49" w:rsidRPr="00C812F0">
        <w:rPr>
          <w:rFonts w:ascii="Times New Roman" w:hAnsi="Times New Roman"/>
          <w:sz w:val="28"/>
          <w:szCs w:val="28"/>
        </w:rPr>
        <w:t>.</w:t>
      </w:r>
      <w:r w:rsidR="00964E49">
        <w:rPr>
          <w:rFonts w:ascii="Times New Roman" w:hAnsi="Times New Roman"/>
          <w:sz w:val="28"/>
          <w:szCs w:val="28"/>
        </w:rPr>
        <w:t xml:space="preserve"> </w:t>
      </w:r>
      <w:r w:rsidRPr="00F31E5E">
        <w:rPr>
          <w:rFonts w:ascii="Times New Roman" w:hAnsi="Times New Roman"/>
          <w:sz w:val="28"/>
          <w:szCs w:val="28"/>
        </w:rPr>
        <w:t>punktu šādā redakcijā:</w:t>
      </w:r>
    </w:p>
    <w:p w14:paraId="09F110C2" w14:textId="1CCE100B" w:rsidR="0089405F" w:rsidRDefault="00E627E0" w:rsidP="0089405F">
      <w:pPr>
        <w:pStyle w:val="tvhtml"/>
        <w:shd w:val="clear" w:color="auto" w:fill="FFFFFF"/>
        <w:spacing w:line="293" w:lineRule="atLeast"/>
        <w:ind w:left="360"/>
        <w:rPr>
          <w:sz w:val="28"/>
          <w:szCs w:val="28"/>
        </w:rPr>
      </w:pPr>
      <w:r w:rsidRPr="003D78EA">
        <w:rPr>
          <w:sz w:val="28"/>
          <w:szCs w:val="28"/>
        </w:rPr>
        <w:t>"</w:t>
      </w:r>
      <w:r w:rsidR="0089405F" w:rsidRPr="003D78EA">
        <w:rPr>
          <w:sz w:val="28"/>
          <w:szCs w:val="28"/>
        </w:rPr>
        <w:t>2</w:t>
      </w:r>
      <w:r w:rsidR="00306BCB" w:rsidRPr="003D78EA">
        <w:rPr>
          <w:sz w:val="28"/>
          <w:szCs w:val="28"/>
          <w:vertAlign w:val="superscript"/>
        </w:rPr>
        <w:t>1</w:t>
      </w:r>
      <w:r w:rsidR="0089405F" w:rsidRPr="003D78EA">
        <w:rPr>
          <w:sz w:val="28"/>
          <w:szCs w:val="28"/>
        </w:rPr>
        <w:t xml:space="preserve">. </w:t>
      </w:r>
      <w:r w:rsidR="004E2DE6" w:rsidRPr="003D78EA">
        <w:rPr>
          <w:i/>
          <w:iCs/>
          <w:sz w:val="28"/>
          <w:szCs w:val="28"/>
        </w:rPr>
        <w:t>IoT/M2M</w:t>
      </w:r>
      <w:r w:rsidR="00CD5603" w:rsidRPr="003D78EA">
        <w:rPr>
          <w:sz w:val="28"/>
          <w:szCs w:val="28"/>
        </w:rPr>
        <w:t xml:space="preserve"> </w:t>
      </w:r>
      <w:r w:rsidR="0089405F" w:rsidRPr="003D78EA">
        <w:rPr>
          <w:sz w:val="28"/>
          <w:szCs w:val="28"/>
        </w:rPr>
        <w:t xml:space="preserve">numurs </w:t>
      </w:r>
      <w:r w:rsidR="00CD5603" w:rsidRPr="003D78EA">
        <w:rPr>
          <w:sz w:val="28"/>
          <w:szCs w:val="28"/>
        </w:rPr>
        <w:t>valsts robežās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24508" w:rsidRPr="00551EDE" w14:paraId="0C48A42B" w14:textId="77777777" w:rsidTr="005061B3">
        <w:tc>
          <w:tcPr>
            <w:tcW w:w="9061" w:type="dxa"/>
          </w:tcPr>
          <w:p w14:paraId="0901272D" w14:textId="6C0D07EA" w:rsidR="00724508" w:rsidRPr="00551EDE" w:rsidRDefault="004E2DE6" w:rsidP="00724508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IoT</w:t>
            </w:r>
            <w:r w:rsidRPr="00E627E0">
              <w:rPr>
                <w:i/>
                <w:iCs/>
                <w:sz w:val="28"/>
                <w:szCs w:val="28"/>
              </w:rPr>
              <w:t>/</w:t>
            </w:r>
            <w:r>
              <w:rPr>
                <w:i/>
                <w:iCs/>
                <w:sz w:val="28"/>
                <w:szCs w:val="28"/>
              </w:rPr>
              <w:t>M2M</w:t>
            </w:r>
            <w:r w:rsidR="00724508" w:rsidRPr="006D16AC">
              <w:rPr>
                <w:sz w:val="28"/>
                <w:szCs w:val="28"/>
              </w:rPr>
              <w:t xml:space="preserve"> </w:t>
            </w:r>
            <w:r w:rsidR="00CD5603">
              <w:rPr>
                <w:sz w:val="28"/>
                <w:szCs w:val="28"/>
              </w:rPr>
              <w:t>numurs</w:t>
            </w:r>
          </w:p>
        </w:tc>
      </w:tr>
      <w:tr w:rsidR="00724508" w:rsidRPr="00551EDE" w14:paraId="715574EA" w14:textId="77777777" w:rsidTr="005061B3">
        <w:tc>
          <w:tcPr>
            <w:tcW w:w="9061" w:type="dxa"/>
          </w:tcPr>
          <w:p w14:paraId="3427AE46" w14:textId="402DA155" w:rsidR="00724508" w:rsidRPr="00551EDE" w:rsidRDefault="00724508" w:rsidP="00F656C5">
            <w:pPr>
              <w:pStyle w:val="tvhtml"/>
              <w:spacing w:before="0" w:beforeAutospacing="0" w:line="293" w:lineRule="atLeast"/>
              <w:jc w:val="center"/>
              <w:rPr>
                <w:sz w:val="28"/>
                <w:szCs w:val="28"/>
              </w:rPr>
            </w:pPr>
            <w:r w:rsidRPr="00551ED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8</w:t>
            </w:r>
            <w:r w:rsidRPr="00551EDE">
              <w:rPr>
                <w:sz w:val="28"/>
                <w:szCs w:val="28"/>
              </w:rPr>
              <w:t xml:space="preserve"> cipari)</w:t>
            </w:r>
          </w:p>
        </w:tc>
      </w:tr>
    </w:tbl>
    <w:p w14:paraId="1340D251" w14:textId="77777777" w:rsidR="00306BCB" w:rsidRDefault="00306BCB" w:rsidP="00306B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8D12074" w14:textId="284A48A5" w:rsidR="00306BCB" w:rsidRDefault="00306BCB" w:rsidP="00306BCB">
      <w:pPr>
        <w:pStyle w:val="tvhtml"/>
        <w:shd w:val="clear" w:color="auto" w:fill="FFFFFF"/>
        <w:spacing w:line="293" w:lineRule="atLeast"/>
        <w:ind w:firstLine="30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</w:t>
      </w:r>
      <w:r w:rsidR="00064B72" w:rsidRPr="00853D86">
        <w:rPr>
          <w:i/>
          <w:iCs/>
          <w:sz w:val="28"/>
          <w:szCs w:val="28"/>
        </w:rPr>
        <w:t>M2M</w:t>
      </w:r>
      <w:r w:rsidR="00064B72" w:rsidRPr="00853D86">
        <w:rPr>
          <w:sz w:val="28"/>
          <w:szCs w:val="28"/>
        </w:rPr>
        <w:t xml:space="preserve"> </w:t>
      </w:r>
      <w:r w:rsidR="00064B72" w:rsidRPr="00A00CF6">
        <w:rPr>
          <w:i/>
          <w:iCs/>
          <w:sz w:val="28"/>
          <w:szCs w:val="28"/>
        </w:rPr>
        <w:t>/IoT</w:t>
      </w:r>
      <w:r w:rsidR="00064B72">
        <w:rPr>
          <w:sz w:val="28"/>
          <w:szCs w:val="28"/>
        </w:rPr>
        <w:t xml:space="preserve"> numurs</w:t>
      </w:r>
      <w:r w:rsidR="00064B72" w:rsidRPr="00853D86">
        <w:rPr>
          <w:sz w:val="28"/>
          <w:szCs w:val="28"/>
        </w:rPr>
        <w:t xml:space="preserve"> </w:t>
      </w:r>
      <w:r w:rsidR="00064B72">
        <w:rPr>
          <w:sz w:val="28"/>
          <w:szCs w:val="28"/>
        </w:rPr>
        <w:t>eksteritoriāl</w:t>
      </w:r>
      <w:r w:rsidR="00D27BB6">
        <w:rPr>
          <w:sz w:val="28"/>
          <w:szCs w:val="28"/>
        </w:rPr>
        <w:t>i</w:t>
      </w:r>
      <w:r w:rsidR="00064B72">
        <w:rPr>
          <w:sz w:val="28"/>
          <w:szCs w:val="28"/>
        </w:rPr>
        <w:t xml:space="preserve">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306BCB" w:rsidRPr="00551EDE" w14:paraId="329276E5" w14:textId="77777777" w:rsidTr="009C2F68">
        <w:tc>
          <w:tcPr>
            <w:tcW w:w="4530" w:type="dxa"/>
          </w:tcPr>
          <w:p w14:paraId="49D6D05E" w14:textId="03281EF5" w:rsidR="00306BCB" w:rsidRPr="00551EDE" w:rsidRDefault="00064B72" w:rsidP="009C2F68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Valsts k</w:t>
            </w:r>
            <w:r w:rsidR="00306BCB">
              <w:rPr>
                <w:sz w:val="28"/>
                <w:szCs w:val="28"/>
              </w:rPr>
              <w:t>ods</w:t>
            </w:r>
          </w:p>
        </w:tc>
        <w:tc>
          <w:tcPr>
            <w:tcW w:w="4531" w:type="dxa"/>
          </w:tcPr>
          <w:p w14:paraId="510471E6" w14:textId="4B1A9981" w:rsidR="00306BCB" w:rsidRPr="00551EDE" w:rsidRDefault="004E2DE6" w:rsidP="009C2F68">
            <w:pPr>
              <w:pStyle w:val="tvhtml"/>
              <w:spacing w:line="293" w:lineRule="atLeas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IoT</w:t>
            </w:r>
            <w:r w:rsidRPr="00E627E0">
              <w:rPr>
                <w:i/>
                <w:iCs/>
                <w:sz w:val="28"/>
                <w:szCs w:val="28"/>
              </w:rPr>
              <w:t>/</w:t>
            </w:r>
            <w:r>
              <w:rPr>
                <w:i/>
                <w:iCs/>
                <w:sz w:val="28"/>
                <w:szCs w:val="28"/>
              </w:rPr>
              <w:t>M2M</w:t>
            </w:r>
            <w:r w:rsidR="00306BCB">
              <w:rPr>
                <w:sz w:val="28"/>
                <w:szCs w:val="28"/>
              </w:rPr>
              <w:t xml:space="preserve"> numurs</w:t>
            </w:r>
          </w:p>
        </w:tc>
      </w:tr>
      <w:tr w:rsidR="00306BCB" w:rsidRPr="00F656C5" w14:paraId="6C816DE0" w14:textId="77777777" w:rsidTr="009C2F68">
        <w:tc>
          <w:tcPr>
            <w:tcW w:w="4530" w:type="dxa"/>
          </w:tcPr>
          <w:p w14:paraId="37E81013" w14:textId="77777777" w:rsidR="00306BCB" w:rsidRPr="00F656C5" w:rsidRDefault="00306BCB" w:rsidP="009C2F68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 w:rsidRPr="00F656C5">
              <w:rPr>
                <w:sz w:val="28"/>
                <w:szCs w:val="28"/>
              </w:rPr>
              <w:t>(3 cipari)</w:t>
            </w:r>
          </w:p>
        </w:tc>
        <w:tc>
          <w:tcPr>
            <w:tcW w:w="4531" w:type="dxa"/>
          </w:tcPr>
          <w:p w14:paraId="5CBD7D6C" w14:textId="77777777" w:rsidR="00306BCB" w:rsidRPr="00F656C5" w:rsidRDefault="00306BCB" w:rsidP="009C2F68">
            <w:pPr>
              <w:pStyle w:val="tvhtml"/>
              <w:spacing w:line="293" w:lineRule="atLeast"/>
              <w:rPr>
                <w:sz w:val="28"/>
                <w:szCs w:val="28"/>
              </w:rPr>
            </w:pPr>
            <w:r w:rsidRPr="00F656C5">
              <w:rPr>
                <w:sz w:val="28"/>
                <w:szCs w:val="28"/>
              </w:rPr>
              <w:t>(12 cipari)</w:t>
            </w:r>
          </w:p>
        </w:tc>
      </w:tr>
      <w:tr w:rsidR="00306BCB" w:rsidRPr="00F656C5" w14:paraId="7474FB10" w14:textId="77777777" w:rsidTr="009C2F68">
        <w:tc>
          <w:tcPr>
            <w:tcW w:w="9061" w:type="dxa"/>
            <w:gridSpan w:val="2"/>
          </w:tcPr>
          <w:p w14:paraId="3C611BD1" w14:textId="77777777" w:rsidR="00306BCB" w:rsidRPr="00F656C5" w:rsidRDefault="00306BCB" w:rsidP="00F656C5">
            <w:pPr>
              <w:pStyle w:val="tvhtml"/>
              <w:spacing w:before="0" w:beforeAutospacing="0" w:line="293" w:lineRule="atLeast"/>
              <w:jc w:val="center"/>
              <w:rPr>
                <w:sz w:val="28"/>
                <w:szCs w:val="28"/>
              </w:rPr>
            </w:pPr>
            <w:r w:rsidRPr="00F656C5">
              <w:rPr>
                <w:sz w:val="28"/>
                <w:szCs w:val="28"/>
              </w:rPr>
              <w:t>(15 cipari)</w:t>
            </w:r>
          </w:p>
        </w:tc>
      </w:tr>
    </w:tbl>
    <w:p w14:paraId="1E407769" w14:textId="789B1DDF" w:rsidR="00F656C5" w:rsidRDefault="00E627E0" w:rsidP="00F656C5">
      <w:pPr>
        <w:pStyle w:val="tvhtml"/>
        <w:shd w:val="clear" w:color="auto" w:fill="FFFFFF"/>
        <w:spacing w:before="0" w:beforeAutospacing="0" w:line="293" w:lineRule="atLeast"/>
        <w:rPr>
          <w:sz w:val="28"/>
          <w:szCs w:val="28"/>
        </w:rPr>
      </w:pPr>
      <w:r w:rsidRPr="00E627E0">
        <w:rPr>
          <w:sz w:val="28"/>
          <w:szCs w:val="28"/>
        </w:rPr>
        <w:t>"</w:t>
      </w:r>
      <w:r w:rsidR="00F656C5">
        <w:rPr>
          <w:sz w:val="28"/>
          <w:szCs w:val="28"/>
        </w:rPr>
        <w:t>.</w:t>
      </w:r>
    </w:p>
    <w:p w14:paraId="342DEB0B" w14:textId="351B7C99" w:rsidR="00FD11AF" w:rsidRDefault="00FD11AF" w:rsidP="004537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A87D1EB" w14:textId="193F4BBA" w:rsidR="00453742" w:rsidRDefault="00453742" w:rsidP="004537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951460A" w14:textId="77777777" w:rsidR="00F5705E" w:rsidRPr="00F5705E" w:rsidRDefault="00F5705E" w:rsidP="00F5705E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F5705E">
        <w:rPr>
          <w:sz w:val="28"/>
          <w:szCs w:val="28"/>
        </w:rPr>
        <w:t>Ministru prezidents</w:t>
      </w:r>
      <w:r w:rsidRPr="00F5705E">
        <w:rPr>
          <w:sz w:val="28"/>
          <w:szCs w:val="28"/>
        </w:rPr>
        <w:tab/>
      </w:r>
      <w:r w:rsidRPr="00F5705E">
        <w:rPr>
          <w:sz w:val="28"/>
          <w:szCs w:val="28"/>
        </w:rPr>
        <w:tab/>
      </w:r>
      <w:r w:rsidRPr="00F5705E">
        <w:rPr>
          <w:sz w:val="28"/>
          <w:szCs w:val="28"/>
        </w:rPr>
        <w:tab/>
      </w:r>
      <w:r w:rsidRPr="00F5705E">
        <w:rPr>
          <w:sz w:val="28"/>
          <w:szCs w:val="28"/>
        </w:rPr>
        <w:tab/>
      </w:r>
      <w:r w:rsidRPr="00F5705E">
        <w:rPr>
          <w:sz w:val="28"/>
          <w:szCs w:val="28"/>
        </w:rPr>
        <w:tab/>
      </w:r>
      <w:r w:rsidRPr="00F5705E">
        <w:rPr>
          <w:sz w:val="28"/>
          <w:szCs w:val="28"/>
        </w:rPr>
        <w:tab/>
      </w:r>
      <w:r w:rsidRPr="00F5705E">
        <w:rPr>
          <w:sz w:val="28"/>
          <w:szCs w:val="28"/>
        </w:rPr>
        <w:tab/>
        <w:t>A.K.Kariņš</w:t>
      </w:r>
    </w:p>
    <w:p w14:paraId="3DF8F853" w14:textId="77777777" w:rsidR="00F5705E" w:rsidRPr="00F5705E" w:rsidRDefault="00F5705E" w:rsidP="00F5705E">
      <w:pPr>
        <w:tabs>
          <w:tab w:val="left" w:pos="6521"/>
          <w:tab w:val="left" w:pos="6840"/>
        </w:tabs>
        <w:rPr>
          <w:rFonts w:ascii="Times New Roman" w:hAnsi="Times New Roman"/>
          <w:sz w:val="28"/>
          <w:szCs w:val="28"/>
        </w:rPr>
      </w:pPr>
    </w:p>
    <w:p w14:paraId="350D1076" w14:textId="77777777" w:rsidR="00F5705E" w:rsidRPr="00F5705E" w:rsidRDefault="00F5705E" w:rsidP="00F5705E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5705E">
        <w:rPr>
          <w:rFonts w:ascii="Times New Roman" w:hAnsi="Times New Roman"/>
          <w:sz w:val="28"/>
          <w:szCs w:val="28"/>
        </w:rPr>
        <w:t xml:space="preserve">Vides aizsardzības un </w:t>
      </w:r>
    </w:p>
    <w:p w14:paraId="513D570F" w14:textId="77777777" w:rsidR="00F5705E" w:rsidRPr="00F5705E" w:rsidRDefault="00F5705E" w:rsidP="00F5705E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5705E">
        <w:rPr>
          <w:rFonts w:ascii="Times New Roman" w:hAnsi="Times New Roman"/>
          <w:sz w:val="28"/>
          <w:szCs w:val="28"/>
        </w:rPr>
        <w:t>reģionālās attīstības ministrs</w:t>
      </w:r>
      <w:r w:rsidRPr="00F5705E">
        <w:rPr>
          <w:rFonts w:ascii="Times New Roman" w:hAnsi="Times New Roman"/>
          <w:sz w:val="28"/>
          <w:szCs w:val="28"/>
        </w:rPr>
        <w:tab/>
      </w:r>
      <w:r w:rsidRPr="00F5705E">
        <w:rPr>
          <w:rFonts w:ascii="Times New Roman" w:hAnsi="Times New Roman"/>
          <w:sz w:val="28"/>
          <w:szCs w:val="28"/>
        </w:rPr>
        <w:tab/>
        <w:t>J. Pūce</w:t>
      </w:r>
    </w:p>
    <w:p w14:paraId="2C48E109" w14:textId="02EDCE2C" w:rsidR="00177EAD" w:rsidRDefault="00177EAD" w:rsidP="004537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80B0E6D" w14:textId="1B9A3636" w:rsidR="00177EAD" w:rsidRDefault="00177EAD" w:rsidP="004537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61E7E74" w14:textId="77777777" w:rsidR="00435730" w:rsidRDefault="00435730" w:rsidP="00435730">
      <w:pPr>
        <w:jc w:val="center"/>
        <w:rPr>
          <w:rFonts w:ascii="Times New Roman" w:hAnsi="Times New Roman"/>
          <w:sz w:val="28"/>
          <w:szCs w:val="28"/>
        </w:rPr>
      </w:pPr>
    </w:p>
    <w:p w14:paraId="62927365" w14:textId="77777777" w:rsidR="00F41751" w:rsidRDefault="00F41751" w:rsidP="00435730">
      <w:pPr>
        <w:jc w:val="center"/>
        <w:rPr>
          <w:rFonts w:ascii="Times New Roman" w:hAnsi="Times New Roman"/>
          <w:sz w:val="28"/>
          <w:szCs w:val="28"/>
        </w:rPr>
      </w:pPr>
    </w:p>
    <w:p w14:paraId="2761C927" w14:textId="77777777" w:rsidR="00F41751" w:rsidRPr="00435730" w:rsidRDefault="00F41751" w:rsidP="00435730">
      <w:pPr>
        <w:jc w:val="center"/>
        <w:rPr>
          <w:rFonts w:ascii="Times New Roman" w:hAnsi="Times New Roman"/>
          <w:sz w:val="28"/>
          <w:szCs w:val="28"/>
        </w:rPr>
      </w:pPr>
    </w:p>
    <w:sectPr w:rsidR="00F41751" w:rsidRPr="00435730" w:rsidSect="0068743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4A71A" w14:textId="77777777" w:rsidR="00574E8F" w:rsidRDefault="00574E8F">
      <w:pPr>
        <w:spacing w:after="0" w:line="240" w:lineRule="auto"/>
      </w:pPr>
      <w:r>
        <w:separator/>
      </w:r>
    </w:p>
  </w:endnote>
  <w:endnote w:type="continuationSeparator" w:id="0">
    <w:p w14:paraId="16DAB418" w14:textId="77777777" w:rsidR="00574E8F" w:rsidRDefault="00574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E6C5A" w14:textId="32F6D9AD" w:rsidR="009C2F68" w:rsidRPr="00F30EF9" w:rsidRDefault="009C2F68" w:rsidP="005061B3">
    <w:pPr>
      <w:pStyle w:val="Kjene"/>
      <w:spacing w:after="0" w:line="240" w:lineRule="auto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fldChar w:fldCharType="begin"/>
    </w:r>
    <w:r>
      <w:rPr>
        <w:rFonts w:ascii="Times New Roman" w:hAnsi="Times New Roman"/>
        <w:noProof/>
        <w:sz w:val="20"/>
        <w:szCs w:val="20"/>
      </w:rPr>
      <w:instrText xml:space="preserve"> FILENAME   \* MERGEFORMAT </w:instrText>
    </w:r>
    <w:r>
      <w:rPr>
        <w:rFonts w:ascii="Times New Roman" w:hAnsi="Times New Roman"/>
        <w:noProof/>
        <w:sz w:val="20"/>
        <w:szCs w:val="20"/>
      </w:rPr>
      <w:fldChar w:fldCharType="separate"/>
    </w:r>
    <w:r w:rsidR="00B4616C">
      <w:rPr>
        <w:rFonts w:ascii="Times New Roman" w:hAnsi="Times New Roman"/>
        <w:noProof/>
        <w:sz w:val="20"/>
        <w:szCs w:val="20"/>
      </w:rPr>
      <w:t>VARAMnot_121020_NumerPlans</w:t>
    </w:r>
    <w:r>
      <w:rPr>
        <w:rFonts w:ascii="Times New Roman" w:hAnsi="Times New Roman"/>
        <w:noProof/>
        <w:sz w:val="20"/>
        <w:szCs w:val="20"/>
      </w:rPr>
      <w:fldChar w:fldCharType="end"/>
    </w:r>
    <w:r w:rsidRPr="00C350AA">
      <w:rPr>
        <w:rFonts w:ascii="Times New Roman" w:hAnsi="Times New Roman"/>
        <w:sz w:val="20"/>
        <w:szCs w:val="20"/>
      </w:rPr>
      <w:t xml:space="preserve">;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A3190" w14:textId="1BD39FD1" w:rsidR="009C2F68" w:rsidRPr="00E27DC2" w:rsidRDefault="009C2F68">
    <w:pPr>
      <w:pStyle w:val="Kjene"/>
      <w:rPr>
        <w:rFonts w:ascii="Times New Roman" w:hAnsi="Times New Roman"/>
        <w:sz w:val="20"/>
        <w:szCs w:val="20"/>
      </w:rPr>
    </w:pPr>
    <w:r w:rsidRPr="00E27DC2">
      <w:rPr>
        <w:rFonts w:ascii="Times New Roman" w:hAnsi="Times New Roman"/>
        <w:sz w:val="20"/>
        <w:szCs w:val="20"/>
      </w:rPr>
      <w:fldChar w:fldCharType="begin"/>
    </w:r>
    <w:r w:rsidRPr="00E27DC2">
      <w:rPr>
        <w:rFonts w:ascii="Times New Roman" w:hAnsi="Times New Roman"/>
        <w:sz w:val="20"/>
        <w:szCs w:val="20"/>
      </w:rPr>
      <w:instrText xml:space="preserve"> FILENAME   \* MERGEFORMAT </w:instrText>
    </w:r>
    <w:r w:rsidRPr="00E27DC2">
      <w:rPr>
        <w:rFonts w:ascii="Times New Roman" w:hAnsi="Times New Roman"/>
        <w:sz w:val="20"/>
        <w:szCs w:val="20"/>
      </w:rPr>
      <w:fldChar w:fldCharType="separate"/>
    </w:r>
    <w:r w:rsidR="00B4616C">
      <w:rPr>
        <w:rFonts w:ascii="Times New Roman" w:hAnsi="Times New Roman"/>
        <w:noProof/>
        <w:sz w:val="20"/>
        <w:szCs w:val="20"/>
      </w:rPr>
      <w:t>VARAMnot_121020_NumerPlans</w:t>
    </w:r>
    <w:r w:rsidRPr="00E27DC2">
      <w:rPr>
        <w:rFonts w:ascii="Times New Roman" w:hAnsi="Times New Roman"/>
        <w:sz w:val="20"/>
        <w:szCs w:val="20"/>
      </w:rPr>
      <w:fldChar w:fldCharType="end"/>
    </w:r>
    <w:r w:rsidRPr="00E27DC2">
      <w:rPr>
        <w:rFonts w:ascii="Times New Roman" w:hAnsi="Times New Roman"/>
        <w:sz w:val="20"/>
        <w:szCs w:val="20"/>
      </w:rPr>
      <w:t xml:space="preserve">;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3BEA2" w14:textId="77777777" w:rsidR="00574E8F" w:rsidRDefault="00574E8F">
      <w:pPr>
        <w:spacing w:after="0" w:line="240" w:lineRule="auto"/>
      </w:pPr>
      <w:r>
        <w:separator/>
      </w:r>
    </w:p>
  </w:footnote>
  <w:footnote w:type="continuationSeparator" w:id="0">
    <w:p w14:paraId="34005371" w14:textId="77777777" w:rsidR="00574E8F" w:rsidRDefault="00574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7495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FA1633" w14:textId="5A719671" w:rsidR="009C2F68" w:rsidRDefault="009C2F68">
        <w:pPr>
          <w:pStyle w:val="Galv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C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329D7C" w14:textId="77777777" w:rsidR="009C2F68" w:rsidRDefault="009C2F6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98289" w14:textId="77777777" w:rsidR="009C2F68" w:rsidRDefault="009C2F68" w:rsidP="00E27DC2">
    <w:pPr>
      <w:pStyle w:val="Galven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4E0F"/>
    <w:multiLevelType w:val="hybridMultilevel"/>
    <w:tmpl w:val="1A184DC8"/>
    <w:lvl w:ilvl="0" w:tplc="18CA6B76">
      <w:start w:val="7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FA6F85"/>
    <w:multiLevelType w:val="hybridMultilevel"/>
    <w:tmpl w:val="041C06B6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1A0A94"/>
    <w:multiLevelType w:val="hybridMultilevel"/>
    <w:tmpl w:val="6AE2BE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19E5"/>
    <w:multiLevelType w:val="hybridMultilevel"/>
    <w:tmpl w:val="BEA668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C5713"/>
    <w:multiLevelType w:val="hybridMultilevel"/>
    <w:tmpl w:val="AC92E6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01DB6"/>
    <w:multiLevelType w:val="hybridMultilevel"/>
    <w:tmpl w:val="5B82F94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DA5F31"/>
    <w:multiLevelType w:val="hybridMultilevel"/>
    <w:tmpl w:val="6FFE0310"/>
    <w:lvl w:ilvl="0" w:tplc="3878B8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01836"/>
    <w:multiLevelType w:val="hybridMultilevel"/>
    <w:tmpl w:val="714832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E14CA"/>
    <w:multiLevelType w:val="hybridMultilevel"/>
    <w:tmpl w:val="E7C4ECA2"/>
    <w:lvl w:ilvl="0" w:tplc="62B4194C">
      <w:start w:val="7"/>
      <w:numFmt w:val="bullet"/>
      <w:lvlText w:val="-"/>
      <w:lvlJc w:val="left"/>
      <w:pPr>
        <w:ind w:left="2900" w:hanging="360"/>
      </w:pPr>
      <w:rPr>
        <w:rFonts w:ascii="Calibri" w:eastAsia="Calibr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9" w15:restartNumberingAfterBreak="0">
    <w:nsid w:val="32C15C91"/>
    <w:multiLevelType w:val="hybridMultilevel"/>
    <w:tmpl w:val="9F7C03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47B30"/>
    <w:multiLevelType w:val="hybridMultilevel"/>
    <w:tmpl w:val="FBD49C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26BB9"/>
    <w:multiLevelType w:val="hybridMultilevel"/>
    <w:tmpl w:val="ECB6868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7E4FE2"/>
    <w:multiLevelType w:val="hybridMultilevel"/>
    <w:tmpl w:val="244026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07A47"/>
    <w:multiLevelType w:val="hybridMultilevel"/>
    <w:tmpl w:val="AC92E6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33C97"/>
    <w:multiLevelType w:val="hybridMultilevel"/>
    <w:tmpl w:val="27F2C0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7198B"/>
    <w:multiLevelType w:val="hybridMultilevel"/>
    <w:tmpl w:val="826CFC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83C94"/>
    <w:multiLevelType w:val="hybridMultilevel"/>
    <w:tmpl w:val="826CFC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56D21"/>
    <w:multiLevelType w:val="hybridMultilevel"/>
    <w:tmpl w:val="AD32FA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44566"/>
    <w:multiLevelType w:val="hybridMultilevel"/>
    <w:tmpl w:val="5E5A37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F7BB4"/>
    <w:multiLevelType w:val="hybridMultilevel"/>
    <w:tmpl w:val="6E58AB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A1BAA"/>
    <w:multiLevelType w:val="hybridMultilevel"/>
    <w:tmpl w:val="D80275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A034C"/>
    <w:multiLevelType w:val="hybridMultilevel"/>
    <w:tmpl w:val="21C622FC"/>
    <w:lvl w:ilvl="0" w:tplc="7F2EA2FC">
      <w:start w:val="7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25213"/>
    <w:multiLevelType w:val="hybridMultilevel"/>
    <w:tmpl w:val="B86EEE8A"/>
    <w:lvl w:ilvl="0" w:tplc="042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61552"/>
    <w:multiLevelType w:val="hybridMultilevel"/>
    <w:tmpl w:val="53C417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51E03"/>
    <w:multiLevelType w:val="hybridMultilevel"/>
    <w:tmpl w:val="AC92E6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85403"/>
    <w:multiLevelType w:val="hybridMultilevel"/>
    <w:tmpl w:val="328C7A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F558D"/>
    <w:multiLevelType w:val="hybridMultilevel"/>
    <w:tmpl w:val="41605E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994748"/>
    <w:multiLevelType w:val="hybridMultilevel"/>
    <w:tmpl w:val="F474B2D2"/>
    <w:lvl w:ilvl="0" w:tplc="151E5EA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05E7B"/>
    <w:multiLevelType w:val="hybridMultilevel"/>
    <w:tmpl w:val="7A2A15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A46F20"/>
    <w:multiLevelType w:val="hybridMultilevel"/>
    <w:tmpl w:val="27F2C0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2"/>
  </w:num>
  <w:num w:numId="5">
    <w:abstractNumId w:val="11"/>
  </w:num>
  <w:num w:numId="6">
    <w:abstractNumId w:val="6"/>
  </w:num>
  <w:num w:numId="7">
    <w:abstractNumId w:val="20"/>
  </w:num>
  <w:num w:numId="8">
    <w:abstractNumId w:val="19"/>
  </w:num>
  <w:num w:numId="9">
    <w:abstractNumId w:val="10"/>
  </w:num>
  <w:num w:numId="10">
    <w:abstractNumId w:val="16"/>
  </w:num>
  <w:num w:numId="11">
    <w:abstractNumId w:val="8"/>
  </w:num>
  <w:num w:numId="12">
    <w:abstractNumId w:val="27"/>
  </w:num>
  <w:num w:numId="13">
    <w:abstractNumId w:val="15"/>
  </w:num>
  <w:num w:numId="14">
    <w:abstractNumId w:val="26"/>
  </w:num>
  <w:num w:numId="15">
    <w:abstractNumId w:val="22"/>
  </w:num>
  <w:num w:numId="16">
    <w:abstractNumId w:val="18"/>
  </w:num>
  <w:num w:numId="17">
    <w:abstractNumId w:val="23"/>
  </w:num>
  <w:num w:numId="18">
    <w:abstractNumId w:val="2"/>
  </w:num>
  <w:num w:numId="19">
    <w:abstractNumId w:val="29"/>
  </w:num>
  <w:num w:numId="20">
    <w:abstractNumId w:val="14"/>
  </w:num>
  <w:num w:numId="21">
    <w:abstractNumId w:val="17"/>
  </w:num>
  <w:num w:numId="22">
    <w:abstractNumId w:val="24"/>
  </w:num>
  <w:num w:numId="23">
    <w:abstractNumId w:val="13"/>
  </w:num>
  <w:num w:numId="24">
    <w:abstractNumId w:val="4"/>
  </w:num>
  <w:num w:numId="25">
    <w:abstractNumId w:val="7"/>
  </w:num>
  <w:num w:numId="26">
    <w:abstractNumId w:val="25"/>
  </w:num>
  <w:num w:numId="27">
    <w:abstractNumId w:val="28"/>
  </w:num>
  <w:num w:numId="28">
    <w:abstractNumId w:val="3"/>
  </w:num>
  <w:num w:numId="29">
    <w:abstractNumId w:val="0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DA"/>
    <w:rsid w:val="00000023"/>
    <w:rsid w:val="00000AD3"/>
    <w:rsid w:val="00005A64"/>
    <w:rsid w:val="000063B2"/>
    <w:rsid w:val="0001588C"/>
    <w:rsid w:val="000278B3"/>
    <w:rsid w:val="00033E4F"/>
    <w:rsid w:val="000378B0"/>
    <w:rsid w:val="0004249E"/>
    <w:rsid w:val="0004469B"/>
    <w:rsid w:val="00061E02"/>
    <w:rsid w:val="00064B72"/>
    <w:rsid w:val="000711B3"/>
    <w:rsid w:val="00083515"/>
    <w:rsid w:val="00087C77"/>
    <w:rsid w:val="00092276"/>
    <w:rsid w:val="000A6C08"/>
    <w:rsid w:val="000A7E5A"/>
    <w:rsid w:val="000B1EA9"/>
    <w:rsid w:val="000B1FBE"/>
    <w:rsid w:val="000B60B0"/>
    <w:rsid w:val="000C3E26"/>
    <w:rsid w:val="000C666A"/>
    <w:rsid w:val="000C748C"/>
    <w:rsid w:val="000D5D74"/>
    <w:rsid w:val="000F0902"/>
    <w:rsid w:val="001039CB"/>
    <w:rsid w:val="00111D58"/>
    <w:rsid w:val="00115198"/>
    <w:rsid w:val="001154C2"/>
    <w:rsid w:val="00115E87"/>
    <w:rsid w:val="0011649E"/>
    <w:rsid w:val="001211FC"/>
    <w:rsid w:val="00121676"/>
    <w:rsid w:val="001276E7"/>
    <w:rsid w:val="00140D8A"/>
    <w:rsid w:val="00145035"/>
    <w:rsid w:val="001545C8"/>
    <w:rsid w:val="00163C56"/>
    <w:rsid w:val="00177EAD"/>
    <w:rsid w:val="00180E72"/>
    <w:rsid w:val="00184F86"/>
    <w:rsid w:val="001B2C6B"/>
    <w:rsid w:val="001B4D14"/>
    <w:rsid w:val="001B6CA4"/>
    <w:rsid w:val="001C577F"/>
    <w:rsid w:val="001D1FA6"/>
    <w:rsid w:val="001E0EA5"/>
    <w:rsid w:val="001E5A40"/>
    <w:rsid w:val="001F2424"/>
    <w:rsid w:val="00210A25"/>
    <w:rsid w:val="00216ACA"/>
    <w:rsid w:val="00216B3B"/>
    <w:rsid w:val="00217BF4"/>
    <w:rsid w:val="00217CA7"/>
    <w:rsid w:val="00221ACB"/>
    <w:rsid w:val="0022632C"/>
    <w:rsid w:val="0023084D"/>
    <w:rsid w:val="0023108C"/>
    <w:rsid w:val="00237D54"/>
    <w:rsid w:val="00241A77"/>
    <w:rsid w:val="00246A1C"/>
    <w:rsid w:val="00246F5D"/>
    <w:rsid w:val="002562CD"/>
    <w:rsid w:val="00261607"/>
    <w:rsid w:val="00273367"/>
    <w:rsid w:val="00276F47"/>
    <w:rsid w:val="0028356E"/>
    <w:rsid w:val="00287745"/>
    <w:rsid w:val="0029147C"/>
    <w:rsid w:val="002972AA"/>
    <w:rsid w:val="002A6EE8"/>
    <w:rsid w:val="002A75A1"/>
    <w:rsid w:val="002B17C8"/>
    <w:rsid w:val="002B72F5"/>
    <w:rsid w:val="002C119A"/>
    <w:rsid w:val="002C6C26"/>
    <w:rsid w:val="002C7F76"/>
    <w:rsid w:val="002D2B9B"/>
    <w:rsid w:val="002D2BFE"/>
    <w:rsid w:val="002D3F9A"/>
    <w:rsid w:val="002D7F53"/>
    <w:rsid w:val="002E4437"/>
    <w:rsid w:val="002F03FF"/>
    <w:rsid w:val="002F2A39"/>
    <w:rsid w:val="002F4808"/>
    <w:rsid w:val="002F79AE"/>
    <w:rsid w:val="003022CC"/>
    <w:rsid w:val="003042CC"/>
    <w:rsid w:val="0030547B"/>
    <w:rsid w:val="00305767"/>
    <w:rsid w:val="00306BCB"/>
    <w:rsid w:val="00313769"/>
    <w:rsid w:val="00313867"/>
    <w:rsid w:val="003141A5"/>
    <w:rsid w:val="00316B92"/>
    <w:rsid w:val="00324320"/>
    <w:rsid w:val="003255EB"/>
    <w:rsid w:val="003307FE"/>
    <w:rsid w:val="00334CCD"/>
    <w:rsid w:val="00341C66"/>
    <w:rsid w:val="00347565"/>
    <w:rsid w:val="003677FC"/>
    <w:rsid w:val="00373F92"/>
    <w:rsid w:val="0038107F"/>
    <w:rsid w:val="00382E27"/>
    <w:rsid w:val="003873A9"/>
    <w:rsid w:val="00393661"/>
    <w:rsid w:val="00394F26"/>
    <w:rsid w:val="003A5374"/>
    <w:rsid w:val="003A68AF"/>
    <w:rsid w:val="003A785A"/>
    <w:rsid w:val="003B2F08"/>
    <w:rsid w:val="003B5832"/>
    <w:rsid w:val="003D11CC"/>
    <w:rsid w:val="003D1F02"/>
    <w:rsid w:val="003D78EA"/>
    <w:rsid w:val="003E616E"/>
    <w:rsid w:val="00405C1C"/>
    <w:rsid w:val="00414119"/>
    <w:rsid w:val="00425470"/>
    <w:rsid w:val="0042621C"/>
    <w:rsid w:val="004269DA"/>
    <w:rsid w:val="00431B2C"/>
    <w:rsid w:val="004322C7"/>
    <w:rsid w:val="00435730"/>
    <w:rsid w:val="00435C71"/>
    <w:rsid w:val="00440C6A"/>
    <w:rsid w:val="0044353B"/>
    <w:rsid w:val="00447FA1"/>
    <w:rsid w:val="00451D6D"/>
    <w:rsid w:val="00453742"/>
    <w:rsid w:val="00456F34"/>
    <w:rsid w:val="00457202"/>
    <w:rsid w:val="004619B3"/>
    <w:rsid w:val="00465814"/>
    <w:rsid w:val="00466AA4"/>
    <w:rsid w:val="00467DB9"/>
    <w:rsid w:val="004815E7"/>
    <w:rsid w:val="00492B6C"/>
    <w:rsid w:val="00492DF6"/>
    <w:rsid w:val="004A6208"/>
    <w:rsid w:val="004B3EE3"/>
    <w:rsid w:val="004C022C"/>
    <w:rsid w:val="004C1888"/>
    <w:rsid w:val="004C2C05"/>
    <w:rsid w:val="004D462D"/>
    <w:rsid w:val="004E0180"/>
    <w:rsid w:val="004E147A"/>
    <w:rsid w:val="004E2DE6"/>
    <w:rsid w:val="004E41BC"/>
    <w:rsid w:val="004E7256"/>
    <w:rsid w:val="004E78D2"/>
    <w:rsid w:val="004E7E09"/>
    <w:rsid w:val="004F7EC1"/>
    <w:rsid w:val="005037D2"/>
    <w:rsid w:val="00504EEB"/>
    <w:rsid w:val="005061B3"/>
    <w:rsid w:val="00530189"/>
    <w:rsid w:val="0053155C"/>
    <w:rsid w:val="005434AC"/>
    <w:rsid w:val="00545176"/>
    <w:rsid w:val="005466E7"/>
    <w:rsid w:val="00551EDE"/>
    <w:rsid w:val="005617E3"/>
    <w:rsid w:val="00562484"/>
    <w:rsid w:val="00574E8F"/>
    <w:rsid w:val="00577C2D"/>
    <w:rsid w:val="00585A80"/>
    <w:rsid w:val="00593E92"/>
    <w:rsid w:val="0059705A"/>
    <w:rsid w:val="005A35DF"/>
    <w:rsid w:val="005A4719"/>
    <w:rsid w:val="005C2FC8"/>
    <w:rsid w:val="005C666F"/>
    <w:rsid w:val="005C79C8"/>
    <w:rsid w:val="005F5430"/>
    <w:rsid w:val="0060351E"/>
    <w:rsid w:val="00606E60"/>
    <w:rsid w:val="00611604"/>
    <w:rsid w:val="00612A84"/>
    <w:rsid w:val="0061559C"/>
    <w:rsid w:val="00620796"/>
    <w:rsid w:val="00623BC3"/>
    <w:rsid w:val="0062582A"/>
    <w:rsid w:val="00627A30"/>
    <w:rsid w:val="00634C54"/>
    <w:rsid w:val="00640064"/>
    <w:rsid w:val="006430B3"/>
    <w:rsid w:val="00657FD1"/>
    <w:rsid w:val="0067175A"/>
    <w:rsid w:val="00675F40"/>
    <w:rsid w:val="006761D2"/>
    <w:rsid w:val="006767CC"/>
    <w:rsid w:val="00683045"/>
    <w:rsid w:val="00685872"/>
    <w:rsid w:val="00685CEE"/>
    <w:rsid w:val="0068626A"/>
    <w:rsid w:val="0068707D"/>
    <w:rsid w:val="00687436"/>
    <w:rsid w:val="006879AB"/>
    <w:rsid w:val="006A2D61"/>
    <w:rsid w:val="006A535B"/>
    <w:rsid w:val="006B2898"/>
    <w:rsid w:val="006C2D8A"/>
    <w:rsid w:val="006C3351"/>
    <w:rsid w:val="006C7E38"/>
    <w:rsid w:val="006D06B7"/>
    <w:rsid w:val="006D16AC"/>
    <w:rsid w:val="006F0A94"/>
    <w:rsid w:val="006F1C78"/>
    <w:rsid w:val="00702FCF"/>
    <w:rsid w:val="007034D9"/>
    <w:rsid w:val="00704219"/>
    <w:rsid w:val="00706B2C"/>
    <w:rsid w:val="00714954"/>
    <w:rsid w:val="00724508"/>
    <w:rsid w:val="00724D85"/>
    <w:rsid w:val="00725708"/>
    <w:rsid w:val="00735FA3"/>
    <w:rsid w:val="00742929"/>
    <w:rsid w:val="00745FA1"/>
    <w:rsid w:val="00746B0A"/>
    <w:rsid w:val="00747080"/>
    <w:rsid w:val="0076054C"/>
    <w:rsid w:val="0076368E"/>
    <w:rsid w:val="00764252"/>
    <w:rsid w:val="007649C0"/>
    <w:rsid w:val="00765907"/>
    <w:rsid w:val="007710C8"/>
    <w:rsid w:val="007747FB"/>
    <w:rsid w:val="0078078F"/>
    <w:rsid w:val="00780C53"/>
    <w:rsid w:val="007859CF"/>
    <w:rsid w:val="00791485"/>
    <w:rsid w:val="00791D44"/>
    <w:rsid w:val="007928F0"/>
    <w:rsid w:val="00793719"/>
    <w:rsid w:val="007A07FF"/>
    <w:rsid w:val="007A2DD0"/>
    <w:rsid w:val="007C3FBA"/>
    <w:rsid w:val="007C45F7"/>
    <w:rsid w:val="007D58F8"/>
    <w:rsid w:val="007D7E67"/>
    <w:rsid w:val="007E1A44"/>
    <w:rsid w:val="007E2443"/>
    <w:rsid w:val="007E2596"/>
    <w:rsid w:val="007F1975"/>
    <w:rsid w:val="007F390B"/>
    <w:rsid w:val="007F56A9"/>
    <w:rsid w:val="00805D73"/>
    <w:rsid w:val="00807A04"/>
    <w:rsid w:val="00807A77"/>
    <w:rsid w:val="008154FD"/>
    <w:rsid w:val="00824AF0"/>
    <w:rsid w:val="00832014"/>
    <w:rsid w:val="0083459F"/>
    <w:rsid w:val="00837811"/>
    <w:rsid w:val="00853D86"/>
    <w:rsid w:val="00854642"/>
    <w:rsid w:val="00867581"/>
    <w:rsid w:val="00872F31"/>
    <w:rsid w:val="0087538F"/>
    <w:rsid w:val="008776A1"/>
    <w:rsid w:val="00881601"/>
    <w:rsid w:val="008820DE"/>
    <w:rsid w:val="00883314"/>
    <w:rsid w:val="0089405F"/>
    <w:rsid w:val="00894818"/>
    <w:rsid w:val="008A5F43"/>
    <w:rsid w:val="008B127C"/>
    <w:rsid w:val="008B1A73"/>
    <w:rsid w:val="008C0CC7"/>
    <w:rsid w:val="008C3D9B"/>
    <w:rsid w:val="008C492E"/>
    <w:rsid w:val="008C7FEC"/>
    <w:rsid w:val="008D0E76"/>
    <w:rsid w:val="008D1B9C"/>
    <w:rsid w:val="008D42CC"/>
    <w:rsid w:val="0091034B"/>
    <w:rsid w:val="00927C7D"/>
    <w:rsid w:val="00930C86"/>
    <w:rsid w:val="009341E6"/>
    <w:rsid w:val="00935C6F"/>
    <w:rsid w:val="00936A86"/>
    <w:rsid w:val="0095257A"/>
    <w:rsid w:val="00957762"/>
    <w:rsid w:val="00962F0B"/>
    <w:rsid w:val="00964E49"/>
    <w:rsid w:val="00970084"/>
    <w:rsid w:val="00972815"/>
    <w:rsid w:val="00977C72"/>
    <w:rsid w:val="0099432E"/>
    <w:rsid w:val="009A4B24"/>
    <w:rsid w:val="009A7D13"/>
    <w:rsid w:val="009B5E6D"/>
    <w:rsid w:val="009C2F68"/>
    <w:rsid w:val="009D426D"/>
    <w:rsid w:val="009D5CFE"/>
    <w:rsid w:val="009E55A9"/>
    <w:rsid w:val="009F4732"/>
    <w:rsid w:val="00A10101"/>
    <w:rsid w:val="00A21C92"/>
    <w:rsid w:val="00A30AC8"/>
    <w:rsid w:val="00A36827"/>
    <w:rsid w:val="00A37626"/>
    <w:rsid w:val="00A432D1"/>
    <w:rsid w:val="00A45FC8"/>
    <w:rsid w:val="00A478D8"/>
    <w:rsid w:val="00A6129A"/>
    <w:rsid w:val="00A6372F"/>
    <w:rsid w:val="00A667C3"/>
    <w:rsid w:val="00A76CBF"/>
    <w:rsid w:val="00A841B8"/>
    <w:rsid w:val="00A8539B"/>
    <w:rsid w:val="00A87CF9"/>
    <w:rsid w:val="00A911AA"/>
    <w:rsid w:val="00A95EA7"/>
    <w:rsid w:val="00A97063"/>
    <w:rsid w:val="00AA5150"/>
    <w:rsid w:val="00AA6A42"/>
    <w:rsid w:val="00AB068C"/>
    <w:rsid w:val="00AB5768"/>
    <w:rsid w:val="00AB6826"/>
    <w:rsid w:val="00AC0049"/>
    <w:rsid w:val="00AC4C8C"/>
    <w:rsid w:val="00AC606D"/>
    <w:rsid w:val="00AD24EE"/>
    <w:rsid w:val="00AD76F5"/>
    <w:rsid w:val="00AE0D17"/>
    <w:rsid w:val="00AE265A"/>
    <w:rsid w:val="00AE3D7F"/>
    <w:rsid w:val="00AE6059"/>
    <w:rsid w:val="00AF5617"/>
    <w:rsid w:val="00AF581E"/>
    <w:rsid w:val="00B02939"/>
    <w:rsid w:val="00B02EA0"/>
    <w:rsid w:val="00B05805"/>
    <w:rsid w:val="00B11BBA"/>
    <w:rsid w:val="00B13D7A"/>
    <w:rsid w:val="00B23278"/>
    <w:rsid w:val="00B270B9"/>
    <w:rsid w:val="00B3250A"/>
    <w:rsid w:val="00B327FA"/>
    <w:rsid w:val="00B4616C"/>
    <w:rsid w:val="00B55A3B"/>
    <w:rsid w:val="00B601A9"/>
    <w:rsid w:val="00B61DCD"/>
    <w:rsid w:val="00B62B2B"/>
    <w:rsid w:val="00B62CA8"/>
    <w:rsid w:val="00B71822"/>
    <w:rsid w:val="00B76889"/>
    <w:rsid w:val="00B80065"/>
    <w:rsid w:val="00BA1A07"/>
    <w:rsid w:val="00BA5612"/>
    <w:rsid w:val="00BA7470"/>
    <w:rsid w:val="00BA7D52"/>
    <w:rsid w:val="00BC2F5E"/>
    <w:rsid w:val="00BC3605"/>
    <w:rsid w:val="00BC51EB"/>
    <w:rsid w:val="00BC6367"/>
    <w:rsid w:val="00BD346B"/>
    <w:rsid w:val="00BD6601"/>
    <w:rsid w:val="00BF0B24"/>
    <w:rsid w:val="00BF4497"/>
    <w:rsid w:val="00BF78D0"/>
    <w:rsid w:val="00C013C9"/>
    <w:rsid w:val="00C03257"/>
    <w:rsid w:val="00C12CFA"/>
    <w:rsid w:val="00C13148"/>
    <w:rsid w:val="00C1488C"/>
    <w:rsid w:val="00C15010"/>
    <w:rsid w:val="00C2391A"/>
    <w:rsid w:val="00C24972"/>
    <w:rsid w:val="00C24A7E"/>
    <w:rsid w:val="00C25D5F"/>
    <w:rsid w:val="00C32FF2"/>
    <w:rsid w:val="00C33278"/>
    <w:rsid w:val="00C33C57"/>
    <w:rsid w:val="00C41D0A"/>
    <w:rsid w:val="00C436A1"/>
    <w:rsid w:val="00C5127D"/>
    <w:rsid w:val="00C620A3"/>
    <w:rsid w:val="00C623AB"/>
    <w:rsid w:val="00C627F9"/>
    <w:rsid w:val="00C62C6C"/>
    <w:rsid w:val="00C62FB9"/>
    <w:rsid w:val="00C66876"/>
    <w:rsid w:val="00C70FE5"/>
    <w:rsid w:val="00C71EF8"/>
    <w:rsid w:val="00C73497"/>
    <w:rsid w:val="00C823AB"/>
    <w:rsid w:val="00C8392E"/>
    <w:rsid w:val="00C901BE"/>
    <w:rsid w:val="00CB011E"/>
    <w:rsid w:val="00CC0509"/>
    <w:rsid w:val="00CD3278"/>
    <w:rsid w:val="00CD4695"/>
    <w:rsid w:val="00CD5603"/>
    <w:rsid w:val="00CD619C"/>
    <w:rsid w:val="00CD7357"/>
    <w:rsid w:val="00CE2BAC"/>
    <w:rsid w:val="00CE36ED"/>
    <w:rsid w:val="00CF6B80"/>
    <w:rsid w:val="00D02CE5"/>
    <w:rsid w:val="00D109EB"/>
    <w:rsid w:val="00D16E84"/>
    <w:rsid w:val="00D27BB6"/>
    <w:rsid w:val="00D27C96"/>
    <w:rsid w:val="00D3255F"/>
    <w:rsid w:val="00D41621"/>
    <w:rsid w:val="00D429E5"/>
    <w:rsid w:val="00D479B1"/>
    <w:rsid w:val="00D515F4"/>
    <w:rsid w:val="00D5238C"/>
    <w:rsid w:val="00D53F87"/>
    <w:rsid w:val="00D62366"/>
    <w:rsid w:val="00D6401B"/>
    <w:rsid w:val="00D668F0"/>
    <w:rsid w:val="00D671B1"/>
    <w:rsid w:val="00D82130"/>
    <w:rsid w:val="00D96B23"/>
    <w:rsid w:val="00DB60FC"/>
    <w:rsid w:val="00DB6437"/>
    <w:rsid w:val="00DB6680"/>
    <w:rsid w:val="00DD14C8"/>
    <w:rsid w:val="00DE132C"/>
    <w:rsid w:val="00DF3C3C"/>
    <w:rsid w:val="00DF48A7"/>
    <w:rsid w:val="00E02315"/>
    <w:rsid w:val="00E06A5C"/>
    <w:rsid w:val="00E163CC"/>
    <w:rsid w:val="00E21F15"/>
    <w:rsid w:val="00E2565A"/>
    <w:rsid w:val="00E27DC2"/>
    <w:rsid w:val="00E32162"/>
    <w:rsid w:val="00E40506"/>
    <w:rsid w:val="00E532E0"/>
    <w:rsid w:val="00E53646"/>
    <w:rsid w:val="00E541D3"/>
    <w:rsid w:val="00E55845"/>
    <w:rsid w:val="00E60595"/>
    <w:rsid w:val="00E627E0"/>
    <w:rsid w:val="00E70A97"/>
    <w:rsid w:val="00E71724"/>
    <w:rsid w:val="00E71FE3"/>
    <w:rsid w:val="00E7335E"/>
    <w:rsid w:val="00E760D0"/>
    <w:rsid w:val="00E82872"/>
    <w:rsid w:val="00E93AAB"/>
    <w:rsid w:val="00EA6018"/>
    <w:rsid w:val="00EA69B7"/>
    <w:rsid w:val="00EB0C87"/>
    <w:rsid w:val="00EB19E9"/>
    <w:rsid w:val="00ED232E"/>
    <w:rsid w:val="00ED4692"/>
    <w:rsid w:val="00EE480D"/>
    <w:rsid w:val="00EE70BE"/>
    <w:rsid w:val="00EF330B"/>
    <w:rsid w:val="00EF4FD5"/>
    <w:rsid w:val="00EF5213"/>
    <w:rsid w:val="00F00125"/>
    <w:rsid w:val="00F00987"/>
    <w:rsid w:val="00F041B2"/>
    <w:rsid w:val="00F05899"/>
    <w:rsid w:val="00F14FD1"/>
    <w:rsid w:val="00F16065"/>
    <w:rsid w:val="00F2600F"/>
    <w:rsid w:val="00F31E5E"/>
    <w:rsid w:val="00F3432A"/>
    <w:rsid w:val="00F35A16"/>
    <w:rsid w:val="00F37917"/>
    <w:rsid w:val="00F41751"/>
    <w:rsid w:val="00F5170F"/>
    <w:rsid w:val="00F52CB2"/>
    <w:rsid w:val="00F5705E"/>
    <w:rsid w:val="00F61686"/>
    <w:rsid w:val="00F634A1"/>
    <w:rsid w:val="00F656AF"/>
    <w:rsid w:val="00F656C5"/>
    <w:rsid w:val="00F720F5"/>
    <w:rsid w:val="00F831FD"/>
    <w:rsid w:val="00F86A8B"/>
    <w:rsid w:val="00FA2D9E"/>
    <w:rsid w:val="00FB2252"/>
    <w:rsid w:val="00FB4882"/>
    <w:rsid w:val="00FC0331"/>
    <w:rsid w:val="00FD11AF"/>
    <w:rsid w:val="00FD1BEB"/>
    <w:rsid w:val="00FD6E0B"/>
    <w:rsid w:val="00FE12C3"/>
    <w:rsid w:val="00FE5631"/>
    <w:rsid w:val="00FF218B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9E0E7"/>
  <w15:docId w15:val="{BE4CB3B9-4C9F-4D5E-9E97-C1118A0B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1975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F1975"/>
    <w:pPr>
      <w:ind w:left="720"/>
      <w:contextualSpacing/>
    </w:pPr>
  </w:style>
  <w:style w:type="character" w:styleId="Hipersaite">
    <w:name w:val="Hyperlink"/>
    <w:uiPriority w:val="99"/>
    <w:unhideWhenUsed/>
    <w:rsid w:val="007F1975"/>
    <w:rPr>
      <w:rFonts w:cs="Times New Roman"/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7F197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F1975"/>
    <w:rPr>
      <w:rFonts w:ascii="Calibri" w:eastAsia="Calibri" w:hAnsi="Calibri" w:cs="Times New Roman"/>
      <w:lang w:val="lv-LV"/>
    </w:rPr>
  </w:style>
  <w:style w:type="paragraph" w:styleId="Kjene">
    <w:name w:val="footer"/>
    <w:basedOn w:val="Parasts"/>
    <w:link w:val="KjeneRakstz"/>
    <w:uiPriority w:val="99"/>
    <w:unhideWhenUsed/>
    <w:rsid w:val="007F197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F1975"/>
    <w:rPr>
      <w:rFonts w:ascii="Calibri" w:eastAsia="Calibri" w:hAnsi="Calibri" w:cs="Times New Roman"/>
      <w:lang w:val="lv-LV"/>
    </w:rPr>
  </w:style>
  <w:style w:type="paragraph" w:customStyle="1" w:styleId="tvhtml">
    <w:name w:val="tv_html"/>
    <w:basedOn w:val="Parasts"/>
    <w:rsid w:val="002F2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D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24EE"/>
    <w:rPr>
      <w:rFonts w:ascii="Tahoma" w:eastAsia="Calibri" w:hAnsi="Tahoma" w:cs="Tahoma"/>
      <w:sz w:val="16"/>
      <w:szCs w:val="16"/>
      <w:lang w:val="lv-LV"/>
    </w:rPr>
  </w:style>
  <w:style w:type="character" w:customStyle="1" w:styleId="apple-converted-space">
    <w:name w:val="apple-converted-space"/>
    <w:basedOn w:val="Noklusjumarindkopasfonts"/>
    <w:rsid w:val="00C24972"/>
  </w:style>
  <w:style w:type="table" w:styleId="Reatabula">
    <w:name w:val="Table Grid"/>
    <w:basedOn w:val="Parastatabula"/>
    <w:uiPriority w:val="39"/>
    <w:rsid w:val="00714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EA6018"/>
    <w:rPr>
      <w:i/>
      <w:iCs/>
    </w:rPr>
  </w:style>
  <w:style w:type="character" w:styleId="Komentraatsauce">
    <w:name w:val="annotation reference"/>
    <w:basedOn w:val="Noklusjumarindkopasfonts"/>
    <w:uiPriority w:val="99"/>
    <w:semiHidden/>
    <w:unhideWhenUsed/>
    <w:rsid w:val="0001588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1588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1588C"/>
    <w:rPr>
      <w:rFonts w:ascii="Calibri" w:eastAsia="Calibri" w:hAnsi="Calibri" w:cs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1588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1588C"/>
    <w:rPr>
      <w:rFonts w:ascii="Calibri" w:eastAsia="Calibri" w:hAnsi="Calibri" w:cs="Times New Roman"/>
      <w:b/>
      <w:bCs/>
      <w:sz w:val="20"/>
      <w:szCs w:val="20"/>
      <w:lang w:val="lv-LV"/>
    </w:rPr>
  </w:style>
  <w:style w:type="paragraph" w:styleId="Prskatjums">
    <w:name w:val="Revision"/>
    <w:hidden/>
    <w:uiPriority w:val="99"/>
    <w:semiHidden/>
    <w:rsid w:val="008D1B9C"/>
    <w:pPr>
      <w:spacing w:after="0" w:line="240" w:lineRule="auto"/>
    </w:pPr>
    <w:rPr>
      <w:rFonts w:ascii="Calibri" w:eastAsia="Calibri" w:hAnsi="Calibri" w:cs="Times New Roman"/>
      <w:lang w:val="lv-LV"/>
    </w:rPr>
  </w:style>
  <w:style w:type="paragraph" w:customStyle="1" w:styleId="tv213">
    <w:name w:val="tv213"/>
    <w:basedOn w:val="Parasts"/>
    <w:rsid w:val="00F57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F0589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A419D-93AE-41F3-8F6A-99A55DC9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2078</Words>
  <Characters>1185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„Grozījumi 2015.gada 30.jūnija noteikumos Nr.367 „Nacionālais numerācijas plāns”</vt:lpstr>
      <vt:lpstr>Ministru kabineta noteikumu projekts „Grozījumi 2015.gada 30.jūnija noteikumos Nr.367 „Nacionālais numerācijas plāns”</vt:lpstr>
    </vt:vector>
  </TitlesOfParts>
  <Company>Vides aizsardzības un reģionālās attīstības ministrija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2015.gada 30.jūnija noteikumos Nr.367 „Nacionālais numerācijas plāns”</dc:title>
  <dc:subject>Noteikumu projekts</dc:subject>
  <dc:creator>Aija Vāvere</dc:creator>
  <cp:keywords/>
  <dc:description>67026936; Aija.Vavere@varam.gov.lv</dc:description>
  <cp:lastModifiedBy>Aija Vāvere</cp:lastModifiedBy>
  <cp:revision>3</cp:revision>
  <cp:lastPrinted>2020-08-24T08:29:00Z</cp:lastPrinted>
  <dcterms:created xsi:type="dcterms:W3CDTF">2020-10-12T11:13:00Z</dcterms:created>
  <dcterms:modified xsi:type="dcterms:W3CDTF">2020-10-12T11:14:00Z</dcterms:modified>
</cp:coreProperties>
</file>