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54D2" w14:textId="77777777" w:rsidR="00CD316D" w:rsidRPr="008778CB" w:rsidRDefault="00CD316D" w:rsidP="00911E66">
      <w:pPr>
        <w:tabs>
          <w:tab w:val="left" w:pos="6237"/>
        </w:tabs>
        <w:spacing w:after="0" w:line="240" w:lineRule="auto"/>
        <w:ind w:right="-1"/>
        <w:rPr>
          <w:rFonts w:ascii="Times New Roman" w:eastAsia="Times New Roman" w:hAnsi="Times New Roman" w:cs="Times New Roman"/>
          <w:sz w:val="20"/>
          <w:szCs w:val="20"/>
          <w:lang w:eastAsia="lv-LV"/>
        </w:rPr>
      </w:pPr>
    </w:p>
    <w:p w14:paraId="76121F75" w14:textId="05256240" w:rsidR="00911E66" w:rsidRPr="00867495" w:rsidRDefault="00911E66" w:rsidP="00911E66">
      <w:pPr>
        <w:tabs>
          <w:tab w:val="left" w:pos="6663"/>
        </w:tabs>
        <w:spacing w:after="0" w:line="240" w:lineRule="auto"/>
        <w:rPr>
          <w:rFonts w:ascii="Times New Roman" w:eastAsia="Times New Roman" w:hAnsi="Times New Roman" w:cs="Times New Roman"/>
          <w:b/>
          <w:sz w:val="28"/>
          <w:szCs w:val="28"/>
        </w:rPr>
      </w:pPr>
      <w:r w:rsidRPr="00867495">
        <w:rPr>
          <w:rFonts w:ascii="Times New Roman" w:eastAsia="Times New Roman" w:hAnsi="Times New Roman" w:cs="Times New Roman"/>
          <w:sz w:val="28"/>
          <w:szCs w:val="28"/>
        </w:rPr>
        <w:t xml:space="preserve">2020. gada </w:t>
      </w:r>
      <w:r w:rsidR="00864C2A">
        <w:rPr>
          <w:rFonts w:ascii="Times New Roman" w:hAnsi="Times New Roman"/>
          <w:sz w:val="28"/>
          <w:szCs w:val="28"/>
        </w:rPr>
        <w:t>24. novembrī</w:t>
      </w:r>
      <w:r w:rsidRPr="00867495">
        <w:rPr>
          <w:rFonts w:ascii="Times New Roman" w:eastAsia="Times New Roman" w:hAnsi="Times New Roman" w:cs="Times New Roman"/>
          <w:sz w:val="28"/>
          <w:szCs w:val="28"/>
        </w:rPr>
        <w:tab/>
        <w:t>Noteikumi Nr.</w:t>
      </w:r>
      <w:r w:rsidR="00864C2A">
        <w:rPr>
          <w:rFonts w:ascii="Times New Roman" w:eastAsia="Times New Roman" w:hAnsi="Times New Roman" w:cs="Times New Roman"/>
          <w:sz w:val="28"/>
          <w:szCs w:val="28"/>
        </w:rPr>
        <w:t> 703</w:t>
      </w:r>
    </w:p>
    <w:p w14:paraId="304DCD35" w14:textId="7A9E9AFD" w:rsidR="00911E66" w:rsidRPr="00867495" w:rsidRDefault="00911E66" w:rsidP="00911E66">
      <w:pPr>
        <w:tabs>
          <w:tab w:val="left" w:pos="6663"/>
        </w:tabs>
        <w:spacing w:after="0" w:line="240" w:lineRule="auto"/>
        <w:rPr>
          <w:rFonts w:ascii="Times New Roman" w:eastAsia="Times New Roman" w:hAnsi="Times New Roman" w:cs="Times New Roman"/>
          <w:sz w:val="28"/>
          <w:szCs w:val="28"/>
        </w:rPr>
      </w:pPr>
      <w:r w:rsidRPr="00867495">
        <w:rPr>
          <w:rFonts w:ascii="Times New Roman" w:eastAsia="Times New Roman" w:hAnsi="Times New Roman" w:cs="Times New Roman"/>
          <w:sz w:val="28"/>
          <w:szCs w:val="28"/>
        </w:rPr>
        <w:t>Rīgā</w:t>
      </w:r>
      <w:r w:rsidRPr="00867495">
        <w:rPr>
          <w:rFonts w:ascii="Times New Roman" w:eastAsia="Times New Roman" w:hAnsi="Times New Roman" w:cs="Times New Roman"/>
          <w:sz w:val="28"/>
          <w:szCs w:val="28"/>
        </w:rPr>
        <w:tab/>
        <w:t>(prot. Nr.</w:t>
      </w:r>
      <w:r w:rsidR="00864C2A">
        <w:rPr>
          <w:rFonts w:ascii="Times New Roman" w:eastAsia="Times New Roman" w:hAnsi="Times New Roman" w:cs="Times New Roman"/>
          <w:sz w:val="28"/>
          <w:szCs w:val="28"/>
        </w:rPr>
        <w:t> 75 25</w:t>
      </w:r>
      <w:bookmarkStart w:id="0" w:name="_GoBack"/>
      <w:bookmarkEnd w:id="0"/>
      <w:r w:rsidRPr="00867495">
        <w:rPr>
          <w:rFonts w:ascii="Times New Roman" w:eastAsia="Times New Roman" w:hAnsi="Times New Roman" w:cs="Times New Roman"/>
          <w:sz w:val="28"/>
          <w:szCs w:val="28"/>
        </w:rPr>
        <w:t>. §)</w:t>
      </w:r>
    </w:p>
    <w:p w14:paraId="38AB1D21" w14:textId="77777777" w:rsidR="00B86A57" w:rsidRPr="008778CB" w:rsidRDefault="00B86A57" w:rsidP="00911E66">
      <w:pPr>
        <w:spacing w:after="0" w:line="240" w:lineRule="auto"/>
        <w:ind w:right="-1"/>
        <w:rPr>
          <w:rFonts w:ascii="Times New Roman" w:eastAsia="Times New Roman" w:hAnsi="Times New Roman" w:cs="Times New Roman"/>
          <w:sz w:val="20"/>
          <w:szCs w:val="20"/>
          <w:lang w:eastAsia="lv-LV"/>
        </w:rPr>
      </w:pPr>
    </w:p>
    <w:p w14:paraId="17895D86" w14:textId="77777777" w:rsidR="00B86A57" w:rsidRPr="00911E66" w:rsidRDefault="00B86A57" w:rsidP="00911E66">
      <w:pPr>
        <w:spacing w:after="0" w:line="240" w:lineRule="auto"/>
        <w:ind w:right="-1"/>
        <w:jc w:val="center"/>
        <w:rPr>
          <w:rFonts w:ascii="Times New Roman" w:eastAsia="Times New Roman" w:hAnsi="Times New Roman" w:cs="Times New Roman"/>
          <w:b/>
          <w:sz w:val="28"/>
          <w:szCs w:val="28"/>
          <w:lang w:eastAsia="lv-LV"/>
        </w:rPr>
      </w:pPr>
      <w:r w:rsidRPr="00911E66">
        <w:rPr>
          <w:rFonts w:ascii="Times New Roman" w:eastAsia="Times New Roman" w:hAnsi="Times New Roman" w:cs="Times New Roman"/>
          <w:b/>
          <w:sz w:val="28"/>
          <w:szCs w:val="28"/>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0BD5A2B1" w14:textId="77777777" w:rsidR="00B86A57" w:rsidRPr="008778CB" w:rsidRDefault="00B86A57" w:rsidP="00911E66">
      <w:pPr>
        <w:spacing w:after="0" w:line="240" w:lineRule="auto"/>
        <w:ind w:right="-1"/>
        <w:jc w:val="right"/>
        <w:rPr>
          <w:rFonts w:ascii="Times New Roman" w:eastAsia="Times New Roman" w:hAnsi="Times New Roman" w:cs="Times New Roman"/>
          <w:sz w:val="20"/>
          <w:szCs w:val="20"/>
          <w:lang w:eastAsia="lv-LV"/>
        </w:rPr>
      </w:pPr>
    </w:p>
    <w:p w14:paraId="1DCF1EF1"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 xml:space="preserve">Izdoti saskaņā ar </w:t>
      </w:r>
    </w:p>
    <w:p w14:paraId="2DE2D7B2"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Eiropas Savienības struktūrfondu un</w:t>
      </w:r>
    </w:p>
    <w:p w14:paraId="7279A0D3"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 xml:space="preserve">Kohēzijas fonda 2014.–2020. gada </w:t>
      </w:r>
    </w:p>
    <w:p w14:paraId="3F1BC4B3"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plānošanas perioda vadības likuma</w:t>
      </w:r>
    </w:p>
    <w:p w14:paraId="2755DF38" w14:textId="77777777" w:rsidR="00B86A57" w:rsidRPr="00911E66" w:rsidRDefault="00B86A57" w:rsidP="00911E66">
      <w:pPr>
        <w:spacing w:after="0" w:line="240" w:lineRule="auto"/>
        <w:ind w:right="-1" w:firstLine="709"/>
        <w:contextualSpacing/>
        <w:jc w:val="right"/>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20. panta 13. un 14. punktu</w:t>
      </w:r>
    </w:p>
    <w:p w14:paraId="2461392B" w14:textId="77777777" w:rsidR="00B86A57" w:rsidRPr="008778CB" w:rsidRDefault="00B86A57" w:rsidP="00911E66">
      <w:pPr>
        <w:spacing w:after="0" w:line="240" w:lineRule="auto"/>
        <w:ind w:right="-1"/>
        <w:contextualSpacing/>
        <w:rPr>
          <w:rFonts w:ascii="Times New Roman" w:eastAsia="Times New Roman" w:hAnsi="Times New Roman" w:cs="Times New Roman"/>
          <w:sz w:val="20"/>
          <w:szCs w:val="20"/>
          <w:lang w:eastAsia="lv-LV"/>
        </w:rPr>
      </w:pPr>
    </w:p>
    <w:p w14:paraId="40DAE796" w14:textId="557A0236" w:rsidR="00B86A57" w:rsidRPr="00911E66" w:rsidRDefault="00B86A57" w:rsidP="00CD316D">
      <w:pPr>
        <w:spacing w:after="0" w:line="240" w:lineRule="auto"/>
        <w:ind w:right="-1" w:firstLine="709"/>
        <w:jc w:val="both"/>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 255. nr.</w:t>
      </w:r>
      <w:r w:rsidR="00EA6CDD">
        <w:rPr>
          <w:rFonts w:ascii="Times New Roman" w:eastAsia="Times New Roman" w:hAnsi="Times New Roman" w:cs="Times New Roman"/>
          <w:sz w:val="28"/>
          <w:szCs w:val="28"/>
          <w:lang w:eastAsia="lv-LV"/>
        </w:rPr>
        <w:t>;</w:t>
      </w:r>
      <w:r w:rsidRPr="00911E66">
        <w:rPr>
          <w:rFonts w:ascii="Times New Roman" w:eastAsia="Times New Roman" w:hAnsi="Times New Roman" w:cs="Times New Roman"/>
          <w:sz w:val="28"/>
          <w:szCs w:val="28"/>
          <w:lang w:eastAsia="lv-LV"/>
        </w:rPr>
        <w:t xml:space="preserve"> 2020, 119., 125.</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 xml:space="preserve">nr.) </w:t>
      </w:r>
      <w:r w:rsidR="009D508B" w:rsidRPr="00911E66">
        <w:rPr>
          <w:rFonts w:ascii="Times New Roman" w:eastAsia="Times New Roman" w:hAnsi="Times New Roman" w:cs="Times New Roman"/>
          <w:sz w:val="28"/>
          <w:szCs w:val="28"/>
          <w:lang w:eastAsia="lv-LV"/>
        </w:rPr>
        <w:t xml:space="preserve">šādus </w:t>
      </w:r>
      <w:r w:rsidRPr="00911E66">
        <w:rPr>
          <w:rFonts w:ascii="Times New Roman" w:eastAsia="Times New Roman" w:hAnsi="Times New Roman" w:cs="Times New Roman"/>
          <w:sz w:val="28"/>
          <w:szCs w:val="28"/>
          <w:lang w:eastAsia="lv-LV"/>
        </w:rPr>
        <w:t>grozījumu</w:t>
      </w:r>
      <w:r w:rsidR="009D508B" w:rsidRPr="00911E66">
        <w:rPr>
          <w:rFonts w:ascii="Times New Roman" w:eastAsia="Times New Roman" w:hAnsi="Times New Roman" w:cs="Times New Roman"/>
          <w:sz w:val="28"/>
          <w:szCs w:val="28"/>
          <w:lang w:eastAsia="lv-LV"/>
        </w:rPr>
        <w:t>s:</w:t>
      </w:r>
    </w:p>
    <w:p w14:paraId="28F32B7A" w14:textId="77777777" w:rsidR="00B86A57" w:rsidRPr="008778CB" w:rsidRDefault="00B86A57" w:rsidP="00CD316D">
      <w:pPr>
        <w:tabs>
          <w:tab w:val="left" w:pos="1134"/>
        </w:tabs>
        <w:spacing w:after="0" w:line="240" w:lineRule="auto"/>
        <w:ind w:right="-1" w:firstLine="709"/>
        <w:jc w:val="both"/>
        <w:rPr>
          <w:rFonts w:ascii="Times New Roman" w:eastAsia="Times New Roman" w:hAnsi="Times New Roman" w:cs="Times New Roman"/>
          <w:sz w:val="20"/>
          <w:szCs w:val="20"/>
          <w:lang w:eastAsia="lv-LV"/>
        </w:rPr>
      </w:pPr>
    </w:p>
    <w:p w14:paraId="0142CC99" w14:textId="17C7A3FE" w:rsidR="009D508B" w:rsidRPr="00911E66" w:rsidRDefault="009D508B" w:rsidP="00CD316D">
      <w:pPr>
        <w:tabs>
          <w:tab w:val="left" w:pos="1134"/>
        </w:tabs>
        <w:spacing w:after="0" w:line="240" w:lineRule="auto"/>
        <w:ind w:right="-1" w:firstLine="709"/>
        <w:jc w:val="both"/>
        <w:rPr>
          <w:rFonts w:ascii="Times New Roman" w:eastAsia="Times New Roman" w:hAnsi="Times New Roman" w:cs="Times New Roman"/>
          <w:sz w:val="28"/>
          <w:szCs w:val="28"/>
          <w:lang w:eastAsia="lv-LV"/>
        </w:rPr>
      </w:pPr>
      <w:bookmarkStart w:id="1" w:name="_Hlk53749375"/>
      <w:r w:rsidRPr="00911E66">
        <w:rPr>
          <w:rFonts w:ascii="Times New Roman" w:eastAsia="Times New Roman" w:hAnsi="Times New Roman" w:cs="Times New Roman"/>
          <w:sz w:val="28"/>
          <w:szCs w:val="28"/>
          <w:lang w:eastAsia="lv-LV"/>
        </w:rPr>
        <w:t>1.</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Papildināt noteikumus ar 2.15.</w:t>
      </w:r>
      <w:r w:rsidR="00EA6CDD">
        <w:rPr>
          <w:rFonts w:ascii="Times New Roman" w:eastAsia="Times New Roman" w:hAnsi="Times New Roman" w:cs="Times New Roman"/>
          <w:sz w:val="28"/>
          <w:szCs w:val="28"/>
          <w:lang w:eastAsia="lv-LV"/>
        </w:rPr>
        <w:t> </w:t>
      </w:r>
      <w:r w:rsidRPr="00911E66">
        <w:rPr>
          <w:rFonts w:ascii="Times New Roman" w:eastAsia="Times New Roman" w:hAnsi="Times New Roman" w:cs="Times New Roman"/>
          <w:sz w:val="28"/>
          <w:szCs w:val="28"/>
          <w:lang w:eastAsia="lv-LV"/>
        </w:rPr>
        <w:t>apakšpunktu šādā redakcijā:</w:t>
      </w:r>
    </w:p>
    <w:p w14:paraId="2DCA940D" w14:textId="77777777" w:rsidR="00911E66" w:rsidRPr="008778CB" w:rsidRDefault="00911E66" w:rsidP="00CD316D">
      <w:pPr>
        <w:tabs>
          <w:tab w:val="left" w:pos="1134"/>
        </w:tabs>
        <w:spacing w:after="0" w:line="240" w:lineRule="auto"/>
        <w:ind w:right="-1" w:firstLine="709"/>
        <w:jc w:val="both"/>
        <w:rPr>
          <w:rFonts w:ascii="Times New Roman" w:eastAsia="Times New Roman" w:hAnsi="Times New Roman" w:cs="Times New Roman"/>
          <w:sz w:val="20"/>
          <w:szCs w:val="20"/>
          <w:lang w:eastAsia="lv-LV"/>
        </w:rPr>
      </w:pPr>
    </w:p>
    <w:p w14:paraId="6B428D69" w14:textId="1F1D6AD7" w:rsidR="009D508B" w:rsidRPr="00911E66" w:rsidRDefault="00B86A57" w:rsidP="00CD316D">
      <w:pPr>
        <w:tabs>
          <w:tab w:val="left" w:pos="1134"/>
        </w:tabs>
        <w:spacing w:after="0" w:line="240" w:lineRule="auto"/>
        <w:ind w:right="-1" w:firstLine="709"/>
        <w:jc w:val="both"/>
        <w:rPr>
          <w:rFonts w:ascii="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w:t>
      </w:r>
      <w:r w:rsidRPr="00911E66">
        <w:rPr>
          <w:rFonts w:ascii="Times New Roman" w:hAnsi="Times New Roman" w:cs="Times New Roman"/>
          <w:sz w:val="28"/>
          <w:szCs w:val="28"/>
          <w:lang w:eastAsia="lv-LV"/>
        </w:rPr>
        <w:t>2.15.</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cita finansētāja apliecinājums – kredītiestādes apliecinājums, ka dzīvokļu īpašnieki var pieteikties aizdevuma saņemšanai sabiedrībā "</w:t>
      </w:r>
      <w:proofErr w:type="spellStart"/>
      <w:r w:rsidRPr="00911E66">
        <w:rPr>
          <w:rFonts w:ascii="Times New Roman" w:hAnsi="Times New Roman" w:cs="Times New Roman"/>
          <w:sz w:val="28"/>
          <w:szCs w:val="28"/>
          <w:lang w:eastAsia="lv-LV"/>
        </w:rPr>
        <w:t>Altum</w:t>
      </w:r>
      <w:proofErr w:type="spellEnd"/>
      <w:r w:rsidRPr="00911E66">
        <w:rPr>
          <w:rFonts w:ascii="Times New Roman" w:hAnsi="Times New Roman" w:cs="Times New Roman"/>
          <w:sz w:val="28"/>
          <w:szCs w:val="28"/>
          <w:lang w:eastAsia="lv-LV"/>
        </w:rPr>
        <w:t>"</w:t>
      </w:r>
      <w:r w:rsidR="009D508B" w:rsidRPr="00911E66">
        <w:rPr>
          <w:rFonts w:ascii="Times New Roman" w:hAnsi="Times New Roman" w:cs="Times New Roman"/>
          <w:sz w:val="28"/>
          <w:szCs w:val="28"/>
          <w:lang w:eastAsia="lv-LV"/>
        </w:rPr>
        <w:t>.</w:t>
      </w:r>
      <w:r w:rsidR="00EA6CDD" w:rsidRPr="00911E66">
        <w:rPr>
          <w:rFonts w:ascii="Times New Roman" w:hAnsi="Times New Roman" w:cs="Times New Roman"/>
          <w:sz w:val="28"/>
          <w:szCs w:val="28"/>
          <w:lang w:eastAsia="lv-LV"/>
        </w:rPr>
        <w:t>"</w:t>
      </w:r>
    </w:p>
    <w:p w14:paraId="4181EF0C" w14:textId="77777777" w:rsidR="009D508B" w:rsidRPr="008778CB" w:rsidRDefault="009D508B" w:rsidP="00CD316D">
      <w:pPr>
        <w:tabs>
          <w:tab w:val="left" w:pos="1134"/>
        </w:tabs>
        <w:spacing w:after="0" w:line="240" w:lineRule="auto"/>
        <w:ind w:right="-1" w:firstLine="709"/>
        <w:jc w:val="both"/>
        <w:rPr>
          <w:rFonts w:ascii="Times New Roman" w:hAnsi="Times New Roman" w:cs="Times New Roman"/>
          <w:sz w:val="20"/>
          <w:szCs w:val="20"/>
          <w:lang w:eastAsia="lv-LV"/>
        </w:rPr>
      </w:pPr>
    </w:p>
    <w:p w14:paraId="6979F9F7" w14:textId="7DDC93FB" w:rsidR="000B16D7" w:rsidRPr="00911E66" w:rsidRDefault="000B16D7" w:rsidP="00CD316D">
      <w:pPr>
        <w:tabs>
          <w:tab w:val="left" w:pos="1134"/>
        </w:tabs>
        <w:spacing w:after="0" w:line="240" w:lineRule="auto"/>
        <w:ind w:right="-1" w:firstLine="709"/>
        <w:jc w:val="both"/>
        <w:rPr>
          <w:rFonts w:ascii="Times New Roman" w:hAnsi="Times New Roman" w:cs="Times New Roman"/>
          <w:sz w:val="28"/>
          <w:szCs w:val="28"/>
          <w:lang w:eastAsia="lv-LV"/>
        </w:rPr>
      </w:pPr>
      <w:r w:rsidRPr="00911E66">
        <w:rPr>
          <w:rFonts w:ascii="Times New Roman" w:hAnsi="Times New Roman" w:cs="Times New Roman"/>
          <w:sz w:val="28"/>
          <w:szCs w:val="28"/>
          <w:lang w:eastAsia="lv-LV"/>
        </w:rPr>
        <w:t>2.</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Izteikt 44.</w:t>
      </w:r>
      <w:r w:rsidR="00EA6CDD">
        <w:rPr>
          <w:rFonts w:ascii="Times New Roman" w:hAnsi="Times New Roman" w:cs="Times New Roman"/>
          <w:sz w:val="28"/>
          <w:szCs w:val="28"/>
          <w:lang w:eastAsia="lv-LV"/>
        </w:rPr>
        <w:t> </w:t>
      </w:r>
      <w:r w:rsidRPr="00911E66">
        <w:rPr>
          <w:rFonts w:ascii="Times New Roman" w:hAnsi="Times New Roman" w:cs="Times New Roman"/>
          <w:sz w:val="28"/>
          <w:szCs w:val="28"/>
          <w:lang w:eastAsia="lv-LV"/>
        </w:rPr>
        <w:t>punktu šādā redakcijā:</w:t>
      </w:r>
    </w:p>
    <w:p w14:paraId="21434C15" w14:textId="77777777" w:rsidR="00911E66" w:rsidRPr="008778CB" w:rsidRDefault="00911E66" w:rsidP="00CD316D">
      <w:pPr>
        <w:tabs>
          <w:tab w:val="left" w:pos="1134"/>
        </w:tabs>
        <w:spacing w:after="0" w:line="240" w:lineRule="auto"/>
        <w:ind w:right="-1" w:firstLine="709"/>
        <w:jc w:val="both"/>
        <w:rPr>
          <w:rFonts w:ascii="Times New Roman" w:hAnsi="Times New Roman" w:cs="Times New Roman"/>
          <w:sz w:val="20"/>
          <w:szCs w:val="20"/>
          <w:lang w:eastAsia="lv-LV"/>
        </w:rPr>
      </w:pPr>
    </w:p>
    <w:p w14:paraId="13D7B3D3" w14:textId="30318F54" w:rsidR="00B86A57" w:rsidRPr="00911E66" w:rsidRDefault="00911E66" w:rsidP="00CD316D">
      <w:pPr>
        <w:tabs>
          <w:tab w:val="left" w:pos="1134"/>
        </w:tabs>
        <w:spacing w:after="0" w:line="240" w:lineRule="auto"/>
        <w:ind w:right="-1" w:firstLine="709"/>
        <w:jc w:val="both"/>
        <w:rPr>
          <w:rFonts w:ascii="Times New Roman" w:eastAsia="Times New Roman" w:hAnsi="Times New Roman" w:cs="Times New Roman"/>
          <w:sz w:val="28"/>
          <w:szCs w:val="28"/>
          <w:lang w:eastAsia="lv-LV"/>
        </w:rPr>
      </w:pPr>
      <w:r w:rsidRPr="00911E66">
        <w:rPr>
          <w:rFonts w:ascii="Times New Roman" w:eastAsia="Times New Roman" w:hAnsi="Times New Roman" w:cs="Times New Roman"/>
          <w:sz w:val="28"/>
          <w:szCs w:val="28"/>
          <w:lang w:eastAsia="lv-LV"/>
        </w:rPr>
        <w:t>"</w:t>
      </w:r>
      <w:r w:rsidR="000B16D7" w:rsidRPr="00911E66">
        <w:rPr>
          <w:rFonts w:ascii="Times New Roman" w:hAnsi="Times New Roman" w:cs="Times New Roman"/>
          <w:sz w:val="28"/>
          <w:szCs w:val="28"/>
          <w:shd w:val="clear" w:color="auto" w:fill="FFFFFF"/>
        </w:rPr>
        <w:t>44.</w:t>
      </w:r>
      <w:r w:rsidR="00EA6CDD">
        <w:rPr>
          <w:rFonts w:ascii="Times New Roman" w:hAnsi="Times New Roman" w:cs="Times New Roman"/>
          <w:sz w:val="28"/>
          <w:szCs w:val="28"/>
          <w:shd w:val="clear" w:color="auto" w:fill="FFFFFF"/>
        </w:rPr>
        <w:t> </w:t>
      </w:r>
      <w:r w:rsidR="000B16D7" w:rsidRPr="00911E66">
        <w:rPr>
          <w:rFonts w:ascii="Times New Roman" w:hAnsi="Times New Roman" w:cs="Times New Roman"/>
          <w:sz w:val="28"/>
          <w:szCs w:val="28"/>
          <w:shd w:val="clear" w:color="auto" w:fill="FFFFFF"/>
        </w:rPr>
        <w:t xml:space="preserve">Kredītiestāde </w:t>
      </w:r>
      <w:r w:rsidR="00F0668E" w:rsidRPr="00911E66">
        <w:rPr>
          <w:rFonts w:ascii="Times New Roman" w:hAnsi="Times New Roman" w:cs="Times New Roman"/>
          <w:sz w:val="28"/>
          <w:szCs w:val="28"/>
          <w:lang w:eastAsia="lv-LV"/>
        </w:rPr>
        <w:t xml:space="preserve">cita finansētāja </w:t>
      </w:r>
      <w:r w:rsidR="000B16D7" w:rsidRPr="00911E66">
        <w:rPr>
          <w:rFonts w:ascii="Times New Roman" w:hAnsi="Times New Roman" w:cs="Times New Roman"/>
          <w:sz w:val="28"/>
          <w:szCs w:val="28"/>
          <w:shd w:val="clear" w:color="auto" w:fill="FFFFFF"/>
        </w:rPr>
        <w:t>apliecinājumu dzīvokļu īpašnieku pilnvarotai personai</w:t>
      </w:r>
      <w:r w:rsidR="00B86A57" w:rsidRPr="00911E66">
        <w:rPr>
          <w:rFonts w:ascii="Times New Roman" w:hAnsi="Times New Roman" w:cs="Times New Roman"/>
          <w:sz w:val="28"/>
          <w:szCs w:val="28"/>
          <w:lang w:eastAsia="lv-LV"/>
        </w:rPr>
        <w:t xml:space="preserve"> </w:t>
      </w:r>
      <w:r w:rsidR="008778CB" w:rsidRPr="00911E66">
        <w:rPr>
          <w:rFonts w:ascii="Times New Roman" w:hAnsi="Times New Roman" w:cs="Times New Roman"/>
          <w:sz w:val="28"/>
          <w:szCs w:val="28"/>
          <w:shd w:val="clear" w:color="auto" w:fill="FFFFFF"/>
        </w:rPr>
        <w:t>izsniedz</w:t>
      </w:r>
      <w:r w:rsidR="008778CB" w:rsidRPr="00911E66">
        <w:rPr>
          <w:rFonts w:ascii="Times New Roman" w:hAnsi="Times New Roman" w:cs="Times New Roman"/>
          <w:sz w:val="28"/>
          <w:szCs w:val="28"/>
          <w:lang w:eastAsia="lv-LV"/>
        </w:rPr>
        <w:t xml:space="preserve"> </w:t>
      </w:r>
      <w:r w:rsidR="00B86A57" w:rsidRPr="00911E66">
        <w:rPr>
          <w:rFonts w:ascii="Times New Roman" w:hAnsi="Times New Roman" w:cs="Times New Roman"/>
          <w:sz w:val="28"/>
          <w:szCs w:val="28"/>
          <w:lang w:eastAsia="lv-LV"/>
        </w:rPr>
        <w:t>20</w:t>
      </w:r>
      <w:r w:rsidR="00EA6CDD">
        <w:rPr>
          <w:rFonts w:ascii="Times New Roman" w:hAnsi="Times New Roman" w:cs="Times New Roman"/>
          <w:sz w:val="28"/>
          <w:szCs w:val="28"/>
          <w:lang w:eastAsia="lv-LV"/>
        </w:rPr>
        <w:t> </w:t>
      </w:r>
      <w:r w:rsidR="00B86A57" w:rsidRPr="00911E66">
        <w:rPr>
          <w:rFonts w:ascii="Times New Roman" w:hAnsi="Times New Roman" w:cs="Times New Roman"/>
          <w:sz w:val="28"/>
          <w:szCs w:val="28"/>
          <w:lang w:eastAsia="lv-LV"/>
        </w:rPr>
        <w:t xml:space="preserve">darbdienu laikā no dzīvokļu īpašnieku pilnvarotas personas iesniegtā pieteikuma cita finansētāja finansējuma saņemšanai. Ja kredītiestāde nesniedz </w:t>
      </w:r>
      <w:r w:rsidR="00830E2C" w:rsidRPr="00911E66">
        <w:rPr>
          <w:rFonts w:ascii="Times New Roman" w:hAnsi="Times New Roman" w:cs="Times New Roman"/>
          <w:sz w:val="28"/>
          <w:szCs w:val="28"/>
          <w:lang w:eastAsia="lv-LV"/>
        </w:rPr>
        <w:t xml:space="preserve">cita finansētāja </w:t>
      </w:r>
      <w:r w:rsidR="00B86A57" w:rsidRPr="00911E66">
        <w:rPr>
          <w:rFonts w:ascii="Times New Roman" w:hAnsi="Times New Roman" w:cs="Times New Roman"/>
          <w:sz w:val="28"/>
          <w:szCs w:val="28"/>
          <w:lang w:eastAsia="lv-LV"/>
        </w:rPr>
        <w:t>apliecinājumu 20</w:t>
      </w:r>
      <w:r w:rsidR="00EA6CDD">
        <w:rPr>
          <w:rFonts w:ascii="Times New Roman" w:hAnsi="Times New Roman" w:cs="Times New Roman"/>
          <w:sz w:val="28"/>
          <w:szCs w:val="28"/>
          <w:lang w:eastAsia="lv-LV"/>
        </w:rPr>
        <w:t> </w:t>
      </w:r>
      <w:r w:rsidR="00B86A57" w:rsidRPr="00911E66">
        <w:rPr>
          <w:rFonts w:ascii="Times New Roman" w:hAnsi="Times New Roman" w:cs="Times New Roman"/>
          <w:sz w:val="28"/>
          <w:szCs w:val="28"/>
          <w:lang w:eastAsia="lv-LV"/>
        </w:rPr>
        <w:t>darbdienu laikā, uzskatāms, ka kredītiestāde ir apliecinājusi, ka dzīvokļ</w:t>
      </w:r>
      <w:r w:rsidR="00C37B8C">
        <w:rPr>
          <w:rFonts w:ascii="Times New Roman" w:hAnsi="Times New Roman" w:cs="Times New Roman"/>
          <w:sz w:val="28"/>
          <w:szCs w:val="28"/>
          <w:lang w:eastAsia="lv-LV"/>
        </w:rPr>
        <w:t>u</w:t>
      </w:r>
      <w:r w:rsidR="00B86A57" w:rsidRPr="00911E66">
        <w:rPr>
          <w:rFonts w:ascii="Times New Roman" w:hAnsi="Times New Roman" w:cs="Times New Roman"/>
          <w:sz w:val="28"/>
          <w:szCs w:val="28"/>
          <w:lang w:eastAsia="lv-LV"/>
        </w:rPr>
        <w:t xml:space="preserve"> īpašnieki var pieteikties aizdevumam sabiedrībā "</w:t>
      </w:r>
      <w:proofErr w:type="spellStart"/>
      <w:r w:rsidR="00B86A57" w:rsidRPr="00911E66">
        <w:rPr>
          <w:rFonts w:ascii="Times New Roman" w:hAnsi="Times New Roman" w:cs="Times New Roman"/>
          <w:sz w:val="28"/>
          <w:szCs w:val="28"/>
          <w:lang w:eastAsia="lv-LV"/>
        </w:rPr>
        <w:t>Altum</w:t>
      </w:r>
      <w:proofErr w:type="spellEnd"/>
      <w:r w:rsidR="00B86A57" w:rsidRPr="00911E66">
        <w:rPr>
          <w:rFonts w:ascii="Times New Roman" w:eastAsia="Times New Roman" w:hAnsi="Times New Roman" w:cs="Times New Roman"/>
          <w:sz w:val="28"/>
          <w:szCs w:val="28"/>
          <w:lang w:eastAsia="lv-LV"/>
        </w:rPr>
        <w:t>"."</w:t>
      </w:r>
    </w:p>
    <w:bookmarkEnd w:id="1"/>
    <w:p w14:paraId="39E5808B" w14:textId="77777777" w:rsidR="00911E66" w:rsidRPr="008778CB" w:rsidRDefault="00911E66" w:rsidP="00CD316D">
      <w:pPr>
        <w:spacing w:after="0" w:line="240" w:lineRule="auto"/>
        <w:ind w:right="-1" w:firstLine="709"/>
        <w:jc w:val="both"/>
        <w:rPr>
          <w:rFonts w:ascii="Times New Roman" w:hAnsi="Times New Roman" w:cs="Times New Roman"/>
          <w:sz w:val="20"/>
          <w:szCs w:val="20"/>
        </w:rPr>
      </w:pPr>
    </w:p>
    <w:p w14:paraId="348119BB" w14:textId="77777777" w:rsidR="00911E66" w:rsidRPr="008778CB" w:rsidRDefault="00911E66" w:rsidP="00CD316D">
      <w:pPr>
        <w:spacing w:after="0" w:line="240" w:lineRule="auto"/>
        <w:ind w:right="-1" w:firstLine="709"/>
        <w:jc w:val="both"/>
        <w:rPr>
          <w:rFonts w:ascii="Times New Roman" w:hAnsi="Times New Roman" w:cs="Times New Roman"/>
          <w:sz w:val="20"/>
          <w:szCs w:val="20"/>
        </w:rPr>
      </w:pPr>
    </w:p>
    <w:p w14:paraId="7177DA86" w14:textId="77777777" w:rsidR="00B86A57" w:rsidRPr="00911E66" w:rsidRDefault="00B86A57" w:rsidP="00CD316D">
      <w:pPr>
        <w:tabs>
          <w:tab w:val="left" w:pos="7088"/>
        </w:tabs>
        <w:spacing w:after="0" w:line="240" w:lineRule="auto"/>
        <w:ind w:right="-1" w:firstLine="709"/>
        <w:contextualSpacing/>
        <w:jc w:val="both"/>
        <w:rPr>
          <w:rFonts w:ascii="Times New Roman" w:eastAsia="PMingLiU" w:hAnsi="Times New Roman" w:cs="Times New Roman"/>
          <w:bCs/>
          <w:sz w:val="28"/>
          <w:szCs w:val="28"/>
          <w:lang w:eastAsia="ja-JP"/>
        </w:rPr>
      </w:pPr>
      <w:r w:rsidRPr="00911E66">
        <w:rPr>
          <w:rFonts w:ascii="Times New Roman" w:eastAsia="PMingLiU" w:hAnsi="Times New Roman" w:cs="Times New Roman"/>
          <w:bCs/>
          <w:sz w:val="28"/>
          <w:szCs w:val="28"/>
          <w:lang w:eastAsia="ja-JP"/>
        </w:rPr>
        <w:t>Ministru prezidents</w:t>
      </w:r>
      <w:r w:rsidRPr="00911E66">
        <w:rPr>
          <w:rFonts w:ascii="Times New Roman" w:eastAsia="PMingLiU" w:hAnsi="Times New Roman" w:cs="Times New Roman"/>
          <w:bCs/>
          <w:sz w:val="28"/>
          <w:szCs w:val="28"/>
          <w:lang w:eastAsia="ja-JP"/>
        </w:rPr>
        <w:tab/>
        <w:t>A. K. Kariņš</w:t>
      </w:r>
    </w:p>
    <w:p w14:paraId="1E074550" w14:textId="77777777" w:rsidR="00B86A57" w:rsidRPr="008778CB" w:rsidRDefault="00B86A57" w:rsidP="00CD316D">
      <w:pPr>
        <w:spacing w:after="0" w:line="240" w:lineRule="auto"/>
        <w:ind w:right="-1" w:firstLine="709"/>
        <w:contextualSpacing/>
        <w:jc w:val="both"/>
        <w:rPr>
          <w:rFonts w:ascii="Times New Roman" w:eastAsia="PMingLiU" w:hAnsi="Times New Roman" w:cs="Times New Roman"/>
          <w:bCs/>
          <w:sz w:val="20"/>
          <w:szCs w:val="20"/>
          <w:lang w:eastAsia="ja-JP"/>
        </w:rPr>
      </w:pPr>
    </w:p>
    <w:p w14:paraId="57C4EE7A" w14:textId="77777777" w:rsidR="00911E66" w:rsidRPr="008778CB" w:rsidRDefault="00911E66" w:rsidP="00CD316D">
      <w:pPr>
        <w:spacing w:after="0" w:line="240" w:lineRule="auto"/>
        <w:ind w:right="-1" w:firstLine="709"/>
        <w:contextualSpacing/>
        <w:jc w:val="both"/>
        <w:rPr>
          <w:rFonts w:ascii="Times New Roman" w:eastAsia="PMingLiU" w:hAnsi="Times New Roman" w:cs="Times New Roman"/>
          <w:bCs/>
          <w:sz w:val="20"/>
          <w:szCs w:val="20"/>
          <w:lang w:eastAsia="ja-JP"/>
        </w:rPr>
      </w:pPr>
    </w:p>
    <w:p w14:paraId="17FAC0A4" w14:textId="77777777" w:rsidR="00B86A57" w:rsidRDefault="00B86A57" w:rsidP="00CD316D">
      <w:pPr>
        <w:tabs>
          <w:tab w:val="left" w:pos="7088"/>
        </w:tabs>
        <w:spacing w:after="0" w:line="240" w:lineRule="auto"/>
        <w:ind w:right="-1" w:firstLine="709"/>
        <w:contextualSpacing/>
        <w:jc w:val="both"/>
        <w:rPr>
          <w:rFonts w:ascii="Times New Roman" w:eastAsia="PMingLiU" w:hAnsi="Times New Roman" w:cs="Times New Roman"/>
          <w:bCs/>
          <w:sz w:val="28"/>
          <w:szCs w:val="28"/>
          <w:lang w:eastAsia="ja-JP"/>
        </w:rPr>
      </w:pPr>
      <w:r w:rsidRPr="00911E66">
        <w:rPr>
          <w:rFonts w:ascii="Times New Roman" w:eastAsia="PMingLiU" w:hAnsi="Times New Roman" w:cs="Times New Roman"/>
          <w:bCs/>
          <w:sz w:val="28"/>
          <w:szCs w:val="28"/>
          <w:lang w:eastAsia="ja-JP"/>
        </w:rPr>
        <w:t>Ekonomikas ministrs</w:t>
      </w:r>
      <w:r w:rsidRPr="00911E66">
        <w:rPr>
          <w:rFonts w:ascii="Times New Roman" w:eastAsia="PMingLiU" w:hAnsi="Times New Roman" w:cs="Times New Roman"/>
          <w:bCs/>
          <w:sz w:val="28"/>
          <w:szCs w:val="28"/>
          <w:lang w:eastAsia="ja-JP"/>
        </w:rPr>
        <w:tab/>
        <w:t>J. </w:t>
      </w:r>
      <w:proofErr w:type="spellStart"/>
      <w:r w:rsidRPr="00911E66">
        <w:rPr>
          <w:rFonts w:ascii="Times New Roman" w:eastAsia="PMingLiU" w:hAnsi="Times New Roman" w:cs="Times New Roman"/>
          <w:bCs/>
          <w:sz w:val="28"/>
          <w:szCs w:val="28"/>
          <w:lang w:eastAsia="ja-JP"/>
        </w:rPr>
        <w:t>Vitenbergs</w:t>
      </w:r>
      <w:proofErr w:type="spellEnd"/>
    </w:p>
    <w:sectPr w:rsidR="00B86A57" w:rsidSect="00911E6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EE51" w14:textId="77777777" w:rsidR="0003457A" w:rsidRDefault="0003457A" w:rsidP="003056FB">
      <w:pPr>
        <w:spacing w:after="0" w:line="240" w:lineRule="auto"/>
      </w:pPr>
      <w:r>
        <w:separator/>
      </w:r>
    </w:p>
  </w:endnote>
  <w:endnote w:type="continuationSeparator" w:id="0">
    <w:p w14:paraId="4D63F3F6" w14:textId="77777777" w:rsidR="0003457A" w:rsidRDefault="0003457A" w:rsidP="003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B02E" w14:textId="77777777" w:rsidR="00911E66" w:rsidRPr="00911E66" w:rsidRDefault="00911E66" w:rsidP="00911E66">
    <w:pPr>
      <w:pStyle w:val="Footer"/>
      <w:rPr>
        <w:rFonts w:ascii="Times New Roman" w:hAnsi="Times New Roman" w:cs="Times New Roman"/>
        <w:sz w:val="16"/>
        <w:szCs w:val="16"/>
      </w:rPr>
    </w:pPr>
    <w:r>
      <w:rPr>
        <w:rFonts w:ascii="Times New Roman" w:hAnsi="Times New Roman" w:cs="Times New Roman"/>
        <w:sz w:val="16"/>
        <w:szCs w:val="16"/>
      </w:rPr>
      <w:t>N2212_0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391A" w14:textId="3CA0C17A" w:rsidR="00911E66" w:rsidRPr="00911E66" w:rsidRDefault="00911E66">
    <w:pPr>
      <w:pStyle w:val="Footer"/>
      <w:rPr>
        <w:rFonts w:ascii="Times New Roman" w:hAnsi="Times New Roman" w:cs="Times New Roman"/>
        <w:sz w:val="16"/>
        <w:szCs w:val="16"/>
      </w:rPr>
    </w:pPr>
    <w:r>
      <w:rPr>
        <w:rFonts w:ascii="Times New Roman" w:hAnsi="Times New Roman" w:cs="Times New Roman"/>
        <w:sz w:val="16"/>
        <w:szCs w:val="16"/>
      </w:rPr>
      <w:t>N2212_0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C3C3" w14:textId="77777777" w:rsidR="0003457A" w:rsidRDefault="0003457A" w:rsidP="003056FB">
      <w:pPr>
        <w:spacing w:after="0" w:line="240" w:lineRule="auto"/>
      </w:pPr>
      <w:r>
        <w:separator/>
      </w:r>
    </w:p>
  </w:footnote>
  <w:footnote w:type="continuationSeparator" w:id="0">
    <w:p w14:paraId="5F0019EB" w14:textId="77777777" w:rsidR="0003457A" w:rsidRDefault="0003457A" w:rsidP="0030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61342"/>
      <w:docPartObj>
        <w:docPartGallery w:val="Page Numbers (Top of Page)"/>
        <w:docPartUnique/>
      </w:docPartObj>
    </w:sdtPr>
    <w:sdtEndPr>
      <w:rPr>
        <w:rFonts w:ascii="Times New Roman" w:hAnsi="Times New Roman" w:cs="Times New Roman"/>
        <w:noProof/>
        <w:sz w:val="24"/>
        <w:szCs w:val="24"/>
      </w:rPr>
    </w:sdtEndPr>
    <w:sdtContent>
      <w:p w14:paraId="1103541D" w14:textId="1A7DC3E3" w:rsidR="00C16698" w:rsidRPr="00911E66" w:rsidRDefault="00C16698">
        <w:pPr>
          <w:pStyle w:val="Header"/>
          <w:jc w:val="center"/>
          <w:rPr>
            <w:rFonts w:ascii="Times New Roman" w:hAnsi="Times New Roman" w:cs="Times New Roman"/>
            <w:sz w:val="24"/>
            <w:szCs w:val="24"/>
          </w:rPr>
        </w:pPr>
        <w:r w:rsidRPr="00911E66">
          <w:rPr>
            <w:rFonts w:ascii="Times New Roman" w:hAnsi="Times New Roman" w:cs="Times New Roman"/>
            <w:sz w:val="24"/>
            <w:szCs w:val="24"/>
          </w:rPr>
          <w:fldChar w:fldCharType="begin"/>
        </w:r>
        <w:r w:rsidRPr="00911E66">
          <w:rPr>
            <w:rFonts w:ascii="Times New Roman" w:hAnsi="Times New Roman" w:cs="Times New Roman"/>
            <w:sz w:val="24"/>
            <w:szCs w:val="24"/>
          </w:rPr>
          <w:instrText xml:space="preserve"> PAGE   \* MERGEFORMAT </w:instrText>
        </w:r>
        <w:r w:rsidRPr="00911E66">
          <w:rPr>
            <w:rFonts w:ascii="Times New Roman" w:hAnsi="Times New Roman" w:cs="Times New Roman"/>
            <w:sz w:val="24"/>
            <w:szCs w:val="24"/>
          </w:rPr>
          <w:fldChar w:fldCharType="separate"/>
        </w:r>
        <w:r w:rsidR="00CD316D">
          <w:rPr>
            <w:rFonts w:ascii="Times New Roman" w:hAnsi="Times New Roman" w:cs="Times New Roman"/>
            <w:noProof/>
            <w:sz w:val="24"/>
            <w:szCs w:val="24"/>
          </w:rPr>
          <w:t>2</w:t>
        </w:r>
        <w:r w:rsidRPr="00911E6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D4FA" w14:textId="77777777" w:rsidR="00911E66" w:rsidRDefault="00911E66">
    <w:pPr>
      <w:pStyle w:val="Header"/>
      <w:rPr>
        <w:rFonts w:ascii="Times New Roman" w:hAnsi="Times New Roman" w:cs="Times New Roman"/>
        <w:sz w:val="24"/>
        <w:szCs w:val="24"/>
      </w:rPr>
    </w:pPr>
  </w:p>
  <w:p w14:paraId="6B706796" w14:textId="77777777" w:rsidR="00911E66" w:rsidRDefault="00911E66" w:rsidP="00911E66">
    <w:pPr>
      <w:pStyle w:val="Header"/>
    </w:pPr>
    <w:r>
      <w:rPr>
        <w:noProof/>
        <w:lang w:eastAsia="lv-LV"/>
      </w:rPr>
      <w:drawing>
        <wp:inline distT="0" distB="0" distL="0" distR="0" wp14:anchorId="5242E3BF" wp14:editId="6B27F2C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856"/>
    <w:multiLevelType w:val="hybridMultilevel"/>
    <w:tmpl w:val="694C1568"/>
    <w:lvl w:ilvl="0" w:tplc="80DE497C">
      <w:start w:val="1"/>
      <w:numFmt w:val="decimal"/>
      <w:lvlText w:val="%1."/>
      <w:lvlJc w:val="left"/>
      <w:pPr>
        <w:ind w:left="1356" w:hanging="360"/>
      </w:pPr>
      <w:rPr>
        <w:rFonts w:eastAsia="Times New Roman" w:hint="default"/>
      </w:rPr>
    </w:lvl>
    <w:lvl w:ilvl="1" w:tplc="04260019" w:tentative="1">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25D51472"/>
    <w:multiLevelType w:val="hybridMultilevel"/>
    <w:tmpl w:val="08D89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61361"/>
    <w:multiLevelType w:val="hybridMultilevel"/>
    <w:tmpl w:val="3B161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34F56"/>
    <w:multiLevelType w:val="hybridMultilevel"/>
    <w:tmpl w:val="2618C41E"/>
    <w:lvl w:ilvl="0" w:tplc="603E840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639B6BD8"/>
    <w:multiLevelType w:val="hybridMultilevel"/>
    <w:tmpl w:val="65306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FE"/>
    <w:rsid w:val="00017130"/>
    <w:rsid w:val="00017347"/>
    <w:rsid w:val="000217FA"/>
    <w:rsid w:val="0003457A"/>
    <w:rsid w:val="0006080A"/>
    <w:rsid w:val="00062BDC"/>
    <w:rsid w:val="00067941"/>
    <w:rsid w:val="00074490"/>
    <w:rsid w:val="000A4763"/>
    <w:rsid w:val="000B16D7"/>
    <w:rsid w:val="000B6AE7"/>
    <w:rsid w:val="000C0139"/>
    <w:rsid w:val="000C47C0"/>
    <w:rsid w:val="000D0041"/>
    <w:rsid w:val="000D4FA1"/>
    <w:rsid w:val="000F0181"/>
    <w:rsid w:val="00116A42"/>
    <w:rsid w:val="00120202"/>
    <w:rsid w:val="00132CFF"/>
    <w:rsid w:val="00134E83"/>
    <w:rsid w:val="001473E3"/>
    <w:rsid w:val="0014776C"/>
    <w:rsid w:val="0017700F"/>
    <w:rsid w:val="001871ED"/>
    <w:rsid w:val="001915DA"/>
    <w:rsid w:val="001A5EAE"/>
    <w:rsid w:val="001B0C96"/>
    <w:rsid w:val="001D754B"/>
    <w:rsid w:val="001F2C85"/>
    <w:rsid w:val="001F5B80"/>
    <w:rsid w:val="001F6621"/>
    <w:rsid w:val="00224899"/>
    <w:rsid w:val="002450F6"/>
    <w:rsid w:val="0027023F"/>
    <w:rsid w:val="0027188D"/>
    <w:rsid w:val="00274023"/>
    <w:rsid w:val="0029611D"/>
    <w:rsid w:val="002A3CB4"/>
    <w:rsid w:val="002C11BC"/>
    <w:rsid w:val="002C3D90"/>
    <w:rsid w:val="002D782C"/>
    <w:rsid w:val="002E21B3"/>
    <w:rsid w:val="002E3001"/>
    <w:rsid w:val="002F1664"/>
    <w:rsid w:val="002F2E99"/>
    <w:rsid w:val="002F5DCA"/>
    <w:rsid w:val="003056FB"/>
    <w:rsid w:val="003076CF"/>
    <w:rsid w:val="003123B8"/>
    <w:rsid w:val="00325142"/>
    <w:rsid w:val="00340BC2"/>
    <w:rsid w:val="0036331E"/>
    <w:rsid w:val="00396485"/>
    <w:rsid w:val="003A0CB7"/>
    <w:rsid w:val="003A56A8"/>
    <w:rsid w:val="003B1106"/>
    <w:rsid w:val="003C0034"/>
    <w:rsid w:val="003D0FA0"/>
    <w:rsid w:val="003E0E5F"/>
    <w:rsid w:val="003E799D"/>
    <w:rsid w:val="00463DD6"/>
    <w:rsid w:val="00482EFE"/>
    <w:rsid w:val="00485EBC"/>
    <w:rsid w:val="00487D77"/>
    <w:rsid w:val="004A37B2"/>
    <w:rsid w:val="004A42DA"/>
    <w:rsid w:val="004B1B4B"/>
    <w:rsid w:val="004B1C19"/>
    <w:rsid w:val="004B4E50"/>
    <w:rsid w:val="004D16CC"/>
    <w:rsid w:val="004F54A3"/>
    <w:rsid w:val="004F7A98"/>
    <w:rsid w:val="0050431D"/>
    <w:rsid w:val="00521DC7"/>
    <w:rsid w:val="005270CC"/>
    <w:rsid w:val="00537CBF"/>
    <w:rsid w:val="00541DAC"/>
    <w:rsid w:val="00566609"/>
    <w:rsid w:val="005D65F6"/>
    <w:rsid w:val="005E5259"/>
    <w:rsid w:val="00600117"/>
    <w:rsid w:val="00614002"/>
    <w:rsid w:val="00620A7B"/>
    <w:rsid w:val="006844BB"/>
    <w:rsid w:val="006B46DE"/>
    <w:rsid w:val="006B6623"/>
    <w:rsid w:val="006D36ED"/>
    <w:rsid w:val="006E595C"/>
    <w:rsid w:val="006F46B4"/>
    <w:rsid w:val="00712E4D"/>
    <w:rsid w:val="00715736"/>
    <w:rsid w:val="007217C6"/>
    <w:rsid w:val="007256B5"/>
    <w:rsid w:val="0073562F"/>
    <w:rsid w:val="007679C9"/>
    <w:rsid w:val="0077352C"/>
    <w:rsid w:val="007944BE"/>
    <w:rsid w:val="007A4DB1"/>
    <w:rsid w:val="007B2191"/>
    <w:rsid w:val="007C5E63"/>
    <w:rsid w:val="007C6CFE"/>
    <w:rsid w:val="007E0B2F"/>
    <w:rsid w:val="007F042A"/>
    <w:rsid w:val="007F12CF"/>
    <w:rsid w:val="00803A16"/>
    <w:rsid w:val="00807A70"/>
    <w:rsid w:val="00830E2C"/>
    <w:rsid w:val="00861E7E"/>
    <w:rsid w:val="00864C2A"/>
    <w:rsid w:val="00867963"/>
    <w:rsid w:val="008778CB"/>
    <w:rsid w:val="008B3EBE"/>
    <w:rsid w:val="008B5059"/>
    <w:rsid w:val="008D0662"/>
    <w:rsid w:val="008D441D"/>
    <w:rsid w:val="009033AE"/>
    <w:rsid w:val="00911E66"/>
    <w:rsid w:val="009238EF"/>
    <w:rsid w:val="00945E83"/>
    <w:rsid w:val="0095511A"/>
    <w:rsid w:val="00961349"/>
    <w:rsid w:val="00964892"/>
    <w:rsid w:val="0096527F"/>
    <w:rsid w:val="009928C9"/>
    <w:rsid w:val="009962CD"/>
    <w:rsid w:val="009A37A1"/>
    <w:rsid w:val="009A547D"/>
    <w:rsid w:val="009C07C4"/>
    <w:rsid w:val="009D508B"/>
    <w:rsid w:val="009E76AA"/>
    <w:rsid w:val="009F6ED4"/>
    <w:rsid w:val="00A07257"/>
    <w:rsid w:val="00A12342"/>
    <w:rsid w:val="00A226D2"/>
    <w:rsid w:val="00A25A47"/>
    <w:rsid w:val="00A541FB"/>
    <w:rsid w:val="00A5484E"/>
    <w:rsid w:val="00A80839"/>
    <w:rsid w:val="00A84E9D"/>
    <w:rsid w:val="00A93AB5"/>
    <w:rsid w:val="00AB424E"/>
    <w:rsid w:val="00AC45F1"/>
    <w:rsid w:val="00AC6BB4"/>
    <w:rsid w:val="00B014C7"/>
    <w:rsid w:val="00B0333A"/>
    <w:rsid w:val="00B13E94"/>
    <w:rsid w:val="00B16973"/>
    <w:rsid w:val="00B20816"/>
    <w:rsid w:val="00B52606"/>
    <w:rsid w:val="00B86170"/>
    <w:rsid w:val="00B86A57"/>
    <w:rsid w:val="00B96373"/>
    <w:rsid w:val="00BC3B28"/>
    <w:rsid w:val="00BF5C94"/>
    <w:rsid w:val="00C16698"/>
    <w:rsid w:val="00C23C8B"/>
    <w:rsid w:val="00C3582C"/>
    <w:rsid w:val="00C37B8C"/>
    <w:rsid w:val="00C43B5F"/>
    <w:rsid w:val="00C7126D"/>
    <w:rsid w:val="00C72AD1"/>
    <w:rsid w:val="00C761CE"/>
    <w:rsid w:val="00CA263A"/>
    <w:rsid w:val="00CC084C"/>
    <w:rsid w:val="00CC53A9"/>
    <w:rsid w:val="00CD316D"/>
    <w:rsid w:val="00CE2A38"/>
    <w:rsid w:val="00CF6ACC"/>
    <w:rsid w:val="00CF76A4"/>
    <w:rsid w:val="00D23742"/>
    <w:rsid w:val="00D26D75"/>
    <w:rsid w:val="00D32307"/>
    <w:rsid w:val="00D32D22"/>
    <w:rsid w:val="00D42D41"/>
    <w:rsid w:val="00D527A4"/>
    <w:rsid w:val="00D52B27"/>
    <w:rsid w:val="00D63D90"/>
    <w:rsid w:val="00D64DBD"/>
    <w:rsid w:val="00D65D17"/>
    <w:rsid w:val="00D66683"/>
    <w:rsid w:val="00D92525"/>
    <w:rsid w:val="00D9525A"/>
    <w:rsid w:val="00D97BDB"/>
    <w:rsid w:val="00DC64A3"/>
    <w:rsid w:val="00E00E1A"/>
    <w:rsid w:val="00E21707"/>
    <w:rsid w:val="00E22086"/>
    <w:rsid w:val="00E35394"/>
    <w:rsid w:val="00E91A9D"/>
    <w:rsid w:val="00E9428E"/>
    <w:rsid w:val="00EA09FE"/>
    <w:rsid w:val="00EA3A88"/>
    <w:rsid w:val="00EA6CDD"/>
    <w:rsid w:val="00EB3AC5"/>
    <w:rsid w:val="00EC4E25"/>
    <w:rsid w:val="00EC5307"/>
    <w:rsid w:val="00ED40E4"/>
    <w:rsid w:val="00EE2312"/>
    <w:rsid w:val="00EE3183"/>
    <w:rsid w:val="00F0668E"/>
    <w:rsid w:val="00F17038"/>
    <w:rsid w:val="00F346BA"/>
    <w:rsid w:val="00F621C6"/>
    <w:rsid w:val="00F66953"/>
    <w:rsid w:val="00F6741B"/>
    <w:rsid w:val="00F95C15"/>
    <w:rsid w:val="00F97054"/>
    <w:rsid w:val="00FD290D"/>
    <w:rsid w:val="00FF5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F083"/>
  <w15:chartTrackingRefBased/>
  <w15:docId w15:val="{9349A839-9368-4004-92D2-F66446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C6CFE"/>
    <w:rPr>
      <w:color w:val="0000FF"/>
      <w:u w:val="single"/>
    </w:rPr>
  </w:style>
  <w:style w:type="paragraph" w:styleId="BalloonText">
    <w:name w:val="Balloon Text"/>
    <w:basedOn w:val="Normal"/>
    <w:link w:val="BalloonTextChar"/>
    <w:uiPriority w:val="99"/>
    <w:semiHidden/>
    <w:unhideWhenUsed/>
    <w:rsid w:val="007C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FE"/>
    <w:rPr>
      <w:rFonts w:ascii="Segoe UI" w:hAnsi="Segoe UI" w:cs="Segoe UI"/>
      <w:sz w:val="18"/>
      <w:szCs w:val="18"/>
    </w:rPr>
  </w:style>
  <w:style w:type="paragraph" w:styleId="ListParagraph">
    <w:name w:val="List Paragraph"/>
    <w:basedOn w:val="Normal"/>
    <w:uiPriority w:val="34"/>
    <w:qFormat/>
    <w:rsid w:val="001A5EAE"/>
    <w:pPr>
      <w:ind w:left="720"/>
      <w:contextualSpacing/>
    </w:pPr>
  </w:style>
  <w:style w:type="paragraph" w:styleId="Header">
    <w:name w:val="header"/>
    <w:basedOn w:val="Normal"/>
    <w:link w:val="HeaderChar"/>
    <w:uiPriority w:val="99"/>
    <w:unhideWhenUsed/>
    <w:rsid w:val="00305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6FB"/>
  </w:style>
  <w:style w:type="paragraph" w:styleId="Footer">
    <w:name w:val="footer"/>
    <w:basedOn w:val="Normal"/>
    <w:link w:val="FooterChar"/>
    <w:uiPriority w:val="99"/>
    <w:unhideWhenUsed/>
    <w:rsid w:val="00305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6FB"/>
  </w:style>
  <w:style w:type="character" w:styleId="CommentReference">
    <w:name w:val="annotation reference"/>
    <w:basedOn w:val="DefaultParagraphFont"/>
    <w:uiPriority w:val="99"/>
    <w:semiHidden/>
    <w:unhideWhenUsed/>
    <w:rsid w:val="00AC6BB4"/>
    <w:rPr>
      <w:sz w:val="16"/>
      <w:szCs w:val="16"/>
    </w:rPr>
  </w:style>
  <w:style w:type="paragraph" w:styleId="CommentText">
    <w:name w:val="annotation text"/>
    <w:basedOn w:val="Normal"/>
    <w:link w:val="CommentTextChar"/>
    <w:uiPriority w:val="99"/>
    <w:semiHidden/>
    <w:unhideWhenUsed/>
    <w:rsid w:val="00AC6BB4"/>
    <w:pPr>
      <w:spacing w:line="240" w:lineRule="auto"/>
    </w:pPr>
    <w:rPr>
      <w:sz w:val="20"/>
      <w:szCs w:val="20"/>
    </w:rPr>
  </w:style>
  <w:style w:type="character" w:customStyle="1" w:styleId="CommentTextChar">
    <w:name w:val="Comment Text Char"/>
    <w:basedOn w:val="DefaultParagraphFont"/>
    <w:link w:val="CommentText"/>
    <w:uiPriority w:val="99"/>
    <w:semiHidden/>
    <w:rsid w:val="00AC6BB4"/>
    <w:rPr>
      <w:sz w:val="20"/>
      <w:szCs w:val="20"/>
    </w:rPr>
  </w:style>
  <w:style w:type="paragraph" w:styleId="CommentSubject">
    <w:name w:val="annotation subject"/>
    <w:basedOn w:val="CommentText"/>
    <w:next w:val="CommentText"/>
    <w:link w:val="CommentSubjectChar"/>
    <w:uiPriority w:val="99"/>
    <w:semiHidden/>
    <w:unhideWhenUsed/>
    <w:rsid w:val="00AC6BB4"/>
    <w:rPr>
      <w:b/>
      <w:bCs/>
    </w:rPr>
  </w:style>
  <w:style w:type="character" w:customStyle="1" w:styleId="CommentSubjectChar">
    <w:name w:val="Comment Subject Char"/>
    <w:basedOn w:val="CommentTextChar"/>
    <w:link w:val="CommentSubject"/>
    <w:uiPriority w:val="99"/>
    <w:semiHidden/>
    <w:rsid w:val="00AC6BB4"/>
    <w:rPr>
      <w:b/>
      <w:bCs/>
      <w:sz w:val="20"/>
      <w:szCs w:val="20"/>
    </w:rPr>
  </w:style>
  <w:style w:type="paragraph" w:styleId="Revision">
    <w:name w:val="Revision"/>
    <w:hidden/>
    <w:uiPriority w:val="99"/>
    <w:semiHidden/>
    <w:rsid w:val="00861E7E"/>
    <w:pPr>
      <w:spacing w:after="0" w:line="240" w:lineRule="auto"/>
    </w:pPr>
  </w:style>
  <w:style w:type="character" w:customStyle="1" w:styleId="UnresolvedMention1">
    <w:name w:val="Unresolved Mention1"/>
    <w:basedOn w:val="DefaultParagraphFont"/>
    <w:uiPriority w:val="99"/>
    <w:semiHidden/>
    <w:unhideWhenUsed/>
    <w:rsid w:val="009D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0409">
      <w:bodyDiv w:val="1"/>
      <w:marLeft w:val="0"/>
      <w:marRight w:val="0"/>
      <w:marTop w:val="0"/>
      <w:marBottom w:val="0"/>
      <w:divBdr>
        <w:top w:val="none" w:sz="0" w:space="0" w:color="auto"/>
        <w:left w:val="none" w:sz="0" w:space="0" w:color="auto"/>
        <w:bottom w:val="none" w:sz="0" w:space="0" w:color="auto"/>
        <w:right w:val="none" w:sz="0" w:space="0" w:color="auto"/>
      </w:divBdr>
    </w:div>
    <w:div w:id="602343788">
      <w:bodyDiv w:val="1"/>
      <w:marLeft w:val="0"/>
      <w:marRight w:val="0"/>
      <w:marTop w:val="0"/>
      <w:marBottom w:val="0"/>
      <w:divBdr>
        <w:top w:val="none" w:sz="0" w:space="0" w:color="auto"/>
        <w:left w:val="none" w:sz="0" w:space="0" w:color="auto"/>
        <w:bottom w:val="none" w:sz="0" w:space="0" w:color="auto"/>
        <w:right w:val="none" w:sz="0" w:space="0" w:color="auto"/>
      </w:divBdr>
      <w:divsChild>
        <w:div w:id="1906987812">
          <w:marLeft w:val="0"/>
          <w:marRight w:val="0"/>
          <w:marTop w:val="240"/>
          <w:marBottom w:val="0"/>
          <w:divBdr>
            <w:top w:val="none" w:sz="0" w:space="0" w:color="auto"/>
            <w:left w:val="none" w:sz="0" w:space="0" w:color="auto"/>
            <w:bottom w:val="none" w:sz="0" w:space="0" w:color="auto"/>
            <w:right w:val="none" w:sz="0" w:space="0" w:color="auto"/>
          </w:divBdr>
        </w:div>
      </w:divsChild>
    </w:div>
    <w:div w:id="7655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77367">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01002933">
          <w:marLeft w:val="0"/>
          <w:marRight w:val="0"/>
          <w:marTop w:val="0"/>
          <w:marBottom w:val="0"/>
          <w:divBdr>
            <w:top w:val="none" w:sz="0" w:space="0" w:color="auto"/>
            <w:left w:val="none" w:sz="0" w:space="0" w:color="auto"/>
            <w:bottom w:val="none" w:sz="0" w:space="0" w:color="auto"/>
            <w:right w:val="none" w:sz="0" w:space="0" w:color="auto"/>
          </w:divBdr>
        </w:div>
        <w:div w:id="1657412871">
          <w:marLeft w:val="0"/>
          <w:marRight w:val="0"/>
          <w:marTop w:val="0"/>
          <w:marBottom w:val="0"/>
          <w:divBdr>
            <w:top w:val="none" w:sz="0" w:space="0" w:color="auto"/>
            <w:left w:val="none" w:sz="0" w:space="0" w:color="auto"/>
            <w:bottom w:val="none" w:sz="0" w:space="0" w:color="auto"/>
            <w:right w:val="none" w:sz="0" w:space="0" w:color="auto"/>
          </w:divBdr>
        </w:div>
        <w:div w:id="446966928">
          <w:marLeft w:val="0"/>
          <w:marRight w:val="0"/>
          <w:marTop w:val="0"/>
          <w:marBottom w:val="0"/>
          <w:divBdr>
            <w:top w:val="none" w:sz="0" w:space="0" w:color="auto"/>
            <w:left w:val="none" w:sz="0" w:space="0" w:color="auto"/>
            <w:bottom w:val="none" w:sz="0" w:space="0" w:color="auto"/>
            <w:right w:val="none" w:sz="0" w:space="0" w:color="auto"/>
          </w:divBdr>
        </w:div>
        <w:div w:id="354039681">
          <w:marLeft w:val="0"/>
          <w:marRight w:val="0"/>
          <w:marTop w:val="0"/>
          <w:marBottom w:val="0"/>
          <w:divBdr>
            <w:top w:val="none" w:sz="0" w:space="0" w:color="auto"/>
            <w:left w:val="none" w:sz="0" w:space="0" w:color="auto"/>
            <w:bottom w:val="none" w:sz="0" w:space="0" w:color="auto"/>
            <w:right w:val="none" w:sz="0" w:space="0" w:color="auto"/>
          </w:divBdr>
        </w:div>
        <w:div w:id="1838760602">
          <w:marLeft w:val="0"/>
          <w:marRight w:val="0"/>
          <w:marTop w:val="0"/>
          <w:marBottom w:val="0"/>
          <w:divBdr>
            <w:top w:val="none" w:sz="0" w:space="0" w:color="auto"/>
            <w:left w:val="none" w:sz="0" w:space="0" w:color="auto"/>
            <w:bottom w:val="none" w:sz="0" w:space="0" w:color="auto"/>
            <w:right w:val="none" w:sz="0" w:space="0" w:color="auto"/>
          </w:divBdr>
        </w:div>
      </w:divsChild>
    </w:div>
    <w:div w:id="1213662626">
      <w:bodyDiv w:val="1"/>
      <w:marLeft w:val="0"/>
      <w:marRight w:val="0"/>
      <w:marTop w:val="0"/>
      <w:marBottom w:val="0"/>
      <w:divBdr>
        <w:top w:val="none" w:sz="0" w:space="0" w:color="auto"/>
        <w:left w:val="none" w:sz="0" w:space="0" w:color="auto"/>
        <w:bottom w:val="none" w:sz="0" w:space="0" w:color="auto"/>
        <w:right w:val="none" w:sz="0" w:space="0" w:color="auto"/>
      </w:divBdr>
    </w:div>
    <w:div w:id="1569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AD34-3D39-4153-8AF6-5FEA741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1149</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Leontine Babkina</cp:lastModifiedBy>
  <cp:revision>10</cp:revision>
  <cp:lastPrinted>2020-11-19T09:40:00Z</cp:lastPrinted>
  <dcterms:created xsi:type="dcterms:W3CDTF">2020-11-11T08:23:00Z</dcterms:created>
  <dcterms:modified xsi:type="dcterms:W3CDTF">2020-12-02T09:09:00Z</dcterms:modified>
</cp:coreProperties>
</file>