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CD0DE" w14:textId="77777777" w:rsidR="006D3B45" w:rsidRDefault="006D3B45" w:rsidP="00E86332">
      <w:pPr>
        <w:autoSpaceDE w:val="0"/>
        <w:autoSpaceDN w:val="0"/>
        <w:adjustRightInd w:val="0"/>
        <w:spacing w:after="0" w:line="240" w:lineRule="auto"/>
        <w:jc w:val="center"/>
        <w:rPr>
          <w:rFonts w:ascii="Times New Roman" w:hAnsi="Times New Roman"/>
          <w:b/>
          <w:bCs/>
          <w:sz w:val="24"/>
          <w:szCs w:val="24"/>
        </w:rPr>
      </w:pPr>
      <w:r w:rsidRPr="00E86332">
        <w:rPr>
          <w:rFonts w:ascii="Times New Roman" w:hAnsi="Times New Roman"/>
          <w:b/>
          <w:sz w:val="24"/>
          <w:szCs w:val="24"/>
        </w:rPr>
        <w:t>Ministru kabineta noteikumu projekta „</w:t>
      </w:r>
      <w:r w:rsidR="004D5661" w:rsidRPr="00E86332">
        <w:rPr>
          <w:rFonts w:ascii="Times New Roman" w:hAnsi="Times New Roman"/>
          <w:b/>
          <w:sz w:val="24"/>
          <w:szCs w:val="24"/>
        </w:rPr>
        <w:t xml:space="preserve">Par Latvijas Republikas valdības un </w:t>
      </w:r>
      <w:r w:rsidR="00330A61">
        <w:rPr>
          <w:rFonts w:ascii="Times New Roman" w:hAnsi="Times New Roman"/>
          <w:b/>
          <w:sz w:val="24"/>
          <w:szCs w:val="24"/>
        </w:rPr>
        <w:t>Ukrainas Ministru kabineta</w:t>
      </w:r>
      <w:r w:rsidR="004D5661" w:rsidRPr="00E86332">
        <w:rPr>
          <w:rFonts w:ascii="Times New Roman" w:hAnsi="Times New Roman"/>
          <w:b/>
          <w:sz w:val="24"/>
          <w:szCs w:val="24"/>
        </w:rPr>
        <w:t xml:space="preserve"> </w:t>
      </w:r>
      <w:r w:rsidR="00203333">
        <w:rPr>
          <w:rFonts w:ascii="Times New Roman" w:hAnsi="Times New Roman"/>
          <w:b/>
          <w:sz w:val="24"/>
          <w:szCs w:val="24"/>
        </w:rPr>
        <w:t xml:space="preserve">īstenošanas </w:t>
      </w:r>
      <w:r w:rsidR="004D5661" w:rsidRPr="00E86332">
        <w:rPr>
          <w:rFonts w:ascii="Times New Roman" w:hAnsi="Times New Roman"/>
          <w:b/>
          <w:sz w:val="24"/>
          <w:szCs w:val="24"/>
        </w:rPr>
        <w:t>protokolu Nolīguma</w:t>
      </w:r>
      <w:r w:rsidR="00761B9B">
        <w:rPr>
          <w:rFonts w:ascii="Times New Roman" w:hAnsi="Times New Roman"/>
          <w:b/>
          <w:sz w:val="24"/>
          <w:szCs w:val="24"/>
        </w:rPr>
        <w:t>m</w:t>
      </w:r>
      <w:r w:rsidR="004D5661" w:rsidRPr="00E86332">
        <w:rPr>
          <w:rFonts w:ascii="Times New Roman" w:hAnsi="Times New Roman"/>
          <w:b/>
          <w:sz w:val="24"/>
          <w:szCs w:val="24"/>
        </w:rPr>
        <w:t xml:space="preserve"> starp Eiropas </w:t>
      </w:r>
      <w:r w:rsidR="00190F23">
        <w:rPr>
          <w:rFonts w:ascii="Times New Roman" w:hAnsi="Times New Roman"/>
          <w:b/>
          <w:sz w:val="24"/>
          <w:szCs w:val="24"/>
        </w:rPr>
        <w:t>Kopienu</w:t>
      </w:r>
      <w:r w:rsidR="004D5661" w:rsidRPr="00E86332">
        <w:rPr>
          <w:rFonts w:ascii="Times New Roman" w:hAnsi="Times New Roman"/>
          <w:b/>
          <w:sz w:val="24"/>
          <w:szCs w:val="24"/>
        </w:rPr>
        <w:t xml:space="preserve"> un </w:t>
      </w:r>
      <w:r w:rsidR="00330A61">
        <w:rPr>
          <w:rFonts w:ascii="Times New Roman" w:hAnsi="Times New Roman"/>
          <w:b/>
          <w:sz w:val="24"/>
          <w:szCs w:val="24"/>
        </w:rPr>
        <w:t>Ukrainu</w:t>
      </w:r>
      <w:r w:rsidR="004D5661" w:rsidRPr="00E86332">
        <w:rPr>
          <w:rFonts w:ascii="Times New Roman" w:hAnsi="Times New Roman"/>
          <w:b/>
          <w:sz w:val="24"/>
          <w:szCs w:val="24"/>
        </w:rPr>
        <w:t xml:space="preserve"> pa</w:t>
      </w:r>
      <w:r w:rsidR="00491872">
        <w:rPr>
          <w:rFonts w:ascii="Times New Roman" w:hAnsi="Times New Roman"/>
          <w:b/>
          <w:sz w:val="24"/>
          <w:szCs w:val="24"/>
        </w:rPr>
        <w:t>r personu atpakaļuzņemšanu</w:t>
      </w:r>
      <w:r w:rsidRPr="00E86332">
        <w:rPr>
          <w:rFonts w:ascii="Times New Roman" w:hAnsi="Times New Roman"/>
          <w:b/>
          <w:sz w:val="24"/>
          <w:szCs w:val="24"/>
        </w:rPr>
        <w:t>”</w:t>
      </w:r>
      <w:r w:rsidRPr="00E86332">
        <w:rPr>
          <w:rFonts w:ascii="Times New Roman" w:hAnsi="Times New Roman"/>
          <w:b/>
          <w:bCs/>
          <w:sz w:val="24"/>
          <w:szCs w:val="24"/>
        </w:rPr>
        <w:t xml:space="preserve"> sākotnējās ietekmes novērtējuma </w:t>
      </w:r>
      <w:smartTag w:uri="schemas-tilde-lv/tildestengine" w:element="veidnes">
        <w:smartTagPr>
          <w:attr w:name="id" w:val="-1"/>
          <w:attr w:name="baseform" w:val="ziņojums"/>
          <w:attr w:name="text" w:val="ziņojums"/>
        </w:smartTagPr>
        <w:r w:rsidRPr="00E86332">
          <w:rPr>
            <w:rFonts w:ascii="Times New Roman" w:hAnsi="Times New Roman"/>
            <w:b/>
            <w:bCs/>
            <w:sz w:val="24"/>
            <w:szCs w:val="24"/>
          </w:rPr>
          <w:t>ziņojums</w:t>
        </w:r>
      </w:smartTag>
      <w:r w:rsidRPr="00E86332">
        <w:rPr>
          <w:rFonts w:ascii="Times New Roman" w:hAnsi="Times New Roman"/>
          <w:b/>
          <w:bCs/>
          <w:sz w:val="24"/>
          <w:szCs w:val="24"/>
        </w:rPr>
        <w:t xml:space="preserve"> (anotācija)</w:t>
      </w:r>
    </w:p>
    <w:p w14:paraId="1C15B589" w14:textId="77777777" w:rsidR="0077781C" w:rsidRDefault="0077781C" w:rsidP="00102A09">
      <w:pPr>
        <w:spacing w:after="0" w:line="240" w:lineRule="auto"/>
        <w:rPr>
          <w:rFonts w:ascii="Times New Roman" w:hAnsi="Times New Roman"/>
          <w:b/>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07"/>
      </w:tblGrid>
      <w:tr w:rsidR="0077781C" w:rsidRPr="008559FD" w14:paraId="04DE7FD2" w14:textId="77777777" w:rsidTr="00533840">
        <w:trPr>
          <w:trHeight w:val="444"/>
        </w:trPr>
        <w:tc>
          <w:tcPr>
            <w:tcW w:w="9209" w:type="dxa"/>
            <w:gridSpan w:val="2"/>
            <w:shd w:val="clear" w:color="auto" w:fill="auto"/>
            <w:vAlign w:val="center"/>
          </w:tcPr>
          <w:p w14:paraId="07E204CA" w14:textId="77777777" w:rsidR="0077781C" w:rsidRPr="008559FD" w:rsidRDefault="0077781C" w:rsidP="0077781C">
            <w:pPr>
              <w:spacing w:after="0" w:line="240" w:lineRule="auto"/>
              <w:jc w:val="center"/>
              <w:rPr>
                <w:rFonts w:ascii="Times New Roman" w:hAnsi="Times New Roman"/>
                <w:b/>
                <w:sz w:val="24"/>
                <w:szCs w:val="24"/>
              </w:rPr>
            </w:pPr>
            <w:r w:rsidRPr="008559FD">
              <w:rPr>
                <w:rFonts w:ascii="Times New Roman" w:hAnsi="Times New Roman"/>
                <w:b/>
                <w:sz w:val="24"/>
                <w:szCs w:val="24"/>
              </w:rPr>
              <w:t>Tiesību akta projekta anotācijas kopsavilkums</w:t>
            </w:r>
          </w:p>
        </w:tc>
      </w:tr>
      <w:tr w:rsidR="0077781C" w:rsidRPr="008559FD" w14:paraId="4E2C8AAA" w14:textId="77777777" w:rsidTr="00533840">
        <w:trPr>
          <w:trHeight w:val="2134"/>
        </w:trPr>
        <w:tc>
          <w:tcPr>
            <w:tcW w:w="2802" w:type="dxa"/>
            <w:shd w:val="clear" w:color="auto" w:fill="auto"/>
          </w:tcPr>
          <w:p w14:paraId="66DA44DF" w14:textId="77777777" w:rsidR="0077781C" w:rsidRPr="008559FD" w:rsidRDefault="0077781C" w:rsidP="0077781C">
            <w:pPr>
              <w:spacing w:after="0" w:line="240" w:lineRule="auto"/>
              <w:rPr>
                <w:rFonts w:ascii="Times New Roman" w:hAnsi="Times New Roman"/>
                <w:sz w:val="24"/>
                <w:szCs w:val="24"/>
              </w:rPr>
            </w:pPr>
            <w:r w:rsidRPr="008559FD">
              <w:rPr>
                <w:rFonts w:ascii="Times New Roman" w:hAnsi="Times New Roman"/>
                <w:sz w:val="24"/>
                <w:szCs w:val="24"/>
              </w:rPr>
              <w:t>Mērķis, risinājums un projekta spēkā stāšanās laiks (500 zīmes bez atstarpēm)</w:t>
            </w:r>
          </w:p>
        </w:tc>
        <w:tc>
          <w:tcPr>
            <w:tcW w:w="6407" w:type="dxa"/>
            <w:shd w:val="clear" w:color="auto" w:fill="auto"/>
          </w:tcPr>
          <w:p w14:paraId="5E9117F2" w14:textId="6B1C582A" w:rsidR="0077781C" w:rsidRDefault="0077781C" w:rsidP="0077781C">
            <w:pPr>
              <w:spacing w:after="0" w:line="240" w:lineRule="auto"/>
              <w:jc w:val="both"/>
              <w:rPr>
                <w:rFonts w:ascii="Times New Roman" w:hAnsi="Times New Roman"/>
                <w:sz w:val="24"/>
                <w:szCs w:val="24"/>
              </w:rPr>
            </w:pPr>
            <w:r>
              <w:rPr>
                <w:rFonts w:ascii="Times New Roman" w:hAnsi="Times New Roman"/>
                <w:sz w:val="24"/>
                <w:szCs w:val="24"/>
              </w:rPr>
              <w:t>Projekts ir izstrādāts ātrākai un efektīvākai tehnisko risinājumu un procedūru ieviešanai</w:t>
            </w:r>
            <w:r w:rsidRPr="00E86332">
              <w:rPr>
                <w:rFonts w:ascii="Times New Roman" w:hAnsi="Times New Roman"/>
                <w:sz w:val="24"/>
                <w:szCs w:val="24"/>
              </w:rPr>
              <w:t xml:space="preserve">, lai varētu identificēt un drošā un pienācīgā veidā atgriezt personas, kuras neatbilst vai vairs neatbilst ieceļošanas, atrašanās vai uzturēšanās nosacījumiem </w:t>
            </w:r>
            <w:r w:rsidR="00330A61">
              <w:rPr>
                <w:rFonts w:ascii="Times New Roman" w:hAnsi="Times New Roman"/>
                <w:sz w:val="24"/>
                <w:szCs w:val="24"/>
              </w:rPr>
              <w:t>Ukrainas</w:t>
            </w:r>
            <w:r w:rsidRPr="00E86332">
              <w:rPr>
                <w:rFonts w:ascii="Times New Roman" w:hAnsi="Times New Roman"/>
                <w:sz w:val="24"/>
                <w:szCs w:val="24"/>
              </w:rPr>
              <w:t xml:space="preserve"> vai Latvijas Republikas teritorij</w:t>
            </w:r>
            <w:r w:rsidR="00C2286F">
              <w:rPr>
                <w:rFonts w:ascii="Times New Roman" w:hAnsi="Times New Roman"/>
                <w:sz w:val="24"/>
                <w:szCs w:val="24"/>
              </w:rPr>
              <w:t>ā</w:t>
            </w:r>
            <w:r w:rsidRPr="00E86332">
              <w:rPr>
                <w:rFonts w:ascii="Times New Roman" w:hAnsi="Times New Roman"/>
                <w:sz w:val="24"/>
                <w:szCs w:val="24"/>
              </w:rPr>
              <w:t>, kā arī sadarbības ietvaros veicināt šādu personu tranzītu.</w:t>
            </w:r>
            <w:r>
              <w:rPr>
                <w:rFonts w:ascii="Times New Roman" w:hAnsi="Times New Roman"/>
                <w:sz w:val="24"/>
                <w:szCs w:val="24"/>
              </w:rPr>
              <w:t xml:space="preserve"> </w:t>
            </w:r>
          </w:p>
          <w:p w14:paraId="7F507F32" w14:textId="77777777" w:rsidR="0077781C" w:rsidRPr="009C1F6E" w:rsidRDefault="00102A09" w:rsidP="00CC32FE">
            <w:pPr>
              <w:spacing w:after="0" w:line="240" w:lineRule="auto"/>
              <w:jc w:val="both"/>
              <w:rPr>
                <w:rFonts w:ascii="Times New Roman" w:hAnsi="Times New Roman"/>
                <w:sz w:val="24"/>
                <w:szCs w:val="24"/>
              </w:rPr>
            </w:pPr>
            <w:r>
              <w:rPr>
                <w:rFonts w:ascii="Times New Roman" w:hAnsi="Times New Roman"/>
                <w:iCs/>
                <w:sz w:val="24"/>
                <w:szCs w:val="24"/>
              </w:rPr>
              <w:t>Projekts</w:t>
            </w:r>
            <w:r w:rsidR="0077781C" w:rsidRPr="00790875">
              <w:rPr>
                <w:rFonts w:ascii="Times New Roman" w:hAnsi="Times New Roman"/>
                <w:iCs/>
                <w:sz w:val="24"/>
                <w:szCs w:val="24"/>
              </w:rPr>
              <w:t xml:space="preserve"> stājas spēkā tā 1</w:t>
            </w:r>
            <w:r w:rsidR="00CC32FE">
              <w:rPr>
                <w:rFonts w:ascii="Times New Roman" w:hAnsi="Times New Roman"/>
                <w:iCs/>
                <w:sz w:val="24"/>
                <w:szCs w:val="24"/>
              </w:rPr>
              <w:t>3</w:t>
            </w:r>
            <w:r w:rsidR="0077781C" w:rsidRPr="00790875">
              <w:rPr>
                <w:rFonts w:ascii="Times New Roman" w:hAnsi="Times New Roman"/>
                <w:iCs/>
                <w:sz w:val="24"/>
                <w:szCs w:val="24"/>
              </w:rPr>
              <w:t>.pantā noteiktajā kārtībā.</w:t>
            </w:r>
          </w:p>
        </w:tc>
      </w:tr>
    </w:tbl>
    <w:p w14:paraId="1DD06C02" w14:textId="77777777" w:rsidR="0077781C" w:rsidRPr="00487A7A" w:rsidRDefault="0077781C" w:rsidP="0077781C">
      <w:pPr>
        <w:spacing w:after="0" w:line="240" w:lineRule="auto"/>
        <w:jc w:val="center"/>
        <w:rPr>
          <w:rFonts w:ascii="Times New Roman" w:hAnsi="Times New Roman"/>
          <w:b/>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310"/>
        <w:gridCol w:w="6384"/>
      </w:tblGrid>
      <w:tr w:rsidR="0077781C" w:rsidRPr="00487A7A" w14:paraId="3C44E500" w14:textId="77777777" w:rsidTr="00102A09">
        <w:trPr>
          <w:trHeight w:val="422"/>
        </w:trPr>
        <w:tc>
          <w:tcPr>
            <w:tcW w:w="9209" w:type="dxa"/>
            <w:gridSpan w:val="3"/>
          </w:tcPr>
          <w:p w14:paraId="5FCC50CE" w14:textId="77777777" w:rsidR="0077781C" w:rsidRPr="00487A7A" w:rsidRDefault="0077781C" w:rsidP="00D657DB">
            <w:pPr>
              <w:pStyle w:val="BodyText"/>
              <w:spacing w:after="0"/>
              <w:jc w:val="center"/>
              <w:rPr>
                <w:lang w:val="lv-LV"/>
              </w:rPr>
            </w:pPr>
            <w:r w:rsidRPr="00487A7A">
              <w:rPr>
                <w:b/>
                <w:lang w:val="lv-LV"/>
              </w:rPr>
              <w:t>I. Tiesību akta projekta izstrādes nepieciešamība</w:t>
            </w:r>
          </w:p>
        </w:tc>
      </w:tr>
      <w:tr w:rsidR="0077781C" w:rsidRPr="00487A7A" w14:paraId="6ED7C06A" w14:textId="77777777" w:rsidTr="00102A09">
        <w:tc>
          <w:tcPr>
            <w:tcW w:w="515" w:type="dxa"/>
          </w:tcPr>
          <w:p w14:paraId="3A11F5A3" w14:textId="77777777" w:rsidR="0077781C" w:rsidRPr="00487A7A" w:rsidRDefault="0077781C" w:rsidP="00D657DB">
            <w:pPr>
              <w:spacing w:after="0" w:line="240" w:lineRule="auto"/>
              <w:rPr>
                <w:rFonts w:ascii="Times New Roman" w:hAnsi="Times New Roman"/>
                <w:sz w:val="24"/>
                <w:szCs w:val="24"/>
              </w:rPr>
            </w:pPr>
            <w:r w:rsidRPr="00487A7A">
              <w:rPr>
                <w:rFonts w:ascii="Times New Roman" w:hAnsi="Times New Roman"/>
                <w:sz w:val="24"/>
                <w:szCs w:val="24"/>
              </w:rPr>
              <w:t>1.</w:t>
            </w:r>
          </w:p>
        </w:tc>
        <w:tc>
          <w:tcPr>
            <w:tcW w:w="2310" w:type="dxa"/>
          </w:tcPr>
          <w:p w14:paraId="5E093060" w14:textId="77777777" w:rsidR="0077781C" w:rsidRPr="00487A7A" w:rsidRDefault="0077781C" w:rsidP="00D657DB">
            <w:pPr>
              <w:spacing w:after="0" w:line="240" w:lineRule="auto"/>
              <w:rPr>
                <w:rFonts w:ascii="Times New Roman" w:hAnsi="Times New Roman"/>
                <w:sz w:val="24"/>
                <w:szCs w:val="24"/>
              </w:rPr>
            </w:pPr>
            <w:r w:rsidRPr="00487A7A">
              <w:rPr>
                <w:rFonts w:ascii="Times New Roman" w:hAnsi="Times New Roman"/>
                <w:sz w:val="24"/>
                <w:szCs w:val="24"/>
              </w:rPr>
              <w:t>Pamatojums</w:t>
            </w:r>
          </w:p>
        </w:tc>
        <w:tc>
          <w:tcPr>
            <w:tcW w:w="6384" w:type="dxa"/>
          </w:tcPr>
          <w:p w14:paraId="2191BBA0" w14:textId="56F3F8D1" w:rsidR="0077781C" w:rsidRPr="00EF6097" w:rsidRDefault="00EF6097" w:rsidP="00190F23">
            <w:pPr>
              <w:spacing w:after="0" w:line="240" w:lineRule="auto"/>
              <w:jc w:val="both"/>
              <w:rPr>
                <w:rFonts w:ascii="Times New Roman" w:hAnsi="Times New Roman"/>
                <w:sz w:val="24"/>
                <w:szCs w:val="24"/>
              </w:rPr>
            </w:pPr>
            <w:r w:rsidRPr="00EF6097">
              <w:rPr>
                <w:rFonts w:ascii="Times New Roman" w:hAnsi="Times New Roman"/>
                <w:sz w:val="24"/>
                <w:szCs w:val="24"/>
              </w:rPr>
              <w:t xml:space="preserve">2007.gada 18.jūnijā tika parakstīts </w:t>
            </w:r>
            <w:r w:rsidR="00192C21" w:rsidRPr="00192C21">
              <w:rPr>
                <w:rFonts w:ascii="Times New Roman" w:hAnsi="Times New Roman"/>
                <w:sz w:val="24"/>
                <w:szCs w:val="24"/>
              </w:rPr>
              <w:t>Nolīgums starp Eiropas Kopienu un Ukrainu par personu atpakaļuzņemšanu</w:t>
            </w:r>
            <w:r w:rsidRPr="00EF6097">
              <w:rPr>
                <w:rFonts w:ascii="Times New Roman" w:hAnsi="Times New Roman"/>
                <w:sz w:val="24"/>
                <w:szCs w:val="24"/>
              </w:rPr>
              <w:t xml:space="preserve"> (turpmāk – Nolīgums), kas stājās spēkā 2008.gada 1.janvārī. </w:t>
            </w:r>
            <w:r w:rsidR="0077781C" w:rsidRPr="00EF6097">
              <w:rPr>
                <w:rFonts w:ascii="Times New Roman" w:hAnsi="Times New Roman"/>
                <w:sz w:val="24"/>
                <w:szCs w:val="24"/>
              </w:rPr>
              <w:t xml:space="preserve"> Nolīguma 1</w:t>
            </w:r>
            <w:r>
              <w:rPr>
                <w:rFonts w:ascii="Times New Roman" w:hAnsi="Times New Roman"/>
                <w:sz w:val="24"/>
                <w:szCs w:val="24"/>
              </w:rPr>
              <w:t>6</w:t>
            </w:r>
            <w:r w:rsidR="0077781C" w:rsidRPr="00EF6097">
              <w:rPr>
                <w:rFonts w:ascii="Times New Roman" w:hAnsi="Times New Roman"/>
                <w:sz w:val="24"/>
                <w:szCs w:val="24"/>
              </w:rPr>
              <w:t xml:space="preserve">.pants paredz iespēju noslēgt Nolīguma īstenošanas protokolu starp Eiropas </w:t>
            </w:r>
            <w:r w:rsidR="00190F23">
              <w:rPr>
                <w:rFonts w:ascii="Times New Roman" w:hAnsi="Times New Roman"/>
                <w:sz w:val="24"/>
                <w:szCs w:val="24"/>
              </w:rPr>
              <w:t>Kopien</w:t>
            </w:r>
            <w:r w:rsidR="00FF1027">
              <w:rPr>
                <w:rFonts w:ascii="Times New Roman" w:hAnsi="Times New Roman"/>
                <w:sz w:val="24"/>
                <w:szCs w:val="24"/>
              </w:rPr>
              <w:t>as</w:t>
            </w:r>
            <w:r w:rsidR="0077781C" w:rsidRPr="00EF6097">
              <w:rPr>
                <w:rFonts w:ascii="Times New Roman" w:hAnsi="Times New Roman"/>
                <w:sz w:val="24"/>
                <w:szCs w:val="24"/>
              </w:rPr>
              <w:t xml:space="preserve"> dalībvalstīm un </w:t>
            </w:r>
            <w:r>
              <w:rPr>
                <w:rFonts w:ascii="Times New Roman" w:hAnsi="Times New Roman"/>
                <w:sz w:val="24"/>
                <w:szCs w:val="24"/>
              </w:rPr>
              <w:t>Ukrainu</w:t>
            </w:r>
            <w:r w:rsidR="0077781C" w:rsidRPr="00EF6097">
              <w:rPr>
                <w:rFonts w:ascii="Times New Roman" w:hAnsi="Times New Roman"/>
                <w:sz w:val="24"/>
                <w:szCs w:val="24"/>
              </w:rPr>
              <w:t>.</w:t>
            </w:r>
          </w:p>
        </w:tc>
      </w:tr>
      <w:tr w:rsidR="0077781C" w:rsidRPr="00487A7A" w14:paraId="546D394C" w14:textId="77777777" w:rsidTr="0081709A">
        <w:trPr>
          <w:trHeight w:val="3705"/>
        </w:trPr>
        <w:tc>
          <w:tcPr>
            <w:tcW w:w="515" w:type="dxa"/>
          </w:tcPr>
          <w:p w14:paraId="65FD93CC" w14:textId="77777777" w:rsidR="0077781C" w:rsidRPr="00487A7A" w:rsidRDefault="0077781C" w:rsidP="00D657DB">
            <w:pPr>
              <w:spacing w:after="0" w:line="240" w:lineRule="auto"/>
              <w:rPr>
                <w:rFonts w:ascii="Times New Roman" w:hAnsi="Times New Roman"/>
                <w:sz w:val="24"/>
                <w:szCs w:val="24"/>
              </w:rPr>
            </w:pPr>
            <w:r w:rsidRPr="00487A7A">
              <w:rPr>
                <w:rFonts w:ascii="Times New Roman" w:hAnsi="Times New Roman"/>
                <w:sz w:val="24"/>
                <w:szCs w:val="24"/>
              </w:rPr>
              <w:t>2.</w:t>
            </w:r>
          </w:p>
        </w:tc>
        <w:tc>
          <w:tcPr>
            <w:tcW w:w="2310" w:type="dxa"/>
          </w:tcPr>
          <w:p w14:paraId="4C1BEB86" w14:textId="77777777" w:rsidR="0077781C" w:rsidRDefault="0077781C" w:rsidP="00D657DB">
            <w:pPr>
              <w:spacing w:after="0" w:line="240" w:lineRule="auto"/>
              <w:rPr>
                <w:rFonts w:ascii="Times New Roman" w:hAnsi="Times New Roman"/>
                <w:sz w:val="24"/>
                <w:szCs w:val="24"/>
              </w:rPr>
            </w:pPr>
            <w:r w:rsidRPr="00487A7A">
              <w:rPr>
                <w:rFonts w:ascii="Times New Roman" w:hAnsi="Times New Roman"/>
                <w:sz w:val="24"/>
                <w:szCs w:val="24"/>
              </w:rPr>
              <w:t>Pašreizējā situācija un problēmas, kuru risināšanai tiesību akta projekts izstrādāts, tiesiskā regulējuma mērķis un būtība</w:t>
            </w:r>
          </w:p>
          <w:p w14:paraId="66275B87" w14:textId="77777777" w:rsidR="0077781C" w:rsidRPr="001B70D7" w:rsidRDefault="0077781C" w:rsidP="00D657DB">
            <w:pPr>
              <w:rPr>
                <w:rFonts w:ascii="Times New Roman" w:hAnsi="Times New Roman"/>
                <w:sz w:val="24"/>
                <w:szCs w:val="24"/>
              </w:rPr>
            </w:pPr>
          </w:p>
          <w:p w14:paraId="0EEF40CF" w14:textId="77777777" w:rsidR="0077781C" w:rsidRPr="00E120D6" w:rsidRDefault="0077781C" w:rsidP="00D657DB">
            <w:pPr>
              <w:rPr>
                <w:rFonts w:ascii="Times New Roman" w:hAnsi="Times New Roman"/>
                <w:sz w:val="24"/>
                <w:szCs w:val="24"/>
              </w:rPr>
            </w:pPr>
          </w:p>
          <w:p w14:paraId="0B95F4DB" w14:textId="77777777" w:rsidR="0077781C" w:rsidRPr="00E120D6" w:rsidRDefault="0077781C" w:rsidP="00D657DB">
            <w:pPr>
              <w:rPr>
                <w:rFonts w:ascii="Times New Roman" w:hAnsi="Times New Roman"/>
                <w:sz w:val="24"/>
                <w:szCs w:val="24"/>
              </w:rPr>
            </w:pPr>
          </w:p>
          <w:p w14:paraId="12DF3D1E" w14:textId="77777777" w:rsidR="0077781C" w:rsidRPr="00E120D6" w:rsidRDefault="0077781C" w:rsidP="00D657DB">
            <w:pPr>
              <w:rPr>
                <w:rFonts w:ascii="Times New Roman" w:hAnsi="Times New Roman"/>
                <w:sz w:val="24"/>
                <w:szCs w:val="24"/>
              </w:rPr>
            </w:pPr>
          </w:p>
          <w:p w14:paraId="19386D49" w14:textId="77777777" w:rsidR="0077781C" w:rsidRPr="00E120D6" w:rsidRDefault="0077781C" w:rsidP="00D657DB">
            <w:pPr>
              <w:rPr>
                <w:rFonts w:ascii="Times New Roman" w:hAnsi="Times New Roman"/>
                <w:sz w:val="24"/>
                <w:szCs w:val="24"/>
              </w:rPr>
            </w:pPr>
          </w:p>
          <w:p w14:paraId="24C544A4" w14:textId="77777777" w:rsidR="0077781C" w:rsidRPr="00E120D6" w:rsidRDefault="0077781C" w:rsidP="00D657DB">
            <w:pPr>
              <w:rPr>
                <w:rFonts w:ascii="Times New Roman" w:hAnsi="Times New Roman"/>
                <w:sz w:val="24"/>
                <w:szCs w:val="24"/>
              </w:rPr>
            </w:pPr>
          </w:p>
          <w:p w14:paraId="3EE7071E" w14:textId="77777777" w:rsidR="0077781C" w:rsidRPr="00E120D6" w:rsidRDefault="0077781C" w:rsidP="00D657DB">
            <w:pPr>
              <w:rPr>
                <w:rFonts w:ascii="Times New Roman" w:hAnsi="Times New Roman"/>
                <w:sz w:val="24"/>
                <w:szCs w:val="24"/>
              </w:rPr>
            </w:pPr>
          </w:p>
          <w:p w14:paraId="4008E4F0" w14:textId="77777777" w:rsidR="00203333" w:rsidRDefault="00203333" w:rsidP="00D657DB">
            <w:pPr>
              <w:rPr>
                <w:rFonts w:ascii="Times New Roman" w:hAnsi="Times New Roman"/>
                <w:sz w:val="24"/>
                <w:szCs w:val="24"/>
              </w:rPr>
            </w:pPr>
          </w:p>
          <w:p w14:paraId="30439944" w14:textId="77777777" w:rsidR="00203333" w:rsidRPr="00203333" w:rsidRDefault="00203333" w:rsidP="00203333">
            <w:pPr>
              <w:rPr>
                <w:rFonts w:ascii="Times New Roman" w:hAnsi="Times New Roman"/>
                <w:sz w:val="24"/>
                <w:szCs w:val="24"/>
              </w:rPr>
            </w:pPr>
          </w:p>
          <w:p w14:paraId="41EA7CF0" w14:textId="77777777" w:rsidR="0077781C" w:rsidRDefault="0077781C" w:rsidP="00203333">
            <w:pPr>
              <w:rPr>
                <w:rFonts w:ascii="Times New Roman" w:hAnsi="Times New Roman"/>
                <w:sz w:val="24"/>
                <w:szCs w:val="24"/>
              </w:rPr>
            </w:pPr>
          </w:p>
          <w:p w14:paraId="1C2F75F6" w14:textId="77777777" w:rsidR="00B2443A" w:rsidRPr="00B2443A" w:rsidRDefault="00B2443A" w:rsidP="00B2443A">
            <w:pPr>
              <w:rPr>
                <w:rFonts w:ascii="Times New Roman" w:hAnsi="Times New Roman"/>
                <w:sz w:val="24"/>
                <w:szCs w:val="24"/>
              </w:rPr>
            </w:pPr>
          </w:p>
          <w:p w14:paraId="2C5B8385" w14:textId="5BC7D47C" w:rsidR="00B2443A" w:rsidRPr="00B2443A" w:rsidRDefault="00B2443A" w:rsidP="00754E1E">
            <w:pPr>
              <w:jc w:val="right"/>
              <w:rPr>
                <w:rFonts w:ascii="Times New Roman" w:hAnsi="Times New Roman"/>
                <w:sz w:val="24"/>
                <w:szCs w:val="24"/>
              </w:rPr>
            </w:pPr>
          </w:p>
        </w:tc>
        <w:tc>
          <w:tcPr>
            <w:tcW w:w="6384" w:type="dxa"/>
          </w:tcPr>
          <w:p w14:paraId="4DD15989" w14:textId="77777777" w:rsidR="0077781C" w:rsidRPr="00E86332" w:rsidRDefault="0077781C" w:rsidP="0077781C">
            <w:pPr>
              <w:spacing w:after="0" w:line="240" w:lineRule="auto"/>
              <w:jc w:val="both"/>
              <w:rPr>
                <w:rFonts w:ascii="Times New Roman" w:hAnsi="Times New Roman"/>
                <w:sz w:val="24"/>
                <w:szCs w:val="24"/>
              </w:rPr>
            </w:pPr>
            <w:proofErr w:type="gramStart"/>
            <w:r>
              <w:rPr>
                <w:rFonts w:ascii="Times New Roman" w:hAnsi="Times New Roman"/>
                <w:sz w:val="24"/>
                <w:szCs w:val="24"/>
              </w:rPr>
              <w:t>2016.gadā</w:t>
            </w:r>
            <w:proofErr w:type="gramEnd"/>
            <w:r>
              <w:rPr>
                <w:rFonts w:ascii="Times New Roman" w:hAnsi="Times New Roman"/>
                <w:sz w:val="24"/>
                <w:szCs w:val="24"/>
              </w:rPr>
              <w:t xml:space="preserve"> pēc </w:t>
            </w:r>
            <w:r w:rsidR="00EF6097">
              <w:rPr>
                <w:rFonts w:ascii="Times New Roman" w:hAnsi="Times New Roman"/>
                <w:sz w:val="24"/>
                <w:szCs w:val="24"/>
              </w:rPr>
              <w:t>Ukrainas</w:t>
            </w:r>
            <w:r>
              <w:rPr>
                <w:rFonts w:ascii="Times New Roman" w:hAnsi="Times New Roman"/>
                <w:sz w:val="24"/>
                <w:szCs w:val="24"/>
              </w:rPr>
              <w:t xml:space="preserve"> puses aicinājuma </w:t>
            </w:r>
            <w:r w:rsidRPr="00E86332">
              <w:rPr>
                <w:rFonts w:ascii="Times New Roman" w:hAnsi="Times New Roman"/>
                <w:sz w:val="24"/>
                <w:szCs w:val="24"/>
              </w:rPr>
              <w:t xml:space="preserve">Latvijas </w:t>
            </w:r>
            <w:r w:rsidR="000764BF">
              <w:rPr>
                <w:rFonts w:ascii="Times New Roman" w:hAnsi="Times New Roman"/>
                <w:sz w:val="24"/>
                <w:szCs w:val="24"/>
              </w:rPr>
              <w:t>puse</w:t>
            </w:r>
            <w:r w:rsidRPr="00E86332">
              <w:rPr>
                <w:rFonts w:ascii="Times New Roman" w:hAnsi="Times New Roman"/>
                <w:sz w:val="24"/>
                <w:szCs w:val="24"/>
              </w:rPr>
              <w:t xml:space="preserve"> un </w:t>
            </w:r>
            <w:r w:rsidR="00EF6097">
              <w:rPr>
                <w:rFonts w:ascii="Times New Roman" w:hAnsi="Times New Roman"/>
                <w:sz w:val="24"/>
                <w:szCs w:val="24"/>
              </w:rPr>
              <w:t>Ukraina</w:t>
            </w:r>
            <w:r w:rsidR="000764BF">
              <w:rPr>
                <w:rFonts w:ascii="Times New Roman" w:hAnsi="Times New Roman"/>
                <w:sz w:val="24"/>
                <w:szCs w:val="24"/>
              </w:rPr>
              <w:t>s puse</w:t>
            </w:r>
            <w:r w:rsidRPr="00E86332">
              <w:rPr>
                <w:rFonts w:ascii="Times New Roman" w:hAnsi="Times New Roman"/>
                <w:sz w:val="24"/>
                <w:szCs w:val="24"/>
              </w:rPr>
              <w:t>, vēloties veicināt abu valstu sadarbību, lai efektīvāk apkarotu nelikumīgu imigrāciju un, ņemot vērā Nolīguma</w:t>
            </w:r>
            <w:r>
              <w:rPr>
                <w:rFonts w:ascii="Times New Roman" w:hAnsi="Times New Roman"/>
                <w:sz w:val="24"/>
                <w:szCs w:val="24"/>
              </w:rPr>
              <w:t xml:space="preserve"> </w:t>
            </w:r>
            <w:r w:rsidRPr="00E86332">
              <w:rPr>
                <w:rFonts w:ascii="Times New Roman" w:hAnsi="Times New Roman"/>
                <w:sz w:val="24"/>
                <w:szCs w:val="24"/>
              </w:rPr>
              <w:t xml:space="preserve">mērķi un tajā ietvertās normas, nolēma </w:t>
            </w:r>
            <w:r>
              <w:rPr>
                <w:rFonts w:ascii="Times New Roman" w:hAnsi="Times New Roman"/>
                <w:sz w:val="24"/>
                <w:szCs w:val="24"/>
              </w:rPr>
              <w:t>izstrādāt L</w:t>
            </w:r>
            <w:r w:rsidRPr="00E86332">
              <w:rPr>
                <w:rFonts w:ascii="Times New Roman" w:hAnsi="Times New Roman"/>
                <w:sz w:val="24"/>
                <w:szCs w:val="24"/>
              </w:rPr>
              <w:t>atvijas Republikas valdība</w:t>
            </w:r>
            <w:r>
              <w:rPr>
                <w:rFonts w:ascii="Times New Roman" w:hAnsi="Times New Roman"/>
                <w:sz w:val="24"/>
                <w:szCs w:val="24"/>
              </w:rPr>
              <w:t xml:space="preserve">s un </w:t>
            </w:r>
            <w:r w:rsidR="00EF6097">
              <w:rPr>
                <w:rFonts w:ascii="Times New Roman" w:hAnsi="Times New Roman"/>
                <w:sz w:val="24"/>
                <w:szCs w:val="24"/>
              </w:rPr>
              <w:t>Ukrainas Ministru kabineta</w:t>
            </w:r>
            <w:r>
              <w:rPr>
                <w:rFonts w:ascii="Times New Roman" w:hAnsi="Times New Roman"/>
                <w:sz w:val="24"/>
                <w:szCs w:val="24"/>
              </w:rPr>
              <w:t xml:space="preserve"> protokolu</w:t>
            </w:r>
            <w:r w:rsidRPr="00E86332">
              <w:rPr>
                <w:rFonts w:ascii="Times New Roman" w:hAnsi="Times New Roman"/>
                <w:sz w:val="24"/>
                <w:szCs w:val="24"/>
              </w:rPr>
              <w:t xml:space="preserve"> par Nolīguma īstenošanu </w:t>
            </w:r>
            <w:r>
              <w:rPr>
                <w:rFonts w:ascii="Times New Roman" w:hAnsi="Times New Roman"/>
                <w:sz w:val="24"/>
                <w:szCs w:val="24"/>
              </w:rPr>
              <w:t>(turpmāk – Protokols).</w:t>
            </w:r>
          </w:p>
          <w:p w14:paraId="7364BCE6" w14:textId="77777777" w:rsidR="0077781C" w:rsidRDefault="0077781C" w:rsidP="0077781C">
            <w:pPr>
              <w:spacing w:after="0" w:line="240" w:lineRule="auto"/>
              <w:jc w:val="both"/>
              <w:rPr>
                <w:rFonts w:ascii="Times New Roman" w:hAnsi="Times New Roman"/>
                <w:color w:val="000000"/>
                <w:sz w:val="24"/>
                <w:szCs w:val="24"/>
              </w:rPr>
            </w:pPr>
          </w:p>
          <w:p w14:paraId="7AAFC57A" w14:textId="77777777" w:rsidR="0077781C" w:rsidRPr="00E86332" w:rsidRDefault="0077781C" w:rsidP="0077781C">
            <w:pPr>
              <w:spacing w:after="0" w:line="240" w:lineRule="auto"/>
              <w:jc w:val="both"/>
              <w:rPr>
                <w:rFonts w:ascii="Times New Roman" w:hAnsi="Times New Roman"/>
                <w:bCs/>
                <w:sz w:val="24"/>
                <w:szCs w:val="24"/>
              </w:rPr>
            </w:pPr>
            <w:r w:rsidRPr="00E86332">
              <w:rPr>
                <w:rFonts w:ascii="Times New Roman" w:hAnsi="Times New Roman"/>
                <w:color w:val="000000"/>
                <w:sz w:val="24"/>
                <w:szCs w:val="24"/>
              </w:rPr>
              <w:t xml:space="preserve">Pašreiz atpakaļuzņemšanas procedūras starp </w:t>
            </w:r>
            <w:r w:rsidRPr="00E86332">
              <w:rPr>
                <w:rFonts w:ascii="Times New Roman" w:hAnsi="Times New Roman"/>
                <w:bCs/>
                <w:sz w:val="24"/>
                <w:szCs w:val="24"/>
              </w:rPr>
              <w:t xml:space="preserve">Eiropas Savienības dalībvalstīm un </w:t>
            </w:r>
            <w:r w:rsidR="00B45805">
              <w:rPr>
                <w:rFonts w:ascii="Times New Roman" w:hAnsi="Times New Roman"/>
                <w:bCs/>
                <w:sz w:val="24"/>
                <w:szCs w:val="24"/>
              </w:rPr>
              <w:t>Ukrainu</w:t>
            </w:r>
            <w:r w:rsidRPr="00E86332">
              <w:rPr>
                <w:rFonts w:ascii="Times New Roman" w:hAnsi="Times New Roman"/>
                <w:bCs/>
                <w:sz w:val="24"/>
                <w:szCs w:val="24"/>
              </w:rPr>
              <w:t xml:space="preserve"> tiek regulētas saskaņā ar Nolīgumu. Taču</w:t>
            </w:r>
            <w:r>
              <w:rPr>
                <w:rFonts w:ascii="Times New Roman" w:hAnsi="Times New Roman"/>
                <w:bCs/>
                <w:sz w:val="24"/>
                <w:szCs w:val="24"/>
              </w:rPr>
              <w:t>,</w:t>
            </w:r>
            <w:r w:rsidRPr="00E86332">
              <w:rPr>
                <w:rFonts w:ascii="Times New Roman" w:hAnsi="Times New Roman"/>
                <w:bCs/>
                <w:sz w:val="24"/>
                <w:szCs w:val="24"/>
              </w:rPr>
              <w:t xml:space="preserve"> neskatoties uz Nolīgumā atrunāto regulējumu, Latvijas Republika un </w:t>
            </w:r>
            <w:r w:rsidR="00B45805">
              <w:rPr>
                <w:rFonts w:ascii="Times New Roman" w:hAnsi="Times New Roman"/>
                <w:bCs/>
                <w:sz w:val="24"/>
                <w:szCs w:val="24"/>
              </w:rPr>
              <w:t>Ukraina</w:t>
            </w:r>
            <w:r w:rsidRPr="00E86332">
              <w:rPr>
                <w:rFonts w:ascii="Times New Roman" w:hAnsi="Times New Roman"/>
                <w:bCs/>
                <w:sz w:val="24"/>
                <w:szCs w:val="24"/>
              </w:rPr>
              <w:t xml:space="preserve"> ir savstarpēji ieinteresētas īstenošanas Protokola</w:t>
            </w:r>
            <w:r>
              <w:rPr>
                <w:rFonts w:ascii="Times New Roman" w:hAnsi="Times New Roman"/>
                <w:bCs/>
                <w:sz w:val="24"/>
                <w:szCs w:val="24"/>
              </w:rPr>
              <w:t xml:space="preserve"> </w:t>
            </w:r>
            <w:r w:rsidRPr="00E86332">
              <w:rPr>
                <w:rFonts w:ascii="Times New Roman" w:hAnsi="Times New Roman"/>
                <w:bCs/>
                <w:sz w:val="24"/>
                <w:szCs w:val="24"/>
              </w:rPr>
              <w:t>noslēgšanā</w:t>
            </w:r>
            <w:r>
              <w:rPr>
                <w:rFonts w:ascii="Times New Roman" w:hAnsi="Times New Roman"/>
                <w:bCs/>
                <w:sz w:val="24"/>
                <w:szCs w:val="24"/>
              </w:rPr>
              <w:t>, jo t</w:t>
            </w:r>
            <w:r w:rsidRPr="00E86332">
              <w:rPr>
                <w:rFonts w:ascii="Times New Roman" w:hAnsi="Times New Roman"/>
                <w:bCs/>
                <w:sz w:val="24"/>
                <w:szCs w:val="24"/>
              </w:rPr>
              <w:t>as nodrošinātu atbildīg</w:t>
            </w:r>
            <w:r>
              <w:rPr>
                <w:rFonts w:ascii="Times New Roman" w:hAnsi="Times New Roman"/>
                <w:bCs/>
                <w:sz w:val="24"/>
                <w:szCs w:val="24"/>
              </w:rPr>
              <w:t>o dienestu efektīvāku sadarbību.</w:t>
            </w:r>
          </w:p>
          <w:p w14:paraId="4437D853" w14:textId="77777777" w:rsidR="0077781C" w:rsidRPr="00E86332" w:rsidRDefault="0077781C" w:rsidP="0077781C">
            <w:pPr>
              <w:spacing w:after="0" w:line="240" w:lineRule="auto"/>
              <w:jc w:val="both"/>
              <w:rPr>
                <w:rFonts w:ascii="Times New Roman" w:hAnsi="Times New Roman"/>
                <w:sz w:val="24"/>
                <w:szCs w:val="24"/>
              </w:rPr>
            </w:pPr>
            <w:r w:rsidRPr="00E86332">
              <w:rPr>
                <w:rFonts w:ascii="Times New Roman" w:hAnsi="Times New Roman"/>
                <w:sz w:val="24"/>
                <w:szCs w:val="24"/>
              </w:rPr>
              <w:t>Protokola projekts ir atsevišķs tehniska rakstura dokuments,</w:t>
            </w:r>
            <w:r w:rsidRPr="00E86332">
              <w:rPr>
                <w:rFonts w:ascii="Times New Roman" w:hAnsi="Times New Roman"/>
                <w:bCs/>
                <w:sz w:val="24"/>
                <w:szCs w:val="24"/>
              </w:rPr>
              <w:t xml:space="preserve"> kurā ir atrunāti praktiskie personu atpakaļuzņemšanas </w:t>
            </w:r>
            <w:r>
              <w:rPr>
                <w:rFonts w:ascii="Times New Roman" w:hAnsi="Times New Roman"/>
                <w:bCs/>
                <w:sz w:val="24"/>
                <w:szCs w:val="24"/>
              </w:rPr>
              <w:t xml:space="preserve">procedūras </w:t>
            </w:r>
            <w:r w:rsidRPr="00E86332">
              <w:rPr>
                <w:rFonts w:ascii="Times New Roman" w:hAnsi="Times New Roman"/>
                <w:bCs/>
                <w:sz w:val="24"/>
                <w:szCs w:val="24"/>
              </w:rPr>
              <w:t xml:space="preserve">aspekti, lai atpakaļuzņemšanas procedūras </w:t>
            </w:r>
            <w:r>
              <w:rPr>
                <w:rFonts w:ascii="Times New Roman" w:hAnsi="Times New Roman"/>
                <w:bCs/>
                <w:sz w:val="24"/>
                <w:szCs w:val="24"/>
              </w:rPr>
              <w:t xml:space="preserve">tiktu veiktas efektīvāk </w:t>
            </w:r>
            <w:r w:rsidRPr="00E86332">
              <w:rPr>
                <w:rFonts w:ascii="Times New Roman" w:hAnsi="Times New Roman"/>
                <w:bCs/>
                <w:sz w:val="24"/>
                <w:szCs w:val="24"/>
              </w:rPr>
              <w:t>saskaņā ar Nolīgumā ietvertajām normām.</w:t>
            </w:r>
            <w:r w:rsidRPr="00E86332">
              <w:rPr>
                <w:rFonts w:ascii="Times New Roman" w:hAnsi="Times New Roman"/>
                <w:sz w:val="24"/>
                <w:szCs w:val="24"/>
              </w:rPr>
              <w:t xml:space="preserve"> </w:t>
            </w:r>
          </w:p>
          <w:p w14:paraId="2D72BD7F" w14:textId="77777777" w:rsidR="0077781C" w:rsidRPr="00C90548" w:rsidRDefault="0077781C" w:rsidP="0077781C">
            <w:pPr>
              <w:spacing w:after="0" w:line="240" w:lineRule="auto"/>
              <w:jc w:val="both"/>
              <w:rPr>
                <w:rFonts w:ascii="Times New Roman" w:hAnsi="Times New Roman"/>
                <w:sz w:val="24"/>
                <w:szCs w:val="24"/>
              </w:rPr>
            </w:pPr>
            <w:r w:rsidRPr="00E86332">
              <w:rPr>
                <w:rFonts w:ascii="Times New Roman" w:hAnsi="Times New Roman"/>
                <w:sz w:val="24"/>
                <w:szCs w:val="24"/>
              </w:rPr>
              <w:t xml:space="preserve">Protokolā </w:t>
            </w:r>
            <w:r w:rsidRPr="00C90548">
              <w:rPr>
                <w:rFonts w:ascii="Times New Roman" w:hAnsi="Times New Roman"/>
                <w:sz w:val="24"/>
                <w:szCs w:val="24"/>
              </w:rPr>
              <w:t>cita starpā ir iekļauti noteikumi</w:t>
            </w:r>
            <w:r>
              <w:rPr>
                <w:rFonts w:ascii="Times New Roman" w:hAnsi="Times New Roman"/>
                <w:sz w:val="24"/>
                <w:szCs w:val="24"/>
              </w:rPr>
              <w:t xml:space="preserve"> </w:t>
            </w:r>
            <w:r w:rsidRPr="00C90548">
              <w:rPr>
                <w:rFonts w:ascii="Times New Roman" w:hAnsi="Times New Roman"/>
                <w:sz w:val="24"/>
                <w:szCs w:val="24"/>
              </w:rPr>
              <w:t>par:</w:t>
            </w:r>
          </w:p>
          <w:p w14:paraId="25DC86B5" w14:textId="77777777" w:rsidR="0077781C" w:rsidRPr="00C90548" w:rsidRDefault="0077781C" w:rsidP="0077781C">
            <w:pPr>
              <w:spacing w:after="0" w:line="240" w:lineRule="auto"/>
              <w:jc w:val="both"/>
              <w:rPr>
                <w:rFonts w:ascii="Times New Roman" w:hAnsi="Times New Roman"/>
                <w:sz w:val="24"/>
                <w:szCs w:val="24"/>
              </w:rPr>
            </w:pPr>
            <w:r w:rsidRPr="00C90548">
              <w:rPr>
                <w:rFonts w:ascii="Times New Roman" w:hAnsi="Times New Roman"/>
                <w:sz w:val="24"/>
                <w:szCs w:val="24"/>
              </w:rPr>
              <w:t xml:space="preserve">a) kompetento iestāžu norīkošanu, robežšķērsošanas </w:t>
            </w:r>
            <w:r>
              <w:rPr>
                <w:rFonts w:ascii="Times New Roman" w:hAnsi="Times New Roman"/>
                <w:sz w:val="24"/>
                <w:szCs w:val="24"/>
              </w:rPr>
              <w:t xml:space="preserve">vietām </w:t>
            </w:r>
            <w:r w:rsidRPr="00C90548">
              <w:rPr>
                <w:rFonts w:ascii="Times New Roman" w:hAnsi="Times New Roman"/>
                <w:sz w:val="24"/>
                <w:szCs w:val="24"/>
              </w:rPr>
              <w:t>un kontakt</w:t>
            </w:r>
            <w:r>
              <w:rPr>
                <w:rFonts w:ascii="Times New Roman" w:hAnsi="Times New Roman"/>
                <w:sz w:val="24"/>
                <w:szCs w:val="24"/>
              </w:rPr>
              <w:t>informācijas</w:t>
            </w:r>
            <w:r w:rsidRPr="00C90548">
              <w:rPr>
                <w:rFonts w:ascii="Times New Roman" w:hAnsi="Times New Roman"/>
                <w:sz w:val="24"/>
                <w:szCs w:val="24"/>
              </w:rPr>
              <w:t xml:space="preserve"> apmaiņu;</w:t>
            </w:r>
          </w:p>
          <w:p w14:paraId="182891DE" w14:textId="77777777" w:rsidR="0077781C" w:rsidRPr="00C90548" w:rsidRDefault="0077781C" w:rsidP="0077781C">
            <w:pPr>
              <w:spacing w:after="0" w:line="240" w:lineRule="auto"/>
              <w:jc w:val="both"/>
              <w:rPr>
                <w:rFonts w:ascii="Times New Roman" w:hAnsi="Times New Roman"/>
                <w:sz w:val="24"/>
                <w:szCs w:val="24"/>
              </w:rPr>
            </w:pPr>
            <w:r w:rsidRPr="00C90548">
              <w:rPr>
                <w:rFonts w:ascii="Times New Roman" w:hAnsi="Times New Roman"/>
                <w:sz w:val="24"/>
                <w:szCs w:val="24"/>
              </w:rPr>
              <w:t>b) no</w:t>
            </w:r>
            <w:r w:rsidR="00F5308B">
              <w:rPr>
                <w:rFonts w:ascii="Times New Roman" w:hAnsi="Times New Roman"/>
                <w:sz w:val="24"/>
                <w:szCs w:val="24"/>
              </w:rPr>
              <w:t>sacījumiem konvojētām atgriešanās procedūrām</w:t>
            </w:r>
            <w:r w:rsidRPr="00C90548">
              <w:rPr>
                <w:rFonts w:ascii="Times New Roman" w:hAnsi="Times New Roman"/>
                <w:sz w:val="24"/>
                <w:szCs w:val="24"/>
              </w:rPr>
              <w:t>, tostarp trešo valstu</w:t>
            </w:r>
            <w:r>
              <w:rPr>
                <w:rFonts w:ascii="Times New Roman" w:hAnsi="Times New Roman"/>
                <w:sz w:val="24"/>
                <w:szCs w:val="24"/>
              </w:rPr>
              <w:t xml:space="preserve"> </w:t>
            </w:r>
            <w:r w:rsidRPr="00C90548">
              <w:rPr>
                <w:rFonts w:ascii="Times New Roman" w:hAnsi="Times New Roman"/>
                <w:sz w:val="24"/>
                <w:szCs w:val="24"/>
              </w:rPr>
              <w:t>pilsoņu un bezvalstnieku tranzītu konvoja pavadībā;</w:t>
            </w:r>
          </w:p>
          <w:p w14:paraId="6770A965" w14:textId="77777777" w:rsidR="0077781C" w:rsidRPr="00E86332" w:rsidRDefault="0077781C" w:rsidP="0077781C">
            <w:pPr>
              <w:spacing w:after="0" w:line="240" w:lineRule="auto"/>
              <w:jc w:val="both"/>
              <w:rPr>
                <w:rFonts w:ascii="Times New Roman" w:hAnsi="Times New Roman"/>
                <w:sz w:val="24"/>
                <w:szCs w:val="24"/>
              </w:rPr>
            </w:pPr>
            <w:r w:rsidRPr="00C90548">
              <w:rPr>
                <w:rFonts w:ascii="Times New Roman" w:hAnsi="Times New Roman"/>
                <w:sz w:val="24"/>
                <w:szCs w:val="24"/>
              </w:rPr>
              <w:t xml:space="preserve">c) </w:t>
            </w:r>
            <w:r>
              <w:rPr>
                <w:rFonts w:ascii="Times New Roman" w:hAnsi="Times New Roman"/>
                <w:sz w:val="24"/>
                <w:szCs w:val="24"/>
              </w:rPr>
              <w:t>interviju procedūru.</w:t>
            </w:r>
          </w:p>
          <w:p w14:paraId="681F66EC" w14:textId="77777777" w:rsidR="0077781C" w:rsidRDefault="0077781C" w:rsidP="0077781C">
            <w:pPr>
              <w:spacing w:after="0" w:line="240" w:lineRule="auto"/>
              <w:jc w:val="both"/>
              <w:rPr>
                <w:rFonts w:ascii="Times New Roman" w:hAnsi="Times New Roman"/>
                <w:sz w:val="24"/>
                <w:szCs w:val="24"/>
              </w:rPr>
            </w:pPr>
            <w:r w:rsidRPr="00E86332">
              <w:rPr>
                <w:rFonts w:ascii="Times New Roman" w:hAnsi="Times New Roman"/>
                <w:sz w:val="24"/>
                <w:szCs w:val="24"/>
              </w:rPr>
              <w:t>Ievērojot Nolīguma 1</w:t>
            </w:r>
            <w:r w:rsidR="00B45805">
              <w:rPr>
                <w:rFonts w:ascii="Times New Roman" w:hAnsi="Times New Roman"/>
                <w:sz w:val="24"/>
                <w:szCs w:val="24"/>
              </w:rPr>
              <w:t>6</w:t>
            </w:r>
            <w:r w:rsidRPr="00E86332">
              <w:rPr>
                <w:rFonts w:ascii="Times New Roman" w:hAnsi="Times New Roman"/>
                <w:sz w:val="24"/>
                <w:szCs w:val="24"/>
              </w:rPr>
              <w:t>.panta 2.punktu Protokols stājas spēkā otrā mēneša pirmajā dienā pēc dienas, kad Latvijas Republika ir informējusi Apvienoto atpakaļuzņemšanas komiteju, ka abas Līgumslēdzējas puses ir pabeigušas attiecīgās iekšējās procedūr</w:t>
            </w:r>
            <w:r>
              <w:rPr>
                <w:rFonts w:ascii="Times New Roman" w:hAnsi="Times New Roman"/>
                <w:sz w:val="24"/>
                <w:szCs w:val="24"/>
              </w:rPr>
              <w:t xml:space="preserve">as, kas nepieciešamas, lai šis </w:t>
            </w:r>
            <w:r w:rsidRPr="00E86332">
              <w:rPr>
                <w:rFonts w:ascii="Times New Roman" w:hAnsi="Times New Roman"/>
                <w:sz w:val="24"/>
                <w:szCs w:val="24"/>
              </w:rPr>
              <w:t>protokols stātos spēkā.</w:t>
            </w:r>
          </w:p>
          <w:p w14:paraId="17BC66C5" w14:textId="77777777" w:rsidR="0077781C" w:rsidRPr="00E86332" w:rsidRDefault="0077781C" w:rsidP="0077781C">
            <w:pPr>
              <w:pStyle w:val="BodyTextIndent"/>
              <w:spacing w:after="0" w:line="240" w:lineRule="auto"/>
              <w:ind w:left="0"/>
              <w:jc w:val="both"/>
              <w:rPr>
                <w:rFonts w:ascii="Times New Roman" w:hAnsi="Times New Roman"/>
                <w:iCs/>
                <w:sz w:val="24"/>
                <w:szCs w:val="24"/>
              </w:rPr>
            </w:pPr>
            <w:r w:rsidRPr="00E86332">
              <w:rPr>
                <w:rFonts w:ascii="Times New Roman" w:hAnsi="Times New Roman"/>
                <w:iCs/>
                <w:sz w:val="24"/>
                <w:szCs w:val="24"/>
              </w:rPr>
              <w:t>Līdzīgi īstenošanas protokoli ir noslēgti ar Krievijas Federāciju un Moldovas Republiku:</w:t>
            </w:r>
          </w:p>
          <w:p w14:paraId="31BF50C9" w14:textId="77777777" w:rsidR="0077781C" w:rsidRPr="00E86332" w:rsidRDefault="0077781C" w:rsidP="0077781C">
            <w:pPr>
              <w:pStyle w:val="BodyTextIndent"/>
              <w:spacing w:after="0" w:line="240" w:lineRule="auto"/>
              <w:ind w:left="0"/>
              <w:jc w:val="both"/>
              <w:rPr>
                <w:rFonts w:ascii="Times New Roman" w:hAnsi="Times New Roman"/>
                <w:iCs/>
                <w:sz w:val="24"/>
                <w:szCs w:val="24"/>
              </w:rPr>
            </w:pPr>
            <w:r w:rsidRPr="00E86332">
              <w:rPr>
                <w:rFonts w:ascii="Times New Roman" w:hAnsi="Times New Roman"/>
                <w:iCs/>
                <w:sz w:val="24"/>
                <w:szCs w:val="24"/>
              </w:rPr>
              <w:lastRenderedPageBreak/>
              <w:t xml:space="preserve">- Latvijas Republikas valdības un Krievijas Federācijas valdības </w:t>
            </w:r>
            <w:smartTag w:uri="schemas-tilde-lv/tildestengine" w:element="veidnes">
              <w:smartTagPr>
                <w:attr w:name="text" w:val="protokols"/>
                <w:attr w:name="baseform" w:val="protokols"/>
                <w:attr w:name="id" w:val="-1"/>
              </w:smartTagPr>
              <w:r w:rsidRPr="00E86332">
                <w:rPr>
                  <w:rFonts w:ascii="Times New Roman" w:hAnsi="Times New Roman"/>
                  <w:iCs/>
                  <w:sz w:val="24"/>
                  <w:szCs w:val="24"/>
                </w:rPr>
                <w:t>protokols</w:t>
              </w:r>
            </w:smartTag>
            <w:r w:rsidRPr="00E86332">
              <w:rPr>
                <w:rFonts w:ascii="Times New Roman" w:hAnsi="Times New Roman"/>
                <w:iCs/>
                <w:sz w:val="24"/>
                <w:szCs w:val="24"/>
              </w:rPr>
              <w:t xml:space="preserve"> par 2006.gada 25.maija Nolīguma starp Eiropas Kopienu un Krievijas Federāciju par atpakaļuzņemšanu īstenošanu tika parakstīts 2009.gada 9.jūlijā un stājās spēkā 2009.gada 26.septembrī;</w:t>
            </w:r>
          </w:p>
          <w:p w14:paraId="138AF1DC" w14:textId="77777777" w:rsidR="000C1A66" w:rsidRPr="00F5308B" w:rsidRDefault="0077781C" w:rsidP="000C1A66">
            <w:pPr>
              <w:spacing w:after="0" w:line="240" w:lineRule="auto"/>
              <w:jc w:val="both"/>
              <w:rPr>
                <w:rFonts w:ascii="Times New Roman" w:hAnsi="Times New Roman"/>
                <w:color w:val="000000"/>
                <w:sz w:val="24"/>
                <w:szCs w:val="24"/>
              </w:rPr>
            </w:pPr>
            <w:r w:rsidRPr="00E86332">
              <w:rPr>
                <w:rFonts w:ascii="Times New Roman" w:hAnsi="Times New Roman"/>
                <w:iCs/>
                <w:color w:val="000000"/>
                <w:sz w:val="24"/>
                <w:szCs w:val="24"/>
              </w:rPr>
              <w:t xml:space="preserve">- </w:t>
            </w:r>
            <w:r w:rsidRPr="00E86332">
              <w:rPr>
                <w:rFonts w:ascii="Times New Roman" w:hAnsi="Times New Roman"/>
                <w:color w:val="000000"/>
                <w:sz w:val="24"/>
                <w:szCs w:val="24"/>
              </w:rPr>
              <w:t xml:space="preserve">Latvijas Republikas valdības un Moldovas Republikas valdības </w:t>
            </w:r>
            <w:smartTag w:uri="schemas-tilde-lv/tildestengine" w:element="veidnes">
              <w:smartTagPr>
                <w:attr w:name="id" w:val="-1"/>
                <w:attr w:name="baseform" w:val="protokols"/>
                <w:attr w:name="text" w:val="protokols"/>
              </w:smartTagPr>
              <w:r w:rsidRPr="00E86332">
                <w:rPr>
                  <w:rFonts w:ascii="Times New Roman" w:hAnsi="Times New Roman"/>
                  <w:color w:val="000000"/>
                  <w:sz w:val="24"/>
                  <w:szCs w:val="24"/>
                </w:rPr>
                <w:t>protokols</w:t>
              </w:r>
            </w:smartTag>
            <w:r w:rsidRPr="00E86332">
              <w:rPr>
                <w:rFonts w:ascii="Times New Roman" w:hAnsi="Times New Roman"/>
                <w:color w:val="000000"/>
                <w:sz w:val="24"/>
                <w:szCs w:val="24"/>
              </w:rPr>
              <w:t xml:space="preserve"> par Nolīguma starp Eiropas Kopienu un Moldovas Republiku par to personu atpakaļuzņemšanu, kuras uzturas neatļauti, īstenošanu tika parakstīts 2010.gada 1.oktobrī un stājās spēkā 2010.gada 29.oktobrī</w:t>
            </w:r>
            <w:r>
              <w:rPr>
                <w:rFonts w:ascii="Times New Roman" w:hAnsi="Times New Roman"/>
                <w:color w:val="000000"/>
                <w:sz w:val="24"/>
                <w:szCs w:val="24"/>
              </w:rPr>
              <w:t>.</w:t>
            </w:r>
          </w:p>
        </w:tc>
      </w:tr>
      <w:tr w:rsidR="0077781C" w:rsidRPr="00487A7A" w14:paraId="1E7D5C59" w14:textId="77777777" w:rsidTr="00102A09">
        <w:tc>
          <w:tcPr>
            <w:tcW w:w="515" w:type="dxa"/>
            <w:tcBorders>
              <w:bottom w:val="single" w:sz="4" w:space="0" w:color="auto"/>
            </w:tcBorders>
          </w:tcPr>
          <w:p w14:paraId="7D3BF12C" w14:textId="77777777" w:rsidR="0077781C" w:rsidRPr="00487A7A" w:rsidRDefault="0077781C" w:rsidP="00D657DB">
            <w:pPr>
              <w:spacing w:after="0" w:line="240" w:lineRule="auto"/>
              <w:rPr>
                <w:rFonts w:ascii="Times New Roman" w:hAnsi="Times New Roman"/>
                <w:sz w:val="24"/>
                <w:szCs w:val="24"/>
              </w:rPr>
            </w:pPr>
            <w:r w:rsidRPr="00487A7A">
              <w:rPr>
                <w:rFonts w:ascii="Times New Roman" w:hAnsi="Times New Roman"/>
                <w:sz w:val="24"/>
                <w:szCs w:val="24"/>
              </w:rPr>
              <w:lastRenderedPageBreak/>
              <w:t>3.</w:t>
            </w:r>
          </w:p>
        </w:tc>
        <w:tc>
          <w:tcPr>
            <w:tcW w:w="2310" w:type="dxa"/>
            <w:tcBorders>
              <w:bottom w:val="single" w:sz="4" w:space="0" w:color="auto"/>
            </w:tcBorders>
          </w:tcPr>
          <w:p w14:paraId="7FA019A5" w14:textId="77777777" w:rsidR="0077781C" w:rsidRPr="00487A7A" w:rsidRDefault="0077781C" w:rsidP="00D657DB">
            <w:pPr>
              <w:spacing w:after="0" w:line="240" w:lineRule="auto"/>
              <w:rPr>
                <w:rFonts w:ascii="Times New Roman" w:hAnsi="Times New Roman"/>
                <w:sz w:val="24"/>
                <w:szCs w:val="24"/>
              </w:rPr>
            </w:pPr>
            <w:r w:rsidRPr="008742BE">
              <w:rPr>
                <w:rFonts w:ascii="Times New Roman" w:hAnsi="Times New Roman"/>
                <w:sz w:val="24"/>
                <w:szCs w:val="24"/>
              </w:rPr>
              <w:t>Projekta izstrādē iesaistītās institūcijas un publiskas personas kapitālsabiedrības</w:t>
            </w:r>
          </w:p>
        </w:tc>
        <w:tc>
          <w:tcPr>
            <w:tcW w:w="6384" w:type="dxa"/>
            <w:tcBorders>
              <w:bottom w:val="single" w:sz="4" w:space="0" w:color="auto"/>
            </w:tcBorders>
          </w:tcPr>
          <w:p w14:paraId="3C04C81A" w14:textId="77777777" w:rsidR="0077781C" w:rsidRPr="00487A7A" w:rsidRDefault="00A44287" w:rsidP="00D657D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Iekšlietu ministrija,</w:t>
            </w:r>
            <w:r w:rsidR="0077781C" w:rsidRPr="00E86332">
              <w:rPr>
                <w:rFonts w:ascii="Times New Roman" w:hAnsi="Times New Roman"/>
                <w:sz w:val="24"/>
                <w:szCs w:val="24"/>
              </w:rPr>
              <w:t xml:space="preserve"> Valsts robežsardze.</w:t>
            </w:r>
          </w:p>
        </w:tc>
      </w:tr>
      <w:tr w:rsidR="0077781C" w:rsidRPr="00487A7A" w14:paraId="17292C93" w14:textId="77777777" w:rsidTr="00102A09">
        <w:tc>
          <w:tcPr>
            <w:tcW w:w="515" w:type="dxa"/>
            <w:tcBorders>
              <w:bottom w:val="single" w:sz="4" w:space="0" w:color="auto"/>
            </w:tcBorders>
          </w:tcPr>
          <w:p w14:paraId="4A4C8013" w14:textId="77777777" w:rsidR="0077781C" w:rsidRPr="00487A7A" w:rsidRDefault="0077781C" w:rsidP="00D657DB">
            <w:pPr>
              <w:spacing w:after="0" w:line="240" w:lineRule="auto"/>
              <w:rPr>
                <w:rFonts w:ascii="Times New Roman" w:hAnsi="Times New Roman"/>
                <w:sz w:val="24"/>
                <w:szCs w:val="24"/>
              </w:rPr>
            </w:pPr>
            <w:r w:rsidRPr="00487A7A">
              <w:rPr>
                <w:rFonts w:ascii="Times New Roman" w:hAnsi="Times New Roman"/>
                <w:sz w:val="24"/>
                <w:szCs w:val="24"/>
              </w:rPr>
              <w:t>4.</w:t>
            </w:r>
          </w:p>
        </w:tc>
        <w:tc>
          <w:tcPr>
            <w:tcW w:w="2310" w:type="dxa"/>
            <w:tcBorders>
              <w:bottom w:val="single" w:sz="4" w:space="0" w:color="auto"/>
            </w:tcBorders>
          </w:tcPr>
          <w:p w14:paraId="73DA2627" w14:textId="77777777" w:rsidR="0077781C" w:rsidRPr="00487A7A" w:rsidRDefault="0077781C" w:rsidP="00D657DB">
            <w:pPr>
              <w:spacing w:after="0" w:line="240" w:lineRule="auto"/>
              <w:rPr>
                <w:rFonts w:ascii="Times New Roman" w:hAnsi="Times New Roman"/>
                <w:sz w:val="24"/>
                <w:szCs w:val="24"/>
              </w:rPr>
            </w:pPr>
            <w:r w:rsidRPr="00487A7A">
              <w:rPr>
                <w:rFonts w:ascii="Times New Roman" w:hAnsi="Times New Roman"/>
                <w:sz w:val="24"/>
                <w:szCs w:val="24"/>
              </w:rPr>
              <w:t xml:space="preserve">Cita informācija </w:t>
            </w:r>
          </w:p>
        </w:tc>
        <w:tc>
          <w:tcPr>
            <w:tcW w:w="6384" w:type="dxa"/>
            <w:tcBorders>
              <w:bottom w:val="single" w:sz="4" w:space="0" w:color="auto"/>
            </w:tcBorders>
          </w:tcPr>
          <w:p w14:paraId="12F68A6D" w14:textId="77777777" w:rsidR="0077781C" w:rsidRPr="00487A7A" w:rsidRDefault="0077781C" w:rsidP="00D657DB">
            <w:pPr>
              <w:spacing w:after="0" w:line="240" w:lineRule="auto"/>
              <w:jc w:val="both"/>
              <w:rPr>
                <w:rFonts w:ascii="Times New Roman" w:hAnsi="Times New Roman"/>
                <w:sz w:val="24"/>
                <w:szCs w:val="24"/>
              </w:rPr>
            </w:pPr>
            <w:r>
              <w:rPr>
                <w:rFonts w:ascii="Times New Roman" w:hAnsi="Times New Roman"/>
                <w:sz w:val="24"/>
                <w:szCs w:val="24"/>
              </w:rPr>
              <w:t>Nav.</w:t>
            </w:r>
          </w:p>
        </w:tc>
      </w:tr>
    </w:tbl>
    <w:p w14:paraId="219FC6FD" w14:textId="77777777" w:rsidR="00C90548" w:rsidRPr="00E86332" w:rsidRDefault="00C90548" w:rsidP="00E86332">
      <w:pPr>
        <w:pStyle w:val="Title"/>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966"/>
      </w:tblGrid>
      <w:tr w:rsidR="00E86332" w:rsidRPr="00E86332" w14:paraId="1A412F07" w14:textId="77777777" w:rsidTr="00102A09">
        <w:trPr>
          <w:cantSplit/>
        </w:trPr>
        <w:tc>
          <w:tcPr>
            <w:tcW w:w="5000" w:type="pct"/>
            <w:gridSpan w:val="3"/>
            <w:vAlign w:val="center"/>
            <w:hideMark/>
          </w:tcPr>
          <w:p w14:paraId="09A1AB9C" w14:textId="77777777" w:rsidR="00E86332" w:rsidRPr="00E86332" w:rsidRDefault="00E86332" w:rsidP="0077781C">
            <w:pPr>
              <w:spacing w:after="0" w:line="240" w:lineRule="auto"/>
              <w:jc w:val="center"/>
              <w:rPr>
                <w:rFonts w:ascii="Times New Roman" w:hAnsi="Times New Roman"/>
                <w:b/>
                <w:bCs/>
                <w:sz w:val="24"/>
                <w:szCs w:val="24"/>
              </w:rPr>
            </w:pPr>
            <w:r w:rsidRPr="00E86332">
              <w:rPr>
                <w:rFonts w:ascii="Times New Roman" w:hAnsi="Times New Roman"/>
                <w:b/>
                <w:bCs/>
                <w:sz w:val="24"/>
                <w:szCs w:val="24"/>
              </w:rPr>
              <w:t>II. Tiesību akta projekta ietekme uz sabiedrību, tautsaimniecības attīstību un administratīvo slogu</w:t>
            </w:r>
          </w:p>
        </w:tc>
      </w:tr>
      <w:tr w:rsidR="00E86332" w:rsidRPr="00E86332" w14:paraId="6923D754" w14:textId="77777777" w:rsidTr="00102A09">
        <w:trPr>
          <w:cantSplit/>
        </w:trPr>
        <w:tc>
          <w:tcPr>
            <w:tcW w:w="306" w:type="pct"/>
            <w:hideMark/>
          </w:tcPr>
          <w:p w14:paraId="51B5F197" w14:textId="77777777" w:rsidR="00E86332" w:rsidRPr="00E86332" w:rsidRDefault="00E86332" w:rsidP="00E86332">
            <w:pPr>
              <w:spacing w:after="0" w:line="240" w:lineRule="auto"/>
              <w:jc w:val="center"/>
              <w:rPr>
                <w:rFonts w:ascii="Times New Roman" w:hAnsi="Times New Roman"/>
                <w:sz w:val="24"/>
                <w:szCs w:val="24"/>
              </w:rPr>
            </w:pPr>
            <w:r w:rsidRPr="00E86332">
              <w:rPr>
                <w:rFonts w:ascii="Times New Roman" w:hAnsi="Times New Roman"/>
                <w:sz w:val="24"/>
                <w:szCs w:val="24"/>
              </w:rPr>
              <w:t>1.</w:t>
            </w:r>
          </w:p>
        </w:tc>
        <w:tc>
          <w:tcPr>
            <w:tcW w:w="1455" w:type="pct"/>
            <w:hideMark/>
          </w:tcPr>
          <w:p w14:paraId="4C0203B9" w14:textId="77777777" w:rsidR="00E86332" w:rsidRPr="00E86332" w:rsidRDefault="00E86332" w:rsidP="00E86332">
            <w:pPr>
              <w:spacing w:after="0" w:line="240" w:lineRule="auto"/>
              <w:jc w:val="both"/>
              <w:rPr>
                <w:rFonts w:ascii="Times New Roman" w:hAnsi="Times New Roman"/>
                <w:sz w:val="24"/>
                <w:szCs w:val="24"/>
              </w:rPr>
            </w:pPr>
            <w:r w:rsidRPr="00E86332">
              <w:rPr>
                <w:rFonts w:ascii="Times New Roman" w:hAnsi="Times New Roman"/>
                <w:sz w:val="24"/>
                <w:szCs w:val="24"/>
              </w:rPr>
              <w:t>Sabiedrības mērķgrupas, kuras tiesiskais regulējums ietekmē vai varētu ietekmēt</w:t>
            </w:r>
          </w:p>
        </w:tc>
        <w:tc>
          <w:tcPr>
            <w:tcW w:w="3239" w:type="pct"/>
            <w:hideMark/>
          </w:tcPr>
          <w:p w14:paraId="0455B032" w14:textId="77777777" w:rsidR="00E86332" w:rsidRPr="00E86332" w:rsidRDefault="00E86332" w:rsidP="00E86332">
            <w:pPr>
              <w:spacing w:after="0" w:line="240" w:lineRule="auto"/>
              <w:jc w:val="both"/>
              <w:rPr>
                <w:rFonts w:ascii="Times New Roman" w:hAnsi="Times New Roman"/>
                <w:color w:val="000000"/>
                <w:sz w:val="24"/>
                <w:szCs w:val="24"/>
              </w:rPr>
            </w:pPr>
            <w:r w:rsidRPr="00E86332">
              <w:rPr>
                <w:rFonts w:ascii="Times New Roman" w:hAnsi="Times New Roman"/>
                <w:color w:val="000000"/>
                <w:sz w:val="24"/>
                <w:szCs w:val="24"/>
              </w:rPr>
              <w:t xml:space="preserve">Projekts attiecas uz personām, kuras varētu būt pakļautas </w:t>
            </w:r>
            <w:proofErr w:type="spellStart"/>
            <w:r w:rsidRPr="00E86332">
              <w:rPr>
                <w:rFonts w:ascii="Times New Roman" w:hAnsi="Times New Roman"/>
                <w:color w:val="000000"/>
                <w:sz w:val="24"/>
                <w:szCs w:val="24"/>
              </w:rPr>
              <w:t>readmisijas</w:t>
            </w:r>
            <w:proofErr w:type="spellEnd"/>
            <w:r w:rsidRPr="00E86332">
              <w:rPr>
                <w:rFonts w:ascii="Times New Roman" w:hAnsi="Times New Roman"/>
                <w:color w:val="000000"/>
                <w:sz w:val="24"/>
                <w:szCs w:val="24"/>
              </w:rPr>
              <w:t xml:space="preserve"> procedūrai.</w:t>
            </w:r>
          </w:p>
          <w:p w14:paraId="6655156D" w14:textId="77777777" w:rsidR="00E86332" w:rsidRPr="00E86332" w:rsidRDefault="00E86332" w:rsidP="00E86332">
            <w:pPr>
              <w:spacing w:after="0" w:line="240" w:lineRule="auto"/>
              <w:jc w:val="both"/>
              <w:rPr>
                <w:rFonts w:ascii="Times New Roman" w:hAnsi="Times New Roman"/>
                <w:iCs/>
                <w:sz w:val="24"/>
                <w:szCs w:val="24"/>
              </w:rPr>
            </w:pPr>
            <w:r w:rsidRPr="00E86332">
              <w:rPr>
                <w:rFonts w:ascii="Times New Roman" w:hAnsi="Times New Roman"/>
                <w:sz w:val="24"/>
                <w:szCs w:val="24"/>
              </w:rPr>
              <w:t>Sabiedrības grupām un institūcijām projekta tiesiskais regulējums nemaina tiesības un pienākumus, kā arī veicamās darbības.</w:t>
            </w:r>
          </w:p>
        </w:tc>
      </w:tr>
      <w:tr w:rsidR="00E86332" w:rsidRPr="00E86332" w14:paraId="073BF016" w14:textId="77777777" w:rsidTr="00102A09">
        <w:trPr>
          <w:cantSplit/>
        </w:trPr>
        <w:tc>
          <w:tcPr>
            <w:tcW w:w="306" w:type="pct"/>
            <w:hideMark/>
          </w:tcPr>
          <w:p w14:paraId="1F089E77" w14:textId="77777777" w:rsidR="00E86332" w:rsidRPr="00E86332" w:rsidRDefault="00E86332" w:rsidP="00E86332">
            <w:pPr>
              <w:spacing w:after="0" w:line="240" w:lineRule="auto"/>
              <w:jc w:val="center"/>
              <w:rPr>
                <w:rFonts w:ascii="Times New Roman" w:hAnsi="Times New Roman"/>
                <w:sz w:val="24"/>
                <w:szCs w:val="24"/>
              </w:rPr>
            </w:pPr>
            <w:r w:rsidRPr="00E86332">
              <w:rPr>
                <w:rFonts w:ascii="Times New Roman" w:hAnsi="Times New Roman"/>
                <w:sz w:val="24"/>
                <w:szCs w:val="24"/>
              </w:rPr>
              <w:t>2.</w:t>
            </w:r>
          </w:p>
        </w:tc>
        <w:tc>
          <w:tcPr>
            <w:tcW w:w="1455" w:type="pct"/>
            <w:hideMark/>
          </w:tcPr>
          <w:p w14:paraId="28B3F2C1" w14:textId="77777777" w:rsidR="00E86332" w:rsidRPr="00E86332" w:rsidRDefault="00E86332" w:rsidP="00E86332">
            <w:pPr>
              <w:spacing w:after="0" w:line="240" w:lineRule="auto"/>
              <w:jc w:val="both"/>
              <w:rPr>
                <w:rFonts w:ascii="Times New Roman" w:hAnsi="Times New Roman"/>
                <w:sz w:val="24"/>
                <w:szCs w:val="24"/>
              </w:rPr>
            </w:pPr>
            <w:r w:rsidRPr="00E86332">
              <w:rPr>
                <w:rFonts w:ascii="Times New Roman" w:hAnsi="Times New Roman"/>
                <w:sz w:val="24"/>
                <w:szCs w:val="24"/>
              </w:rPr>
              <w:t>Tiesiskā regulējuma ietekme uz tautsaimniecību un administratīvo slogu</w:t>
            </w:r>
          </w:p>
        </w:tc>
        <w:tc>
          <w:tcPr>
            <w:tcW w:w="3239" w:type="pct"/>
            <w:hideMark/>
          </w:tcPr>
          <w:p w14:paraId="1A74A072" w14:textId="77777777" w:rsidR="00E86332" w:rsidRPr="00594B92" w:rsidRDefault="00594B92" w:rsidP="00E86332">
            <w:pPr>
              <w:spacing w:after="0" w:line="240" w:lineRule="auto"/>
              <w:jc w:val="both"/>
              <w:rPr>
                <w:rFonts w:ascii="Times New Roman" w:hAnsi="Times New Roman"/>
                <w:sz w:val="24"/>
                <w:szCs w:val="24"/>
              </w:rPr>
            </w:pPr>
            <w:r w:rsidRPr="00594B92">
              <w:rPr>
                <w:rFonts w:ascii="Times New Roman" w:hAnsi="Times New Roman"/>
                <w:sz w:val="24"/>
                <w:szCs w:val="24"/>
              </w:rPr>
              <w:t>Sabiedrības grupām un institūcijām projekta tiesiskais regulējums nemaina tiesības un pienākumus, kā arī veicamās darbības.</w:t>
            </w:r>
          </w:p>
        </w:tc>
      </w:tr>
      <w:tr w:rsidR="00E86332" w:rsidRPr="00E86332" w14:paraId="0DC1F044" w14:textId="77777777" w:rsidTr="00102A09">
        <w:trPr>
          <w:cantSplit/>
        </w:trPr>
        <w:tc>
          <w:tcPr>
            <w:tcW w:w="306" w:type="pct"/>
            <w:hideMark/>
          </w:tcPr>
          <w:p w14:paraId="21763816" w14:textId="77777777" w:rsidR="00E86332" w:rsidRPr="00E86332" w:rsidRDefault="00E86332" w:rsidP="00E86332">
            <w:pPr>
              <w:spacing w:after="0" w:line="240" w:lineRule="auto"/>
              <w:jc w:val="center"/>
              <w:rPr>
                <w:rFonts w:ascii="Times New Roman" w:hAnsi="Times New Roman"/>
                <w:sz w:val="24"/>
                <w:szCs w:val="24"/>
              </w:rPr>
            </w:pPr>
            <w:r w:rsidRPr="00E86332">
              <w:rPr>
                <w:rFonts w:ascii="Times New Roman" w:hAnsi="Times New Roman"/>
                <w:sz w:val="24"/>
                <w:szCs w:val="24"/>
              </w:rPr>
              <w:t>3.</w:t>
            </w:r>
          </w:p>
        </w:tc>
        <w:tc>
          <w:tcPr>
            <w:tcW w:w="1455" w:type="pct"/>
            <w:hideMark/>
          </w:tcPr>
          <w:p w14:paraId="4F527164" w14:textId="77777777" w:rsidR="00E86332" w:rsidRPr="00E86332" w:rsidRDefault="00E86332" w:rsidP="00E86332">
            <w:pPr>
              <w:spacing w:after="0" w:line="240" w:lineRule="auto"/>
              <w:jc w:val="both"/>
              <w:rPr>
                <w:rFonts w:ascii="Times New Roman" w:hAnsi="Times New Roman"/>
                <w:sz w:val="24"/>
                <w:szCs w:val="24"/>
              </w:rPr>
            </w:pPr>
            <w:r w:rsidRPr="00E86332">
              <w:rPr>
                <w:rFonts w:ascii="Times New Roman" w:hAnsi="Times New Roman"/>
                <w:sz w:val="24"/>
                <w:szCs w:val="24"/>
              </w:rPr>
              <w:t>Administratīvo izmaksu monetārs novērtējums</w:t>
            </w:r>
          </w:p>
        </w:tc>
        <w:tc>
          <w:tcPr>
            <w:tcW w:w="3239" w:type="pct"/>
            <w:hideMark/>
          </w:tcPr>
          <w:p w14:paraId="28D4FB85" w14:textId="77777777" w:rsidR="00E86332" w:rsidRPr="00E86332" w:rsidRDefault="00C90548" w:rsidP="00E86332">
            <w:pPr>
              <w:spacing w:after="0" w:line="240" w:lineRule="auto"/>
              <w:jc w:val="both"/>
              <w:rPr>
                <w:rFonts w:ascii="Times New Roman" w:hAnsi="Times New Roman"/>
                <w:sz w:val="24"/>
                <w:szCs w:val="24"/>
              </w:rPr>
            </w:pPr>
            <w:r w:rsidRPr="00E86332">
              <w:rPr>
                <w:rFonts w:ascii="Times New Roman" w:eastAsia="Times New Roman" w:hAnsi="Times New Roman"/>
                <w:sz w:val="24"/>
                <w:szCs w:val="24"/>
                <w:lang w:eastAsia="lv-LV"/>
              </w:rPr>
              <w:t>Projekts š</w:t>
            </w:r>
            <w:r>
              <w:rPr>
                <w:rFonts w:ascii="Times New Roman" w:eastAsia="Times New Roman" w:hAnsi="Times New Roman"/>
                <w:sz w:val="24"/>
                <w:szCs w:val="24"/>
                <w:lang w:eastAsia="lv-LV"/>
              </w:rPr>
              <w:t>o jomu</w:t>
            </w:r>
            <w:r w:rsidRPr="00E86332">
              <w:rPr>
                <w:rFonts w:ascii="Times New Roman" w:eastAsia="Times New Roman" w:hAnsi="Times New Roman"/>
                <w:sz w:val="24"/>
                <w:szCs w:val="24"/>
                <w:lang w:eastAsia="lv-LV"/>
              </w:rPr>
              <w:t xml:space="preserve"> neskar.</w:t>
            </w:r>
          </w:p>
        </w:tc>
      </w:tr>
      <w:tr w:rsidR="00E86332" w:rsidRPr="00E86332" w14:paraId="3D52C868" w14:textId="77777777" w:rsidTr="00102A09">
        <w:trPr>
          <w:cantSplit/>
        </w:trPr>
        <w:tc>
          <w:tcPr>
            <w:tcW w:w="306" w:type="pct"/>
            <w:hideMark/>
          </w:tcPr>
          <w:p w14:paraId="642B1719" w14:textId="77777777" w:rsidR="00E86332" w:rsidRPr="00E86332" w:rsidRDefault="00E86332" w:rsidP="00E86332">
            <w:pPr>
              <w:spacing w:after="0" w:line="240" w:lineRule="auto"/>
              <w:jc w:val="center"/>
              <w:rPr>
                <w:rFonts w:ascii="Times New Roman" w:hAnsi="Times New Roman"/>
                <w:sz w:val="24"/>
                <w:szCs w:val="24"/>
              </w:rPr>
            </w:pPr>
            <w:r w:rsidRPr="00E86332">
              <w:rPr>
                <w:rFonts w:ascii="Times New Roman" w:hAnsi="Times New Roman"/>
                <w:sz w:val="24"/>
                <w:szCs w:val="24"/>
              </w:rPr>
              <w:t>4.</w:t>
            </w:r>
          </w:p>
        </w:tc>
        <w:tc>
          <w:tcPr>
            <w:tcW w:w="1455" w:type="pct"/>
            <w:hideMark/>
          </w:tcPr>
          <w:p w14:paraId="64221556" w14:textId="77777777" w:rsidR="00E86332" w:rsidRPr="00E86332" w:rsidRDefault="00E86332" w:rsidP="00E86332">
            <w:pPr>
              <w:spacing w:after="0" w:line="240" w:lineRule="auto"/>
              <w:jc w:val="both"/>
              <w:rPr>
                <w:rFonts w:ascii="Times New Roman" w:hAnsi="Times New Roman"/>
                <w:sz w:val="24"/>
                <w:szCs w:val="24"/>
              </w:rPr>
            </w:pPr>
            <w:r w:rsidRPr="00E86332">
              <w:rPr>
                <w:rFonts w:ascii="Times New Roman" w:hAnsi="Times New Roman"/>
                <w:sz w:val="24"/>
                <w:szCs w:val="24"/>
              </w:rPr>
              <w:t>Atbilstības izmaksu monetārs novērtējums</w:t>
            </w:r>
          </w:p>
        </w:tc>
        <w:tc>
          <w:tcPr>
            <w:tcW w:w="3239" w:type="pct"/>
            <w:hideMark/>
          </w:tcPr>
          <w:p w14:paraId="0A997CBB" w14:textId="77777777" w:rsidR="00E86332" w:rsidRPr="00E86332" w:rsidRDefault="00C90548" w:rsidP="00E86332">
            <w:pPr>
              <w:spacing w:after="0" w:line="240" w:lineRule="auto"/>
              <w:jc w:val="both"/>
              <w:rPr>
                <w:rFonts w:ascii="Times New Roman" w:hAnsi="Times New Roman"/>
                <w:sz w:val="24"/>
                <w:szCs w:val="24"/>
              </w:rPr>
            </w:pPr>
            <w:r w:rsidRPr="00E86332">
              <w:rPr>
                <w:rFonts w:ascii="Times New Roman" w:eastAsia="Times New Roman" w:hAnsi="Times New Roman"/>
                <w:sz w:val="24"/>
                <w:szCs w:val="24"/>
                <w:lang w:eastAsia="lv-LV"/>
              </w:rPr>
              <w:t>Projekts š</w:t>
            </w:r>
            <w:r>
              <w:rPr>
                <w:rFonts w:ascii="Times New Roman" w:eastAsia="Times New Roman" w:hAnsi="Times New Roman"/>
                <w:sz w:val="24"/>
                <w:szCs w:val="24"/>
                <w:lang w:eastAsia="lv-LV"/>
              </w:rPr>
              <w:t>o jomu</w:t>
            </w:r>
            <w:r w:rsidRPr="00E86332">
              <w:rPr>
                <w:rFonts w:ascii="Times New Roman" w:eastAsia="Times New Roman" w:hAnsi="Times New Roman"/>
                <w:sz w:val="24"/>
                <w:szCs w:val="24"/>
                <w:lang w:eastAsia="lv-LV"/>
              </w:rPr>
              <w:t xml:space="preserve"> neskar.</w:t>
            </w:r>
          </w:p>
        </w:tc>
      </w:tr>
      <w:tr w:rsidR="00E86332" w:rsidRPr="00E86332" w14:paraId="41165F2E" w14:textId="77777777" w:rsidTr="00102A09">
        <w:trPr>
          <w:cantSplit/>
        </w:trPr>
        <w:tc>
          <w:tcPr>
            <w:tcW w:w="306" w:type="pct"/>
            <w:hideMark/>
          </w:tcPr>
          <w:p w14:paraId="2BDF19A5" w14:textId="77777777" w:rsidR="00E86332" w:rsidRPr="00E86332" w:rsidRDefault="00E86332" w:rsidP="00E86332">
            <w:pPr>
              <w:spacing w:after="0" w:line="240" w:lineRule="auto"/>
              <w:jc w:val="center"/>
              <w:rPr>
                <w:rFonts w:ascii="Times New Roman" w:hAnsi="Times New Roman"/>
                <w:sz w:val="24"/>
                <w:szCs w:val="24"/>
              </w:rPr>
            </w:pPr>
            <w:r w:rsidRPr="00E86332">
              <w:rPr>
                <w:rFonts w:ascii="Times New Roman" w:hAnsi="Times New Roman"/>
                <w:sz w:val="24"/>
                <w:szCs w:val="24"/>
              </w:rPr>
              <w:t>5.</w:t>
            </w:r>
          </w:p>
        </w:tc>
        <w:tc>
          <w:tcPr>
            <w:tcW w:w="1455" w:type="pct"/>
            <w:hideMark/>
          </w:tcPr>
          <w:p w14:paraId="28E79CF2" w14:textId="77777777" w:rsidR="00E86332" w:rsidRPr="00E86332" w:rsidRDefault="00E86332" w:rsidP="00E86332">
            <w:pPr>
              <w:spacing w:after="0" w:line="240" w:lineRule="auto"/>
              <w:jc w:val="both"/>
              <w:rPr>
                <w:rFonts w:ascii="Times New Roman" w:hAnsi="Times New Roman"/>
                <w:sz w:val="24"/>
                <w:szCs w:val="24"/>
              </w:rPr>
            </w:pPr>
            <w:r w:rsidRPr="00E86332">
              <w:rPr>
                <w:rFonts w:ascii="Times New Roman" w:hAnsi="Times New Roman"/>
                <w:sz w:val="24"/>
                <w:szCs w:val="24"/>
              </w:rPr>
              <w:t>Cita informācija</w:t>
            </w:r>
          </w:p>
        </w:tc>
        <w:tc>
          <w:tcPr>
            <w:tcW w:w="3239" w:type="pct"/>
            <w:hideMark/>
          </w:tcPr>
          <w:p w14:paraId="587CA6C3" w14:textId="77777777" w:rsidR="00E86332" w:rsidRPr="00E86332" w:rsidRDefault="00E86332" w:rsidP="00E86332">
            <w:pPr>
              <w:spacing w:after="0" w:line="240" w:lineRule="auto"/>
              <w:jc w:val="both"/>
              <w:rPr>
                <w:rFonts w:ascii="Times New Roman" w:hAnsi="Times New Roman"/>
                <w:sz w:val="24"/>
                <w:szCs w:val="24"/>
              </w:rPr>
            </w:pPr>
            <w:r w:rsidRPr="00E86332">
              <w:rPr>
                <w:rFonts w:ascii="Times New Roman" w:hAnsi="Times New Roman"/>
                <w:sz w:val="24"/>
                <w:szCs w:val="24"/>
              </w:rPr>
              <w:t>Nav.</w:t>
            </w:r>
          </w:p>
        </w:tc>
      </w:tr>
    </w:tbl>
    <w:p w14:paraId="124E4779" w14:textId="77777777" w:rsidR="00C90548" w:rsidRDefault="00C90548" w:rsidP="00E86332">
      <w:pPr>
        <w:pStyle w:val="Title"/>
        <w:jc w:val="both"/>
        <w:rPr>
          <w:sz w:val="24"/>
          <w:szCs w:val="24"/>
        </w:rPr>
      </w:pPr>
    </w:p>
    <w:p w14:paraId="6018A5AD" w14:textId="77777777" w:rsidR="00203333" w:rsidRDefault="00203333" w:rsidP="00E86332">
      <w:pPr>
        <w:pStyle w:val="Title"/>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210"/>
      </w:tblGrid>
      <w:tr w:rsidR="00533840" w:rsidRPr="00E86332" w14:paraId="7CAE6B5F" w14:textId="77777777" w:rsidTr="00D657DB">
        <w:trPr>
          <w:cantSplit/>
        </w:trPr>
        <w:tc>
          <w:tcPr>
            <w:tcW w:w="5000" w:type="pct"/>
            <w:vAlign w:val="center"/>
            <w:hideMark/>
          </w:tcPr>
          <w:p w14:paraId="2C98CAF2" w14:textId="77777777" w:rsidR="00533840" w:rsidRPr="00E86332" w:rsidRDefault="00533840" w:rsidP="00D657DB">
            <w:pPr>
              <w:spacing w:after="0" w:line="240" w:lineRule="auto"/>
              <w:jc w:val="center"/>
              <w:rPr>
                <w:rFonts w:ascii="Times New Roman" w:hAnsi="Times New Roman"/>
                <w:b/>
                <w:bCs/>
                <w:sz w:val="24"/>
                <w:szCs w:val="24"/>
              </w:rPr>
            </w:pPr>
            <w:r w:rsidRPr="00BD3F53">
              <w:rPr>
                <w:rFonts w:ascii="Times New Roman" w:eastAsia="Times New Roman" w:hAnsi="Times New Roman"/>
                <w:b/>
                <w:bCs/>
                <w:sz w:val="24"/>
                <w:szCs w:val="24"/>
                <w:lang w:eastAsia="lv-LV"/>
              </w:rPr>
              <w:t>III. Tiesību akta projekta ietekme uz valsts budžetu un pašvaldību budžetiem</w:t>
            </w:r>
          </w:p>
        </w:tc>
      </w:tr>
      <w:tr w:rsidR="00533840" w:rsidRPr="00E86332" w14:paraId="7A56D64C" w14:textId="77777777" w:rsidTr="00533840">
        <w:trPr>
          <w:cantSplit/>
        </w:trPr>
        <w:tc>
          <w:tcPr>
            <w:tcW w:w="5000" w:type="pct"/>
          </w:tcPr>
          <w:p w14:paraId="4A5A03F6" w14:textId="77777777" w:rsidR="00533840" w:rsidRPr="00E86332" w:rsidRDefault="00533840" w:rsidP="00533840">
            <w:pPr>
              <w:spacing w:after="0" w:line="240" w:lineRule="auto"/>
              <w:jc w:val="center"/>
              <w:rPr>
                <w:rFonts w:ascii="Times New Roman" w:hAnsi="Times New Roman"/>
                <w:iCs/>
                <w:sz w:val="24"/>
                <w:szCs w:val="24"/>
              </w:rPr>
            </w:pPr>
            <w:r w:rsidRPr="00E86332">
              <w:rPr>
                <w:rFonts w:ascii="Times New Roman" w:eastAsia="Times New Roman" w:hAnsi="Times New Roman"/>
                <w:sz w:val="24"/>
                <w:szCs w:val="24"/>
                <w:lang w:eastAsia="lv-LV"/>
              </w:rPr>
              <w:t>Projekts š</w:t>
            </w:r>
            <w:r>
              <w:rPr>
                <w:rFonts w:ascii="Times New Roman" w:eastAsia="Times New Roman" w:hAnsi="Times New Roman"/>
                <w:sz w:val="24"/>
                <w:szCs w:val="24"/>
                <w:lang w:eastAsia="lv-LV"/>
              </w:rPr>
              <w:t>o jomu</w:t>
            </w:r>
            <w:r w:rsidRPr="00E86332">
              <w:rPr>
                <w:rFonts w:ascii="Times New Roman" w:eastAsia="Times New Roman" w:hAnsi="Times New Roman"/>
                <w:sz w:val="24"/>
                <w:szCs w:val="24"/>
                <w:lang w:eastAsia="lv-LV"/>
              </w:rPr>
              <w:t xml:space="preserve"> neskar.</w:t>
            </w:r>
          </w:p>
        </w:tc>
      </w:tr>
    </w:tbl>
    <w:p w14:paraId="70680AF5" w14:textId="77777777" w:rsidR="00533840" w:rsidRDefault="00533840" w:rsidP="00E86332">
      <w:pPr>
        <w:pStyle w:val="Title"/>
        <w:jc w:val="both"/>
        <w:rPr>
          <w:sz w:val="24"/>
          <w:szCs w:val="24"/>
        </w:rPr>
      </w:pPr>
    </w:p>
    <w:p w14:paraId="627941D4" w14:textId="77777777" w:rsidR="00203333" w:rsidRDefault="00203333" w:rsidP="00E86332">
      <w:pPr>
        <w:pStyle w:val="Title"/>
        <w:jc w:val="both"/>
        <w:rPr>
          <w:sz w:val="24"/>
          <w:szCs w:val="24"/>
        </w:rPr>
      </w:pPr>
    </w:p>
    <w:tbl>
      <w:tblPr>
        <w:tblW w:w="924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40"/>
      </w:tblGrid>
      <w:tr w:rsidR="005D05FC" w:rsidRPr="00E84EF4" w14:paraId="6FB48A78" w14:textId="77777777" w:rsidTr="00A44287">
        <w:trPr>
          <w:trHeight w:val="440"/>
        </w:trPr>
        <w:tc>
          <w:tcPr>
            <w:tcW w:w="9240" w:type="dxa"/>
          </w:tcPr>
          <w:p w14:paraId="60DF4059" w14:textId="77777777" w:rsidR="005D05FC" w:rsidRPr="008742BE" w:rsidRDefault="005D05FC" w:rsidP="00102A09">
            <w:pPr>
              <w:spacing w:after="0" w:line="240" w:lineRule="auto"/>
              <w:jc w:val="center"/>
              <w:rPr>
                <w:rFonts w:ascii="Times New Roman" w:hAnsi="Times New Roman"/>
                <w:sz w:val="24"/>
                <w:szCs w:val="24"/>
              </w:rPr>
            </w:pPr>
            <w:r w:rsidRPr="008742BE">
              <w:rPr>
                <w:rFonts w:ascii="Times New Roman" w:hAnsi="Times New Roman"/>
                <w:b/>
                <w:sz w:val="24"/>
                <w:szCs w:val="24"/>
              </w:rPr>
              <w:t> IV. Tiesību akta projekta ietekme uz spēkā esošo tiesību normu sistēmu</w:t>
            </w:r>
          </w:p>
        </w:tc>
      </w:tr>
      <w:tr w:rsidR="00594B92" w:rsidRPr="00E84EF4" w14:paraId="00B04B1F" w14:textId="77777777" w:rsidTr="00C90958">
        <w:tc>
          <w:tcPr>
            <w:tcW w:w="9240" w:type="dxa"/>
          </w:tcPr>
          <w:p w14:paraId="7C310C42" w14:textId="77777777" w:rsidR="00594B92" w:rsidRPr="005D05FC" w:rsidRDefault="00594B92" w:rsidP="00594B92">
            <w:pPr>
              <w:pStyle w:val="Footer"/>
              <w:tabs>
                <w:tab w:val="clear" w:pos="4153"/>
                <w:tab w:val="clear" w:pos="8306"/>
                <w:tab w:val="left" w:pos="3150"/>
              </w:tabs>
              <w:jc w:val="center"/>
              <w:rPr>
                <w:rFonts w:ascii="Times New Roman" w:hAnsi="Times New Roman"/>
                <w:sz w:val="24"/>
                <w:szCs w:val="24"/>
              </w:rPr>
            </w:pPr>
            <w:r w:rsidRPr="00E86332">
              <w:rPr>
                <w:rFonts w:ascii="Times New Roman" w:eastAsia="Times New Roman" w:hAnsi="Times New Roman"/>
                <w:sz w:val="24"/>
                <w:szCs w:val="24"/>
                <w:lang w:eastAsia="lv-LV"/>
              </w:rPr>
              <w:t>Projekts š</w:t>
            </w:r>
            <w:r>
              <w:rPr>
                <w:rFonts w:ascii="Times New Roman" w:eastAsia="Times New Roman" w:hAnsi="Times New Roman"/>
                <w:sz w:val="24"/>
                <w:szCs w:val="24"/>
                <w:lang w:eastAsia="lv-LV"/>
              </w:rPr>
              <w:t>o jomu</w:t>
            </w:r>
            <w:r w:rsidRPr="00E86332">
              <w:rPr>
                <w:rFonts w:ascii="Times New Roman" w:eastAsia="Times New Roman" w:hAnsi="Times New Roman"/>
                <w:sz w:val="24"/>
                <w:szCs w:val="24"/>
                <w:lang w:eastAsia="lv-LV"/>
              </w:rPr>
              <w:t xml:space="preserve"> neskar.</w:t>
            </w:r>
          </w:p>
        </w:tc>
      </w:tr>
    </w:tbl>
    <w:p w14:paraId="063EA394" w14:textId="77777777" w:rsidR="005D05FC" w:rsidRDefault="005D05FC" w:rsidP="00E86332">
      <w:pPr>
        <w:pStyle w:val="Title"/>
        <w:jc w:val="both"/>
        <w:rPr>
          <w:sz w:val="24"/>
          <w:szCs w:val="24"/>
        </w:rPr>
      </w:pPr>
    </w:p>
    <w:p w14:paraId="2C162AE7" w14:textId="77777777" w:rsidR="0081709A" w:rsidRDefault="0081709A" w:rsidP="00E86332">
      <w:pPr>
        <w:pStyle w:val="Title"/>
        <w:jc w:val="both"/>
        <w:rPr>
          <w:sz w:val="24"/>
          <w:szCs w:val="24"/>
        </w:rPr>
      </w:pPr>
    </w:p>
    <w:p w14:paraId="69789F7D" w14:textId="77777777" w:rsidR="0081709A" w:rsidRDefault="0081709A" w:rsidP="00E86332">
      <w:pPr>
        <w:pStyle w:val="Title"/>
        <w:jc w:val="both"/>
        <w:rPr>
          <w:sz w:val="24"/>
          <w:szCs w:val="24"/>
        </w:rPr>
      </w:pPr>
    </w:p>
    <w:p w14:paraId="538B6878" w14:textId="77777777" w:rsidR="0081709A" w:rsidRDefault="0081709A" w:rsidP="00E86332">
      <w:pPr>
        <w:pStyle w:val="Title"/>
        <w:jc w:val="both"/>
        <w:rPr>
          <w:sz w:val="24"/>
          <w:szCs w:val="24"/>
        </w:rPr>
      </w:pPr>
    </w:p>
    <w:tbl>
      <w:tblPr>
        <w:tblW w:w="5101"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4"/>
        <w:gridCol w:w="379"/>
        <w:gridCol w:w="2187"/>
        <w:gridCol w:w="758"/>
        <w:gridCol w:w="1228"/>
        <w:gridCol w:w="852"/>
        <w:gridCol w:w="1437"/>
        <w:gridCol w:w="2389"/>
      </w:tblGrid>
      <w:tr w:rsidR="00426FFF" w:rsidRPr="00E86332" w14:paraId="28AF3485" w14:textId="77777777" w:rsidTr="00533840">
        <w:trPr>
          <w:gridBefore w:val="1"/>
          <w:wBefore w:w="8" w:type="pct"/>
          <w:cantSplit/>
          <w:trHeight w:val="448"/>
        </w:trPr>
        <w:tc>
          <w:tcPr>
            <w:tcW w:w="4992" w:type="pct"/>
            <w:gridSpan w:val="7"/>
            <w:vAlign w:val="center"/>
            <w:hideMark/>
          </w:tcPr>
          <w:p w14:paraId="2633B4E3" w14:textId="77777777" w:rsidR="00426FFF" w:rsidRPr="00E86332" w:rsidRDefault="00426FFF" w:rsidP="005D05FC">
            <w:pPr>
              <w:spacing w:after="0" w:line="240" w:lineRule="auto"/>
              <w:jc w:val="center"/>
              <w:rPr>
                <w:rFonts w:ascii="Times New Roman" w:hAnsi="Times New Roman"/>
                <w:b/>
                <w:bCs/>
                <w:sz w:val="24"/>
                <w:szCs w:val="24"/>
              </w:rPr>
            </w:pPr>
            <w:r w:rsidRPr="00E86332">
              <w:rPr>
                <w:rFonts w:ascii="Times New Roman" w:hAnsi="Times New Roman"/>
                <w:b/>
                <w:bCs/>
                <w:sz w:val="24"/>
                <w:szCs w:val="24"/>
              </w:rPr>
              <w:lastRenderedPageBreak/>
              <w:t>V. Tiesību akta projekta atbilstība Latvijas Republikas starptautiskajām saistībām</w:t>
            </w:r>
          </w:p>
        </w:tc>
      </w:tr>
      <w:tr w:rsidR="00426FFF" w:rsidRPr="00E86332" w14:paraId="583C067B" w14:textId="77777777" w:rsidTr="00533840">
        <w:trPr>
          <w:gridBefore w:val="1"/>
          <w:wBefore w:w="8" w:type="pct"/>
          <w:cantSplit/>
        </w:trPr>
        <w:tc>
          <w:tcPr>
            <w:tcW w:w="205" w:type="pct"/>
            <w:hideMark/>
          </w:tcPr>
          <w:p w14:paraId="647E93CD" w14:textId="77777777"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1.</w:t>
            </w:r>
          </w:p>
        </w:tc>
        <w:tc>
          <w:tcPr>
            <w:tcW w:w="1593" w:type="pct"/>
            <w:gridSpan w:val="2"/>
            <w:hideMark/>
          </w:tcPr>
          <w:p w14:paraId="66F9163B" w14:textId="77777777"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Saistības pret Eiropas Savienību</w:t>
            </w:r>
          </w:p>
        </w:tc>
        <w:tc>
          <w:tcPr>
            <w:tcW w:w="3195" w:type="pct"/>
            <w:gridSpan w:val="4"/>
            <w:hideMark/>
          </w:tcPr>
          <w:p w14:paraId="7CD6D1D0" w14:textId="77777777" w:rsidR="00426FFF" w:rsidRPr="00E86332" w:rsidRDefault="001425E3" w:rsidP="001425E3">
            <w:pPr>
              <w:spacing w:after="0" w:line="240" w:lineRule="auto"/>
              <w:jc w:val="both"/>
              <w:rPr>
                <w:rFonts w:ascii="Times New Roman" w:hAnsi="Times New Roman"/>
                <w:sz w:val="24"/>
                <w:szCs w:val="24"/>
              </w:rPr>
            </w:pPr>
            <w:r w:rsidRPr="00EF6097">
              <w:rPr>
                <w:rFonts w:ascii="Times New Roman" w:hAnsi="Times New Roman"/>
                <w:sz w:val="24"/>
                <w:szCs w:val="24"/>
              </w:rPr>
              <w:t>2007.gada 18.jūnijā tika parakstīts Nolīgums, kas st</w:t>
            </w:r>
            <w:r>
              <w:rPr>
                <w:rFonts w:ascii="Times New Roman" w:hAnsi="Times New Roman"/>
                <w:sz w:val="24"/>
                <w:szCs w:val="24"/>
              </w:rPr>
              <w:t>ājās spēkā 2008.gada 1.janvārī.</w:t>
            </w:r>
            <w:r w:rsidRPr="00EF6097">
              <w:rPr>
                <w:rFonts w:ascii="Times New Roman" w:hAnsi="Times New Roman"/>
                <w:sz w:val="24"/>
                <w:szCs w:val="24"/>
              </w:rPr>
              <w:t xml:space="preserve"> Nolīguma 1</w:t>
            </w:r>
            <w:r>
              <w:rPr>
                <w:rFonts w:ascii="Times New Roman" w:hAnsi="Times New Roman"/>
                <w:sz w:val="24"/>
                <w:szCs w:val="24"/>
              </w:rPr>
              <w:t>6</w:t>
            </w:r>
            <w:r w:rsidRPr="00EF6097">
              <w:rPr>
                <w:rFonts w:ascii="Times New Roman" w:hAnsi="Times New Roman"/>
                <w:sz w:val="24"/>
                <w:szCs w:val="24"/>
              </w:rPr>
              <w:t xml:space="preserve">.pants </w:t>
            </w:r>
            <w:r w:rsidR="00464086" w:rsidRPr="00E86332">
              <w:rPr>
                <w:rFonts w:ascii="Times New Roman" w:hAnsi="Times New Roman"/>
                <w:sz w:val="24"/>
                <w:szCs w:val="24"/>
              </w:rPr>
              <w:t xml:space="preserve">paredz Nolīguma īstenošanas protokolu slēgšanu starp Eiropas Savienības dalībvalstīm un </w:t>
            </w:r>
            <w:r>
              <w:rPr>
                <w:rFonts w:ascii="Times New Roman" w:hAnsi="Times New Roman"/>
                <w:sz w:val="24"/>
                <w:szCs w:val="24"/>
              </w:rPr>
              <w:t>Ukrainu</w:t>
            </w:r>
            <w:r w:rsidR="00464086" w:rsidRPr="00E86332">
              <w:rPr>
                <w:rFonts w:ascii="Times New Roman" w:hAnsi="Times New Roman"/>
                <w:sz w:val="24"/>
                <w:szCs w:val="24"/>
              </w:rPr>
              <w:t>.</w:t>
            </w:r>
          </w:p>
        </w:tc>
      </w:tr>
      <w:tr w:rsidR="00426FFF" w:rsidRPr="00E86332" w14:paraId="63DA6CE1" w14:textId="77777777" w:rsidTr="00533840">
        <w:trPr>
          <w:gridBefore w:val="1"/>
          <w:wBefore w:w="8" w:type="pct"/>
          <w:cantSplit/>
        </w:trPr>
        <w:tc>
          <w:tcPr>
            <w:tcW w:w="205" w:type="pct"/>
            <w:hideMark/>
          </w:tcPr>
          <w:p w14:paraId="11D18882" w14:textId="77777777"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2.</w:t>
            </w:r>
          </w:p>
        </w:tc>
        <w:tc>
          <w:tcPr>
            <w:tcW w:w="1593" w:type="pct"/>
            <w:gridSpan w:val="2"/>
            <w:hideMark/>
          </w:tcPr>
          <w:p w14:paraId="2E6EA551" w14:textId="77777777"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Citas starptautiskās saistības</w:t>
            </w:r>
          </w:p>
        </w:tc>
        <w:tc>
          <w:tcPr>
            <w:tcW w:w="3195" w:type="pct"/>
            <w:gridSpan w:val="4"/>
            <w:hideMark/>
          </w:tcPr>
          <w:p w14:paraId="65C8CFD8" w14:textId="77777777" w:rsidR="00426FFF" w:rsidRPr="00E86332" w:rsidRDefault="00F31042" w:rsidP="00E86332">
            <w:pPr>
              <w:spacing w:after="0" w:line="240" w:lineRule="auto"/>
              <w:jc w:val="both"/>
              <w:rPr>
                <w:rFonts w:ascii="Times New Roman" w:hAnsi="Times New Roman"/>
                <w:sz w:val="24"/>
                <w:szCs w:val="24"/>
              </w:rPr>
            </w:pPr>
            <w:r w:rsidRPr="00E86332">
              <w:rPr>
                <w:rFonts w:ascii="Times New Roman" w:hAnsi="Times New Roman"/>
                <w:sz w:val="24"/>
                <w:szCs w:val="24"/>
              </w:rPr>
              <w:t>Nav attiecināms.</w:t>
            </w:r>
          </w:p>
        </w:tc>
      </w:tr>
      <w:tr w:rsidR="00426FFF" w:rsidRPr="00E86332" w14:paraId="0B645DF2" w14:textId="77777777" w:rsidTr="00533840">
        <w:trPr>
          <w:gridBefore w:val="1"/>
          <w:wBefore w:w="8" w:type="pct"/>
          <w:cantSplit/>
        </w:trPr>
        <w:tc>
          <w:tcPr>
            <w:tcW w:w="205" w:type="pct"/>
            <w:hideMark/>
          </w:tcPr>
          <w:p w14:paraId="4D8FE4A8" w14:textId="77777777"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3.</w:t>
            </w:r>
          </w:p>
        </w:tc>
        <w:tc>
          <w:tcPr>
            <w:tcW w:w="1593" w:type="pct"/>
            <w:gridSpan w:val="2"/>
            <w:hideMark/>
          </w:tcPr>
          <w:p w14:paraId="2443D09B" w14:textId="77777777"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Cita informācija</w:t>
            </w:r>
          </w:p>
        </w:tc>
        <w:tc>
          <w:tcPr>
            <w:tcW w:w="3195" w:type="pct"/>
            <w:gridSpan w:val="4"/>
            <w:hideMark/>
          </w:tcPr>
          <w:p w14:paraId="58A6A066" w14:textId="77777777" w:rsidR="00426FFF" w:rsidRPr="00E86332" w:rsidRDefault="00464086" w:rsidP="00E86332">
            <w:pPr>
              <w:spacing w:after="0" w:line="240" w:lineRule="auto"/>
              <w:jc w:val="both"/>
              <w:rPr>
                <w:rFonts w:ascii="Times New Roman" w:hAnsi="Times New Roman"/>
                <w:sz w:val="24"/>
                <w:szCs w:val="24"/>
              </w:rPr>
            </w:pPr>
            <w:r w:rsidRPr="00E86332">
              <w:rPr>
                <w:rFonts w:ascii="Times New Roman" w:hAnsi="Times New Roman"/>
                <w:sz w:val="24"/>
                <w:szCs w:val="24"/>
              </w:rPr>
              <w:t>Nav.</w:t>
            </w:r>
          </w:p>
        </w:tc>
      </w:tr>
      <w:tr w:rsidR="00426FFF" w:rsidRPr="00E86332" w14:paraId="30167635" w14:textId="77777777" w:rsidTr="00533840">
        <w:trPr>
          <w:gridBefore w:val="1"/>
          <w:wBefore w:w="8" w:type="pct"/>
          <w:cantSplit/>
        </w:trPr>
        <w:tc>
          <w:tcPr>
            <w:tcW w:w="4992" w:type="pct"/>
            <w:gridSpan w:val="7"/>
            <w:vAlign w:val="center"/>
            <w:hideMark/>
          </w:tcPr>
          <w:p w14:paraId="2474CE2E" w14:textId="77777777" w:rsidR="00426FFF" w:rsidRPr="00E86332" w:rsidRDefault="00426FFF" w:rsidP="005D05FC">
            <w:pPr>
              <w:spacing w:after="0" w:line="240" w:lineRule="auto"/>
              <w:jc w:val="center"/>
              <w:rPr>
                <w:rFonts w:ascii="Times New Roman" w:hAnsi="Times New Roman"/>
                <w:b/>
                <w:bCs/>
                <w:sz w:val="24"/>
                <w:szCs w:val="24"/>
              </w:rPr>
            </w:pPr>
            <w:r w:rsidRPr="00E86332">
              <w:rPr>
                <w:rFonts w:ascii="Times New Roman" w:hAnsi="Times New Roman"/>
                <w:b/>
                <w:bCs/>
                <w:sz w:val="24"/>
                <w:szCs w:val="24"/>
              </w:rPr>
              <w:t>1. tabula</w:t>
            </w:r>
            <w:r w:rsidRPr="00E86332">
              <w:rPr>
                <w:rFonts w:ascii="Times New Roman" w:hAnsi="Times New Roman"/>
                <w:b/>
                <w:bCs/>
                <w:sz w:val="24"/>
                <w:szCs w:val="24"/>
              </w:rPr>
              <w:br/>
              <w:t>Tiesību akta projekta atbilstība ES tiesību aktiem</w:t>
            </w:r>
          </w:p>
        </w:tc>
      </w:tr>
      <w:tr w:rsidR="00426FFF" w:rsidRPr="00E86332" w14:paraId="3F28683C" w14:textId="77777777" w:rsidTr="00533840">
        <w:trPr>
          <w:gridBefore w:val="1"/>
          <w:wBefore w:w="8" w:type="pct"/>
          <w:cantSplit/>
        </w:trPr>
        <w:tc>
          <w:tcPr>
            <w:tcW w:w="1388" w:type="pct"/>
            <w:gridSpan w:val="2"/>
            <w:hideMark/>
          </w:tcPr>
          <w:p w14:paraId="68C18B45" w14:textId="77777777"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Attiecīgā ES tiesību akta datums, numurs un nosaukums</w:t>
            </w:r>
          </w:p>
        </w:tc>
        <w:tc>
          <w:tcPr>
            <w:tcW w:w="3605" w:type="pct"/>
            <w:gridSpan w:val="5"/>
            <w:hideMark/>
          </w:tcPr>
          <w:p w14:paraId="6408C2DC" w14:textId="77777777" w:rsidR="00E86332" w:rsidRPr="00E86332" w:rsidRDefault="00102A09" w:rsidP="00E86332">
            <w:pPr>
              <w:spacing w:after="0" w:line="240" w:lineRule="auto"/>
              <w:jc w:val="both"/>
              <w:rPr>
                <w:rFonts w:ascii="Times New Roman" w:hAnsi="Times New Roman"/>
                <w:sz w:val="24"/>
                <w:szCs w:val="24"/>
              </w:rPr>
            </w:pPr>
            <w:r>
              <w:rPr>
                <w:rFonts w:ascii="Times New Roman" w:hAnsi="Times New Roman"/>
                <w:sz w:val="24"/>
                <w:szCs w:val="24"/>
              </w:rPr>
              <w:t xml:space="preserve"> </w:t>
            </w:r>
          </w:p>
        </w:tc>
      </w:tr>
      <w:tr w:rsidR="00E86332" w:rsidRPr="00E86332" w14:paraId="66A29CFA" w14:textId="77777777" w:rsidTr="00533840">
        <w:trPr>
          <w:gridBefore w:val="1"/>
          <w:wBefore w:w="8" w:type="pct"/>
          <w:cantSplit/>
        </w:trPr>
        <w:tc>
          <w:tcPr>
            <w:tcW w:w="1388" w:type="pct"/>
            <w:gridSpan w:val="2"/>
            <w:vAlign w:val="center"/>
            <w:hideMark/>
          </w:tcPr>
          <w:p w14:paraId="0C33985F" w14:textId="77777777"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A</w:t>
            </w:r>
          </w:p>
        </w:tc>
        <w:tc>
          <w:tcPr>
            <w:tcW w:w="1074" w:type="pct"/>
            <w:gridSpan w:val="2"/>
            <w:vAlign w:val="center"/>
            <w:hideMark/>
          </w:tcPr>
          <w:p w14:paraId="32692E6F" w14:textId="77777777"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B</w:t>
            </w:r>
          </w:p>
        </w:tc>
        <w:tc>
          <w:tcPr>
            <w:tcW w:w="1238" w:type="pct"/>
            <w:gridSpan w:val="2"/>
            <w:vAlign w:val="center"/>
            <w:hideMark/>
          </w:tcPr>
          <w:p w14:paraId="08271B77" w14:textId="77777777"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C</w:t>
            </w:r>
          </w:p>
        </w:tc>
        <w:tc>
          <w:tcPr>
            <w:tcW w:w="1292" w:type="pct"/>
            <w:vAlign w:val="center"/>
            <w:hideMark/>
          </w:tcPr>
          <w:p w14:paraId="5F554E1D" w14:textId="77777777"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D</w:t>
            </w:r>
          </w:p>
        </w:tc>
      </w:tr>
      <w:tr w:rsidR="00E86332" w:rsidRPr="00E86332" w14:paraId="15177506" w14:textId="77777777" w:rsidTr="00533840">
        <w:trPr>
          <w:gridBefore w:val="1"/>
          <w:wBefore w:w="8" w:type="pct"/>
          <w:cantSplit/>
        </w:trPr>
        <w:tc>
          <w:tcPr>
            <w:tcW w:w="1388" w:type="pct"/>
            <w:gridSpan w:val="2"/>
            <w:hideMark/>
          </w:tcPr>
          <w:p w14:paraId="076D18FC" w14:textId="77777777"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Attiecīgā ES tiesību akta panta numurs (uzskaitot katru tiesību akta vienību – pantu, daļu, punktu, apakšpunktu)</w:t>
            </w:r>
          </w:p>
        </w:tc>
        <w:tc>
          <w:tcPr>
            <w:tcW w:w="1074" w:type="pct"/>
            <w:gridSpan w:val="2"/>
            <w:hideMark/>
          </w:tcPr>
          <w:p w14:paraId="7F64402D" w14:textId="77777777"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tc>
        <w:tc>
          <w:tcPr>
            <w:tcW w:w="1238" w:type="pct"/>
            <w:gridSpan w:val="2"/>
            <w:hideMark/>
          </w:tcPr>
          <w:p w14:paraId="43FF0D3C" w14:textId="77777777"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Informācija par to, vai šīs tabulas A ailē minētās ES tiesību akta vienības tiek pārņemtas vai ieviestas pilnībā vai daļēji.</w:t>
            </w:r>
            <w:r w:rsidRPr="00E86332">
              <w:rPr>
                <w:rFonts w:ascii="Times New Roman" w:hAnsi="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E86332">
              <w:rPr>
                <w:rFonts w:ascii="Times New Roman" w:hAnsi="Times New Roman"/>
                <w:sz w:val="24"/>
                <w:szCs w:val="24"/>
              </w:rPr>
              <w:br/>
              <w:t>Norāda institūciju, kas ir atbildīga par šo saistību izpildi pilnībā</w:t>
            </w:r>
          </w:p>
        </w:tc>
        <w:tc>
          <w:tcPr>
            <w:tcW w:w="1292" w:type="pct"/>
            <w:hideMark/>
          </w:tcPr>
          <w:p w14:paraId="2AAB9FA0" w14:textId="77777777"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Informācija par to, vai šīs tabulas B ailē minētās projekta vienības paredz stingrākas prasības nekā šīs tabulas A ailē minētās ES tiesību akta vienības.</w:t>
            </w:r>
            <w:r w:rsidRPr="00E86332">
              <w:rPr>
                <w:rFonts w:ascii="Times New Roman" w:hAnsi="Times New Roman"/>
                <w:sz w:val="24"/>
                <w:szCs w:val="24"/>
              </w:rPr>
              <w:br/>
              <w:t>Ja projekts satur stingrākas prasības nekā attiecīgais ES tiesību akts, norāda pamatojumu un samērīgumu.</w:t>
            </w:r>
            <w:r w:rsidRPr="00E86332">
              <w:rPr>
                <w:rFonts w:ascii="Times New Roman" w:hAnsi="Times New Roman"/>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E86332" w:rsidRPr="00E86332" w14:paraId="61BD7B59" w14:textId="77777777" w:rsidTr="00533840">
        <w:trPr>
          <w:gridBefore w:val="1"/>
          <w:wBefore w:w="8" w:type="pct"/>
          <w:cantSplit/>
        </w:trPr>
        <w:tc>
          <w:tcPr>
            <w:tcW w:w="1388" w:type="pct"/>
            <w:gridSpan w:val="2"/>
            <w:hideMark/>
          </w:tcPr>
          <w:p w14:paraId="3FF12DFD" w14:textId="77777777" w:rsidR="00464086" w:rsidRPr="00E86332" w:rsidRDefault="00464086" w:rsidP="00B45805">
            <w:pPr>
              <w:spacing w:after="0" w:line="240" w:lineRule="auto"/>
              <w:jc w:val="both"/>
              <w:rPr>
                <w:rFonts w:ascii="Times New Roman" w:hAnsi="Times New Roman"/>
                <w:color w:val="000000"/>
                <w:sz w:val="24"/>
                <w:szCs w:val="24"/>
              </w:rPr>
            </w:pPr>
            <w:r w:rsidRPr="00E86332">
              <w:rPr>
                <w:rFonts w:ascii="Times New Roman" w:hAnsi="Times New Roman"/>
                <w:sz w:val="24"/>
                <w:szCs w:val="24"/>
              </w:rPr>
              <w:t>Nolīguma 1</w:t>
            </w:r>
            <w:r w:rsidR="00B45805">
              <w:rPr>
                <w:rFonts w:ascii="Times New Roman" w:hAnsi="Times New Roman"/>
                <w:sz w:val="24"/>
                <w:szCs w:val="24"/>
              </w:rPr>
              <w:t>6</w:t>
            </w:r>
            <w:r w:rsidRPr="00E86332">
              <w:rPr>
                <w:rFonts w:ascii="Times New Roman" w:hAnsi="Times New Roman"/>
                <w:sz w:val="24"/>
                <w:szCs w:val="24"/>
              </w:rPr>
              <w:t>.pants</w:t>
            </w:r>
          </w:p>
        </w:tc>
        <w:tc>
          <w:tcPr>
            <w:tcW w:w="1074" w:type="pct"/>
            <w:gridSpan w:val="2"/>
            <w:vAlign w:val="center"/>
            <w:hideMark/>
          </w:tcPr>
          <w:p w14:paraId="227E0F57" w14:textId="77777777" w:rsidR="00464086" w:rsidRPr="00E86332" w:rsidRDefault="00464086" w:rsidP="00E86332">
            <w:pPr>
              <w:pStyle w:val="naiskr"/>
              <w:spacing w:before="0" w:beforeAutospacing="0" w:after="0" w:afterAutospacing="0"/>
              <w:jc w:val="both"/>
              <w:rPr>
                <w:spacing w:val="-3"/>
                <w:lang w:eastAsia="en-US"/>
              </w:rPr>
            </w:pPr>
            <w:r w:rsidRPr="00E86332">
              <w:rPr>
                <w:spacing w:val="-3"/>
                <w:lang w:eastAsia="en-US"/>
              </w:rPr>
              <w:t>Protokola projekts</w:t>
            </w:r>
          </w:p>
          <w:p w14:paraId="591F3A92" w14:textId="77777777" w:rsidR="00464086" w:rsidRPr="00E86332" w:rsidRDefault="00464086" w:rsidP="00E86332">
            <w:pPr>
              <w:pStyle w:val="naiskr"/>
              <w:spacing w:before="0" w:beforeAutospacing="0" w:after="0" w:afterAutospacing="0"/>
              <w:jc w:val="both"/>
              <w:rPr>
                <w:spacing w:val="-3"/>
                <w:lang w:eastAsia="en-US"/>
              </w:rPr>
            </w:pPr>
          </w:p>
          <w:p w14:paraId="1E16D533" w14:textId="77777777" w:rsidR="00464086" w:rsidRPr="00E86332" w:rsidRDefault="00464086" w:rsidP="00E86332">
            <w:pPr>
              <w:pStyle w:val="naiskr"/>
              <w:spacing w:before="0" w:beforeAutospacing="0" w:after="0" w:afterAutospacing="0"/>
              <w:jc w:val="both"/>
              <w:rPr>
                <w:color w:val="000000"/>
              </w:rPr>
            </w:pPr>
          </w:p>
          <w:p w14:paraId="6CFDB70D" w14:textId="77777777" w:rsidR="00464086" w:rsidRPr="00E86332" w:rsidRDefault="00464086" w:rsidP="00E86332">
            <w:pPr>
              <w:pStyle w:val="naiskr"/>
              <w:spacing w:before="0" w:beforeAutospacing="0" w:after="0" w:afterAutospacing="0"/>
              <w:jc w:val="both"/>
              <w:rPr>
                <w:color w:val="000000"/>
              </w:rPr>
            </w:pPr>
          </w:p>
        </w:tc>
        <w:tc>
          <w:tcPr>
            <w:tcW w:w="1238" w:type="pct"/>
            <w:gridSpan w:val="2"/>
            <w:hideMark/>
          </w:tcPr>
          <w:p w14:paraId="5C647065" w14:textId="77777777" w:rsidR="00464086" w:rsidRPr="00E86332" w:rsidRDefault="00464086" w:rsidP="00B45805">
            <w:pPr>
              <w:pStyle w:val="naiskr"/>
              <w:spacing w:before="0" w:beforeAutospacing="0" w:after="0" w:afterAutospacing="0"/>
              <w:jc w:val="both"/>
              <w:rPr>
                <w:color w:val="000000"/>
              </w:rPr>
            </w:pPr>
            <w:r w:rsidRPr="00E86332">
              <w:t>Nolīguma 1</w:t>
            </w:r>
            <w:r w:rsidR="00B45805">
              <w:t>6</w:t>
            </w:r>
            <w:r w:rsidRPr="00E86332">
              <w:t>.panta prasības tiks nodrošinātas pilnībā</w:t>
            </w:r>
          </w:p>
        </w:tc>
        <w:tc>
          <w:tcPr>
            <w:tcW w:w="1292" w:type="pct"/>
            <w:hideMark/>
          </w:tcPr>
          <w:p w14:paraId="1438CA81" w14:textId="77777777" w:rsidR="00464086" w:rsidRPr="00E86332" w:rsidRDefault="00464086" w:rsidP="00E86332">
            <w:pPr>
              <w:pStyle w:val="naiskr"/>
              <w:spacing w:before="0" w:beforeAutospacing="0" w:after="0" w:afterAutospacing="0"/>
              <w:jc w:val="both"/>
            </w:pPr>
            <w:r w:rsidRPr="00E86332">
              <w:t>Protokola projekts neparedz stingrākas prasības</w:t>
            </w:r>
          </w:p>
        </w:tc>
      </w:tr>
      <w:tr w:rsidR="00426FFF" w:rsidRPr="00E86332" w14:paraId="60546553" w14:textId="77777777" w:rsidTr="00533840">
        <w:trPr>
          <w:gridBefore w:val="1"/>
          <w:wBefore w:w="8" w:type="pct"/>
          <w:cantSplit/>
        </w:trPr>
        <w:tc>
          <w:tcPr>
            <w:tcW w:w="1388" w:type="pct"/>
            <w:gridSpan w:val="2"/>
            <w:hideMark/>
          </w:tcPr>
          <w:p w14:paraId="3D31DFEC" w14:textId="77777777"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Kā ir izmantota ES tiesību aktā paredzētā rīcības brīvība dalībvalstij pārņemt vai ieviest noteiktas ES tiesību akta normas? Kādēļ?</w:t>
            </w:r>
          </w:p>
        </w:tc>
        <w:tc>
          <w:tcPr>
            <w:tcW w:w="3605" w:type="pct"/>
            <w:gridSpan w:val="5"/>
          </w:tcPr>
          <w:p w14:paraId="3D682B5D" w14:textId="77777777" w:rsidR="00426FFF" w:rsidRPr="00E86332" w:rsidRDefault="00F31042" w:rsidP="00E86332">
            <w:pPr>
              <w:spacing w:after="0" w:line="240" w:lineRule="auto"/>
              <w:jc w:val="both"/>
              <w:rPr>
                <w:rFonts w:ascii="Times New Roman" w:hAnsi="Times New Roman"/>
                <w:sz w:val="24"/>
                <w:szCs w:val="24"/>
              </w:rPr>
            </w:pPr>
            <w:r w:rsidRPr="00E86332">
              <w:rPr>
                <w:rFonts w:ascii="Times New Roman" w:hAnsi="Times New Roman"/>
                <w:sz w:val="24"/>
                <w:szCs w:val="24"/>
              </w:rPr>
              <w:t>Nav attiecināms.</w:t>
            </w:r>
          </w:p>
        </w:tc>
      </w:tr>
      <w:tr w:rsidR="00426FFF" w:rsidRPr="00E86332" w14:paraId="54527DCD" w14:textId="77777777" w:rsidTr="00533840">
        <w:trPr>
          <w:gridBefore w:val="1"/>
          <w:wBefore w:w="8" w:type="pct"/>
          <w:cantSplit/>
        </w:trPr>
        <w:tc>
          <w:tcPr>
            <w:tcW w:w="1388" w:type="pct"/>
            <w:gridSpan w:val="2"/>
            <w:hideMark/>
          </w:tcPr>
          <w:p w14:paraId="20C0197D" w14:textId="77777777"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05" w:type="pct"/>
            <w:gridSpan w:val="5"/>
          </w:tcPr>
          <w:p w14:paraId="049E9F50" w14:textId="77777777" w:rsidR="00426FFF" w:rsidRPr="00E86332" w:rsidRDefault="00F31042" w:rsidP="00E86332">
            <w:pPr>
              <w:spacing w:after="0" w:line="240" w:lineRule="auto"/>
              <w:jc w:val="both"/>
              <w:rPr>
                <w:rFonts w:ascii="Times New Roman" w:hAnsi="Times New Roman"/>
                <w:sz w:val="24"/>
                <w:szCs w:val="24"/>
              </w:rPr>
            </w:pPr>
            <w:r w:rsidRPr="00E86332">
              <w:rPr>
                <w:rFonts w:ascii="Times New Roman" w:hAnsi="Times New Roman"/>
                <w:sz w:val="24"/>
                <w:szCs w:val="24"/>
              </w:rPr>
              <w:t>Nav attiecināms.</w:t>
            </w:r>
          </w:p>
        </w:tc>
      </w:tr>
      <w:tr w:rsidR="00426FFF" w:rsidRPr="00E86332" w14:paraId="5CA23939" w14:textId="77777777" w:rsidTr="00533840">
        <w:trPr>
          <w:gridBefore w:val="1"/>
          <w:wBefore w:w="8" w:type="pct"/>
          <w:cantSplit/>
        </w:trPr>
        <w:tc>
          <w:tcPr>
            <w:tcW w:w="1388" w:type="pct"/>
            <w:gridSpan w:val="2"/>
            <w:hideMark/>
          </w:tcPr>
          <w:p w14:paraId="7BB11515" w14:textId="77777777"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Cita informācija</w:t>
            </w:r>
          </w:p>
        </w:tc>
        <w:tc>
          <w:tcPr>
            <w:tcW w:w="3605" w:type="pct"/>
            <w:gridSpan w:val="5"/>
            <w:hideMark/>
          </w:tcPr>
          <w:p w14:paraId="5382D13F" w14:textId="77777777" w:rsidR="00426FFF" w:rsidRPr="00E86332" w:rsidRDefault="00464086" w:rsidP="00E86332">
            <w:pPr>
              <w:spacing w:after="0" w:line="240" w:lineRule="auto"/>
              <w:jc w:val="both"/>
              <w:rPr>
                <w:rFonts w:ascii="Times New Roman" w:hAnsi="Times New Roman"/>
                <w:sz w:val="24"/>
                <w:szCs w:val="24"/>
              </w:rPr>
            </w:pPr>
            <w:r w:rsidRPr="00E86332">
              <w:rPr>
                <w:rFonts w:ascii="Times New Roman" w:hAnsi="Times New Roman"/>
                <w:sz w:val="24"/>
                <w:szCs w:val="24"/>
              </w:rPr>
              <w:t>Nav</w:t>
            </w:r>
          </w:p>
        </w:tc>
      </w:tr>
      <w:tr w:rsidR="00E86332" w:rsidRPr="002D7166" w14:paraId="279CE5BA" w14:textId="77777777" w:rsidTr="00533840">
        <w:trPr>
          <w:cantSplit/>
        </w:trPr>
        <w:tc>
          <w:tcPr>
            <w:tcW w:w="5000" w:type="pct"/>
            <w:gridSpan w:val="8"/>
            <w:vAlign w:val="center"/>
            <w:hideMark/>
          </w:tcPr>
          <w:p w14:paraId="567A29A8" w14:textId="77777777" w:rsidR="00E86332" w:rsidRPr="00E86332" w:rsidRDefault="00E86332" w:rsidP="00E86332">
            <w:pPr>
              <w:spacing w:after="0" w:line="240" w:lineRule="auto"/>
              <w:jc w:val="center"/>
              <w:rPr>
                <w:rFonts w:ascii="Times New Roman" w:hAnsi="Times New Roman"/>
                <w:b/>
                <w:bCs/>
                <w:sz w:val="24"/>
                <w:szCs w:val="24"/>
              </w:rPr>
            </w:pPr>
            <w:r w:rsidRPr="00E86332">
              <w:rPr>
                <w:rFonts w:ascii="Times New Roman" w:hAnsi="Times New Roman"/>
                <w:b/>
                <w:bCs/>
                <w:sz w:val="24"/>
                <w:szCs w:val="24"/>
              </w:rPr>
              <w:t>2. tabula</w:t>
            </w:r>
            <w:r w:rsidRPr="00E86332">
              <w:rPr>
                <w:rFonts w:ascii="Times New Roman" w:hAnsi="Times New Roman"/>
                <w:b/>
                <w:bCs/>
                <w:sz w:val="24"/>
                <w:szCs w:val="24"/>
              </w:rPr>
              <w:br/>
              <w:t>Ar tiesību akta projektu izpildītās vai uzņemtās saistības, kas izriet no starptautiskajiem tiesību aktiem vai starptautiskas institūcijas vai organizācijas dokumentiem.</w:t>
            </w:r>
            <w:r w:rsidRPr="00E86332">
              <w:rPr>
                <w:rFonts w:ascii="Times New Roman" w:hAnsi="Times New Roman"/>
                <w:b/>
                <w:bCs/>
                <w:sz w:val="24"/>
                <w:szCs w:val="24"/>
              </w:rPr>
              <w:br/>
              <w:t>Pasākumi šo saistību izpildei</w:t>
            </w:r>
          </w:p>
        </w:tc>
      </w:tr>
      <w:tr w:rsidR="00E86332" w:rsidRPr="002D7166" w14:paraId="02DF5E55" w14:textId="77777777" w:rsidTr="00533840">
        <w:trPr>
          <w:cantSplit/>
        </w:trPr>
        <w:tc>
          <w:tcPr>
            <w:tcW w:w="1395" w:type="pct"/>
            <w:gridSpan w:val="3"/>
            <w:hideMark/>
          </w:tcPr>
          <w:p w14:paraId="4925E64A" w14:textId="77777777" w:rsidR="00E86332" w:rsidRPr="00E86332" w:rsidRDefault="00E86332" w:rsidP="00E86332">
            <w:pPr>
              <w:spacing w:after="0" w:line="240" w:lineRule="auto"/>
              <w:rPr>
                <w:rFonts w:ascii="Times New Roman" w:hAnsi="Times New Roman"/>
                <w:sz w:val="24"/>
                <w:szCs w:val="24"/>
              </w:rPr>
            </w:pPr>
            <w:r w:rsidRPr="00E86332">
              <w:rPr>
                <w:rFonts w:ascii="Times New Roman" w:hAnsi="Times New Roman"/>
                <w:sz w:val="24"/>
                <w:szCs w:val="24"/>
              </w:rPr>
              <w:t>Attiecīgā starptautiskā tiesību akta vai starptautiskas institūcijas vai organizācijas dokumenta (turpmāk – starptautiskais dokuments) datums, numurs un nosaukums</w:t>
            </w:r>
          </w:p>
        </w:tc>
        <w:tc>
          <w:tcPr>
            <w:tcW w:w="3605" w:type="pct"/>
            <w:gridSpan w:val="5"/>
            <w:hideMark/>
          </w:tcPr>
          <w:p w14:paraId="4E0076EE" w14:textId="77777777" w:rsidR="00E86332" w:rsidRPr="00E86332" w:rsidRDefault="00E86332" w:rsidP="00E86332">
            <w:pPr>
              <w:spacing w:after="0" w:line="240" w:lineRule="auto"/>
              <w:rPr>
                <w:rFonts w:ascii="Times New Roman" w:hAnsi="Times New Roman"/>
                <w:sz w:val="24"/>
                <w:szCs w:val="24"/>
              </w:rPr>
            </w:pPr>
            <w:r w:rsidRPr="00E86332">
              <w:rPr>
                <w:rFonts w:ascii="Times New Roman" w:eastAsia="Times New Roman" w:hAnsi="Times New Roman"/>
                <w:sz w:val="24"/>
                <w:szCs w:val="24"/>
                <w:lang w:eastAsia="lv-LV"/>
              </w:rPr>
              <w:t>Projekts š</w:t>
            </w:r>
            <w:r>
              <w:rPr>
                <w:rFonts w:ascii="Times New Roman" w:eastAsia="Times New Roman" w:hAnsi="Times New Roman"/>
                <w:sz w:val="24"/>
                <w:szCs w:val="24"/>
                <w:lang w:eastAsia="lv-LV"/>
              </w:rPr>
              <w:t>o jomu</w:t>
            </w:r>
            <w:r w:rsidRPr="00E86332">
              <w:rPr>
                <w:rFonts w:ascii="Times New Roman" w:eastAsia="Times New Roman" w:hAnsi="Times New Roman"/>
                <w:sz w:val="24"/>
                <w:szCs w:val="24"/>
                <w:lang w:eastAsia="lv-LV"/>
              </w:rPr>
              <w:t xml:space="preserve"> neskar.</w:t>
            </w:r>
          </w:p>
        </w:tc>
      </w:tr>
      <w:tr w:rsidR="00E86332" w:rsidRPr="002D7166" w14:paraId="25866C4E" w14:textId="77777777" w:rsidTr="00533840">
        <w:trPr>
          <w:cantSplit/>
        </w:trPr>
        <w:tc>
          <w:tcPr>
            <w:tcW w:w="1395" w:type="pct"/>
            <w:gridSpan w:val="3"/>
            <w:vAlign w:val="center"/>
            <w:hideMark/>
          </w:tcPr>
          <w:p w14:paraId="4E329C80" w14:textId="77777777" w:rsidR="00E86332" w:rsidRPr="00E86332" w:rsidRDefault="00E86332" w:rsidP="00E86332">
            <w:pPr>
              <w:spacing w:after="0" w:line="240" w:lineRule="auto"/>
              <w:jc w:val="center"/>
              <w:rPr>
                <w:rFonts w:ascii="Times New Roman" w:hAnsi="Times New Roman"/>
                <w:sz w:val="24"/>
                <w:szCs w:val="24"/>
              </w:rPr>
            </w:pPr>
            <w:r w:rsidRPr="00E86332">
              <w:rPr>
                <w:rFonts w:ascii="Times New Roman" w:hAnsi="Times New Roman"/>
                <w:sz w:val="24"/>
                <w:szCs w:val="24"/>
              </w:rPr>
              <w:t>A</w:t>
            </w:r>
          </w:p>
        </w:tc>
        <w:tc>
          <w:tcPr>
            <w:tcW w:w="1535" w:type="pct"/>
            <w:gridSpan w:val="3"/>
            <w:vAlign w:val="center"/>
            <w:hideMark/>
          </w:tcPr>
          <w:p w14:paraId="06AAA822" w14:textId="77777777" w:rsidR="00E86332" w:rsidRPr="00E86332" w:rsidRDefault="00E86332" w:rsidP="00E86332">
            <w:pPr>
              <w:spacing w:after="0" w:line="240" w:lineRule="auto"/>
              <w:jc w:val="center"/>
              <w:rPr>
                <w:rFonts w:ascii="Times New Roman" w:hAnsi="Times New Roman"/>
                <w:sz w:val="24"/>
                <w:szCs w:val="24"/>
              </w:rPr>
            </w:pPr>
            <w:r w:rsidRPr="00E86332">
              <w:rPr>
                <w:rFonts w:ascii="Times New Roman" w:hAnsi="Times New Roman"/>
                <w:sz w:val="24"/>
                <w:szCs w:val="24"/>
              </w:rPr>
              <w:t>B</w:t>
            </w:r>
          </w:p>
        </w:tc>
        <w:tc>
          <w:tcPr>
            <w:tcW w:w="2069" w:type="pct"/>
            <w:gridSpan w:val="2"/>
            <w:vAlign w:val="center"/>
            <w:hideMark/>
          </w:tcPr>
          <w:p w14:paraId="5C00CB5C" w14:textId="77777777" w:rsidR="00E86332" w:rsidRPr="00E86332" w:rsidRDefault="00E86332" w:rsidP="00E86332">
            <w:pPr>
              <w:spacing w:after="0" w:line="240" w:lineRule="auto"/>
              <w:jc w:val="center"/>
              <w:rPr>
                <w:rFonts w:ascii="Times New Roman" w:hAnsi="Times New Roman"/>
                <w:sz w:val="24"/>
                <w:szCs w:val="24"/>
              </w:rPr>
            </w:pPr>
            <w:r w:rsidRPr="00E86332">
              <w:rPr>
                <w:rFonts w:ascii="Times New Roman" w:hAnsi="Times New Roman"/>
                <w:sz w:val="24"/>
                <w:szCs w:val="24"/>
              </w:rPr>
              <w:t>C</w:t>
            </w:r>
          </w:p>
        </w:tc>
      </w:tr>
      <w:tr w:rsidR="00E86332" w:rsidRPr="002D7166" w14:paraId="7EA437D7" w14:textId="77777777" w:rsidTr="00533840">
        <w:trPr>
          <w:cantSplit/>
          <w:trHeight w:val="2887"/>
        </w:trPr>
        <w:tc>
          <w:tcPr>
            <w:tcW w:w="1395" w:type="pct"/>
            <w:gridSpan w:val="3"/>
            <w:hideMark/>
          </w:tcPr>
          <w:p w14:paraId="30F5A4AF" w14:textId="77777777" w:rsidR="00E86332" w:rsidRPr="00E86332" w:rsidRDefault="00E86332" w:rsidP="00E86332">
            <w:pPr>
              <w:spacing w:after="0" w:line="240" w:lineRule="auto"/>
              <w:rPr>
                <w:rFonts w:ascii="Times New Roman" w:hAnsi="Times New Roman"/>
                <w:sz w:val="24"/>
                <w:szCs w:val="24"/>
              </w:rPr>
            </w:pPr>
            <w:r w:rsidRPr="00E86332">
              <w:rPr>
                <w:rFonts w:ascii="Times New Roman" w:hAnsi="Times New Roman"/>
                <w:sz w:val="24"/>
                <w:szCs w:val="24"/>
              </w:rPr>
              <w:t>Starptautiskās saistības (pēc būtības), kas izriet no norādītā starptautiskā dokumenta.</w:t>
            </w:r>
            <w:r w:rsidRPr="00E86332">
              <w:rPr>
                <w:rFonts w:ascii="Times New Roman" w:hAnsi="Times New Roman"/>
                <w:sz w:val="24"/>
                <w:szCs w:val="24"/>
              </w:rPr>
              <w:br/>
              <w:t>Konkrēti veicamie pasākumi vai uzdevumi, kas nepieciešami šo starptautisko saistību izpildei</w:t>
            </w:r>
          </w:p>
        </w:tc>
        <w:tc>
          <w:tcPr>
            <w:tcW w:w="1535" w:type="pct"/>
            <w:gridSpan w:val="3"/>
            <w:hideMark/>
          </w:tcPr>
          <w:p w14:paraId="5ABB97D4" w14:textId="77777777" w:rsidR="00E86332" w:rsidRPr="00E86332" w:rsidRDefault="00E86332" w:rsidP="00E86332">
            <w:pPr>
              <w:spacing w:after="0" w:line="240" w:lineRule="auto"/>
              <w:rPr>
                <w:rFonts w:ascii="Times New Roman" w:hAnsi="Times New Roman"/>
                <w:sz w:val="24"/>
                <w:szCs w:val="24"/>
              </w:rPr>
            </w:pPr>
            <w:r w:rsidRPr="00E86332">
              <w:rPr>
                <w:rFonts w:ascii="Times New Roman" w:hAnsi="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69" w:type="pct"/>
            <w:gridSpan w:val="2"/>
            <w:hideMark/>
          </w:tcPr>
          <w:p w14:paraId="69BC7A14" w14:textId="77777777" w:rsidR="00E86332" w:rsidRPr="00E86332" w:rsidRDefault="00E86332" w:rsidP="00E86332">
            <w:pPr>
              <w:spacing w:after="0" w:line="240" w:lineRule="auto"/>
              <w:rPr>
                <w:rFonts w:ascii="Times New Roman" w:hAnsi="Times New Roman"/>
                <w:sz w:val="24"/>
                <w:szCs w:val="24"/>
              </w:rPr>
            </w:pPr>
            <w:r w:rsidRPr="00E86332">
              <w:rPr>
                <w:rFonts w:ascii="Times New Roman" w:hAnsi="Times New Roman"/>
                <w:sz w:val="24"/>
                <w:szCs w:val="24"/>
              </w:rPr>
              <w:t>Informācija par to, vai starptautiskās saistības, kas minētas šīs tabulas A ailē, tiek izpildītas pilnībā vai daļēji.</w:t>
            </w:r>
            <w:r w:rsidRPr="00E86332">
              <w:rPr>
                <w:rFonts w:ascii="Times New Roman" w:hAnsi="Times New Roman"/>
                <w:sz w:val="24"/>
                <w:szCs w:val="24"/>
              </w:rPr>
              <w:br/>
              <w:t>Ja attiecīgās starptautiskās saistības tiek izpildītas daļēji, sniedz skaidrojumu, kā arī precīzi norāda, kad un kādā veidā starptautiskās saistības tiks izpildītas pilnībā.</w:t>
            </w:r>
            <w:r w:rsidRPr="00E86332">
              <w:rPr>
                <w:rFonts w:ascii="Times New Roman" w:hAnsi="Times New Roman"/>
                <w:sz w:val="24"/>
                <w:szCs w:val="24"/>
              </w:rPr>
              <w:br/>
              <w:t>Norāda institūciju, kas ir atbildīga par šo saistību izpildi pilnībā</w:t>
            </w:r>
          </w:p>
        </w:tc>
      </w:tr>
      <w:tr w:rsidR="00E86332" w:rsidRPr="002D7166" w14:paraId="0CFD6DAD" w14:textId="77777777" w:rsidTr="00533840">
        <w:trPr>
          <w:cantSplit/>
        </w:trPr>
        <w:tc>
          <w:tcPr>
            <w:tcW w:w="1395" w:type="pct"/>
            <w:gridSpan w:val="3"/>
            <w:hideMark/>
          </w:tcPr>
          <w:p w14:paraId="7CFF267E" w14:textId="77777777" w:rsidR="00E86332" w:rsidRPr="00E86332" w:rsidRDefault="00E86332" w:rsidP="00E86332">
            <w:pPr>
              <w:spacing w:after="0" w:line="240" w:lineRule="auto"/>
              <w:rPr>
                <w:rFonts w:ascii="Times New Roman" w:hAnsi="Times New Roman"/>
                <w:sz w:val="24"/>
                <w:szCs w:val="24"/>
              </w:rPr>
            </w:pPr>
            <w:r w:rsidRPr="00E86332">
              <w:rPr>
                <w:rFonts w:ascii="Times New Roman" w:hAnsi="Times New Roman"/>
                <w:sz w:val="24"/>
                <w:szCs w:val="24"/>
              </w:rPr>
              <w:t>Vai starptautiskajā dokumentā paredzētās saistības nav pretrunā ar jau esošajām Latvijas Republikas starptautiskajām saistībām</w:t>
            </w:r>
          </w:p>
        </w:tc>
        <w:tc>
          <w:tcPr>
            <w:tcW w:w="3605" w:type="pct"/>
            <w:gridSpan w:val="5"/>
          </w:tcPr>
          <w:p w14:paraId="6374A57C" w14:textId="77777777" w:rsidR="00E86332" w:rsidRPr="00E86332" w:rsidRDefault="00C90548" w:rsidP="00E86332">
            <w:pPr>
              <w:spacing w:after="0" w:line="240" w:lineRule="auto"/>
              <w:rPr>
                <w:rFonts w:ascii="Times New Roman" w:hAnsi="Times New Roman"/>
                <w:sz w:val="24"/>
                <w:szCs w:val="24"/>
              </w:rPr>
            </w:pPr>
            <w:r>
              <w:rPr>
                <w:rFonts w:ascii="Times New Roman" w:eastAsia="Times New Roman" w:hAnsi="Times New Roman"/>
                <w:sz w:val="24"/>
                <w:szCs w:val="24"/>
                <w:lang w:eastAsia="lv-LV"/>
              </w:rPr>
              <w:t>Nav attiecināms.</w:t>
            </w:r>
          </w:p>
        </w:tc>
      </w:tr>
      <w:tr w:rsidR="00E86332" w:rsidRPr="002D7166" w14:paraId="14FC186C" w14:textId="77777777" w:rsidTr="00533840">
        <w:trPr>
          <w:cantSplit/>
        </w:trPr>
        <w:tc>
          <w:tcPr>
            <w:tcW w:w="1395" w:type="pct"/>
            <w:gridSpan w:val="3"/>
            <w:hideMark/>
          </w:tcPr>
          <w:p w14:paraId="71654157" w14:textId="77777777" w:rsidR="00E86332" w:rsidRPr="00E86332" w:rsidRDefault="00E86332" w:rsidP="00E86332">
            <w:pPr>
              <w:spacing w:after="0" w:line="240" w:lineRule="auto"/>
              <w:rPr>
                <w:rFonts w:ascii="Times New Roman" w:hAnsi="Times New Roman"/>
                <w:sz w:val="24"/>
                <w:szCs w:val="24"/>
              </w:rPr>
            </w:pPr>
            <w:r w:rsidRPr="00E86332">
              <w:rPr>
                <w:rFonts w:ascii="Times New Roman" w:hAnsi="Times New Roman"/>
                <w:sz w:val="24"/>
                <w:szCs w:val="24"/>
              </w:rPr>
              <w:t>Cita informācija</w:t>
            </w:r>
          </w:p>
        </w:tc>
        <w:tc>
          <w:tcPr>
            <w:tcW w:w="3605" w:type="pct"/>
            <w:gridSpan w:val="5"/>
          </w:tcPr>
          <w:p w14:paraId="548888FC" w14:textId="77777777" w:rsidR="00E86332" w:rsidRPr="00E86332" w:rsidRDefault="00E86332" w:rsidP="00E86332">
            <w:pPr>
              <w:spacing w:after="0" w:line="240" w:lineRule="auto"/>
              <w:rPr>
                <w:rFonts w:ascii="Times New Roman" w:hAnsi="Times New Roman"/>
                <w:sz w:val="24"/>
                <w:szCs w:val="24"/>
              </w:rPr>
            </w:pPr>
            <w:r>
              <w:rPr>
                <w:rFonts w:ascii="Times New Roman" w:hAnsi="Times New Roman"/>
                <w:sz w:val="24"/>
                <w:szCs w:val="24"/>
              </w:rPr>
              <w:t>Nav.</w:t>
            </w:r>
          </w:p>
        </w:tc>
      </w:tr>
    </w:tbl>
    <w:p w14:paraId="264197CA" w14:textId="77777777" w:rsidR="005D05FC" w:rsidRDefault="005D05FC" w:rsidP="00E86332">
      <w:pPr>
        <w:pStyle w:val="Title"/>
        <w:jc w:val="both"/>
        <w:rPr>
          <w:sz w:val="24"/>
          <w:szCs w:val="24"/>
        </w:rPr>
      </w:pPr>
    </w:p>
    <w:p w14:paraId="3D68EED5" w14:textId="77777777" w:rsidR="002331D8" w:rsidRDefault="002331D8" w:rsidP="00E86332">
      <w:pPr>
        <w:pStyle w:val="Title"/>
        <w:jc w:val="both"/>
        <w:rPr>
          <w:sz w:val="24"/>
          <w:szCs w:val="24"/>
        </w:rPr>
      </w:pPr>
    </w:p>
    <w:p w14:paraId="7D9F4208" w14:textId="77777777" w:rsidR="002331D8" w:rsidRDefault="002331D8" w:rsidP="00E86332">
      <w:pPr>
        <w:pStyle w:val="Title"/>
        <w:jc w:val="both"/>
        <w:rPr>
          <w:sz w:val="24"/>
          <w:szCs w:val="24"/>
        </w:rPr>
      </w:pPr>
    </w:p>
    <w:p w14:paraId="61B5393F" w14:textId="77777777" w:rsidR="002331D8" w:rsidRPr="00E86332" w:rsidRDefault="002331D8" w:rsidP="00E86332">
      <w:pPr>
        <w:pStyle w:val="Title"/>
        <w:jc w:val="both"/>
        <w:rPr>
          <w:sz w:val="24"/>
          <w:szCs w:val="24"/>
        </w:rPr>
      </w:pPr>
    </w:p>
    <w:tbl>
      <w:tblPr>
        <w:tblW w:w="52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21"/>
        <w:gridCol w:w="2693"/>
        <w:gridCol w:w="6328"/>
      </w:tblGrid>
      <w:tr w:rsidR="00426FFF" w:rsidRPr="00E86332" w14:paraId="4BD88604" w14:textId="77777777" w:rsidTr="00203333">
        <w:trPr>
          <w:cantSplit/>
          <w:trHeight w:val="323"/>
        </w:trPr>
        <w:tc>
          <w:tcPr>
            <w:tcW w:w="5000" w:type="pct"/>
            <w:gridSpan w:val="3"/>
            <w:vAlign w:val="center"/>
            <w:hideMark/>
          </w:tcPr>
          <w:p w14:paraId="006207F9" w14:textId="77777777" w:rsidR="00426FFF" w:rsidRPr="00E86332" w:rsidRDefault="00426FFF" w:rsidP="005D05FC">
            <w:pPr>
              <w:spacing w:after="0" w:line="240" w:lineRule="auto"/>
              <w:jc w:val="center"/>
              <w:rPr>
                <w:rFonts w:ascii="Times New Roman" w:hAnsi="Times New Roman"/>
                <w:b/>
                <w:bCs/>
                <w:sz w:val="24"/>
                <w:szCs w:val="24"/>
              </w:rPr>
            </w:pPr>
            <w:r w:rsidRPr="00E86332">
              <w:rPr>
                <w:rFonts w:ascii="Times New Roman" w:hAnsi="Times New Roman"/>
                <w:b/>
                <w:bCs/>
                <w:sz w:val="24"/>
                <w:szCs w:val="24"/>
              </w:rPr>
              <w:lastRenderedPageBreak/>
              <w:t>VI. Sabiedrības līdzdalība un komunikācijas aktivitātes</w:t>
            </w:r>
          </w:p>
        </w:tc>
      </w:tr>
      <w:tr w:rsidR="008109CD" w:rsidRPr="00E86332" w14:paraId="0B0E76EB" w14:textId="77777777" w:rsidTr="00203333">
        <w:trPr>
          <w:cantSplit/>
        </w:trPr>
        <w:tc>
          <w:tcPr>
            <w:tcW w:w="223" w:type="pct"/>
            <w:hideMark/>
          </w:tcPr>
          <w:p w14:paraId="4C9A27E3" w14:textId="77777777" w:rsidR="008109CD" w:rsidRPr="00E86332" w:rsidRDefault="008109CD" w:rsidP="008109CD">
            <w:pPr>
              <w:spacing w:after="0" w:line="240" w:lineRule="auto"/>
              <w:jc w:val="both"/>
              <w:rPr>
                <w:rFonts w:ascii="Times New Roman" w:hAnsi="Times New Roman"/>
                <w:sz w:val="24"/>
                <w:szCs w:val="24"/>
              </w:rPr>
            </w:pPr>
            <w:r w:rsidRPr="00E86332">
              <w:rPr>
                <w:rFonts w:ascii="Times New Roman" w:hAnsi="Times New Roman"/>
                <w:sz w:val="24"/>
                <w:szCs w:val="24"/>
              </w:rPr>
              <w:t>1.</w:t>
            </w:r>
          </w:p>
        </w:tc>
        <w:tc>
          <w:tcPr>
            <w:tcW w:w="1426" w:type="pct"/>
            <w:hideMark/>
          </w:tcPr>
          <w:p w14:paraId="50F90EEC" w14:textId="77777777" w:rsidR="008109CD" w:rsidRPr="00627B42" w:rsidRDefault="008109CD" w:rsidP="008109CD">
            <w:pPr>
              <w:spacing w:after="0" w:line="240" w:lineRule="auto"/>
              <w:jc w:val="both"/>
              <w:rPr>
                <w:rFonts w:ascii="Times New Roman" w:hAnsi="Times New Roman"/>
                <w:sz w:val="24"/>
                <w:szCs w:val="24"/>
              </w:rPr>
            </w:pPr>
            <w:r w:rsidRPr="00627B42">
              <w:rPr>
                <w:rFonts w:ascii="Times New Roman" w:hAnsi="Times New Roman"/>
                <w:sz w:val="24"/>
                <w:szCs w:val="24"/>
              </w:rPr>
              <w:t>Plānotās sabiedrības līdzdalības un komunikācijas aktivitātes saistībā ar projektu</w:t>
            </w:r>
          </w:p>
        </w:tc>
        <w:tc>
          <w:tcPr>
            <w:tcW w:w="3351" w:type="pct"/>
            <w:hideMark/>
          </w:tcPr>
          <w:p w14:paraId="7DBE5D4E" w14:textId="77777777" w:rsidR="008109CD" w:rsidRPr="00627B42" w:rsidRDefault="00203333" w:rsidP="008109CD">
            <w:pPr>
              <w:autoSpaceDE w:val="0"/>
              <w:autoSpaceDN w:val="0"/>
              <w:adjustRightInd w:val="0"/>
              <w:spacing w:after="0" w:line="240" w:lineRule="auto"/>
              <w:jc w:val="both"/>
              <w:rPr>
                <w:rFonts w:ascii="Times New Roman" w:hAnsi="Times New Roman"/>
                <w:sz w:val="24"/>
                <w:szCs w:val="24"/>
              </w:rPr>
            </w:pPr>
            <w:r w:rsidRPr="00203333">
              <w:rPr>
                <w:rFonts w:ascii="Times New Roman" w:hAnsi="Times New Roman"/>
                <w:sz w:val="24"/>
                <w:szCs w:val="24"/>
              </w:rPr>
              <w:t>Sabiedrības līdzdalība tika nodrošināta saskaņā ar Ministru kabineta 2009.gada 25.augusta noteikumiem Nr.970 “Sabiedrības līdzdalības kārtība attīstības plānošanas procesā”, sagatavojot un publicējot paziņojumu par līdzdalības procesu.</w:t>
            </w:r>
          </w:p>
        </w:tc>
      </w:tr>
      <w:tr w:rsidR="008109CD" w:rsidRPr="00E86332" w14:paraId="7AD4BA67" w14:textId="77777777" w:rsidTr="00203333">
        <w:trPr>
          <w:cantSplit/>
        </w:trPr>
        <w:tc>
          <w:tcPr>
            <w:tcW w:w="223" w:type="pct"/>
            <w:hideMark/>
          </w:tcPr>
          <w:p w14:paraId="44F4D955" w14:textId="77777777" w:rsidR="008109CD" w:rsidRPr="00E86332" w:rsidRDefault="008109CD" w:rsidP="008109CD">
            <w:pPr>
              <w:spacing w:after="0" w:line="240" w:lineRule="auto"/>
              <w:jc w:val="both"/>
              <w:rPr>
                <w:rFonts w:ascii="Times New Roman" w:hAnsi="Times New Roman"/>
                <w:sz w:val="24"/>
                <w:szCs w:val="24"/>
              </w:rPr>
            </w:pPr>
            <w:r w:rsidRPr="00E86332">
              <w:rPr>
                <w:rFonts w:ascii="Times New Roman" w:hAnsi="Times New Roman"/>
                <w:sz w:val="24"/>
                <w:szCs w:val="24"/>
              </w:rPr>
              <w:t>2.</w:t>
            </w:r>
          </w:p>
        </w:tc>
        <w:tc>
          <w:tcPr>
            <w:tcW w:w="1426" w:type="pct"/>
            <w:hideMark/>
          </w:tcPr>
          <w:p w14:paraId="0042620E" w14:textId="77777777" w:rsidR="008109CD" w:rsidRPr="00E86332" w:rsidRDefault="008109CD" w:rsidP="008109CD">
            <w:pPr>
              <w:spacing w:after="0" w:line="240" w:lineRule="auto"/>
              <w:jc w:val="both"/>
              <w:rPr>
                <w:rFonts w:ascii="Times New Roman" w:hAnsi="Times New Roman"/>
                <w:sz w:val="24"/>
                <w:szCs w:val="24"/>
              </w:rPr>
            </w:pPr>
            <w:r w:rsidRPr="00E86332">
              <w:rPr>
                <w:rFonts w:ascii="Times New Roman" w:hAnsi="Times New Roman"/>
                <w:sz w:val="24"/>
                <w:szCs w:val="24"/>
              </w:rPr>
              <w:t>Sabiedrības līdzdalība projekta izstrādē</w:t>
            </w:r>
          </w:p>
        </w:tc>
        <w:tc>
          <w:tcPr>
            <w:tcW w:w="3351" w:type="pct"/>
          </w:tcPr>
          <w:p w14:paraId="0DB87434" w14:textId="3EF52146" w:rsidR="008109CD" w:rsidRDefault="00203333" w:rsidP="00203333">
            <w:pPr>
              <w:pStyle w:val="NoSpacing"/>
              <w:ind w:right="2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Projekts </w:t>
            </w:r>
            <w:r w:rsidRPr="00203333">
              <w:rPr>
                <w:rFonts w:ascii="Times New Roman" w:eastAsia="Times New Roman" w:hAnsi="Times New Roman"/>
                <w:sz w:val="24"/>
                <w:szCs w:val="24"/>
                <w:lang w:val="lv-LV" w:eastAsia="lv-LV"/>
              </w:rPr>
              <w:t xml:space="preserve">tika ievietots Iekšlietu ministrijas tīmekļvietnē </w:t>
            </w:r>
            <w:proofErr w:type="spellStart"/>
            <w:r w:rsidRPr="00203333">
              <w:rPr>
                <w:rFonts w:ascii="Times New Roman" w:eastAsia="Times New Roman" w:hAnsi="Times New Roman"/>
                <w:sz w:val="24"/>
                <w:szCs w:val="24"/>
                <w:lang w:val="lv-LV" w:eastAsia="lv-LV"/>
              </w:rPr>
              <w:t>www.iem.gov.lv</w:t>
            </w:r>
            <w:proofErr w:type="spellEnd"/>
            <w:r w:rsidRPr="00203333">
              <w:rPr>
                <w:rFonts w:ascii="Times New Roman" w:eastAsia="Times New Roman" w:hAnsi="Times New Roman"/>
                <w:sz w:val="24"/>
                <w:szCs w:val="24"/>
                <w:lang w:val="lv-LV" w:eastAsia="lv-LV"/>
              </w:rPr>
              <w:t xml:space="preserve"> sadaļā “Sabiedrības līdzdalība” - </w:t>
            </w:r>
            <w:r w:rsidR="00D00655" w:rsidRPr="00D00655">
              <w:rPr>
                <w:rStyle w:val="Hyperlink"/>
                <w:rFonts w:ascii="Times New Roman" w:eastAsia="Times New Roman" w:hAnsi="Times New Roman"/>
                <w:sz w:val="24"/>
                <w:szCs w:val="24"/>
                <w:lang w:val="lv-LV" w:eastAsia="lv-LV"/>
              </w:rPr>
              <w:t>https://www.iem.gov.lv/lv/sl-mk-not-prot-par-tadu-personu-atpakaluznemsanu-kuras-uzturas-neatlauti</w:t>
            </w:r>
            <w:r w:rsidRPr="00203333">
              <w:rPr>
                <w:rFonts w:ascii="Times New Roman" w:eastAsia="Times New Roman" w:hAnsi="Times New Roman"/>
                <w:sz w:val="24"/>
                <w:szCs w:val="24"/>
                <w:lang w:val="lv-LV" w:eastAsia="lv-LV"/>
              </w:rPr>
              <w:t xml:space="preserve">, aicinot sabiedrību rakstveidā izteikt savu viedokli par projektu. </w:t>
            </w:r>
          </w:p>
          <w:p w14:paraId="784E9C72" w14:textId="77777777" w:rsidR="005763F7" w:rsidRPr="00487A7A" w:rsidRDefault="005763F7" w:rsidP="005763F7">
            <w:pPr>
              <w:pStyle w:val="NoSpacing"/>
              <w:ind w:right="27"/>
              <w:jc w:val="both"/>
              <w:rPr>
                <w:rFonts w:ascii="Times New Roman" w:eastAsia="Times New Roman" w:hAnsi="Times New Roman"/>
                <w:sz w:val="24"/>
                <w:szCs w:val="24"/>
                <w:lang w:val="lv-LV" w:eastAsia="lv-LV"/>
              </w:rPr>
            </w:pPr>
            <w:r w:rsidRPr="005763F7">
              <w:rPr>
                <w:rFonts w:ascii="Times New Roman" w:eastAsia="Times New Roman" w:hAnsi="Times New Roman"/>
                <w:sz w:val="24"/>
                <w:szCs w:val="24"/>
                <w:lang w:val="lv-LV" w:eastAsia="lv-LV"/>
              </w:rPr>
              <w:t xml:space="preserve">Projekts pēc </w:t>
            </w:r>
            <w:r>
              <w:rPr>
                <w:rFonts w:ascii="Times New Roman" w:eastAsia="Times New Roman" w:hAnsi="Times New Roman"/>
                <w:sz w:val="24"/>
                <w:szCs w:val="24"/>
                <w:lang w:val="lv-LV" w:eastAsia="lv-LV"/>
              </w:rPr>
              <w:t>saskaņošanas</w:t>
            </w:r>
            <w:r w:rsidRPr="005763F7">
              <w:rPr>
                <w:rFonts w:ascii="Times New Roman" w:eastAsia="Times New Roman" w:hAnsi="Times New Roman"/>
                <w:sz w:val="24"/>
                <w:szCs w:val="24"/>
                <w:lang w:val="lv-LV" w:eastAsia="lv-LV"/>
              </w:rPr>
              <w:t xml:space="preserve"> ir pieejams Ministru kabineta mājas lapā</w:t>
            </w:r>
            <w:r>
              <w:rPr>
                <w:rFonts w:ascii="Times New Roman" w:eastAsia="Times New Roman" w:hAnsi="Times New Roman"/>
                <w:sz w:val="24"/>
                <w:szCs w:val="24"/>
                <w:lang w:val="lv-LV" w:eastAsia="lv-LV"/>
              </w:rPr>
              <w:t xml:space="preserve"> </w:t>
            </w:r>
            <w:hyperlink r:id="rId7" w:history="1">
              <w:r w:rsidRPr="00686BB9">
                <w:rPr>
                  <w:rStyle w:val="Hyperlink"/>
                  <w:rFonts w:ascii="Times New Roman" w:eastAsia="Times New Roman" w:hAnsi="Times New Roman"/>
                  <w:sz w:val="24"/>
                  <w:szCs w:val="24"/>
                  <w:lang w:val="lv-LV" w:eastAsia="lv-LV"/>
                </w:rPr>
                <w:t>https://mk.gov.lv/content/ministru-kabineta-diskusiju-dokumenti</w:t>
              </w:r>
            </w:hyperlink>
            <w:r>
              <w:rPr>
                <w:rFonts w:ascii="Times New Roman" w:eastAsia="Times New Roman" w:hAnsi="Times New Roman"/>
                <w:sz w:val="24"/>
                <w:szCs w:val="24"/>
                <w:lang w:val="lv-LV" w:eastAsia="lv-LV"/>
              </w:rPr>
              <w:t>.</w:t>
            </w:r>
          </w:p>
        </w:tc>
      </w:tr>
      <w:tr w:rsidR="008109CD" w:rsidRPr="00E86332" w14:paraId="25CD7784" w14:textId="77777777" w:rsidTr="00203333">
        <w:trPr>
          <w:cantSplit/>
        </w:trPr>
        <w:tc>
          <w:tcPr>
            <w:tcW w:w="223" w:type="pct"/>
            <w:hideMark/>
          </w:tcPr>
          <w:p w14:paraId="4DFFF089" w14:textId="77777777" w:rsidR="008109CD" w:rsidRPr="00E86332" w:rsidRDefault="008109CD" w:rsidP="008109CD">
            <w:pPr>
              <w:spacing w:after="0" w:line="240" w:lineRule="auto"/>
              <w:jc w:val="both"/>
              <w:rPr>
                <w:rFonts w:ascii="Times New Roman" w:hAnsi="Times New Roman"/>
                <w:sz w:val="24"/>
                <w:szCs w:val="24"/>
              </w:rPr>
            </w:pPr>
            <w:r w:rsidRPr="00E86332">
              <w:rPr>
                <w:rFonts w:ascii="Times New Roman" w:hAnsi="Times New Roman"/>
                <w:sz w:val="24"/>
                <w:szCs w:val="24"/>
              </w:rPr>
              <w:t>3.</w:t>
            </w:r>
          </w:p>
        </w:tc>
        <w:tc>
          <w:tcPr>
            <w:tcW w:w="1426" w:type="pct"/>
            <w:hideMark/>
          </w:tcPr>
          <w:p w14:paraId="6EBB9FFE" w14:textId="77777777" w:rsidR="008109CD" w:rsidRPr="00E86332" w:rsidRDefault="008109CD" w:rsidP="008109CD">
            <w:pPr>
              <w:spacing w:after="0" w:line="240" w:lineRule="auto"/>
              <w:jc w:val="both"/>
              <w:rPr>
                <w:rFonts w:ascii="Times New Roman" w:hAnsi="Times New Roman"/>
                <w:sz w:val="24"/>
                <w:szCs w:val="24"/>
              </w:rPr>
            </w:pPr>
            <w:r w:rsidRPr="00E86332">
              <w:rPr>
                <w:rFonts w:ascii="Times New Roman" w:hAnsi="Times New Roman"/>
                <w:sz w:val="24"/>
                <w:szCs w:val="24"/>
              </w:rPr>
              <w:t>Sabiedrības līdzdalības rezultāti</w:t>
            </w:r>
          </w:p>
        </w:tc>
        <w:tc>
          <w:tcPr>
            <w:tcW w:w="3351" w:type="pct"/>
          </w:tcPr>
          <w:p w14:paraId="2EF5C684" w14:textId="0F25F11C" w:rsidR="008109CD" w:rsidRPr="005763F7" w:rsidRDefault="00754E1E" w:rsidP="008109CD">
            <w:pPr>
              <w:pStyle w:val="NoSpacing"/>
              <w:ind w:right="27"/>
              <w:jc w:val="both"/>
              <w:rPr>
                <w:rFonts w:ascii="Times New Roman" w:eastAsia="Times New Roman" w:hAnsi="Times New Roman"/>
                <w:sz w:val="24"/>
                <w:szCs w:val="24"/>
                <w:lang w:val="lv-LV"/>
              </w:rPr>
            </w:pPr>
            <w:r w:rsidRPr="00754E1E">
              <w:rPr>
                <w:rFonts w:ascii="Times New Roman" w:eastAsia="Times New Roman" w:hAnsi="Times New Roman"/>
                <w:sz w:val="24"/>
                <w:szCs w:val="24"/>
                <w:lang w:val="lv-LV"/>
              </w:rPr>
              <w:t>Sabiedrības līdzdalības rezultātā priekšlikumi no sabiedrības locekļiem netika saņemti.</w:t>
            </w:r>
          </w:p>
        </w:tc>
      </w:tr>
      <w:tr w:rsidR="00426FFF" w:rsidRPr="00E86332" w14:paraId="3550CCE0" w14:textId="77777777" w:rsidTr="00203333">
        <w:trPr>
          <w:cantSplit/>
        </w:trPr>
        <w:tc>
          <w:tcPr>
            <w:tcW w:w="223" w:type="pct"/>
            <w:hideMark/>
          </w:tcPr>
          <w:p w14:paraId="566EDA52" w14:textId="77777777"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4.</w:t>
            </w:r>
          </w:p>
        </w:tc>
        <w:tc>
          <w:tcPr>
            <w:tcW w:w="1426" w:type="pct"/>
            <w:hideMark/>
          </w:tcPr>
          <w:p w14:paraId="75BA4DAF" w14:textId="77777777"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Cita informācija</w:t>
            </w:r>
          </w:p>
        </w:tc>
        <w:tc>
          <w:tcPr>
            <w:tcW w:w="3351" w:type="pct"/>
            <w:hideMark/>
          </w:tcPr>
          <w:p w14:paraId="074320DF" w14:textId="77777777" w:rsidR="00426FFF" w:rsidRPr="00E86332" w:rsidRDefault="00464086" w:rsidP="00E86332">
            <w:pPr>
              <w:spacing w:after="0" w:line="240" w:lineRule="auto"/>
              <w:jc w:val="both"/>
              <w:rPr>
                <w:rFonts w:ascii="Times New Roman" w:hAnsi="Times New Roman"/>
                <w:sz w:val="24"/>
                <w:szCs w:val="24"/>
              </w:rPr>
            </w:pPr>
            <w:r w:rsidRPr="00E86332">
              <w:rPr>
                <w:rFonts w:ascii="Times New Roman" w:hAnsi="Times New Roman"/>
                <w:sz w:val="24"/>
                <w:szCs w:val="24"/>
              </w:rPr>
              <w:t>Nav</w:t>
            </w:r>
            <w:r w:rsidR="005D05FC">
              <w:rPr>
                <w:rFonts w:ascii="Times New Roman" w:hAnsi="Times New Roman"/>
                <w:sz w:val="24"/>
                <w:szCs w:val="24"/>
              </w:rPr>
              <w:t>.</w:t>
            </w:r>
          </w:p>
        </w:tc>
      </w:tr>
    </w:tbl>
    <w:p w14:paraId="77D07A40" w14:textId="77777777" w:rsidR="00426FFF" w:rsidRPr="00E86332" w:rsidRDefault="00426FFF" w:rsidP="00E86332">
      <w:pPr>
        <w:pStyle w:val="Title"/>
        <w:jc w:val="both"/>
        <w:rPr>
          <w:sz w:val="24"/>
          <w:szCs w:val="24"/>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2550"/>
        <w:gridCol w:w="6379"/>
      </w:tblGrid>
      <w:tr w:rsidR="00426FFF" w:rsidRPr="00E86332" w14:paraId="4BD5C30C" w14:textId="77777777" w:rsidTr="00203333">
        <w:trPr>
          <w:cantSplit/>
          <w:trHeight w:val="443"/>
        </w:trPr>
        <w:tc>
          <w:tcPr>
            <w:tcW w:w="5000" w:type="pct"/>
            <w:gridSpan w:val="3"/>
            <w:vAlign w:val="center"/>
            <w:hideMark/>
          </w:tcPr>
          <w:p w14:paraId="13EED107" w14:textId="77777777" w:rsidR="00426FFF" w:rsidRPr="00E86332" w:rsidRDefault="00426FFF" w:rsidP="005D05FC">
            <w:pPr>
              <w:spacing w:after="0" w:line="240" w:lineRule="auto"/>
              <w:jc w:val="center"/>
              <w:rPr>
                <w:rFonts w:ascii="Times New Roman" w:hAnsi="Times New Roman"/>
                <w:b/>
                <w:bCs/>
                <w:sz w:val="24"/>
                <w:szCs w:val="24"/>
              </w:rPr>
            </w:pPr>
            <w:r w:rsidRPr="00E86332">
              <w:rPr>
                <w:rFonts w:ascii="Times New Roman" w:hAnsi="Times New Roman"/>
                <w:b/>
                <w:bCs/>
                <w:sz w:val="24"/>
                <w:szCs w:val="24"/>
              </w:rPr>
              <w:t>VII. Tiesību akta projekta izpildes nodrošināšana un tās ietekme uz institūcijām</w:t>
            </w:r>
          </w:p>
        </w:tc>
      </w:tr>
      <w:tr w:rsidR="00464086" w:rsidRPr="00E86332" w14:paraId="3A3AE96A" w14:textId="77777777" w:rsidTr="00203333">
        <w:trPr>
          <w:cantSplit/>
        </w:trPr>
        <w:tc>
          <w:tcPr>
            <w:tcW w:w="297" w:type="pct"/>
            <w:hideMark/>
          </w:tcPr>
          <w:p w14:paraId="62A88477" w14:textId="77777777" w:rsidR="00464086" w:rsidRPr="00E86332" w:rsidRDefault="00464086" w:rsidP="00E86332">
            <w:pPr>
              <w:spacing w:after="0" w:line="240" w:lineRule="auto"/>
              <w:jc w:val="both"/>
              <w:rPr>
                <w:rFonts w:ascii="Times New Roman" w:hAnsi="Times New Roman"/>
                <w:sz w:val="24"/>
                <w:szCs w:val="24"/>
              </w:rPr>
            </w:pPr>
            <w:r w:rsidRPr="00E86332">
              <w:rPr>
                <w:rFonts w:ascii="Times New Roman" w:hAnsi="Times New Roman"/>
                <w:sz w:val="24"/>
                <w:szCs w:val="24"/>
              </w:rPr>
              <w:t>1.</w:t>
            </w:r>
          </w:p>
        </w:tc>
        <w:tc>
          <w:tcPr>
            <w:tcW w:w="1343" w:type="pct"/>
            <w:hideMark/>
          </w:tcPr>
          <w:p w14:paraId="75EEB2A7" w14:textId="77777777" w:rsidR="00464086" w:rsidRPr="00E86332" w:rsidRDefault="00464086" w:rsidP="00E86332">
            <w:pPr>
              <w:spacing w:after="0" w:line="240" w:lineRule="auto"/>
              <w:jc w:val="both"/>
              <w:rPr>
                <w:rFonts w:ascii="Times New Roman" w:hAnsi="Times New Roman"/>
                <w:sz w:val="24"/>
                <w:szCs w:val="24"/>
              </w:rPr>
            </w:pPr>
            <w:r w:rsidRPr="00E86332">
              <w:rPr>
                <w:rFonts w:ascii="Times New Roman" w:hAnsi="Times New Roman"/>
                <w:sz w:val="24"/>
                <w:szCs w:val="24"/>
              </w:rPr>
              <w:t>Projekta izpildē iesaistītās institūcijas</w:t>
            </w:r>
          </w:p>
        </w:tc>
        <w:tc>
          <w:tcPr>
            <w:tcW w:w="3360" w:type="pct"/>
            <w:hideMark/>
          </w:tcPr>
          <w:p w14:paraId="6148A04F" w14:textId="77777777" w:rsidR="00464086" w:rsidRPr="00E86332" w:rsidRDefault="00464086" w:rsidP="00A44287">
            <w:pPr>
              <w:spacing w:after="0" w:line="240" w:lineRule="auto"/>
              <w:jc w:val="both"/>
              <w:rPr>
                <w:rFonts w:ascii="Times New Roman" w:hAnsi="Times New Roman"/>
                <w:sz w:val="24"/>
                <w:szCs w:val="24"/>
              </w:rPr>
            </w:pPr>
            <w:r w:rsidRPr="00E86332">
              <w:rPr>
                <w:rFonts w:ascii="Times New Roman" w:hAnsi="Times New Roman"/>
                <w:color w:val="000000"/>
                <w:sz w:val="24"/>
                <w:szCs w:val="24"/>
              </w:rPr>
              <w:t>Valsts robežsardze, Ārlietu ministrija.</w:t>
            </w:r>
          </w:p>
        </w:tc>
      </w:tr>
      <w:tr w:rsidR="00464086" w:rsidRPr="00E86332" w14:paraId="33176F55" w14:textId="77777777" w:rsidTr="00203333">
        <w:trPr>
          <w:cantSplit/>
        </w:trPr>
        <w:tc>
          <w:tcPr>
            <w:tcW w:w="297" w:type="pct"/>
            <w:hideMark/>
          </w:tcPr>
          <w:p w14:paraId="011964DF" w14:textId="77777777" w:rsidR="00464086" w:rsidRPr="00E86332" w:rsidRDefault="00464086" w:rsidP="00E86332">
            <w:pPr>
              <w:spacing w:after="0" w:line="240" w:lineRule="auto"/>
              <w:jc w:val="both"/>
              <w:rPr>
                <w:rFonts w:ascii="Times New Roman" w:hAnsi="Times New Roman"/>
                <w:sz w:val="24"/>
                <w:szCs w:val="24"/>
              </w:rPr>
            </w:pPr>
            <w:r w:rsidRPr="00E86332">
              <w:rPr>
                <w:rFonts w:ascii="Times New Roman" w:hAnsi="Times New Roman"/>
                <w:sz w:val="24"/>
                <w:szCs w:val="24"/>
              </w:rPr>
              <w:t>2.</w:t>
            </w:r>
          </w:p>
        </w:tc>
        <w:tc>
          <w:tcPr>
            <w:tcW w:w="1343" w:type="pct"/>
            <w:hideMark/>
          </w:tcPr>
          <w:p w14:paraId="463F7EED" w14:textId="77777777" w:rsidR="00464086" w:rsidRPr="00E86332" w:rsidRDefault="00464086" w:rsidP="00E86332">
            <w:pPr>
              <w:spacing w:after="0" w:line="240" w:lineRule="auto"/>
              <w:jc w:val="both"/>
              <w:rPr>
                <w:rFonts w:ascii="Times New Roman" w:hAnsi="Times New Roman"/>
                <w:sz w:val="24"/>
                <w:szCs w:val="24"/>
              </w:rPr>
            </w:pPr>
            <w:r w:rsidRPr="00E86332">
              <w:rPr>
                <w:rFonts w:ascii="Times New Roman" w:hAnsi="Times New Roman"/>
                <w:sz w:val="24"/>
                <w:szCs w:val="24"/>
              </w:rPr>
              <w:t>Projekta izpildes ietekme uz pārvaldes funkcijām un institucionālo struktūru.</w:t>
            </w:r>
            <w:r w:rsidRPr="00E86332">
              <w:rPr>
                <w:rFonts w:ascii="Times New Roman" w:hAnsi="Times New Roman"/>
                <w:sz w:val="24"/>
                <w:szCs w:val="24"/>
              </w:rPr>
              <w:br/>
              <w:t>Jaunu institūciju izveide, esošu institūciju likvidācija vai reorganizācija, to ietekme uz institūcijas cilvēkresursiem</w:t>
            </w:r>
          </w:p>
        </w:tc>
        <w:tc>
          <w:tcPr>
            <w:tcW w:w="3360" w:type="pct"/>
            <w:hideMark/>
          </w:tcPr>
          <w:p w14:paraId="0CF5219E" w14:textId="77777777" w:rsidR="00464086" w:rsidRPr="00E86332" w:rsidRDefault="005D05FC" w:rsidP="00E86332">
            <w:pPr>
              <w:spacing w:after="0" w:line="240" w:lineRule="auto"/>
              <w:jc w:val="both"/>
              <w:rPr>
                <w:rFonts w:ascii="Times New Roman" w:hAnsi="Times New Roman"/>
                <w:sz w:val="24"/>
                <w:szCs w:val="24"/>
              </w:rPr>
            </w:pPr>
            <w:r w:rsidRPr="00D015E3">
              <w:rPr>
                <w:rFonts w:ascii="Times New Roman" w:hAnsi="Times New Roman"/>
                <w:sz w:val="24"/>
                <w:szCs w:val="24"/>
              </w:rPr>
              <w:t>Projekta izpildes rezultātā nav paredzēta esošu institūciju likvidācija vai reorganizācija. Iestāžu institucio</w:t>
            </w:r>
            <w:r>
              <w:rPr>
                <w:rFonts w:ascii="Times New Roman" w:hAnsi="Times New Roman"/>
                <w:sz w:val="24"/>
                <w:szCs w:val="24"/>
              </w:rPr>
              <w:t>nālā struktūra netiek ietekmēta</w:t>
            </w:r>
            <w:r w:rsidRPr="00487A7A">
              <w:rPr>
                <w:rFonts w:ascii="Times New Roman" w:hAnsi="Times New Roman"/>
                <w:sz w:val="24"/>
                <w:szCs w:val="24"/>
              </w:rPr>
              <w:t>.</w:t>
            </w:r>
          </w:p>
        </w:tc>
      </w:tr>
      <w:tr w:rsidR="00426FFF" w:rsidRPr="00E86332" w14:paraId="7191179F" w14:textId="77777777" w:rsidTr="00203333">
        <w:trPr>
          <w:cantSplit/>
        </w:trPr>
        <w:tc>
          <w:tcPr>
            <w:tcW w:w="297" w:type="pct"/>
            <w:hideMark/>
          </w:tcPr>
          <w:p w14:paraId="2516EDEA" w14:textId="77777777"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3.</w:t>
            </w:r>
          </w:p>
        </w:tc>
        <w:tc>
          <w:tcPr>
            <w:tcW w:w="1343" w:type="pct"/>
            <w:hideMark/>
          </w:tcPr>
          <w:p w14:paraId="7BB20245" w14:textId="77777777"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Cita informācija</w:t>
            </w:r>
          </w:p>
        </w:tc>
        <w:tc>
          <w:tcPr>
            <w:tcW w:w="3360" w:type="pct"/>
            <w:hideMark/>
          </w:tcPr>
          <w:p w14:paraId="770E1037" w14:textId="77777777" w:rsidR="00426FFF" w:rsidRPr="00E86332" w:rsidRDefault="00464086" w:rsidP="00E86332">
            <w:pPr>
              <w:spacing w:after="0" w:line="240" w:lineRule="auto"/>
              <w:jc w:val="both"/>
              <w:rPr>
                <w:rFonts w:ascii="Times New Roman" w:hAnsi="Times New Roman"/>
                <w:sz w:val="24"/>
                <w:szCs w:val="24"/>
              </w:rPr>
            </w:pPr>
            <w:r w:rsidRPr="00E86332">
              <w:rPr>
                <w:rFonts w:ascii="Times New Roman" w:hAnsi="Times New Roman"/>
                <w:sz w:val="24"/>
                <w:szCs w:val="24"/>
              </w:rPr>
              <w:t>Nav.</w:t>
            </w:r>
          </w:p>
        </w:tc>
      </w:tr>
    </w:tbl>
    <w:p w14:paraId="66442286" w14:textId="77777777" w:rsidR="00EF0342" w:rsidRPr="00E86332" w:rsidRDefault="00EF0342" w:rsidP="00E86332">
      <w:pPr>
        <w:spacing w:after="0" w:line="240" w:lineRule="auto"/>
        <w:jc w:val="both"/>
        <w:rPr>
          <w:rFonts w:ascii="Times New Roman" w:eastAsia="Times New Roman" w:hAnsi="Times New Roman"/>
          <w:sz w:val="24"/>
          <w:szCs w:val="24"/>
          <w:lang w:eastAsia="lv-LV"/>
        </w:rPr>
      </w:pPr>
    </w:p>
    <w:p w14:paraId="5EED60F2" w14:textId="77777777" w:rsidR="00EF107A" w:rsidRPr="00E86332" w:rsidRDefault="00EF107A" w:rsidP="00E86332">
      <w:pPr>
        <w:spacing w:after="0" w:line="240" w:lineRule="auto"/>
        <w:jc w:val="both"/>
        <w:rPr>
          <w:rFonts w:ascii="Times New Roman" w:hAnsi="Times New Roman"/>
          <w:sz w:val="24"/>
          <w:szCs w:val="24"/>
        </w:rPr>
      </w:pPr>
    </w:p>
    <w:p w14:paraId="53ACFDD4" w14:textId="77777777" w:rsidR="006D3B45" w:rsidRPr="00E86332" w:rsidRDefault="006D3B45" w:rsidP="00E86332">
      <w:pPr>
        <w:spacing w:after="0" w:line="240" w:lineRule="auto"/>
        <w:jc w:val="both"/>
        <w:rPr>
          <w:rFonts w:ascii="Times New Roman" w:hAnsi="Times New Roman"/>
          <w:sz w:val="24"/>
          <w:szCs w:val="24"/>
        </w:rPr>
      </w:pPr>
      <w:r w:rsidRPr="00E86332">
        <w:rPr>
          <w:rFonts w:ascii="Times New Roman" w:hAnsi="Times New Roman"/>
          <w:sz w:val="24"/>
          <w:szCs w:val="24"/>
        </w:rPr>
        <w:t>Iekšlietu ministrs</w:t>
      </w:r>
      <w:r w:rsidRPr="00E86332">
        <w:rPr>
          <w:rFonts w:ascii="Times New Roman" w:hAnsi="Times New Roman"/>
          <w:sz w:val="24"/>
          <w:szCs w:val="24"/>
        </w:rPr>
        <w:tab/>
      </w:r>
      <w:r w:rsidRPr="00E86332">
        <w:rPr>
          <w:rFonts w:ascii="Times New Roman" w:hAnsi="Times New Roman"/>
          <w:sz w:val="24"/>
          <w:szCs w:val="24"/>
        </w:rPr>
        <w:tab/>
      </w:r>
      <w:r w:rsidRPr="00E86332">
        <w:rPr>
          <w:rFonts w:ascii="Times New Roman" w:hAnsi="Times New Roman"/>
          <w:sz w:val="24"/>
          <w:szCs w:val="24"/>
        </w:rPr>
        <w:tab/>
      </w:r>
      <w:r w:rsidRPr="00E86332">
        <w:rPr>
          <w:rFonts w:ascii="Times New Roman" w:hAnsi="Times New Roman"/>
          <w:sz w:val="24"/>
          <w:szCs w:val="24"/>
        </w:rPr>
        <w:tab/>
      </w:r>
      <w:r w:rsidRPr="00E86332">
        <w:rPr>
          <w:rFonts w:ascii="Times New Roman" w:hAnsi="Times New Roman"/>
          <w:sz w:val="24"/>
          <w:szCs w:val="24"/>
        </w:rPr>
        <w:tab/>
      </w:r>
      <w:r w:rsidRPr="00E86332">
        <w:rPr>
          <w:rFonts w:ascii="Times New Roman" w:hAnsi="Times New Roman"/>
          <w:sz w:val="24"/>
          <w:szCs w:val="24"/>
        </w:rPr>
        <w:tab/>
      </w:r>
      <w:r w:rsidRPr="00E86332">
        <w:rPr>
          <w:rFonts w:ascii="Times New Roman" w:hAnsi="Times New Roman"/>
          <w:sz w:val="24"/>
          <w:szCs w:val="24"/>
        </w:rPr>
        <w:tab/>
        <w:t xml:space="preserve">               </w:t>
      </w:r>
      <w:r w:rsidR="00EF6097">
        <w:rPr>
          <w:rFonts w:ascii="Times New Roman" w:hAnsi="Times New Roman"/>
          <w:sz w:val="24"/>
          <w:szCs w:val="24"/>
        </w:rPr>
        <w:t xml:space="preserve">   </w:t>
      </w:r>
      <w:proofErr w:type="spellStart"/>
      <w:r w:rsidR="00EF6097">
        <w:rPr>
          <w:rFonts w:ascii="Times New Roman" w:hAnsi="Times New Roman"/>
          <w:sz w:val="24"/>
          <w:szCs w:val="24"/>
        </w:rPr>
        <w:t>S.Ģirģens</w:t>
      </w:r>
      <w:proofErr w:type="spellEnd"/>
    </w:p>
    <w:p w14:paraId="2E9286A8" w14:textId="77777777" w:rsidR="006D3B45" w:rsidRPr="00E86332" w:rsidRDefault="006D3B45" w:rsidP="00E86332">
      <w:pPr>
        <w:spacing w:after="0" w:line="240" w:lineRule="auto"/>
        <w:jc w:val="both"/>
        <w:rPr>
          <w:rFonts w:ascii="Times New Roman" w:eastAsia="SimSun" w:hAnsi="Times New Roman"/>
          <w:sz w:val="24"/>
          <w:szCs w:val="24"/>
          <w:lang w:eastAsia="zh-CN" w:bidi="he-IL"/>
        </w:rPr>
      </w:pPr>
    </w:p>
    <w:p w14:paraId="4644B04D" w14:textId="77777777" w:rsidR="00EF0342" w:rsidRPr="00E86332" w:rsidRDefault="00EF0342" w:rsidP="00E86332">
      <w:pPr>
        <w:spacing w:after="0" w:line="240" w:lineRule="auto"/>
        <w:jc w:val="both"/>
        <w:rPr>
          <w:rFonts w:ascii="Times New Roman" w:eastAsia="SimSun" w:hAnsi="Times New Roman"/>
          <w:sz w:val="24"/>
          <w:szCs w:val="24"/>
          <w:lang w:eastAsia="zh-CN" w:bidi="he-IL"/>
        </w:rPr>
      </w:pPr>
    </w:p>
    <w:p w14:paraId="542C4892" w14:textId="77777777" w:rsidR="00D36DEC" w:rsidRPr="00203333" w:rsidRDefault="006D3B45" w:rsidP="00E86332">
      <w:pPr>
        <w:spacing w:after="0" w:line="240" w:lineRule="auto"/>
        <w:jc w:val="both"/>
        <w:rPr>
          <w:rFonts w:ascii="Times New Roman" w:eastAsia="SimSun" w:hAnsi="Times New Roman"/>
          <w:sz w:val="24"/>
          <w:szCs w:val="24"/>
          <w:lang w:eastAsia="zh-CN" w:bidi="he-IL"/>
        </w:rPr>
      </w:pPr>
      <w:r w:rsidRPr="00E86332">
        <w:rPr>
          <w:rFonts w:ascii="Times New Roman" w:eastAsia="SimSun" w:hAnsi="Times New Roman"/>
          <w:sz w:val="24"/>
          <w:szCs w:val="24"/>
          <w:lang w:eastAsia="zh-CN" w:bidi="he-IL"/>
        </w:rPr>
        <w:t>Vīza: Valsts sekretār</w:t>
      </w:r>
      <w:r w:rsidR="00DE743F" w:rsidRPr="00E86332">
        <w:rPr>
          <w:rFonts w:ascii="Times New Roman" w:eastAsia="SimSun" w:hAnsi="Times New Roman"/>
          <w:sz w:val="24"/>
          <w:szCs w:val="24"/>
          <w:lang w:eastAsia="zh-CN" w:bidi="he-IL"/>
        </w:rPr>
        <w:t>s</w:t>
      </w:r>
      <w:r w:rsidR="00DE743F" w:rsidRPr="00E86332">
        <w:rPr>
          <w:rFonts w:ascii="Times New Roman" w:eastAsia="SimSun" w:hAnsi="Times New Roman"/>
          <w:sz w:val="24"/>
          <w:szCs w:val="24"/>
          <w:lang w:eastAsia="zh-CN" w:bidi="he-IL"/>
        </w:rPr>
        <w:tab/>
      </w:r>
      <w:r w:rsidR="007046EB" w:rsidRPr="00E86332">
        <w:rPr>
          <w:rFonts w:ascii="Times New Roman" w:eastAsia="SimSun" w:hAnsi="Times New Roman"/>
          <w:sz w:val="24"/>
          <w:szCs w:val="24"/>
          <w:lang w:eastAsia="zh-CN" w:bidi="he-IL"/>
        </w:rPr>
        <w:tab/>
      </w:r>
      <w:r w:rsidR="007046EB" w:rsidRPr="00E86332">
        <w:rPr>
          <w:rFonts w:ascii="Times New Roman" w:eastAsia="SimSun" w:hAnsi="Times New Roman"/>
          <w:sz w:val="24"/>
          <w:szCs w:val="24"/>
          <w:lang w:eastAsia="zh-CN" w:bidi="he-IL"/>
        </w:rPr>
        <w:tab/>
      </w:r>
      <w:r w:rsidR="007046EB" w:rsidRPr="00E86332">
        <w:rPr>
          <w:rFonts w:ascii="Times New Roman" w:eastAsia="SimSun" w:hAnsi="Times New Roman"/>
          <w:sz w:val="24"/>
          <w:szCs w:val="24"/>
          <w:lang w:eastAsia="zh-CN" w:bidi="he-IL"/>
        </w:rPr>
        <w:tab/>
      </w:r>
      <w:r w:rsidR="007046EB" w:rsidRPr="00E86332">
        <w:rPr>
          <w:rFonts w:ascii="Times New Roman" w:eastAsia="SimSun" w:hAnsi="Times New Roman"/>
          <w:sz w:val="24"/>
          <w:szCs w:val="24"/>
          <w:lang w:eastAsia="zh-CN" w:bidi="he-IL"/>
        </w:rPr>
        <w:tab/>
      </w:r>
      <w:r w:rsidR="007046EB" w:rsidRPr="00E86332">
        <w:rPr>
          <w:rFonts w:ascii="Times New Roman" w:eastAsia="SimSun" w:hAnsi="Times New Roman"/>
          <w:sz w:val="24"/>
          <w:szCs w:val="24"/>
          <w:lang w:eastAsia="zh-CN" w:bidi="he-IL"/>
        </w:rPr>
        <w:tab/>
      </w:r>
      <w:r w:rsidR="007046EB" w:rsidRPr="00E86332">
        <w:rPr>
          <w:rFonts w:ascii="Times New Roman" w:eastAsia="SimSun" w:hAnsi="Times New Roman"/>
          <w:sz w:val="24"/>
          <w:szCs w:val="24"/>
          <w:lang w:eastAsia="zh-CN" w:bidi="he-IL"/>
        </w:rPr>
        <w:tab/>
      </w:r>
      <w:r w:rsidR="007046EB" w:rsidRPr="00E86332">
        <w:rPr>
          <w:rFonts w:ascii="Times New Roman" w:eastAsia="SimSun" w:hAnsi="Times New Roman"/>
          <w:sz w:val="24"/>
          <w:szCs w:val="24"/>
          <w:lang w:eastAsia="zh-CN" w:bidi="he-IL"/>
        </w:rPr>
        <w:tab/>
      </w:r>
      <w:r w:rsidR="00EF6097">
        <w:rPr>
          <w:rFonts w:ascii="Times New Roman" w:eastAsia="SimSun" w:hAnsi="Times New Roman"/>
          <w:sz w:val="24"/>
          <w:szCs w:val="24"/>
          <w:lang w:eastAsia="zh-CN" w:bidi="he-IL"/>
        </w:rPr>
        <w:t xml:space="preserve">  </w:t>
      </w:r>
      <w:proofErr w:type="spellStart"/>
      <w:r w:rsidR="007046EB" w:rsidRPr="00E86332">
        <w:rPr>
          <w:rFonts w:ascii="Times New Roman" w:eastAsia="SimSun" w:hAnsi="Times New Roman"/>
          <w:sz w:val="24"/>
          <w:szCs w:val="24"/>
          <w:lang w:eastAsia="zh-CN" w:bidi="he-IL"/>
        </w:rPr>
        <w:t>D.Trofimovs</w:t>
      </w:r>
      <w:proofErr w:type="spellEnd"/>
      <w:r w:rsidRPr="00E86332">
        <w:rPr>
          <w:rFonts w:ascii="Times New Roman" w:eastAsia="SimSun" w:hAnsi="Times New Roman"/>
          <w:sz w:val="24"/>
          <w:szCs w:val="24"/>
          <w:lang w:eastAsia="zh-CN" w:bidi="he-IL"/>
        </w:rPr>
        <w:t xml:space="preserve"> </w:t>
      </w:r>
    </w:p>
    <w:p w14:paraId="41E8F7A2" w14:textId="77777777" w:rsidR="00D36DEC" w:rsidRDefault="00D36DEC" w:rsidP="00E86332">
      <w:pPr>
        <w:spacing w:after="0" w:line="240" w:lineRule="auto"/>
        <w:jc w:val="both"/>
        <w:rPr>
          <w:rFonts w:ascii="Times New Roman" w:eastAsia="SimSun" w:hAnsi="Times New Roman"/>
          <w:sz w:val="16"/>
          <w:szCs w:val="16"/>
          <w:lang w:eastAsia="zh-CN" w:bidi="he-IL"/>
        </w:rPr>
      </w:pPr>
    </w:p>
    <w:p w14:paraId="2170DF97" w14:textId="77777777" w:rsidR="00D36DEC" w:rsidRDefault="00D36DEC" w:rsidP="00E86332">
      <w:pPr>
        <w:spacing w:after="0" w:line="240" w:lineRule="auto"/>
        <w:jc w:val="both"/>
        <w:rPr>
          <w:rFonts w:ascii="Times New Roman" w:eastAsia="SimSun" w:hAnsi="Times New Roman"/>
          <w:sz w:val="16"/>
          <w:szCs w:val="16"/>
          <w:lang w:eastAsia="zh-CN" w:bidi="he-IL"/>
        </w:rPr>
      </w:pPr>
    </w:p>
    <w:p w14:paraId="023E6040" w14:textId="77777777" w:rsidR="00D36DEC" w:rsidRDefault="00D36DEC" w:rsidP="00E86332">
      <w:pPr>
        <w:spacing w:after="0" w:line="240" w:lineRule="auto"/>
        <w:jc w:val="both"/>
        <w:rPr>
          <w:rFonts w:ascii="Times New Roman" w:eastAsia="SimSun" w:hAnsi="Times New Roman"/>
          <w:sz w:val="16"/>
          <w:szCs w:val="16"/>
          <w:lang w:eastAsia="zh-CN" w:bidi="he-IL"/>
        </w:rPr>
      </w:pPr>
    </w:p>
    <w:p w14:paraId="2DFF3A2A" w14:textId="77777777" w:rsidR="00D36DEC" w:rsidRDefault="00D36DEC" w:rsidP="00E86332">
      <w:pPr>
        <w:spacing w:after="0" w:line="240" w:lineRule="auto"/>
        <w:jc w:val="both"/>
        <w:rPr>
          <w:rFonts w:ascii="Times New Roman" w:eastAsia="SimSun" w:hAnsi="Times New Roman"/>
          <w:sz w:val="16"/>
          <w:szCs w:val="16"/>
          <w:lang w:eastAsia="zh-CN" w:bidi="he-IL"/>
        </w:rPr>
      </w:pPr>
    </w:p>
    <w:p w14:paraId="3367189B" w14:textId="77777777" w:rsidR="00D36DEC" w:rsidRDefault="00D36DEC" w:rsidP="00E86332">
      <w:pPr>
        <w:spacing w:after="0" w:line="240" w:lineRule="auto"/>
        <w:jc w:val="both"/>
        <w:rPr>
          <w:rFonts w:ascii="Times New Roman" w:eastAsia="SimSun" w:hAnsi="Times New Roman"/>
          <w:sz w:val="16"/>
          <w:szCs w:val="16"/>
          <w:lang w:eastAsia="zh-CN" w:bidi="he-IL"/>
        </w:rPr>
      </w:pPr>
    </w:p>
    <w:p w14:paraId="1527B765" w14:textId="77777777" w:rsidR="00D36DEC" w:rsidRDefault="00D36DEC" w:rsidP="00E86332">
      <w:pPr>
        <w:spacing w:after="0" w:line="240" w:lineRule="auto"/>
        <w:jc w:val="both"/>
        <w:rPr>
          <w:rFonts w:ascii="Times New Roman" w:eastAsia="SimSun" w:hAnsi="Times New Roman"/>
          <w:sz w:val="16"/>
          <w:szCs w:val="16"/>
          <w:lang w:eastAsia="zh-CN" w:bidi="he-IL"/>
        </w:rPr>
      </w:pPr>
    </w:p>
    <w:p w14:paraId="2FB3634D" w14:textId="77777777" w:rsidR="00D36DEC" w:rsidRDefault="00D36DEC" w:rsidP="00E86332">
      <w:pPr>
        <w:spacing w:after="0" w:line="240" w:lineRule="auto"/>
        <w:jc w:val="both"/>
        <w:rPr>
          <w:rFonts w:ascii="Times New Roman" w:eastAsia="SimSun" w:hAnsi="Times New Roman"/>
          <w:sz w:val="16"/>
          <w:szCs w:val="16"/>
          <w:lang w:eastAsia="zh-CN" w:bidi="he-IL"/>
        </w:rPr>
      </w:pPr>
    </w:p>
    <w:p w14:paraId="0FF55100" w14:textId="77777777" w:rsidR="00203333" w:rsidRDefault="00203333" w:rsidP="00E86332">
      <w:pPr>
        <w:spacing w:after="0" w:line="240" w:lineRule="auto"/>
        <w:jc w:val="both"/>
        <w:rPr>
          <w:rFonts w:ascii="Times New Roman" w:eastAsia="SimSun" w:hAnsi="Times New Roman"/>
          <w:sz w:val="16"/>
          <w:szCs w:val="16"/>
          <w:lang w:eastAsia="zh-CN" w:bidi="he-IL"/>
        </w:rPr>
      </w:pPr>
    </w:p>
    <w:p w14:paraId="5131202D" w14:textId="77777777" w:rsidR="00203333" w:rsidRDefault="00203333" w:rsidP="00E86332">
      <w:pPr>
        <w:spacing w:after="0" w:line="240" w:lineRule="auto"/>
        <w:jc w:val="both"/>
        <w:rPr>
          <w:rFonts w:ascii="Times New Roman" w:eastAsia="SimSun" w:hAnsi="Times New Roman"/>
          <w:sz w:val="16"/>
          <w:szCs w:val="16"/>
          <w:lang w:eastAsia="zh-CN" w:bidi="he-IL"/>
        </w:rPr>
      </w:pPr>
    </w:p>
    <w:p w14:paraId="64AC3A82" w14:textId="77777777" w:rsidR="00D36DEC" w:rsidRDefault="00D36DEC" w:rsidP="00E86332">
      <w:pPr>
        <w:spacing w:after="0" w:line="240" w:lineRule="auto"/>
        <w:jc w:val="both"/>
        <w:rPr>
          <w:rFonts w:ascii="Times New Roman" w:eastAsia="SimSun" w:hAnsi="Times New Roman"/>
          <w:sz w:val="16"/>
          <w:szCs w:val="16"/>
          <w:lang w:eastAsia="zh-CN" w:bidi="he-IL"/>
        </w:rPr>
      </w:pPr>
    </w:p>
    <w:p w14:paraId="3E4D771A" w14:textId="77777777" w:rsidR="00D36DEC" w:rsidRPr="00E86332" w:rsidRDefault="00D36DEC" w:rsidP="00E86332">
      <w:pPr>
        <w:spacing w:after="0" w:line="240" w:lineRule="auto"/>
        <w:jc w:val="both"/>
        <w:rPr>
          <w:rFonts w:ascii="Times New Roman" w:eastAsia="SimSun" w:hAnsi="Times New Roman"/>
          <w:sz w:val="16"/>
          <w:szCs w:val="16"/>
          <w:lang w:eastAsia="zh-CN" w:bidi="he-IL"/>
        </w:rPr>
      </w:pPr>
    </w:p>
    <w:p w14:paraId="459A73F0" w14:textId="77777777" w:rsidR="00E04141" w:rsidRDefault="00E04141" w:rsidP="00E86332">
      <w:pPr>
        <w:spacing w:after="0" w:line="240" w:lineRule="auto"/>
        <w:jc w:val="both"/>
        <w:rPr>
          <w:rFonts w:ascii="Times New Roman" w:eastAsia="SimSun" w:hAnsi="Times New Roman"/>
          <w:sz w:val="16"/>
          <w:szCs w:val="16"/>
          <w:lang w:eastAsia="zh-CN" w:bidi="he-IL"/>
        </w:rPr>
      </w:pPr>
    </w:p>
    <w:p w14:paraId="515E94A7" w14:textId="77777777" w:rsidR="00E04141" w:rsidRDefault="00E04141" w:rsidP="00E86332">
      <w:pPr>
        <w:spacing w:after="0" w:line="240" w:lineRule="auto"/>
        <w:jc w:val="both"/>
        <w:rPr>
          <w:rFonts w:ascii="Times New Roman" w:eastAsia="SimSun" w:hAnsi="Times New Roman"/>
          <w:sz w:val="16"/>
          <w:szCs w:val="16"/>
          <w:lang w:eastAsia="zh-CN" w:bidi="he-IL"/>
        </w:rPr>
      </w:pPr>
    </w:p>
    <w:p w14:paraId="07039254" w14:textId="77777777" w:rsidR="00EB741D" w:rsidRPr="00E86332" w:rsidRDefault="00EB741D" w:rsidP="00E86332">
      <w:pPr>
        <w:spacing w:after="0" w:line="240" w:lineRule="auto"/>
        <w:jc w:val="both"/>
        <w:rPr>
          <w:rFonts w:ascii="Times New Roman" w:eastAsia="SimSun" w:hAnsi="Times New Roman"/>
          <w:sz w:val="16"/>
          <w:szCs w:val="16"/>
          <w:lang w:eastAsia="zh-CN" w:bidi="he-IL"/>
        </w:rPr>
      </w:pPr>
      <w:bookmarkStart w:id="0" w:name="_GoBack"/>
      <w:bookmarkEnd w:id="0"/>
      <w:r w:rsidRPr="00E86332">
        <w:rPr>
          <w:rFonts w:ascii="Times New Roman" w:eastAsia="SimSun" w:hAnsi="Times New Roman"/>
          <w:sz w:val="16"/>
          <w:szCs w:val="16"/>
          <w:lang w:eastAsia="zh-CN" w:bidi="he-IL"/>
        </w:rPr>
        <w:t>O.Pavļuka</w:t>
      </w:r>
      <w:r w:rsidRPr="00E86332">
        <w:rPr>
          <w:rFonts w:ascii="Times New Roman" w:eastAsia="SimSun" w:hAnsi="Times New Roman"/>
          <w:sz w:val="16"/>
          <w:szCs w:val="16"/>
          <w:lang w:eastAsia="zh-CN" w:bidi="he-IL"/>
        </w:rPr>
        <w:tab/>
      </w:r>
    </w:p>
    <w:p w14:paraId="2F11538B" w14:textId="77777777" w:rsidR="00F819BE" w:rsidRPr="00E86332" w:rsidRDefault="00EB741D" w:rsidP="00E86332">
      <w:pPr>
        <w:spacing w:after="0" w:line="240" w:lineRule="auto"/>
        <w:jc w:val="both"/>
        <w:rPr>
          <w:rFonts w:ascii="Times New Roman" w:hAnsi="Times New Roman"/>
          <w:sz w:val="24"/>
          <w:szCs w:val="24"/>
        </w:rPr>
      </w:pPr>
      <w:r w:rsidRPr="00E86332">
        <w:rPr>
          <w:rFonts w:ascii="Times New Roman" w:eastAsia="SimSun" w:hAnsi="Times New Roman"/>
          <w:sz w:val="16"/>
          <w:szCs w:val="16"/>
          <w:lang w:eastAsia="zh-CN" w:bidi="he-IL"/>
        </w:rPr>
        <w:t xml:space="preserve">67219584, </w:t>
      </w:r>
      <w:hyperlink r:id="rId8" w:history="1">
        <w:r w:rsidR="00762330" w:rsidRPr="00E86332">
          <w:rPr>
            <w:rStyle w:val="Hyperlink"/>
            <w:rFonts w:ascii="Times New Roman" w:eastAsia="SimSun" w:hAnsi="Times New Roman"/>
            <w:sz w:val="16"/>
            <w:szCs w:val="16"/>
            <w:lang w:eastAsia="zh-CN" w:bidi="he-IL"/>
          </w:rPr>
          <w:t>olesja.pavluka@iem.gov.lv</w:t>
        </w:r>
      </w:hyperlink>
      <w:r w:rsidR="00762330" w:rsidRPr="00E86332">
        <w:rPr>
          <w:rFonts w:ascii="Times New Roman" w:eastAsia="SimSun" w:hAnsi="Times New Roman"/>
          <w:sz w:val="24"/>
          <w:szCs w:val="24"/>
          <w:lang w:eastAsia="zh-CN" w:bidi="he-IL"/>
        </w:rPr>
        <w:t xml:space="preserve"> </w:t>
      </w:r>
      <w:r w:rsidR="00381947" w:rsidRPr="00E86332">
        <w:rPr>
          <w:rFonts w:ascii="Times New Roman" w:hAnsi="Times New Roman"/>
          <w:sz w:val="24"/>
          <w:szCs w:val="24"/>
        </w:rPr>
        <w:tab/>
      </w:r>
    </w:p>
    <w:sectPr w:rsidR="00F819BE" w:rsidRPr="00E86332" w:rsidSect="00102A09">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02ED0" w14:textId="77777777" w:rsidR="004F7D8C" w:rsidRDefault="004F7D8C">
      <w:pPr>
        <w:spacing w:after="0" w:line="240" w:lineRule="auto"/>
      </w:pPr>
      <w:r>
        <w:separator/>
      </w:r>
    </w:p>
  </w:endnote>
  <w:endnote w:type="continuationSeparator" w:id="0">
    <w:p w14:paraId="144B9CF4" w14:textId="77777777" w:rsidR="004F7D8C" w:rsidRDefault="004F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Verdana">
    <w:altName w:val="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93E08" w14:textId="074B0BD6" w:rsidR="00D02170" w:rsidRPr="00E526A7" w:rsidRDefault="00EF5A56" w:rsidP="00400415">
    <w:pPr>
      <w:pStyle w:val="Footer"/>
      <w:jc w:val="both"/>
      <w:rPr>
        <w:rFonts w:ascii="Times New Roman" w:hAnsi="Times New Roman"/>
        <w:sz w:val="20"/>
        <w:szCs w:val="20"/>
      </w:rPr>
    </w:pPr>
    <w:r w:rsidRPr="00E526A7">
      <w:rPr>
        <w:rFonts w:ascii="Times New Roman" w:hAnsi="Times New Roman"/>
        <w:sz w:val="20"/>
        <w:szCs w:val="20"/>
      </w:rPr>
      <w:t>IEMAnot_</w:t>
    </w:r>
    <w:r w:rsidR="00EF6097">
      <w:rPr>
        <w:rFonts w:ascii="Times New Roman" w:hAnsi="Times New Roman"/>
        <w:sz w:val="20"/>
        <w:szCs w:val="20"/>
      </w:rPr>
      <w:t>Ukraina</w:t>
    </w:r>
    <w:r w:rsidR="002343EA" w:rsidRPr="00E526A7">
      <w:rPr>
        <w:rFonts w:ascii="Times New Roman" w:hAnsi="Times New Roman"/>
        <w:sz w:val="20"/>
        <w:szCs w:val="20"/>
      </w:rPr>
      <w:t>_</w:t>
    </w:r>
    <w:r w:rsidR="00E6369A">
      <w:rPr>
        <w:rFonts w:ascii="Times New Roman" w:hAnsi="Times New Roman"/>
        <w:sz w:val="20"/>
        <w:szCs w:val="20"/>
      </w:rPr>
      <w:t>19</w:t>
    </w:r>
    <w:r w:rsidR="00B2443A">
      <w:rPr>
        <w:rFonts w:ascii="Times New Roman" w:hAnsi="Times New Roman"/>
        <w:sz w:val="20"/>
        <w:szCs w:val="20"/>
      </w:rPr>
      <w:t>10</w:t>
    </w:r>
    <w:r w:rsidR="00EF6097">
      <w:rPr>
        <w:rFonts w:ascii="Times New Roman" w:hAnsi="Times New Roman"/>
        <w:sz w:val="20"/>
        <w:szCs w:val="20"/>
      </w:rPr>
      <w:t>20</w:t>
    </w:r>
    <w:r w:rsidR="002343EA" w:rsidRPr="00E526A7">
      <w:rPr>
        <w:rFonts w:ascii="Times New Roman" w:hAnsi="Times New Roman"/>
        <w:sz w:val="20"/>
        <w:szCs w:val="20"/>
      </w:rPr>
      <w:t xml:space="preserve">; </w:t>
    </w:r>
    <w:r w:rsidR="00400415" w:rsidRPr="00E526A7">
      <w:rPr>
        <w:rFonts w:ascii="Times New Roman" w:hAnsi="Times New Roman"/>
        <w:sz w:val="20"/>
        <w:szCs w:val="20"/>
      </w:rPr>
      <w:t>Ministru kabineta noteikumu projekta „</w:t>
    </w:r>
    <w:r w:rsidR="00E526A7" w:rsidRPr="00E526A7">
      <w:rPr>
        <w:rFonts w:ascii="Times New Roman" w:hAnsi="Times New Roman"/>
        <w:sz w:val="20"/>
        <w:szCs w:val="20"/>
      </w:rPr>
      <w:t xml:space="preserve">Par Latvijas Republikas valdības un </w:t>
    </w:r>
    <w:r w:rsidR="00EF6097">
      <w:rPr>
        <w:rFonts w:ascii="Times New Roman" w:hAnsi="Times New Roman"/>
        <w:sz w:val="20"/>
        <w:szCs w:val="20"/>
      </w:rPr>
      <w:t>Ukrainas Ministru kabineta</w:t>
    </w:r>
    <w:r w:rsidR="00203333">
      <w:rPr>
        <w:rFonts w:ascii="Times New Roman" w:hAnsi="Times New Roman"/>
        <w:sz w:val="20"/>
        <w:szCs w:val="20"/>
      </w:rPr>
      <w:t xml:space="preserve"> īstenošanas</w:t>
    </w:r>
    <w:r w:rsidR="00E526A7" w:rsidRPr="00E526A7">
      <w:rPr>
        <w:rFonts w:ascii="Times New Roman" w:hAnsi="Times New Roman"/>
        <w:sz w:val="20"/>
        <w:szCs w:val="20"/>
      </w:rPr>
      <w:t xml:space="preserve"> protokolu Nolīguma</w:t>
    </w:r>
    <w:r w:rsidR="00491872">
      <w:rPr>
        <w:rFonts w:ascii="Times New Roman" w:hAnsi="Times New Roman"/>
        <w:sz w:val="20"/>
        <w:szCs w:val="20"/>
      </w:rPr>
      <w:t>m</w:t>
    </w:r>
    <w:r w:rsidR="00E526A7" w:rsidRPr="00E526A7">
      <w:rPr>
        <w:rFonts w:ascii="Times New Roman" w:hAnsi="Times New Roman"/>
        <w:sz w:val="20"/>
        <w:szCs w:val="20"/>
      </w:rPr>
      <w:t xml:space="preserve"> starp Eiropas </w:t>
    </w:r>
    <w:r w:rsidR="00190F23">
      <w:rPr>
        <w:rFonts w:ascii="Times New Roman" w:hAnsi="Times New Roman"/>
        <w:sz w:val="20"/>
        <w:szCs w:val="20"/>
      </w:rPr>
      <w:t>Kopienu</w:t>
    </w:r>
    <w:r w:rsidR="00E526A7" w:rsidRPr="00E526A7">
      <w:rPr>
        <w:rFonts w:ascii="Times New Roman" w:hAnsi="Times New Roman"/>
        <w:sz w:val="20"/>
        <w:szCs w:val="20"/>
      </w:rPr>
      <w:t xml:space="preserve"> un </w:t>
    </w:r>
    <w:r w:rsidR="00EF6097">
      <w:rPr>
        <w:rFonts w:ascii="Times New Roman" w:hAnsi="Times New Roman"/>
        <w:sz w:val="20"/>
        <w:szCs w:val="20"/>
      </w:rPr>
      <w:t>Ukrainu</w:t>
    </w:r>
    <w:r w:rsidR="00E526A7" w:rsidRPr="00E526A7">
      <w:rPr>
        <w:rFonts w:ascii="Times New Roman" w:hAnsi="Times New Roman"/>
        <w:sz w:val="20"/>
        <w:szCs w:val="20"/>
      </w:rPr>
      <w:t xml:space="preserve"> pa</w:t>
    </w:r>
    <w:r w:rsidR="00491872">
      <w:rPr>
        <w:rFonts w:ascii="Times New Roman" w:hAnsi="Times New Roman"/>
        <w:sz w:val="20"/>
        <w:szCs w:val="20"/>
      </w:rPr>
      <w:t>r personu atpakaļuzņemšanu</w:t>
    </w:r>
    <w:r w:rsidR="00400415" w:rsidRPr="00E526A7">
      <w:rPr>
        <w:rFonts w:ascii="Times New Roman" w:hAnsi="Times New Roman"/>
        <w:sz w:val="20"/>
        <w:szCs w:val="20"/>
      </w:rPr>
      <w:t xml:space="preserve">” </w:t>
    </w:r>
    <w:r w:rsidR="002343EA" w:rsidRPr="00E526A7">
      <w:rPr>
        <w:rFonts w:ascii="Times New Roman" w:hAnsi="Times New Roman"/>
        <w:bCs/>
        <w:sz w:val="20"/>
        <w:szCs w:val="20"/>
      </w:rPr>
      <w:t xml:space="preserve">sākotnējās ietekmes novērtējuma </w:t>
    </w:r>
    <w:smartTag w:uri="schemas-tilde-lv/tildestengine" w:element="veidnes">
      <w:smartTagPr>
        <w:attr w:name="text" w:val="ziņojums"/>
        <w:attr w:name="baseform" w:val="ziņojums"/>
        <w:attr w:name="id" w:val="-1"/>
      </w:smartTagPr>
      <w:r w:rsidR="002343EA" w:rsidRPr="00E526A7">
        <w:rPr>
          <w:rFonts w:ascii="Times New Roman" w:hAnsi="Times New Roman"/>
          <w:bCs/>
          <w:sz w:val="20"/>
          <w:szCs w:val="20"/>
        </w:rPr>
        <w:t>ziņojums</w:t>
      </w:r>
    </w:smartTag>
    <w:r w:rsidR="002343EA" w:rsidRPr="00E526A7">
      <w:rPr>
        <w:rFonts w:ascii="Times New Roman" w:hAnsi="Times New Roman"/>
        <w:bCs/>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1E4D1" w14:textId="205D33DC" w:rsidR="007A1A07" w:rsidRPr="00EF6097" w:rsidRDefault="00EF6097" w:rsidP="00EF6097">
    <w:pPr>
      <w:pStyle w:val="Footer"/>
      <w:jc w:val="both"/>
      <w:rPr>
        <w:rFonts w:ascii="Times New Roman" w:hAnsi="Times New Roman"/>
        <w:sz w:val="20"/>
        <w:szCs w:val="20"/>
      </w:rPr>
    </w:pPr>
    <w:r w:rsidRPr="00E526A7">
      <w:rPr>
        <w:rFonts w:ascii="Times New Roman" w:hAnsi="Times New Roman"/>
        <w:sz w:val="20"/>
        <w:szCs w:val="20"/>
      </w:rPr>
      <w:t>IEMAnot_</w:t>
    </w:r>
    <w:r>
      <w:rPr>
        <w:rFonts w:ascii="Times New Roman" w:hAnsi="Times New Roman"/>
        <w:sz w:val="20"/>
        <w:szCs w:val="20"/>
      </w:rPr>
      <w:t>Ukraina</w:t>
    </w:r>
    <w:r w:rsidRPr="00E526A7">
      <w:rPr>
        <w:rFonts w:ascii="Times New Roman" w:hAnsi="Times New Roman"/>
        <w:sz w:val="20"/>
        <w:szCs w:val="20"/>
      </w:rPr>
      <w:t>_</w:t>
    </w:r>
    <w:r w:rsidR="00E6369A">
      <w:rPr>
        <w:rFonts w:ascii="Times New Roman" w:hAnsi="Times New Roman"/>
        <w:sz w:val="20"/>
        <w:szCs w:val="20"/>
      </w:rPr>
      <w:t>19</w:t>
    </w:r>
    <w:r w:rsidR="00B2443A">
      <w:rPr>
        <w:rFonts w:ascii="Times New Roman" w:hAnsi="Times New Roman"/>
        <w:sz w:val="20"/>
        <w:szCs w:val="20"/>
      </w:rPr>
      <w:t>10</w:t>
    </w:r>
    <w:r w:rsidR="007432F2">
      <w:rPr>
        <w:rFonts w:ascii="Times New Roman" w:hAnsi="Times New Roman"/>
        <w:sz w:val="20"/>
        <w:szCs w:val="20"/>
      </w:rPr>
      <w:t>20</w:t>
    </w:r>
    <w:r w:rsidRPr="00E526A7">
      <w:rPr>
        <w:rFonts w:ascii="Times New Roman" w:hAnsi="Times New Roman"/>
        <w:sz w:val="20"/>
        <w:szCs w:val="20"/>
      </w:rPr>
      <w:t xml:space="preserve">; Ministru kabineta noteikumu projekta „Par Latvijas Republikas valdības un </w:t>
    </w:r>
    <w:r>
      <w:rPr>
        <w:rFonts w:ascii="Times New Roman" w:hAnsi="Times New Roman"/>
        <w:sz w:val="20"/>
        <w:szCs w:val="20"/>
      </w:rPr>
      <w:t>Ukrainas Ministru kabineta</w:t>
    </w:r>
    <w:r w:rsidRPr="00E526A7">
      <w:rPr>
        <w:rFonts w:ascii="Times New Roman" w:hAnsi="Times New Roman"/>
        <w:sz w:val="20"/>
        <w:szCs w:val="20"/>
      </w:rPr>
      <w:t xml:space="preserve"> </w:t>
    </w:r>
    <w:r w:rsidR="00203333">
      <w:rPr>
        <w:rFonts w:ascii="Times New Roman" w:hAnsi="Times New Roman"/>
        <w:sz w:val="20"/>
        <w:szCs w:val="20"/>
      </w:rPr>
      <w:t xml:space="preserve">īstenošanas </w:t>
    </w:r>
    <w:r w:rsidRPr="00E526A7">
      <w:rPr>
        <w:rFonts w:ascii="Times New Roman" w:hAnsi="Times New Roman"/>
        <w:sz w:val="20"/>
        <w:szCs w:val="20"/>
      </w:rPr>
      <w:t>protokolu Nolīguma</w:t>
    </w:r>
    <w:r w:rsidR="00491872">
      <w:rPr>
        <w:rFonts w:ascii="Times New Roman" w:hAnsi="Times New Roman"/>
        <w:sz w:val="20"/>
        <w:szCs w:val="20"/>
      </w:rPr>
      <w:t>m</w:t>
    </w:r>
    <w:r w:rsidRPr="00E526A7">
      <w:rPr>
        <w:rFonts w:ascii="Times New Roman" w:hAnsi="Times New Roman"/>
        <w:sz w:val="20"/>
        <w:szCs w:val="20"/>
      </w:rPr>
      <w:t xml:space="preserve"> starp Eiropas </w:t>
    </w:r>
    <w:r w:rsidR="00190F23">
      <w:rPr>
        <w:rFonts w:ascii="Times New Roman" w:hAnsi="Times New Roman"/>
        <w:sz w:val="20"/>
        <w:szCs w:val="20"/>
      </w:rPr>
      <w:t>Kopienu</w:t>
    </w:r>
    <w:r w:rsidRPr="00E526A7">
      <w:rPr>
        <w:rFonts w:ascii="Times New Roman" w:hAnsi="Times New Roman"/>
        <w:sz w:val="20"/>
        <w:szCs w:val="20"/>
      </w:rPr>
      <w:t xml:space="preserve"> un </w:t>
    </w:r>
    <w:r>
      <w:rPr>
        <w:rFonts w:ascii="Times New Roman" w:hAnsi="Times New Roman"/>
        <w:sz w:val="20"/>
        <w:szCs w:val="20"/>
      </w:rPr>
      <w:t>Ukrainu</w:t>
    </w:r>
    <w:r w:rsidRPr="00E526A7">
      <w:rPr>
        <w:rFonts w:ascii="Times New Roman" w:hAnsi="Times New Roman"/>
        <w:sz w:val="20"/>
        <w:szCs w:val="20"/>
      </w:rPr>
      <w:t xml:space="preserve"> par personu atpakaļuzņemšanu” </w:t>
    </w:r>
    <w:r w:rsidRPr="00E526A7">
      <w:rPr>
        <w:rFonts w:ascii="Times New Roman" w:hAnsi="Times New Roman"/>
        <w:bCs/>
        <w:sz w:val="20"/>
        <w:szCs w:val="20"/>
      </w:rPr>
      <w:t xml:space="preserve">sākotnējās ietekmes novērtējuma </w:t>
    </w:r>
    <w:smartTag w:uri="schemas-tilde-lv/tildestengine" w:element="veidnes">
      <w:smartTagPr>
        <w:attr w:name="text" w:val="ziņojums"/>
        <w:attr w:name="baseform" w:val="ziņojums"/>
        <w:attr w:name="id" w:val="-1"/>
      </w:smartTagPr>
      <w:r w:rsidRPr="00E526A7">
        <w:rPr>
          <w:rFonts w:ascii="Times New Roman" w:hAnsi="Times New Roman"/>
          <w:bCs/>
          <w:sz w:val="20"/>
          <w:szCs w:val="20"/>
        </w:rPr>
        <w:t>ziņojums</w:t>
      </w:r>
    </w:smartTag>
    <w:r w:rsidRPr="00E526A7">
      <w:rPr>
        <w:rFonts w:ascii="Times New Roman" w:hAnsi="Times New Roman"/>
        <w:bCs/>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EBADB" w14:textId="77777777" w:rsidR="004F7D8C" w:rsidRDefault="004F7D8C">
      <w:pPr>
        <w:spacing w:after="0" w:line="240" w:lineRule="auto"/>
      </w:pPr>
      <w:r>
        <w:separator/>
      </w:r>
    </w:p>
  </w:footnote>
  <w:footnote w:type="continuationSeparator" w:id="0">
    <w:p w14:paraId="04CD3962" w14:textId="77777777" w:rsidR="004F7D8C" w:rsidRDefault="004F7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27355"/>
      <w:docPartObj>
        <w:docPartGallery w:val="Page Numbers (Top of Page)"/>
        <w:docPartUnique/>
      </w:docPartObj>
    </w:sdtPr>
    <w:sdtEndPr>
      <w:rPr>
        <w:noProof/>
      </w:rPr>
    </w:sdtEndPr>
    <w:sdtContent>
      <w:p w14:paraId="44B66876" w14:textId="49B7CE40" w:rsidR="00283F55" w:rsidRDefault="002343EA">
        <w:pPr>
          <w:pStyle w:val="Header"/>
          <w:jc w:val="center"/>
        </w:pPr>
        <w:r>
          <w:fldChar w:fldCharType="begin"/>
        </w:r>
        <w:r>
          <w:instrText xml:space="preserve"> PAGE   \* MERGEFORMAT </w:instrText>
        </w:r>
        <w:r>
          <w:fldChar w:fldCharType="separate"/>
        </w:r>
        <w:r w:rsidR="00E04141">
          <w:rPr>
            <w:noProof/>
          </w:rPr>
          <w:t>5</w:t>
        </w:r>
        <w:r>
          <w:rPr>
            <w:noProof/>
          </w:rPr>
          <w:fldChar w:fldCharType="end"/>
        </w:r>
      </w:p>
    </w:sdtContent>
  </w:sdt>
  <w:p w14:paraId="24D24DF0" w14:textId="77777777" w:rsidR="00283F55" w:rsidRDefault="00E041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45"/>
    <w:rsid w:val="0003687F"/>
    <w:rsid w:val="000764BF"/>
    <w:rsid w:val="000B4B08"/>
    <w:rsid w:val="000C1A66"/>
    <w:rsid w:val="000C683A"/>
    <w:rsid w:val="000D46E2"/>
    <w:rsid w:val="000F7439"/>
    <w:rsid w:val="00102A09"/>
    <w:rsid w:val="001425E3"/>
    <w:rsid w:val="0014765C"/>
    <w:rsid w:val="00153C26"/>
    <w:rsid w:val="00161D1E"/>
    <w:rsid w:val="00174659"/>
    <w:rsid w:val="00187C35"/>
    <w:rsid w:val="00190F23"/>
    <w:rsid w:val="00192C21"/>
    <w:rsid w:val="00197064"/>
    <w:rsid w:val="001A6B60"/>
    <w:rsid w:val="001B224A"/>
    <w:rsid w:val="001F5532"/>
    <w:rsid w:val="00203333"/>
    <w:rsid w:val="00204606"/>
    <w:rsid w:val="00224177"/>
    <w:rsid w:val="002331D8"/>
    <w:rsid w:val="002343EA"/>
    <w:rsid w:val="00262EDE"/>
    <w:rsid w:val="002A699B"/>
    <w:rsid w:val="002B734B"/>
    <w:rsid w:val="002C39D6"/>
    <w:rsid w:val="00327603"/>
    <w:rsid w:val="00330A61"/>
    <w:rsid w:val="00372D12"/>
    <w:rsid w:val="00381947"/>
    <w:rsid w:val="00390858"/>
    <w:rsid w:val="003A6C2C"/>
    <w:rsid w:val="003C139D"/>
    <w:rsid w:val="003D3E95"/>
    <w:rsid w:val="00400415"/>
    <w:rsid w:val="00417D14"/>
    <w:rsid w:val="00426FFF"/>
    <w:rsid w:val="00431697"/>
    <w:rsid w:val="0043356D"/>
    <w:rsid w:val="004344F3"/>
    <w:rsid w:val="00464086"/>
    <w:rsid w:val="00464F72"/>
    <w:rsid w:val="00481211"/>
    <w:rsid w:val="004830D9"/>
    <w:rsid w:val="00491872"/>
    <w:rsid w:val="004C0DDA"/>
    <w:rsid w:val="004D5661"/>
    <w:rsid w:val="004F1727"/>
    <w:rsid w:val="004F7D8C"/>
    <w:rsid w:val="0050639A"/>
    <w:rsid w:val="00520D3D"/>
    <w:rsid w:val="00533840"/>
    <w:rsid w:val="0054056A"/>
    <w:rsid w:val="005763F7"/>
    <w:rsid w:val="005921D8"/>
    <w:rsid w:val="00594B92"/>
    <w:rsid w:val="005958E5"/>
    <w:rsid w:val="005970AF"/>
    <w:rsid w:val="005A44F7"/>
    <w:rsid w:val="005A56ED"/>
    <w:rsid w:val="005B01BE"/>
    <w:rsid w:val="005D0031"/>
    <w:rsid w:val="005D05FC"/>
    <w:rsid w:val="005F3CC2"/>
    <w:rsid w:val="005F4909"/>
    <w:rsid w:val="005F4B13"/>
    <w:rsid w:val="00605445"/>
    <w:rsid w:val="006202A6"/>
    <w:rsid w:val="00627B42"/>
    <w:rsid w:val="006858D9"/>
    <w:rsid w:val="006D3B45"/>
    <w:rsid w:val="00700D32"/>
    <w:rsid w:val="00702B23"/>
    <w:rsid w:val="007046EB"/>
    <w:rsid w:val="007172B0"/>
    <w:rsid w:val="007269F9"/>
    <w:rsid w:val="007432F2"/>
    <w:rsid w:val="00754E1E"/>
    <w:rsid w:val="007572FC"/>
    <w:rsid w:val="00761B9B"/>
    <w:rsid w:val="00762330"/>
    <w:rsid w:val="007666A3"/>
    <w:rsid w:val="0077781C"/>
    <w:rsid w:val="00790875"/>
    <w:rsid w:val="007C37B6"/>
    <w:rsid w:val="008109CD"/>
    <w:rsid w:val="0081709A"/>
    <w:rsid w:val="00830D5C"/>
    <w:rsid w:val="008367B7"/>
    <w:rsid w:val="008367D9"/>
    <w:rsid w:val="008734E7"/>
    <w:rsid w:val="0090224A"/>
    <w:rsid w:val="009132C0"/>
    <w:rsid w:val="00956D32"/>
    <w:rsid w:val="0099778F"/>
    <w:rsid w:val="009A47B5"/>
    <w:rsid w:val="009B389C"/>
    <w:rsid w:val="009B52FA"/>
    <w:rsid w:val="009C6EE8"/>
    <w:rsid w:val="009E30AC"/>
    <w:rsid w:val="009F1B0F"/>
    <w:rsid w:val="009F1D22"/>
    <w:rsid w:val="00A308B4"/>
    <w:rsid w:val="00A44287"/>
    <w:rsid w:val="00A55254"/>
    <w:rsid w:val="00A6664A"/>
    <w:rsid w:val="00A90EA9"/>
    <w:rsid w:val="00A91FF3"/>
    <w:rsid w:val="00AA1B95"/>
    <w:rsid w:val="00AA7B27"/>
    <w:rsid w:val="00AD2E12"/>
    <w:rsid w:val="00B2443A"/>
    <w:rsid w:val="00B338CA"/>
    <w:rsid w:val="00B45805"/>
    <w:rsid w:val="00B74601"/>
    <w:rsid w:val="00C2286F"/>
    <w:rsid w:val="00C2475D"/>
    <w:rsid w:val="00C36C1F"/>
    <w:rsid w:val="00C70B72"/>
    <w:rsid w:val="00C90548"/>
    <w:rsid w:val="00C930FC"/>
    <w:rsid w:val="00CA2366"/>
    <w:rsid w:val="00CC32FE"/>
    <w:rsid w:val="00CE473F"/>
    <w:rsid w:val="00D00655"/>
    <w:rsid w:val="00D01DE6"/>
    <w:rsid w:val="00D16840"/>
    <w:rsid w:val="00D36DEC"/>
    <w:rsid w:val="00DB192C"/>
    <w:rsid w:val="00DD037C"/>
    <w:rsid w:val="00DE743F"/>
    <w:rsid w:val="00E04141"/>
    <w:rsid w:val="00E42B13"/>
    <w:rsid w:val="00E526A7"/>
    <w:rsid w:val="00E6369A"/>
    <w:rsid w:val="00E81E62"/>
    <w:rsid w:val="00E86332"/>
    <w:rsid w:val="00E919AF"/>
    <w:rsid w:val="00EA4017"/>
    <w:rsid w:val="00EB741D"/>
    <w:rsid w:val="00EF0342"/>
    <w:rsid w:val="00EF107A"/>
    <w:rsid w:val="00EF53DC"/>
    <w:rsid w:val="00EF5A56"/>
    <w:rsid w:val="00EF6097"/>
    <w:rsid w:val="00F03080"/>
    <w:rsid w:val="00F23D9C"/>
    <w:rsid w:val="00F31042"/>
    <w:rsid w:val="00F51C0A"/>
    <w:rsid w:val="00F5308B"/>
    <w:rsid w:val="00F53A90"/>
    <w:rsid w:val="00F55D23"/>
    <w:rsid w:val="00F819BE"/>
    <w:rsid w:val="00FF10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EE807BC"/>
  <w15:chartTrackingRefBased/>
  <w15:docId w15:val="{6F8AF5E3-5909-48C4-B886-D5F897AE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B45"/>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4D56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6D3B45"/>
    <w:pPr>
      <w:spacing w:after="120" w:line="240" w:lineRule="auto"/>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6D3B45"/>
    <w:rPr>
      <w:rFonts w:ascii="Times New Roman" w:eastAsia="Times New Roman" w:hAnsi="Times New Roman" w:cs="Times New Roman"/>
      <w:sz w:val="24"/>
      <w:szCs w:val="24"/>
      <w:lang w:val="en-GB"/>
    </w:rPr>
  </w:style>
  <w:style w:type="paragraph" w:styleId="NoSpacing">
    <w:name w:val="No Spacing"/>
    <w:qFormat/>
    <w:rsid w:val="006D3B45"/>
    <w:pPr>
      <w:spacing w:after="0" w:line="240" w:lineRule="auto"/>
    </w:pPr>
    <w:rPr>
      <w:rFonts w:ascii="Calibri" w:eastAsia="Calibri" w:hAnsi="Calibri" w:cs="Times New Roman"/>
      <w:lang w:val="en-US"/>
    </w:rPr>
  </w:style>
  <w:style w:type="character" w:customStyle="1" w:styleId="naisfChar">
    <w:name w:val="naisf Char"/>
    <w:link w:val="naisf"/>
    <w:locked/>
    <w:rsid w:val="006D3B45"/>
    <w:rPr>
      <w:rFonts w:ascii="Times New Roman" w:eastAsia="Times New Roman" w:hAnsi="Times New Roman" w:cs="Times New Roman"/>
      <w:sz w:val="24"/>
      <w:szCs w:val="24"/>
    </w:rPr>
  </w:style>
  <w:style w:type="paragraph" w:customStyle="1" w:styleId="naisf">
    <w:name w:val="naisf"/>
    <w:basedOn w:val="Normal"/>
    <w:link w:val="naisfChar"/>
    <w:rsid w:val="006D3B45"/>
    <w:pPr>
      <w:spacing w:before="100" w:beforeAutospacing="1" w:after="100" w:afterAutospacing="1" w:line="240" w:lineRule="auto"/>
    </w:pPr>
    <w:rPr>
      <w:rFonts w:ascii="Times New Roman" w:eastAsia="Times New Roman" w:hAnsi="Times New Roman"/>
      <w:sz w:val="24"/>
      <w:szCs w:val="24"/>
    </w:rPr>
  </w:style>
  <w:style w:type="paragraph" w:customStyle="1" w:styleId="naisnod">
    <w:name w:val="naisnod"/>
    <w:basedOn w:val="Normal"/>
    <w:uiPriority w:val="99"/>
    <w:rsid w:val="006D3B4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6D3B45"/>
    <w:pPr>
      <w:spacing w:before="400" w:after="0" w:line="360" w:lineRule="auto"/>
      <w:jc w:val="center"/>
    </w:pPr>
    <w:rPr>
      <w:rFonts w:ascii="Verdana" w:eastAsia="Times New Roman" w:hAnsi="Verdana"/>
      <w:b/>
      <w:bCs/>
      <w:sz w:val="20"/>
      <w:szCs w:val="20"/>
      <w:lang w:eastAsia="lv-LV"/>
    </w:rPr>
  </w:style>
  <w:style w:type="table" w:styleId="TableGrid">
    <w:name w:val="Table Grid"/>
    <w:basedOn w:val="TableNormal"/>
    <w:uiPriority w:val="59"/>
    <w:rsid w:val="006D3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D3B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3B45"/>
    <w:rPr>
      <w:rFonts w:ascii="Calibri" w:eastAsia="Calibri" w:hAnsi="Calibri" w:cs="Times New Roman"/>
    </w:rPr>
  </w:style>
  <w:style w:type="paragraph" w:customStyle="1" w:styleId="naisc">
    <w:name w:val="naisc"/>
    <w:basedOn w:val="Normal"/>
    <w:rsid w:val="006D3B45"/>
    <w:pPr>
      <w:spacing w:before="75" w:after="75" w:line="240" w:lineRule="auto"/>
      <w:jc w:val="center"/>
    </w:pPr>
    <w:rPr>
      <w:rFonts w:ascii="Times New Roman" w:eastAsia="Times New Roman" w:hAnsi="Times New Roman"/>
      <w:sz w:val="24"/>
      <w:szCs w:val="24"/>
      <w:lang w:eastAsia="lv-LV"/>
    </w:rPr>
  </w:style>
  <w:style w:type="paragraph" w:styleId="BodyTextIndent">
    <w:name w:val="Body Text Indent"/>
    <w:basedOn w:val="Normal"/>
    <w:link w:val="BodyTextIndentChar"/>
    <w:uiPriority w:val="99"/>
    <w:semiHidden/>
    <w:unhideWhenUsed/>
    <w:rsid w:val="006D3B45"/>
    <w:pPr>
      <w:spacing w:after="120"/>
      <w:ind w:left="283"/>
    </w:pPr>
  </w:style>
  <w:style w:type="character" w:customStyle="1" w:styleId="BodyTextIndentChar">
    <w:name w:val="Body Text Indent Char"/>
    <w:basedOn w:val="DefaultParagraphFont"/>
    <w:link w:val="BodyTextIndent"/>
    <w:uiPriority w:val="99"/>
    <w:semiHidden/>
    <w:rsid w:val="006D3B45"/>
    <w:rPr>
      <w:rFonts w:ascii="Calibri" w:eastAsia="Calibri" w:hAnsi="Calibri" w:cs="Times New Roman"/>
    </w:rPr>
  </w:style>
  <w:style w:type="paragraph" w:styleId="FootnoteText">
    <w:name w:val="footnote text"/>
    <w:basedOn w:val="Normal"/>
    <w:link w:val="FootnoteTextChar"/>
    <w:semiHidden/>
    <w:rsid w:val="005A44F7"/>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semiHidden/>
    <w:rsid w:val="005A44F7"/>
    <w:rPr>
      <w:rFonts w:ascii="Times New Roman" w:eastAsia="Times New Roman" w:hAnsi="Times New Roman" w:cs="Times New Roman"/>
      <w:sz w:val="20"/>
      <w:szCs w:val="20"/>
      <w:lang w:eastAsia="lv-LV"/>
    </w:rPr>
  </w:style>
  <w:style w:type="paragraph" w:customStyle="1" w:styleId="naiskr">
    <w:name w:val="naiskr"/>
    <w:basedOn w:val="Normal"/>
    <w:uiPriority w:val="99"/>
    <w:rsid w:val="00224177"/>
    <w:pPr>
      <w:spacing w:before="100" w:beforeAutospacing="1" w:after="100" w:afterAutospacing="1" w:line="240" w:lineRule="auto"/>
    </w:pPr>
    <w:rPr>
      <w:rFonts w:ascii="Times New Roman" w:eastAsia="Times New Roman" w:hAnsi="Times New Roman"/>
      <w:sz w:val="24"/>
      <w:szCs w:val="24"/>
      <w:lang w:eastAsia="lv-LV"/>
    </w:rPr>
  </w:style>
  <w:style w:type="paragraph" w:styleId="CommentText">
    <w:name w:val="annotation text"/>
    <w:basedOn w:val="Normal"/>
    <w:link w:val="CommentTextChar"/>
    <w:uiPriority w:val="99"/>
    <w:semiHidden/>
    <w:unhideWhenUsed/>
    <w:rsid w:val="00464F72"/>
    <w:pPr>
      <w:spacing w:line="240" w:lineRule="auto"/>
    </w:pPr>
    <w:rPr>
      <w:sz w:val="20"/>
      <w:szCs w:val="20"/>
    </w:rPr>
  </w:style>
  <w:style w:type="character" w:customStyle="1" w:styleId="CommentTextChar">
    <w:name w:val="Comment Text Char"/>
    <w:basedOn w:val="DefaultParagraphFont"/>
    <w:link w:val="CommentText"/>
    <w:uiPriority w:val="99"/>
    <w:semiHidden/>
    <w:rsid w:val="00464F72"/>
    <w:rPr>
      <w:rFonts w:ascii="Calibri" w:eastAsia="Calibri" w:hAnsi="Calibri" w:cs="Times New Roman"/>
      <w:sz w:val="20"/>
      <w:szCs w:val="20"/>
    </w:rPr>
  </w:style>
  <w:style w:type="paragraph" w:styleId="CommentSubject">
    <w:name w:val="annotation subject"/>
    <w:basedOn w:val="CommentText"/>
    <w:next w:val="CommentText"/>
    <w:link w:val="CommentSubjectChar"/>
    <w:semiHidden/>
    <w:rsid w:val="00464F72"/>
    <w:pPr>
      <w:spacing w:after="0"/>
    </w:pPr>
    <w:rPr>
      <w:rFonts w:ascii="Times New Roman" w:eastAsia="Times New Roman" w:hAnsi="Times New Roman"/>
      <w:b/>
      <w:bCs/>
      <w:lang w:eastAsia="lv-LV"/>
    </w:rPr>
  </w:style>
  <w:style w:type="character" w:customStyle="1" w:styleId="CommentSubjectChar">
    <w:name w:val="Comment Subject Char"/>
    <w:basedOn w:val="CommentTextChar"/>
    <w:link w:val="CommentSubject"/>
    <w:semiHidden/>
    <w:rsid w:val="00464F72"/>
    <w:rPr>
      <w:rFonts w:ascii="Times New Roman" w:eastAsia="Times New Roman" w:hAnsi="Times New Roman" w:cs="Times New Roman"/>
      <w:b/>
      <w:bCs/>
      <w:sz w:val="20"/>
      <w:szCs w:val="20"/>
      <w:lang w:eastAsia="lv-LV"/>
    </w:rPr>
  </w:style>
  <w:style w:type="paragraph" w:styleId="Footer">
    <w:name w:val="footer"/>
    <w:basedOn w:val="Normal"/>
    <w:link w:val="FooterChar"/>
    <w:uiPriority w:val="99"/>
    <w:unhideWhenUsed/>
    <w:rsid w:val="004004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0415"/>
    <w:rPr>
      <w:rFonts w:ascii="Calibri" w:eastAsia="Calibri" w:hAnsi="Calibri" w:cs="Times New Roman"/>
    </w:rPr>
  </w:style>
  <w:style w:type="paragraph" w:styleId="NormalWeb">
    <w:name w:val="Normal (Web)"/>
    <w:basedOn w:val="Normal"/>
    <w:uiPriority w:val="99"/>
    <w:semiHidden/>
    <w:unhideWhenUsed/>
    <w:rsid w:val="0054056A"/>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E42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B13"/>
    <w:rPr>
      <w:rFonts w:ascii="Segoe UI" w:eastAsia="Calibri" w:hAnsi="Segoe UI" w:cs="Segoe UI"/>
      <w:sz w:val="18"/>
      <w:szCs w:val="18"/>
    </w:rPr>
  </w:style>
  <w:style w:type="character" w:customStyle="1" w:styleId="Heading3Char">
    <w:name w:val="Heading 3 Char"/>
    <w:basedOn w:val="DefaultParagraphFont"/>
    <w:link w:val="Heading3"/>
    <w:uiPriority w:val="9"/>
    <w:semiHidden/>
    <w:rsid w:val="004D5661"/>
    <w:rPr>
      <w:rFonts w:asciiTheme="majorHAnsi" w:eastAsiaTheme="majorEastAsia" w:hAnsiTheme="majorHAnsi" w:cstheme="majorBidi"/>
      <w:color w:val="1F4D78" w:themeColor="accent1" w:themeShade="7F"/>
      <w:sz w:val="24"/>
      <w:szCs w:val="24"/>
    </w:rPr>
  </w:style>
  <w:style w:type="paragraph" w:customStyle="1" w:styleId="CM1">
    <w:name w:val="CM1"/>
    <w:basedOn w:val="Normal"/>
    <w:next w:val="Normal"/>
    <w:uiPriority w:val="99"/>
    <w:rsid w:val="00F53A90"/>
    <w:pPr>
      <w:autoSpaceDE w:val="0"/>
      <w:autoSpaceDN w:val="0"/>
      <w:adjustRightInd w:val="0"/>
      <w:spacing w:after="0" w:line="240" w:lineRule="auto"/>
    </w:pPr>
    <w:rPr>
      <w:rFonts w:ascii="EUAlbertina" w:eastAsiaTheme="minorHAnsi" w:hAnsi="EUAlbertina" w:cstheme="minorBidi"/>
      <w:sz w:val="24"/>
      <w:szCs w:val="24"/>
    </w:rPr>
  </w:style>
  <w:style w:type="paragraph" w:customStyle="1" w:styleId="CM3">
    <w:name w:val="CM3"/>
    <w:basedOn w:val="Normal"/>
    <w:next w:val="Normal"/>
    <w:uiPriority w:val="99"/>
    <w:rsid w:val="00F53A90"/>
    <w:pPr>
      <w:autoSpaceDE w:val="0"/>
      <w:autoSpaceDN w:val="0"/>
      <w:adjustRightInd w:val="0"/>
      <w:spacing w:after="0" w:line="240" w:lineRule="auto"/>
    </w:pPr>
    <w:rPr>
      <w:rFonts w:ascii="EUAlbertina" w:eastAsiaTheme="minorHAnsi" w:hAnsi="EUAlbertina" w:cstheme="minorBidi"/>
      <w:sz w:val="24"/>
      <w:szCs w:val="24"/>
    </w:rPr>
  </w:style>
  <w:style w:type="paragraph" w:customStyle="1" w:styleId="tvhtml">
    <w:name w:val="tv_html"/>
    <w:basedOn w:val="Normal"/>
    <w:rsid w:val="00F03080"/>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F03080"/>
  </w:style>
  <w:style w:type="character" w:styleId="Hyperlink">
    <w:name w:val="Hyperlink"/>
    <w:basedOn w:val="DefaultParagraphFont"/>
    <w:uiPriority w:val="99"/>
    <w:unhideWhenUsed/>
    <w:rsid w:val="00F03080"/>
    <w:rPr>
      <w:color w:val="0000FF"/>
      <w:u w:val="single"/>
    </w:rPr>
  </w:style>
  <w:style w:type="paragraph" w:styleId="Title">
    <w:name w:val="Title"/>
    <w:basedOn w:val="Normal"/>
    <w:link w:val="TitleChar"/>
    <w:qFormat/>
    <w:rsid w:val="00426FFF"/>
    <w:pPr>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rsid w:val="00426FFF"/>
    <w:rPr>
      <w:rFonts w:ascii="Times New Roman" w:eastAsia="Times New Roman" w:hAnsi="Times New Roman" w:cs="Times New Roman"/>
      <w:sz w:val="28"/>
      <w:szCs w:val="20"/>
    </w:rPr>
  </w:style>
  <w:style w:type="character" w:styleId="FollowedHyperlink">
    <w:name w:val="FollowedHyperlink"/>
    <w:basedOn w:val="DefaultParagraphFont"/>
    <w:uiPriority w:val="99"/>
    <w:semiHidden/>
    <w:unhideWhenUsed/>
    <w:rsid w:val="00D006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44303">
      <w:bodyDiv w:val="1"/>
      <w:marLeft w:val="0"/>
      <w:marRight w:val="0"/>
      <w:marTop w:val="0"/>
      <w:marBottom w:val="0"/>
      <w:divBdr>
        <w:top w:val="none" w:sz="0" w:space="0" w:color="auto"/>
        <w:left w:val="none" w:sz="0" w:space="0" w:color="auto"/>
        <w:bottom w:val="none" w:sz="0" w:space="0" w:color="auto"/>
        <w:right w:val="none" w:sz="0" w:space="0" w:color="auto"/>
      </w:divBdr>
    </w:div>
    <w:div w:id="1258246620">
      <w:bodyDiv w:val="1"/>
      <w:marLeft w:val="0"/>
      <w:marRight w:val="0"/>
      <w:marTop w:val="0"/>
      <w:marBottom w:val="0"/>
      <w:divBdr>
        <w:top w:val="none" w:sz="0" w:space="0" w:color="auto"/>
        <w:left w:val="none" w:sz="0" w:space="0" w:color="auto"/>
        <w:bottom w:val="none" w:sz="0" w:space="0" w:color="auto"/>
        <w:right w:val="none" w:sz="0" w:space="0" w:color="auto"/>
      </w:divBdr>
    </w:div>
    <w:div w:id="1390037681">
      <w:bodyDiv w:val="1"/>
      <w:marLeft w:val="0"/>
      <w:marRight w:val="0"/>
      <w:marTop w:val="0"/>
      <w:marBottom w:val="0"/>
      <w:divBdr>
        <w:top w:val="none" w:sz="0" w:space="0" w:color="auto"/>
        <w:left w:val="none" w:sz="0" w:space="0" w:color="auto"/>
        <w:bottom w:val="none" w:sz="0" w:space="0" w:color="auto"/>
        <w:right w:val="none" w:sz="0" w:space="0" w:color="auto"/>
      </w:divBdr>
    </w:div>
    <w:div w:id="1403867720">
      <w:bodyDiv w:val="1"/>
      <w:marLeft w:val="0"/>
      <w:marRight w:val="0"/>
      <w:marTop w:val="0"/>
      <w:marBottom w:val="0"/>
      <w:divBdr>
        <w:top w:val="none" w:sz="0" w:space="0" w:color="auto"/>
        <w:left w:val="none" w:sz="0" w:space="0" w:color="auto"/>
        <w:bottom w:val="none" w:sz="0" w:space="0" w:color="auto"/>
        <w:right w:val="none" w:sz="0" w:space="0" w:color="auto"/>
      </w:divBdr>
    </w:div>
    <w:div w:id="176691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sja.pavluka@ie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k.gov.lv/content/ministru-kabineta-diskusiju-dokument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C289F-A033-4C5E-B2FB-C768FF06B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6351</Words>
  <Characters>3621</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Ministru kabineta noteikumu projekta „Par Latvijas Republikas valdības un Armēnijas Republikas valdības protokolu par Nolīguma starp Eiropas Savienību un Armēnijas Republiku par tādu personu atpakaļuzņemšanu, kuras uzturas neatļauti, īstenošanu” sākotnējā</vt:lpstr>
    </vt:vector>
  </TitlesOfParts>
  <Company>IeM</Company>
  <LinksUpToDate>false</LinksUpToDate>
  <CharactersWithSpaces>9953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„Par Latvijas Republikas valdības un Armēnijas Republikas valdības protokolu par Nolīguma starp Eiropas Savienību un Armēnijas Republiku par tādu personu atpakaļuzņemšanu, kuras uzturas neatļauti, īstenošanu” sākotnējās ietekmes novērtējuma ziņojums (anotācija)</dc:title>
  <dc:subject>Anotācija</dc:subject>
  <dc:creator>Aleksejs Niščaks</dc:creator>
  <cp:keywords/>
  <dc:description>aleksejs.niscaks@iem.gov.lv; 67219179</dc:description>
  <cp:lastModifiedBy>Oļesja Pavļuka</cp:lastModifiedBy>
  <cp:revision>5</cp:revision>
  <cp:lastPrinted>2020-07-02T08:35:00Z</cp:lastPrinted>
  <dcterms:created xsi:type="dcterms:W3CDTF">2020-10-26T10:49:00Z</dcterms:created>
  <dcterms:modified xsi:type="dcterms:W3CDTF">2020-10-26T12:18:00Z</dcterms:modified>
</cp:coreProperties>
</file>