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AA4F5" w14:textId="77777777" w:rsidR="004F6989" w:rsidRPr="004F6989" w:rsidRDefault="00794981" w:rsidP="004F6989">
      <w:pPr>
        <w:jc w:val="right"/>
      </w:pPr>
      <w:r>
        <w:t>P</w:t>
      </w:r>
      <w:r w:rsidR="004F6989" w:rsidRPr="004F6989">
        <w:t>ielikums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123"/>
        <w:gridCol w:w="1193"/>
        <w:gridCol w:w="1341"/>
        <w:gridCol w:w="1064"/>
        <w:gridCol w:w="1538"/>
        <w:gridCol w:w="1255"/>
        <w:gridCol w:w="1518"/>
        <w:gridCol w:w="1540"/>
        <w:gridCol w:w="1904"/>
      </w:tblGrid>
      <w:tr w:rsidR="00547263" w:rsidRPr="002F25D4" w14:paraId="38D85C83" w14:textId="77777777" w:rsidTr="004F6989">
        <w:trPr>
          <w:jc w:val="center"/>
        </w:trPr>
        <w:tc>
          <w:tcPr>
            <w:tcW w:w="5000" w:type="pct"/>
            <w:gridSpan w:val="10"/>
            <w:tcBorders>
              <w:top w:val="nil"/>
              <w:left w:val="nil"/>
              <w:bottom w:val="single" w:sz="4" w:space="0" w:color="auto"/>
              <w:right w:val="nil"/>
            </w:tcBorders>
            <w:shd w:val="clear" w:color="auto" w:fill="auto"/>
          </w:tcPr>
          <w:p w14:paraId="73572969" w14:textId="77777777" w:rsidR="004F6989" w:rsidRDefault="004F6989">
            <w:pPr>
              <w:jc w:val="right"/>
            </w:pPr>
            <w:r>
              <w:t>k</w:t>
            </w:r>
            <w:r w:rsidR="004E1810" w:rsidRPr="004F6989">
              <w:t>onceptuāl</w:t>
            </w:r>
            <w:r>
              <w:t>ajam</w:t>
            </w:r>
            <w:r w:rsidR="004E1810" w:rsidRPr="004F6989">
              <w:t xml:space="preserve"> ziņojuma</w:t>
            </w:r>
            <w:r>
              <w:t>m</w:t>
            </w:r>
            <w:r w:rsidR="004E1810" w:rsidRPr="004F6989">
              <w:t xml:space="preserve"> </w:t>
            </w:r>
          </w:p>
          <w:p w14:paraId="71DC9C40" w14:textId="77777777" w:rsidR="004F6989" w:rsidRPr="004F6989" w:rsidRDefault="004F6989">
            <w:pPr>
              <w:jc w:val="right"/>
            </w:pPr>
            <w:r>
              <w:t>„</w:t>
            </w:r>
            <w:r w:rsidR="004E1810" w:rsidRPr="004F6989">
              <w:t>Par Latvijas Nacionālā arhīva ēku kritisko stāvokli un turpmāko rīcību”</w:t>
            </w:r>
          </w:p>
          <w:p w14:paraId="37632DE0" w14:textId="77777777" w:rsidR="004F6989" w:rsidRDefault="004F6989" w:rsidP="004F6989">
            <w:pPr>
              <w:jc w:val="right"/>
            </w:pPr>
          </w:p>
          <w:p w14:paraId="72E3B021" w14:textId="77777777" w:rsidR="00AE03C7" w:rsidRPr="00AE03C7" w:rsidRDefault="00AE03C7" w:rsidP="00AE03C7">
            <w:pPr>
              <w:pStyle w:val="Header"/>
              <w:jc w:val="center"/>
            </w:pPr>
            <w:r w:rsidRPr="00AE03C7">
              <w:rPr>
                <w:b/>
              </w:rPr>
              <w:t>Latvijas Nacionālā arhīva esošais infrastruktūras nodrošinājums</w:t>
            </w:r>
          </w:p>
          <w:p w14:paraId="23E8E650" w14:textId="77777777" w:rsidR="00CB385E" w:rsidRDefault="00CB385E" w:rsidP="004F6989">
            <w:pPr>
              <w:jc w:val="right"/>
              <w:rPr>
                <w:b/>
                <w:sz w:val="18"/>
                <w:szCs w:val="18"/>
              </w:rPr>
            </w:pPr>
          </w:p>
        </w:tc>
      </w:tr>
      <w:tr w:rsidR="00EC7461" w:rsidRPr="002F25D4" w14:paraId="6B9966F5" w14:textId="77777777" w:rsidTr="004F6989">
        <w:trPr>
          <w:jc w:val="center"/>
        </w:trPr>
        <w:tc>
          <w:tcPr>
            <w:tcW w:w="5000" w:type="pct"/>
            <w:gridSpan w:val="10"/>
            <w:tcBorders>
              <w:top w:val="single" w:sz="4" w:space="0" w:color="auto"/>
            </w:tcBorders>
            <w:shd w:val="clear" w:color="auto" w:fill="92D050"/>
          </w:tcPr>
          <w:p w14:paraId="5F61D213" w14:textId="77777777" w:rsidR="00EC7461" w:rsidRDefault="00EC7461" w:rsidP="00547263">
            <w:pPr>
              <w:jc w:val="center"/>
              <w:rPr>
                <w:b/>
                <w:sz w:val="18"/>
                <w:szCs w:val="18"/>
              </w:rPr>
            </w:pPr>
          </w:p>
          <w:p w14:paraId="46C4FD7E" w14:textId="77777777" w:rsidR="00EC7461" w:rsidRDefault="00EC7461" w:rsidP="00547263">
            <w:pPr>
              <w:jc w:val="center"/>
              <w:rPr>
                <w:b/>
                <w:sz w:val="18"/>
                <w:szCs w:val="18"/>
              </w:rPr>
            </w:pPr>
            <w:r>
              <w:rPr>
                <w:b/>
                <w:sz w:val="18"/>
                <w:szCs w:val="18"/>
              </w:rPr>
              <w:t>Objekti, kas perspektīvā saglabājami Latvijas Nacionālā arhīva (LNA) funkciju nodrošināšanai</w:t>
            </w:r>
          </w:p>
          <w:p w14:paraId="0E3D9568" w14:textId="77777777" w:rsidR="00EC7461" w:rsidRPr="002F25D4" w:rsidRDefault="00EC7461" w:rsidP="00547263">
            <w:pPr>
              <w:jc w:val="center"/>
              <w:rPr>
                <w:b/>
                <w:sz w:val="18"/>
                <w:szCs w:val="18"/>
              </w:rPr>
            </w:pPr>
          </w:p>
        </w:tc>
      </w:tr>
      <w:tr w:rsidR="004F6989" w:rsidRPr="002F25D4" w14:paraId="7C4DD72F" w14:textId="77777777" w:rsidTr="00AE03C7">
        <w:trPr>
          <w:jc w:val="center"/>
        </w:trPr>
        <w:tc>
          <w:tcPr>
            <w:tcW w:w="188" w:type="pct"/>
            <w:shd w:val="clear" w:color="auto" w:fill="FBD4B4"/>
          </w:tcPr>
          <w:p w14:paraId="770FBD56" w14:textId="77777777" w:rsidR="00EC7461" w:rsidRPr="0094544A" w:rsidRDefault="00EC7461" w:rsidP="00547263">
            <w:pPr>
              <w:jc w:val="center"/>
              <w:rPr>
                <w:b/>
                <w:sz w:val="18"/>
                <w:szCs w:val="18"/>
              </w:rPr>
            </w:pPr>
            <w:r w:rsidRPr="0094544A">
              <w:rPr>
                <w:b/>
                <w:sz w:val="18"/>
                <w:szCs w:val="18"/>
              </w:rPr>
              <w:t>Nr.</w:t>
            </w:r>
          </w:p>
        </w:tc>
        <w:tc>
          <w:tcPr>
            <w:tcW w:w="758" w:type="pct"/>
            <w:shd w:val="clear" w:color="auto" w:fill="FBD4B4"/>
          </w:tcPr>
          <w:p w14:paraId="31DF81A8" w14:textId="77777777" w:rsidR="00EC7461" w:rsidRPr="002F25D4" w:rsidRDefault="00EC7461" w:rsidP="00547263">
            <w:pPr>
              <w:jc w:val="center"/>
              <w:rPr>
                <w:b/>
                <w:sz w:val="18"/>
                <w:szCs w:val="18"/>
              </w:rPr>
            </w:pPr>
            <w:r>
              <w:rPr>
                <w:b/>
                <w:sz w:val="18"/>
                <w:szCs w:val="18"/>
              </w:rPr>
              <w:t>Fasādes fotogrāfija</w:t>
            </w:r>
          </w:p>
        </w:tc>
        <w:tc>
          <w:tcPr>
            <w:tcW w:w="426" w:type="pct"/>
            <w:shd w:val="clear" w:color="auto" w:fill="FBD4B4"/>
          </w:tcPr>
          <w:p w14:paraId="667DD5C8" w14:textId="77777777" w:rsidR="00EC7461" w:rsidRPr="00356F3B" w:rsidRDefault="00EC7461" w:rsidP="00547263">
            <w:pPr>
              <w:jc w:val="center"/>
              <w:rPr>
                <w:b/>
                <w:sz w:val="18"/>
                <w:szCs w:val="18"/>
              </w:rPr>
            </w:pPr>
            <w:r w:rsidRPr="00356F3B">
              <w:rPr>
                <w:b/>
                <w:sz w:val="18"/>
                <w:szCs w:val="18"/>
              </w:rPr>
              <w:t>Adrese</w:t>
            </w:r>
          </w:p>
        </w:tc>
        <w:tc>
          <w:tcPr>
            <w:tcW w:w="479" w:type="pct"/>
            <w:shd w:val="clear" w:color="auto" w:fill="FBD4B4"/>
          </w:tcPr>
          <w:p w14:paraId="047F4C00" w14:textId="77777777" w:rsidR="00EC7461" w:rsidRPr="002F25D4" w:rsidRDefault="00EC7461" w:rsidP="00547263">
            <w:pPr>
              <w:jc w:val="center"/>
              <w:rPr>
                <w:b/>
                <w:sz w:val="18"/>
                <w:szCs w:val="18"/>
              </w:rPr>
            </w:pPr>
            <w:r>
              <w:rPr>
                <w:b/>
                <w:sz w:val="18"/>
                <w:szCs w:val="18"/>
              </w:rPr>
              <w:t>NĪ kadastra Nr./ NĪ sastāvā esošas</w:t>
            </w:r>
            <w:r w:rsidR="004F6989">
              <w:rPr>
                <w:b/>
                <w:sz w:val="18"/>
                <w:szCs w:val="18"/>
              </w:rPr>
              <w:t xml:space="preserve"> </w:t>
            </w:r>
            <w:r>
              <w:rPr>
                <w:b/>
                <w:sz w:val="18"/>
                <w:szCs w:val="18"/>
              </w:rPr>
              <w:t>zemes vienības, būves k</w:t>
            </w:r>
            <w:r w:rsidRPr="002F25D4">
              <w:rPr>
                <w:b/>
                <w:sz w:val="18"/>
                <w:szCs w:val="18"/>
              </w:rPr>
              <w:t xml:space="preserve">adastra </w:t>
            </w:r>
            <w:r>
              <w:rPr>
                <w:b/>
                <w:sz w:val="18"/>
                <w:szCs w:val="18"/>
              </w:rPr>
              <w:t>apzīmējums/ Piezīmes</w:t>
            </w:r>
          </w:p>
        </w:tc>
        <w:tc>
          <w:tcPr>
            <w:tcW w:w="380" w:type="pct"/>
            <w:shd w:val="clear" w:color="auto" w:fill="FBD4B4"/>
          </w:tcPr>
          <w:p w14:paraId="22935685" w14:textId="77777777" w:rsidR="00EC7461" w:rsidRPr="00731FA0" w:rsidRDefault="00EC7461" w:rsidP="00547263">
            <w:pPr>
              <w:jc w:val="center"/>
              <w:rPr>
                <w:b/>
                <w:sz w:val="18"/>
                <w:szCs w:val="18"/>
              </w:rPr>
            </w:pPr>
            <w:r>
              <w:rPr>
                <w:b/>
                <w:sz w:val="18"/>
                <w:szCs w:val="18"/>
              </w:rPr>
              <w:t>NĪ piederība</w:t>
            </w:r>
          </w:p>
        </w:tc>
        <w:tc>
          <w:tcPr>
            <w:tcW w:w="549" w:type="pct"/>
            <w:shd w:val="clear" w:color="auto" w:fill="FBD4B4"/>
          </w:tcPr>
          <w:p w14:paraId="096B00D7" w14:textId="77777777" w:rsidR="00EC7461" w:rsidRDefault="00EC7461" w:rsidP="00547263">
            <w:pPr>
              <w:jc w:val="center"/>
              <w:rPr>
                <w:b/>
                <w:sz w:val="18"/>
                <w:szCs w:val="18"/>
                <w:vertAlign w:val="superscript"/>
              </w:rPr>
            </w:pPr>
            <w:r>
              <w:rPr>
                <w:b/>
                <w:sz w:val="18"/>
                <w:szCs w:val="18"/>
              </w:rPr>
              <w:t xml:space="preserve">NĪ izmantoto ēku </w:t>
            </w:r>
            <w:r w:rsidRPr="00AC5605">
              <w:rPr>
                <w:b/>
                <w:sz w:val="18"/>
                <w:szCs w:val="18"/>
              </w:rPr>
              <w:t>platība m</w:t>
            </w:r>
            <w:r w:rsidRPr="003F3F0E">
              <w:rPr>
                <w:b/>
                <w:sz w:val="18"/>
                <w:szCs w:val="18"/>
                <w:vertAlign w:val="superscript"/>
              </w:rPr>
              <w:t>2</w:t>
            </w:r>
          </w:p>
          <w:p w14:paraId="690BE762" w14:textId="77777777" w:rsidR="00EC7461" w:rsidRPr="00AC5605" w:rsidRDefault="00EC7461" w:rsidP="00547263">
            <w:pPr>
              <w:jc w:val="center"/>
              <w:rPr>
                <w:b/>
                <w:sz w:val="18"/>
                <w:szCs w:val="18"/>
              </w:rPr>
            </w:pPr>
            <w:r>
              <w:rPr>
                <w:b/>
                <w:sz w:val="18"/>
                <w:szCs w:val="18"/>
              </w:rPr>
              <w:t xml:space="preserve">(LNA </w:t>
            </w:r>
            <w:r w:rsidRPr="00DE3936">
              <w:rPr>
                <w:b/>
                <w:sz w:val="18"/>
                <w:szCs w:val="18"/>
              </w:rPr>
              <w:t>līgumattiecības)</w:t>
            </w:r>
          </w:p>
        </w:tc>
        <w:tc>
          <w:tcPr>
            <w:tcW w:w="448" w:type="pct"/>
            <w:shd w:val="clear" w:color="auto" w:fill="FBD4B4"/>
          </w:tcPr>
          <w:p w14:paraId="08B88C0C" w14:textId="77777777" w:rsidR="00EC7461" w:rsidRPr="002F25D4" w:rsidRDefault="00EC7461" w:rsidP="00547263">
            <w:pPr>
              <w:jc w:val="center"/>
              <w:rPr>
                <w:b/>
                <w:sz w:val="18"/>
                <w:szCs w:val="18"/>
              </w:rPr>
            </w:pPr>
            <w:r>
              <w:rPr>
                <w:b/>
                <w:sz w:val="18"/>
                <w:szCs w:val="18"/>
              </w:rPr>
              <w:t>Kultūras pieminekļa statuss</w:t>
            </w:r>
          </w:p>
        </w:tc>
        <w:tc>
          <w:tcPr>
            <w:tcW w:w="542" w:type="pct"/>
            <w:shd w:val="clear" w:color="auto" w:fill="E5B8B7" w:themeFill="accent2" w:themeFillTint="66"/>
          </w:tcPr>
          <w:p w14:paraId="2AE15BFD" w14:textId="77777777" w:rsidR="00EC7461" w:rsidRPr="00EE6D92" w:rsidRDefault="00EC7461" w:rsidP="00547263">
            <w:pPr>
              <w:jc w:val="center"/>
              <w:rPr>
                <w:b/>
                <w:sz w:val="18"/>
                <w:szCs w:val="18"/>
              </w:rPr>
            </w:pPr>
            <w:r w:rsidRPr="00EE6D92">
              <w:rPr>
                <w:b/>
                <w:sz w:val="18"/>
                <w:szCs w:val="18"/>
              </w:rPr>
              <w:t>Ēkas sākotnēji paredzētais funkcionālais pielietojums</w:t>
            </w:r>
          </w:p>
        </w:tc>
        <w:tc>
          <w:tcPr>
            <w:tcW w:w="550" w:type="pct"/>
            <w:shd w:val="clear" w:color="auto" w:fill="E5B8B7" w:themeFill="accent2" w:themeFillTint="66"/>
          </w:tcPr>
          <w:p w14:paraId="2292B228" w14:textId="77777777" w:rsidR="00EC7461" w:rsidRPr="00EE6D92" w:rsidRDefault="00EC7461" w:rsidP="00547263">
            <w:pPr>
              <w:jc w:val="center"/>
              <w:rPr>
                <w:b/>
                <w:sz w:val="18"/>
                <w:szCs w:val="18"/>
              </w:rPr>
            </w:pPr>
            <w:r w:rsidRPr="00EE6D92">
              <w:rPr>
                <w:b/>
                <w:sz w:val="18"/>
                <w:szCs w:val="18"/>
              </w:rPr>
              <w:t>Ēkas tehniskais novērtējums</w:t>
            </w:r>
          </w:p>
        </w:tc>
        <w:tc>
          <w:tcPr>
            <w:tcW w:w="680" w:type="pct"/>
            <w:shd w:val="clear" w:color="auto" w:fill="E5B8B7" w:themeFill="accent2" w:themeFillTint="66"/>
          </w:tcPr>
          <w:p w14:paraId="70C979AD" w14:textId="77777777" w:rsidR="00EC7461" w:rsidRPr="00EE6D92" w:rsidRDefault="00EC7461" w:rsidP="00547263">
            <w:pPr>
              <w:jc w:val="center"/>
              <w:rPr>
                <w:b/>
                <w:sz w:val="18"/>
                <w:szCs w:val="18"/>
              </w:rPr>
            </w:pPr>
            <w:r w:rsidRPr="00EE6D92">
              <w:rPr>
                <w:b/>
                <w:sz w:val="18"/>
                <w:szCs w:val="18"/>
              </w:rPr>
              <w:t>Tūlītēji nepieciešamie ieguldījumi, lai novērtu bīstamību vai pārkāpumus attiecībā uz ēkas ekspluatāciju</w:t>
            </w:r>
          </w:p>
        </w:tc>
      </w:tr>
      <w:tr w:rsidR="00EC7461" w:rsidRPr="002F25D4" w14:paraId="1B20F544" w14:textId="77777777" w:rsidTr="00AE03C7">
        <w:trPr>
          <w:trHeight w:val="268"/>
          <w:jc w:val="center"/>
        </w:trPr>
        <w:tc>
          <w:tcPr>
            <w:tcW w:w="188" w:type="pct"/>
          </w:tcPr>
          <w:p w14:paraId="5145114C" w14:textId="77777777" w:rsidR="00EC7461" w:rsidRPr="0094544A" w:rsidRDefault="00EC7461" w:rsidP="00547263">
            <w:pPr>
              <w:numPr>
                <w:ilvl w:val="0"/>
                <w:numId w:val="3"/>
              </w:numPr>
              <w:jc w:val="both"/>
              <w:rPr>
                <w:b/>
                <w:sz w:val="18"/>
                <w:szCs w:val="18"/>
              </w:rPr>
            </w:pPr>
          </w:p>
        </w:tc>
        <w:tc>
          <w:tcPr>
            <w:tcW w:w="758" w:type="pct"/>
          </w:tcPr>
          <w:p w14:paraId="61B567C0" w14:textId="77777777" w:rsidR="00EC7461" w:rsidRPr="002F25D4" w:rsidRDefault="00EC7461" w:rsidP="00547263">
            <w:pPr>
              <w:ind w:left="-105"/>
              <w:jc w:val="both"/>
              <w:rPr>
                <w:sz w:val="18"/>
                <w:szCs w:val="18"/>
              </w:rPr>
            </w:pPr>
            <w:r w:rsidRPr="00445D6E">
              <w:rPr>
                <w:i/>
                <w:noProof/>
              </w:rPr>
              <w:drawing>
                <wp:inline distT="0" distB="0" distL="0" distR="0" wp14:anchorId="4879BCE7" wp14:editId="0150BC45">
                  <wp:extent cx="1337310" cy="586740"/>
                  <wp:effectExtent l="0" t="0" r="0" b="0"/>
                  <wp:docPr id="65" name="Picture 0"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310" cy="586740"/>
                          </a:xfrm>
                          <a:prstGeom prst="rect">
                            <a:avLst/>
                          </a:prstGeom>
                          <a:noFill/>
                          <a:ln>
                            <a:noFill/>
                          </a:ln>
                        </pic:spPr>
                      </pic:pic>
                    </a:graphicData>
                  </a:graphic>
                </wp:inline>
              </w:drawing>
            </w:r>
          </w:p>
        </w:tc>
        <w:tc>
          <w:tcPr>
            <w:tcW w:w="426" w:type="pct"/>
            <w:shd w:val="clear" w:color="auto" w:fill="auto"/>
          </w:tcPr>
          <w:p w14:paraId="075A141C" w14:textId="77777777" w:rsidR="00EC7461" w:rsidRPr="00356F3B" w:rsidRDefault="00EC7461" w:rsidP="00547263">
            <w:pPr>
              <w:jc w:val="both"/>
              <w:rPr>
                <w:b/>
                <w:sz w:val="18"/>
                <w:szCs w:val="18"/>
              </w:rPr>
            </w:pPr>
            <w:r w:rsidRPr="00356F3B">
              <w:rPr>
                <w:b/>
                <w:sz w:val="18"/>
                <w:szCs w:val="18"/>
              </w:rPr>
              <w:t>Daugavpils, Komandanta iela 9</w:t>
            </w:r>
          </w:p>
        </w:tc>
        <w:tc>
          <w:tcPr>
            <w:tcW w:w="479" w:type="pct"/>
          </w:tcPr>
          <w:p w14:paraId="25C2241B" w14:textId="77777777" w:rsidR="00EC7461" w:rsidRDefault="00EC7461" w:rsidP="00547263">
            <w:pPr>
              <w:jc w:val="both"/>
              <w:rPr>
                <w:sz w:val="18"/>
                <w:szCs w:val="18"/>
              </w:rPr>
            </w:pPr>
            <w:r>
              <w:rPr>
                <w:sz w:val="18"/>
                <w:szCs w:val="18"/>
              </w:rPr>
              <w:t>NĪ 0500-011-1705</w:t>
            </w:r>
          </w:p>
          <w:p w14:paraId="23EFE08C" w14:textId="77777777" w:rsidR="00EC7461" w:rsidRDefault="00EC7461" w:rsidP="00547263">
            <w:pPr>
              <w:jc w:val="both"/>
              <w:rPr>
                <w:sz w:val="18"/>
                <w:szCs w:val="18"/>
              </w:rPr>
            </w:pPr>
          </w:p>
          <w:p w14:paraId="4486324D" w14:textId="77777777" w:rsidR="00EC7461" w:rsidRDefault="00EC7461" w:rsidP="00547263">
            <w:pPr>
              <w:jc w:val="both"/>
              <w:rPr>
                <w:sz w:val="18"/>
                <w:szCs w:val="18"/>
              </w:rPr>
            </w:pPr>
            <w:r>
              <w:rPr>
                <w:sz w:val="18"/>
                <w:szCs w:val="18"/>
              </w:rPr>
              <w:t>Sastāvā:</w:t>
            </w:r>
          </w:p>
          <w:p w14:paraId="6B448CD6" w14:textId="77777777" w:rsidR="00EC7461" w:rsidRDefault="00EC7461" w:rsidP="00547263">
            <w:pPr>
              <w:jc w:val="both"/>
              <w:rPr>
                <w:sz w:val="18"/>
                <w:szCs w:val="18"/>
              </w:rPr>
            </w:pPr>
            <w:r>
              <w:rPr>
                <w:sz w:val="18"/>
                <w:szCs w:val="18"/>
              </w:rPr>
              <w:t>- zemes vienība 0500-011-1705;</w:t>
            </w:r>
          </w:p>
          <w:p w14:paraId="3FDBD7EA" w14:textId="77777777" w:rsidR="00EC7461" w:rsidRDefault="00EC7461" w:rsidP="00547263">
            <w:pPr>
              <w:jc w:val="both"/>
              <w:rPr>
                <w:sz w:val="18"/>
                <w:szCs w:val="18"/>
              </w:rPr>
            </w:pPr>
            <w:r>
              <w:rPr>
                <w:sz w:val="18"/>
                <w:szCs w:val="18"/>
              </w:rPr>
              <w:t xml:space="preserve">- arhīva ēka </w:t>
            </w:r>
          </w:p>
          <w:p w14:paraId="6FF714AE" w14:textId="77777777" w:rsidR="00EC7461" w:rsidRDefault="00EC7461" w:rsidP="00547263">
            <w:pPr>
              <w:jc w:val="both"/>
              <w:rPr>
                <w:sz w:val="18"/>
                <w:szCs w:val="18"/>
              </w:rPr>
            </w:pPr>
            <w:r w:rsidRPr="00445D6E">
              <w:rPr>
                <w:sz w:val="18"/>
                <w:szCs w:val="18"/>
              </w:rPr>
              <w:t>0500</w:t>
            </w:r>
            <w:r>
              <w:rPr>
                <w:sz w:val="18"/>
                <w:szCs w:val="18"/>
              </w:rPr>
              <w:t>-</w:t>
            </w:r>
            <w:r w:rsidRPr="00445D6E">
              <w:rPr>
                <w:sz w:val="18"/>
                <w:szCs w:val="18"/>
              </w:rPr>
              <w:t>011</w:t>
            </w:r>
            <w:r>
              <w:rPr>
                <w:sz w:val="18"/>
                <w:szCs w:val="18"/>
              </w:rPr>
              <w:t>-</w:t>
            </w:r>
            <w:r w:rsidRPr="00445D6E">
              <w:rPr>
                <w:sz w:val="18"/>
                <w:szCs w:val="18"/>
              </w:rPr>
              <w:t>1705</w:t>
            </w:r>
            <w:r>
              <w:rPr>
                <w:sz w:val="18"/>
                <w:szCs w:val="18"/>
              </w:rPr>
              <w:t>-</w:t>
            </w:r>
            <w:r w:rsidRPr="00445D6E">
              <w:rPr>
                <w:sz w:val="18"/>
                <w:szCs w:val="18"/>
              </w:rPr>
              <w:t>001</w:t>
            </w:r>
            <w:r>
              <w:rPr>
                <w:sz w:val="18"/>
                <w:szCs w:val="18"/>
              </w:rPr>
              <w:t>.</w:t>
            </w:r>
          </w:p>
          <w:p w14:paraId="74E14DE5" w14:textId="77777777" w:rsidR="00EC7461" w:rsidRDefault="00EC7461" w:rsidP="00547263">
            <w:pPr>
              <w:jc w:val="both"/>
              <w:rPr>
                <w:sz w:val="18"/>
                <w:szCs w:val="18"/>
              </w:rPr>
            </w:pPr>
          </w:p>
          <w:p w14:paraId="02763F9C" w14:textId="77777777" w:rsidR="00EC7461" w:rsidRPr="002F25D4" w:rsidRDefault="00EC7461" w:rsidP="00547263">
            <w:pPr>
              <w:jc w:val="both"/>
              <w:rPr>
                <w:sz w:val="18"/>
                <w:szCs w:val="18"/>
              </w:rPr>
            </w:pPr>
            <w:r>
              <w:rPr>
                <w:sz w:val="18"/>
                <w:szCs w:val="18"/>
              </w:rPr>
              <w:t>Uz zemes vienības vēl atrodas VNĪ tiesiskā valdījumā esoša inženierbūve 0500-011-1705-002.</w:t>
            </w:r>
          </w:p>
        </w:tc>
        <w:tc>
          <w:tcPr>
            <w:tcW w:w="380" w:type="pct"/>
          </w:tcPr>
          <w:p w14:paraId="0D72E911" w14:textId="77777777" w:rsidR="00EC7461" w:rsidRPr="00AC5605" w:rsidRDefault="00EC7461" w:rsidP="00547263">
            <w:pPr>
              <w:jc w:val="both"/>
              <w:rPr>
                <w:sz w:val="18"/>
                <w:szCs w:val="18"/>
              </w:rPr>
            </w:pPr>
            <w:r>
              <w:rPr>
                <w:sz w:val="18"/>
                <w:szCs w:val="18"/>
              </w:rPr>
              <w:t>NĪ pieder VNĪ</w:t>
            </w:r>
          </w:p>
        </w:tc>
        <w:tc>
          <w:tcPr>
            <w:tcW w:w="549" w:type="pct"/>
          </w:tcPr>
          <w:p w14:paraId="0C63D6CC" w14:textId="77777777" w:rsidR="00EC7461" w:rsidRDefault="00EC7461" w:rsidP="00547263">
            <w:pPr>
              <w:jc w:val="both"/>
              <w:rPr>
                <w:sz w:val="18"/>
                <w:szCs w:val="18"/>
              </w:rPr>
            </w:pPr>
            <w:r w:rsidRPr="00445D6E">
              <w:rPr>
                <w:sz w:val="18"/>
                <w:szCs w:val="18"/>
              </w:rPr>
              <w:t>881</w:t>
            </w:r>
            <w:r>
              <w:rPr>
                <w:sz w:val="18"/>
                <w:szCs w:val="18"/>
              </w:rPr>
              <w:t>5 m</w:t>
            </w:r>
            <w:r w:rsidRPr="003F3F0E">
              <w:rPr>
                <w:sz w:val="18"/>
                <w:szCs w:val="18"/>
                <w:vertAlign w:val="superscript"/>
              </w:rPr>
              <w:t>2</w:t>
            </w:r>
          </w:p>
          <w:p w14:paraId="6D33FB44" w14:textId="77777777" w:rsidR="00EC7461" w:rsidRPr="00AC5605" w:rsidRDefault="00EC7461" w:rsidP="00547263">
            <w:pPr>
              <w:jc w:val="both"/>
              <w:rPr>
                <w:sz w:val="18"/>
                <w:szCs w:val="18"/>
              </w:rPr>
            </w:pPr>
            <w:r>
              <w:rPr>
                <w:sz w:val="18"/>
                <w:szCs w:val="18"/>
              </w:rPr>
              <w:t>(LNA apsaimnieko un lieto pilnā apjomā)</w:t>
            </w:r>
          </w:p>
        </w:tc>
        <w:tc>
          <w:tcPr>
            <w:tcW w:w="448" w:type="pct"/>
          </w:tcPr>
          <w:p w14:paraId="7E3B5184" w14:textId="77777777" w:rsidR="00EC7461" w:rsidRPr="00445D6E" w:rsidRDefault="00EC7461" w:rsidP="00547263">
            <w:pPr>
              <w:jc w:val="both"/>
              <w:rPr>
                <w:sz w:val="18"/>
                <w:szCs w:val="18"/>
              </w:rPr>
            </w:pPr>
            <w:r>
              <w:rPr>
                <w:sz w:val="18"/>
                <w:szCs w:val="18"/>
              </w:rPr>
              <w:t>Atrodas valsts nozīmes arhitektūras pieminekļa “</w:t>
            </w:r>
            <w:r w:rsidRPr="00445D6E">
              <w:rPr>
                <w:sz w:val="18"/>
                <w:szCs w:val="18"/>
              </w:rPr>
              <w:t>Daugavpils cietokšņa apbūve”</w:t>
            </w:r>
            <w:r>
              <w:rPr>
                <w:sz w:val="18"/>
                <w:szCs w:val="18"/>
              </w:rPr>
              <w:t xml:space="preserve"> teritorijā (a</w:t>
            </w:r>
            <w:r w:rsidRPr="00445D6E">
              <w:rPr>
                <w:sz w:val="18"/>
                <w:szCs w:val="18"/>
              </w:rPr>
              <w:t>izsardzības numurs</w:t>
            </w:r>
            <w:r>
              <w:rPr>
                <w:sz w:val="18"/>
                <w:szCs w:val="18"/>
              </w:rPr>
              <w:t xml:space="preserve"> </w:t>
            </w:r>
            <w:r w:rsidRPr="00445D6E">
              <w:rPr>
                <w:sz w:val="18"/>
                <w:szCs w:val="18"/>
              </w:rPr>
              <w:t>4687</w:t>
            </w:r>
            <w:r>
              <w:rPr>
                <w:sz w:val="18"/>
                <w:szCs w:val="18"/>
              </w:rPr>
              <w:t>)</w:t>
            </w:r>
          </w:p>
        </w:tc>
        <w:tc>
          <w:tcPr>
            <w:tcW w:w="542" w:type="pct"/>
            <w:shd w:val="clear" w:color="auto" w:fill="auto"/>
          </w:tcPr>
          <w:p w14:paraId="44B331DC" w14:textId="77777777" w:rsidR="00EC7461" w:rsidRPr="00EE6D92" w:rsidRDefault="00EC7461" w:rsidP="00547263">
            <w:pPr>
              <w:jc w:val="both"/>
              <w:rPr>
                <w:sz w:val="18"/>
                <w:szCs w:val="18"/>
              </w:rPr>
            </w:pPr>
            <w:r w:rsidRPr="00EE6D92">
              <w:rPr>
                <w:sz w:val="18"/>
                <w:szCs w:val="18"/>
              </w:rPr>
              <w:t>1971.gadā celta ēka, kas sākotnēji paredzēta  kā Kara skola  kursantu vajadzībām.</w:t>
            </w:r>
          </w:p>
        </w:tc>
        <w:tc>
          <w:tcPr>
            <w:tcW w:w="550" w:type="pct"/>
            <w:shd w:val="clear" w:color="auto" w:fill="auto"/>
          </w:tcPr>
          <w:p w14:paraId="298C96F8" w14:textId="77777777" w:rsidR="00EC7461" w:rsidRPr="00EE6D92" w:rsidRDefault="00EC7461" w:rsidP="00547263">
            <w:pPr>
              <w:jc w:val="both"/>
              <w:rPr>
                <w:sz w:val="18"/>
                <w:szCs w:val="18"/>
              </w:rPr>
            </w:pPr>
            <w:r w:rsidRPr="00EE6D92">
              <w:rPr>
                <w:sz w:val="18"/>
                <w:szCs w:val="18"/>
              </w:rPr>
              <w:t>Ēkas konstruktīvo elementu nolietojums 40%, ēkas inženiertīklu nolietojums 20-40% (01.12.2009. ēkas vizuālais apsekojums)</w:t>
            </w:r>
          </w:p>
        </w:tc>
        <w:tc>
          <w:tcPr>
            <w:tcW w:w="680" w:type="pct"/>
            <w:shd w:val="clear" w:color="auto" w:fill="auto"/>
          </w:tcPr>
          <w:p w14:paraId="11887DF7" w14:textId="77777777" w:rsidR="00EC7461" w:rsidRPr="00EE6D92" w:rsidRDefault="00EC7461" w:rsidP="00547263">
            <w:pPr>
              <w:jc w:val="both"/>
              <w:rPr>
                <w:b/>
                <w:sz w:val="18"/>
                <w:szCs w:val="18"/>
              </w:rPr>
            </w:pPr>
            <w:r>
              <w:rPr>
                <w:b/>
                <w:sz w:val="18"/>
                <w:szCs w:val="18"/>
              </w:rPr>
              <w:t xml:space="preserve">Būvniecības valsts kontroles biroja (turpmāk – </w:t>
            </w:r>
            <w:r w:rsidRPr="00EE6D92">
              <w:rPr>
                <w:b/>
                <w:sz w:val="18"/>
                <w:szCs w:val="18"/>
              </w:rPr>
              <w:t>BVKB</w:t>
            </w:r>
            <w:r>
              <w:rPr>
                <w:b/>
                <w:sz w:val="18"/>
                <w:szCs w:val="18"/>
              </w:rPr>
              <w:t>)</w:t>
            </w:r>
            <w:r w:rsidRPr="00EE6D92">
              <w:rPr>
                <w:b/>
                <w:sz w:val="18"/>
                <w:szCs w:val="18"/>
              </w:rPr>
              <w:t xml:space="preserve"> atzinums </w:t>
            </w:r>
            <w:r w:rsidRPr="00EE6D92">
              <w:rPr>
                <w:sz w:val="18"/>
                <w:szCs w:val="18"/>
              </w:rPr>
              <w:t xml:space="preserve">23.03.2016. Nr. 4-2/2016/6-2461-E (S/4774): </w:t>
            </w:r>
          </w:p>
          <w:p w14:paraId="3C55265A" w14:textId="77777777" w:rsidR="00EC7461" w:rsidRDefault="00EC7461" w:rsidP="00547263">
            <w:pPr>
              <w:jc w:val="both"/>
              <w:rPr>
                <w:sz w:val="18"/>
                <w:szCs w:val="18"/>
              </w:rPr>
            </w:pPr>
            <w:r>
              <w:rPr>
                <w:b/>
                <w:sz w:val="18"/>
                <w:szCs w:val="18"/>
              </w:rPr>
              <w:t>-1</w:t>
            </w:r>
            <w:r w:rsidRPr="00EE6D92">
              <w:rPr>
                <w:b/>
                <w:sz w:val="18"/>
                <w:szCs w:val="18"/>
              </w:rPr>
              <w:t>)</w:t>
            </w:r>
            <w:r w:rsidRPr="00EE6D92">
              <w:rPr>
                <w:sz w:val="18"/>
                <w:szCs w:val="18"/>
              </w:rPr>
              <w:t xml:space="preserve"> Dienvidu fasādē neizmantojamo telpu logiem izkrīt stikli- būtu jānovērš bīstamība; </w:t>
            </w:r>
            <w:r>
              <w:rPr>
                <w:sz w:val="18"/>
                <w:szCs w:val="18"/>
              </w:rPr>
              <w:t>-</w:t>
            </w:r>
            <w:r>
              <w:rPr>
                <w:b/>
                <w:sz w:val="18"/>
                <w:szCs w:val="18"/>
              </w:rPr>
              <w:t>2</w:t>
            </w:r>
            <w:r w:rsidRPr="00EE6D92">
              <w:rPr>
                <w:b/>
                <w:sz w:val="18"/>
                <w:szCs w:val="18"/>
              </w:rPr>
              <w:t>)</w:t>
            </w:r>
            <w:r w:rsidRPr="00EE6D92">
              <w:rPr>
                <w:sz w:val="18"/>
                <w:szCs w:val="18"/>
              </w:rPr>
              <w:t xml:space="preserve"> Ēkas neekspluatējamās daļas izmantošanas atsākšana pieļaujama tikai pēc tehniskās apsekošanas veikšanas; </w:t>
            </w:r>
            <w:r>
              <w:rPr>
                <w:b/>
                <w:sz w:val="18"/>
                <w:szCs w:val="18"/>
              </w:rPr>
              <w:t>3</w:t>
            </w:r>
            <w:r w:rsidRPr="00EE6D92">
              <w:rPr>
                <w:b/>
                <w:sz w:val="18"/>
                <w:szCs w:val="18"/>
              </w:rPr>
              <w:t>)</w:t>
            </w:r>
            <w:r w:rsidRPr="00EE6D92">
              <w:rPr>
                <w:sz w:val="18"/>
                <w:szCs w:val="18"/>
              </w:rPr>
              <w:t xml:space="preserve"> Nav risinātas vides pieejamības prasības.</w:t>
            </w:r>
          </w:p>
          <w:p w14:paraId="29AD1853" w14:textId="77777777" w:rsidR="00EC7461" w:rsidRDefault="00EC7461" w:rsidP="00547263">
            <w:pPr>
              <w:jc w:val="both"/>
              <w:rPr>
                <w:sz w:val="18"/>
                <w:szCs w:val="18"/>
              </w:rPr>
            </w:pPr>
          </w:p>
          <w:p w14:paraId="708AE285" w14:textId="77777777" w:rsidR="00EC7461" w:rsidRPr="00EE6D92" w:rsidRDefault="00EC7461" w:rsidP="00AE03C7">
            <w:pPr>
              <w:jc w:val="both"/>
              <w:rPr>
                <w:sz w:val="18"/>
                <w:szCs w:val="18"/>
              </w:rPr>
            </w:pPr>
            <w:r>
              <w:rPr>
                <w:sz w:val="18"/>
                <w:szCs w:val="18"/>
              </w:rPr>
              <w:t>Faktiski tikai daļa no NĪ tiek izmantota LNA darbības nodrošināšanai (5216m</w:t>
            </w:r>
            <w:r w:rsidRPr="003F3F0E">
              <w:rPr>
                <w:sz w:val="18"/>
                <w:szCs w:val="18"/>
                <w:vertAlign w:val="superscript"/>
              </w:rPr>
              <w:t>2</w:t>
            </w:r>
            <w:r>
              <w:rPr>
                <w:sz w:val="18"/>
                <w:szCs w:val="18"/>
              </w:rPr>
              <w:t xml:space="preserve"> platībā), jo atlikusī ēkas daļa šobrīd ir bez </w:t>
            </w:r>
            <w:r>
              <w:rPr>
                <w:sz w:val="18"/>
                <w:szCs w:val="18"/>
              </w:rPr>
              <w:lastRenderedPageBreak/>
              <w:t>inženierkomunikācijām</w:t>
            </w:r>
          </w:p>
        </w:tc>
      </w:tr>
      <w:tr w:rsidR="00EC7461" w:rsidRPr="002F25D4" w14:paraId="30CA64AE" w14:textId="77777777" w:rsidTr="00AE03C7">
        <w:trPr>
          <w:trHeight w:val="1844"/>
          <w:jc w:val="center"/>
        </w:trPr>
        <w:tc>
          <w:tcPr>
            <w:tcW w:w="188" w:type="pct"/>
          </w:tcPr>
          <w:p w14:paraId="5A6DE960" w14:textId="77777777" w:rsidR="00EC7461" w:rsidRDefault="00EC7461" w:rsidP="00547263">
            <w:pPr>
              <w:numPr>
                <w:ilvl w:val="0"/>
                <w:numId w:val="3"/>
              </w:numPr>
              <w:jc w:val="both"/>
              <w:rPr>
                <w:b/>
                <w:sz w:val="18"/>
                <w:szCs w:val="18"/>
              </w:rPr>
            </w:pPr>
          </w:p>
        </w:tc>
        <w:tc>
          <w:tcPr>
            <w:tcW w:w="758" w:type="pct"/>
          </w:tcPr>
          <w:p w14:paraId="459EE024" w14:textId="77777777" w:rsidR="00EC7461" w:rsidRDefault="00EC7461" w:rsidP="00547263">
            <w:pPr>
              <w:ind w:left="-105"/>
              <w:jc w:val="both"/>
              <w:rPr>
                <w:sz w:val="18"/>
                <w:szCs w:val="18"/>
              </w:rPr>
            </w:pPr>
            <w:r>
              <w:rPr>
                <w:noProof/>
              </w:rPr>
              <w:drawing>
                <wp:inline distT="0" distB="0" distL="0" distR="0" wp14:anchorId="11534816" wp14:editId="43011D21">
                  <wp:extent cx="1362710" cy="1026795"/>
                  <wp:effectExtent l="0" t="0" r="0" b="0"/>
                  <wp:docPr id="66" name="Picture 66" descr="AttÄlu rezultÄti vaicÄjumam âfoto LiepÄja, KrÅ«mu iela 7/9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ttÄlu rezultÄti vaicÄjumam âfoto LiepÄja, KrÅ«mu iela 7/9 arhÄ«va Äka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1026795"/>
                          </a:xfrm>
                          <a:prstGeom prst="rect">
                            <a:avLst/>
                          </a:prstGeom>
                          <a:noFill/>
                          <a:ln>
                            <a:noFill/>
                          </a:ln>
                        </pic:spPr>
                      </pic:pic>
                    </a:graphicData>
                  </a:graphic>
                </wp:inline>
              </w:drawing>
            </w:r>
          </w:p>
        </w:tc>
        <w:tc>
          <w:tcPr>
            <w:tcW w:w="426" w:type="pct"/>
            <w:shd w:val="clear" w:color="auto" w:fill="auto"/>
          </w:tcPr>
          <w:p w14:paraId="7B099DDD" w14:textId="77777777" w:rsidR="00EC7461" w:rsidRPr="00356F3B" w:rsidRDefault="00EC7461" w:rsidP="00547263">
            <w:pPr>
              <w:jc w:val="both"/>
              <w:rPr>
                <w:b/>
                <w:sz w:val="18"/>
                <w:szCs w:val="18"/>
              </w:rPr>
            </w:pPr>
            <w:r w:rsidRPr="00356F3B">
              <w:rPr>
                <w:b/>
                <w:sz w:val="18"/>
                <w:szCs w:val="18"/>
              </w:rPr>
              <w:t>Liepāja, Krūmu iela 7/9</w:t>
            </w:r>
          </w:p>
        </w:tc>
        <w:tc>
          <w:tcPr>
            <w:tcW w:w="479" w:type="pct"/>
          </w:tcPr>
          <w:p w14:paraId="3AFA30DB" w14:textId="77777777" w:rsidR="00EC7461" w:rsidRDefault="00EC7461" w:rsidP="00547263">
            <w:pPr>
              <w:jc w:val="both"/>
              <w:rPr>
                <w:sz w:val="18"/>
                <w:szCs w:val="18"/>
              </w:rPr>
            </w:pPr>
            <w:r>
              <w:rPr>
                <w:sz w:val="18"/>
                <w:szCs w:val="18"/>
              </w:rPr>
              <w:t>NĪ 1700-011-0027</w:t>
            </w:r>
          </w:p>
          <w:p w14:paraId="2B3107EB" w14:textId="77777777" w:rsidR="00EC7461" w:rsidRDefault="00EC7461" w:rsidP="00547263">
            <w:pPr>
              <w:jc w:val="both"/>
              <w:rPr>
                <w:sz w:val="18"/>
                <w:szCs w:val="18"/>
              </w:rPr>
            </w:pPr>
          </w:p>
          <w:p w14:paraId="13098B5B" w14:textId="77777777" w:rsidR="00EC7461" w:rsidRDefault="00EC7461" w:rsidP="00547263">
            <w:pPr>
              <w:jc w:val="both"/>
              <w:rPr>
                <w:sz w:val="18"/>
                <w:szCs w:val="18"/>
              </w:rPr>
            </w:pPr>
            <w:r>
              <w:rPr>
                <w:sz w:val="18"/>
                <w:szCs w:val="18"/>
              </w:rPr>
              <w:t>Sastāvā:</w:t>
            </w:r>
          </w:p>
          <w:p w14:paraId="7033D262" w14:textId="77777777" w:rsidR="00EC7461" w:rsidRDefault="00EC7461" w:rsidP="00547263">
            <w:pPr>
              <w:pStyle w:val="ListParagraph"/>
              <w:ind w:left="0"/>
              <w:jc w:val="both"/>
              <w:rPr>
                <w:sz w:val="18"/>
                <w:szCs w:val="18"/>
              </w:rPr>
            </w:pPr>
            <w:r>
              <w:rPr>
                <w:sz w:val="18"/>
                <w:szCs w:val="18"/>
              </w:rPr>
              <w:t>- zemes vienība 1700-011-0027;</w:t>
            </w:r>
          </w:p>
          <w:p w14:paraId="0F1AFFE0" w14:textId="77777777" w:rsidR="00EC7461" w:rsidRPr="001705D0" w:rsidRDefault="00EC7461" w:rsidP="00547263">
            <w:pPr>
              <w:pStyle w:val="ListParagraph"/>
              <w:ind w:left="0"/>
              <w:jc w:val="both"/>
              <w:rPr>
                <w:sz w:val="18"/>
                <w:szCs w:val="18"/>
              </w:rPr>
            </w:pPr>
            <w:r>
              <w:rPr>
                <w:sz w:val="18"/>
                <w:szCs w:val="18"/>
              </w:rPr>
              <w:t xml:space="preserve">-  arhīva ēka </w:t>
            </w:r>
            <w:r w:rsidRPr="001705D0">
              <w:rPr>
                <w:sz w:val="18"/>
                <w:szCs w:val="18"/>
              </w:rPr>
              <w:t>1700-011-0027-001</w:t>
            </w:r>
            <w:r>
              <w:rPr>
                <w:sz w:val="18"/>
                <w:szCs w:val="18"/>
              </w:rPr>
              <w:t>.</w:t>
            </w:r>
          </w:p>
        </w:tc>
        <w:tc>
          <w:tcPr>
            <w:tcW w:w="380" w:type="pct"/>
          </w:tcPr>
          <w:p w14:paraId="19D6FB09" w14:textId="77777777" w:rsidR="00EC7461" w:rsidRPr="00AC5605" w:rsidRDefault="00EC7461" w:rsidP="00547263">
            <w:pPr>
              <w:jc w:val="both"/>
              <w:rPr>
                <w:sz w:val="18"/>
                <w:szCs w:val="18"/>
              </w:rPr>
            </w:pPr>
            <w:r>
              <w:rPr>
                <w:sz w:val="18"/>
                <w:szCs w:val="18"/>
              </w:rPr>
              <w:t>NĪ pieder valstij FM personā</w:t>
            </w:r>
          </w:p>
        </w:tc>
        <w:tc>
          <w:tcPr>
            <w:tcW w:w="549" w:type="pct"/>
          </w:tcPr>
          <w:p w14:paraId="676946C2" w14:textId="77777777" w:rsidR="00EC7461" w:rsidRDefault="00EC7461" w:rsidP="00547263">
            <w:pPr>
              <w:jc w:val="both"/>
              <w:rPr>
                <w:sz w:val="18"/>
                <w:szCs w:val="18"/>
              </w:rPr>
            </w:pPr>
            <w:r w:rsidRPr="00863742">
              <w:rPr>
                <w:sz w:val="18"/>
                <w:szCs w:val="18"/>
              </w:rPr>
              <w:t>1654,60</w:t>
            </w:r>
            <w:r>
              <w:rPr>
                <w:sz w:val="18"/>
                <w:szCs w:val="18"/>
              </w:rPr>
              <w:t xml:space="preserve"> m</w:t>
            </w:r>
            <w:r w:rsidRPr="00BE5D17">
              <w:rPr>
                <w:sz w:val="18"/>
                <w:szCs w:val="18"/>
                <w:vertAlign w:val="superscript"/>
              </w:rPr>
              <w:t>2</w:t>
            </w:r>
          </w:p>
          <w:p w14:paraId="4CCC6D0C" w14:textId="77777777" w:rsidR="00EC7461" w:rsidRPr="00AC5605" w:rsidRDefault="00EC7461" w:rsidP="00547263">
            <w:pPr>
              <w:jc w:val="both"/>
              <w:rPr>
                <w:sz w:val="18"/>
                <w:szCs w:val="18"/>
              </w:rPr>
            </w:pPr>
            <w:r>
              <w:rPr>
                <w:sz w:val="18"/>
                <w:szCs w:val="18"/>
              </w:rPr>
              <w:t>(LNA apsaimnieko un lieto pilnā apjomā)</w:t>
            </w:r>
          </w:p>
        </w:tc>
        <w:tc>
          <w:tcPr>
            <w:tcW w:w="448" w:type="pct"/>
          </w:tcPr>
          <w:p w14:paraId="598046C4" w14:textId="77777777" w:rsidR="00EC7461" w:rsidRPr="00F83303" w:rsidRDefault="00EC7461" w:rsidP="00547263">
            <w:pPr>
              <w:jc w:val="both"/>
              <w:rPr>
                <w:sz w:val="18"/>
                <w:szCs w:val="18"/>
              </w:rPr>
            </w:pPr>
            <w:r>
              <w:rPr>
                <w:sz w:val="18"/>
                <w:szCs w:val="18"/>
              </w:rPr>
              <w:t>-</w:t>
            </w:r>
          </w:p>
        </w:tc>
        <w:tc>
          <w:tcPr>
            <w:tcW w:w="542" w:type="pct"/>
            <w:shd w:val="clear" w:color="auto" w:fill="auto"/>
          </w:tcPr>
          <w:p w14:paraId="2927AC24" w14:textId="77777777" w:rsidR="00EC7461" w:rsidRPr="00EE6D92" w:rsidRDefault="00EC7461" w:rsidP="00547263">
            <w:pPr>
              <w:jc w:val="both"/>
              <w:rPr>
                <w:sz w:val="18"/>
                <w:szCs w:val="18"/>
              </w:rPr>
            </w:pPr>
            <w:r w:rsidRPr="00EE6D92">
              <w:rPr>
                <w:sz w:val="18"/>
                <w:szCs w:val="18"/>
              </w:rPr>
              <w:t>1962.gadā celta ēka, kas sākotnēji paredzēta kā slimnīca militāro jūrnieku vajadzībām.</w:t>
            </w:r>
          </w:p>
        </w:tc>
        <w:tc>
          <w:tcPr>
            <w:tcW w:w="550" w:type="pct"/>
            <w:shd w:val="clear" w:color="auto" w:fill="auto"/>
          </w:tcPr>
          <w:p w14:paraId="720399DF" w14:textId="77777777" w:rsidR="00EC7461" w:rsidRPr="00EE6D92" w:rsidRDefault="00EC7461" w:rsidP="00547263">
            <w:pPr>
              <w:jc w:val="both"/>
              <w:rPr>
                <w:sz w:val="18"/>
                <w:szCs w:val="18"/>
              </w:rPr>
            </w:pPr>
            <w:r w:rsidRPr="00EE6D92">
              <w:rPr>
                <w:sz w:val="18"/>
                <w:szCs w:val="18"/>
              </w:rPr>
              <w:t>Ēkas konstruktīvo elementu nolietojums 20-45% (logu nolietojums līdz 60%), ēkas inženiertīklu nolietojums 30-60% (04.03.2011. ēkas vizuālais apsekojums)</w:t>
            </w:r>
          </w:p>
        </w:tc>
        <w:tc>
          <w:tcPr>
            <w:tcW w:w="680" w:type="pct"/>
            <w:shd w:val="clear" w:color="auto" w:fill="auto"/>
          </w:tcPr>
          <w:p w14:paraId="0F32F414" w14:textId="77777777" w:rsidR="00EC7461" w:rsidRPr="00EE6D92" w:rsidRDefault="00EC7461" w:rsidP="00547263">
            <w:pPr>
              <w:jc w:val="both"/>
              <w:rPr>
                <w:sz w:val="18"/>
                <w:szCs w:val="18"/>
              </w:rPr>
            </w:pPr>
            <w:r w:rsidRPr="00EE6D92">
              <w:rPr>
                <w:sz w:val="18"/>
                <w:szCs w:val="18"/>
              </w:rPr>
              <w:t>-</w:t>
            </w:r>
          </w:p>
        </w:tc>
      </w:tr>
      <w:tr w:rsidR="00EC7461" w:rsidRPr="002F25D4" w14:paraId="378DBA22" w14:textId="77777777" w:rsidTr="00AE03C7">
        <w:trPr>
          <w:trHeight w:val="4237"/>
          <w:jc w:val="center"/>
        </w:trPr>
        <w:tc>
          <w:tcPr>
            <w:tcW w:w="188" w:type="pct"/>
          </w:tcPr>
          <w:p w14:paraId="5F8530A4" w14:textId="77777777" w:rsidR="00EC7461" w:rsidRDefault="00EC7461" w:rsidP="00547263">
            <w:pPr>
              <w:numPr>
                <w:ilvl w:val="0"/>
                <w:numId w:val="3"/>
              </w:numPr>
              <w:jc w:val="both"/>
              <w:rPr>
                <w:b/>
                <w:sz w:val="18"/>
                <w:szCs w:val="18"/>
              </w:rPr>
            </w:pPr>
          </w:p>
        </w:tc>
        <w:tc>
          <w:tcPr>
            <w:tcW w:w="758" w:type="pct"/>
          </w:tcPr>
          <w:p w14:paraId="13A7DDB8" w14:textId="77777777" w:rsidR="00EC7461" w:rsidRDefault="00EC7461" w:rsidP="00547263">
            <w:pPr>
              <w:ind w:left="-105"/>
              <w:jc w:val="both"/>
              <w:rPr>
                <w:sz w:val="18"/>
                <w:szCs w:val="18"/>
              </w:rPr>
            </w:pPr>
            <w:r>
              <w:rPr>
                <w:noProof/>
              </w:rPr>
              <w:drawing>
                <wp:inline distT="0" distB="0" distL="0" distR="0" wp14:anchorId="1CC7559E" wp14:editId="262C494B">
                  <wp:extent cx="1319530" cy="983615"/>
                  <wp:effectExtent l="0" t="0" r="0" b="0"/>
                  <wp:docPr id="3" name="Picture 3"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aistÄ«ts attÄ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983615"/>
                          </a:xfrm>
                          <a:prstGeom prst="rect">
                            <a:avLst/>
                          </a:prstGeom>
                          <a:noFill/>
                          <a:ln>
                            <a:noFill/>
                          </a:ln>
                        </pic:spPr>
                      </pic:pic>
                    </a:graphicData>
                  </a:graphic>
                </wp:inline>
              </w:drawing>
            </w:r>
          </w:p>
          <w:p w14:paraId="29F1A307" w14:textId="77777777" w:rsidR="00EC7461" w:rsidRDefault="00EC7461" w:rsidP="00547263">
            <w:pPr>
              <w:ind w:left="-105"/>
              <w:jc w:val="both"/>
              <w:rPr>
                <w:sz w:val="18"/>
                <w:szCs w:val="18"/>
              </w:rPr>
            </w:pPr>
            <w:r>
              <w:rPr>
                <w:noProof/>
              </w:rPr>
              <w:drawing>
                <wp:inline distT="0" distB="0" distL="0" distR="0" wp14:anchorId="0C04933F" wp14:editId="269198ED">
                  <wp:extent cx="1345565" cy="897255"/>
                  <wp:effectExtent l="0" t="0" r="0" b="0"/>
                  <wp:docPr id="2" name="Picture 2" descr="AttÄlu rezultÄti vaicÄjumam âRÄ«ga, BezdelÄ«gu iela 1a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ttÄlu rezultÄti vaicÄjumam âRÄ«ga, BezdelÄ«gu iela 1a arhÄ«va Äka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897255"/>
                          </a:xfrm>
                          <a:prstGeom prst="rect">
                            <a:avLst/>
                          </a:prstGeom>
                          <a:noFill/>
                          <a:ln>
                            <a:noFill/>
                          </a:ln>
                        </pic:spPr>
                      </pic:pic>
                    </a:graphicData>
                  </a:graphic>
                </wp:inline>
              </w:drawing>
            </w:r>
          </w:p>
        </w:tc>
        <w:tc>
          <w:tcPr>
            <w:tcW w:w="426" w:type="pct"/>
            <w:shd w:val="clear" w:color="auto" w:fill="auto"/>
          </w:tcPr>
          <w:p w14:paraId="36080C73" w14:textId="77777777" w:rsidR="00EC7461" w:rsidRPr="00356F3B" w:rsidRDefault="00EC7461" w:rsidP="00547263">
            <w:pPr>
              <w:jc w:val="both"/>
              <w:rPr>
                <w:b/>
                <w:sz w:val="18"/>
                <w:szCs w:val="18"/>
              </w:rPr>
            </w:pPr>
            <w:r w:rsidRPr="00356F3B">
              <w:rPr>
                <w:b/>
                <w:sz w:val="18"/>
                <w:szCs w:val="18"/>
              </w:rPr>
              <w:t>Rīga, Slokas iela 16</w:t>
            </w:r>
            <w:r>
              <w:rPr>
                <w:b/>
                <w:sz w:val="18"/>
                <w:szCs w:val="18"/>
              </w:rPr>
              <w:t>,</w:t>
            </w:r>
            <w:r w:rsidRPr="00356F3B">
              <w:rPr>
                <w:b/>
                <w:sz w:val="18"/>
                <w:szCs w:val="18"/>
              </w:rPr>
              <w:t xml:space="preserve"> Bezdelīgu iela 1</w:t>
            </w:r>
            <w:bookmarkStart w:id="0" w:name="_GoBack"/>
            <w:bookmarkEnd w:id="0"/>
            <w:r>
              <w:rPr>
                <w:b/>
                <w:sz w:val="18"/>
                <w:szCs w:val="18"/>
              </w:rPr>
              <w:t>A</w:t>
            </w:r>
          </w:p>
        </w:tc>
        <w:tc>
          <w:tcPr>
            <w:tcW w:w="479" w:type="pct"/>
          </w:tcPr>
          <w:p w14:paraId="6DD26780" w14:textId="77777777" w:rsidR="00EC7461" w:rsidRDefault="00EC7461" w:rsidP="00547263">
            <w:pPr>
              <w:jc w:val="both"/>
              <w:rPr>
                <w:sz w:val="18"/>
                <w:szCs w:val="18"/>
              </w:rPr>
            </w:pPr>
            <w:r>
              <w:rPr>
                <w:sz w:val="18"/>
                <w:szCs w:val="18"/>
              </w:rPr>
              <w:t>NĪ 0100-061-0050</w:t>
            </w:r>
          </w:p>
          <w:p w14:paraId="3BD97D88" w14:textId="77777777" w:rsidR="00EC7461" w:rsidRDefault="00EC7461" w:rsidP="00547263">
            <w:pPr>
              <w:jc w:val="both"/>
              <w:rPr>
                <w:sz w:val="18"/>
                <w:szCs w:val="18"/>
              </w:rPr>
            </w:pPr>
          </w:p>
          <w:p w14:paraId="21B190C4" w14:textId="77777777" w:rsidR="00EC7461" w:rsidRDefault="00EC7461" w:rsidP="00547263">
            <w:pPr>
              <w:jc w:val="both"/>
              <w:rPr>
                <w:sz w:val="18"/>
                <w:szCs w:val="18"/>
              </w:rPr>
            </w:pPr>
            <w:r>
              <w:rPr>
                <w:sz w:val="18"/>
                <w:szCs w:val="18"/>
              </w:rPr>
              <w:t>Sastāvā:</w:t>
            </w:r>
          </w:p>
          <w:p w14:paraId="340B782F" w14:textId="77777777" w:rsidR="00EC7461" w:rsidRDefault="00EC7461" w:rsidP="00547263">
            <w:pPr>
              <w:jc w:val="both"/>
              <w:rPr>
                <w:sz w:val="18"/>
                <w:szCs w:val="18"/>
              </w:rPr>
            </w:pPr>
            <w:r>
              <w:rPr>
                <w:sz w:val="18"/>
                <w:szCs w:val="18"/>
              </w:rPr>
              <w:t>- zemes vienība 0100-061-0050;</w:t>
            </w:r>
          </w:p>
          <w:p w14:paraId="370E79C4" w14:textId="77777777" w:rsidR="00EC7461" w:rsidRDefault="00EC7461" w:rsidP="00547263">
            <w:pPr>
              <w:jc w:val="both"/>
              <w:rPr>
                <w:sz w:val="18"/>
                <w:szCs w:val="18"/>
              </w:rPr>
            </w:pPr>
            <w:r>
              <w:rPr>
                <w:sz w:val="18"/>
                <w:szCs w:val="18"/>
              </w:rPr>
              <w:t xml:space="preserve">- 2 arhīva ēkas </w:t>
            </w:r>
          </w:p>
          <w:p w14:paraId="4162341D" w14:textId="77777777" w:rsidR="00EC7461" w:rsidRDefault="00EC7461" w:rsidP="00547263">
            <w:pPr>
              <w:jc w:val="both"/>
              <w:rPr>
                <w:sz w:val="18"/>
                <w:szCs w:val="18"/>
              </w:rPr>
            </w:pPr>
            <w:r>
              <w:rPr>
                <w:color w:val="000000"/>
                <w:sz w:val="18"/>
                <w:szCs w:val="18"/>
              </w:rPr>
              <w:t xml:space="preserve">0100-061-0050-001, </w:t>
            </w:r>
            <w:r w:rsidRPr="00D36FFA">
              <w:rPr>
                <w:sz w:val="18"/>
                <w:szCs w:val="18"/>
              </w:rPr>
              <w:t>0100-061-0050-002</w:t>
            </w:r>
            <w:r>
              <w:rPr>
                <w:sz w:val="18"/>
                <w:szCs w:val="18"/>
              </w:rPr>
              <w:t>;</w:t>
            </w:r>
          </w:p>
          <w:p w14:paraId="6F760331" w14:textId="77777777" w:rsidR="00EC7461" w:rsidRPr="00B77B31" w:rsidRDefault="00EC7461" w:rsidP="00547263">
            <w:pPr>
              <w:pStyle w:val="ListParagraph"/>
              <w:numPr>
                <w:ilvl w:val="0"/>
                <w:numId w:val="5"/>
              </w:numPr>
              <w:ind w:left="0" w:hanging="24"/>
              <w:jc w:val="both"/>
              <w:rPr>
                <w:sz w:val="18"/>
                <w:szCs w:val="18"/>
              </w:rPr>
            </w:pPr>
            <w:r>
              <w:rPr>
                <w:sz w:val="18"/>
                <w:szCs w:val="18"/>
              </w:rPr>
              <w:t>garāža 0100-061-0050-005.</w:t>
            </w:r>
          </w:p>
          <w:p w14:paraId="1D6553A8" w14:textId="77777777" w:rsidR="00EC7461" w:rsidRDefault="00EC7461" w:rsidP="00547263">
            <w:pPr>
              <w:jc w:val="both"/>
              <w:rPr>
                <w:sz w:val="18"/>
                <w:szCs w:val="18"/>
              </w:rPr>
            </w:pPr>
          </w:p>
          <w:p w14:paraId="53471A63" w14:textId="77777777" w:rsidR="00EC7461" w:rsidRDefault="00EC7461" w:rsidP="00547263">
            <w:pPr>
              <w:jc w:val="both"/>
              <w:rPr>
                <w:sz w:val="18"/>
                <w:szCs w:val="18"/>
              </w:rPr>
            </w:pPr>
            <w:r>
              <w:rPr>
                <w:sz w:val="18"/>
                <w:szCs w:val="18"/>
              </w:rPr>
              <w:t>Uz zemes vienības vēl atrodas:</w:t>
            </w:r>
          </w:p>
          <w:p w14:paraId="69CC374E" w14:textId="77777777" w:rsidR="00EC7461" w:rsidRDefault="00EC7461" w:rsidP="00547263">
            <w:pPr>
              <w:jc w:val="both"/>
              <w:rPr>
                <w:sz w:val="18"/>
                <w:szCs w:val="18"/>
              </w:rPr>
            </w:pPr>
            <w:r>
              <w:rPr>
                <w:sz w:val="18"/>
                <w:szCs w:val="18"/>
              </w:rPr>
              <w:t xml:space="preserve">- VNĪ tiesiskā valdījumā esošas 4 inženierbūves (0100-061-0050-003, </w:t>
            </w:r>
            <w:r w:rsidRPr="00B77B31">
              <w:rPr>
                <w:sz w:val="18"/>
                <w:szCs w:val="18"/>
              </w:rPr>
              <w:t>0100-061-0050-00</w:t>
            </w:r>
            <w:r>
              <w:rPr>
                <w:sz w:val="18"/>
                <w:szCs w:val="18"/>
              </w:rPr>
              <w:t>4</w:t>
            </w:r>
            <w:r w:rsidRPr="00B77B31">
              <w:rPr>
                <w:sz w:val="18"/>
                <w:szCs w:val="18"/>
              </w:rPr>
              <w:t>,</w:t>
            </w:r>
            <w:r>
              <w:rPr>
                <w:sz w:val="18"/>
                <w:szCs w:val="18"/>
              </w:rPr>
              <w:t xml:space="preserve"> </w:t>
            </w:r>
            <w:r w:rsidRPr="00B77B31">
              <w:rPr>
                <w:sz w:val="18"/>
                <w:szCs w:val="18"/>
              </w:rPr>
              <w:t>0100-061-0050-0</w:t>
            </w:r>
            <w:r>
              <w:rPr>
                <w:sz w:val="18"/>
                <w:szCs w:val="18"/>
              </w:rPr>
              <w:t>10</w:t>
            </w:r>
            <w:r w:rsidRPr="00B77B31">
              <w:rPr>
                <w:sz w:val="18"/>
                <w:szCs w:val="18"/>
              </w:rPr>
              <w:t>,</w:t>
            </w:r>
            <w:r>
              <w:rPr>
                <w:sz w:val="18"/>
                <w:szCs w:val="18"/>
              </w:rPr>
              <w:t xml:space="preserve"> </w:t>
            </w:r>
            <w:r w:rsidRPr="00B77B31">
              <w:rPr>
                <w:sz w:val="18"/>
                <w:szCs w:val="18"/>
              </w:rPr>
              <w:t>0100-061-0050-0</w:t>
            </w:r>
            <w:r>
              <w:rPr>
                <w:sz w:val="18"/>
                <w:szCs w:val="18"/>
              </w:rPr>
              <w:t>11);</w:t>
            </w:r>
          </w:p>
          <w:p w14:paraId="5A72A864" w14:textId="77777777" w:rsidR="00EC7461" w:rsidRPr="002F25D4" w:rsidRDefault="00EC7461" w:rsidP="00547263">
            <w:pPr>
              <w:jc w:val="both"/>
              <w:rPr>
                <w:sz w:val="18"/>
                <w:szCs w:val="18"/>
              </w:rPr>
            </w:pPr>
            <w:r>
              <w:rPr>
                <w:sz w:val="18"/>
                <w:szCs w:val="18"/>
              </w:rPr>
              <w:t xml:space="preserve">- nenoskaidrotas </w:t>
            </w:r>
            <w:r>
              <w:rPr>
                <w:sz w:val="18"/>
                <w:szCs w:val="18"/>
              </w:rPr>
              <w:lastRenderedPageBreak/>
              <w:t>piederības garāža (</w:t>
            </w:r>
            <w:r w:rsidRPr="00B77B31">
              <w:rPr>
                <w:sz w:val="18"/>
                <w:szCs w:val="18"/>
              </w:rPr>
              <w:t>0100-061-0050-00</w:t>
            </w:r>
            <w:r>
              <w:rPr>
                <w:sz w:val="18"/>
                <w:szCs w:val="18"/>
              </w:rPr>
              <w:t>9).</w:t>
            </w:r>
          </w:p>
        </w:tc>
        <w:tc>
          <w:tcPr>
            <w:tcW w:w="380" w:type="pct"/>
          </w:tcPr>
          <w:p w14:paraId="7BB2E43C" w14:textId="77777777" w:rsidR="00EC7461" w:rsidRPr="00AC5605" w:rsidRDefault="00EC7461" w:rsidP="00547263">
            <w:pPr>
              <w:jc w:val="both"/>
              <w:rPr>
                <w:sz w:val="18"/>
                <w:szCs w:val="18"/>
              </w:rPr>
            </w:pPr>
            <w:r>
              <w:rPr>
                <w:sz w:val="18"/>
                <w:szCs w:val="18"/>
              </w:rPr>
              <w:lastRenderedPageBreak/>
              <w:t>NĪ pieder VNĪ</w:t>
            </w:r>
          </w:p>
        </w:tc>
        <w:tc>
          <w:tcPr>
            <w:tcW w:w="549" w:type="pct"/>
          </w:tcPr>
          <w:p w14:paraId="18EABED2" w14:textId="77777777" w:rsidR="00EC7461" w:rsidRDefault="00EC7461" w:rsidP="00547263">
            <w:pPr>
              <w:jc w:val="both"/>
              <w:rPr>
                <w:sz w:val="18"/>
                <w:szCs w:val="18"/>
              </w:rPr>
            </w:pPr>
            <w:r>
              <w:rPr>
                <w:sz w:val="18"/>
                <w:szCs w:val="18"/>
              </w:rPr>
              <w:t>17148,30  m</w:t>
            </w:r>
            <w:r w:rsidRPr="00BE5D17">
              <w:rPr>
                <w:sz w:val="18"/>
                <w:szCs w:val="18"/>
                <w:vertAlign w:val="superscript"/>
              </w:rPr>
              <w:t>2</w:t>
            </w:r>
          </w:p>
          <w:p w14:paraId="00A73CDC" w14:textId="77777777" w:rsidR="00EC7461" w:rsidRPr="00AC5605" w:rsidRDefault="00EC7461" w:rsidP="00547263">
            <w:pPr>
              <w:jc w:val="both"/>
              <w:rPr>
                <w:sz w:val="18"/>
                <w:szCs w:val="18"/>
              </w:rPr>
            </w:pPr>
            <w:r>
              <w:rPr>
                <w:sz w:val="18"/>
                <w:szCs w:val="18"/>
              </w:rPr>
              <w:t>(LNA apsaimnieko un lieto pilnā apjomā)</w:t>
            </w:r>
          </w:p>
          <w:p w14:paraId="2AD66ABD" w14:textId="77777777" w:rsidR="00EC7461" w:rsidRPr="00AC5605" w:rsidRDefault="00EC7461" w:rsidP="00547263">
            <w:pPr>
              <w:jc w:val="both"/>
              <w:rPr>
                <w:sz w:val="18"/>
                <w:szCs w:val="18"/>
              </w:rPr>
            </w:pPr>
          </w:p>
        </w:tc>
        <w:tc>
          <w:tcPr>
            <w:tcW w:w="448" w:type="pct"/>
          </w:tcPr>
          <w:p w14:paraId="7EC98B95" w14:textId="77777777" w:rsidR="00EC7461" w:rsidRPr="00F83303" w:rsidRDefault="00EC7461" w:rsidP="00547263">
            <w:pPr>
              <w:jc w:val="both"/>
              <w:rPr>
                <w:sz w:val="18"/>
                <w:szCs w:val="18"/>
              </w:rPr>
            </w:pPr>
            <w:r>
              <w:rPr>
                <w:sz w:val="18"/>
                <w:szCs w:val="18"/>
              </w:rPr>
              <w:t xml:space="preserve">Ēka (būves kadastra apzīmējums </w:t>
            </w:r>
            <w:r w:rsidRPr="00B77B31">
              <w:rPr>
                <w:sz w:val="18"/>
                <w:szCs w:val="18"/>
              </w:rPr>
              <w:t>0100-061-0050-001</w:t>
            </w:r>
            <w:r>
              <w:rPr>
                <w:sz w:val="18"/>
                <w:szCs w:val="18"/>
              </w:rPr>
              <w:t>)ir vietējas nozīmes arhitektūras piemineklis “</w:t>
            </w:r>
            <w:r w:rsidRPr="00ED4C1B">
              <w:rPr>
                <w:sz w:val="18"/>
                <w:szCs w:val="18"/>
              </w:rPr>
              <w:t>Lombards, vēlāk arhīvs</w:t>
            </w:r>
            <w:r w:rsidRPr="00445D6E">
              <w:rPr>
                <w:sz w:val="18"/>
                <w:szCs w:val="18"/>
              </w:rPr>
              <w:t>”</w:t>
            </w:r>
            <w:r>
              <w:rPr>
                <w:sz w:val="18"/>
                <w:szCs w:val="18"/>
              </w:rPr>
              <w:t xml:space="preserve"> (a</w:t>
            </w:r>
            <w:r w:rsidRPr="00445D6E">
              <w:rPr>
                <w:sz w:val="18"/>
                <w:szCs w:val="18"/>
              </w:rPr>
              <w:t>izsardzības numurs</w:t>
            </w:r>
            <w:r>
              <w:rPr>
                <w:sz w:val="18"/>
                <w:szCs w:val="18"/>
              </w:rPr>
              <w:t xml:space="preserve"> 7728)</w:t>
            </w:r>
          </w:p>
        </w:tc>
        <w:tc>
          <w:tcPr>
            <w:tcW w:w="542" w:type="pct"/>
            <w:shd w:val="clear" w:color="auto" w:fill="auto"/>
          </w:tcPr>
          <w:p w14:paraId="14FCBDF1" w14:textId="77777777" w:rsidR="00EC7461" w:rsidRPr="00EE6D92" w:rsidRDefault="00EC7461" w:rsidP="00547263">
            <w:pPr>
              <w:jc w:val="both"/>
              <w:rPr>
                <w:sz w:val="18"/>
                <w:szCs w:val="18"/>
              </w:rPr>
            </w:pPr>
            <w:r w:rsidRPr="00EE6D92">
              <w:rPr>
                <w:sz w:val="18"/>
                <w:szCs w:val="18"/>
              </w:rPr>
              <w:t>1911.gadā celta ēka</w:t>
            </w:r>
            <w:r>
              <w:rPr>
                <w:sz w:val="18"/>
                <w:szCs w:val="18"/>
              </w:rPr>
              <w:t xml:space="preserve"> </w:t>
            </w:r>
            <w:r w:rsidRPr="00A55592">
              <w:rPr>
                <w:sz w:val="18"/>
                <w:szCs w:val="18"/>
              </w:rPr>
              <w:t xml:space="preserve">(būves kadastra </w:t>
            </w:r>
            <w:r w:rsidR="00AE03C7" w:rsidRPr="00A55592">
              <w:rPr>
                <w:sz w:val="18"/>
                <w:szCs w:val="18"/>
              </w:rPr>
              <w:t>apzīmējums</w:t>
            </w:r>
            <w:r w:rsidRPr="00A55592">
              <w:rPr>
                <w:sz w:val="18"/>
                <w:szCs w:val="18"/>
              </w:rPr>
              <w:t xml:space="preserve"> 0100-061-0050-001)</w:t>
            </w:r>
            <w:r>
              <w:rPr>
                <w:sz w:val="18"/>
                <w:szCs w:val="18"/>
              </w:rPr>
              <w:t xml:space="preserve"> Slokas ielā 16, Rīgā</w:t>
            </w:r>
            <w:r w:rsidRPr="00EE6D92">
              <w:rPr>
                <w:sz w:val="18"/>
                <w:szCs w:val="18"/>
              </w:rPr>
              <w:t>, kas</w:t>
            </w:r>
            <w:r w:rsidR="00AE03C7" w:rsidRPr="00EE6D92">
              <w:rPr>
                <w:sz w:val="18"/>
                <w:szCs w:val="18"/>
              </w:rPr>
              <w:t xml:space="preserve"> </w:t>
            </w:r>
            <w:r w:rsidRPr="00EE6D92">
              <w:rPr>
                <w:sz w:val="18"/>
                <w:szCs w:val="18"/>
              </w:rPr>
              <w:t>sākotnēji paredzēta kā Rīgas lombards.</w:t>
            </w:r>
          </w:p>
          <w:p w14:paraId="3F0F8A83" w14:textId="77777777" w:rsidR="00EC7461" w:rsidRDefault="00EC7461" w:rsidP="00547263">
            <w:pPr>
              <w:jc w:val="both"/>
              <w:rPr>
                <w:sz w:val="18"/>
                <w:szCs w:val="18"/>
              </w:rPr>
            </w:pPr>
            <w:r w:rsidRPr="00EE6D92">
              <w:rPr>
                <w:sz w:val="18"/>
                <w:szCs w:val="18"/>
              </w:rPr>
              <w:t>1938.gadā piebūvēja arhīva ēku.</w:t>
            </w:r>
          </w:p>
          <w:p w14:paraId="524193C3" w14:textId="77777777" w:rsidR="00EC7461" w:rsidRPr="00EE6D92" w:rsidRDefault="00EC7461" w:rsidP="00547263">
            <w:pPr>
              <w:jc w:val="both"/>
              <w:rPr>
                <w:sz w:val="18"/>
                <w:szCs w:val="18"/>
              </w:rPr>
            </w:pPr>
            <w:r w:rsidRPr="00EE6D92">
              <w:rPr>
                <w:sz w:val="18"/>
                <w:szCs w:val="18"/>
              </w:rPr>
              <w:t>1982.gadā celta ēka</w:t>
            </w:r>
            <w:r>
              <w:rPr>
                <w:sz w:val="18"/>
                <w:szCs w:val="18"/>
              </w:rPr>
              <w:t xml:space="preserve"> </w:t>
            </w:r>
            <w:r w:rsidRPr="00A55592">
              <w:rPr>
                <w:sz w:val="18"/>
                <w:szCs w:val="18"/>
              </w:rPr>
              <w:t xml:space="preserve">(būves kadastra </w:t>
            </w:r>
            <w:r w:rsidR="00AE03C7" w:rsidRPr="00A55592">
              <w:rPr>
                <w:sz w:val="18"/>
                <w:szCs w:val="18"/>
              </w:rPr>
              <w:t>apzīmējums</w:t>
            </w:r>
            <w:r w:rsidRPr="00A55592">
              <w:rPr>
                <w:sz w:val="18"/>
                <w:szCs w:val="18"/>
              </w:rPr>
              <w:t xml:space="preserve"> 0100-061-0050-002) Bezdelīgu ielā 1</w:t>
            </w:r>
            <w:r>
              <w:rPr>
                <w:sz w:val="18"/>
                <w:szCs w:val="18"/>
              </w:rPr>
              <w:t>A</w:t>
            </w:r>
            <w:r w:rsidRPr="00A55592">
              <w:rPr>
                <w:sz w:val="18"/>
                <w:szCs w:val="18"/>
              </w:rPr>
              <w:t xml:space="preserve">, </w:t>
            </w:r>
            <w:r>
              <w:rPr>
                <w:sz w:val="18"/>
                <w:szCs w:val="18"/>
              </w:rPr>
              <w:t>Rīgā</w:t>
            </w:r>
            <w:r w:rsidRPr="00EE6D92">
              <w:rPr>
                <w:sz w:val="18"/>
                <w:szCs w:val="18"/>
              </w:rPr>
              <w:t>, kas  speciāli paredzēta  arhīva vajadzībām.</w:t>
            </w:r>
          </w:p>
          <w:p w14:paraId="38CE8751" w14:textId="77777777" w:rsidR="00EC7461" w:rsidRPr="00EE6D92" w:rsidRDefault="00EC7461" w:rsidP="00547263">
            <w:pPr>
              <w:jc w:val="both"/>
              <w:rPr>
                <w:sz w:val="18"/>
                <w:szCs w:val="18"/>
              </w:rPr>
            </w:pPr>
          </w:p>
        </w:tc>
        <w:tc>
          <w:tcPr>
            <w:tcW w:w="550" w:type="pct"/>
            <w:shd w:val="clear" w:color="auto" w:fill="auto"/>
          </w:tcPr>
          <w:p w14:paraId="662A0258" w14:textId="77777777" w:rsidR="00EC7461" w:rsidRPr="00EE6D92" w:rsidRDefault="00EC7461" w:rsidP="00547263">
            <w:pPr>
              <w:jc w:val="both"/>
              <w:rPr>
                <w:sz w:val="18"/>
                <w:szCs w:val="18"/>
              </w:rPr>
            </w:pPr>
            <w:r w:rsidRPr="00EE6D92">
              <w:rPr>
                <w:sz w:val="18"/>
                <w:szCs w:val="18"/>
              </w:rPr>
              <w:t>Ēkas</w:t>
            </w:r>
            <w:r w:rsidRPr="00A55592">
              <w:rPr>
                <w:sz w:val="18"/>
                <w:szCs w:val="18"/>
              </w:rPr>
              <w:t xml:space="preserve"> (būves kadastra </w:t>
            </w:r>
            <w:r w:rsidR="00AE03C7" w:rsidRPr="00A55592">
              <w:rPr>
                <w:sz w:val="18"/>
                <w:szCs w:val="18"/>
              </w:rPr>
              <w:t>apzīmējums</w:t>
            </w:r>
            <w:r w:rsidRPr="00A55592">
              <w:rPr>
                <w:sz w:val="18"/>
                <w:szCs w:val="18"/>
              </w:rPr>
              <w:t xml:space="preserve"> 0100-061-0050-001) Slokas ielā 16, Rīgā,</w:t>
            </w:r>
            <w:r>
              <w:rPr>
                <w:sz w:val="18"/>
                <w:szCs w:val="18"/>
              </w:rPr>
              <w:t xml:space="preserve"> </w:t>
            </w:r>
            <w:r w:rsidRPr="00EE6D92">
              <w:rPr>
                <w:sz w:val="18"/>
                <w:szCs w:val="18"/>
              </w:rPr>
              <w:t>konstruktīvo elementu nolietojums 15-45%, ēkas inženiertīklu nolietojums 30-40% (17.12.2010. ēkas vizuālais apsekojums</w:t>
            </w:r>
            <w:r w:rsidR="00AE03C7">
              <w:rPr>
                <w:sz w:val="18"/>
                <w:szCs w:val="18"/>
              </w:rPr>
              <w:t xml:space="preserve"> </w:t>
            </w:r>
            <w:r w:rsidRPr="00EE6D92">
              <w:rPr>
                <w:sz w:val="18"/>
                <w:szCs w:val="18"/>
              </w:rPr>
              <w:t xml:space="preserve">Ēkas </w:t>
            </w:r>
            <w:r w:rsidRPr="00A55592">
              <w:rPr>
                <w:sz w:val="18"/>
                <w:szCs w:val="18"/>
              </w:rPr>
              <w:t xml:space="preserve">(būves kadastra </w:t>
            </w:r>
            <w:r w:rsidR="00AE03C7" w:rsidRPr="00A55592">
              <w:rPr>
                <w:sz w:val="18"/>
                <w:szCs w:val="18"/>
              </w:rPr>
              <w:t>apzīmējums</w:t>
            </w:r>
            <w:r w:rsidRPr="00A55592">
              <w:rPr>
                <w:sz w:val="18"/>
                <w:szCs w:val="18"/>
              </w:rPr>
              <w:t xml:space="preserve"> 0100-061-0050-002) Bezdelīgu ielā 1</w:t>
            </w:r>
            <w:r>
              <w:rPr>
                <w:sz w:val="18"/>
                <w:szCs w:val="18"/>
              </w:rPr>
              <w:t>A</w:t>
            </w:r>
            <w:r w:rsidRPr="00A55592">
              <w:rPr>
                <w:sz w:val="18"/>
                <w:szCs w:val="18"/>
              </w:rPr>
              <w:t xml:space="preserve">, Rīgā, </w:t>
            </w:r>
            <w:r w:rsidRPr="00EE6D92">
              <w:rPr>
                <w:sz w:val="18"/>
                <w:szCs w:val="18"/>
              </w:rPr>
              <w:t>konstruktīvo elementu nolietojums 20-45%, ēkas inženiertīklu nolietojums 20-40% (08.12.2010. ēkas vizuālais apsekojums</w:t>
            </w:r>
          </w:p>
          <w:p w14:paraId="74A8D497" w14:textId="77777777" w:rsidR="00EC7461" w:rsidRPr="00EE6D92" w:rsidRDefault="00EC7461" w:rsidP="00547263">
            <w:pPr>
              <w:jc w:val="both"/>
              <w:rPr>
                <w:sz w:val="18"/>
                <w:szCs w:val="18"/>
              </w:rPr>
            </w:pPr>
          </w:p>
        </w:tc>
        <w:tc>
          <w:tcPr>
            <w:tcW w:w="680" w:type="pct"/>
            <w:shd w:val="clear" w:color="auto" w:fill="auto"/>
          </w:tcPr>
          <w:p w14:paraId="0BF090E8" w14:textId="77777777" w:rsidR="00EC7461" w:rsidRDefault="00EC7461" w:rsidP="00547263">
            <w:pPr>
              <w:jc w:val="both"/>
              <w:rPr>
                <w:sz w:val="18"/>
                <w:szCs w:val="18"/>
              </w:rPr>
            </w:pPr>
            <w:r w:rsidRPr="00EE6D92">
              <w:rPr>
                <w:b/>
                <w:sz w:val="18"/>
                <w:szCs w:val="18"/>
              </w:rPr>
              <w:t>BVKB atzinums</w:t>
            </w:r>
            <w:r w:rsidRPr="00EE6D92">
              <w:rPr>
                <w:sz w:val="18"/>
                <w:szCs w:val="18"/>
              </w:rPr>
              <w:t xml:space="preserve"> 30.03.2016. Nr.4-2/2016/178-2427-E (S/5317): </w:t>
            </w:r>
            <w:r w:rsidRPr="00EE6D92">
              <w:rPr>
                <w:b/>
                <w:sz w:val="18"/>
                <w:szCs w:val="18"/>
              </w:rPr>
              <w:t>1)</w:t>
            </w:r>
            <w:r w:rsidRPr="00EE6D92">
              <w:rPr>
                <w:sz w:val="18"/>
                <w:szCs w:val="18"/>
              </w:rPr>
              <w:t xml:space="preserve"> Ēkai </w:t>
            </w:r>
            <w:r w:rsidRPr="009D6436">
              <w:rPr>
                <w:sz w:val="18"/>
                <w:szCs w:val="18"/>
              </w:rPr>
              <w:t xml:space="preserve">(būves kadastra </w:t>
            </w:r>
            <w:r w:rsidR="00AE03C7">
              <w:rPr>
                <w:sz w:val="18"/>
                <w:szCs w:val="18"/>
              </w:rPr>
              <w:t>a</w:t>
            </w:r>
            <w:r w:rsidRPr="009D6436">
              <w:rPr>
                <w:sz w:val="18"/>
                <w:szCs w:val="18"/>
              </w:rPr>
              <w:t>pzīmējums 0100-061-0050-002) Bezdelīgu ielā 1</w:t>
            </w:r>
            <w:r>
              <w:rPr>
                <w:sz w:val="18"/>
                <w:szCs w:val="18"/>
              </w:rPr>
              <w:t>A</w:t>
            </w:r>
            <w:r w:rsidRPr="009D6436">
              <w:rPr>
                <w:sz w:val="18"/>
                <w:szCs w:val="18"/>
              </w:rPr>
              <w:t xml:space="preserve">, Rīgā, </w:t>
            </w:r>
            <w:r w:rsidRPr="00EE6D92">
              <w:rPr>
                <w:sz w:val="18"/>
                <w:szCs w:val="18"/>
              </w:rPr>
              <w:t xml:space="preserve">ir nelieli defekti: ēkas fasādes apdarē, grīdās, sliekšņos, kāpnēs, iekšējā apdarē, jumtu segumos, elektroinstalācijā, logu, durvju blokos, plaisas nesošajās sienās un starpsienās; </w:t>
            </w:r>
            <w:r w:rsidRPr="00EE6D92">
              <w:rPr>
                <w:b/>
                <w:sz w:val="18"/>
                <w:szCs w:val="18"/>
              </w:rPr>
              <w:t>2)</w:t>
            </w:r>
            <w:r w:rsidRPr="00EE6D92">
              <w:rPr>
                <w:sz w:val="18"/>
                <w:szCs w:val="18"/>
              </w:rPr>
              <w:t xml:space="preserve"> pagrabstāva telpas griestos un sienās nav nodrošināts ugunsdrošs blīvējums komunikāciju tīklu šķērsojuma vietām, kas neatbilst MK </w:t>
            </w:r>
            <w:r>
              <w:rPr>
                <w:sz w:val="18"/>
                <w:szCs w:val="18"/>
              </w:rPr>
              <w:t xml:space="preserve">17.02.2004. not. </w:t>
            </w:r>
            <w:r w:rsidRPr="00EE6D92">
              <w:rPr>
                <w:sz w:val="18"/>
                <w:szCs w:val="18"/>
              </w:rPr>
              <w:t>Nr.82</w:t>
            </w:r>
            <w:r w:rsidRPr="00350803">
              <w:rPr>
                <w:sz w:val="18"/>
                <w:szCs w:val="18"/>
              </w:rPr>
              <w:t xml:space="preserve"> "Ugunsdrošības noteikumi"</w:t>
            </w:r>
            <w:r>
              <w:rPr>
                <w:sz w:val="18"/>
                <w:szCs w:val="18"/>
              </w:rPr>
              <w:t xml:space="preserve"> (zaudējuši spēku ar MK 19.04.2016.</w:t>
            </w:r>
            <w:r w:rsidRPr="00371205">
              <w:rPr>
                <w:sz w:val="18"/>
                <w:szCs w:val="18"/>
              </w:rPr>
              <w:t xml:space="preserve"> not</w:t>
            </w:r>
            <w:r>
              <w:rPr>
                <w:sz w:val="18"/>
                <w:szCs w:val="18"/>
              </w:rPr>
              <w:t xml:space="preserve">. </w:t>
            </w:r>
            <w:r w:rsidRPr="00371205">
              <w:rPr>
                <w:sz w:val="18"/>
                <w:szCs w:val="18"/>
              </w:rPr>
              <w:t xml:space="preserve">Nr. 238 </w:t>
            </w:r>
            <w:r>
              <w:rPr>
                <w:sz w:val="18"/>
                <w:szCs w:val="18"/>
              </w:rPr>
              <w:t>“</w:t>
            </w:r>
            <w:r w:rsidRPr="00371205">
              <w:rPr>
                <w:sz w:val="18"/>
                <w:szCs w:val="18"/>
              </w:rPr>
              <w:t>Ugunsdrošības noteikumi</w:t>
            </w:r>
            <w:r>
              <w:rPr>
                <w:sz w:val="18"/>
                <w:szCs w:val="18"/>
              </w:rPr>
              <w:t>”)</w:t>
            </w:r>
            <w:r w:rsidRPr="00EE6D92">
              <w:rPr>
                <w:sz w:val="18"/>
                <w:szCs w:val="18"/>
              </w:rPr>
              <w:t xml:space="preserve">. </w:t>
            </w:r>
            <w:r w:rsidRPr="00EE6D92">
              <w:rPr>
                <w:b/>
                <w:sz w:val="18"/>
                <w:szCs w:val="18"/>
              </w:rPr>
              <w:t>3)</w:t>
            </w:r>
            <w:r w:rsidRPr="00EE6D92">
              <w:rPr>
                <w:sz w:val="18"/>
                <w:szCs w:val="18"/>
              </w:rPr>
              <w:t xml:space="preserve"> evakuācijas plāni nav izstrādāti atbilstoši </w:t>
            </w:r>
            <w:r w:rsidRPr="00EE6D92">
              <w:rPr>
                <w:sz w:val="18"/>
                <w:szCs w:val="18"/>
              </w:rPr>
              <w:lastRenderedPageBreak/>
              <w:t xml:space="preserve">LVS 446; </w:t>
            </w:r>
            <w:r w:rsidRPr="00EE6D92">
              <w:rPr>
                <w:b/>
                <w:sz w:val="18"/>
                <w:szCs w:val="18"/>
              </w:rPr>
              <w:t>4)</w:t>
            </w:r>
            <w:r w:rsidRPr="00EE6D92">
              <w:rPr>
                <w:sz w:val="18"/>
                <w:szCs w:val="18"/>
              </w:rPr>
              <w:t xml:space="preserve"> kāpņu, sliekšņu un seguma defekti, kas var radīt krišanu un traumas; </w:t>
            </w:r>
            <w:r w:rsidRPr="00EE6D92">
              <w:rPr>
                <w:b/>
                <w:sz w:val="18"/>
                <w:szCs w:val="18"/>
              </w:rPr>
              <w:t>5)</w:t>
            </w:r>
            <w:r w:rsidRPr="00EE6D92">
              <w:rPr>
                <w:sz w:val="18"/>
                <w:szCs w:val="18"/>
              </w:rPr>
              <w:t xml:space="preserve"> defekti ēkas teritorijas segumā, kas rada papildu riskus; </w:t>
            </w:r>
            <w:r w:rsidRPr="00EE6D92">
              <w:rPr>
                <w:b/>
                <w:sz w:val="18"/>
                <w:szCs w:val="18"/>
              </w:rPr>
              <w:t>6)</w:t>
            </w:r>
            <w:r w:rsidRPr="00EE6D92">
              <w:rPr>
                <w:sz w:val="18"/>
                <w:szCs w:val="18"/>
              </w:rPr>
              <w:t xml:space="preserve"> kāpņu pirmajam un pēdējam pakāpienam, sliekšņiem un augstumu līmeņu maiņas vietām jābūt atzīmētām ar kontrast.</w:t>
            </w:r>
            <w:r w:rsidR="00AE03C7">
              <w:rPr>
                <w:sz w:val="18"/>
                <w:szCs w:val="18"/>
              </w:rPr>
              <w:t xml:space="preserve"> </w:t>
            </w:r>
            <w:r w:rsidRPr="00EE6D92">
              <w:rPr>
                <w:sz w:val="18"/>
                <w:szCs w:val="18"/>
              </w:rPr>
              <w:t xml:space="preserve">līniju. </w:t>
            </w:r>
            <w:r w:rsidRPr="00EE6D92">
              <w:rPr>
                <w:b/>
                <w:sz w:val="18"/>
                <w:szCs w:val="18"/>
              </w:rPr>
              <w:t>7)</w:t>
            </w:r>
            <w:r w:rsidRPr="00EE6D92">
              <w:rPr>
                <w:sz w:val="18"/>
                <w:szCs w:val="18"/>
              </w:rPr>
              <w:t xml:space="preserve"> nav nodrošinātas vides pieejamības prasības </w:t>
            </w:r>
            <w:r w:rsidRPr="000818BE">
              <w:rPr>
                <w:sz w:val="18"/>
                <w:szCs w:val="18"/>
              </w:rPr>
              <w:t>saskaņā ar MK 30.06.2015. not. Nr.331 “Noteikumi par Latvijas būvnormatīvu LBN 208-15 "Publiskas būves"”.</w:t>
            </w:r>
          </w:p>
          <w:p w14:paraId="26F3C510" w14:textId="77777777" w:rsidR="00EC7461" w:rsidRDefault="00EC7461" w:rsidP="00547263">
            <w:pPr>
              <w:jc w:val="both"/>
              <w:rPr>
                <w:sz w:val="18"/>
                <w:szCs w:val="18"/>
              </w:rPr>
            </w:pPr>
          </w:p>
          <w:p w14:paraId="70DBB3CD" w14:textId="77777777" w:rsidR="00EC7461" w:rsidRPr="00EE6D92" w:rsidRDefault="00EC7461" w:rsidP="00AE03C7">
            <w:pPr>
              <w:jc w:val="both"/>
              <w:rPr>
                <w:sz w:val="18"/>
                <w:szCs w:val="18"/>
              </w:rPr>
            </w:pPr>
            <w:r w:rsidRPr="00EE6D92">
              <w:rPr>
                <w:b/>
                <w:sz w:val="18"/>
                <w:szCs w:val="18"/>
              </w:rPr>
              <w:t>BVKB atzinums</w:t>
            </w:r>
            <w:r w:rsidRPr="00EE6D92">
              <w:rPr>
                <w:sz w:val="18"/>
                <w:szCs w:val="18"/>
              </w:rPr>
              <w:t xml:space="preserve"> 01.04.2016. Nr. 4-2/2016/178-2492-E (S/5876): </w:t>
            </w:r>
            <w:r w:rsidRPr="00EE6D92">
              <w:rPr>
                <w:b/>
                <w:sz w:val="18"/>
                <w:szCs w:val="18"/>
              </w:rPr>
              <w:t>1)</w:t>
            </w:r>
            <w:r w:rsidRPr="00EE6D92">
              <w:rPr>
                <w:sz w:val="18"/>
                <w:szCs w:val="18"/>
              </w:rPr>
              <w:t xml:space="preserve"> Ēkai</w:t>
            </w:r>
            <w:r>
              <w:rPr>
                <w:sz w:val="18"/>
                <w:szCs w:val="18"/>
              </w:rPr>
              <w:t xml:space="preserve"> </w:t>
            </w:r>
            <w:r w:rsidRPr="009D6436">
              <w:rPr>
                <w:sz w:val="18"/>
                <w:szCs w:val="18"/>
              </w:rPr>
              <w:t xml:space="preserve">(būves kadastra </w:t>
            </w:r>
            <w:r w:rsidR="00AE03C7" w:rsidRPr="009D6436">
              <w:rPr>
                <w:sz w:val="18"/>
                <w:szCs w:val="18"/>
              </w:rPr>
              <w:t>apzīmējums</w:t>
            </w:r>
            <w:r w:rsidRPr="009D6436">
              <w:rPr>
                <w:sz w:val="18"/>
                <w:szCs w:val="18"/>
              </w:rPr>
              <w:t xml:space="preserve"> 0100-061-0050-001) Slokas ielā 16, Rīgā,</w:t>
            </w:r>
            <w:r w:rsidR="00AE03C7" w:rsidRPr="009D6436">
              <w:rPr>
                <w:sz w:val="18"/>
                <w:szCs w:val="18"/>
              </w:rPr>
              <w:t xml:space="preserve"> </w:t>
            </w:r>
            <w:r w:rsidRPr="00EE6D92">
              <w:rPr>
                <w:sz w:val="18"/>
                <w:szCs w:val="18"/>
              </w:rPr>
              <w:t xml:space="preserve">13.12.2010. ir veikta </w:t>
            </w:r>
            <w:proofErr w:type="spellStart"/>
            <w:r w:rsidRPr="00EE6D92">
              <w:rPr>
                <w:sz w:val="18"/>
                <w:szCs w:val="18"/>
              </w:rPr>
              <w:t>teh.apsekoš</w:t>
            </w:r>
            <w:proofErr w:type="spellEnd"/>
            <w:r w:rsidRPr="00EE6D92">
              <w:rPr>
                <w:sz w:val="18"/>
                <w:szCs w:val="18"/>
              </w:rPr>
              <w:t xml:space="preserve">. Ēkai jāveic </w:t>
            </w:r>
            <w:proofErr w:type="spellStart"/>
            <w:r w:rsidRPr="00EE6D92">
              <w:rPr>
                <w:sz w:val="18"/>
                <w:szCs w:val="18"/>
              </w:rPr>
              <w:t>teh.apsekošana</w:t>
            </w:r>
            <w:proofErr w:type="spellEnd"/>
            <w:r w:rsidRPr="00EE6D92">
              <w:rPr>
                <w:sz w:val="18"/>
                <w:szCs w:val="18"/>
              </w:rPr>
              <w:t xml:space="preserve"> līdz 30.09.2019. saskaņā ar MK</w:t>
            </w:r>
            <w:r>
              <w:rPr>
                <w:sz w:val="18"/>
                <w:szCs w:val="18"/>
              </w:rPr>
              <w:t xml:space="preserve"> 30.06.2015.</w:t>
            </w:r>
            <w:r w:rsidRPr="00EE6D92">
              <w:rPr>
                <w:sz w:val="18"/>
                <w:szCs w:val="18"/>
              </w:rPr>
              <w:t xml:space="preserve"> </w:t>
            </w:r>
            <w:r>
              <w:rPr>
                <w:sz w:val="18"/>
                <w:szCs w:val="18"/>
              </w:rPr>
              <w:t xml:space="preserve">not. </w:t>
            </w:r>
            <w:r w:rsidRPr="00EE6D92">
              <w:rPr>
                <w:sz w:val="18"/>
                <w:szCs w:val="18"/>
              </w:rPr>
              <w:t>Nr.337</w:t>
            </w:r>
            <w:r>
              <w:t xml:space="preserve"> </w:t>
            </w:r>
            <w:r w:rsidRPr="00E6105E">
              <w:rPr>
                <w:sz w:val="18"/>
                <w:szCs w:val="18"/>
              </w:rPr>
              <w:t xml:space="preserve">Ministru kabineta noteikumi Nr.337 </w:t>
            </w:r>
            <w:r>
              <w:rPr>
                <w:sz w:val="18"/>
                <w:szCs w:val="18"/>
              </w:rPr>
              <w:t>“</w:t>
            </w:r>
            <w:r w:rsidRPr="00E6105E">
              <w:rPr>
                <w:sz w:val="18"/>
                <w:szCs w:val="18"/>
              </w:rPr>
              <w:t>Noteikumi par Latvijas būvnormatīvu LBN 405-15 "Būvju tehniskā apsekošana"</w:t>
            </w:r>
            <w:r>
              <w:rPr>
                <w:sz w:val="18"/>
                <w:szCs w:val="18"/>
              </w:rPr>
              <w:t>”</w:t>
            </w:r>
            <w:r w:rsidRPr="00EE6D92">
              <w:rPr>
                <w:sz w:val="18"/>
                <w:szCs w:val="18"/>
              </w:rPr>
              <w:t xml:space="preserve">; </w:t>
            </w:r>
            <w:r w:rsidRPr="00EE6D92">
              <w:rPr>
                <w:b/>
                <w:sz w:val="18"/>
                <w:szCs w:val="18"/>
              </w:rPr>
              <w:t>2)</w:t>
            </w:r>
            <w:r w:rsidRPr="00EE6D92">
              <w:rPr>
                <w:sz w:val="18"/>
                <w:szCs w:val="18"/>
              </w:rPr>
              <w:t xml:space="preserve"> saskaņā ar uzrādīto inv.</w:t>
            </w:r>
            <w:r>
              <w:rPr>
                <w:sz w:val="18"/>
                <w:szCs w:val="18"/>
              </w:rPr>
              <w:t xml:space="preserve"> </w:t>
            </w:r>
            <w:r w:rsidRPr="00EE6D92">
              <w:rPr>
                <w:sz w:val="18"/>
                <w:szCs w:val="18"/>
              </w:rPr>
              <w:t>lietu būves galv.</w:t>
            </w:r>
            <w:r>
              <w:rPr>
                <w:sz w:val="18"/>
                <w:szCs w:val="18"/>
              </w:rPr>
              <w:t xml:space="preserve"> </w:t>
            </w:r>
            <w:proofErr w:type="spellStart"/>
            <w:r w:rsidRPr="00EE6D92">
              <w:rPr>
                <w:sz w:val="18"/>
                <w:szCs w:val="18"/>
              </w:rPr>
              <w:t>lietoš</w:t>
            </w:r>
            <w:proofErr w:type="spellEnd"/>
            <w:r>
              <w:rPr>
                <w:sz w:val="18"/>
                <w:szCs w:val="18"/>
              </w:rPr>
              <w:t>.</w:t>
            </w:r>
            <w:r w:rsidRPr="00EE6D92">
              <w:rPr>
                <w:sz w:val="18"/>
                <w:szCs w:val="18"/>
              </w:rPr>
              <w:t xml:space="preserve"> veids 1261 neatbilst tagadējam </w:t>
            </w:r>
            <w:proofErr w:type="spellStart"/>
            <w:r w:rsidRPr="00EE6D92">
              <w:rPr>
                <w:sz w:val="18"/>
                <w:szCs w:val="18"/>
              </w:rPr>
              <w:lastRenderedPageBreak/>
              <w:t>lietoš</w:t>
            </w:r>
            <w:proofErr w:type="spellEnd"/>
            <w:r w:rsidRPr="00EE6D92">
              <w:rPr>
                <w:sz w:val="18"/>
                <w:szCs w:val="18"/>
              </w:rPr>
              <w:t>.</w:t>
            </w:r>
            <w:r>
              <w:rPr>
                <w:sz w:val="18"/>
                <w:szCs w:val="18"/>
              </w:rPr>
              <w:t xml:space="preserve"> </w:t>
            </w:r>
            <w:r w:rsidRPr="00EE6D92">
              <w:rPr>
                <w:sz w:val="18"/>
                <w:szCs w:val="18"/>
              </w:rPr>
              <w:t xml:space="preserve">veidam - 12620101. Ēkas īpašniekam ir pienākums aktualizēt kad. datus 6 </w:t>
            </w:r>
            <w:proofErr w:type="spellStart"/>
            <w:r w:rsidRPr="00EE6D92">
              <w:rPr>
                <w:sz w:val="18"/>
                <w:szCs w:val="18"/>
              </w:rPr>
              <w:t>mēn</w:t>
            </w:r>
            <w:proofErr w:type="spellEnd"/>
            <w:r w:rsidRPr="00EE6D92">
              <w:rPr>
                <w:sz w:val="18"/>
                <w:szCs w:val="18"/>
              </w:rPr>
              <w:t>.</w:t>
            </w:r>
            <w:r>
              <w:rPr>
                <w:sz w:val="18"/>
                <w:szCs w:val="18"/>
              </w:rPr>
              <w:t xml:space="preserve"> </w:t>
            </w:r>
            <w:r w:rsidRPr="00EE6D92">
              <w:rPr>
                <w:sz w:val="18"/>
                <w:szCs w:val="18"/>
              </w:rPr>
              <w:t xml:space="preserve">laikā pēc izmaiņu veikšanas; </w:t>
            </w:r>
            <w:r w:rsidRPr="00EE6D92">
              <w:rPr>
                <w:b/>
                <w:sz w:val="18"/>
                <w:szCs w:val="18"/>
              </w:rPr>
              <w:t>3)</w:t>
            </w:r>
            <w:r w:rsidRPr="00EE6D92">
              <w:rPr>
                <w:sz w:val="18"/>
                <w:szCs w:val="18"/>
              </w:rPr>
              <w:t xml:space="preserve"> veicot pārbaudi, konstatēti defekti dažādās konstrukcijās; </w:t>
            </w:r>
            <w:r w:rsidRPr="00EE6D92">
              <w:rPr>
                <w:b/>
                <w:sz w:val="18"/>
                <w:szCs w:val="18"/>
              </w:rPr>
              <w:t>4)</w:t>
            </w:r>
            <w:r w:rsidRPr="00EE6D92">
              <w:rPr>
                <w:sz w:val="18"/>
                <w:szCs w:val="18"/>
              </w:rPr>
              <w:t xml:space="preserve"> Ēkas pagrabstāva telpā Nr.1 uzstādīti papildu balsti, jo virs tās atrodošajās telpās ir arhīvu plaukti ar lielu svaru. Veicot nākošo </w:t>
            </w:r>
            <w:proofErr w:type="spellStart"/>
            <w:r w:rsidRPr="00EE6D92">
              <w:rPr>
                <w:sz w:val="18"/>
                <w:szCs w:val="18"/>
              </w:rPr>
              <w:t>teh.izpēti</w:t>
            </w:r>
            <w:proofErr w:type="spellEnd"/>
            <w:r w:rsidRPr="00EE6D92">
              <w:rPr>
                <w:sz w:val="18"/>
                <w:szCs w:val="18"/>
              </w:rPr>
              <w:t xml:space="preserve">, jāpievērš attiecīga uzmanība, jo Ēka netika būvēta kā arhīvu ēka; </w:t>
            </w:r>
            <w:r w:rsidRPr="00EE6D92">
              <w:rPr>
                <w:b/>
                <w:sz w:val="18"/>
                <w:szCs w:val="18"/>
              </w:rPr>
              <w:t>5)</w:t>
            </w:r>
            <w:r w:rsidRPr="00EE6D92">
              <w:rPr>
                <w:sz w:val="18"/>
                <w:szCs w:val="18"/>
              </w:rPr>
              <w:t xml:space="preserve"> Ēkas pagrabstāvā ir paaugstināts mitrums; </w:t>
            </w:r>
            <w:r w:rsidRPr="00EE6D92">
              <w:rPr>
                <w:b/>
                <w:sz w:val="18"/>
                <w:szCs w:val="18"/>
              </w:rPr>
              <w:t>6)</w:t>
            </w:r>
            <w:r w:rsidRPr="00EE6D92">
              <w:rPr>
                <w:sz w:val="18"/>
                <w:szCs w:val="18"/>
              </w:rPr>
              <w:t xml:space="preserve"> Ēkas koka logiem ir nepieciešams remonts un atjaunošana; </w:t>
            </w:r>
            <w:r w:rsidRPr="00EE6D92">
              <w:rPr>
                <w:b/>
                <w:sz w:val="18"/>
                <w:szCs w:val="18"/>
              </w:rPr>
              <w:t>7)</w:t>
            </w:r>
            <w:r w:rsidRPr="00EE6D92">
              <w:rPr>
                <w:sz w:val="18"/>
                <w:szCs w:val="18"/>
              </w:rPr>
              <w:t xml:space="preserve"> Ēkas bēniņu stāva pārsegums vietām ir ar nepietiekamu siltumizolācijas slāni; </w:t>
            </w:r>
            <w:r w:rsidRPr="00EE6D92">
              <w:rPr>
                <w:b/>
                <w:sz w:val="18"/>
                <w:szCs w:val="18"/>
              </w:rPr>
              <w:t>8)</w:t>
            </w:r>
            <w:r w:rsidRPr="00EE6D92">
              <w:rPr>
                <w:sz w:val="18"/>
                <w:szCs w:val="18"/>
              </w:rPr>
              <w:t xml:space="preserve"> </w:t>
            </w:r>
            <w:proofErr w:type="spellStart"/>
            <w:r w:rsidRPr="00EE6D92">
              <w:rPr>
                <w:sz w:val="18"/>
                <w:szCs w:val="18"/>
              </w:rPr>
              <w:t>ranila</w:t>
            </w:r>
            <w:proofErr w:type="spellEnd"/>
            <w:r w:rsidRPr="00EE6D92">
              <w:rPr>
                <w:sz w:val="18"/>
                <w:szCs w:val="18"/>
              </w:rPr>
              <w:t xml:space="preserve"> jumta segums uzstādīts bez </w:t>
            </w:r>
            <w:proofErr w:type="spellStart"/>
            <w:r w:rsidRPr="00EE6D92">
              <w:rPr>
                <w:sz w:val="18"/>
                <w:szCs w:val="18"/>
              </w:rPr>
              <w:t>antikondensāta</w:t>
            </w:r>
            <w:proofErr w:type="spellEnd"/>
            <w:r w:rsidRPr="00EE6D92">
              <w:rPr>
                <w:sz w:val="18"/>
                <w:szCs w:val="18"/>
              </w:rPr>
              <w:t xml:space="preserve"> plēves, dubultā latojuma un gaisa </w:t>
            </w:r>
            <w:proofErr w:type="spellStart"/>
            <w:r w:rsidRPr="00EE6D92">
              <w:rPr>
                <w:sz w:val="18"/>
                <w:szCs w:val="18"/>
              </w:rPr>
              <w:t>šķirkārtas</w:t>
            </w:r>
            <w:proofErr w:type="spellEnd"/>
            <w:r w:rsidRPr="00EE6D92">
              <w:rPr>
                <w:sz w:val="18"/>
                <w:szCs w:val="18"/>
              </w:rPr>
              <w:t xml:space="preserve">, kas veicina jumta konstrukciju bojāšanos; </w:t>
            </w:r>
            <w:r w:rsidRPr="00EE6D92">
              <w:rPr>
                <w:b/>
                <w:sz w:val="18"/>
                <w:szCs w:val="18"/>
              </w:rPr>
              <w:t>9)</w:t>
            </w:r>
            <w:r w:rsidRPr="00EE6D92">
              <w:rPr>
                <w:sz w:val="18"/>
                <w:szCs w:val="18"/>
              </w:rPr>
              <w:t xml:space="preserve"> pagrabstāva telpas griestos un sienās nav nodrošināts ugunsdrošs blīvējums komunikāciju šķērsojošām vietām, kas neatbilst MK</w:t>
            </w:r>
            <w:r>
              <w:rPr>
                <w:sz w:val="18"/>
                <w:szCs w:val="18"/>
              </w:rPr>
              <w:t xml:space="preserve"> </w:t>
            </w:r>
            <w:r w:rsidRPr="00DC0131">
              <w:rPr>
                <w:sz w:val="18"/>
                <w:szCs w:val="18"/>
              </w:rPr>
              <w:t>17.02.2004</w:t>
            </w:r>
            <w:r>
              <w:rPr>
                <w:sz w:val="18"/>
                <w:szCs w:val="18"/>
              </w:rPr>
              <w:t>. not.</w:t>
            </w:r>
            <w:r w:rsidRPr="00EE6D92">
              <w:rPr>
                <w:sz w:val="18"/>
                <w:szCs w:val="18"/>
              </w:rPr>
              <w:t xml:space="preserve"> Nr.82</w:t>
            </w:r>
            <w:r>
              <w:t xml:space="preserve"> </w:t>
            </w:r>
            <w:r w:rsidRPr="00DC0131">
              <w:rPr>
                <w:sz w:val="18"/>
                <w:szCs w:val="18"/>
              </w:rPr>
              <w:t xml:space="preserve">"Ugunsdrošības noteikumi" (zaudējuši </w:t>
            </w:r>
            <w:r w:rsidRPr="00DC0131">
              <w:rPr>
                <w:sz w:val="18"/>
                <w:szCs w:val="18"/>
              </w:rPr>
              <w:lastRenderedPageBreak/>
              <w:t>spēku ar MK 19.04.2016. not. Nr. 238 “Ugunsdrošības noteikumi”)</w:t>
            </w:r>
            <w:r w:rsidRPr="00EE6D92">
              <w:rPr>
                <w:sz w:val="18"/>
                <w:szCs w:val="18"/>
              </w:rPr>
              <w:t xml:space="preserve">; </w:t>
            </w:r>
            <w:r w:rsidRPr="00EE6D92">
              <w:rPr>
                <w:b/>
                <w:sz w:val="18"/>
                <w:szCs w:val="18"/>
              </w:rPr>
              <w:t>10)</w:t>
            </w:r>
            <w:r w:rsidRPr="00EE6D92">
              <w:rPr>
                <w:sz w:val="18"/>
                <w:szCs w:val="18"/>
              </w:rPr>
              <w:t xml:space="preserve"> evakuācijas plāni nav izstrādāti atbilstoši LVS 446 prasībām; </w:t>
            </w:r>
            <w:r w:rsidRPr="00EE6D92">
              <w:rPr>
                <w:b/>
                <w:sz w:val="18"/>
                <w:szCs w:val="18"/>
              </w:rPr>
              <w:t>11)</w:t>
            </w:r>
            <w:r w:rsidRPr="00EE6D92">
              <w:rPr>
                <w:sz w:val="18"/>
                <w:szCs w:val="18"/>
              </w:rPr>
              <w:t xml:space="preserve"> konstatēti kāpņu, sliekšņu un segumu defekti, kas var radīt krišanu un traumas; </w:t>
            </w:r>
            <w:r w:rsidRPr="00EE6D92">
              <w:rPr>
                <w:b/>
                <w:sz w:val="18"/>
                <w:szCs w:val="18"/>
              </w:rPr>
              <w:t>12)</w:t>
            </w:r>
            <w:r w:rsidRPr="00EE6D92">
              <w:rPr>
                <w:sz w:val="18"/>
                <w:szCs w:val="18"/>
              </w:rPr>
              <w:t xml:space="preserve"> konstatēti defekti ēkas teritorijas segumā, kas rada papildu riskus; </w:t>
            </w:r>
            <w:r w:rsidRPr="00EE6D92">
              <w:rPr>
                <w:b/>
                <w:sz w:val="18"/>
                <w:szCs w:val="18"/>
              </w:rPr>
              <w:t>13)</w:t>
            </w:r>
            <w:r w:rsidRPr="00EE6D92">
              <w:rPr>
                <w:sz w:val="18"/>
                <w:szCs w:val="18"/>
              </w:rPr>
              <w:t xml:space="preserve"> kāpņu pirmajam un pēdējam pakāpienam, sliekšņiem un augstumu līmeņu maiņas vietām jābūt marķētām atbilstoši MK </w:t>
            </w:r>
            <w:r w:rsidRPr="00476F1C">
              <w:rPr>
                <w:sz w:val="18"/>
                <w:szCs w:val="18"/>
              </w:rPr>
              <w:t>30.06.2015.</w:t>
            </w:r>
            <w:r>
              <w:rPr>
                <w:sz w:val="18"/>
                <w:szCs w:val="18"/>
              </w:rPr>
              <w:t xml:space="preserve"> not.</w:t>
            </w:r>
            <w:r w:rsidRPr="00476F1C">
              <w:rPr>
                <w:sz w:val="18"/>
                <w:szCs w:val="18"/>
              </w:rPr>
              <w:t xml:space="preserve"> </w:t>
            </w:r>
            <w:r w:rsidRPr="00EE6D92">
              <w:rPr>
                <w:sz w:val="18"/>
                <w:szCs w:val="18"/>
              </w:rPr>
              <w:t>Nr.331</w:t>
            </w:r>
            <w:r>
              <w:t xml:space="preserve"> </w:t>
            </w:r>
            <w:r w:rsidRPr="00476F1C">
              <w:rPr>
                <w:sz w:val="18"/>
                <w:szCs w:val="18"/>
              </w:rPr>
              <w:t>“Noteikumi par Latvijas būvnormatīvu LBN 208-15 "Publiskas būves"”.</w:t>
            </w:r>
            <w:r w:rsidRPr="00EE6D92">
              <w:rPr>
                <w:sz w:val="18"/>
                <w:szCs w:val="18"/>
              </w:rPr>
              <w:t xml:space="preserve">; </w:t>
            </w:r>
            <w:r w:rsidRPr="00EE6D92">
              <w:rPr>
                <w:b/>
                <w:sz w:val="18"/>
                <w:szCs w:val="18"/>
              </w:rPr>
              <w:t>14)</w:t>
            </w:r>
            <w:r w:rsidRPr="00EE6D92">
              <w:rPr>
                <w:sz w:val="18"/>
                <w:szCs w:val="18"/>
              </w:rPr>
              <w:t xml:space="preserve"> Ēkai nav nodrošinātas vides pieejamības prasības, prasība rekomendējoša, ko jāņem vērā, veicot ēkas pārbūvi.</w:t>
            </w:r>
          </w:p>
        </w:tc>
      </w:tr>
      <w:tr w:rsidR="00EC7461" w:rsidRPr="002F25D4" w14:paraId="09C0A9FC" w14:textId="77777777" w:rsidTr="00AE03C7">
        <w:trPr>
          <w:trHeight w:val="1844"/>
          <w:jc w:val="center"/>
        </w:trPr>
        <w:tc>
          <w:tcPr>
            <w:tcW w:w="188" w:type="pct"/>
          </w:tcPr>
          <w:p w14:paraId="532A6B2A" w14:textId="77777777" w:rsidR="00EC7461" w:rsidRDefault="00EC7461" w:rsidP="00547263">
            <w:pPr>
              <w:numPr>
                <w:ilvl w:val="0"/>
                <w:numId w:val="3"/>
              </w:numPr>
              <w:jc w:val="both"/>
              <w:rPr>
                <w:b/>
                <w:sz w:val="18"/>
                <w:szCs w:val="18"/>
              </w:rPr>
            </w:pPr>
          </w:p>
        </w:tc>
        <w:tc>
          <w:tcPr>
            <w:tcW w:w="758" w:type="pct"/>
          </w:tcPr>
          <w:p w14:paraId="1D5E08AB" w14:textId="77777777" w:rsidR="00EC7461" w:rsidRDefault="00EC7461" w:rsidP="00547263">
            <w:pPr>
              <w:ind w:left="-105"/>
              <w:jc w:val="both"/>
              <w:rPr>
                <w:noProof/>
              </w:rPr>
            </w:pPr>
            <w:r>
              <w:rPr>
                <w:noProof/>
              </w:rPr>
              <w:drawing>
                <wp:inline distT="0" distB="0" distL="0" distR="0" wp14:anchorId="3AA4890D" wp14:editId="552A801A">
                  <wp:extent cx="1354455" cy="1647825"/>
                  <wp:effectExtent l="0" t="0" r="0" b="0"/>
                  <wp:docPr id="1" name="Picture 1"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istÄ«ts attÄ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455" cy="1647825"/>
                          </a:xfrm>
                          <a:prstGeom prst="rect">
                            <a:avLst/>
                          </a:prstGeom>
                          <a:noFill/>
                          <a:ln>
                            <a:noFill/>
                          </a:ln>
                        </pic:spPr>
                      </pic:pic>
                    </a:graphicData>
                  </a:graphic>
                </wp:inline>
              </w:drawing>
            </w:r>
          </w:p>
        </w:tc>
        <w:tc>
          <w:tcPr>
            <w:tcW w:w="426" w:type="pct"/>
            <w:shd w:val="clear" w:color="auto" w:fill="auto"/>
          </w:tcPr>
          <w:p w14:paraId="3B7F5CDE" w14:textId="77777777" w:rsidR="00EC7461" w:rsidRPr="00356F3B" w:rsidRDefault="00EC7461" w:rsidP="00547263">
            <w:pPr>
              <w:jc w:val="both"/>
              <w:rPr>
                <w:b/>
                <w:sz w:val="18"/>
                <w:szCs w:val="18"/>
              </w:rPr>
            </w:pPr>
            <w:r w:rsidRPr="00356F3B">
              <w:rPr>
                <w:b/>
                <w:sz w:val="18"/>
                <w:szCs w:val="18"/>
              </w:rPr>
              <w:t>Rīga, Skandu iela 14</w:t>
            </w:r>
          </w:p>
        </w:tc>
        <w:tc>
          <w:tcPr>
            <w:tcW w:w="479" w:type="pct"/>
          </w:tcPr>
          <w:p w14:paraId="201A74D6" w14:textId="77777777" w:rsidR="00EC7461" w:rsidRDefault="00EC7461" w:rsidP="00547263">
            <w:pPr>
              <w:jc w:val="both"/>
              <w:rPr>
                <w:color w:val="000000"/>
                <w:sz w:val="18"/>
                <w:szCs w:val="18"/>
              </w:rPr>
            </w:pPr>
            <w:r>
              <w:rPr>
                <w:color w:val="000000"/>
                <w:sz w:val="18"/>
                <w:szCs w:val="18"/>
              </w:rPr>
              <w:t>NĪ 0100-080-2003</w:t>
            </w:r>
          </w:p>
          <w:p w14:paraId="3200F475" w14:textId="77777777" w:rsidR="00EC7461" w:rsidRDefault="00EC7461" w:rsidP="00547263">
            <w:pPr>
              <w:jc w:val="both"/>
              <w:rPr>
                <w:color w:val="000000"/>
                <w:sz w:val="18"/>
                <w:szCs w:val="18"/>
              </w:rPr>
            </w:pPr>
          </w:p>
          <w:p w14:paraId="69AF079D" w14:textId="77777777" w:rsidR="00EC7461" w:rsidRDefault="00EC7461" w:rsidP="00547263">
            <w:pPr>
              <w:jc w:val="both"/>
              <w:rPr>
                <w:color w:val="000000"/>
                <w:sz w:val="18"/>
                <w:szCs w:val="18"/>
              </w:rPr>
            </w:pPr>
            <w:r>
              <w:rPr>
                <w:color w:val="000000"/>
                <w:sz w:val="18"/>
                <w:szCs w:val="18"/>
              </w:rPr>
              <w:t>Sastāvā:</w:t>
            </w:r>
          </w:p>
          <w:p w14:paraId="7AC40D70" w14:textId="77777777" w:rsidR="00EC7461" w:rsidRDefault="00EC7461" w:rsidP="00547263">
            <w:pPr>
              <w:pStyle w:val="ListParagraph"/>
              <w:ind w:left="-24"/>
              <w:jc w:val="both"/>
              <w:rPr>
                <w:color w:val="000000"/>
                <w:sz w:val="18"/>
                <w:szCs w:val="18"/>
              </w:rPr>
            </w:pPr>
            <w:r>
              <w:rPr>
                <w:color w:val="000000"/>
                <w:sz w:val="18"/>
                <w:szCs w:val="18"/>
              </w:rPr>
              <w:t>- zemes vienība 0100-080-2003;</w:t>
            </w:r>
          </w:p>
          <w:p w14:paraId="4E44881C" w14:textId="77777777" w:rsidR="00EC7461" w:rsidRDefault="00EC7461" w:rsidP="00547263">
            <w:pPr>
              <w:pStyle w:val="ListParagraph"/>
              <w:ind w:left="-24"/>
              <w:jc w:val="both"/>
              <w:rPr>
                <w:color w:val="000000"/>
                <w:sz w:val="18"/>
                <w:szCs w:val="18"/>
              </w:rPr>
            </w:pPr>
            <w:r>
              <w:rPr>
                <w:color w:val="000000"/>
                <w:sz w:val="18"/>
                <w:szCs w:val="18"/>
              </w:rPr>
              <w:t xml:space="preserve">- administratīvā ēka </w:t>
            </w:r>
            <w:r w:rsidRPr="001953E2">
              <w:rPr>
                <w:color w:val="000000"/>
                <w:sz w:val="18"/>
                <w:szCs w:val="18"/>
              </w:rPr>
              <w:t>0100-080-2003-001</w:t>
            </w:r>
            <w:r>
              <w:rPr>
                <w:color w:val="000000"/>
                <w:sz w:val="18"/>
                <w:szCs w:val="18"/>
              </w:rPr>
              <w:t xml:space="preserve">; kompresors ēka </w:t>
            </w:r>
            <w:r w:rsidRPr="001953E2">
              <w:rPr>
                <w:color w:val="000000"/>
                <w:sz w:val="18"/>
                <w:szCs w:val="18"/>
              </w:rPr>
              <w:t>0100-080-2003-00</w:t>
            </w:r>
            <w:r>
              <w:rPr>
                <w:color w:val="000000"/>
                <w:sz w:val="18"/>
                <w:szCs w:val="18"/>
              </w:rPr>
              <w:t xml:space="preserve">2, dzesētava </w:t>
            </w:r>
            <w:r w:rsidRPr="001953E2">
              <w:rPr>
                <w:color w:val="000000"/>
                <w:sz w:val="18"/>
                <w:szCs w:val="18"/>
              </w:rPr>
              <w:lastRenderedPageBreak/>
              <w:t>0100-080-2003-00</w:t>
            </w:r>
            <w:r>
              <w:rPr>
                <w:color w:val="000000"/>
                <w:sz w:val="18"/>
                <w:szCs w:val="18"/>
              </w:rPr>
              <w:t xml:space="preserve">3, noliktava </w:t>
            </w:r>
            <w:r w:rsidRPr="001953E2">
              <w:rPr>
                <w:color w:val="000000"/>
                <w:sz w:val="18"/>
                <w:szCs w:val="18"/>
              </w:rPr>
              <w:t>0100-080-2003-00</w:t>
            </w:r>
            <w:r>
              <w:rPr>
                <w:color w:val="000000"/>
                <w:sz w:val="18"/>
                <w:szCs w:val="18"/>
              </w:rPr>
              <w:t xml:space="preserve">4, 2 nojumes </w:t>
            </w:r>
            <w:r w:rsidRPr="001953E2">
              <w:rPr>
                <w:color w:val="000000"/>
                <w:sz w:val="18"/>
                <w:szCs w:val="18"/>
              </w:rPr>
              <w:t>0100-080-2003-00</w:t>
            </w:r>
            <w:r>
              <w:rPr>
                <w:color w:val="000000"/>
                <w:sz w:val="18"/>
                <w:szCs w:val="18"/>
              </w:rPr>
              <w:t xml:space="preserve">5, </w:t>
            </w:r>
            <w:r w:rsidRPr="001953E2">
              <w:rPr>
                <w:color w:val="000000"/>
                <w:sz w:val="18"/>
                <w:szCs w:val="18"/>
              </w:rPr>
              <w:t>0100-080-2003-00</w:t>
            </w:r>
            <w:r>
              <w:rPr>
                <w:color w:val="000000"/>
                <w:sz w:val="18"/>
                <w:szCs w:val="18"/>
              </w:rPr>
              <w:t xml:space="preserve">6, katlu māja </w:t>
            </w:r>
            <w:r w:rsidRPr="001953E2">
              <w:rPr>
                <w:color w:val="000000"/>
                <w:sz w:val="18"/>
                <w:szCs w:val="18"/>
              </w:rPr>
              <w:t>0100-080-2003-00</w:t>
            </w:r>
            <w:r>
              <w:rPr>
                <w:color w:val="000000"/>
                <w:sz w:val="18"/>
                <w:szCs w:val="18"/>
              </w:rPr>
              <w:t>7.</w:t>
            </w:r>
          </w:p>
          <w:p w14:paraId="36266EEB" w14:textId="77777777" w:rsidR="00EC7461" w:rsidRDefault="00EC7461" w:rsidP="00547263">
            <w:pPr>
              <w:ind w:left="-24"/>
              <w:jc w:val="both"/>
              <w:rPr>
                <w:color w:val="000000"/>
                <w:sz w:val="18"/>
                <w:szCs w:val="18"/>
              </w:rPr>
            </w:pPr>
          </w:p>
          <w:p w14:paraId="7B79F18D" w14:textId="77777777" w:rsidR="00EC7461" w:rsidRDefault="00EC7461" w:rsidP="00547263">
            <w:pPr>
              <w:ind w:left="-24"/>
              <w:jc w:val="both"/>
              <w:rPr>
                <w:color w:val="000000"/>
                <w:sz w:val="18"/>
                <w:szCs w:val="18"/>
              </w:rPr>
            </w:pPr>
            <w:r>
              <w:rPr>
                <w:color w:val="000000"/>
                <w:sz w:val="18"/>
                <w:szCs w:val="18"/>
              </w:rPr>
              <w:t>Uz zemes vienības vēl atrodas:</w:t>
            </w:r>
          </w:p>
          <w:p w14:paraId="1034B9AB" w14:textId="77777777" w:rsidR="00EC7461" w:rsidRDefault="00EC7461" w:rsidP="00547263">
            <w:pPr>
              <w:pStyle w:val="ListParagraph"/>
              <w:ind w:left="-24"/>
              <w:jc w:val="both"/>
              <w:rPr>
                <w:color w:val="000000"/>
                <w:sz w:val="18"/>
                <w:szCs w:val="18"/>
              </w:rPr>
            </w:pPr>
            <w:r>
              <w:rPr>
                <w:color w:val="000000"/>
                <w:sz w:val="18"/>
                <w:szCs w:val="18"/>
              </w:rPr>
              <w:t>- 4 VNĪ tiesiskā valdījumā esošas inženierbūves (</w:t>
            </w:r>
            <w:r w:rsidRPr="00983B92">
              <w:rPr>
                <w:color w:val="000000"/>
                <w:sz w:val="18"/>
                <w:szCs w:val="18"/>
              </w:rPr>
              <w:t>0100-080-2003-00</w:t>
            </w:r>
            <w:r>
              <w:rPr>
                <w:color w:val="000000"/>
                <w:sz w:val="18"/>
                <w:szCs w:val="18"/>
              </w:rPr>
              <w:t xml:space="preserve">8, </w:t>
            </w:r>
            <w:r w:rsidRPr="00983B92">
              <w:rPr>
                <w:color w:val="000000"/>
                <w:sz w:val="18"/>
                <w:szCs w:val="18"/>
              </w:rPr>
              <w:t>0100-080-2003-00</w:t>
            </w:r>
            <w:r>
              <w:rPr>
                <w:color w:val="000000"/>
                <w:sz w:val="18"/>
                <w:szCs w:val="18"/>
              </w:rPr>
              <w:t xml:space="preserve">9, </w:t>
            </w:r>
            <w:r w:rsidRPr="00983B92">
              <w:rPr>
                <w:color w:val="000000"/>
                <w:sz w:val="18"/>
                <w:szCs w:val="18"/>
              </w:rPr>
              <w:t>0100-080-2003-0</w:t>
            </w:r>
            <w:r>
              <w:rPr>
                <w:color w:val="000000"/>
                <w:sz w:val="18"/>
                <w:szCs w:val="18"/>
              </w:rPr>
              <w:t xml:space="preserve">10, </w:t>
            </w:r>
            <w:r w:rsidRPr="00983B92">
              <w:rPr>
                <w:color w:val="000000"/>
                <w:sz w:val="18"/>
                <w:szCs w:val="18"/>
              </w:rPr>
              <w:t>0100-080-2003-0</w:t>
            </w:r>
            <w:r>
              <w:rPr>
                <w:color w:val="000000"/>
                <w:sz w:val="18"/>
                <w:szCs w:val="18"/>
              </w:rPr>
              <w:t>11);</w:t>
            </w:r>
          </w:p>
          <w:p w14:paraId="51C389F2" w14:textId="77777777" w:rsidR="00EC7461" w:rsidRPr="00005CD4" w:rsidRDefault="00EC7461" w:rsidP="00547263">
            <w:pPr>
              <w:jc w:val="both"/>
              <w:rPr>
                <w:color w:val="000000"/>
                <w:sz w:val="18"/>
                <w:szCs w:val="18"/>
              </w:rPr>
            </w:pPr>
            <w:r>
              <w:rPr>
                <w:color w:val="000000"/>
                <w:sz w:val="18"/>
                <w:szCs w:val="18"/>
              </w:rPr>
              <w:t xml:space="preserve">- </w:t>
            </w:r>
            <w:r w:rsidRPr="00005CD4">
              <w:rPr>
                <w:color w:val="000000"/>
                <w:sz w:val="18"/>
                <w:szCs w:val="18"/>
              </w:rPr>
              <w:t>nenoskaidrotas piederības būves (0100-080-2003-012,  0100-080-2003-013).</w:t>
            </w:r>
          </w:p>
        </w:tc>
        <w:tc>
          <w:tcPr>
            <w:tcW w:w="380" w:type="pct"/>
          </w:tcPr>
          <w:p w14:paraId="558FE4ED" w14:textId="77777777" w:rsidR="00EC7461" w:rsidRDefault="00EC7461" w:rsidP="00547263">
            <w:pPr>
              <w:jc w:val="both"/>
              <w:rPr>
                <w:sz w:val="18"/>
                <w:szCs w:val="18"/>
              </w:rPr>
            </w:pPr>
            <w:r>
              <w:rPr>
                <w:sz w:val="18"/>
                <w:szCs w:val="18"/>
              </w:rPr>
              <w:lastRenderedPageBreak/>
              <w:t>NĪ pieder VNĪ</w:t>
            </w:r>
          </w:p>
        </w:tc>
        <w:tc>
          <w:tcPr>
            <w:tcW w:w="549" w:type="pct"/>
          </w:tcPr>
          <w:p w14:paraId="0C4E340A" w14:textId="77777777" w:rsidR="00EC7461" w:rsidRDefault="00EC7461" w:rsidP="00547263">
            <w:pPr>
              <w:jc w:val="both"/>
              <w:rPr>
                <w:sz w:val="18"/>
                <w:szCs w:val="18"/>
              </w:rPr>
            </w:pPr>
            <w:r>
              <w:rPr>
                <w:sz w:val="18"/>
                <w:szCs w:val="18"/>
              </w:rPr>
              <w:t>24</w:t>
            </w:r>
            <w:r w:rsidRPr="00FF0C49">
              <w:rPr>
                <w:sz w:val="18"/>
                <w:szCs w:val="18"/>
              </w:rPr>
              <w:t xml:space="preserve"> </w:t>
            </w:r>
            <w:r>
              <w:rPr>
                <w:sz w:val="18"/>
                <w:szCs w:val="18"/>
              </w:rPr>
              <w:t>402</w:t>
            </w:r>
            <w:r w:rsidRPr="00FF0C49">
              <w:rPr>
                <w:sz w:val="18"/>
                <w:szCs w:val="18"/>
              </w:rPr>
              <w:t>,</w:t>
            </w:r>
            <w:r>
              <w:rPr>
                <w:sz w:val="18"/>
                <w:szCs w:val="18"/>
              </w:rPr>
              <w:t>0</w:t>
            </w:r>
            <w:r w:rsidRPr="00FF0C49">
              <w:rPr>
                <w:sz w:val="18"/>
                <w:szCs w:val="18"/>
              </w:rPr>
              <w:t>0</w:t>
            </w:r>
            <w:r>
              <w:rPr>
                <w:sz w:val="18"/>
                <w:szCs w:val="18"/>
              </w:rPr>
              <w:t xml:space="preserve">  m</w:t>
            </w:r>
            <w:r w:rsidRPr="00BE5D17">
              <w:rPr>
                <w:sz w:val="18"/>
                <w:szCs w:val="18"/>
                <w:vertAlign w:val="superscript"/>
              </w:rPr>
              <w:t>2</w:t>
            </w:r>
          </w:p>
          <w:p w14:paraId="2F2F123D" w14:textId="77777777" w:rsidR="00EC7461" w:rsidRDefault="00EC7461" w:rsidP="00547263">
            <w:pPr>
              <w:jc w:val="both"/>
              <w:rPr>
                <w:color w:val="000000"/>
                <w:sz w:val="18"/>
                <w:szCs w:val="18"/>
              </w:rPr>
            </w:pPr>
            <w:r>
              <w:rPr>
                <w:sz w:val="18"/>
                <w:szCs w:val="18"/>
              </w:rPr>
              <w:t>(LNA apsaimnieko un lieto pilnā apjomā)</w:t>
            </w:r>
          </w:p>
        </w:tc>
        <w:tc>
          <w:tcPr>
            <w:tcW w:w="448" w:type="pct"/>
          </w:tcPr>
          <w:p w14:paraId="3BDB8740" w14:textId="77777777" w:rsidR="00EC7461" w:rsidRDefault="00EC7461" w:rsidP="00547263">
            <w:pPr>
              <w:jc w:val="both"/>
              <w:rPr>
                <w:sz w:val="18"/>
                <w:szCs w:val="18"/>
              </w:rPr>
            </w:pPr>
            <w:r>
              <w:rPr>
                <w:sz w:val="18"/>
                <w:szCs w:val="18"/>
              </w:rPr>
              <w:t>-</w:t>
            </w:r>
          </w:p>
        </w:tc>
        <w:tc>
          <w:tcPr>
            <w:tcW w:w="542" w:type="pct"/>
            <w:shd w:val="clear" w:color="auto" w:fill="auto"/>
          </w:tcPr>
          <w:p w14:paraId="6FE07AF6" w14:textId="77777777" w:rsidR="00EC7461" w:rsidRPr="00EE6D92" w:rsidRDefault="00EC7461" w:rsidP="00547263">
            <w:pPr>
              <w:jc w:val="both"/>
              <w:rPr>
                <w:sz w:val="18"/>
                <w:szCs w:val="18"/>
              </w:rPr>
            </w:pPr>
            <w:r w:rsidRPr="00EE6D92">
              <w:rPr>
                <w:sz w:val="18"/>
                <w:szCs w:val="18"/>
              </w:rPr>
              <w:t>1985.gadā celta ēka</w:t>
            </w:r>
            <w:r>
              <w:rPr>
                <w:sz w:val="18"/>
                <w:szCs w:val="18"/>
              </w:rPr>
              <w:t xml:space="preserve"> (būves kadastra apzīmējums </w:t>
            </w:r>
            <w:r w:rsidRPr="00983B92">
              <w:rPr>
                <w:sz w:val="18"/>
                <w:szCs w:val="18"/>
              </w:rPr>
              <w:t>0100-080-2003-001</w:t>
            </w:r>
            <w:r>
              <w:rPr>
                <w:sz w:val="18"/>
                <w:szCs w:val="18"/>
              </w:rPr>
              <w:t>)</w:t>
            </w:r>
            <w:r w:rsidRPr="00EE6D92">
              <w:rPr>
                <w:sz w:val="18"/>
                <w:szCs w:val="18"/>
              </w:rPr>
              <w:t>, kas  sākotnēji paredzēta kā</w:t>
            </w:r>
          </w:p>
          <w:p w14:paraId="11DA31F8" w14:textId="77777777" w:rsidR="00EC7461" w:rsidRPr="00EE6D92" w:rsidRDefault="00EC7461" w:rsidP="00547263">
            <w:pPr>
              <w:jc w:val="both"/>
              <w:rPr>
                <w:sz w:val="18"/>
                <w:szCs w:val="18"/>
              </w:rPr>
            </w:pPr>
            <w:proofErr w:type="spellStart"/>
            <w:r w:rsidRPr="00EE6D92">
              <w:rPr>
                <w:sz w:val="18"/>
                <w:szCs w:val="18"/>
              </w:rPr>
              <w:t>Mikroelelektronikas</w:t>
            </w:r>
            <w:proofErr w:type="spellEnd"/>
            <w:r w:rsidRPr="00EE6D92">
              <w:rPr>
                <w:sz w:val="18"/>
                <w:szCs w:val="18"/>
              </w:rPr>
              <w:t xml:space="preserve"> rūpnīca „Elmīra”</w:t>
            </w:r>
          </w:p>
        </w:tc>
        <w:tc>
          <w:tcPr>
            <w:tcW w:w="550" w:type="pct"/>
            <w:shd w:val="clear" w:color="auto" w:fill="auto"/>
          </w:tcPr>
          <w:p w14:paraId="7ABBC1A5" w14:textId="77777777" w:rsidR="00EC7461" w:rsidRPr="00EE6D92" w:rsidRDefault="00EC7461" w:rsidP="00547263">
            <w:pPr>
              <w:jc w:val="both"/>
              <w:rPr>
                <w:sz w:val="18"/>
                <w:szCs w:val="18"/>
              </w:rPr>
            </w:pPr>
            <w:r w:rsidRPr="00EE6D92">
              <w:rPr>
                <w:sz w:val="18"/>
                <w:szCs w:val="18"/>
              </w:rPr>
              <w:t xml:space="preserve">Ēkas </w:t>
            </w:r>
            <w:r w:rsidRPr="00983B92">
              <w:rPr>
                <w:sz w:val="18"/>
                <w:szCs w:val="18"/>
              </w:rPr>
              <w:t>(būves kadastra apzīmējums 0100-080-2003-001)</w:t>
            </w:r>
            <w:r>
              <w:rPr>
                <w:sz w:val="18"/>
                <w:szCs w:val="18"/>
              </w:rPr>
              <w:t xml:space="preserve"> </w:t>
            </w:r>
            <w:r w:rsidRPr="00EE6D92">
              <w:rPr>
                <w:sz w:val="18"/>
                <w:szCs w:val="18"/>
              </w:rPr>
              <w:t>konstruktīvo elementu nolietojums 20-25%, ēkas inženiertīklu nolietojums 20-30% (17.11.2010. ēkas vizuālais apsekojums)</w:t>
            </w:r>
          </w:p>
        </w:tc>
        <w:tc>
          <w:tcPr>
            <w:tcW w:w="680" w:type="pct"/>
            <w:shd w:val="clear" w:color="auto" w:fill="auto"/>
          </w:tcPr>
          <w:p w14:paraId="1000CCE2" w14:textId="77777777" w:rsidR="00EC7461" w:rsidRPr="00EE6D92" w:rsidRDefault="00EC7461" w:rsidP="00547263">
            <w:pPr>
              <w:jc w:val="both"/>
              <w:rPr>
                <w:b/>
                <w:sz w:val="18"/>
                <w:szCs w:val="18"/>
              </w:rPr>
            </w:pPr>
            <w:r w:rsidRPr="00EE6D92">
              <w:rPr>
                <w:b/>
                <w:sz w:val="18"/>
                <w:szCs w:val="18"/>
              </w:rPr>
              <w:t>BVKB atzinums</w:t>
            </w:r>
            <w:r w:rsidRPr="00EE6D92">
              <w:rPr>
                <w:sz w:val="18"/>
                <w:szCs w:val="18"/>
              </w:rPr>
              <w:t xml:space="preserve"> 12.08.2015. 50-2.1/2015/178-0084: </w:t>
            </w:r>
            <w:r w:rsidRPr="00EE6D92">
              <w:rPr>
                <w:b/>
                <w:sz w:val="18"/>
                <w:szCs w:val="18"/>
              </w:rPr>
              <w:t>1)</w:t>
            </w:r>
            <w:r w:rsidRPr="00EE6D92">
              <w:rPr>
                <w:sz w:val="18"/>
                <w:szCs w:val="18"/>
              </w:rPr>
              <w:t xml:space="preserve"> tehnisko apsekošanu jāveic līdz 2019. gada 30. septembrim; </w:t>
            </w:r>
            <w:r w:rsidRPr="00EE6D92">
              <w:rPr>
                <w:b/>
                <w:sz w:val="18"/>
                <w:szCs w:val="18"/>
              </w:rPr>
              <w:t>2)</w:t>
            </w:r>
            <w:r w:rsidRPr="00EE6D92">
              <w:rPr>
                <w:sz w:val="18"/>
                <w:szCs w:val="18"/>
              </w:rPr>
              <w:t xml:space="preserve"> teritorijas segums nelīdzens; </w:t>
            </w:r>
            <w:r w:rsidRPr="00EE6D92">
              <w:rPr>
                <w:b/>
                <w:sz w:val="18"/>
                <w:szCs w:val="18"/>
              </w:rPr>
              <w:t>3)</w:t>
            </w:r>
            <w:r w:rsidRPr="00EE6D92">
              <w:rPr>
                <w:sz w:val="18"/>
                <w:szCs w:val="18"/>
              </w:rPr>
              <w:t xml:space="preserve"> nav piekļuve personām ar kustības traucējumiem (MK 30.06.2015. not. Nr. 33l</w:t>
            </w:r>
            <w:r>
              <w:rPr>
                <w:sz w:val="18"/>
                <w:szCs w:val="18"/>
              </w:rPr>
              <w:t xml:space="preserve"> </w:t>
            </w:r>
            <w:r w:rsidRPr="00192FFC">
              <w:rPr>
                <w:sz w:val="18"/>
                <w:szCs w:val="18"/>
              </w:rPr>
              <w:t xml:space="preserve">“Noteikumi par Latvijas būvnormatīvu LBN 208-15 </w:t>
            </w:r>
            <w:r w:rsidRPr="00192FFC">
              <w:rPr>
                <w:sz w:val="18"/>
                <w:szCs w:val="18"/>
              </w:rPr>
              <w:lastRenderedPageBreak/>
              <w:t>"Publiskas būves"</w:t>
            </w:r>
            <w:r>
              <w:rPr>
                <w:sz w:val="18"/>
                <w:szCs w:val="18"/>
              </w:rPr>
              <w:t>”</w:t>
            </w:r>
            <w:r w:rsidRPr="00EE6D92">
              <w:rPr>
                <w:sz w:val="18"/>
                <w:szCs w:val="18"/>
              </w:rPr>
              <w:t xml:space="preserve">), prasība rekomendējoša, ko ņemt vērā veicot ēkas rekonstrukciju; </w:t>
            </w:r>
            <w:r w:rsidRPr="00EE6D92">
              <w:rPr>
                <w:b/>
                <w:sz w:val="18"/>
                <w:szCs w:val="18"/>
              </w:rPr>
              <w:t>4)</w:t>
            </w:r>
            <w:r w:rsidRPr="00EE6D92">
              <w:rPr>
                <w:sz w:val="18"/>
                <w:szCs w:val="18"/>
              </w:rPr>
              <w:t xml:space="preserve"> saskaņā ar </w:t>
            </w:r>
            <w:r>
              <w:rPr>
                <w:sz w:val="18"/>
                <w:szCs w:val="18"/>
              </w:rPr>
              <w:t xml:space="preserve">Būvniecības likuma (turpmāk – </w:t>
            </w:r>
            <w:r w:rsidRPr="00EE6D92">
              <w:rPr>
                <w:sz w:val="18"/>
                <w:szCs w:val="18"/>
              </w:rPr>
              <w:t>BL</w:t>
            </w:r>
            <w:r>
              <w:rPr>
                <w:sz w:val="18"/>
                <w:szCs w:val="18"/>
              </w:rPr>
              <w:t>)</w:t>
            </w:r>
            <w:r w:rsidRPr="00EE6D92">
              <w:rPr>
                <w:sz w:val="18"/>
                <w:szCs w:val="18"/>
              </w:rPr>
              <w:t xml:space="preserve"> 21</w:t>
            </w:r>
            <w:r>
              <w:rPr>
                <w:sz w:val="18"/>
                <w:szCs w:val="18"/>
              </w:rPr>
              <w:t>.</w:t>
            </w:r>
            <w:r w:rsidRPr="00EE6D92">
              <w:rPr>
                <w:sz w:val="18"/>
                <w:szCs w:val="18"/>
              </w:rPr>
              <w:t xml:space="preserve"> panta 4. </w:t>
            </w:r>
            <w:r>
              <w:rPr>
                <w:sz w:val="18"/>
                <w:szCs w:val="18"/>
              </w:rPr>
              <w:t>daļu</w:t>
            </w:r>
            <w:r w:rsidRPr="00EE6D92">
              <w:rPr>
                <w:sz w:val="18"/>
                <w:szCs w:val="18"/>
              </w:rPr>
              <w:t xml:space="preserve"> būves īpašniekam ir jānodrošina būves un tās elementu uzturēšana ekspluatācijas laikā</w:t>
            </w:r>
            <w:r>
              <w:rPr>
                <w:sz w:val="18"/>
                <w:szCs w:val="18"/>
              </w:rPr>
              <w:t>, lai tā atbilstu BL 9.pantā</w:t>
            </w:r>
            <w:r w:rsidRPr="00EE6D92">
              <w:rPr>
                <w:sz w:val="18"/>
                <w:szCs w:val="18"/>
              </w:rPr>
              <w:t xml:space="preserve"> būvēm noteiktām būtiskām prasībām. Regulāri ir jāveic ēkas konstrukciju pārbaude un nepieciešamais remonts.</w:t>
            </w:r>
          </w:p>
        </w:tc>
      </w:tr>
      <w:tr w:rsidR="00EC7461" w:rsidRPr="002F25D4" w14:paraId="4DFF390C" w14:textId="77777777" w:rsidTr="00AE03C7">
        <w:trPr>
          <w:trHeight w:val="1844"/>
          <w:jc w:val="center"/>
        </w:trPr>
        <w:tc>
          <w:tcPr>
            <w:tcW w:w="188" w:type="pct"/>
          </w:tcPr>
          <w:p w14:paraId="3F45DEA5" w14:textId="77777777" w:rsidR="00EC7461" w:rsidRDefault="00EC7461" w:rsidP="00547263">
            <w:pPr>
              <w:numPr>
                <w:ilvl w:val="0"/>
                <w:numId w:val="3"/>
              </w:numPr>
              <w:jc w:val="both"/>
              <w:rPr>
                <w:b/>
                <w:sz w:val="18"/>
                <w:szCs w:val="18"/>
              </w:rPr>
            </w:pPr>
          </w:p>
        </w:tc>
        <w:tc>
          <w:tcPr>
            <w:tcW w:w="758" w:type="pct"/>
          </w:tcPr>
          <w:p w14:paraId="767B3F52" w14:textId="77777777" w:rsidR="00EC7461" w:rsidRDefault="00EC7461" w:rsidP="00547263">
            <w:pPr>
              <w:ind w:left="-105"/>
              <w:jc w:val="both"/>
              <w:rPr>
                <w:sz w:val="18"/>
                <w:szCs w:val="18"/>
              </w:rPr>
            </w:pPr>
            <w:r>
              <w:rPr>
                <w:noProof/>
              </w:rPr>
              <w:drawing>
                <wp:inline distT="0" distB="0" distL="0" distR="0" wp14:anchorId="5A81511E" wp14:editId="2E11C66A">
                  <wp:extent cx="1354455" cy="758825"/>
                  <wp:effectExtent l="0" t="0" r="0" b="0"/>
                  <wp:docPr id="70" name="Picture 70" descr="AttÄlu rezultÄti vaicÄjumam âRÄ«ga, Å ampÄtera iela 16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ttÄlu rezultÄti vaicÄjumam âRÄ«ga, Å ampÄtera iela 16 arhÄ«va Äka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455" cy="758825"/>
                          </a:xfrm>
                          <a:prstGeom prst="rect">
                            <a:avLst/>
                          </a:prstGeom>
                          <a:noFill/>
                          <a:ln>
                            <a:noFill/>
                          </a:ln>
                        </pic:spPr>
                      </pic:pic>
                    </a:graphicData>
                  </a:graphic>
                </wp:inline>
              </w:drawing>
            </w:r>
          </w:p>
        </w:tc>
        <w:tc>
          <w:tcPr>
            <w:tcW w:w="426" w:type="pct"/>
            <w:shd w:val="clear" w:color="auto" w:fill="auto"/>
          </w:tcPr>
          <w:p w14:paraId="713935C1" w14:textId="77777777" w:rsidR="00EC7461" w:rsidRPr="00356F3B" w:rsidRDefault="00EC7461" w:rsidP="00547263">
            <w:pPr>
              <w:jc w:val="both"/>
              <w:rPr>
                <w:b/>
                <w:sz w:val="18"/>
                <w:szCs w:val="18"/>
              </w:rPr>
            </w:pPr>
            <w:r w:rsidRPr="00356F3B">
              <w:rPr>
                <w:b/>
                <w:sz w:val="18"/>
                <w:szCs w:val="18"/>
              </w:rPr>
              <w:t>Rīga, Šampētera iela 16</w:t>
            </w:r>
          </w:p>
        </w:tc>
        <w:tc>
          <w:tcPr>
            <w:tcW w:w="479" w:type="pct"/>
          </w:tcPr>
          <w:p w14:paraId="3AD02ED1" w14:textId="77777777" w:rsidR="00EC7461" w:rsidRDefault="00EC7461" w:rsidP="00547263">
            <w:pPr>
              <w:jc w:val="both"/>
              <w:rPr>
                <w:color w:val="000000"/>
                <w:sz w:val="18"/>
                <w:szCs w:val="18"/>
              </w:rPr>
            </w:pPr>
            <w:r>
              <w:rPr>
                <w:color w:val="000000"/>
                <w:sz w:val="18"/>
                <w:szCs w:val="18"/>
              </w:rPr>
              <w:t>NĪ 0100-076-0224</w:t>
            </w:r>
          </w:p>
          <w:p w14:paraId="5FA0CB96" w14:textId="77777777" w:rsidR="00EC7461" w:rsidRDefault="00EC7461" w:rsidP="00547263">
            <w:pPr>
              <w:jc w:val="both"/>
              <w:rPr>
                <w:color w:val="000000"/>
                <w:sz w:val="18"/>
                <w:szCs w:val="18"/>
              </w:rPr>
            </w:pPr>
          </w:p>
          <w:p w14:paraId="36AF1428" w14:textId="77777777" w:rsidR="00EC7461" w:rsidRDefault="00EC7461" w:rsidP="00547263">
            <w:pPr>
              <w:jc w:val="both"/>
              <w:rPr>
                <w:color w:val="000000"/>
                <w:sz w:val="18"/>
                <w:szCs w:val="18"/>
              </w:rPr>
            </w:pPr>
            <w:r>
              <w:rPr>
                <w:color w:val="000000"/>
                <w:sz w:val="18"/>
                <w:szCs w:val="18"/>
              </w:rPr>
              <w:t>Sastāvā:</w:t>
            </w:r>
          </w:p>
          <w:p w14:paraId="75A51420" w14:textId="77777777" w:rsidR="00EC7461" w:rsidRDefault="00EC7461" w:rsidP="00547263">
            <w:pPr>
              <w:jc w:val="both"/>
              <w:rPr>
                <w:color w:val="000000"/>
                <w:sz w:val="18"/>
                <w:szCs w:val="18"/>
              </w:rPr>
            </w:pPr>
            <w:r>
              <w:rPr>
                <w:color w:val="000000"/>
                <w:sz w:val="18"/>
                <w:szCs w:val="18"/>
              </w:rPr>
              <w:t>- zemes vienība 0100-076-0224;</w:t>
            </w:r>
          </w:p>
          <w:p w14:paraId="59020868" w14:textId="77777777" w:rsidR="00EC7461" w:rsidRDefault="00EC7461" w:rsidP="00547263">
            <w:pPr>
              <w:jc w:val="both"/>
              <w:rPr>
                <w:color w:val="000000"/>
                <w:sz w:val="18"/>
                <w:szCs w:val="18"/>
              </w:rPr>
            </w:pPr>
            <w:r>
              <w:rPr>
                <w:color w:val="000000"/>
                <w:sz w:val="18"/>
                <w:szCs w:val="18"/>
              </w:rPr>
              <w:t xml:space="preserve">- administratīvā ēka </w:t>
            </w:r>
            <w:r w:rsidRPr="00832C89">
              <w:rPr>
                <w:color w:val="000000"/>
                <w:sz w:val="18"/>
                <w:szCs w:val="18"/>
              </w:rPr>
              <w:t xml:space="preserve">0100-076-0224-001; </w:t>
            </w:r>
            <w:r>
              <w:rPr>
                <w:color w:val="000000"/>
                <w:sz w:val="18"/>
                <w:szCs w:val="18"/>
              </w:rPr>
              <w:t xml:space="preserve">ražošanas ēka </w:t>
            </w:r>
            <w:r w:rsidRPr="00832C89">
              <w:rPr>
                <w:color w:val="000000"/>
                <w:sz w:val="18"/>
                <w:szCs w:val="18"/>
              </w:rPr>
              <w:lastRenderedPageBreak/>
              <w:t>0100-076-0224-002</w:t>
            </w:r>
            <w:r>
              <w:rPr>
                <w:color w:val="000000"/>
                <w:sz w:val="18"/>
                <w:szCs w:val="18"/>
              </w:rPr>
              <w:t>.</w:t>
            </w:r>
          </w:p>
          <w:p w14:paraId="3E09767E" w14:textId="77777777" w:rsidR="00EC7461" w:rsidRDefault="00EC7461" w:rsidP="00547263">
            <w:pPr>
              <w:jc w:val="both"/>
              <w:rPr>
                <w:color w:val="000000"/>
                <w:sz w:val="18"/>
                <w:szCs w:val="18"/>
              </w:rPr>
            </w:pPr>
          </w:p>
          <w:p w14:paraId="0C138B28" w14:textId="77777777" w:rsidR="00EC7461" w:rsidRPr="00832C89" w:rsidRDefault="00EC7461" w:rsidP="00547263">
            <w:pPr>
              <w:jc w:val="both"/>
              <w:rPr>
                <w:sz w:val="18"/>
                <w:szCs w:val="18"/>
              </w:rPr>
            </w:pPr>
            <w:r>
              <w:rPr>
                <w:color w:val="000000"/>
                <w:sz w:val="18"/>
                <w:szCs w:val="18"/>
              </w:rPr>
              <w:t xml:space="preserve">Uz zemes vienības atrodas 3 VNĪ tiesiskā valdījumā esošas inženierbūves </w:t>
            </w:r>
            <w:r w:rsidRPr="00832C89">
              <w:rPr>
                <w:color w:val="000000"/>
                <w:sz w:val="18"/>
                <w:szCs w:val="18"/>
              </w:rPr>
              <w:t>0100-0</w:t>
            </w:r>
            <w:r>
              <w:rPr>
                <w:color w:val="000000"/>
                <w:sz w:val="18"/>
                <w:szCs w:val="18"/>
              </w:rPr>
              <w:t>76</w:t>
            </w:r>
            <w:r w:rsidRPr="00832C89">
              <w:rPr>
                <w:color w:val="000000"/>
                <w:sz w:val="18"/>
                <w:szCs w:val="18"/>
              </w:rPr>
              <w:t>-</w:t>
            </w:r>
            <w:r>
              <w:rPr>
                <w:color w:val="000000"/>
                <w:sz w:val="18"/>
                <w:szCs w:val="18"/>
              </w:rPr>
              <w:t>0224</w:t>
            </w:r>
            <w:r w:rsidRPr="00832C89">
              <w:rPr>
                <w:color w:val="000000"/>
                <w:sz w:val="18"/>
                <w:szCs w:val="18"/>
              </w:rPr>
              <w:t>-00</w:t>
            </w:r>
            <w:r>
              <w:rPr>
                <w:color w:val="000000"/>
                <w:sz w:val="18"/>
                <w:szCs w:val="18"/>
              </w:rPr>
              <w:t xml:space="preserve">3; </w:t>
            </w:r>
            <w:r w:rsidRPr="00832C89">
              <w:rPr>
                <w:color w:val="000000"/>
                <w:sz w:val="18"/>
                <w:szCs w:val="18"/>
              </w:rPr>
              <w:t xml:space="preserve"> 0100-076-0224-00</w:t>
            </w:r>
            <w:r>
              <w:rPr>
                <w:color w:val="000000"/>
                <w:sz w:val="18"/>
                <w:szCs w:val="18"/>
              </w:rPr>
              <w:t>4</w:t>
            </w:r>
            <w:r w:rsidRPr="00832C89">
              <w:rPr>
                <w:color w:val="000000"/>
                <w:sz w:val="18"/>
                <w:szCs w:val="18"/>
              </w:rPr>
              <w:t>; 0100-076-0224-00</w:t>
            </w:r>
            <w:r>
              <w:rPr>
                <w:color w:val="000000"/>
                <w:sz w:val="18"/>
                <w:szCs w:val="18"/>
              </w:rPr>
              <w:t>5.</w:t>
            </w:r>
          </w:p>
        </w:tc>
        <w:tc>
          <w:tcPr>
            <w:tcW w:w="380" w:type="pct"/>
          </w:tcPr>
          <w:p w14:paraId="64CE26AA" w14:textId="77777777" w:rsidR="00EC7461" w:rsidRPr="00AC5605" w:rsidRDefault="00EC7461" w:rsidP="00547263">
            <w:pPr>
              <w:jc w:val="both"/>
              <w:rPr>
                <w:sz w:val="18"/>
                <w:szCs w:val="18"/>
              </w:rPr>
            </w:pPr>
            <w:r>
              <w:rPr>
                <w:sz w:val="18"/>
                <w:szCs w:val="18"/>
              </w:rPr>
              <w:lastRenderedPageBreak/>
              <w:t>NĪ pieder VNĪ</w:t>
            </w:r>
          </w:p>
        </w:tc>
        <w:tc>
          <w:tcPr>
            <w:tcW w:w="549" w:type="pct"/>
          </w:tcPr>
          <w:p w14:paraId="53AE3D3F" w14:textId="77777777" w:rsidR="00EC7461" w:rsidRDefault="00EC7461" w:rsidP="00547263">
            <w:pPr>
              <w:jc w:val="both"/>
              <w:rPr>
                <w:sz w:val="18"/>
                <w:szCs w:val="18"/>
              </w:rPr>
            </w:pPr>
            <w:r>
              <w:rPr>
                <w:sz w:val="18"/>
                <w:szCs w:val="18"/>
              </w:rPr>
              <w:t>5</w:t>
            </w:r>
            <w:r w:rsidRPr="00FF0C49">
              <w:rPr>
                <w:sz w:val="18"/>
                <w:szCs w:val="18"/>
              </w:rPr>
              <w:t xml:space="preserve"> 116,</w:t>
            </w:r>
            <w:r>
              <w:rPr>
                <w:sz w:val="18"/>
                <w:szCs w:val="18"/>
              </w:rPr>
              <w:t>4</w:t>
            </w:r>
            <w:r w:rsidRPr="00FF0C49">
              <w:rPr>
                <w:sz w:val="18"/>
                <w:szCs w:val="18"/>
              </w:rPr>
              <w:t>0</w:t>
            </w:r>
            <w:r>
              <w:rPr>
                <w:sz w:val="18"/>
                <w:szCs w:val="18"/>
              </w:rPr>
              <w:t xml:space="preserve">  m</w:t>
            </w:r>
            <w:r w:rsidRPr="00BE5D17">
              <w:rPr>
                <w:sz w:val="18"/>
                <w:szCs w:val="18"/>
                <w:vertAlign w:val="superscript"/>
              </w:rPr>
              <w:t>2</w:t>
            </w:r>
          </w:p>
          <w:p w14:paraId="5E706C88" w14:textId="77777777" w:rsidR="00EC7461" w:rsidRPr="00AC5605" w:rsidRDefault="00EC7461" w:rsidP="00547263">
            <w:pPr>
              <w:jc w:val="both"/>
              <w:rPr>
                <w:sz w:val="18"/>
                <w:szCs w:val="18"/>
              </w:rPr>
            </w:pPr>
            <w:r>
              <w:rPr>
                <w:sz w:val="18"/>
                <w:szCs w:val="18"/>
              </w:rPr>
              <w:t>(LNA apsaimnieko un lieto pilnā apjomā – 2019.gadā pāriet uz nomas attiecībām)</w:t>
            </w:r>
          </w:p>
        </w:tc>
        <w:tc>
          <w:tcPr>
            <w:tcW w:w="448" w:type="pct"/>
          </w:tcPr>
          <w:p w14:paraId="1A0084A9" w14:textId="77777777" w:rsidR="00EC7461" w:rsidRPr="00F83303" w:rsidRDefault="00EC7461" w:rsidP="00547263">
            <w:pPr>
              <w:jc w:val="both"/>
              <w:rPr>
                <w:sz w:val="18"/>
                <w:szCs w:val="18"/>
              </w:rPr>
            </w:pPr>
            <w:r>
              <w:rPr>
                <w:sz w:val="18"/>
                <w:szCs w:val="18"/>
              </w:rPr>
              <w:t>-</w:t>
            </w:r>
          </w:p>
        </w:tc>
        <w:tc>
          <w:tcPr>
            <w:tcW w:w="542" w:type="pct"/>
            <w:shd w:val="clear" w:color="auto" w:fill="auto"/>
          </w:tcPr>
          <w:p w14:paraId="20EE0669" w14:textId="77777777" w:rsidR="00EC7461" w:rsidRPr="00EE6D92" w:rsidRDefault="00EC7461" w:rsidP="00547263">
            <w:pPr>
              <w:jc w:val="both"/>
              <w:rPr>
                <w:sz w:val="18"/>
                <w:szCs w:val="18"/>
              </w:rPr>
            </w:pPr>
            <w:r w:rsidRPr="00EE6D92">
              <w:rPr>
                <w:sz w:val="18"/>
                <w:szCs w:val="18"/>
              </w:rPr>
              <w:t>1977.gadā celta ēka</w:t>
            </w:r>
            <w:r>
              <w:rPr>
                <w:sz w:val="18"/>
                <w:szCs w:val="18"/>
              </w:rPr>
              <w:t xml:space="preserve"> (būves kadastra apzīmējums </w:t>
            </w:r>
            <w:r w:rsidRPr="005E2599">
              <w:rPr>
                <w:sz w:val="18"/>
                <w:szCs w:val="18"/>
              </w:rPr>
              <w:t>0100-076-0224-001</w:t>
            </w:r>
            <w:r>
              <w:rPr>
                <w:sz w:val="18"/>
                <w:szCs w:val="18"/>
              </w:rPr>
              <w:t xml:space="preserve"> un </w:t>
            </w:r>
            <w:r w:rsidRPr="005E2599">
              <w:rPr>
                <w:sz w:val="18"/>
                <w:szCs w:val="18"/>
              </w:rPr>
              <w:t>0100-076-0224-00</w:t>
            </w:r>
            <w:r>
              <w:rPr>
                <w:sz w:val="18"/>
                <w:szCs w:val="18"/>
              </w:rPr>
              <w:t>2</w:t>
            </w:r>
            <w:r w:rsidRPr="00EE6D92">
              <w:rPr>
                <w:sz w:val="18"/>
                <w:szCs w:val="18"/>
              </w:rPr>
              <w:t>, kas  sākotnēji paredzēta kā</w:t>
            </w:r>
          </w:p>
          <w:p w14:paraId="6678BAC4" w14:textId="77777777" w:rsidR="00EC7461" w:rsidRPr="00EE6D92" w:rsidRDefault="00EC7461" w:rsidP="00547263">
            <w:pPr>
              <w:jc w:val="both"/>
              <w:rPr>
                <w:sz w:val="18"/>
                <w:szCs w:val="18"/>
              </w:rPr>
            </w:pPr>
            <w:r w:rsidRPr="00EE6D92">
              <w:rPr>
                <w:sz w:val="18"/>
                <w:szCs w:val="18"/>
              </w:rPr>
              <w:t xml:space="preserve">Valsts ražošanas kombināts </w:t>
            </w:r>
            <w:r w:rsidRPr="00EE6D92">
              <w:rPr>
                <w:sz w:val="18"/>
                <w:szCs w:val="18"/>
              </w:rPr>
              <w:lastRenderedPageBreak/>
              <w:t>„Tirdzniecības tehnika”</w:t>
            </w:r>
          </w:p>
        </w:tc>
        <w:tc>
          <w:tcPr>
            <w:tcW w:w="550" w:type="pct"/>
            <w:shd w:val="clear" w:color="auto" w:fill="auto"/>
          </w:tcPr>
          <w:p w14:paraId="40A1DC20" w14:textId="77777777" w:rsidR="00EC7461" w:rsidRPr="00EE6D92" w:rsidRDefault="00EC7461" w:rsidP="00547263">
            <w:pPr>
              <w:jc w:val="both"/>
              <w:rPr>
                <w:sz w:val="18"/>
                <w:szCs w:val="18"/>
              </w:rPr>
            </w:pPr>
            <w:r w:rsidRPr="00EE6D92">
              <w:rPr>
                <w:sz w:val="18"/>
                <w:szCs w:val="18"/>
              </w:rPr>
              <w:lastRenderedPageBreak/>
              <w:t>2015.gadā ēkās īstenoti energoefektivitātes pasākumi.</w:t>
            </w:r>
          </w:p>
          <w:p w14:paraId="1C86992F" w14:textId="77777777" w:rsidR="00EC7461" w:rsidRPr="00EE6D92" w:rsidRDefault="00EC7461" w:rsidP="00547263">
            <w:pPr>
              <w:jc w:val="both"/>
              <w:rPr>
                <w:sz w:val="18"/>
                <w:szCs w:val="18"/>
              </w:rPr>
            </w:pPr>
            <w:r w:rsidRPr="00EE6D92">
              <w:rPr>
                <w:sz w:val="18"/>
                <w:szCs w:val="18"/>
              </w:rPr>
              <w:t xml:space="preserve">Ēku iekšējās apdares nolietojums 25-50%, ēku inženiertīklu nolietojums 20-60% (20.08.2013. </w:t>
            </w:r>
            <w:r w:rsidRPr="00EE6D92">
              <w:rPr>
                <w:sz w:val="18"/>
                <w:szCs w:val="18"/>
              </w:rPr>
              <w:lastRenderedPageBreak/>
              <w:t>ēku tehniskais apsekojums)</w:t>
            </w:r>
          </w:p>
        </w:tc>
        <w:tc>
          <w:tcPr>
            <w:tcW w:w="680" w:type="pct"/>
            <w:shd w:val="clear" w:color="auto" w:fill="auto"/>
          </w:tcPr>
          <w:p w14:paraId="72AF6694" w14:textId="77777777" w:rsidR="00EC7461" w:rsidRPr="00EE6D92" w:rsidRDefault="00EC7461" w:rsidP="00547263">
            <w:pPr>
              <w:jc w:val="both"/>
              <w:rPr>
                <w:sz w:val="18"/>
                <w:szCs w:val="18"/>
              </w:rPr>
            </w:pPr>
            <w:r w:rsidRPr="00EE6D92">
              <w:rPr>
                <w:sz w:val="18"/>
                <w:szCs w:val="18"/>
              </w:rPr>
              <w:lastRenderedPageBreak/>
              <w:t>-</w:t>
            </w:r>
          </w:p>
        </w:tc>
      </w:tr>
      <w:tr w:rsidR="00EC7461" w:rsidRPr="002F25D4" w14:paraId="21EA450C" w14:textId="77777777" w:rsidTr="00AE03C7">
        <w:trPr>
          <w:trHeight w:val="64"/>
          <w:jc w:val="center"/>
        </w:trPr>
        <w:tc>
          <w:tcPr>
            <w:tcW w:w="188" w:type="pct"/>
          </w:tcPr>
          <w:p w14:paraId="533C4FCF" w14:textId="77777777" w:rsidR="00EC7461" w:rsidRDefault="00EC7461" w:rsidP="00547263">
            <w:pPr>
              <w:numPr>
                <w:ilvl w:val="0"/>
                <w:numId w:val="3"/>
              </w:numPr>
              <w:jc w:val="both"/>
              <w:rPr>
                <w:b/>
                <w:sz w:val="18"/>
                <w:szCs w:val="18"/>
              </w:rPr>
            </w:pPr>
          </w:p>
        </w:tc>
        <w:tc>
          <w:tcPr>
            <w:tcW w:w="758" w:type="pct"/>
          </w:tcPr>
          <w:p w14:paraId="4BCE98DB" w14:textId="77777777" w:rsidR="00EC7461" w:rsidRDefault="00EC7461" w:rsidP="00547263">
            <w:pPr>
              <w:ind w:left="-105"/>
              <w:jc w:val="both"/>
              <w:rPr>
                <w:sz w:val="18"/>
                <w:szCs w:val="18"/>
              </w:rPr>
            </w:pPr>
            <w:r>
              <w:rPr>
                <w:noProof/>
              </w:rPr>
              <w:drawing>
                <wp:inline distT="0" distB="0" distL="0" distR="0" wp14:anchorId="7AF5942A" wp14:editId="3A421049">
                  <wp:extent cx="1345565" cy="948690"/>
                  <wp:effectExtent l="0" t="0" r="0" b="0"/>
                  <wp:docPr id="71" name="Picture 71" descr="AttÄlu rezultÄti vaicÄjumam âVentspils, Pils iela 86/88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ttÄlu rezultÄti vaicÄjumam âVentspils, Pils iela 86/88 arhÄ«va Äkaâ"/>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5565" cy="948690"/>
                          </a:xfrm>
                          <a:prstGeom prst="rect">
                            <a:avLst/>
                          </a:prstGeom>
                          <a:noFill/>
                          <a:ln>
                            <a:noFill/>
                          </a:ln>
                        </pic:spPr>
                      </pic:pic>
                    </a:graphicData>
                  </a:graphic>
                </wp:inline>
              </w:drawing>
            </w:r>
          </w:p>
        </w:tc>
        <w:tc>
          <w:tcPr>
            <w:tcW w:w="426" w:type="pct"/>
            <w:shd w:val="clear" w:color="auto" w:fill="auto"/>
          </w:tcPr>
          <w:p w14:paraId="4FCAEF89" w14:textId="77777777" w:rsidR="00EC7461" w:rsidRPr="00356F3B" w:rsidRDefault="00EC7461" w:rsidP="00547263">
            <w:pPr>
              <w:jc w:val="both"/>
              <w:rPr>
                <w:b/>
                <w:sz w:val="18"/>
                <w:szCs w:val="18"/>
              </w:rPr>
            </w:pPr>
            <w:r w:rsidRPr="00356F3B">
              <w:rPr>
                <w:b/>
                <w:sz w:val="18"/>
                <w:szCs w:val="18"/>
              </w:rPr>
              <w:t>Ventspils, Pils iela 86/88</w:t>
            </w:r>
          </w:p>
        </w:tc>
        <w:tc>
          <w:tcPr>
            <w:tcW w:w="479" w:type="pct"/>
          </w:tcPr>
          <w:p w14:paraId="37543CC7" w14:textId="77777777" w:rsidR="00EC7461" w:rsidRDefault="00EC7461" w:rsidP="00547263">
            <w:pPr>
              <w:jc w:val="both"/>
              <w:rPr>
                <w:sz w:val="18"/>
                <w:szCs w:val="18"/>
              </w:rPr>
            </w:pPr>
            <w:r>
              <w:rPr>
                <w:sz w:val="18"/>
                <w:szCs w:val="18"/>
              </w:rPr>
              <w:t>NĪ 2700-502-0042</w:t>
            </w:r>
          </w:p>
          <w:p w14:paraId="35AC6840" w14:textId="77777777" w:rsidR="00EC7461" w:rsidRDefault="00EC7461" w:rsidP="00547263">
            <w:pPr>
              <w:jc w:val="both"/>
              <w:rPr>
                <w:sz w:val="18"/>
                <w:szCs w:val="18"/>
              </w:rPr>
            </w:pPr>
          </w:p>
          <w:p w14:paraId="32281D71" w14:textId="77777777" w:rsidR="00EC7461" w:rsidRDefault="00EC7461" w:rsidP="00547263">
            <w:pPr>
              <w:jc w:val="both"/>
              <w:rPr>
                <w:color w:val="000000"/>
                <w:sz w:val="18"/>
                <w:szCs w:val="18"/>
              </w:rPr>
            </w:pPr>
            <w:r>
              <w:rPr>
                <w:sz w:val="18"/>
                <w:szCs w:val="18"/>
              </w:rPr>
              <w:t xml:space="preserve">Sastāvā: arhīvs </w:t>
            </w:r>
            <w:r w:rsidRPr="00FF0C49">
              <w:rPr>
                <w:sz w:val="18"/>
                <w:szCs w:val="18"/>
              </w:rPr>
              <w:t>2700-002-0301-001</w:t>
            </w:r>
            <w:r>
              <w:rPr>
                <w:sz w:val="18"/>
                <w:szCs w:val="18"/>
              </w:rPr>
              <w:t>; noliktava</w:t>
            </w:r>
            <w:r>
              <w:rPr>
                <w:color w:val="000000"/>
                <w:sz w:val="18"/>
                <w:szCs w:val="18"/>
              </w:rPr>
              <w:t>2700-002-0301-003.</w:t>
            </w:r>
          </w:p>
          <w:p w14:paraId="47FE48C0" w14:textId="77777777" w:rsidR="00EC7461" w:rsidRDefault="00EC7461" w:rsidP="00547263">
            <w:pPr>
              <w:jc w:val="both"/>
              <w:rPr>
                <w:color w:val="000000"/>
                <w:sz w:val="18"/>
                <w:szCs w:val="18"/>
              </w:rPr>
            </w:pPr>
          </w:p>
          <w:p w14:paraId="0139B948" w14:textId="77777777" w:rsidR="00EC7461" w:rsidRPr="002F25D4" w:rsidRDefault="00EC7461" w:rsidP="00547263">
            <w:pPr>
              <w:jc w:val="both"/>
              <w:rPr>
                <w:sz w:val="18"/>
                <w:szCs w:val="18"/>
              </w:rPr>
            </w:pPr>
            <w:r>
              <w:rPr>
                <w:sz w:val="18"/>
                <w:szCs w:val="18"/>
              </w:rPr>
              <w:t>Būvju  NĪ atrodas uz zeme vienības (nekustamā īpašuma kadastra Nr.2700-002-0301), kas pieder valstij Satiksmes  ministrijas personā (Ventspils brīvostas pārvaldes valdījumā)</w:t>
            </w:r>
          </w:p>
        </w:tc>
        <w:tc>
          <w:tcPr>
            <w:tcW w:w="380" w:type="pct"/>
          </w:tcPr>
          <w:p w14:paraId="1E85B63B" w14:textId="77777777" w:rsidR="00EC7461" w:rsidRDefault="00EC7461" w:rsidP="00547263">
            <w:pPr>
              <w:jc w:val="both"/>
              <w:rPr>
                <w:sz w:val="18"/>
                <w:szCs w:val="18"/>
              </w:rPr>
            </w:pPr>
            <w:r>
              <w:rPr>
                <w:sz w:val="18"/>
                <w:szCs w:val="18"/>
              </w:rPr>
              <w:t>Būvju NĪ pieder valstij FM personā</w:t>
            </w:r>
          </w:p>
          <w:p w14:paraId="0AACBC52" w14:textId="77777777" w:rsidR="00EC7461" w:rsidRDefault="00EC7461" w:rsidP="00547263">
            <w:pPr>
              <w:jc w:val="both"/>
              <w:rPr>
                <w:sz w:val="18"/>
                <w:szCs w:val="18"/>
              </w:rPr>
            </w:pPr>
          </w:p>
          <w:p w14:paraId="1FC14E53" w14:textId="77777777" w:rsidR="00EC7461" w:rsidRPr="00AC5605" w:rsidRDefault="00EC7461" w:rsidP="00547263">
            <w:pPr>
              <w:jc w:val="both"/>
              <w:rPr>
                <w:sz w:val="18"/>
                <w:szCs w:val="18"/>
              </w:rPr>
            </w:pPr>
          </w:p>
        </w:tc>
        <w:tc>
          <w:tcPr>
            <w:tcW w:w="549" w:type="pct"/>
          </w:tcPr>
          <w:p w14:paraId="55E68EA5" w14:textId="77777777" w:rsidR="00EC7461" w:rsidRDefault="00EC7461" w:rsidP="00547263">
            <w:pPr>
              <w:jc w:val="both"/>
              <w:rPr>
                <w:sz w:val="18"/>
                <w:szCs w:val="18"/>
              </w:rPr>
            </w:pPr>
            <w:r w:rsidRPr="00FF0C49">
              <w:rPr>
                <w:sz w:val="18"/>
                <w:szCs w:val="18"/>
              </w:rPr>
              <w:t>1 531,80</w:t>
            </w:r>
            <w:r>
              <w:rPr>
                <w:sz w:val="18"/>
                <w:szCs w:val="18"/>
              </w:rPr>
              <w:t xml:space="preserve">  m</w:t>
            </w:r>
            <w:r w:rsidRPr="00BE5D17">
              <w:rPr>
                <w:sz w:val="18"/>
                <w:szCs w:val="18"/>
                <w:vertAlign w:val="superscript"/>
              </w:rPr>
              <w:t>2</w:t>
            </w:r>
          </w:p>
          <w:p w14:paraId="08FB32E3" w14:textId="77777777" w:rsidR="00EC7461" w:rsidRPr="00AC5605" w:rsidRDefault="00EC7461" w:rsidP="00547263">
            <w:pPr>
              <w:jc w:val="both"/>
              <w:rPr>
                <w:sz w:val="18"/>
                <w:szCs w:val="18"/>
              </w:rPr>
            </w:pPr>
            <w:r>
              <w:rPr>
                <w:sz w:val="18"/>
                <w:szCs w:val="18"/>
              </w:rPr>
              <w:t>(LNA apsaimnieko un lieto pilnā apjomā, 2019.gadā pāriet uz nomas attiecībām)</w:t>
            </w:r>
          </w:p>
        </w:tc>
        <w:tc>
          <w:tcPr>
            <w:tcW w:w="448" w:type="pct"/>
          </w:tcPr>
          <w:p w14:paraId="27DBEFA7" w14:textId="77777777" w:rsidR="00EC7461" w:rsidRPr="00445D6E" w:rsidRDefault="00EC7461" w:rsidP="00547263">
            <w:pPr>
              <w:jc w:val="both"/>
              <w:rPr>
                <w:sz w:val="18"/>
                <w:szCs w:val="18"/>
              </w:rPr>
            </w:pPr>
            <w:r>
              <w:rPr>
                <w:sz w:val="18"/>
                <w:szCs w:val="18"/>
              </w:rPr>
              <w:t>Atrodas valsts nozīmes p</w:t>
            </w:r>
            <w:r w:rsidRPr="00D204C2">
              <w:rPr>
                <w:sz w:val="18"/>
                <w:szCs w:val="18"/>
              </w:rPr>
              <w:t>ilsētbūvniecība</w:t>
            </w:r>
            <w:r>
              <w:rPr>
                <w:sz w:val="18"/>
                <w:szCs w:val="18"/>
              </w:rPr>
              <w:t>s pieminekļa “</w:t>
            </w:r>
            <w:r w:rsidRPr="00ED4C1B">
              <w:rPr>
                <w:sz w:val="18"/>
                <w:szCs w:val="18"/>
              </w:rPr>
              <w:t>Ventspils pilsētas vēsturiskais centrs</w:t>
            </w:r>
            <w:r w:rsidRPr="00445D6E">
              <w:rPr>
                <w:sz w:val="18"/>
                <w:szCs w:val="18"/>
              </w:rPr>
              <w:t>”</w:t>
            </w:r>
            <w:r>
              <w:rPr>
                <w:sz w:val="18"/>
                <w:szCs w:val="18"/>
              </w:rPr>
              <w:t xml:space="preserve"> teritorijā (a</w:t>
            </w:r>
            <w:r w:rsidRPr="00445D6E">
              <w:rPr>
                <w:sz w:val="18"/>
                <w:szCs w:val="18"/>
              </w:rPr>
              <w:t>izsardzības numurs</w:t>
            </w:r>
            <w:r>
              <w:rPr>
                <w:sz w:val="18"/>
                <w:szCs w:val="18"/>
              </w:rPr>
              <w:t xml:space="preserve"> 7454)</w:t>
            </w:r>
          </w:p>
        </w:tc>
        <w:tc>
          <w:tcPr>
            <w:tcW w:w="542" w:type="pct"/>
            <w:shd w:val="clear" w:color="auto" w:fill="auto"/>
          </w:tcPr>
          <w:p w14:paraId="3B85B48E" w14:textId="77777777" w:rsidR="00EC7461" w:rsidRPr="00EE6D92" w:rsidRDefault="00EC7461" w:rsidP="00547263">
            <w:pPr>
              <w:jc w:val="both"/>
              <w:rPr>
                <w:sz w:val="18"/>
                <w:szCs w:val="18"/>
              </w:rPr>
            </w:pPr>
            <w:r w:rsidRPr="00EE6D92">
              <w:rPr>
                <w:sz w:val="18"/>
                <w:szCs w:val="18"/>
              </w:rPr>
              <w:t>1969.gadā celta ēka</w:t>
            </w:r>
            <w:r>
              <w:rPr>
                <w:sz w:val="18"/>
                <w:szCs w:val="18"/>
              </w:rPr>
              <w:t xml:space="preserve"> (būves kadastra apzīmējums </w:t>
            </w:r>
            <w:r w:rsidRPr="007968CD">
              <w:rPr>
                <w:sz w:val="18"/>
                <w:szCs w:val="18"/>
              </w:rPr>
              <w:t>2700-002-0301-001</w:t>
            </w:r>
            <w:r>
              <w:rPr>
                <w:sz w:val="18"/>
                <w:szCs w:val="18"/>
              </w:rPr>
              <w:t>)</w:t>
            </w:r>
            <w:r w:rsidRPr="00EE6D92">
              <w:rPr>
                <w:sz w:val="18"/>
                <w:szCs w:val="18"/>
              </w:rPr>
              <w:t>, kas  sākotnēji paredzēta kā</w:t>
            </w:r>
          </w:p>
          <w:p w14:paraId="136C9217" w14:textId="77777777" w:rsidR="00EC7461" w:rsidRPr="00EE6D92" w:rsidRDefault="00EC7461" w:rsidP="00547263">
            <w:pPr>
              <w:jc w:val="both"/>
              <w:rPr>
                <w:sz w:val="18"/>
                <w:szCs w:val="18"/>
              </w:rPr>
            </w:pPr>
            <w:r w:rsidRPr="00EE6D92">
              <w:rPr>
                <w:sz w:val="18"/>
                <w:szCs w:val="18"/>
              </w:rPr>
              <w:t xml:space="preserve">Ļeņingradas Ļeņina vārdā nosauktā  </w:t>
            </w:r>
            <w:r>
              <w:rPr>
                <w:sz w:val="18"/>
                <w:szCs w:val="18"/>
              </w:rPr>
              <w:t>k</w:t>
            </w:r>
            <w:r w:rsidRPr="00EE6D92">
              <w:rPr>
                <w:sz w:val="18"/>
                <w:szCs w:val="18"/>
              </w:rPr>
              <w:t>olhoz</w:t>
            </w:r>
            <w:r>
              <w:rPr>
                <w:sz w:val="18"/>
                <w:szCs w:val="18"/>
              </w:rPr>
              <w:t>a</w:t>
            </w:r>
            <w:r w:rsidRPr="00EE6D92">
              <w:rPr>
                <w:sz w:val="18"/>
                <w:szCs w:val="18"/>
              </w:rPr>
              <w:t xml:space="preserve"> kantora ēka</w:t>
            </w:r>
          </w:p>
        </w:tc>
        <w:tc>
          <w:tcPr>
            <w:tcW w:w="550" w:type="pct"/>
            <w:shd w:val="clear" w:color="auto" w:fill="auto"/>
          </w:tcPr>
          <w:p w14:paraId="472D426A" w14:textId="77777777" w:rsidR="00EC7461" w:rsidRPr="00EE6D92" w:rsidRDefault="00EC7461" w:rsidP="00547263">
            <w:pPr>
              <w:jc w:val="both"/>
              <w:rPr>
                <w:sz w:val="18"/>
                <w:szCs w:val="18"/>
              </w:rPr>
            </w:pPr>
            <w:r w:rsidRPr="00EE6D92">
              <w:rPr>
                <w:sz w:val="18"/>
                <w:szCs w:val="18"/>
              </w:rPr>
              <w:t>2015.gadā ēkā Lit.001 īstenoti energoefektivitātes pasākumi.</w:t>
            </w:r>
          </w:p>
          <w:p w14:paraId="2E59AFFB" w14:textId="77777777" w:rsidR="00EC7461" w:rsidRPr="00EE6D92" w:rsidRDefault="00EC7461" w:rsidP="00547263">
            <w:pPr>
              <w:jc w:val="both"/>
              <w:rPr>
                <w:sz w:val="18"/>
                <w:szCs w:val="18"/>
              </w:rPr>
            </w:pPr>
            <w:r w:rsidRPr="00EE6D92">
              <w:rPr>
                <w:sz w:val="18"/>
                <w:szCs w:val="18"/>
              </w:rPr>
              <w:t>Ēkas Lit.003 konstruktīvo elementu nolietojums 20-60%</w:t>
            </w:r>
            <w:r>
              <w:rPr>
                <w:sz w:val="18"/>
                <w:szCs w:val="18"/>
              </w:rPr>
              <w:t>.</w:t>
            </w:r>
            <w:r w:rsidRPr="00EE6D92">
              <w:rPr>
                <w:sz w:val="18"/>
                <w:szCs w:val="18"/>
              </w:rPr>
              <w:t xml:space="preserve"> </w:t>
            </w:r>
            <w:r>
              <w:rPr>
                <w:sz w:val="18"/>
                <w:szCs w:val="18"/>
              </w:rPr>
              <w:t xml:space="preserve">Abu </w:t>
            </w:r>
            <w:r w:rsidRPr="00EE6D92">
              <w:rPr>
                <w:sz w:val="18"/>
                <w:szCs w:val="18"/>
              </w:rPr>
              <w:t>ēku iekšējās apdares nolietojums 45-50%,  inženiertīklu nolietojums 20-50% (20.08.2013. ēkas Lit.001 tehniskais apsekojums; 20.10.2010. ēkas Lit.003 vizuālais apsekojums)</w:t>
            </w:r>
          </w:p>
        </w:tc>
        <w:tc>
          <w:tcPr>
            <w:tcW w:w="680" w:type="pct"/>
            <w:shd w:val="clear" w:color="auto" w:fill="auto"/>
          </w:tcPr>
          <w:p w14:paraId="41C0F0FF" w14:textId="77777777" w:rsidR="00EC7461" w:rsidRPr="00EE6D92" w:rsidRDefault="00EC7461" w:rsidP="00547263">
            <w:pPr>
              <w:jc w:val="both"/>
              <w:rPr>
                <w:sz w:val="18"/>
                <w:szCs w:val="18"/>
              </w:rPr>
            </w:pPr>
            <w:r w:rsidRPr="00EE6D92">
              <w:rPr>
                <w:sz w:val="18"/>
                <w:szCs w:val="18"/>
              </w:rPr>
              <w:t>-</w:t>
            </w:r>
          </w:p>
        </w:tc>
      </w:tr>
    </w:tbl>
    <w:p w14:paraId="3367B21B" w14:textId="77777777" w:rsidR="00EC7461" w:rsidRDefault="00EC7461" w:rsidP="00EC7461">
      <w:pPr>
        <w:jc w:val="center"/>
        <w:rPr>
          <w:sz w:val="18"/>
          <w:szCs w:val="18"/>
        </w:rPr>
      </w:pPr>
    </w:p>
    <w:p w14:paraId="2C2879FF" w14:textId="77777777" w:rsidR="00EC7461" w:rsidRDefault="00EC7461" w:rsidP="00EC7461">
      <w:pPr>
        <w:jc w:val="center"/>
        <w:rPr>
          <w:sz w:val="18"/>
          <w:szCs w:val="18"/>
        </w:rPr>
      </w:pPr>
    </w:p>
    <w:tbl>
      <w:tblPr>
        <w:tblpPr w:leftFromText="180" w:rightFromText="180" w:vertAnchor="text" w:horzAnchor="margin" w:tblpXSpec="center"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510"/>
        <w:gridCol w:w="1397"/>
        <w:gridCol w:w="1422"/>
        <w:gridCol w:w="1632"/>
        <w:gridCol w:w="1352"/>
        <w:gridCol w:w="1371"/>
        <w:gridCol w:w="1223"/>
        <w:gridCol w:w="1103"/>
        <w:gridCol w:w="1458"/>
      </w:tblGrid>
      <w:tr w:rsidR="00EC7461" w:rsidRPr="002F25D4" w14:paraId="5B6A3D95" w14:textId="77777777" w:rsidTr="00AE03C7">
        <w:tc>
          <w:tcPr>
            <w:tcW w:w="5000" w:type="pct"/>
            <w:gridSpan w:val="10"/>
            <w:shd w:val="clear" w:color="auto" w:fill="FFFF00"/>
          </w:tcPr>
          <w:p w14:paraId="27DCEA5A" w14:textId="77777777" w:rsidR="00EC7461" w:rsidRDefault="00EC7461" w:rsidP="004F6989">
            <w:pPr>
              <w:jc w:val="center"/>
              <w:rPr>
                <w:b/>
                <w:sz w:val="18"/>
                <w:szCs w:val="18"/>
              </w:rPr>
            </w:pPr>
          </w:p>
          <w:p w14:paraId="611759CE" w14:textId="77777777" w:rsidR="00EC7461" w:rsidRDefault="00EC7461" w:rsidP="004F6989">
            <w:pPr>
              <w:jc w:val="center"/>
              <w:rPr>
                <w:b/>
                <w:sz w:val="18"/>
                <w:szCs w:val="18"/>
              </w:rPr>
            </w:pPr>
            <w:r>
              <w:rPr>
                <w:b/>
                <w:sz w:val="18"/>
                <w:szCs w:val="18"/>
              </w:rPr>
              <w:t>Objekti, kas perspektīvā nav saglabājami Latvijas Nacionālā arhīva (LNA) funkciju nodrošināšanai</w:t>
            </w:r>
          </w:p>
          <w:p w14:paraId="57DD2F3E" w14:textId="77777777" w:rsidR="00EC7461" w:rsidRPr="002F25D4" w:rsidRDefault="00EC7461" w:rsidP="004F6989">
            <w:pPr>
              <w:jc w:val="center"/>
              <w:rPr>
                <w:b/>
                <w:sz w:val="18"/>
                <w:szCs w:val="18"/>
              </w:rPr>
            </w:pPr>
          </w:p>
        </w:tc>
      </w:tr>
      <w:tr w:rsidR="00AE03C7" w:rsidRPr="002B62E1" w14:paraId="65614B08" w14:textId="77777777" w:rsidTr="00AE03C7">
        <w:trPr>
          <w:trHeight w:val="1511"/>
        </w:trPr>
        <w:tc>
          <w:tcPr>
            <w:tcW w:w="188" w:type="pct"/>
            <w:shd w:val="clear" w:color="auto" w:fill="FBD4B4"/>
          </w:tcPr>
          <w:p w14:paraId="15C951BA" w14:textId="77777777" w:rsidR="00EC7461" w:rsidRPr="0094544A" w:rsidRDefault="00EC7461" w:rsidP="004F6989">
            <w:pPr>
              <w:jc w:val="center"/>
              <w:rPr>
                <w:b/>
                <w:sz w:val="18"/>
                <w:szCs w:val="18"/>
              </w:rPr>
            </w:pPr>
            <w:r>
              <w:rPr>
                <w:b/>
                <w:sz w:val="18"/>
                <w:szCs w:val="18"/>
              </w:rPr>
              <w:t>Nr.</w:t>
            </w:r>
          </w:p>
        </w:tc>
        <w:tc>
          <w:tcPr>
            <w:tcW w:w="897" w:type="pct"/>
            <w:shd w:val="clear" w:color="auto" w:fill="FBD4B4"/>
          </w:tcPr>
          <w:p w14:paraId="675102D1" w14:textId="77777777" w:rsidR="00EC7461" w:rsidRPr="002F25D4" w:rsidRDefault="00EC7461" w:rsidP="004F6989">
            <w:pPr>
              <w:jc w:val="center"/>
              <w:rPr>
                <w:b/>
                <w:sz w:val="18"/>
                <w:szCs w:val="18"/>
              </w:rPr>
            </w:pPr>
            <w:r>
              <w:rPr>
                <w:b/>
                <w:sz w:val="18"/>
                <w:szCs w:val="18"/>
              </w:rPr>
              <w:t>Fasādes fotogrāfija</w:t>
            </w:r>
          </w:p>
        </w:tc>
        <w:tc>
          <w:tcPr>
            <w:tcW w:w="499" w:type="pct"/>
            <w:shd w:val="clear" w:color="auto" w:fill="FBD4B4"/>
          </w:tcPr>
          <w:p w14:paraId="29E5F93F" w14:textId="77777777" w:rsidR="00EC7461" w:rsidRPr="002F25D4" w:rsidRDefault="00EC7461" w:rsidP="004F6989">
            <w:pPr>
              <w:jc w:val="center"/>
              <w:rPr>
                <w:b/>
                <w:sz w:val="18"/>
                <w:szCs w:val="18"/>
              </w:rPr>
            </w:pPr>
            <w:r>
              <w:rPr>
                <w:b/>
                <w:sz w:val="18"/>
                <w:szCs w:val="18"/>
              </w:rPr>
              <w:t>Adrese</w:t>
            </w:r>
          </w:p>
        </w:tc>
        <w:tc>
          <w:tcPr>
            <w:tcW w:w="508" w:type="pct"/>
            <w:shd w:val="clear" w:color="auto" w:fill="FBD4B4"/>
          </w:tcPr>
          <w:p w14:paraId="7697C03F" w14:textId="77777777" w:rsidR="00EC7461" w:rsidRPr="002F25D4" w:rsidRDefault="00EC7461" w:rsidP="004F6989">
            <w:pPr>
              <w:jc w:val="center"/>
              <w:rPr>
                <w:b/>
                <w:sz w:val="18"/>
                <w:szCs w:val="18"/>
              </w:rPr>
            </w:pPr>
            <w:r>
              <w:rPr>
                <w:b/>
                <w:sz w:val="18"/>
                <w:szCs w:val="18"/>
              </w:rPr>
              <w:t>NĪ kadastra Nr./ NĪ sastāvā esošas</w:t>
            </w:r>
            <w:r w:rsidR="00AE03C7">
              <w:rPr>
                <w:b/>
                <w:sz w:val="18"/>
                <w:szCs w:val="18"/>
              </w:rPr>
              <w:t xml:space="preserve"> </w:t>
            </w:r>
            <w:r>
              <w:rPr>
                <w:b/>
                <w:sz w:val="18"/>
                <w:szCs w:val="18"/>
              </w:rPr>
              <w:t>zemes vienības, būves k</w:t>
            </w:r>
            <w:r w:rsidRPr="002F25D4">
              <w:rPr>
                <w:b/>
                <w:sz w:val="18"/>
                <w:szCs w:val="18"/>
              </w:rPr>
              <w:t xml:space="preserve">adastra </w:t>
            </w:r>
            <w:r>
              <w:rPr>
                <w:b/>
                <w:sz w:val="18"/>
                <w:szCs w:val="18"/>
              </w:rPr>
              <w:t>apzīmējums/ Piezīmes</w:t>
            </w:r>
          </w:p>
        </w:tc>
        <w:tc>
          <w:tcPr>
            <w:tcW w:w="583" w:type="pct"/>
            <w:shd w:val="clear" w:color="auto" w:fill="E5B8B7" w:themeFill="accent2" w:themeFillTint="66"/>
          </w:tcPr>
          <w:p w14:paraId="36B73356" w14:textId="77777777" w:rsidR="00EC7461" w:rsidRPr="00731FA0" w:rsidRDefault="00EC7461" w:rsidP="004F6989">
            <w:pPr>
              <w:jc w:val="center"/>
              <w:rPr>
                <w:b/>
                <w:sz w:val="18"/>
                <w:szCs w:val="18"/>
              </w:rPr>
            </w:pPr>
            <w:r>
              <w:rPr>
                <w:b/>
                <w:sz w:val="18"/>
                <w:szCs w:val="18"/>
              </w:rPr>
              <w:t>NĪ piederība</w:t>
            </w:r>
          </w:p>
        </w:tc>
        <w:tc>
          <w:tcPr>
            <w:tcW w:w="483" w:type="pct"/>
            <w:shd w:val="clear" w:color="auto" w:fill="F7CAAC"/>
          </w:tcPr>
          <w:p w14:paraId="2D394D39" w14:textId="77777777" w:rsidR="00EC7461" w:rsidRPr="00AC5605" w:rsidRDefault="00EC7461" w:rsidP="004F6989">
            <w:pPr>
              <w:jc w:val="center"/>
              <w:rPr>
                <w:b/>
                <w:sz w:val="18"/>
                <w:szCs w:val="18"/>
              </w:rPr>
            </w:pPr>
            <w:r>
              <w:rPr>
                <w:b/>
                <w:sz w:val="18"/>
                <w:szCs w:val="18"/>
              </w:rPr>
              <w:t xml:space="preserve">NĪ izmantoto ēku </w:t>
            </w:r>
            <w:r w:rsidRPr="00AC5605">
              <w:rPr>
                <w:b/>
                <w:sz w:val="18"/>
                <w:szCs w:val="18"/>
              </w:rPr>
              <w:t>platība m</w:t>
            </w:r>
            <w:r w:rsidRPr="00A248E1">
              <w:rPr>
                <w:b/>
                <w:sz w:val="18"/>
                <w:szCs w:val="18"/>
                <w:vertAlign w:val="superscript"/>
              </w:rPr>
              <w:t xml:space="preserve">2 </w:t>
            </w:r>
            <w:r>
              <w:rPr>
                <w:b/>
                <w:sz w:val="18"/>
                <w:szCs w:val="18"/>
              </w:rPr>
              <w:t xml:space="preserve">(LNA </w:t>
            </w:r>
            <w:r w:rsidRPr="00DE3936">
              <w:rPr>
                <w:b/>
                <w:sz w:val="18"/>
                <w:szCs w:val="18"/>
              </w:rPr>
              <w:t>līgumattiecības)</w:t>
            </w:r>
          </w:p>
        </w:tc>
        <w:tc>
          <w:tcPr>
            <w:tcW w:w="490" w:type="pct"/>
            <w:shd w:val="clear" w:color="auto" w:fill="FBD4B4"/>
          </w:tcPr>
          <w:p w14:paraId="0A545B87" w14:textId="77777777" w:rsidR="00EC7461" w:rsidRPr="002F25D4" w:rsidRDefault="00EC7461" w:rsidP="004F6989">
            <w:pPr>
              <w:jc w:val="center"/>
              <w:rPr>
                <w:b/>
                <w:sz w:val="18"/>
                <w:szCs w:val="18"/>
              </w:rPr>
            </w:pPr>
            <w:r>
              <w:rPr>
                <w:b/>
                <w:sz w:val="18"/>
                <w:szCs w:val="18"/>
              </w:rPr>
              <w:t>Kultūras pieminekļa statuss</w:t>
            </w:r>
          </w:p>
        </w:tc>
        <w:tc>
          <w:tcPr>
            <w:tcW w:w="437" w:type="pct"/>
            <w:shd w:val="clear" w:color="auto" w:fill="FBD4B4"/>
          </w:tcPr>
          <w:p w14:paraId="6147F905" w14:textId="77777777" w:rsidR="00EC7461" w:rsidRPr="002F25D4" w:rsidRDefault="00EC7461" w:rsidP="004F6989">
            <w:pPr>
              <w:jc w:val="center"/>
              <w:rPr>
                <w:b/>
                <w:sz w:val="18"/>
                <w:szCs w:val="18"/>
              </w:rPr>
            </w:pPr>
            <w:r>
              <w:rPr>
                <w:b/>
                <w:sz w:val="18"/>
                <w:szCs w:val="18"/>
              </w:rPr>
              <w:t>Ēkas sākotnēji paredzētais funkcionālais pielietojums</w:t>
            </w:r>
          </w:p>
        </w:tc>
        <w:tc>
          <w:tcPr>
            <w:tcW w:w="394" w:type="pct"/>
            <w:shd w:val="clear" w:color="auto" w:fill="FBD4B4"/>
          </w:tcPr>
          <w:p w14:paraId="212930C0" w14:textId="77777777" w:rsidR="00EC7461" w:rsidRPr="00EE6D92" w:rsidRDefault="00EC7461" w:rsidP="004F6989">
            <w:pPr>
              <w:jc w:val="center"/>
              <w:rPr>
                <w:b/>
                <w:sz w:val="18"/>
                <w:szCs w:val="18"/>
              </w:rPr>
            </w:pPr>
            <w:r w:rsidRPr="00EE6D92">
              <w:rPr>
                <w:b/>
                <w:sz w:val="18"/>
                <w:szCs w:val="18"/>
              </w:rPr>
              <w:t>Ēkas  tehniskais novērtējums</w:t>
            </w:r>
          </w:p>
        </w:tc>
        <w:tc>
          <w:tcPr>
            <w:tcW w:w="521" w:type="pct"/>
            <w:shd w:val="clear" w:color="auto" w:fill="FBD4B4"/>
          </w:tcPr>
          <w:p w14:paraId="443FF9DC" w14:textId="77777777" w:rsidR="00EC7461" w:rsidRPr="00EE6D92" w:rsidRDefault="00EC7461" w:rsidP="004F6989">
            <w:pPr>
              <w:jc w:val="center"/>
              <w:rPr>
                <w:b/>
                <w:sz w:val="18"/>
                <w:szCs w:val="18"/>
              </w:rPr>
            </w:pPr>
            <w:r w:rsidRPr="00EE6D92">
              <w:rPr>
                <w:b/>
                <w:sz w:val="18"/>
                <w:szCs w:val="18"/>
              </w:rPr>
              <w:t>Tūlītēji nepieciešamie ieguldījumi, lai novērtu bīstamību vai pārkāpumus attiecībā uz ēkas ekspluatāciju</w:t>
            </w:r>
          </w:p>
        </w:tc>
      </w:tr>
      <w:tr w:rsidR="00AE03C7" w:rsidRPr="002F25D4" w14:paraId="1088E39B" w14:textId="77777777" w:rsidTr="00AE03C7">
        <w:tc>
          <w:tcPr>
            <w:tcW w:w="188" w:type="pct"/>
            <w:shd w:val="clear" w:color="auto" w:fill="auto"/>
          </w:tcPr>
          <w:p w14:paraId="60885123" w14:textId="77777777" w:rsidR="00EC7461" w:rsidRPr="0094544A" w:rsidRDefault="00EC7461" w:rsidP="004F6989">
            <w:pPr>
              <w:numPr>
                <w:ilvl w:val="0"/>
                <w:numId w:val="3"/>
              </w:numPr>
              <w:jc w:val="both"/>
              <w:rPr>
                <w:b/>
                <w:sz w:val="18"/>
                <w:szCs w:val="18"/>
              </w:rPr>
            </w:pPr>
            <w:r>
              <w:rPr>
                <w:b/>
                <w:sz w:val="18"/>
                <w:szCs w:val="18"/>
              </w:rPr>
              <w:t>10.</w:t>
            </w:r>
          </w:p>
        </w:tc>
        <w:tc>
          <w:tcPr>
            <w:tcW w:w="897" w:type="pct"/>
          </w:tcPr>
          <w:p w14:paraId="689DA6BF" w14:textId="77777777" w:rsidR="00EC7461" w:rsidRPr="002F25D4" w:rsidRDefault="00EC7461" w:rsidP="004F6989">
            <w:pPr>
              <w:ind w:left="-105"/>
              <w:jc w:val="both"/>
              <w:rPr>
                <w:sz w:val="18"/>
                <w:szCs w:val="18"/>
              </w:rPr>
            </w:pPr>
            <w:r w:rsidRPr="00834F60">
              <w:rPr>
                <w:noProof/>
              </w:rPr>
              <w:drawing>
                <wp:inline distT="0" distB="0" distL="0" distR="0" wp14:anchorId="13779245" wp14:editId="6D331B0F">
                  <wp:extent cx="1328420" cy="758825"/>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8420" cy="758825"/>
                          </a:xfrm>
                          <a:prstGeom prst="rect">
                            <a:avLst/>
                          </a:prstGeom>
                          <a:noFill/>
                          <a:ln>
                            <a:noFill/>
                          </a:ln>
                        </pic:spPr>
                      </pic:pic>
                    </a:graphicData>
                  </a:graphic>
                </wp:inline>
              </w:drawing>
            </w:r>
          </w:p>
        </w:tc>
        <w:tc>
          <w:tcPr>
            <w:tcW w:w="499" w:type="pct"/>
            <w:shd w:val="clear" w:color="auto" w:fill="auto"/>
          </w:tcPr>
          <w:p w14:paraId="0312D0F8" w14:textId="77777777" w:rsidR="00EC7461" w:rsidRPr="00021BBE" w:rsidRDefault="00EC7461" w:rsidP="004F6989">
            <w:pPr>
              <w:jc w:val="both"/>
              <w:rPr>
                <w:sz w:val="18"/>
                <w:szCs w:val="18"/>
              </w:rPr>
            </w:pPr>
            <w:r w:rsidRPr="00021BBE">
              <w:rPr>
                <w:sz w:val="18"/>
                <w:szCs w:val="18"/>
              </w:rPr>
              <w:t>Alūksne, Rūpniecības iela 1</w:t>
            </w:r>
          </w:p>
        </w:tc>
        <w:tc>
          <w:tcPr>
            <w:tcW w:w="508" w:type="pct"/>
          </w:tcPr>
          <w:p w14:paraId="03E77CEF" w14:textId="77777777" w:rsidR="00EC7461" w:rsidRDefault="00EC7461" w:rsidP="004F6989">
            <w:pPr>
              <w:jc w:val="both"/>
              <w:rPr>
                <w:color w:val="000000"/>
                <w:sz w:val="18"/>
                <w:szCs w:val="18"/>
              </w:rPr>
            </w:pPr>
            <w:r>
              <w:rPr>
                <w:color w:val="000000"/>
                <w:sz w:val="18"/>
                <w:szCs w:val="18"/>
              </w:rPr>
              <w:t>NĪ 3601-003-0606</w:t>
            </w:r>
          </w:p>
          <w:p w14:paraId="62B09133" w14:textId="77777777" w:rsidR="00EC7461" w:rsidRDefault="00EC7461" w:rsidP="004F6989">
            <w:pPr>
              <w:jc w:val="both"/>
              <w:rPr>
                <w:color w:val="000000"/>
                <w:sz w:val="18"/>
                <w:szCs w:val="18"/>
              </w:rPr>
            </w:pPr>
          </w:p>
          <w:p w14:paraId="2ABF4116" w14:textId="77777777" w:rsidR="00EC7461" w:rsidRDefault="00EC7461" w:rsidP="004F6989">
            <w:pPr>
              <w:jc w:val="both"/>
              <w:rPr>
                <w:color w:val="000000"/>
                <w:sz w:val="18"/>
                <w:szCs w:val="18"/>
              </w:rPr>
            </w:pPr>
            <w:r>
              <w:rPr>
                <w:color w:val="000000"/>
                <w:sz w:val="18"/>
                <w:szCs w:val="18"/>
              </w:rPr>
              <w:t>Sastāvā:</w:t>
            </w:r>
          </w:p>
          <w:p w14:paraId="0630C54F" w14:textId="77777777" w:rsidR="00EC7461" w:rsidRDefault="00EC7461" w:rsidP="004F6989">
            <w:pPr>
              <w:jc w:val="both"/>
              <w:rPr>
                <w:color w:val="000000"/>
                <w:sz w:val="18"/>
                <w:szCs w:val="18"/>
              </w:rPr>
            </w:pPr>
            <w:r>
              <w:rPr>
                <w:color w:val="000000"/>
                <w:sz w:val="18"/>
                <w:szCs w:val="18"/>
              </w:rPr>
              <w:t>-zemes vienība 3601-003-0606;</w:t>
            </w:r>
          </w:p>
          <w:p w14:paraId="180E12C9" w14:textId="77777777" w:rsidR="00EC7461" w:rsidRDefault="00EC7461" w:rsidP="004F6989">
            <w:pPr>
              <w:jc w:val="both"/>
              <w:rPr>
                <w:color w:val="000000"/>
                <w:sz w:val="18"/>
                <w:szCs w:val="18"/>
              </w:rPr>
            </w:pPr>
            <w:r>
              <w:rPr>
                <w:color w:val="000000"/>
                <w:sz w:val="18"/>
                <w:szCs w:val="18"/>
              </w:rPr>
              <w:t>-administratīvā ēka 3601-003-0606-001.</w:t>
            </w:r>
          </w:p>
          <w:p w14:paraId="6EF36D80" w14:textId="77777777" w:rsidR="00EC7461" w:rsidRDefault="00EC7461" w:rsidP="004F6989">
            <w:pPr>
              <w:jc w:val="both"/>
              <w:rPr>
                <w:color w:val="000000"/>
                <w:sz w:val="18"/>
                <w:szCs w:val="18"/>
              </w:rPr>
            </w:pPr>
          </w:p>
          <w:p w14:paraId="0BBCC875" w14:textId="77777777" w:rsidR="00EC7461" w:rsidRPr="00D25047" w:rsidRDefault="00EC7461" w:rsidP="004F6989">
            <w:pPr>
              <w:jc w:val="both"/>
              <w:rPr>
                <w:color w:val="000000"/>
                <w:sz w:val="18"/>
                <w:szCs w:val="18"/>
              </w:rPr>
            </w:pPr>
            <w:r>
              <w:rPr>
                <w:color w:val="000000"/>
                <w:sz w:val="18"/>
                <w:szCs w:val="18"/>
              </w:rPr>
              <w:t>Uz zemes vienības vēl atrodas nenoskaidrotas piederības inženierbūve 3601-003-0606-002.</w:t>
            </w:r>
          </w:p>
        </w:tc>
        <w:tc>
          <w:tcPr>
            <w:tcW w:w="583" w:type="pct"/>
          </w:tcPr>
          <w:p w14:paraId="6462D4D8" w14:textId="77777777" w:rsidR="00EC7461" w:rsidRPr="00AC5605" w:rsidRDefault="00EC7461" w:rsidP="004F6989">
            <w:pPr>
              <w:jc w:val="both"/>
              <w:rPr>
                <w:sz w:val="18"/>
                <w:szCs w:val="18"/>
              </w:rPr>
            </w:pPr>
            <w:r>
              <w:rPr>
                <w:sz w:val="18"/>
                <w:szCs w:val="18"/>
              </w:rPr>
              <w:t>NĪ pieder valstij FM personā</w:t>
            </w:r>
          </w:p>
        </w:tc>
        <w:tc>
          <w:tcPr>
            <w:tcW w:w="483" w:type="pct"/>
          </w:tcPr>
          <w:p w14:paraId="3E8C3FFB" w14:textId="77777777" w:rsidR="00EC7461" w:rsidRPr="0055566B" w:rsidRDefault="00EC7461" w:rsidP="004F6989">
            <w:pPr>
              <w:jc w:val="both"/>
              <w:rPr>
                <w:sz w:val="18"/>
                <w:szCs w:val="18"/>
              </w:rPr>
            </w:pPr>
            <w:r>
              <w:rPr>
                <w:color w:val="000000"/>
                <w:sz w:val="18"/>
                <w:szCs w:val="18"/>
              </w:rPr>
              <w:t xml:space="preserve">872,30 </w:t>
            </w:r>
            <w:r>
              <w:rPr>
                <w:sz w:val="18"/>
                <w:szCs w:val="18"/>
              </w:rPr>
              <w:t xml:space="preserve"> m</w:t>
            </w:r>
            <w:r w:rsidRPr="00BE5D17">
              <w:rPr>
                <w:sz w:val="18"/>
                <w:szCs w:val="18"/>
                <w:vertAlign w:val="superscript"/>
              </w:rPr>
              <w:t>2</w:t>
            </w:r>
          </w:p>
          <w:p w14:paraId="257F4E09"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1FE17E8C" w14:textId="77777777" w:rsidR="00EC7461" w:rsidRDefault="00EC7461" w:rsidP="004F6989">
            <w:pPr>
              <w:jc w:val="both"/>
              <w:rPr>
                <w:sz w:val="18"/>
                <w:szCs w:val="18"/>
              </w:rPr>
            </w:pPr>
            <w:r>
              <w:rPr>
                <w:sz w:val="18"/>
                <w:szCs w:val="18"/>
              </w:rPr>
              <w:t>-</w:t>
            </w:r>
          </w:p>
        </w:tc>
        <w:tc>
          <w:tcPr>
            <w:tcW w:w="437" w:type="pct"/>
          </w:tcPr>
          <w:p w14:paraId="28C07B15" w14:textId="77777777" w:rsidR="00EC7461" w:rsidRPr="00EE6D92" w:rsidRDefault="00EC7461" w:rsidP="004F6989">
            <w:pPr>
              <w:jc w:val="both"/>
              <w:rPr>
                <w:sz w:val="18"/>
                <w:szCs w:val="18"/>
              </w:rPr>
            </w:pPr>
            <w:r w:rsidRPr="00EE6D92">
              <w:rPr>
                <w:sz w:val="18"/>
                <w:szCs w:val="18"/>
              </w:rPr>
              <w:t>1957.gadā celta ēka, kas  sākotnēji paredzēta kā Lauktehnikas kantora telpas</w:t>
            </w:r>
          </w:p>
        </w:tc>
        <w:tc>
          <w:tcPr>
            <w:tcW w:w="394" w:type="pct"/>
          </w:tcPr>
          <w:p w14:paraId="7B3E8D45" w14:textId="77777777" w:rsidR="00EC7461" w:rsidRPr="00EE6D92" w:rsidRDefault="00EC7461" w:rsidP="004F6989">
            <w:pPr>
              <w:jc w:val="both"/>
              <w:rPr>
                <w:sz w:val="18"/>
                <w:szCs w:val="18"/>
              </w:rPr>
            </w:pPr>
            <w:r w:rsidRPr="00EE6D92">
              <w:rPr>
                <w:sz w:val="18"/>
                <w:szCs w:val="18"/>
              </w:rPr>
              <w:t>Ēkas konstruktīvo elementu nolietojums 40-50%, ēkas inženiertīklu nolietojums 25-40% (06.06.2011. ēkas vizuālais apsekojums)</w:t>
            </w:r>
          </w:p>
        </w:tc>
        <w:tc>
          <w:tcPr>
            <w:tcW w:w="521" w:type="pct"/>
          </w:tcPr>
          <w:p w14:paraId="29BE9C8F" w14:textId="77777777" w:rsidR="00EC7461" w:rsidRPr="00EE6D92" w:rsidRDefault="00EC7461" w:rsidP="004F6989">
            <w:pPr>
              <w:jc w:val="both"/>
              <w:rPr>
                <w:sz w:val="18"/>
                <w:szCs w:val="18"/>
              </w:rPr>
            </w:pPr>
            <w:r w:rsidRPr="00EE6D92">
              <w:rPr>
                <w:sz w:val="18"/>
                <w:szCs w:val="18"/>
              </w:rPr>
              <w:t>-</w:t>
            </w:r>
          </w:p>
        </w:tc>
      </w:tr>
      <w:tr w:rsidR="00AE03C7" w:rsidRPr="002F25D4" w14:paraId="465711FC" w14:textId="77777777" w:rsidTr="00AE03C7">
        <w:tc>
          <w:tcPr>
            <w:tcW w:w="188" w:type="pct"/>
            <w:shd w:val="clear" w:color="auto" w:fill="auto"/>
          </w:tcPr>
          <w:p w14:paraId="6E9079FD" w14:textId="77777777" w:rsidR="00EC7461" w:rsidRDefault="00EC7461" w:rsidP="004F6989">
            <w:pPr>
              <w:numPr>
                <w:ilvl w:val="0"/>
                <w:numId w:val="3"/>
              </w:numPr>
              <w:jc w:val="both"/>
              <w:rPr>
                <w:b/>
                <w:sz w:val="18"/>
                <w:szCs w:val="18"/>
              </w:rPr>
            </w:pPr>
          </w:p>
        </w:tc>
        <w:tc>
          <w:tcPr>
            <w:tcW w:w="897" w:type="pct"/>
          </w:tcPr>
          <w:p w14:paraId="37A4C018" w14:textId="77777777" w:rsidR="00EC7461" w:rsidRPr="002F25D4" w:rsidRDefault="00EC7461" w:rsidP="004F6989">
            <w:pPr>
              <w:ind w:left="-105"/>
              <w:jc w:val="both"/>
              <w:rPr>
                <w:sz w:val="18"/>
                <w:szCs w:val="18"/>
              </w:rPr>
            </w:pPr>
            <w:r>
              <w:rPr>
                <w:noProof/>
              </w:rPr>
              <w:drawing>
                <wp:inline distT="0" distB="0" distL="0" distR="0" wp14:anchorId="5CA1FEEA" wp14:editId="4DBD4993">
                  <wp:extent cx="1345565" cy="1009015"/>
                  <wp:effectExtent l="0" t="0" r="0" b="0"/>
                  <wp:docPr id="89" name="Picture 89" descr="AttÄlu rezultÄti vaicÄjumam âCÄsis, Pils iela 6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ttÄlu rezultÄti vaicÄjumam âCÄsis, Pils iela 6 arhÄ«va Äkaâ"/>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565" cy="1009015"/>
                          </a:xfrm>
                          <a:prstGeom prst="rect">
                            <a:avLst/>
                          </a:prstGeom>
                          <a:noFill/>
                          <a:ln>
                            <a:noFill/>
                          </a:ln>
                        </pic:spPr>
                      </pic:pic>
                    </a:graphicData>
                  </a:graphic>
                </wp:inline>
              </w:drawing>
            </w:r>
          </w:p>
        </w:tc>
        <w:tc>
          <w:tcPr>
            <w:tcW w:w="499" w:type="pct"/>
            <w:shd w:val="clear" w:color="auto" w:fill="auto"/>
          </w:tcPr>
          <w:p w14:paraId="466A22D3" w14:textId="77777777" w:rsidR="00EC7461" w:rsidRPr="00021BBE" w:rsidRDefault="00EC7461" w:rsidP="004F6989">
            <w:pPr>
              <w:jc w:val="both"/>
              <w:rPr>
                <w:sz w:val="18"/>
                <w:szCs w:val="18"/>
              </w:rPr>
            </w:pPr>
            <w:r w:rsidRPr="00021BBE">
              <w:rPr>
                <w:sz w:val="18"/>
                <w:szCs w:val="18"/>
              </w:rPr>
              <w:t>Cēsis, Pils iela 6</w:t>
            </w:r>
            <w:r>
              <w:rPr>
                <w:sz w:val="18"/>
                <w:szCs w:val="18"/>
              </w:rPr>
              <w:t>, Lenču iela 3</w:t>
            </w:r>
          </w:p>
        </w:tc>
        <w:tc>
          <w:tcPr>
            <w:tcW w:w="508" w:type="pct"/>
          </w:tcPr>
          <w:p w14:paraId="70C6C4C7" w14:textId="77777777" w:rsidR="00EC7461" w:rsidRDefault="00EC7461" w:rsidP="004F6989">
            <w:pPr>
              <w:jc w:val="both"/>
              <w:rPr>
                <w:color w:val="000000"/>
                <w:sz w:val="18"/>
                <w:szCs w:val="18"/>
              </w:rPr>
            </w:pPr>
            <w:r>
              <w:rPr>
                <w:color w:val="000000"/>
                <w:sz w:val="18"/>
                <w:szCs w:val="18"/>
              </w:rPr>
              <w:t>NĪ 4201-005-1801</w:t>
            </w:r>
          </w:p>
          <w:p w14:paraId="1477F51D" w14:textId="77777777" w:rsidR="00EC7461" w:rsidRDefault="00EC7461" w:rsidP="004F6989">
            <w:pPr>
              <w:jc w:val="both"/>
              <w:rPr>
                <w:color w:val="000000"/>
                <w:sz w:val="18"/>
                <w:szCs w:val="18"/>
              </w:rPr>
            </w:pPr>
          </w:p>
          <w:p w14:paraId="590325E3" w14:textId="77777777" w:rsidR="00EC7461" w:rsidRDefault="00EC7461" w:rsidP="004F6989">
            <w:pPr>
              <w:jc w:val="both"/>
              <w:rPr>
                <w:color w:val="000000"/>
                <w:sz w:val="18"/>
                <w:szCs w:val="18"/>
              </w:rPr>
            </w:pPr>
            <w:r>
              <w:rPr>
                <w:color w:val="000000"/>
                <w:sz w:val="18"/>
                <w:szCs w:val="18"/>
              </w:rPr>
              <w:t>Sastāvā:</w:t>
            </w:r>
          </w:p>
          <w:p w14:paraId="68D152D3" w14:textId="77777777" w:rsidR="00EC7461" w:rsidRDefault="00EC7461" w:rsidP="004F6989">
            <w:pPr>
              <w:jc w:val="both"/>
              <w:rPr>
                <w:color w:val="000000"/>
                <w:sz w:val="18"/>
                <w:szCs w:val="18"/>
              </w:rPr>
            </w:pPr>
            <w:r>
              <w:rPr>
                <w:color w:val="000000"/>
                <w:sz w:val="18"/>
                <w:szCs w:val="18"/>
              </w:rPr>
              <w:t>-zemes vienība 4201-005-1801;</w:t>
            </w:r>
          </w:p>
          <w:p w14:paraId="41634EEE" w14:textId="77777777" w:rsidR="00EC7461" w:rsidRDefault="00EC7461" w:rsidP="004F6989">
            <w:pPr>
              <w:jc w:val="both"/>
              <w:rPr>
                <w:color w:val="000000"/>
                <w:sz w:val="18"/>
                <w:szCs w:val="18"/>
              </w:rPr>
            </w:pPr>
            <w:r>
              <w:rPr>
                <w:color w:val="000000"/>
                <w:sz w:val="18"/>
                <w:szCs w:val="18"/>
              </w:rPr>
              <w:t xml:space="preserve">-divas administratīvās ēkas </w:t>
            </w:r>
            <w:r w:rsidRPr="00E67068">
              <w:rPr>
                <w:color w:val="000000"/>
                <w:sz w:val="18"/>
                <w:szCs w:val="18"/>
              </w:rPr>
              <w:t>4201-005-1801-001</w:t>
            </w:r>
            <w:r>
              <w:rPr>
                <w:color w:val="000000"/>
                <w:sz w:val="18"/>
                <w:szCs w:val="18"/>
              </w:rPr>
              <w:t xml:space="preserve">, </w:t>
            </w:r>
            <w:r w:rsidRPr="008D0A9C">
              <w:rPr>
                <w:color w:val="000000"/>
                <w:sz w:val="18"/>
                <w:szCs w:val="18"/>
              </w:rPr>
              <w:t>4201-005-1801-00</w:t>
            </w:r>
            <w:r>
              <w:rPr>
                <w:color w:val="000000"/>
                <w:sz w:val="18"/>
                <w:szCs w:val="18"/>
              </w:rPr>
              <w:t xml:space="preserve">2, sadzīves pakalpojumu ēka </w:t>
            </w:r>
            <w:r w:rsidRPr="008D0A9C">
              <w:rPr>
                <w:color w:val="000000"/>
                <w:sz w:val="18"/>
                <w:szCs w:val="18"/>
              </w:rPr>
              <w:t>4201-005-1801-00</w:t>
            </w:r>
            <w:r>
              <w:rPr>
                <w:color w:val="000000"/>
                <w:sz w:val="18"/>
                <w:szCs w:val="18"/>
              </w:rPr>
              <w:t>3.</w:t>
            </w:r>
          </w:p>
          <w:p w14:paraId="19D7D7FB" w14:textId="77777777" w:rsidR="00EC7461" w:rsidRDefault="00EC7461" w:rsidP="004F6989">
            <w:pPr>
              <w:jc w:val="both"/>
              <w:rPr>
                <w:color w:val="000000"/>
                <w:sz w:val="18"/>
                <w:szCs w:val="18"/>
              </w:rPr>
            </w:pPr>
          </w:p>
          <w:p w14:paraId="088571A8" w14:textId="77777777" w:rsidR="00EC7461" w:rsidRPr="008D0A9C" w:rsidRDefault="00EC7461" w:rsidP="004F6989">
            <w:pPr>
              <w:jc w:val="both"/>
              <w:rPr>
                <w:color w:val="000000"/>
                <w:sz w:val="18"/>
                <w:szCs w:val="18"/>
              </w:rPr>
            </w:pPr>
            <w:r>
              <w:rPr>
                <w:color w:val="000000"/>
                <w:sz w:val="18"/>
                <w:szCs w:val="18"/>
              </w:rPr>
              <w:lastRenderedPageBreak/>
              <w:t xml:space="preserve">Uz zemes vienības vēl atrodas 5 FM tiesiskā valdījumā esošas inženierbūves </w:t>
            </w:r>
            <w:r w:rsidRPr="0006621A">
              <w:rPr>
                <w:color w:val="000000"/>
                <w:sz w:val="18"/>
                <w:szCs w:val="18"/>
              </w:rPr>
              <w:t>4201-005-1801-00</w:t>
            </w:r>
            <w:r>
              <w:rPr>
                <w:color w:val="000000"/>
                <w:sz w:val="18"/>
                <w:szCs w:val="18"/>
              </w:rPr>
              <w:t xml:space="preserve">4, </w:t>
            </w:r>
            <w:r w:rsidRPr="0006621A">
              <w:rPr>
                <w:color w:val="000000"/>
                <w:sz w:val="18"/>
                <w:szCs w:val="18"/>
              </w:rPr>
              <w:t>4201-005-1801-00</w:t>
            </w:r>
            <w:r>
              <w:rPr>
                <w:color w:val="000000"/>
                <w:sz w:val="18"/>
                <w:szCs w:val="18"/>
              </w:rPr>
              <w:t xml:space="preserve">5, </w:t>
            </w:r>
            <w:r w:rsidRPr="0006621A">
              <w:rPr>
                <w:color w:val="000000"/>
                <w:sz w:val="18"/>
                <w:szCs w:val="18"/>
              </w:rPr>
              <w:t>4201-005-1801-00</w:t>
            </w:r>
            <w:r>
              <w:rPr>
                <w:color w:val="000000"/>
                <w:sz w:val="18"/>
                <w:szCs w:val="18"/>
              </w:rPr>
              <w:t xml:space="preserve">6, </w:t>
            </w:r>
            <w:r w:rsidRPr="0006621A">
              <w:rPr>
                <w:color w:val="000000"/>
                <w:sz w:val="18"/>
                <w:szCs w:val="18"/>
              </w:rPr>
              <w:t>4201-005-1801-00</w:t>
            </w:r>
            <w:r>
              <w:rPr>
                <w:color w:val="000000"/>
                <w:sz w:val="18"/>
                <w:szCs w:val="18"/>
              </w:rPr>
              <w:t xml:space="preserve">7, </w:t>
            </w:r>
            <w:r w:rsidRPr="0006621A">
              <w:rPr>
                <w:color w:val="000000"/>
                <w:sz w:val="18"/>
                <w:szCs w:val="18"/>
              </w:rPr>
              <w:t>4201-005-1801-00</w:t>
            </w:r>
            <w:r>
              <w:rPr>
                <w:color w:val="000000"/>
                <w:sz w:val="18"/>
                <w:szCs w:val="18"/>
              </w:rPr>
              <w:t>8</w:t>
            </w:r>
            <w:r w:rsidRPr="0006621A">
              <w:rPr>
                <w:color w:val="000000"/>
                <w:sz w:val="18"/>
                <w:szCs w:val="18"/>
              </w:rPr>
              <w:t>.</w:t>
            </w:r>
          </w:p>
        </w:tc>
        <w:tc>
          <w:tcPr>
            <w:tcW w:w="583" w:type="pct"/>
          </w:tcPr>
          <w:p w14:paraId="0265F9B9" w14:textId="77777777" w:rsidR="00EC7461" w:rsidRPr="00AC5605" w:rsidRDefault="00EC7461" w:rsidP="004F6989">
            <w:pPr>
              <w:jc w:val="both"/>
              <w:rPr>
                <w:sz w:val="18"/>
                <w:szCs w:val="18"/>
              </w:rPr>
            </w:pPr>
            <w:r>
              <w:rPr>
                <w:sz w:val="18"/>
                <w:szCs w:val="18"/>
              </w:rPr>
              <w:lastRenderedPageBreak/>
              <w:t>NĪ  pieder valstij FM personā</w:t>
            </w:r>
          </w:p>
        </w:tc>
        <w:tc>
          <w:tcPr>
            <w:tcW w:w="483" w:type="pct"/>
          </w:tcPr>
          <w:p w14:paraId="1D29F0D2" w14:textId="77777777" w:rsidR="00EC7461" w:rsidRPr="0055566B" w:rsidRDefault="00EC7461" w:rsidP="004F6989">
            <w:pPr>
              <w:jc w:val="both"/>
              <w:rPr>
                <w:sz w:val="18"/>
                <w:szCs w:val="18"/>
              </w:rPr>
            </w:pPr>
            <w:r>
              <w:rPr>
                <w:color w:val="000000"/>
                <w:sz w:val="18"/>
                <w:szCs w:val="18"/>
              </w:rPr>
              <w:t xml:space="preserve">615,70 </w:t>
            </w:r>
            <w:r>
              <w:rPr>
                <w:sz w:val="18"/>
                <w:szCs w:val="18"/>
              </w:rPr>
              <w:t xml:space="preserve"> m</w:t>
            </w:r>
            <w:r w:rsidRPr="00BE5D17">
              <w:rPr>
                <w:sz w:val="18"/>
                <w:szCs w:val="18"/>
                <w:vertAlign w:val="superscript"/>
              </w:rPr>
              <w:t>2</w:t>
            </w:r>
          </w:p>
          <w:p w14:paraId="6D086E1F" w14:textId="77777777" w:rsidR="00EC7461" w:rsidRPr="00EA5CB0" w:rsidRDefault="00EC7461" w:rsidP="004F6989">
            <w:pPr>
              <w:jc w:val="both"/>
              <w:rPr>
                <w:sz w:val="18"/>
                <w:szCs w:val="18"/>
              </w:rPr>
            </w:pPr>
            <w:r>
              <w:rPr>
                <w:sz w:val="18"/>
                <w:szCs w:val="18"/>
              </w:rPr>
              <w:t>(LNA apsaimnieko un lieto pilnā apjomā)</w:t>
            </w:r>
          </w:p>
        </w:tc>
        <w:tc>
          <w:tcPr>
            <w:tcW w:w="490" w:type="pct"/>
          </w:tcPr>
          <w:p w14:paraId="77759731" w14:textId="77777777" w:rsidR="00EC7461" w:rsidRPr="00445D6E" w:rsidRDefault="00EC7461" w:rsidP="004F6989">
            <w:pPr>
              <w:jc w:val="both"/>
              <w:rPr>
                <w:sz w:val="18"/>
                <w:szCs w:val="18"/>
              </w:rPr>
            </w:pPr>
            <w:r>
              <w:rPr>
                <w:sz w:val="18"/>
                <w:szCs w:val="18"/>
              </w:rPr>
              <w:t>Atrodas valsts nozīmes p</w:t>
            </w:r>
            <w:r w:rsidRPr="00D204C2">
              <w:rPr>
                <w:sz w:val="18"/>
                <w:szCs w:val="18"/>
              </w:rPr>
              <w:t>ilsētbūvniecība</w:t>
            </w:r>
            <w:r>
              <w:rPr>
                <w:sz w:val="18"/>
                <w:szCs w:val="18"/>
              </w:rPr>
              <w:t>s pieminekļa “</w:t>
            </w:r>
            <w:r w:rsidRPr="00C43E67">
              <w:rPr>
                <w:sz w:val="18"/>
                <w:szCs w:val="18"/>
              </w:rPr>
              <w:t>Cēsu pilsētas vēsturiskais centrs</w:t>
            </w:r>
            <w:r w:rsidRPr="00445D6E">
              <w:rPr>
                <w:sz w:val="18"/>
                <w:szCs w:val="18"/>
              </w:rPr>
              <w:t>”</w:t>
            </w:r>
            <w:r>
              <w:rPr>
                <w:sz w:val="18"/>
                <w:szCs w:val="18"/>
              </w:rPr>
              <w:t xml:space="preserve"> teritorijā (a</w:t>
            </w:r>
            <w:r w:rsidRPr="00445D6E">
              <w:rPr>
                <w:sz w:val="18"/>
                <w:szCs w:val="18"/>
              </w:rPr>
              <w:t>izsardzības numurs</w:t>
            </w:r>
            <w:r>
              <w:rPr>
                <w:sz w:val="18"/>
                <w:szCs w:val="18"/>
              </w:rPr>
              <w:t xml:space="preserve"> 7426)</w:t>
            </w:r>
          </w:p>
        </w:tc>
        <w:tc>
          <w:tcPr>
            <w:tcW w:w="437" w:type="pct"/>
          </w:tcPr>
          <w:p w14:paraId="75361D6C" w14:textId="77777777" w:rsidR="00EC7461" w:rsidRPr="00EE6D92" w:rsidRDefault="00EC7461" w:rsidP="004F6989">
            <w:pPr>
              <w:jc w:val="both"/>
              <w:rPr>
                <w:sz w:val="18"/>
                <w:szCs w:val="18"/>
              </w:rPr>
            </w:pPr>
            <w:r w:rsidRPr="00EE6D92">
              <w:rPr>
                <w:sz w:val="18"/>
                <w:szCs w:val="18"/>
              </w:rPr>
              <w:t>1880.gadā celta ēka</w:t>
            </w:r>
            <w:r>
              <w:rPr>
                <w:sz w:val="18"/>
                <w:szCs w:val="18"/>
              </w:rPr>
              <w:t xml:space="preserve"> (būves kadastra apzīmējums </w:t>
            </w:r>
            <w:r w:rsidRPr="007A08DB">
              <w:rPr>
                <w:sz w:val="18"/>
                <w:szCs w:val="18"/>
              </w:rPr>
              <w:t>4201-005-1801-001</w:t>
            </w:r>
            <w:r>
              <w:rPr>
                <w:sz w:val="18"/>
                <w:szCs w:val="18"/>
              </w:rPr>
              <w:t>)</w:t>
            </w:r>
            <w:r w:rsidRPr="00EE6D92">
              <w:rPr>
                <w:sz w:val="18"/>
                <w:szCs w:val="18"/>
              </w:rPr>
              <w:t>, kas  sākotnēji paredzēta kā Cēsu pilsētas bibliotēka</w:t>
            </w:r>
          </w:p>
        </w:tc>
        <w:tc>
          <w:tcPr>
            <w:tcW w:w="394" w:type="pct"/>
          </w:tcPr>
          <w:p w14:paraId="3813A45B" w14:textId="77777777" w:rsidR="00EC7461" w:rsidRPr="00EE6D92" w:rsidRDefault="00EC7461" w:rsidP="004F6989">
            <w:pPr>
              <w:jc w:val="both"/>
              <w:rPr>
                <w:sz w:val="18"/>
                <w:szCs w:val="18"/>
              </w:rPr>
            </w:pPr>
            <w:r w:rsidRPr="00EE6D92">
              <w:rPr>
                <w:sz w:val="18"/>
                <w:szCs w:val="18"/>
              </w:rPr>
              <w:t>Ēkas</w:t>
            </w:r>
            <w:r>
              <w:rPr>
                <w:sz w:val="18"/>
                <w:szCs w:val="18"/>
              </w:rPr>
              <w:t xml:space="preserve"> </w:t>
            </w:r>
            <w:r w:rsidRPr="007A08DB">
              <w:rPr>
                <w:sz w:val="18"/>
                <w:szCs w:val="18"/>
              </w:rPr>
              <w:t>(būves kadastra apzīmējums 4201-005-1801-001),</w:t>
            </w:r>
            <w:r w:rsidR="00AE03C7" w:rsidRPr="007A08DB">
              <w:rPr>
                <w:sz w:val="18"/>
                <w:szCs w:val="18"/>
              </w:rPr>
              <w:t xml:space="preserve"> </w:t>
            </w:r>
            <w:r w:rsidRPr="00EE6D92">
              <w:rPr>
                <w:sz w:val="18"/>
                <w:szCs w:val="18"/>
              </w:rPr>
              <w:t>konstruktīvo elementu nolietojums 10-45%, ēkas inženiertīklu nolietojums 25-30% (08.01.2012.</w:t>
            </w:r>
            <w:r w:rsidR="00AE03C7">
              <w:rPr>
                <w:sz w:val="18"/>
                <w:szCs w:val="18"/>
              </w:rPr>
              <w:t xml:space="preserve"> </w:t>
            </w:r>
            <w:r w:rsidRPr="00EE6D92">
              <w:rPr>
                <w:sz w:val="18"/>
                <w:szCs w:val="18"/>
              </w:rPr>
              <w:t xml:space="preserve">ēkas </w:t>
            </w:r>
            <w:r w:rsidRPr="00EE6D92">
              <w:rPr>
                <w:sz w:val="18"/>
                <w:szCs w:val="18"/>
              </w:rPr>
              <w:lastRenderedPageBreak/>
              <w:t>vizuālais apsekojums)</w:t>
            </w:r>
          </w:p>
        </w:tc>
        <w:tc>
          <w:tcPr>
            <w:tcW w:w="521" w:type="pct"/>
          </w:tcPr>
          <w:p w14:paraId="64951517" w14:textId="77777777" w:rsidR="00EC7461" w:rsidRPr="00EE6D92" w:rsidRDefault="00EC7461" w:rsidP="004F6989">
            <w:pPr>
              <w:jc w:val="both"/>
              <w:rPr>
                <w:sz w:val="18"/>
                <w:szCs w:val="18"/>
              </w:rPr>
            </w:pPr>
            <w:r w:rsidRPr="00EE6D92">
              <w:rPr>
                <w:sz w:val="18"/>
                <w:szCs w:val="18"/>
              </w:rPr>
              <w:lastRenderedPageBreak/>
              <w:t>-</w:t>
            </w:r>
          </w:p>
        </w:tc>
      </w:tr>
      <w:tr w:rsidR="00AE03C7" w:rsidRPr="002F25D4" w14:paraId="217ACA85" w14:textId="77777777" w:rsidTr="00AE03C7">
        <w:tc>
          <w:tcPr>
            <w:tcW w:w="188" w:type="pct"/>
            <w:shd w:val="clear" w:color="auto" w:fill="auto"/>
          </w:tcPr>
          <w:p w14:paraId="1559C957" w14:textId="77777777" w:rsidR="00EC7461" w:rsidRDefault="00EC7461" w:rsidP="004F6989">
            <w:pPr>
              <w:numPr>
                <w:ilvl w:val="0"/>
                <w:numId w:val="3"/>
              </w:numPr>
              <w:jc w:val="both"/>
              <w:rPr>
                <w:b/>
                <w:sz w:val="18"/>
                <w:szCs w:val="18"/>
              </w:rPr>
            </w:pPr>
          </w:p>
        </w:tc>
        <w:tc>
          <w:tcPr>
            <w:tcW w:w="897" w:type="pct"/>
          </w:tcPr>
          <w:p w14:paraId="308DCB73" w14:textId="77777777" w:rsidR="00EC7461" w:rsidRPr="002F25D4" w:rsidRDefault="00EC7461" w:rsidP="004F6989">
            <w:pPr>
              <w:ind w:left="-105"/>
              <w:jc w:val="both"/>
              <w:rPr>
                <w:sz w:val="18"/>
                <w:szCs w:val="18"/>
              </w:rPr>
            </w:pPr>
            <w:r>
              <w:rPr>
                <w:noProof/>
              </w:rPr>
              <w:drawing>
                <wp:inline distT="0" distB="0" distL="0" distR="0" wp14:anchorId="71BC5BD3" wp14:editId="621B9C2B">
                  <wp:extent cx="1319530" cy="940435"/>
                  <wp:effectExtent l="0" t="0" r="0" b="0"/>
                  <wp:docPr id="90" name="Picture 90" descr="AttÄlu rezultÄti vaicÄjumam âfoto Jelgava, PulkveÅ¾a BrieÅ¾a iela 24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ttÄlu rezultÄti vaicÄjumam âfoto Jelgava, PulkveÅ¾a BrieÅ¾a iela 24 arhÄ«va Äkaâ"/>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9530" cy="940435"/>
                          </a:xfrm>
                          <a:prstGeom prst="rect">
                            <a:avLst/>
                          </a:prstGeom>
                          <a:noFill/>
                          <a:ln>
                            <a:noFill/>
                          </a:ln>
                        </pic:spPr>
                      </pic:pic>
                    </a:graphicData>
                  </a:graphic>
                </wp:inline>
              </w:drawing>
            </w:r>
          </w:p>
        </w:tc>
        <w:tc>
          <w:tcPr>
            <w:tcW w:w="499" w:type="pct"/>
            <w:shd w:val="clear" w:color="auto" w:fill="auto"/>
          </w:tcPr>
          <w:p w14:paraId="4AC2C122" w14:textId="77777777" w:rsidR="00EC7461" w:rsidRPr="00021BBE" w:rsidRDefault="00EC7461" w:rsidP="004F6989">
            <w:pPr>
              <w:jc w:val="both"/>
              <w:rPr>
                <w:sz w:val="18"/>
                <w:szCs w:val="18"/>
              </w:rPr>
            </w:pPr>
            <w:r w:rsidRPr="00021BBE">
              <w:rPr>
                <w:sz w:val="18"/>
                <w:szCs w:val="18"/>
              </w:rPr>
              <w:t>Jelgava, Pulkveža Brieža iela 24</w:t>
            </w:r>
          </w:p>
        </w:tc>
        <w:tc>
          <w:tcPr>
            <w:tcW w:w="508" w:type="pct"/>
          </w:tcPr>
          <w:p w14:paraId="2C7824B2" w14:textId="77777777" w:rsidR="00EC7461" w:rsidRDefault="00EC7461" w:rsidP="004F6989">
            <w:pPr>
              <w:jc w:val="both"/>
              <w:rPr>
                <w:sz w:val="18"/>
                <w:szCs w:val="18"/>
              </w:rPr>
            </w:pPr>
            <w:r>
              <w:rPr>
                <w:sz w:val="18"/>
                <w:szCs w:val="18"/>
              </w:rPr>
              <w:t>NĪ 0900-005-0051</w:t>
            </w:r>
          </w:p>
          <w:p w14:paraId="1824975C" w14:textId="77777777" w:rsidR="00EC7461" w:rsidRDefault="00EC7461" w:rsidP="004F6989">
            <w:pPr>
              <w:jc w:val="both"/>
              <w:rPr>
                <w:sz w:val="18"/>
                <w:szCs w:val="18"/>
              </w:rPr>
            </w:pPr>
          </w:p>
          <w:p w14:paraId="4ECF5DF7" w14:textId="77777777" w:rsidR="00EC7461" w:rsidRDefault="00EC7461" w:rsidP="004F6989">
            <w:pPr>
              <w:jc w:val="both"/>
              <w:rPr>
                <w:sz w:val="18"/>
                <w:szCs w:val="18"/>
              </w:rPr>
            </w:pPr>
            <w:r>
              <w:rPr>
                <w:sz w:val="18"/>
                <w:szCs w:val="18"/>
              </w:rPr>
              <w:t>Sastāvā:</w:t>
            </w:r>
          </w:p>
          <w:p w14:paraId="0454B9C1" w14:textId="77777777" w:rsidR="00EC7461" w:rsidRDefault="00EC7461" w:rsidP="004F6989">
            <w:pPr>
              <w:jc w:val="both"/>
              <w:rPr>
                <w:sz w:val="18"/>
                <w:szCs w:val="18"/>
              </w:rPr>
            </w:pPr>
            <w:r>
              <w:rPr>
                <w:sz w:val="18"/>
                <w:szCs w:val="18"/>
              </w:rPr>
              <w:t>- 2 zemes vienības 0900-005-0051, 0900-005-0318;</w:t>
            </w:r>
          </w:p>
          <w:p w14:paraId="4166DF9B" w14:textId="77777777" w:rsidR="00EC7461" w:rsidRDefault="00EC7461" w:rsidP="004F6989">
            <w:pPr>
              <w:jc w:val="both"/>
              <w:rPr>
                <w:sz w:val="18"/>
                <w:szCs w:val="18"/>
              </w:rPr>
            </w:pPr>
            <w:r>
              <w:rPr>
                <w:sz w:val="18"/>
                <w:szCs w:val="18"/>
              </w:rPr>
              <w:t xml:space="preserve">- arhīva ēka </w:t>
            </w:r>
            <w:r w:rsidRPr="00F83180">
              <w:rPr>
                <w:sz w:val="18"/>
                <w:szCs w:val="18"/>
              </w:rPr>
              <w:t>0900-005-0051-001</w:t>
            </w:r>
            <w:r>
              <w:rPr>
                <w:sz w:val="18"/>
                <w:szCs w:val="18"/>
              </w:rPr>
              <w:t>.</w:t>
            </w:r>
          </w:p>
          <w:p w14:paraId="229D0385" w14:textId="77777777" w:rsidR="00EC7461" w:rsidRDefault="00EC7461" w:rsidP="004F6989">
            <w:pPr>
              <w:jc w:val="both"/>
              <w:rPr>
                <w:sz w:val="18"/>
                <w:szCs w:val="18"/>
              </w:rPr>
            </w:pPr>
          </w:p>
          <w:p w14:paraId="7C9CC05B" w14:textId="77777777" w:rsidR="00EC7461" w:rsidRPr="002F25D4" w:rsidRDefault="00EC7461" w:rsidP="004F6989">
            <w:pPr>
              <w:jc w:val="both"/>
              <w:rPr>
                <w:sz w:val="18"/>
                <w:szCs w:val="18"/>
              </w:rPr>
            </w:pPr>
            <w:r>
              <w:rPr>
                <w:sz w:val="18"/>
                <w:szCs w:val="18"/>
              </w:rPr>
              <w:t xml:space="preserve">Uz zemes vienībām vēl atrodas 3 FM tiesiskā valdījumā esošas inženierbūves </w:t>
            </w:r>
            <w:r w:rsidRPr="00FE470D">
              <w:rPr>
                <w:sz w:val="18"/>
                <w:szCs w:val="18"/>
              </w:rPr>
              <w:t>0900-005-0051-00</w:t>
            </w:r>
            <w:r>
              <w:rPr>
                <w:sz w:val="18"/>
                <w:szCs w:val="18"/>
              </w:rPr>
              <w:t xml:space="preserve">3, </w:t>
            </w:r>
            <w:r w:rsidRPr="00FE470D">
              <w:rPr>
                <w:sz w:val="18"/>
                <w:szCs w:val="18"/>
              </w:rPr>
              <w:t>0900-005-0051-00</w:t>
            </w:r>
            <w:r>
              <w:rPr>
                <w:sz w:val="18"/>
                <w:szCs w:val="18"/>
              </w:rPr>
              <w:t xml:space="preserve">4, </w:t>
            </w:r>
            <w:r w:rsidRPr="00FE470D">
              <w:rPr>
                <w:sz w:val="18"/>
                <w:szCs w:val="18"/>
              </w:rPr>
              <w:t>0900-005-0</w:t>
            </w:r>
            <w:r>
              <w:rPr>
                <w:sz w:val="18"/>
                <w:szCs w:val="18"/>
              </w:rPr>
              <w:t>318</w:t>
            </w:r>
            <w:r w:rsidRPr="00FE470D">
              <w:rPr>
                <w:sz w:val="18"/>
                <w:szCs w:val="18"/>
              </w:rPr>
              <w:t>-00</w:t>
            </w:r>
            <w:r>
              <w:rPr>
                <w:sz w:val="18"/>
                <w:szCs w:val="18"/>
              </w:rPr>
              <w:t>2</w:t>
            </w:r>
            <w:r w:rsidRPr="00FE470D">
              <w:rPr>
                <w:sz w:val="18"/>
                <w:szCs w:val="18"/>
              </w:rPr>
              <w:t>.</w:t>
            </w:r>
          </w:p>
        </w:tc>
        <w:tc>
          <w:tcPr>
            <w:tcW w:w="583" w:type="pct"/>
          </w:tcPr>
          <w:p w14:paraId="248C685C" w14:textId="77777777" w:rsidR="00EC7461" w:rsidRPr="00AC5605" w:rsidRDefault="00EC7461" w:rsidP="004F6989">
            <w:pPr>
              <w:jc w:val="both"/>
              <w:rPr>
                <w:sz w:val="18"/>
                <w:szCs w:val="18"/>
              </w:rPr>
            </w:pPr>
            <w:r>
              <w:rPr>
                <w:sz w:val="18"/>
                <w:szCs w:val="18"/>
              </w:rPr>
              <w:t>NĪ pieder valstij FM personā</w:t>
            </w:r>
          </w:p>
        </w:tc>
        <w:tc>
          <w:tcPr>
            <w:tcW w:w="483" w:type="pct"/>
          </w:tcPr>
          <w:p w14:paraId="398C4A4B" w14:textId="77777777" w:rsidR="00EC7461" w:rsidRDefault="00EC7461" w:rsidP="004F6989">
            <w:pPr>
              <w:jc w:val="both"/>
              <w:rPr>
                <w:sz w:val="18"/>
                <w:szCs w:val="18"/>
              </w:rPr>
            </w:pPr>
            <w:r w:rsidRPr="00F83180">
              <w:rPr>
                <w:sz w:val="18"/>
                <w:szCs w:val="18"/>
              </w:rPr>
              <w:t>1 941,30</w:t>
            </w:r>
            <w:r>
              <w:rPr>
                <w:sz w:val="18"/>
                <w:szCs w:val="18"/>
              </w:rPr>
              <w:t xml:space="preserve">  m</w:t>
            </w:r>
            <w:r w:rsidRPr="00BE5D17">
              <w:rPr>
                <w:sz w:val="18"/>
                <w:szCs w:val="18"/>
                <w:vertAlign w:val="superscript"/>
              </w:rPr>
              <w:t>2</w:t>
            </w:r>
          </w:p>
          <w:p w14:paraId="560AF3EA"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7D3C3B96" w14:textId="77777777" w:rsidR="00EC7461" w:rsidRPr="00F83303" w:rsidRDefault="00EC7461" w:rsidP="004F6989">
            <w:pPr>
              <w:jc w:val="both"/>
              <w:rPr>
                <w:sz w:val="18"/>
                <w:szCs w:val="18"/>
              </w:rPr>
            </w:pPr>
            <w:r>
              <w:rPr>
                <w:sz w:val="18"/>
                <w:szCs w:val="18"/>
              </w:rPr>
              <w:t>-</w:t>
            </w:r>
          </w:p>
        </w:tc>
        <w:tc>
          <w:tcPr>
            <w:tcW w:w="437" w:type="pct"/>
          </w:tcPr>
          <w:p w14:paraId="0AC6D2B2" w14:textId="77777777" w:rsidR="00EC7461" w:rsidRPr="00EE6D92" w:rsidRDefault="00EC7461" w:rsidP="004F6989">
            <w:pPr>
              <w:jc w:val="both"/>
              <w:rPr>
                <w:sz w:val="18"/>
                <w:szCs w:val="18"/>
              </w:rPr>
            </w:pPr>
            <w:r w:rsidRPr="00EE6D92">
              <w:rPr>
                <w:sz w:val="18"/>
                <w:szCs w:val="18"/>
              </w:rPr>
              <w:t>1976.gadā celta ēka, kas sākotnēji paredzēta kā topogrāfisko karšu glabātuve PSRS armijas vajadzībām</w:t>
            </w:r>
          </w:p>
        </w:tc>
        <w:tc>
          <w:tcPr>
            <w:tcW w:w="394" w:type="pct"/>
          </w:tcPr>
          <w:p w14:paraId="088DAB0B" w14:textId="77777777" w:rsidR="00EC7461" w:rsidRPr="00EE6D92" w:rsidRDefault="00EC7461" w:rsidP="004F6989">
            <w:pPr>
              <w:jc w:val="both"/>
              <w:rPr>
                <w:sz w:val="18"/>
                <w:szCs w:val="18"/>
              </w:rPr>
            </w:pPr>
            <w:r w:rsidRPr="00EE6D92">
              <w:rPr>
                <w:sz w:val="18"/>
                <w:szCs w:val="18"/>
              </w:rPr>
              <w:t>Ēkas konstruktīvo elementu nolietojums 10-60%, ēkas inženiertīklu nolietojums 5-15% (27.12.2012. ēkas vizuālais apsekojums)</w:t>
            </w:r>
          </w:p>
        </w:tc>
        <w:tc>
          <w:tcPr>
            <w:tcW w:w="521" w:type="pct"/>
          </w:tcPr>
          <w:p w14:paraId="3DE77733"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05.07.2016. Nr.  4-2-2005 (S/9757) – </w:t>
            </w:r>
            <w:r w:rsidRPr="00EE6D92">
              <w:rPr>
                <w:b/>
                <w:sz w:val="18"/>
                <w:szCs w:val="18"/>
              </w:rPr>
              <w:t>1)</w:t>
            </w:r>
            <w:r w:rsidRPr="00EE6D92">
              <w:rPr>
                <w:sz w:val="18"/>
                <w:szCs w:val="18"/>
              </w:rPr>
              <w:t xml:space="preserve"> Ēkas telpu grupas 001, pēc 07.11.2000. būves </w:t>
            </w:r>
            <w:proofErr w:type="spellStart"/>
            <w:r w:rsidRPr="00EE6D92">
              <w:rPr>
                <w:sz w:val="18"/>
                <w:szCs w:val="18"/>
              </w:rPr>
              <w:t>kad.uzm</w:t>
            </w:r>
            <w:proofErr w:type="spellEnd"/>
            <w:r w:rsidRPr="00EE6D92">
              <w:rPr>
                <w:sz w:val="18"/>
                <w:szCs w:val="18"/>
              </w:rPr>
              <w:t>. lietas, 1.stāva administratīvajās telpās, kāpņu telpā un 2.stāva lasītavas telpu daļā ir būtiskas deformācijas, kas ietekmē BL 9.panta 4.p. prasību nodrošināšanu.</w:t>
            </w:r>
          </w:p>
          <w:p w14:paraId="73D4ADD3" w14:textId="77777777" w:rsidR="00EC7461" w:rsidRPr="00EE6D92" w:rsidRDefault="00EC7461" w:rsidP="004F6989">
            <w:pPr>
              <w:jc w:val="both"/>
              <w:rPr>
                <w:sz w:val="18"/>
                <w:szCs w:val="18"/>
              </w:rPr>
            </w:pPr>
            <w:r w:rsidRPr="00EE6D92">
              <w:rPr>
                <w:b/>
                <w:sz w:val="18"/>
                <w:szCs w:val="18"/>
              </w:rPr>
              <w:t>Jelgavas būvvaldes</w:t>
            </w:r>
            <w:r w:rsidRPr="00EE6D92">
              <w:rPr>
                <w:sz w:val="18"/>
                <w:szCs w:val="18"/>
              </w:rPr>
              <w:t xml:space="preserve"> </w:t>
            </w:r>
            <w:r w:rsidRPr="00EE6D92">
              <w:rPr>
                <w:b/>
                <w:sz w:val="18"/>
                <w:szCs w:val="18"/>
              </w:rPr>
              <w:t>atzinums</w:t>
            </w:r>
            <w:r w:rsidRPr="00EE6D92">
              <w:rPr>
                <w:sz w:val="18"/>
                <w:szCs w:val="18"/>
              </w:rPr>
              <w:t xml:space="preserve"> 09.05.2018. Nr. BIS-BV -19.9 -2018-3865 (4-23/151a/2018) (S/6306) – </w:t>
            </w:r>
            <w:r w:rsidRPr="00EE6D92">
              <w:rPr>
                <w:b/>
                <w:sz w:val="18"/>
                <w:szCs w:val="18"/>
              </w:rPr>
              <w:t>1</w:t>
            </w:r>
            <w:r w:rsidRPr="00EE6D92">
              <w:rPr>
                <w:sz w:val="18"/>
                <w:szCs w:val="18"/>
              </w:rPr>
              <w:t>) Arhīva ēkas (mūra sienās ir konstatētas būtiskas</w:t>
            </w:r>
            <w:r w:rsidR="00AE03C7">
              <w:rPr>
                <w:sz w:val="18"/>
                <w:szCs w:val="18"/>
              </w:rPr>
              <w:t xml:space="preserve"> </w:t>
            </w:r>
            <w:r w:rsidRPr="00EE6D92">
              <w:rPr>
                <w:sz w:val="18"/>
                <w:szCs w:val="18"/>
              </w:rPr>
              <w:lastRenderedPageBreak/>
              <w:t xml:space="preserve">caurejošas plaisas. </w:t>
            </w:r>
            <w:r w:rsidRPr="00EE6D92">
              <w:rPr>
                <w:b/>
                <w:sz w:val="18"/>
                <w:szCs w:val="18"/>
              </w:rPr>
              <w:t>2</w:t>
            </w:r>
            <w:r w:rsidRPr="00EE6D92">
              <w:rPr>
                <w:sz w:val="18"/>
                <w:szCs w:val="18"/>
              </w:rPr>
              <w:t>) Lietus ūdens no ēkas tiek novadīts gruntī pie ēkas pamatiem.</w:t>
            </w:r>
          </w:p>
          <w:p w14:paraId="411D70BD" w14:textId="77777777" w:rsidR="00EC7461" w:rsidRPr="00EE6D92" w:rsidRDefault="00EC7461" w:rsidP="00AE03C7">
            <w:pPr>
              <w:jc w:val="both"/>
              <w:rPr>
                <w:sz w:val="18"/>
                <w:szCs w:val="18"/>
              </w:rPr>
            </w:pPr>
            <w:r w:rsidRPr="00EE6D92">
              <w:rPr>
                <w:sz w:val="18"/>
                <w:szCs w:val="18"/>
              </w:rPr>
              <w:t xml:space="preserve">Būvinspektora norādījumi - Ņemot vērā ēkas pašreizējo stāvokli, ir nepieciešams nekavējoties veikt pasākumus, lai saskaņā ar būvinženieru ieteikumiem notiktu konstrukciju deformācijas cēloņu izpēte, kā arī nekavējoties pēc izpētes veikšanas izstrādāt tehniskos risinājumus deformāciju novēršanai un seku </w:t>
            </w:r>
            <w:r w:rsidR="00AE03C7" w:rsidRPr="00EE6D92">
              <w:rPr>
                <w:sz w:val="18"/>
                <w:szCs w:val="18"/>
              </w:rPr>
              <w:t>likvidēšanai</w:t>
            </w:r>
            <w:r w:rsidRPr="00EE6D92">
              <w:rPr>
                <w:sz w:val="18"/>
                <w:szCs w:val="18"/>
              </w:rPr>
              <w:t>.</w:t>
            </w:r>
          </w:p>
        </w:tc>
      </w:tr>
      <w:tr w:rsidR="00AE03C7" w:rsidRPr="002F25D4" w14:paraId="79C9E0F1" w14:textId="77777777" w:rsidTr="00AE03C7">
        <w:tc>
          <w:tcPr>
            <w:tcW w:w="188" w:type="pct"/>
            <w:shd w:val="clear" w:color="auto" w:fill="auto"/>
          </w:tcPr>
          <w:p w14:paraId="7EB80B35" w14:textId="77777777" w:rsidR="00EC7461" w:rsidRDefault="00EC7461" w:rsidP="004F6989">
            <w:pPr>
              <w:numPr>
                <w:ilvl w:val="0"/>
                <w:numId w:val="3"/>
              </w:numPr>
              <w:jc w:val="both"/>
              <w:rPr>
                <w:b/>
                <w:sz w:val="18"/>
                <w:szCs w:val="18"/>
              </w:rPr>
            </w:pPr>
          </w:p>
        </w:tc>
        <w:tc>
          <w:tcPr>
            <w:tcW w:w="897" w:type="pct"/>
          </w:tcPr>
          <w:p w14:paraId="7592E79D" w14:textId="77777777" w:rsidR="00EC7461" w:rsidRPr="002F25D4" w:rsidRDefault="00EC7461" w:rsidP="004F6989">
            <w:pPr>
              <w:ind w:left="-105"/>
              <w:jc w:val="both"/>
              <w:rPr>
                <w:sz w:val="18"/>
                <w:szCs w:val="18"/>
              </w:rPr>
            </w:pPr>
            <w:r>
              <w:rPr>
                <w:noProof/>
              </w:rPr>
              <w:drawing>
                <wp:inline distT="0" distB="0" distL="0" distR="0" wp14:anchorId="58431AD3" wp14:editId="2168FE80">
                  <wp:extent cx="1337310" cy="1000760"/>
                  <wp:effectExtent l="0" t="0" r="0" b="0"/>
                  <wp:docPr id="91" name="Picture 91" descr="AttÄlu rezultÄti vaicÄjumam âJÄkabpils, BrÄ«vÄ«bas iela 2a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ttÄlu rezultÄti vaicÄjumam âJÄkabpils, BrÄ«vÄ«bas iela 2a arhÄ«va Äkaâ"/>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310" cy="1000760"/>
                          </a:xfrm>
                          <a:prstGeom prst="rect">
                            <a:avLst/>
                          </a:prstGeom>
                          <a:noFill/>
                          <a:ln>
                            <a:noFill/>
                          </a:ln>
                        </pic:spPr>
                      </pic:pic>
                    </a:graphicData>
                  </a:graphic>
                </wp:inline>
              </w:drawing>
            </w:r>
          </w:p>
        </w:tc>
        <w:tc>
          <w:tcPr>
            <w:tcW w:w="499" w:type="pct"/>
            <w:shd w:val="clear" w:color="auto" w:fill="auto"/>
          </w:tcPr>
          <w:p w14:paraId="1FCC5983" w14:textId="77777777" w:rsidR="00EC7461" w:rsidRPr="00021BBE" w:rsidRDefault="00EC7461" w:rsidP="004F6989">
            <w:pPr>
              <w:jc w:val="both"/>
              <w:rPr>
                <w:sz w:val="18"/>
                <w:szCs w:val="18"/>
              </w:rPr>
            </w:pPr>
            <w:r w:rsidRPr="00021BBE">
              <w:rPr>
                <w:sz w:val="18"/>
                <w:szCs w:val="18"/>
              </w:rPr>
              <w:t>Jēkabpils, Brīvības iela 2a</w:t>
            </w:r>
          </w:p>
        </w:tc>
        <w:tc>
          <w:tcPr>
            <w:tcW w:w="508" w:type="pct"/>
          </w:tcPr>
          <w:p w14:paraId="7D92CA95" w14:textId="77777777" w:rsidR="00EC7461" w:rsidRDefault="00EC7461" w:rsidP="004F6989">
            <w:pPr>
              <w:jc w:val="both"/>
              <w:rPr>
                <w:color w:val="000000"/>
                <w:sz w:val="18"/>
                <w:szCs w:val="18"/>
              </w:rPr>
            </w:pPr>
            <w:r>
              <w:rPr>
                <w:color w:val="000000"/>
                <w:sz w:val="18"/>
                <w:szCs w:val="18"/>
              </w:rPr>
              <w:t>NĪ 5601-502-0201</w:t>
            </w:r>
          </w:p>
          <w:p w14:paraId="0372A7B9" w14:textId="77777777" w:rsidR="00EC7461" w:rsidRDefault="00EC7461" w:rsidP="004F6989">
            <w:pPr>
              <w:jc w:val="both"/>
              <w:rPr>
                <w:color w:val="000000"/>
                <w:sz w:val="18"/>
                <w:szCs w:val="18"/>
              </w:rPr>
            </w:pPr>
          </w:p>
          <w:p w14:paraId="609925C5" w14:textId="77777777" w:rsidR="00EC7461" w:rsidRDefault="00EC7461" w:rsidP="004F6989">
            <w:pPr>
              <w:jc w:val="both"/>
              <w:rPr>
                <w:color w:val="000000"/>
                <w:sz w:val="18"/>
                <w:szCs w:val="18"/>
              </w:rPr>
            </w:pPr>
            <w:r>
              <w:rPr>
                <w:color w:val="000000"/>
                <w:sz w:val="18"/>
                <w:szCs w:val="18"/>
              </w:rPr>
              <w:t>Sastāvā administratīvā ēka 5601-002-0210-001.</w:t>
            </w:r>
          </w:p>
          <w:p w14:paraId="6E4ACDEE" w14:textId="77777777" w:rsidR="00EC7461" w:rsidRDefault="00EC7461" w:rsidP="004F6989">
            <w:pPr>
              <w:jc w:val="both"/>
              <w:rPr>
                <w:color w:val="000000"/>
                <w:sz w:val="18"/>
                <w:szCs w:val="18"/>
              </w:rPr>
            </w:pPr>
          </w:p>
          <w:p w14:paraId="46CB1BB9" w14:textId="77777777" w:rsidR="00EC7461" w:rsidRDefault="00EC7461" w:rsidP="004F6989">
            <w:pPr>
              <w:jc w:val="both"/>
              <w:rPr>
                <w:color w:val="000000"/>
                <w:sz w:val="18"/>
                <w:szCs w:val="18"/>
              </w:rPr>
            </w:pPr>
            <w:r>
              <w:rPr>
                <w:color w:val="000000"/>
                <w:sz w:val="18"/>
                <w:szCs w:val="18"/>
              </w:rPr>
              <w:t xml:space="preserve">Būves NĪ atrodas uz valstij FM personā piederošas zemes vienības (nekustamā īpašuma </w:t>
            </w:r>
            <w:r>
              <w:rPr>
                <w:color w:val="000000"/>
                <w:sz w:val="18"/>
                <w:szCs w:val="18"/>
              </w:rPr>
              <w:lastRenderedPageBreak/>
              <w:t>kadastra Nr.5601-002-0210). Uz zemes vienības vēl atrodas:</w:t>
            </w:r>
          </w:p>
          <w:p w14:paraId="78F35036" w14:textId="77777777" w:rsidR="00EC7461" w:rsidRDefault="00EC7461" w:rsidP="004F6989">
            <w:pPr>
              <w:jc w:val="both"/>
              <w:rPr>
                <w:color w:val="000000"/>
                <w:sz w:val="18"/>
                <w:szCs w:val="18"/>
              </w:rPr>
            </w:pPr>
            <w:r>
              <w:rPr>
                <w:color w:val="000000"/>
                <w:sz w:val="18"/>
                <w:szCs w:val="18"/>
              </w:rPr>
              <w:t>- FM tiesiskā valdījumā esoša inženierbūve 5601-002-0210-002;</w:t>
            </w:r>
          </w:p>
          <w:p w14:paraId="295916D0" w14:textId="77777777" w:rsidR="00EC7461" w:rsidRPr="00083F6F" w:rsidRDefault="00EC7461" w:rsidP="004F6989">
            <w:pPr>
              <w:jc w:val="both"/>
              <w:rPr>
                <w:color w:val="000000"/>
                <w:sz w:val="18"/>
                <w:szCs w:val="18"/>
              </w:rPr>
            </w:pPr>
            <w:r>
              <w:rPr>
                <w:color w:val="000000"/>
                <w:sz w:val="18"/>
                <w:szCs w:val="18"/>
              </w:rPr>
              <w:t>- n</w:t>
            </w:r>
            <w:r w:rsidRPr="00083F6F">
              <w:rPr>
                <w:color w:val="000000"/>
                <w:sz w:val="18"/>
                <w:szCs w:val="18"/>
              </w:rPr>
              <w:t>enoskaidrotas piederības inženierbūve 5601-002-0210-004.</w:t>
            </w:r>
          </w:p>
        </w:tc>
        <w:tc>
          <w:tcPr>
            <w:tcW w:w="583" w:type="pct"/>
          </w:tcPr>
          <w:p w14:paraId="59CCF251" w14:textId="77777777" w:rsidR="00EC7461" w:rsidRPr="00AC5605" w:rsidRDefault="00EC7461" w:rsidP="004F6989">
            <w:pPr>
              <w:jc w:val="both"/>
              <w:rPr>
                <w:sz w:val="18"/>
                <w:szCs w:val="18"/>
              </w:rPr>
            </w:pPr>
            <w:r>
              <w:rPr>
                <w:sz w:val="18"/>
                <w:szCs w:val="18"/>
              </w:rPr>
              <w:lastRenderedPageBreak/>
              <w:t>s Būves NĪ pieder valstij FM personā</w:t>
            </w:r>
          </w:p>
        </w:tc>
        <w:tc>
          <w:tcPr>
            <w:tcW w:w="483" w:type="pct"/>
          </w:tcPr>
          <w:p w14:paraId="2678F594" w14:textId="77777777" w:rsidR="00EC7461" w:rsidRPr="0055566B" w:rsidRDefault="00EC7461" w:rsidP="004F6989">
            <w:pPr>
              <w:jc w:val="both"/>
              <w:rPr>
                <w:sz w:val="18"/>
                <w:szCs w:val="18"/>
              </w:rPr>
            </w:pPr>
            <w:r>
              <w:rPr>
                <w:color w:val="000000"/>
                <w:sz w:val="18"/>
                <w:szCs w:val="18"/>
              </w:rPr>
              <w:t xml:space="preserve">1 839,00 </w:t>
            </w:r>
            <w:r>
              <w:rPr>
                <w:sz w:val="18"/>
                <w:szCs w:val="18"/>
              </w:rPr>
              <w:t xml:space="preserve"> m</w:t>
            </w:r>
            <w:r w:rsidRPr="00BE5D17">
              <w:rPr>
                <w:sz w:val="18"/>
                <w:szCs w:val="18"/>
                <w:vertAlign w:val="superscript"/>
              </w:rPr>
              <w:t>2</w:t>
            </w:r>
          </w:p>
          <w:p w14:paraId="0971F4AD"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73C45661" w14:textId="77777777" w:rsidR="00EC7461" w:rsidRDefault="00EC7461" w:rsidP="004F6989">
            <w:pPr>
              <w:jc w:val="both"/>
              <w:rPr>
                <w:sz w:val="18"/>
                <w:szCs w:val="18"/>
              </w:rPr>
            </w:pPr>
            <w:r>
              <w:rPr>
                <w:sz w:val="18"/>
                <w:szCs w:val="18"/>
              </w:rPr>
              <w:t>-</w:t>
            </w:r>
          </w:p>
        </w:tc>
        <w:tc>
          <w:tcPr>
            <w:tcW w:w="437" w:type="pct"/>
          </w:tcPr>
          <w:p w14:paraId="4E32B6A8" w14:textId="77777777" w:rsidR="00EC7461" w:rsidRPr="00EE6D92" w:rsidRDefault="00EC7461" w:rsidP="004F6989">
            <w:pPr>
              <w:jc w:val="both"/>
              <w:rPr>
                <w:sz w:val="18"/>
                <w:szCs w:val="18"/>
              </w:rPr>
            </w:pPr>
            <w:r w:rsidRPr="00EE6D92">
              <w:rPr>
                <w:sz w:val="18"/>
                <w:szCs w:val="18"/>
              </w:rPr>
              <w:t>1976.gadā celta ēka, kas  sākotnēji paredzēta kā  „Jēkabpils Lauktehnika”</w:t>
            </w:r>
          </w:p>
          <w:p w14:paraId="0A9628C5" w14:textId="77777777" w:rsidR="00EC7461" w:rsidRPr="00EE6D92" w:rsidRDefault="00EC7461" w:rsidP="004F6989">
            <w:pPr>
              <w:jc w:val="both"/>
              <w:rPr>
                <w:sz w:val="18"/>
                <w:szCs w:val="18"/>
              </w:rPr>
            </w:pPr>
            <w:r w:rsidRPr="00EE6D92">
              <w:rPr>
                <w:sz w:val="18"/>
                <w:szCs w:val="18"/>
              </w:rPr>
              <w:t>Kantora ēka</w:t>
            </w:r>
          </w:p>
        </w:tc>
        <w:tc>
          <w:tcPr>
            <w:tcW w:w="394" w:type="pct"/>
          </w:tcPr>
          <w:p w14:paraId="3DA6C9F6" w14:textId="77777777" w:rsidR="00EC7461" w:rsidRPr="00EE6D92" w:rsidRDefault="00EC7461" w:rsidP="004F6989">
            <w:pPr>
              <w:jc w:val="both"/>
              <w:rPr>
                <w:sz w:val="18"/>
                <w:szCs w:val="18"/>
              </w:rPr>
            </w:pPr>
            <w:r w:rsidRPr="00EE6D92">
              <w:rPr>
                <w:sz w:val="18"/>
                <w:szCs w:val="18"/>
              </w:rPr>
              <w:t>Ēkas konstruktīvo elementu nolietojums 30-55%, ēkas inženiertīklu nolietojums 10-40% (09.12.2011. ēkas vizuālais apsekojums)</w:t>
            </w:r>
          </w:p>
        </w:tc>
        <w:tc>
          <w:tcPr>
            <w:tcW w:w="521" w:type="pct"/>
          </w:tcPr>
          <w:p w14:paraId="429EA547"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30.03.2016. Nr. 4-2/2016/6-2447-E (S/5179) – </w:t>
            </w:r>
            <w:r w:rsidRPr="00EE6D92">
              <w:rPr>
                <w:b/>
                <w:sz w:val="18"/>
                <w:szCs w:val="18"/>
              </w:rPr>
              <w:t>1)</w:t>
            </w:r>
            <w:r w:rsidRPr="00EE6D92">
              <w:t xml:space="preserve"> </w:t>
            </w:r>
            <w:r w:rsidRPr="00EE6D92">
              <w:rPr>
                <w:sz w:val="18"/>
                <w:szCs w:val="18"/>
              </w:rPr>
              <w:t xml:space="preserve">plaisas sienās blakus logu un durvju ailām, kā arī zem dzelzsbetona sijas pirmā stāva arhīva telpām nr.25 dienvidu puses sienā. Defekti fasādē. </w:t>
            </w:r>
            <w:r w:rsidRPr="00EE6D92">
              <w:rPr>
                <w:sz w:val="18"/>
                <w:szCs w:val="18"/>
              </w:rPr>
              <w:lastRenderedPageBreak/>
              <w:t xml:space="preserve">Veicot kārtējo tehnisko apsekošanu 2019.gadā (vai agrāk), obligāti izvērtēt konstrukciju nestspēju, ņemot vērā to, ka telpas tiek izmantotas arhīva vajadzībām. Nekavējoties apzināt visas nozīmīgākās plaisas un izlemt, vai nepieciešama to novērošana; </w:t>
            </w:r>
            <w:r w:rsidRPr="00EE6D92">
              <w:rPr>
                <w:b/>
                <w:sz w:val="18"/>
                <w:szCs w:val="18"/>
              </w:rPr>
              <w:t>2)</w:t>
            </w:r>
            <w:r w:rsidRPr="00EE6D92">
              <w:rPr>
                <w:sz w:val="18"/>
                <w:szCs w:val="18"/>
              </w:rPr>
              <w:t xml:space="preserve"> panduss pie ieejas durvīm bīstams, jo nav otro margu.</w:t>
            </w:r>
          </w:p>
          <w:p w14:paraId="5B377680" w14:textId="77777777" w:rsidR="00EC7461" w:rsidRPr="00EE6D92" w:rsidRDefault="00EC7461" w:rsidP="004F6989">
            <w:pPr>
              <w:jc w:val="both"/>
              <w:rPr>
                <w:sz w:val="18"/>
                <w:szCs w:val="18"/>
              </w:rPr>
            </w:pPr>
          </w:p>
        </w:tc>
      </w:tr>
      <w:tr w:rsidR="00AE03C7" w:rsidRPr="002F25D4" w14:paraId="0E5A8BB5" w14:textId="77777777" w:rsidTr="00AE03C7">
        <w:tc>
          <w:tcPr>
            <w:tcW w:w="188" w:type="pct"/>
            <w:shd w:val="clear" w:color="auto" w:fill="auto"/>
          </w:tcPr>
          <w:p w14:paraId="50C77297" w14:textId="77777777" w:rsidR="00EC7461" w:rsidRDefault="00EC7461" w:rsidP="004F6989">
            <w:pPr>
              <w:numPr>
                <w:ilvl w:val="0"/>
                <w:numId w:val="3"/>
              </w:numPr>
              <w:jc w:val="both"/>
              <w:rPr>
                <w:b/>
                <w:sz w:val="18"/>
                <w:szCs w:val="18"/>
              </w:rPr>
            </w:pPr>
          </w:p>
        </w:tc>
        <w:tc>
          <w:tcPr>
            <w:tcW w:w="897" w:type="pct"/>
          </w:tcPr>
          <w:p w14:paraId="0E83DA35" w14:textId="77777777" w:rsidR="00EC7461" w:rsidRPr="002F25D4" w:rsidRDefault="00EC7461" w:rsidP="004F6989">
            <w:pPr>
              <w:ind w:left="-105"/>
              <w:jc w:val="both"/>
              <w:rPr>
                <w:sz w:val="18"/>
                <w:szCs w:val="18"/>
              </w:rPr>
            </w:pPr>
            <w:r w:rsidRPr="00834F60">
              <w:rPr>
                <w:noProof/>
              </w:rPr>
              <w:drawing>
                <wp:inline distT="0" distB="0" distL="0" distR="0" wp14:anchorId="53F832EA" wp14:editId="73C6209C">
                  <wp:extent cx="1337310" cy="793750"/>
                  <wp:effectExtent l="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310" cy="793750"/>
                          </a:xfrm>
                          <a:prstGeom prst="rect">
                            <a:avLst/>
                          </a:prstGeom>
                          <a:noFill/>
                          <a:ln>
                            <a:noFill/>
                          </a:ln>
                        </pic:spPr>
                      </pic:pic>
                    </a:graphicData>
                  </a:graphic>
                </wp:inline>
              </w:drawing>
            </w:r>
          </w:p>
        </w:tc>
        <w:tc>
          <w:tcPr>
            <w:tcW w:w="499" w:type="pct"/>
            <w:shd w:val="clear" w:color="auto" w:fill="auto"/>
          </w:tcPr>
          <w:p w14:paraId="7356E470" w14:textId="77777777" w:rsidR="00EC7461" w:rsidRPr="00021BBE" w:rsidRDefault="00EC7461" w:rsidP="004F6989">
            <w:pPr>
              <w:jc w:val="both"/>
              <w:rPr>
                <w:sz w:val="18"/>
                <w:szCs w:val="18"/>
              </w:rPr>
            </w:pPr>
            <w:r w:rsidRPr="00021BBE">
              <w:rPr>
                <w:sz w:val="18"/>
                <w:szCs w:val="18"/>
              </w:rPr>
              <w:t>Jēkabpils, Zvanītāj</w:t>
            </w:r>
            <w:r>
              <w:rPr>
                <w:sz w:val="18"/>
                <w:szCs w:val="18"/>
              </w:rPr>
              <w:t>u</w:t>
            </w:r>
            <w:r w:rsidRPr="00021BBE">
              <w:rPr>
                <w:sz w:val="18"/>
                <w:szCs w:val="18"/>
              </w:rPr>
              <w:t xml:space="preserve"> iela 72</w:t>
            </w:r>
          </w:p>
        </w:tc>
        <w:tc>
          <w:tcPr>
            <w:tcW w:w="508" w:type="pct"/>
          </w:tcPr>
          <w:p w14:paraId="67869DF0" w14:textId="77777777" w:rsidR="00EC7461" w:rsidRDefault="00EC7461" w:rsidP="004F6989">
            <w:pPr>
              <w:jc w:val="both"/>
              <w:rPr>
                <w:sz w:val="18"/>
                <w:szCs w:val="18"/>
              </w:rPr>
            </w:pPr>
            <w:r>
              <w:rPr>
                <w:sz w:val="18"/>
                <w:szCs w:val="18"/>
              </w:rPr>
              <w:t>NĪ 5601-002-1402</w:t>
            </w:r>
          </w:p>
          <w:p w14:paraId="3265E6C4" w14:textId="77777777" w:rsidR="00EC7461" w:rsidRDefault="00EC7461" w:rsidP="004F6989">
            <w:pPr>
              <w:jc w:val="both"/>
              <w:rPr>
                <w:sz w:val="18"/>
                <w:szCs w:val="18"/>
              </w:rPr>
            </w:pPr>
          </w:p>
          <w:p w14:paraId="0A52BA3C" w14:textId="77777777" w:rsidR="00EC7461" w:rsidRDefault="00EC7461" w:rsidP="004F6989">
            <w:pPr>
              <w:jc w:val="both"/>
              <w:rPr>
                <w:sz w:val="18"/>
                <w:szCs w:val="18"/>
              </w:rPr>
            </w:pPr>
            <w:r>
              <w:rPr>
                <w:sz w:val="18"/>
                <w:szCs w:val="18"/>
              </w:rPr>
              <w:t>Sastāvā:</w:t>
            </w:r>
          </w:p>
          <w:p w14:paraId="22BF38C9" w14:textId="77777777" w:rsidR="00EC7461" w:rsidRDefault="00EC7461" w:rsidP="004F6989">
            <w:pPr>
              <w:jc w:val="both"/>
              <w:rPr>
                <w:sz w:val="18"/>
                <w:szCs w:val="18"/>
              </w:rPr>
            </w:pPr>
            <w:r>
              <w:rPr>
                <w:sz w:val="18"/>
                <w:szCs w:val="18"/>
              </w:rPr>
              <w:t>- zemes vienība 5601-002-1402;</w:t>
            </w:r>
          </w:p>
          <w:p w14:paraId="1CF23836" w14:textId="77777777" w:rsidR="00EC7461" w:rsidRPr="002F25D4" w:rsidRDefault="00EC7461" w:rsidP="004F6989">
            <w:pPr>
              <w:jc w:val="both"/>
              <w:rPr>
                <w:sz w:val="18"/>
                <w:szCs w:val="18"/>
              </w:rPr>
            </w:pPr>
            <w:r>
              <w:rPr>
                <w:sz w:val="18"/>
                <w:szCs w:val="18"/>
              </w:rPr>
              <w:t>- administratīvā ēka 5601-002-1402-001, piebūve 5601-002-1402-002.</w:t>
            </w:r>
          </w:p>
        </w:tc>
        <w:tc>
          <w:tcPr>
            <w:tcW w:w="583" w:type="pct"/>
          </w:tcPr>
          <w:p w14:paraId="13632425" w14:textId="77777777" w:rsidR="00EC7461" w:rsidRPr="002F25D4" w:rsidRDefault="00EC7461" w:rsidP="004F6989">
            <w:pPr>
              <w:jc w:val="both"/>
              <w:rPr>
                <w:sz w:val="18"/>
                <w:szCs w:val="18"/>
              </w:rPr>
            </w:pPr>
            <w:r>
              <w:rPr>
                <w:sz w:val="18"/>
                <w:szCs w:val="18"/>
              </w:rPr>
              <w:t>Nepieciešamās telpas tiek nomātas no juridiskas personas</w:t>
            </w:r>
          </w:p>
        </w:tc>
        <w:tc>
          <w:tcPr>
            <w:tcW w:w="483" w:type="pct"/>
          </w:tcPr>
          <w:p w14:paraId="5D6E5F94" w14:textId="77777777" w:rsidR="00EC7461" w:rsidRDefault="00EC7461" w:rsidP="004F6989">
            <w:pPr>
              <w:jc w:val="both"/>
              <w:rPr>
                <w:sz w:val="18"/>
                <w:szCs w:val="18"/>
              </w:rPr>
            </w:pPr>
            <w:r>
              <w:rPr>
                <w:sz w:val="18"/>
                <w:szCs w:val="18"/>
              </w:rPr>
              <w:t>610  m</w:t>
            </w:r>
            <w:r w:rsidRPr="00BE5D17">
              <w:rPr>
                <w:sz w:val="18"/>
                <w:szCs w:val="18"/>
                <w:vertAlign w:val="superscript"/>
              </w:rPr>
              <w:t>2</w:t>
            </w:r>
          </w:p>
          <w:p w14:paraId="6E559D2F" w14:textId="77777777" w:rsidR="00EC7461" w:rsidRPr="00AC5605" w:rsidRDefault="00EC7461" w:rsidP="004F6989">
            <w:pPr>
              <w:jc w:val="both"/>
              <w:rPr>
                <w:sz w:val="18"/>
                <w:szCs w:val="18"/>
              </w:rPr>
            </w:pPr>
            <w:r>
              <w:rPr>
                <w:sz w:val="18"/>
                <w:szCs w:val="18"/>
              </w:rPr>
              <w:t>(LNA nomātā platība)</w:t>
            </w:r>
          </w:p>
        </w:tc>
        <w:tc>
          <w:tcPr>
            <w:tcW w:w="490" w:type="pct"/>
          </w:tcPr>
          <w:p w14:paraId="657C0DE8" w14:textId="77777777" w:rsidR="00EC7461" w:rsidRDefault="00EC7461" w:rsidP="004F6989">
            <w:pPr>
              <w:jc w:val="both"/>
              <w:rPr>
                <w:sz w:val="18"/>
                <w:szCs w:val="18"/>
              </w:rPr>
            </w:pPr>
            <w:r>
              <w:rPr>
                <w:sz w:val="18"/>
                <w:szCs w:val="18"/>
              </w:rPr>
              <w:t>-</w:t>
            </w:r>
          </w:p>
        </w:tc>
        <w:tc>
          <w:tcPr>
            <w:tcW w:w="437" w:type="pct"/>
          </w:tcPr>
          <w:p w14:paraId="632E649B" w14:textId="77777777" w:rsidR="00EC7461" w:rsidRPr="00EE6D92" w:rsidRDefault="00EC7461" w:rsidP="004F6989">
            <w:pPr>
              <w:jc w:val="both"/>
              <w:rPr>
                <w:sz w:val="18"/>
                <w:szCs w:val="18"/>
              </w:rPr>
            </w:pPr>
            <w:r w:rsidRPr="00EE6D92">
              <w:rPr>
                <w:sz w:val="18"/>
                <w:szCs w:val="18"/>
              </w:rPr>
              <w:t>-</w:t>
            </w:r>
          </w:p>
        </w:tc>
        <w:tc>
          <w:tcPr>
            <w:tcW w:w="394" w:type="pct"/>
          </w:tcPr>
          <w:p w14:paraId="05D67AA9" w14:textId="77777777" w:rsidR="00EC7461" w:rsidRPr="00EE6D92" w:rsidRDefault="00EC7461" w:rsidP="004F6989">
            <w:pPr>
              <w:jc w:val="both"/>
              <w:rPr>
                <w:sz w:val="18"/>
                <w:szCs w:val="18"/>
              </w:rPr>
            </w:pPr>
            <w:r w:rsidRPr="00EE6D92">
              <w:rPr>
                <w:sz w:val="18"/>
                <w:szCs w:val="18"/>
              </w:rPr>
              <w:t>-</w:t>
            </w:r>
          </w:p>
        </w:tc>
        <w:tc>
          <w:tcPr>
            <w:tcW w:w="521" w:type="pct"/>
          </w:tcPr>
          <w:p w14:paraId="102C4B89" w14:textId="77777777" w:rsidR="00EC7461" w:rsidRPr="00EE6D92" w:rsidRDefault="00EC7461" w:rsidP="004F6989">
            <w:pPr>
              <w:jc w:val="both"/>
              <w:rPr>
                <w:sz w:val="18"/>
                <w:szCs w:val="18"/>
              </w:rPr>
            </w:pPr>
            <w:r w:rsidRPr="00EE6D92">
              <w:rPr>
                <w:sz w:val="18"/>
                <w:szCs w:val="18"/>
              </w:rPr>
              <w:t>-</w:t>
            </w:r>
          </w:p>
        </w:tc>
      </w:tr>
      <w:tr w:rsidR="00AE03C7" w:rsidRPr="002F25D4" w14:paraId="7932DA7E" w14:textId="77777777" w:rsidTr="00AE03C7">
        <w:tc>
          <w:tcPr>
            <w:tcW w:w="188" w:type="pct"/>
            <w:shd w:val="clear" w:color="auto" w:fill="auto"/>
          </w:tcPr>
          <w:p w14:paraId="42AE566D" w14:textId="77777777" w:rsidR="00EC7461" w:rsidRDefault="00EC7461" w:rsidP="004F6989">
            <w:pPr>
              <w:numPr>
                <w:ilvl w:val="0"/>
                <w:numId w:val="3"/>
              </w:numPr>
              <w:jc w:val="both"/>
              <w:rPr>
                <w:b/>
                <w:sz w:val="18"/>
                <w:szCs w:val="18"/>
              </w:rPr>
            </w:pPr>
          </w:p>
        </w:tc>
        <w:tc>
          <w:tcPr>
            <w:tcW w:w="897" w:type="pct"/>
          </w:tcPr>
          <w:p w14:paraId="35366BDD" w14:textId="77777777" w:rsidR="00EC7461" w:rsidRPr="002F25D4" w:rsidRDefault="00EC7461" w:rsidP="004F6989">
            <w:pPr>
              <w:ind w:left="-105"/>
              <w:jc w:val="both"/>
              <w:rPr>
                <w:sz w:val="18"/>
                <w:szCs w:val="18"/>
              </w:rPr>
            </w:pPr>
            <w:r>
              <w:rPr>
                <w:noProof/>
              </w:rPr>
              <w:drawing>
                <wp:inline distT="0" distB="0" distL="0" distR="0" wp14:anchorId="12DDE634" wp14:editId="65D51129">
                  <wp:extent cx="1337310" cy="1000760"/>
                  <wp:effectExtent l="0" t="0" r="0" b="0"/>
                  <wp:docPr id="93" name="Picture 93" descr="AttÄlu rezultÄti vaicÄjumam âLiepÄja, Republikas iela 11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ttÄlu rezultÄti vaicÄjumam âLiepÄja, Republikas iela 11 arhÄ«va Äkaâ"/>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7310" cy="1000760"/>
                          </a:xfrm>
                          <a:prstGeom prst="rect">
                            <a:avLst/>
                          </a:prstGeom>
                          <a:noFill/>
                          <a:ln>
                            <a:noFill/>
                          </a:ln>
                        </pic:spPr>
                      </pic:pic>
                    </a:graphicData>
                  </a:graphic>
                </wp:inline>
              </w:drawing>
            </w:r>
          </w:p>
        </w:tc>
        <w:tc>
          <w:tcPr>
            <w:tcW w:w="499" w:type="pct"/>
            <w:shd w:val="clear" w:color="auto" w:fill="auto"/>
          </w:tcPr>
          <w:p w14:paraId="03D4D614" w14:textId="77777777" w:rsidR="00EC7461" w:rsidRPr="00021BBE" w:rsidRDefault="00EC7461" w:rsidP="004F6989">
            <w:pPr>
              <w:jc w:val="both"/>
              <w:rPr>
                <w:sz w:val="18"/>
                <w:szCs w:val="18"/>
              </w:rPr>
            </w:pPr>
            <w:r w:rsidRPr="00021BBE">
              <w:rPr>
                <w:sz w:val="18"/>
                <w:szCs w:val="18"/>
              </w:rPr>
              <w:t>Liepāja, Republikas iela 11</w:t>
            </w:r>
          </w:p>
        </w:tc>
        <w:tc>
          <w:tcPr>
            <w:tcW w:w="508" w:type="pct"/>
          </w:tcPr>
          <w:p w14:paraId="17257A1C" w14:textId="77777777" w:rsidR="00EC7461" w:rsidRDefault="00EC7461" w:rsidP="004F6989">
            <w:pPr>
              <w:jc w:val="both"/>
              <w:rPr>
                <w:color w:val="000000"/>
                <w:sz w:val="18"/>
                <w:szCs w:val="18"/>
              </w:rPr>
            </w:pPr>
            <w:r>
              <w:rPr>
                <w:color w:val="000000"/>
                <w:sz w:val="18"/>
                <w:szCs w:val="18"/>
              </w:rPr>
              <w:t>NĪ 1700-032-0071</w:t>
            </w:r>
          </w:p>
          <w:p w14:paraId="13CA4A88" w14:textId="77777777" w:rsidR="00EC7461" w:rsidRDefault="00EC7461" w:rsidP="004F6989">
            <w:pPr>
              <w:jc w:val="both"/>
              <w:rPr>
                <w:color w:val="000000"/>
                <w:sz w:val="18"/>
                <w:szCs w:val="18"/>
              </w:rPr>
            </w:pPr>
          </w:p>
          <w:p w14:paraId="529A0C63" w14:textId="77777777" w:rsidR="00EC7461" w:rsidRDefault="00EC7461" w:rsidP="004F6989">
            <w:pPr>
              <w:jc w:val="both"/>
              <w:rPr>
                <w:color w:val="000000"/>
                <w:sz w:val="18"/>
                <w:szCs w:val="18"/>
              </w:rPr>
            </w:pPr>
            <w:r>
              <w:rPr>
                <w:color w:val="000000"/>
                <w:sz w:val="18"/>
                <w:szCs w:val="18"/>
              </w:rPr>
              <w:t>Sastāvā:</w:t>
            </w:r>
          </w:p>
          <w:p w14:paraId="7ADA08A7" w14:textId="77777777" w:rsidR="00EC7461" w:rsidRDefault="00EC7461" w:rsidP="004F6989">
            <w:pPr>
              <w:jc w:val="both"/>
              <w:rPr>
                <w:color w:val="000000"/>
                <w:sz w:val="18"/>
                <w:szCs w:val="18"/>
              </w:rPr>
            </w:pPr>
            <w:r>
              <w:rPr>
                <w:color w:val="000000"/>
                <w:sz w:val="18"/>
                <w:szCs w:val="18"/>
              </w:rPr>
              <w:t>- zemes vienība 1700-032-0071;</w:t>
            </w:r>
          </w:p>
          <w:p w14:paraId="198AF4F1" w14:textId="77777777" w:rsidR="00EC7461" w:rsidRDefault="00EC7461" w:rsidP="004F6989">
            <w:pPr>
              <w:jc w:val="both"/>
              <w:rPr>
                <w:color w:val="000000"/>
                <w:sz w:val="18"/>
                <w:szCs w:val="18"/>
              </w:rPr>
            </w:pPr>
            <w:r>
              <w:rPr>
                <w:color w:val="000000"/>
                <w:sz w:val="18"/>
                <w:szCs w:val="18"/>
              </w:rPr>
              <w:t>- arhīva ēka 1700-032-0071-001.</w:t>
            </w:r>
          </w:p>
          <w:p w14:paraId="02E38836" w14:textId="77777777" w:rsidR="00EC7461" w:rsidRDefault="00EC7461" w:rsidP="004F6989">
            <w:pPr>
              <w:jc w:val="both"/>
              <w:rPr>
                <w:color w:val="000000"/>
                <w:sz w:val="18"/>
                <w:szCs w:val="18"/>
              </w:rPr>
            </w:pPr>
          </w:p>
          <w:p w14:paraId="6DED3E1B" w14:textId="77777777" w:rsidR="00EC7461" w:rsidRPr="00420DAA" w:rsidRDefault="00EC7461" w:rsidP="004F6989">
            <w:pPr>
              <w:jc w:val="both"/>
              <w:rPr>
                <w:color w:val="000000"/>
                <w:sz w:val="18"/>
                <w:szCs w:val="18"/>
              </w:rPr>
            </w:pPr>
            <w:r>
              <w:rPr>
                <w:color w:val="000000"/>
                <w:sz w:val="18"/>
                <w:szCs w:val="18"/>
              </w:rPr>
              <w:t xml:space="preserve">Uz zemes vienības atrodas </w:t>
            </w:r>
            <w:r>
              <w:rPr>
                <w:color w:val="000000"/>
                <w:sz w:val="18"/>
                <w:szCs w:val="18"/>
              </w:rPr>
              <w:lastRenderedPageBreak/>
              <w:t xml:space="preserve">FM tiesiskā valdījumā esošas 2 inženierbūves </w:t>
            </w:r>
            <w:r w:rsidRPr="00ED49EA">
              <w:rPr>
                <w:color w:val="000000"/>
                <w:sz w:val="18"/>
                <w:szCs w:val="18"/>
              </w:rPr>
              <w:t>1700-032-0071-00</w:t>
            </w:r>
            <w:r>
              <w:rPr>
                <w:color w:val="000000"/>
                <w:sz w:val="18"/>
                <w:szCs w:val="18"/>
              </w:rPr>
              <w:t xml:space="preserve">3, </w:t>
            </w:r>
            <w:r w:rsidRPr="00ED49EA">
              <w:rPr>
                <w:color w:val="000000"/>
                <w:sz w:val="18"/>
                <w:szCs w:val="18"/>
              </w:rPr>
              <w:t>1700-032-0071-00</w:t>
            </w:r>
            <w:r>
              <w:rPr>
                <w:color w:val="000000"/>
                <w:sz w:val="18"/>
                <w:szCs w:val="18"/>
              </w:rPr>
              <w:t>4</w:t>
            </w:r>
            <w:r w:rsidRPr="00ED49EA">
              <w:rPr>
                <w:color w:val="000000"/>
                <w:sz w:val="18"/>
                <w:szCs w:val="18"/>
              </w:rPr>
              <w:t>.</w:t>
            </w:r>
          </w:p>
        </w:tc>
        <w:tc>
          <w:tcPr>
            <w:tcW w:w="583" w:type="pct"/>
          </w:tcPr>
          <w:p w14:paraId="41747E62" w14:textId="77777777" w:rsidR="00EC7461" w:rsidRPr="00AC5605" w:rsidRDefault="00EC7461" w:rsidP="004F6989">
            <w:pPr>
              <w:jc w:val="both"/>
              <w:rPr>
                <w:sz w:val="18"/>
                <w:szCs w:val="18"/>
              </w:rPr>
            </w:pPr>
            <w:r>
              <w:rPr>
                <w:sz w:val="18"/>
                <w:szCs w:val="18"/>
              </w:rPr>
              <w:lastRenderedPageBreak/>
              <w:t>NĪ pieder valstij FM personā</w:t>
            </w:r>
          </w:p>
        </w:tc>
        <w:tc>
          <w:tcPr>
            <w:tcW w:w="483" w:type="pct"/>
          </w:tcPr>
          <w:p w14:paraId="2D2147A6" w14:textId="77777777" w:rsidR="00EC7461" w:rsidRPr="0055566B" w:rsidRDefault="00EC7461" w:rsidP="004F6989">
            <w:pPr>
              <w:jc w:val="both"/>
              <w:rPr>
                <w:sz w:val="18"/>
                <w:szCs w:val="18"/>
              </w:rPr>
            </w:pPr>
            <w:r>
              <w:rPr>
                <w:color w:val="000000"/>
                <w:sz w:val="18"/>
                <w:szCs w:val="18"/>
              </w:rPr>
              <w:t xml:space="preserve">1 072,90 </w:t>
            </w:r>
            <w:r>
              <w:rPr>
                <w:sz w:val="18"/>
                <w:szCs w:val="18"/>
              </w:rPr>
              <w:t xml:space="preserve"> m</w:t>
            </w:r>
            <w:r w:rsidRPr="00BE5D17">
              <w:rPr>
                <w:sz w:val="18"/>
                <w:szCs w:val="18"/>
                <w:vertAlign w:val="superscript"/>
              </w:rPr>
              <w:t>2</w:t>
            </w:r>
          </w:p>
          <w:p w14:paraId="70C6812B"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0A5654F9" w14:textId="77777777" w:rsidR="00EC7461" w:rsidRPr="00445D6E" w:rsidRDefault="00EC7461" w:rsidP="004F6989">
            <w:pPr>
              <w:jc w:val="both"/>
              <w:rPr>
                <w:sz w:val="18"/>
                <w:szCs w:val="18"/>
              </w:rPr>
            </w:pPr>
            <w:r>
              <w:rPr>
                <w:sz w:val="18"/>
                <w:szCs w:val="18"/>
              </w:rPr>
              <w:t>Atrodas valsts nozīmes p</w:t>
            </w:r>
            <w:r w:rsidRPr="00D204C2">
              <w:rPr>
                <w:sz w:val="18"/>
                <w:szCs w:val="18"/>
              </w:rPr>
              <w:t>ilsētbūvniecība</w:t>
            </w:r>
            <w:r>
              <w:rPr>
                <w:sz w:val="18"/>
                <w:szCs w:val="18"/>
              </w:rPr>
              <w:t>s pieminekļa “Liepājas</w:t>
            </w:r>
            <w:r w:rsidRPr="00C43E67">
              <w:rPr>
                <w:sz w:val="18"/>
                <w:szCs w:val="18"/>
              </w:rPr>
              <w:t xml:space="preserve"> pilsētas vēsturiskais centrs</w:t>
            </w:r>
            <w:r w:rsidRPr="00445D6E">
              <w:rPr>
                <w:sz w:val="18"/>
                <w:szCs w:val="18"/>
              </w:rPr>
              <w:t>”</w:t>
            </w:r>
            <w:r>
              <w:rPr>
                <w:sz w:val="18"/>
                <w:szCs w:val="18"/>
              </w:rPr>
              <w:t xml:space="preserve"> teritorijā (a</w:t>
            </w:r>
            <w:r w:rsidRPr="00445D6E">
              <w:rPr>
                <w:sz w:val="18"/>
                <w:szCs w:val="18"/>
              </w:rPr>
              <w:t>izsardzības numurs</w:t>
            </w:r>
            <w:r>
              <w:rPr>
                <w:sz w:val="18"/>
                <w:szCs w:val="18"/>
              </w:rPr>
              <w:t xml:space="preserve"> 7436)</w:t>
            </w:r>
          </w:p>
        </w:tc>
        <w:tc>
          <w:tcPr>
            <w:tcW w:w="437" w:type="pct"/>
          </w:tcPr>
          <w:p w14:paraId="2D067BCC" w14:textId="77777777" w:rsidR="00EC7461" w:rsidRPr="00EE6D92" w:rsidRDefault="00EC7461" w:rsidP="004F6989">
            <w:pPr>
              <w:jc w:val="both"/>
              <w:rPr>
                <w:sz w:val="18"/>
                <w:szCs w:val="18"/>
              </w:rPr>
            </w:pPr>
            <w:r w:rsidRPr="00EE6D92">
              <w:rPr>
                <w:sz w:val="18"/>
                <w:szCs w:val="18"/>
              </w:rPr>
              <w:t xml:space="preserve">1910.gadā celta ēka, kas  sākotnēji paredzēta kā daudzstāvu dzīvojamā māja </w:t>
            </w:r>
          </w:p>
        </w:tc>
        <w:tc>
          <w:tcPr>
            <w:tcW w:w="394" w:type="pct"/>
          </w:tcPr>
          <w:p w14:paraId="6CC80272" w14:textId="77777777" w:rsidR="00EC7461" w:rsidRPr="00EE6D92" w:rsidRDefault="00EC7461" w:rsidP="004F6989">
            <w:pPr>
              <w:jc w:val="both"/>
              <w:rPr>
                <w:sz w:val="18"/>
                <w:szCs w:val="18"/>
              </w:rPr>
            </w:pPr>
            <w:r w:rsidRPr="00EE6D92">
              <w:rPr>
                <w:sz w:val="18"/>
                <w:szCs w:val="18"/>
              </w:rPr>
              <w:t xml:space="preserve">Ēkas konstruktīvo elementu nolietojums 15-60%, ēkas inženiertīklu nolietojums 35-70% (11.10.2010. ēkas </w:t>
            </w:r>
            <w:r w:rsidRPr="00EE6D92">
              <w:rPr>
                <w:sz w:val="18"/>
                <w:szCs w:val="18"/>
              </w:rPr>
              <w:lastRenderedPageBreak/>
              <w:t>vizuālais apsekojums)</w:t>
            </w:r>
          </w:p>
        </w:tc>
        <w:tc>
          <w:tcPr>
            <w:tcW w:w="521" w:type="pct"/>
          </w:tcPr>
          <w:p w14:paraId="5012B83D" w14:textId="77777777" w:rsidR="00EC7461" w:rsidRPr="00EE6D92" w:rsidRDefault="00EC7461" w:rsidP="004F6989">
            <w:pPr>
              <w:jc w:val="both"/>
              <w:rPr>
                <w:sz w:val="18"/>
                <w:szCs w:val="18"/>
              </w:rPr>
            </w:pPr>
            <w:r w:rsidRPr="00EE6D92">
              <w:rPr>
                <w:sz w:val="18"/>
                <w:szCs w:val="18"/>
              </w:rPr>
              <w:lastRenderedPageBreak/>
              <w:t>-</w:t>
            </w:r>
          </w:p>
        </w:tc>
      </w:tr>
      <w:tr w:rsidR="00AE03C7" w:rsidRPr="002F25D4" w14:paraId="47AB0B7C" w14:textId="77777777" w:rsidTr="00AE03C7">
        <w:tc>
          <w:tcPr>
            <w:tcW w:w="188" w:type="pct"/>
            <w:shd w:val="clear" w:color="auto" w:fill="auto"/>
          </w:tcPr>
          <w:p w14:paraId="2EF507EA" w14:textId="77777777" w:rsidR="00EC7461" w:rsidRDefault="00EC7461" w:rsidP="004F6989">
            <w:pPr>
              <w:numPr>
                <w:ilvl w:val="0"/>
                <w:numId w:val="3"/>
              </w:numPr>
              <w:jc w:val="both"/>
              <w:rPr>
                <w:b/>
                <w:sz w:val="18"/>
                <w:szCs w:val="18"/>
              </w:rPr>
            </w:pPr>
          </w:p>
        </w:tc>
        <w:tc>
          <w:tcPr>
            <w:tcW w:w="897" w:type="pct"/>
          </w:tcPr>
          <w:p w14:paraId="093D6478" w14:textId="77777777" w:rsidR="00EC7461" w:rsidRPr="002F25D4" w:rsidRDefault="00EC7461" w:rsidP="004F6989">
            <w:pPr>
              <w:ind w:left="-105"/>
              <w:jc w:val="both"/>
              <w:rPr>
                <w:sz w:val="18"/>
                <w:szCs w:val="18"/>
              </w:rPr>
            </w:pPr>
            <w:r w:rsidRPr="00834F60">
              <w:rPr>
                <w:noProof/>
              </w:rPr>
              <w:drawing>
                <wp:inline distT="0" distB="0" distL="0" distR="0" wp14:anchorId="3A003B8B" wp14:editId="35F921AF">
                  <wp:extent cx="1371600" cy="603885"/>
                  <wp:effectExtent l="0" t="0" r="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03885"/>
                          </a:xfrm>
                          <a:prstGeom prst="rect">
                            <a:avLst/>
                          </a:prstGeom>
                          <a:noFill/>
                          <a:ln>
                            <a:noFill/>
                          </a:ln>
                        </pic:spPr>
                      </pic:pic>
                    </a:graphicData>
                  </a:graphic>
                </wp:inline>
              </w:drawing>
            </w:r>
          </w:p>
        </w:tc>
        <w:tc>
          <w:tcPr>
            <w:tcW w:w="499" w:type="pct"/>
            <w:shd w:val="clear" w:color="auto" w:fill="auto"/>
          </w:tcPr>
          <w:p w14:paraId="1343F583" w14:textId="77777777" w:rsidR="00EC7461" w:rsidRPr="00021BBE" w:rsidRDefault="00EC7461" w:rsidP="004F6989">
            <w:pPr>
              <w:jc w:val="both"/>
              <w:rPr>
                <w:sz w:val="18"/>
                <w:szCs w:val="18"/>
              </w:rPr>
            </w:pPr>
            <w:r w:rsidRPr="00021BBE">
              <w:rPr>
                <w:sz w:val="18"/>
                <w:szCs w:val="18"/>
              </w:rPr>
              <w:t>Madona, Rīgas iela 4</w:t>
            </w:r>
          </w:p>
        </w:tc>
        <w:tc>
          <w:tcPr>
            <w:tcW w:w="508" w:type="pct"/>
          </w:tcPr>
          <w:p w14:paraId="312E529F" w14:textId="77777777" w:rsidR="00EC7461" w:rsidRDefault="00EC7461" w:rsidP="004F6989">
            <w:pPr>
              <w:jc w:val="both"/>
              <w:rPr>
                <w:color w:val="000000"/>
                <w:sz w:val="18"/>
                <w:szCs w:val="18"/>
              </w:rPr>
            </w:pPr>
            <w:r>
              <w:rPr>
                <w:color w:val="000000"/>
                <w:sz w:val="18"/>
                <w:szCs w:val="18"/>
              </w:rPr>
              <w:t>NĪ 7001-001-0001</w:t>
            </w:r>
          </w:p>
          <w:p w14:paraId="592461CC" w14:textId="77777777" w:rsidR="00EC7461" w:rsidRDefault="00EC7461" w:rsidP="004F6989">
            <w:pPr>
              <w:jc w:val="both"/>
              <w:rPr>
                <w:color w:val="000000"/>
                <w:sz w:val="18"/>
                <w:szCs w:val="18"/>
              </w:rPr>
            </w:pPr>
          </w:p>
          <w:p w14:paraId="63C8A640" w14:textId="77777777" w:rsidR="00EC7461" w:rsidRDefault="00EC7461" w:rsidP="004F6989">
            <w:pPr>
              <w:jc w:val="both"/>
              <w:rPr>
                <w:color w:val="000000"/>
                <w:sz w:val="18"/>
                <w:szCs w:val="18"/>
              </w:rPr>
            </w:pPr>
            <w:r>
              <w:rPr>
                <w:color w:val="000000"/>
                <w:sz w:val="18"/>
                <w:szCs w:val="18"/>
              </w:rPr>
              <w:t>Sastāvā:</w:t>
            </w:r>
          </w:p>
          <w:p w14:paraId="239EC89B" w14:textId="77777777" w:rsidR="00EC7461" w:rsidRDefault="00EC7461" w:rsidP="004F6989">
            <w:pPr>
              <w:jc w:val="both"/>
              <w:rPr>
                <w:color w:val="000000"/>
                <w:sz w:val="18"/>
                <w:szCs w:val="18"/>
              </w:rPr>
            </w:pPr>
            <w:r>
              <w:rPr>
                <w:color w:val="000000"/>
                <w:sz w:val="18"/>
                <w:szCs w:val="18"/>
              </w:rPr>
              <w:t>- zemes vienība 7001-001-0001;</w:t>
            </w:r>
          </w:p>
          <w:p w14:paraId="1D82B69B" w14:textId="77777777" w:rsidR="00EC7461" w:rsidRPr="00502F0C" w:rsidRDefault="00EC7461" w:rsidP="004F6989">
            <w:pPr>
              <w:jc w:val="both"/>
              <w:rPr>
                <w:color w:val="000000"/>
                <w:sz w:val="18"/>
                <w:szCs w:val="18"/>
              </w:rPr>
            </w:pPr>
            <w:r>
              <w:rPr>
                <w:color w:val="000000"/>
                <w:sz w:val="18"/>
                <w:szCs w:val="18"/>
              </w:rPr>
              <w:t>- arhīvs 7001-001-0001-001, šķūnis 7001-001-0001-002.</w:t>
            </w:r>
          </w:p>
        </w:tc>
        <w:tc>
          <w:tcPr>
            <w:tcW w:w="583" w:type="pct"/>
          </w:tcPr>
          <w:p w14:paraId="3AA4190C" w14:textId="77777777" w:rsidR="00EC7461" w:rsidRPr="00AC5605" w:rsidRDefault="00EC7461" w:rsidP="004F6989">
            <w:pPr>
              <w:jc w:val="both"/>
              <w:rPr>
                <w:sz w:val="18"/>
                <w:szCs w:val="18"/>
              </w:rPr>
            </w:pPr>
            <w:r>
              <w:rPr>
                <w:sz w:val="18"/>
                <w:szCs w:val="18"/>
              </w:rPr>
              <w:t>NĪ pieder valstij FM personā</w:t>
            </w:r>
          </w:p>
        </w:tc>
        <w:tc>
          <w:tcPr>
            <w:tcW w:w="483" w:type="pct"/>
          </w:tcPr>
          <w:p w14:paraId="4461B8CD" w14:textId="77777777" w:rsidR="00EC7461" w:rsidRPr="0055566B" w:rsidRDefault="00EC7461" w:rsidP="004F6989">
            <w:pPr>
              <w:jc w:val="both"/>
              <w:rPr>
                <w:sz w:val="18"/>
                <w:szCs w:val="18"/>
              </w:rPr>
            </w:pPr>
            <w:r>
              <w:rPr>
                <w:color w:val="000000"/>
                <w:sz w:val="18"/>
                <w:szCs w:val="18"/>
              </w:rPr>
              <w:t xml:space="preserve">1 485,70 </w:t>
            </w:r>
            <w:r>
              <w:rPr>
                <w:sz w:val="18"/>
                <w:szCs w:val="18"/>
              </w:rPr>
              <w:t xml:space="preserve"> m</w:t>
            </w:r>
            <w:r w:rsidRPr="00BE5D17">
              <w:rPr>
                <w:sz w:val="18"/>
                <w:szCs w:val="18"/>
                <w:vertAlign w:val="superscript"/>
              </w:rPr>
              <w:t>2</w:t>
            </w:r>
          </w:p>
          <w:p w14:paraId="73FB6956"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0F04F26B" w14:textId="77777777" w:rsidR="00EC7461" w:rsidRDefault="00EC7461" w:rsidP="004F6989">
            <w:pPr>
              <w:jc w:val="both"/>
              <w:rPr>
                <w:sz w:val="18"/>
                <w:szCs w:val="18"/>
              </w:rPr>
            </w:pPr>
            <w:r>
              <w:rPr>
                <w:sz w:val="18"/>
                <w:szCs w:val="18"/>
              </w:rPr>
              <w:t>-</w:t>
            </w:r>
          </w:p>
        </w:tc>
        <w:tc>
          <w:tcPr>
            <w:tcW w:w="437" w:type="pct"/>
          </w:tcPr>
          <w:p w14:paraId="4BD4B52F" w14:textId="77777777" w:rsidR="00EC7461" w:rsidRPr="00EE6D92" w:rsidRDefault="00EC7461" w:rsidP="004F6989">
            <w:pPr>
              <w:jc w:val="both"/>
              <w:rPr>
                <w:sz w:val="18"/>
                <w:szCs w:val="18"/>
              </w:rPr>
            </w:pPr>
            <w:r w:rsidRPr="00EE6D92">
              <w:rPr>
                <w:sz w:val="18"/>
                <w:szCs w:val="18"/>
              </w:rPr>
              <w:t xml:space="preserve">1912.gadā celta ēka, kas  sākotnēji paredzēta kā daudzstāvu  dzīvojamā māja. </w:t>
            </w:r>
          </w:p>
        </w:tc>
        <w:tc>
          <w:tcPr>
            <w:tcW w:w="394" w:type="pct"/>
          </w:tcPr>
          <w:p w14:paraId="3A379C66" w14:textId="77777777" w:rsidR="00EC7461" w:rsidRPr="00EE6D92" w:rsidRDefault="00EC7461" w:rsidP="004F6989">
            <w:pPr>
              <w:jc w:val="both"/>
              <w:rPr>
                <w:sz w:val="18"/>
                <w:szCs w:val="18"/>
              </w:rPr>
            </w:pPr>
            <w:r w:rsidRPr="00EE6D92">
              <w:rPr>
                <w:sz w:val="18"/>
                <w:szCs w:val="18"/>
              </w:rPr>
              <w:t>Ēkas konstruktīvo elementu nolietojums 30-40%, ēkas inženiertīklu nolietojums 30% (09.03.2012. ēkas vizuālais apsekojums)</w:t>
            </w:r>
          </w:p>
        </w:tc>
        <w:tc>
          <w:tcPr>
            <w:tcW w:w="521" w:type="pct"/>
          </w:tcPr>
          <w:p w14:paraId="0277C41C" w14:textId="77777777" w:rsidR="00EC7461" w:rsidRPr="00EE6D92" w:rsidRDefault="00EC7461" w:rsidP="004F6989">
            <w:pPr>
              <w:jc w:val="both"/>
              <w:rPr>
                <w:sz w:val="18"/>
                <w:szCs w:val="18"/>
              </w:rPr>
            </w:pPr>
            <w:r w:rsidRPr="00EE6D92">
              <w:rPr>
                <w:sz w:val="18"/>
                <w:szCs w:val="18"/>
              </w:rPr>
              <w:t>-</w:t>
            </w:r>
          </w:p>
        </w:tc>
      </w:tr>
      <w:tr w:rsidR="00AE03C7" w:rsidRPr="002F25D4" w14:paraId="7F85AA9A" w14:textId="77777777" w:rsidTr="00AE03C7">
        <w:tc>
          <w:tcPr>
            <w:tcW w:w="188" w:type="pct"/>
            <w:shd w:val="clear" w:color="auto" w:fill="auto"/>
          </w:tcPr>
          <w:p w14:paraId="07E47F6D" w14:textId="77777777" w:rsidR="00EC7461" w:rsidRDefault="00EC7461" w:rsidP="004F6989">
            <w:pPr>
              <w:numPr>
                <w:ilvl w:val="0"/>
                <w:numId w:val="3"/>
              </w:numPr>
              <w:jc w:val="both"/>
              <w:rPr>
                <w:b/>
                <w:sz w:val="18"/>
                <w:szCs w:val="18"/>
              </w:rPr>
            </w:pPr>
          </w:p>
        </w:tc>
        <w:tc>
          <w:tcPr>
            <w:tcW w:w="897" w:type="pct"/>
          </w:tcPr>
          <w:p w14:paraId="63F927E0" w14:textId="77777777" w:rsidR="00EC7461" w:rsidRPr="002F25D4" w:rsidRDefault="00EC7461" w:rsidP="004F6989">
            <w:pPr>
              <w:ind w:left="-105"/>
              <w:jc w:val="both"/>
              <w:rPr>
                <w:sz w:val="18"/>
                <w:szCs w:val="18"/>
              </w:rPr>
            </w:pPr>
            <w:r>
              <w:rPr>
                <w:noProof/>
              </w:rPr>
              <w:drawing>
                <wp:inline distT="0" distB="0" distL="0" distR="0" wp14:anchorId="318DF66A" wp14:editId="2E33110F">
                  <wp:extent cx="1354455" cy="1017905"/>
                  <wp:effectExtent l="0" t="0" r="0" b="0"/>
                  <wp:docPr id="95" name="Picture 95" descr="AttÄlu rezultÄti vaicÄjumam âRÄzekne, DÄrzu iela 7a arh\i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tÄlu rezultÄti vaicÄjumam âRÄzekne, DÄrzu iela 7a arh\iva Äka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4455" cy="1017905"/>
                          </a:xfrm>
                          <a:prstGeom prst="rect">
                            <a:avLst/>
                          </a:prstGeom>
                          <a:noFill/>
                          <a:ln>
                            <a:noFill/>
                          </a:ln>
                        </pic:spPr>
                      </pic:pic>
                    </a:graphicData>
                  </a:graphic>
                </wp:inline>
              </w:drawing>
            </w:r>
          </w:p>
        </w:tc>
        <w:tc>
          <w:tcPr>
            <w:tcW w:w="499" w:type="pct"/>
            <w:shd w:val="clear" w:color="auto" w:fill="auto"/>
          </w:tcPr>
          <w:p w14:paraId="687BADD0" w14:textId="77777777" w:rsidR="00EC7461" w:rsidRPr="00021BBE" w:rsidRDefault="00EC7461" w:rsidP="004F6989">
            <w:pPr>
              <w:jc w:val="both"/>
              <w:rPr>
                <w:sz w:val="18"/>
                <w:szCs w:val="18"/>
              </w:rPr>
            </w:pPr>
            <w:r w:rsidRPr="00021BBE">
              <w:rPr>
                <w:sz w:val="18"/>
                <w:szCs w:val="18"/>
              </w:rPr>
              <w:t>Rēzekne, Dārzu iela 7a</w:t>
            </w:r>
          </w:p>
        </w:tc>
        <w:tc>
          <w:tcPr>
            <w:tcW w:w="508" w:type="pct"/>
          </w:tcPr>
          <w:p w14:paraId="6BC804EA" w14:textId="77777777" w:rsidR="00EC7461" w:rsidRDefault="00EC7461" w:rsidP="004F6989">
            <w:pPr>
              <w:jc w:val="both"/>
              <w:rPr>
                <w:sz w:val="18"/>
                <w:szCs w:val="18"/>
              </w:rPr>
            </w:pPr>
            <w:r>
              <w:rPr>
                <w:sz w:val="18"/>
                <w:szCs w:val="18"/>
              </w:rPr>
              <w:t>NĪ 2100-009-1405</w:t>
            </w:r>
          </w:p>
          <w:p w14:paraId="7371649D" w14:textId="77777777" w:rsidR="00EC7461" w:rsidRDefault="00EC7461" w:rsidP="004F6989">
            <w:pPr>
              <w:jc w:val="both"/>
              <w:rPr>
                <w:sz w:val="18"/>
                <w:szCs w:val="18"/>
              </w:rPr>
            </w:pPr>
          </w:p>
          <w:p w14:paraId="602DD28B" w14:textId="77777777" w:rsidR="00EC7461" w:rsidRDefault="00EC7461" w:rsidP="004F6989">
            <w:pPr>
              <w:jc w:val="both"/>
              <w:rPr>
                <w:sz w:val="18"/>
                <w:szCs w:val="18"/>
              </w:rPr>
            </w:pPr>
            <w:r>
              <w:rPr>
                <w:sz w:val="18"/>
                <w:szCs w:val="18"/>
              </w:rPr>
              <w:t>Sastāvā:</w:t>
            </w:r>
          </w:p>
          <w:p w14:paraId="58F313E8" w14:textId="77777777" w:rsidR="00EC7461" w:rsidRDefault="00EC7461" w:rsidP="004F6989">
            <w:pPr>
              <w:jc w:val="both"/>
              <w:rPr>
                <w:sz w:val="18"/>
                <w:szCs w:val="18"/>
              </w:rPr>
            </w:pPr>
            <w:r>
              <w:rPr>
                <w:sz w:val="18"/>
                <w:szCs w:val="18"/>
              </w:rPr>
              <w:t>-zemes vienība 2100-009-1405;</w:t>
            </w:r>
          </w:p>
          <w:p w14:paraId="004F9D54" w14:textId="77777777" w:rsidR="00EC7461" w:rsidRPr="002F25D4" w:rsidRDefault="00EC7461" w:rsidP="004F6989">
            <w:pPr>
              <w:jc w:val="both"/>
              <w:rPr>
                <w:sz w:val="18"/>
                <w:szCs w:val="18"/>
              </w:rPr>
            </w:pPr>
            <w:r>
              <w:rPr>
                <w:sz w:val="18"/>
                <w:szCs w:val="18"/>
              </w:rPr>
              <w:t xml:space="preserve">-administratīvā ēka </w:t>
            </w:r>
            <w:r w:rsidRPr="00D36FFA">
              <w:rPr>
                <w:sz w:val="18"/>
                <w:szCs w:val="18"/>
              </w:rPr>
              <w:t>2100-009-1405-001</w:t>
            </w:r>
            <w:r>
              <w:rPr>
                <w:sz w:val="18"/>
                <w:szCs w:val="18"/>
              </w:rPr>
              <w:t xml:space="preserve">, garāža </w:t>
            </w:r>
            <w:r w:rsidRPr="00DD3373">
              <w:rPr>
                <w:sz w:val="18"/>
                <w:szCs w:val="18"/>
              </w:rPr>
              <w:t>2100-009-1405-00</w:t>
            </w:r>
            <w:r>
              <w:rPr>
                <w:sz w:val="18"/>
                <w:szCs w:val="18"/>
              </w:rPr>
              <w:t>2.</w:t>
            </w:r>
          </w:p>
        </w:tc>
        <w:tc>
          <w:tcPr>
            <w:tcW w:w="583" w:type="pct"/>
          </w:tcPr>
          <w:p w14:paraId="09533E2A" w14:textId="77777777" w:rsidR="00EC7461" w:rsidRPr="00AC5605" w:rsidRDefault="00EC7461" w:rsidP="004F6989">
            <w:pPr>
              <w:jc w:val="both"/>
              <w:rPr>
                <w:sz w:val="18"/>
                <w:szCs w:val="18"/>
              </w:rPr>
            </w:pPr>
            <w:r>
              <w:rPr>
                <w:sz w:val="18"/>
                <w:szCs w:val="18"/>
              </w:rPr>
              <w:t>NĪ pieder VNĪ</w:t>
            </w:r>
          </w:p>
        </w:tc>
        <w:tc>
          <w:tcPr>
            <w:tcW w:w="483" w:type="pct"/>
          </w:tcPr>
          <w:p w14:paraId="59848FE6" w14:textId="77777777" w:rsidR="00EC7461" w:rsidRPr="0055566B" w:rsidRDefault="00EC7461" w:rsidP="004F6989">
            <w:pPr>
              <w:jc w:val="both"/>
              <w:rPr>
                <w:sz w:val="18"/>
                <w:szCs w:val="18"/>
              </w:rPr>
            </w:pPr>
            <w:r>
              <w:rPr>
                <w:color w:val="000000"/>
                <w:sz w:val="18"/>
                <w:szCs w:val="18"/>
              </w:rPr>
              <w:t xml:space="preserve">3 936,80 </w:t>
            </w:r>
            <w:r>
              <w:rPr>
                <w:sz w:val="18"/>
                <w:szCs w:val="18"/>
              </w:rPr>
              <w:t xml:space="preserve"> m</w:t>
            </w:r>
            <w:r w:rsidRPr="00BE5D17">
              <w:rPr>
                <w:sz w:val="18"/>
                <w:szCs w:val="18"/>
                <w:vertAlign w:val="superscript"/>
              </w:rPr>
              <w:t>2</w:t>
            </w:r>
          </w:p>
          <w:p w14:paraId="4D914D13"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5A46BD59" w14:textId="77777777" w:rsidR="00EC7461" w:rsidRDefault="00EC7461" w:rsidP="004F6989">
            <w:pPr>
              <w:jc w:val="both"/>
              <w:rPr>
                <w:sz w:val="18"/>
                <w:szCs w:val="18"/>
              </w:rPr>
            </w:pPr>
            <w:r>
              <w:rPr>
                <w:sz w:val="18"/>
                <w:szCs w:val="18"/>
              </w:rPr>
              <w:t>-</w:t>
            </w:r>
          </w:p>
        </w:tc>
        <w:tc>
          <w:tcPr>
            <w:tcW w:w="437" w:type="pct"/>
          </w:tcPr>
          <w:p w14:paraId="66DAEB4D" w14:textId="77777777" w:rsidR="00EC7461" w:rsidRPr="00EE6D92" w:rsidRDefault="00EC7461" w:rsidP="004F6989">
            <w:pPr>
              <w:jc w:val="both"/>
              <w:rPr>
                <w:sz w:val="18"/>
                <w:szCs w:val="18"/>
              </w:rPr>
            </w:pPr>
            <w:r w:rsidRPr="00EE6D92">
              <w:rPr>
                <w:sz w:val="18"/>
                <w:szCs w:val="18"/>
              </w:rPr>
              <w:t>1985.gadā celta ēka</w:t>
            </w:r>
            <w:r>
              <w:rPr>
                <w:sz w:val="18"/>
                <w:szCs w:val="18"/>
              </w:rPr>
              <w:t xml:space="preserve"> (būves kadastra apzīmējums </w:t>
            </w:r>
            <w:r w:rsidRPr="00A01DF0">
              <w:rPr>
                <w:sz w:val="18"/>
                <w:szCs w:val="18"/>
              </w:rPr>
              <w:t>2100-009-1405-001</w:t>
            </w:r>
            <w:r>
              <w:rPr>
                <w:sz w:val="18"/>
                <w:szCs w:val="18"/>
              </w:rPr>
              <w:t>)</w:t>
            </w:r>
            <w:r w:rsidRPr="00EE6D92">
              <w:rPr>
                <w:sz w:val="18"/>
                <w:szCs w:val="18"/>
              </w:rPr>
              <w:t>, kas  sākotnēji paredzēta kā Skaitļošanas centrs.</w:t>
            </w:r>
          </w:p>
        </w:tc>
        <w:tc>
          <w:tcPr>
            <w:tcW w:w="394" w:type="pct"/>
          </w:tcPr>
          <w:p w14:paraId="7781DF5B" w14:textId="77777777" w:rsidR="00EC7461" w:rsidRPr="00EE6D92" w:rsidRDefault="00EC7461" w:rsidP="004F6989">
            <w:pPr>
              <w:jc w:val="both"/>
              <w:rPr>
                <w:sz w:val="18"/>
                <w:szCs w:val="18"/>
              </w:rPr>
            </w:pPr>
            <w:r w:rsidRPr="00EE6D92">
              <w:rPr>
                <w:sz w:val="18"/>
                <w:szCs w:val="18"/>
              </w:rPr>
              <w:t>Ēkas</w:t>
            </w:r>
            <w:r>
              <w:rPr>
                <w:sz w:val="18"/>
                <w:szCs w:val="18"/>
              </w:rPr>
              <w:t xml:space="preserve"> </w:t>
            </w:r>
            <w:r w:rsidRPr="00A01DF0">
              <w:rPr>
                <w:sz w:val="18"/>
                <w:szCs w:val="18"/>
              </w:rPr>
              <w:t>(būves kadastra apzīmējums 2100-009-1405-001)</w:t>
            </w:r>
            <w:r w:rsidRPr="00EE6D92">
              <w:rPr>
                <w:sz w:val="18"/>
                <w:szCs w:val="18"/>
              </w:rPr>
              <w:t xml:space="preserve"> konstruktīvo elementu nolietojums 25-35%, ēkas inženiertīklu nolietojums 20-30% (09.06.2011. ēkas vizuālais apsekojums)</w:t>
            </w:r>
          </w:p>
        </w:tc>
        <w:tc>
          <w:tcPr>
            <w:tcW w:w="521" w:type="pct"/>
          </w:tcPr>
          <w:p w14:paraId="4C62A5F6" w14:textId="77777777" w:rsidR="00EC7461" w:rsidRPr="00EE6D92" w:rsidRDefault="00EC7461" w:rsidP="004F6989">
            <w:pPr>
              <w:jc w:val="both"/>
              <w:rPr>
                <w:sz w:val="18"/>
                <w:szCs w:val="18"/>
              </w:rPr>
            </w:pPr>
            <w:r w:rsidRPr="00EE6D92">
              <w:rPr>
                <w:sz w:val="18"/>
                <w:szCs w:val="18"/>
              </w:rPr>
              <w:t>-</w:t>
            </w:r>
          </w:p>
        </w:tc>
      </w:tr>
      <w:tr w:rsidR="00AE03C7" w:rsidRPr="002F25D4" w14:paraId="46DE9F1D" w14:textId="77777777" w:rsidTr="00AE03C7">
        <w:tc>
          <w:tcPr>
            <w:tcW w:w="188" w:type="pct"/>
            <w:shd w:val="clear" w:color="auto" w:fill="auto"/>
          </w:tcPr>
          <w:p w14:paraId="45EEC6CA" w14:textId="77777777" w:rsidR="00EC7461" w:rsidRDefault="00EC7461" w:rsidP="004F6989">
            <w:pPr>
              <w:numPr>
                <w:ilvl w:val="0"/>
                <w:numId w:val="3"/>
              </w:numPr>
              <w:rPr>
                <w:b/>
                <w:sz w:val="18"/>
                <w:szCs w:val="18"/>
              </w:rPr>
            </w:pPr>
          </w:p>
        </w:tc>
        <w:tc>
          <w:tcPr>
            <w:tcW w:w="897" w:type="pct"/>
          </w:tcPr>
          <w:p w14:paraId="744CFC23" w14:textId="77777777" w:rsidR="00EC7461" w:rsidRPr="002F25D4" w:rsidRDefault="00EC7461" w:rsidP="004F6989">
            <w:pPr>
              <w:ind w:left="-105"/>
              <w:rPr>
                <w:sz w:val="18"/>
                <w:szCs w:val="18"/>
              </w:rPr>
            </w:pPr>
            <w:r>
              <w:rPr>
                <w:noProof/>
              </w:rPr>
              <w:drawing>
                <wp:inline distT="0" distB="0" distL="0" distR="0" wp14:anchorId="78222A0A" wp14:editId="51B3A74F">
                  <wp:extent cx="1371600" cy="914400"/>
                  <wp:effectExtent l="0" t="0" r="0" b="0"/>
                  <wp:docPr id="96" name="Picture 96" descr="AttÄlu rezultÄti vaicÄjumam âRÄ«ga, Ata iela 1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ttÄlu rezultÄti vaicÄjumam âRÄ«ga, Ata iela 1 arhÄ«va Äkaâ"/>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499" w:type="pct"/>
            <w:shd w:val="clear" w:color="auto" w:fill="auto"/>
          </w:tcPr>
          <w:p w14:paraId="4871B2DD" w14:textId="77777777" w:rsidR="00EC7461" w:rsidRPr="00EE6D92" w:rsidRDefault="00EC7461" w:rsidP="004F6989">
            <w:pPr>
              <w:jc w:val="both"/>
              <w:rPr>
                <w:sz w:val="18"/>
                <w:szCs w:val="18"/>
              </w:rPr>
            </w:pPr>
            <w:r w:rsidRPr="00EE6D92">
              <w:rPr>
                <w:sz w:val="18"/>
                <w:szCs w:val="18"/>
              </w:rPr>
              <w:t>Rīga, Ata iela 1</w:t>
            </w:r>
          </w:p>
        </w:tc>
        <w:tc>
          <w:tcPr>
            <w:tcW w:w="508" w:type="pct"/>
          </w:tcPr>
          <w:p w14:paraId="4CE7B4B5" w14:textId="77777777" w:rsidR="00EC7461" w:rsidRDefault="00EC7461" w:rsidP="004F6989">
            <w:pPr>
              <w:jc w:val="both"/>
              <w:rPr>
                <w:color w:val="000000"/>
                <w:sz w:val="18"/>
                <w:szCs w:val="18"/>
              </w:rPr>
            </w:pPr>
            <w:r>
              <w:rPr>
                <w:color w:val="000000"/>
                <w:sz w:val="18"/>
                <w:szCs w:val="18"/>
              </w:rPr>
              <w:t>NĪ 0100-036-0127</w:t>
            </w:r>
          </w:p>
          <w:p w14:paraId="700C5739" w14:textId="77777777" w:rsidR="00EC7461" w:rsidRDefault="00EC7461" w:rsidP="004F6989">
            <w:pPr>
              <w:jc w:val="both"/>
              <w:rPr>
                <w:color w:val="000000"/>
                <w:sz w:val="18"/>
                <w:szCs w:val="18"/>
              </w:rPr>
            </w:pPr>
          </w:p>
          <w:p w14:paraId="247B0CE3" w14:textId="77777777" w:rsidR="00EC7461" w:rsidRDefault="00EC7461" w:rsidP="004F6989">
            <w:pPr>
              <w:jc w:val="both"/>
              <w:rPr>
                <w:color w:val="000000"/>
                <w:sz w:val="18"/>
                <w:szCs w:val="18"/>
              </w:rPr>
            </w:pPr>
            <w:r>
              <w:rPr>
                <w:color w:val="000000"/>
                <w:sz w:val="18"/>
                <w:szCs w:val="18"/>
              </w:rPr>
              <w:t>Sastāvā:</w:t>
            </w:r>
          </w:p>
          <w:p w14:paraId="1FAA1897" w14:textId="77777777" w:rsidR="00EC7461" w:rsidRDefault="00EC7461" w:rsidP="004F6989">
            <w:pPr>
              <w:jc w:val="both"/>
              <w:rPr>
                <w:color w:val="000000"/>
                <w:sz w:val="18"/>
                <w:szCs w:val="18"/>
              </w:rPr>
            </w:pPr>
            <w:r>
              <w:rPr>
                <w:color w:val="000000"/>
                <w:sz w:val="18"/>
                <w:szCs w:val="18"/>
              </w:rPr>
              <w:t>- zemes vienība 0100-036-0127;</w:t>
            </w:r>
          </w:p>
          <w:p w14:paraId="5B7E0E34" w14:textId="77777777" w:rsidR="00EC7461" w:rsidRDefault="00EC7461" w:rsidP="004F6989">
            <w:pPr>
              <w:jc w:val="both"/>
              <w:rPr>
                <w:color w:val="000000"/>
                <w:sz w:val="18"/>
                <w:szCs w:val="18"/>
              </w:rPr>
            </w:pPr>
            <w:r>
              <w:rPr>
                <w:color w:val="000000"/>
                <w:sz w:val="18"/>
                <w:szCs w:val="18"/>
              </w:rPr>
              <w:t xml:space="preserve">-administratīvā ēka 0100-036-0127-001, garāža </w:t>
            </w:r>
            <w:r w:rsidRPr="003A3D33">
              <w:rPr>
                <w:color w:val="000000"/>
                <w:sz w:val="18"/>
                <w:szCs w:val="18"/>
              </w:rPr>
              <w:t>0100-036-0127-00</w:t>
            </w:r>
            <w:r>
              <w:rPr>
                <w:color w:val="000000"/>
                <w:sz w:val="18"/>
                <w:szCs w:val="18"/>
              </w:rPr>
              <w:t>2</w:t>
            </w:r>
            <w:r w:rsidRPr="003A3D33">
              <w:rPr>
                <w:color w:val="000000"/>
                <w:sz w:val="18"/>
                <w:szCs w:val="18"/>
              </w:rPr>
              <w:t>,</w:t>
            </w:r>
            <w:r>
              <w:rPr>
                <w:color w:val="000000"/>
                <w:sz w:val="18"/>
                <w:szCs w:val="18"/>
              </w:rPr>
              <w:t xml:space="preserve"> šķūnis </w:t>
            </w:r>
            <w:r w:rsidRPr="003A3D33">
              <w:rPr>
                <w:color w:val="000000"/>
                <w:sz w:val="18"/>
                <w:szCs w:val="18"/>
              </w:rPr>
              <w:t>0100-036-0127-00</w:t>
            </w:r>
            <w:r>
              <w:rPr>
                <w:color w:val="000000"/>
                <w:sz w:val="18"/>
                <w:szCs w:val="18"/>
              </w:rPr>
              <w:t>3</w:t>
            </w:r>
            <w:r w:rsidRPr="003A3D33">
              <w:rPr>
                <w:color w:val="000000"/>
                <w:sz w:val="18"/>
                <w:szCs w:val="18"/>
              </w:rPr>
              <w:t>,</w:t>
            </w:r>
            <w:r>
              <w:rPr>
                <w:color w:val="000000"/>
                <w:sz w:val="18"/>
                <w:szCs w:val="18"/>
              </w:rPr>
              <w:t xml:space="preserve"> caurlaide – sarga ēka </w:t>
            </w:r>
            <w:r w:rsidRPr="003A3D33">
              <w:rPr>
                <w:color w:val="000000"/>
                <w:sz w:val="18"/>
                <w:szCs w:val="18"/>
              </w:rPr>
              <w:t>0100-036-0127-00</w:t>
            </w:r>
            <w:r>
              <w:rPr>
                <w:color w:val="000000"/>
                <w:sz w:val="18"/>
                <w:szCs w:val="18"/>
              </w:rPr>
              <w:t>4.</w:t>
            </w:r>
          </w:p>
          <w:p w14:paraId="0DF3C752" w14:textId="77777777" w:rsidR="00EC7461" w:rsidRDefault="00EC7461" w:rsidP="004F6989">
            <w:pPr>
              <w:jc w:val="both"/>
              <w:rPr>
                <w:color w:val="000000"/>
                <w:sz w:val="18"/>
                <w:szCs w:val="18"/>
              </w:rPr>
            </w:pPr>
          </w:p>
          <w:p w14:paraId="5C3253E1" w14:textId="77777777" w:rsidR="00EC7461" w:rsidRPr="003A3D33" w:rsidRDefault="00EC7461" w:rsidP="004F6989">
            <w:pPr>
              <w:jc w:val="both"/>
              <w:rPr>
                <w:color w:val="000000"/>
                <w:sz w:val="18"/>
                <w:szCs w:val="18"/>
              </w:rPr>
            </w:pPr>
            <w:r>
              <w:rPr>
                <w:color w:val="000000"/>
                <w:sz w:val="18"/>
                <w:szCs w:val="18"/>
              </w:rPr>
              <w:t xml:space="preserve">Uz zemes vienības atrodas 4 FM tiesiskā valdījumā esošas inženierbūves </w:t>
            </w:r>
            <w:r w:rsidRPr="003A3D33">
              <w:rPr>
                <w:color w:val="000000"/>
                <w:sz w:val="18"/>
                <w:szCs w:val="18"/>
              </w:rPr>
              <w:t>0100-036-0127-00</w:t>
            </w:r>
            <w:r>
              <w:rPr>
                <w:color w:val="000000"/>
                <w:sz w:val="18"/>
                <w:szCs w:val="18"/>
              </w:rPr>
              <w:t>5</w:t>
            </w:r>
            <w:r w:rsidRPr="003A3D33">
              <w:rPr>
                <w:color w:val="000000"/>
                <w:sz w:val="18"/>
                <w:szCs w:val="18"/>
              </w:rPr>
              <w:t>,0100-036-0127-00</w:t>
            </w:r>
            <w:r>
              <w:rPr>
                <w:color w:val="000000"/>
                <w:sz w:val="18"/>
                <w:szCs w:val="18"/>
              </w:rPr>
              <w:t>6</w:t>
            </w:r>
            <w:r w:rsidRPr="003A3D33">
              <w:rPr>
                <w:color w:val="000000"/>
                <w:sz w:val="18"/>
                <w:szCs w:val="18"/>
              </w:rPr>
              <w:t>,0100-036-0127-00</w:t>
            </w:r>
            <w:r>
              <w:rPr>
                <w:color w:val="000000"/>
                <w:sz w:val="18"/>
                <w:szCs w:val="18"/>
              </w:rPr>
              <w:t>7</w:t>
            </w:r>
            <w:r w:rsidRPr="003A3D33">
              <w:rPr>
                <w:color w:val="000000"/>
                <w:sz w:val="18"/>
                <w:szCs w:val="18"/>
              </w:rPr>
              <w:t>,0100-036-0127-00</w:t>
            </w:r>
            <w:r>
              <w:rPr>
                <w:color w:val="000000"/>
                <w:sz w:val="18"/>
                <w:szCs w:val="18"/>
              </w:rPr>
              <w:t>8.</w:t>
            </w:r>
          </w:p>
        </w:tc>
        <w:tc>
          <w:tcPr>
            <w:tcW w:w="583" w:type="pct"/>
          </w:tcPr>
          <w:p w14:paraId="11C8B655" w14:textId="77777777" w:rsidR="00EC7461" w:rsidRPr="00AC5605" w:rsidRDefault="00EC7461" w:rsidP="004F6989">
            <w:pPr>
              <w:jc w:val="both"/>
              <w:rPr>
                <w:sz w:val="18"/>
                <w:szCs w:val="18"/>
              </w:rPr>
            </w:pPr>
            <w:r>
              <w:rPr>
                <w:sz w:val="18"/>
                <w:szCs w:val="18"/>
              </w:rPr>
              <w:t>NĪ pieder valstij FM personā</w:t>
            </w:r>
          </w:p>
        </w:tc>
        <w:tc>
          <w:tcPr>
            <w:tcW w:w="483" w:type="pct"/>
          </w:tcPr>
          <w:p w14:paraId="5C079B51" w14:textId="77777777" w:rsidR="00EC7461" w:rsidRPr="0055566B" w:rsidRDefault="00EC7461" w:rsidP="004F6989">
            <w:pPr>
              <w:jc w:val="both"/>
              <w:rPr>
                <w:sz w:val="18"/>
                <w:szCs w:val="18"/>
              </w:rPr>
            </w:pPr>
            <w:r>
              <w:rPr>
                <w:color w:val="000000"/>
                <w:sz w:val="18"/>
                <w:szCs w:val="18"/>
              </w:rPr>
              <w:t xml:space="preserve">2 191,50 </w:t>
            </w:r>
            <w:r>
              <w:rPr>
                <w:sz w:val="18"/>
                <w:szCs w:val="18"/>
              </w:rPr>
              <w:t xml:space="preserve"> m</w:t>
            </w:r>
            <w:r w:rsidRPr="00BE5D17">
              <w:rPr>
                <w:sz w:val="18"/>
                <w:szCs w:val="18"/>
                <w:vertAlign w:val="superscript"/>
              </w:rPr>
              <w:t>2</w:t>
            </w:r>
          </w:p>
          <w:p w14:paraId="2ADE545C"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2E571069" w14:textId="77777777" w:rsidR="00EC7461" w:rsidRDefault="00EC7461" w:rsidP="004F6989">
            <w:pPr>
              <w:jc w:val="both"/>
              <w:rPr>
                <w:sz w:val="18"/>
                <w:szCs w:val="18"/>
              </w:rPr>
            </w:pPr>
            <w:r>
              <w:rPr>
                <w:sz w:val="18"/>
                <w:szCs w:val="18"/>
              </w:rPr>
              <w:t>-</w:t>
            </w:r>
          </w:p>
        </w:tc>
        <w:tc>
          <w:tcPr>
            <w:tcW w:w="437" w:type="pct"/>
          </w:tcPr>
          <w:p w14:paraId="5D1D4E74" w14:textId="77777777" w:rsidR="00EC7461" w:rsidRPr="00EE6D92" w:rsidRDefault="00EC7461" w:rsidP="004F6989">
            <w:pPr>
              <w:jc w:val="both"/>
              <w:rPr>
                <w:sz w:val="18"/>
                <w:szCs w:val="18"/>
              </w:rPr>
            </w:pPr>
            <w:r w:rsidRPr="00EE6D92">
              <w:rPr>
                <w:sz w:val="18"/>
                <w:szCs w:val="18"/>
              </w:rPr>
              <w:t>1956.gadā celta ēka</w:t>
            </w:r>
            <w:r>
              <w:rPr>
                <w:sz w:val="18"/>
                <w:szCs w:val="18"/>
              </w:rPr>
              <w:t xml:space="preserve"> (būves kadastra apzīmējums </w:t>
            </w:r>
            <w:r w:rsidRPr="00F11D91">
              <w:rPr>
                <w:sz w:val="18"/>
                <w:szCs w:val="18"/>
              </w:rPr>
              <w:t>0100-036-0127-001</w:t>
            </w:r>
            <w:r>
              <w:rPr>
                <w:sz w:val="18"/>
                <w:szCs w:val="18"/>
              </w:rPr>
              <w:t>)</w:t>
            </w:r>
            <w:r w:rsidRPr="00EE6D92">
              <w:rPr>
                <w:sz w:val="18"/>
                <w:szCs w:val="18"/>
              </w:rPr>
              <w:t>, kas  sākotnēji paredzēta kā</w:t>
            </w:r>
          </w:p>
          <w:p w14:paraId="4857AED4" w14:textId="77777777" w:rsidR="00EC7461" w:rsidRPr="00EE6D92" w:rsidRDefault="00EC7461" w:rsidP="004F6989">
            <w:pPr>
              <w:jc w:val="both"/>
              <w:rPr>
                <w:sz w:val="18"/>
                <w:szCs w:val="18"/>
              </w:rPr>
            </w:pPr>
            <w:r w:rsidRPr="00EE6D92">
              <w:rPr>
                <w:sz w:val="18"/>
                <w:szCs w:val="18"/>
              </w:rPr>
              <w:t>Krievijas Federācijas Bruņoto spēku kazarmas</w:t>
            </w:r>
          </w:p>
        </w:tc>
        <w:tc>
          <w:tcPr>
            <w:tcW w:w="394" w:type="pct"/>
          </w:tcPr>
          <w:p w14:paraId="66DACA10" w14:textId="77777777" w:rsidR="00EC7461" w:rsidRPr="00EE6D92" w:rsidRDefault="00EC7461" w:rsidP="004F6989">
            <w:pPr>
              <w:jc w:val="both"/>
              <w:rPr>
                <w:sz w:val="18"/>
                <w:szCs w:val="18"/>
              </w:rPr>
            </w:pPr>
            <w:r w:rsidRPr="00EE6D92">
              <w:rPr>
                <w:sz w:val="18"/>
                <w:szCs w:val="18"/>
              </w:rPr>
              <w:t>Ēkas konstruktīvo elementu nolietojums 25-50%, ēkas inženiertīklu nolietojums 30% (20.01.2011. ēkas vizuālais apsekojums)</w:t>
            </w:r>
          </w:p>
        </w:tc>
        <w:tc>
          <w:tcPr>
            <w:tcW w:w="521" w:type="pct"/>
          </w:tcPr>
          <w:p w14:paraId="7286B9DA"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24.03.2016. Nr. 4-2/2016/178-2423-E (S/5318) – </w:t>
            </w:r>
            <w:r w:rsidRPr="00EE6D92">
              <w:rPr>
                <w:b/>
                <w:sz w:val="18"/>
                <w:szCs w:val="18"/>
              </w:rPr>
              <w:t>1)</w:t>
            </w:r>
            <w:r w:rsidRPr="00EE6D92">
              <w:rPr>
                <w:sz w:val="18"/>
                <w:szCs w:val="18"/>
              </w:rPr>
              <w:t xml:space="preserve"> Ēkai </w:t>
            </w:r>
            <w:r w:rsidRPr="003F31D2">
              <w:rPr>
                <w:sz w:val="18"/>
                <w:szCs w:val="18"/>
              </w:rPr>
              <w:t xml:space="preserve">(būves kadastra apzīmējums 0100-036-0127-001) </w:t>
            </w:r>
            <w:r w:rsidRPr="00EE6D92">
              <w:rPr>
                <w:sz w:val="18"/>
                <w:szCs w:val="18"/>
              </w:rPr>
              <w:t xml:space="preserve">nav veikta tehniskā apsekošana. Jāveic līdz 30.09.2019.; </w:t>
            </w:r>
            <w:r w:rsidRPr="00EE6D92">
              <w:rPr>
                <w:b/>
                <w:sz w:val="18"/>
                <w:szCs w:val="18"/>
              </w:rPr>
              <w:t>2)</w:t>
            </w:r>
            <w:r w:rsidRPr="00EE6D92">
              <w:rPr>
                <w:sz w:val="18"/>
                <w:szCs w:val="18"/>
              </w:rPr>
              <w:t xml:space="preserve"> Ēkai ir defekti: ēkas fasādes apdarē, ārsienās, nesošajās sienās, starpsienās, grīdās, sliekšņos, kāpnēs iekšējā apdarē, jumtu segumos, jumta konstrukcijās (jumta segums ir bojāts, vietām caurtece), griestu - grīdu nesošajās sijās</w:t>
            </w:r>
            <w:r>
              <w:rPr>
                <w:sz w:val="18"/>
                <w:szCs w:val="18"/>
              </w:rPr>
              <w:t>;</w:t>
            </w:r>
            <w:r w:rsidRPr="00EE6D92">
              <w:rPr>
                <w:sz w:val="18"/>
                <w:szCs w:val="18"/>
              </w:rPr>
              <w:t xml:space="preserve"> </w:t>
            </w:r>
            <w:r w:rsidRPr="00EE6D92">
              <w:rPr>
                <w:b/>
                <w:sz w:val="18"/>
                <w:szCs w:val="18"/>
              </w:rPr>
              <w:t>3)</w:t>
            </w:r>
            <w:r w:rsidRPr="00EE6D92">
              <w:rPr>
                <w:sz w:val="18"/>
                <w:szCs w:val="18"/>
              </w:rPr>
              <w:t xml:space="preserve"> biroju ēkā faktiski atrodas arhīvs, līdz ar to ir neatbilstošs ēkas lietošanas veids, arhīvu plauktiem ir liels svars, kā rezultātā ir izliekušās grīdas-griestu sijas, tās nav drošas. Jāveic grīdu-griestu konstrukciju </w:t>
            </w:r>
            <w:proofErr w:type="spellStart"/>
            <w:r w:rsidRPr="00EE6D92">
              <w:rPr>
                <w:sz w:val="18"/>
                <w:szCs w:val="18"/>
              </w:rPr>
              <w:t>teh.izpēte</w:t>
            </w:r>
            <w:proofErr w:type="spellEnd"/>
            <w:r w:rsidRPr="00EE6D92">
              <w:rPr>
                <w:sz w:val="18"/>
                <w:szCs w:val="18"/>
              </w:rPr>
              <w:t xml:space="preserve"> telpās Nr.14, 45, 46, 47 un jumta telpā, </w:t>
            </w:r>
            <w:r w:rsidRPr="00EE6D92">
              <w:rPr>
                <w:sz w:val="18"/>
                <w:szCs w:val="18"/>
              </w:rPr>
              <w:lastRenderedPageBreak/>
              <w:t xml:space="preserve">griestu pārsegumiem jāveic slodžu aprēķini un nepieciešamie būvdarbi drošības saglabāšanai; </w:t>
            </w:r>
            <w:r w:rsidRPr="00EE6D92">
              <w:rPr>
                <w:b/>
                <w:sz w:val="18"/>
                <w:szCs w:val="18"/>
              </w:rPr>
              <w:t>4)</w:t>
            </w:r>
            <w:r w:rsidRPr="00EE6D92">
              <w:rPr>
                <w:sz w:val="18"/>
                <w:szCs w:val="18"/>
              </w:rPr>
              <w:t xml:space="preserve"> noteiktajā termiņā nav novērsti visi VUGD 23.09.2014. aktā Nr. 22/8-181-1189 konstatētie pārkāpumi. CA plāns nav precizēts likumā noteiktajā kārtībā. Evakuācijas plāni nav izstrādāti atbilstoši LVS 446. </w:t>
            </w:r>
            <w:proofErr w:type="spellStart"/>
            <w:r w:rsidRPr="00EE6D92">
              <w:rPr>
                <w:sz w:val="18"/>
                <w:szCs w:val="18"/>
              </w:rPr>
              <w:t>Teh</w:t>
            </w:r>
            <w:proofErr w:type="spellEnd"/>
            <w:r w:rsidRPr="00EE6D92">
              <w:rPr>
                <w:sz w:val="18"/>
                <w:szCs w:val="18"/>
              </w:rPr>
              <w:t>.</w:t>
            </w:r>
            <w:r>
              <w:rPr>
                <w:sz w:val="18"/>
                <w:szCs w:val="18"/>
              </w:rPr>
              <w:t xml:space="preserve"> </w:t>
            </w:r>
            <w:r w:rsidRPr="00EE6D92">
              <w:rPr>
                <w:sz w:val="18"/>
                <w:szCs w:val="18"/>
              </w:rPr>
              <w:t>telpās Nr. 18., 19 atrodas ugunsslodzi paaugstinoši priekšmeti, bez tam siltummezglā atrodas arhīvu plaukti. Neatbilst MK</w:t>
            </w:r>
            <w:r>
              <w:rPr>
                <w:sz w:val="18"/>
                <w:szCs w:val="18"/>
              </w:rPr>
              <w:t xml:space="preserve"> </w:t>
            </w:r>
            <w:r w:rsidRPr="008A5EF4">
              <w:rPr>
                <w:sz w:val="18"/>
                <w:szCs w:val="18"/>
              </w:rPr>
              <w:t xml:space="preserve">17.02.2004. </w:t>
            </w:r>
            <w:r>
              <w:rPr>
                <w:sz w:val="18"/>
                <w:szCs w:val="18"/>
              </w:rPr>
              <w:t>not.</w:t>
            </w:r>
            <w:r w:rsidRPr="00EE6D92">
              <w:rPr>
                <w:sz w:val="18"/>
                <w:szCs w:val="18"/>
              </w:rPr>
              <w:t xml:space="preserve"> Nr.82 </w:t>
            </w:r>
            <w:r w:rsidRPr="008A5EF4">
              <w:rPr>
                <w:sz w:val="18"/>
                <w:szCs w:val="18"/>
              </w:rPr>
              <w:t>"Ugunsdrošības noteikumi" (zaudējuši spēku ar MK 19.04.2016. not. Nr. 238 “Ugunsdrošības noteikumi”)</w:t>
            </w:r>
            <w:r>
              <w:rPr>
                <w:sz w:val="18"/>
                <w:szCs w:val="18"/>
              </w:rPr>
              <w:t xml:space="preserve"> </w:t>
            </w:r>
            <w:r w:rsidRPr="00EE6D92">
              <w:rPr>
                <w:sz w:val="18"/>
                <w:szCs w:val="18"/>
              </w:rPr>
              <w:t xml:space="preserve">prasībām; </w:t>
            </w:r>
            <w:r w:rsidRPr="00EE6D92">
              <w:rPr>
                <w:b/>
                <w:sz w:val="18"/>
                <w:szCs w:val="18"/>
              </w:rPr>
              <w:t>5)</w:t>
            </w:r>
            <w:r w:rsidRPr="00EE6D92">
              <w:rPr>
                <w:sz w:val="18"/>
                <w:szCs w:val="18"/>
              </w:rPr>
              <w:t xml:space="preserve"> Ēkā ir mitruma, </w:t>
            </w:r>
            <w:r w:rsidRPr="00EE6D92">
              <w:rPr>
                <w:sz w:val="18"/>
                <w:szCs w:val="18"/>
              </w:rPr>
              <w:lastRenderedPageBreak/>
              <w:t xml:space="preserve">pelējuma smaka. Trupējuši kokmateriāli un konstrukcijas. Atsevišķās telpās ilgstoši nav veikts </w:t>
            </w:r>
            <w:proofErr w:type="spellStart"/>
            <w:r w:rsidRPr="00EE6D92">
              <w:rPr>
                <w:sz w:val="18"/>
                <w:szCs w:val="18"/>
              </w:rPr>
              <w:t>kosm.remonts</w:t>
            </w:r>
            <w:proofErr w:type="spellEnd"/>
            <w:r w:rsidRPr="00EE6D92">
              <w:rPr>
                <w:sz w:val="18"/>
                <w:szCs w:val="18"/>
              </w:rPr>
              <w:t xml:space="preserve">; </w:t>
            </w:r>
            <w:r w:rsidRPr="00EE6D92">
              <w:rPr>
                <w:b/>
                <w:sz w:val="18"/>
                <w:szCs w:val="18"/>
              </w:rPr>
              <w:t>6)</w:t>
            </w:r>
            <w:r w:rsidRPr="00EE6D92">
              <w:rPr>
                <w:sz w:val="18"/>
                <w:szCs w:val="18"/>
              </w:rPr>
              <w:t xml:space="preserve"> kāpņu, sliekšņu un seguma defekti, kas var radīt krišanu un traumas. Defekti ēkas teritorijas segumā, kas rada papildu riskus</w:t>
            </w:r>
            <w:r>
              <w:rPr>
                <w:sz w:val="18"/>
                <w:szCs w:val="18"/>
              </w:rPr>
              <w:t>;</w:t>
            </w:r>
            <w:r w:rsidRPr="00EE6D92">
              <w:rPr>
                <w:sz w:val="18"/>
                <w:szCs w:val="18"/>
              </w:rPr>
              <w:t xml:space="preserve"> </w:t>
            </w:r>
            <w:r w:rsidRPr="00EE6D92">
              <w:rPr>
                <w:b/>
                <w:sz w:val="18"/>
                <w:szCs w:val="18"/>
              </w:rPr>
              <w:t>7)</w:t>
            </w:r>
            <w:r w:rsidRPr="00EE6D92">
              <w:rPr>
                <w:sz w:val="18"/>
                <w:szCs w:val="18"/>
              </w:rPr>
              <w:t xml:space="preserve"> kāpņu pirmajam un pēdējam pakāpienam, sliekšņiem un augstumu līmeņu maiņas vietām jābūt atzīmētām ar </w:t>
            </w:r>
            <w:proofErr w:type="spellStart"/>
            <w:r w:rsidRPr="00EE6D92">
              <w:rPr>
                <w:sz w:val="18"/>
                <w:szCs w:val="18"/>
              </w:rPr>
              <w:t>kontrast.līniju</w:t>
            </w:r>
            <w:proofErr w:type="spellEnd"/>
            <w:r w:rsidRPr="00EE6D92">
              <w:rPr>
                <w:sz w:val="18"/>
                <w:szCs w:val="18"/>
              </w:rPr>
              <w:t xml:space="preserve">; </w:t>
            </w:r>
            <w:r w:rsidRPr="00EE6D92">
              <w:rPr>
                <w:b/>
                <w:sz w:val="18"/>
                <w:szCs w:val="18"/>
              </w:rPr>
              <w:t>8)</w:t>
            </w:r>
            <w:r w:rsidRPr="00EE6D92">
              <w:rPr>
                <w:sz w:val="18"/>
                <w:szCs w:val="18"/>
              </w:rPr>
              <w:t xml:space="preserve"> nav nodrošinātas vides pieejamības prasības saskaņā ar MK </w:t>
            </w:r>
            <w:r w:rsidRPr="009D6774">
              <w:rPr>
                <w:sz w:val="18"/>
                <w:szCs w:val="18"/>
              </w:rPr>
              <w:t xml:space="preserve">30.06.2015. </w:t>
            </w:r>
            <w:r>
              <w:rPr>
                <w:sz w:val="18"/>
                <w:szCs w:val="18"/>
              </w:rPr>
              <w:t xml:space="preserve">not. </w:t>
            </w:r>
            <w:r w:rsidRPr="00EE6D92">
              <w:rPr>
                <w:sz w:val="18"/>
                <w:szCs w:val="18"/>
              </w:rPr>
              <w:t xml:space="preserve">Nr.331 </w:t>
            </w:r>
            <w:r>
              <w:t xml:space="preserve"> </w:t>
            </w:r>
            <w:r w:rsidRPr="009D6774">
              <w:rPr>
                <w:sz w:val="18"/>
                <w:szCs w:val="18"/>
              </w:rPr>
              <w:t>“Noteikumi par Latvijas būvnormatīvu LBN 208-15 "Publiskas būves"”.</w:t>
            </w:r>
          </w:p>
          <w:p w14:paraId="3594CB92" w14:textId="77777777" w:rsidR="00EC7461" w:rsidRPr="00EE6D92" w:rsidRDefault="00EC7461" w:rsidP="004F6989">
            <w:pPr>
              <w:jc w:val="both"/>
              <w:rPr>
                <w:sz w:val="18"/>
                <w:szCs w:val="18"/>
              </w:rPr>
            </w:pPr>
            <w:r w:rsidRPr="00EE6D92">
              <w:rPr>
                <w:b/>
                <w:sz w:val="18"/>
                <w:szCs w:val="18"/>
              </w:rPr>
              <w:t>BVKB lēmums</w:t>
            </w:r>
            <w:r w:rsidRPr="00EE6D92">
              <w:rPr>
                <w:sz w:val="18"/>
                <w:szCs w:val="18"/>
              </w:rPr>
              <w:t xml:space="preserve"> 26.04.2016. 4-2-16/132 (S/6275) – </w:t>
            </w:r>
            <w:r w:rsidRPr="00EE6D92">
              <w:rPr>
                <w:b/>
                <w:sz w:val="18"/>
                <w:szCs w:val="18"/>
              </w:rPr>
              <w:t>1)</w:t>
            </w:r>
            <w:r w:rsidRPr="00EE6D92">
              <w:rPr>
                <w:sz w:val="18"/>
                <w:szCs w:val="18"/>
              </w:rPr>
              <w:t xml:space="preserve"> uzdot Ēkas īpašniekam līdz 2017.gada 22.aprilim veikt </w:t>
            </w:r>
            <w:r w:rsidRPr="00EE6D92">
              <w:rPr>
                <w:sz w:val="18"/>
                <w:szCs w:val="18"/>
              </w:rPr>
              <w:lastRenderedPageBreak/>
              <w:t>Ēkas telpās (Nr.14., 45., 46. un 47.) un bēniņu telpā grīdu un griestu konstrukciju tehnisko izpēti. Tāpat veikt slodžu aprēķinus griestu pārsegumiem un noteikt, vai Ēkas turpmāka lietošana ir droša; 2) uzdot Ēkas īpašniekam viena mēneša laikā no tehniskās apsekošanas atzinuma saņemšanas to iesniegt Birojā, norādot veicamo darbu apjomu un termiņus Atzinumā konstatētās bīstamības novēršanai.</w:t>
            </w:r>
          </w:p>
          <w:p w14:paraId="28525EC1" w14:textId="77777777" w:rsidR="00EC7461" w:rsidRDefault="00EC7461" w:rsidP="004F6989">
            <w:pPr>
              <w:jc w:val="both"/>
              <w:rPr>
                <w:sz w:val="18"/>
                <w:szCs w:val="18"/>
              </w:rPr>
            </w:pPr>
            <w:r w:rsidRPr="00EE6D92">
              <w:rPr>
                <w:b/>
                <w:sz w:val="18"/>
                <w:szCs w:val="18"/>
              </w:rPr>
              <w:t>BVKB lēmums</w:t>
            </w:r>
            <w:r w:rsidRPr="00EE6D92">
              <w:rPr>
                <w:sz w:val="18"/>
                <w:szCs w:val="18"/>
              </w:rPr>
              <w:t xml:space="preserve"> 27.06.2016. 4-2-16/197 (S/9308) - </w:t>
            </w:r>
            <w:r w:rsidRPr="00EE6D92">
              <w:rPr>
                <w:b/>
                <w:sz w:val="18"/>
                <w:szCs w:val="18"/>
              </w:rPr>
              <w:t>1)</w:t>
            </w:r>
            <w:r w:rsidRPr="00EE6D92">
              <w:rPr>
                <w:sz w:val="18"/>
                <w:szCs w:val="18"/>
              </w:rPr>
              <w:t xml:space="preserve"> uzdot Ēkas īpašniekam nodrošināt, lai Ēkas telpā Nr.47 netiktu palielināta statiskā slodze un izvairīties no dinamiskas slodzes radīšanas; </w:t>
            </w:r>
            <w:r>
              <w:rPr>
                <w:b/>
                <w:sz w:val="18"/>
                <w:szCs w:val="18"/>
              </w:rPr>
              <w:t>2</w:t>
            </w:r>
            <w:r w:rsidRPr="00EE6D92">
              <w:rPr>
                <w:b/>
                <w:sz w:val="18"/>
                <w:szCs w:val="18"/>
              </w:rPr>
              <w:t>)</w:t>
            </w:r>
            <w:r w:rsidRPr="00EE6D92">
              <w:rPr>
                <w:sz w:val="18"/>
                <w:szCs w:val="18"/>
              </w:rPr>
              <w:t xml:space="preserve"> uzdot Ēkas īpašniekam līdz </w:t>
            </w:r>
            <w:r w:rsidRPr="00EE6D92">
              <w:rPr>
                <w:sz w:val="18"/>
                <w:szCs w:val="18"/>
              </w:rPr>
              <w:lastRenderedPageBreak/>
              <w:t xml:space="preserve">2017.gada 27.jūnijam nodrošināt kvalitatīvu lietus ūdens novadīšanu no Ēkas; </w:t>
            </w:r>
            <w:r>
              <w:rPr>
                <w:b/>
                <w:sz w:val="18"/>
                <w:szCs w:val="18"/>
              </w:rPr>
              <w:t>3</w:t>
            </w:r>
            <w:r w:rsidRPr="00EE6D92">
              <w:rPr>
                <w:b/>
                <w:sz w:val="18"/>
                <w:szCs w:val="18"/>
              </w:rPr>
              <w:t>)</w:t>
            </w:r>
            <w:r w:rsidRPr="00EE6D92">
              <w:rPr>
                <w:sz w:val="18"/>
                <w:szCs w:val="18"/>
              </w:rPr>
              <w:t xml:space="preserve"> uzdod Ēkas īpašniekam līdz 2017.gada 27.jūnijam izstrādāt atbilstošu būvniecības dokumentāciju un iesniegt Rīgas pilsētas būvvaldē, lai novērstu Atzinumā konstatēto Ēkas daļas izmantošanu neatbilstoši projektētajam lietošanas veidam, informējot rakstiski par to Biroju; </w:t>
            </w:r>
            <w:r>
              <w:rPr>
                <w:b/>
                <w:sz w:val="18"/>
                <w:szCs w:val="18"/>
              </w:rPr>
              <w:t>4</w:t>
            </w:r>
            <w:r w:rsidRPr="00EE6D92">
              <w:rPr>
                <w:b/>
                <w:sz w:val="18"/>
                <w:szCs w:val="18"/>
              </w:rPr>
              <w:t>)</w:t>
            </w:r>
            <w:r w:rsidRPr="00EE6D92">
              <w:rPr>
                <w:sz w:val="18"/>
                <w:szCs w:val="18"/>
              </w:rPr>
              <w:t xml:space="preserve"> pieņemt zināšanai, ka VNĪ apņēmās pārskatāmā nākotnē Ēkai veikt iekštelpu un fasādes remontu; </w:t>
            </w:r>
            <w:r>
              <w:rPr>
                <w:b/>
                <w:sz w:val="18"/>
                <w:szCs w:val="18"/>
              </w:rPr>
              <w:t>5</w:t>
            </w:r>
            <w:r w:rsidRPr="00EE6D92">
              <w:rPr>
                <w:b/>
                <w:sz w:val="18"/>
                <w:szCs w:val="18"/>
              </w:rPr>
              <w:t>)</w:t>
            </w:r>
            <w:r w:rsidRPr="00EE6D92">
              <w:rPr>
                <w:sz w:val="18"/>
                <w:szCs w:val="18"/>
              </w:rPr>
              <w:t xml:space="preserve"> uzdot Ēkas īpašniekam iesniegt Birojā minēto dokumentāciju - būvvaldē akceptētu un atbildīgās iestādes </w:t>
            </w:r>
            <w:r w:rsidRPr="00EE6D92">
              <w:rPr>
                <w:sz w:val="18"/>
                <w:szCs w:val="18"/>
              </w:rPr>
              <w:lastRenderedPageBreak/>
              <w:t xml:space="preserve">(būvvaldes vai Biroja atkarībā no būvdarbu veida) pieņemto lēmumu par būvdarbu pabeigšanu vai būvdarbu pieņemšanu ekspluatācijā. </w:t>
            </w:r>
          </w:p>
          <w:p w14:paraId="7B09ED39" w14:textId="77777777" w:rsidR="00EC7461" w:rsidRPr="00EE6D92" w:rsidRDefault="00EC7461" w:rsidP="004F6989">
            <w:pPr>
              <w:jc w:val="both"/>
              <w:rPr>
                <w:sz w:val="18"/>
                <w:szCs w:val="18"/>
              </w:rPr>
            </w:pPr>
            <w:r w:rsidRPr="00EE6D92">
              <w:rPr>
                <w:sz w:val="18"/>
                <w:szCs w:val="18"/>
              </w:rPr>
              <w:t>Jaut.</w:t>
            </w:r>
            <w:r>
              <w:rPr>
                <w:sz w:val="18"/>
                <w:szCs w:val="18"/>
              </w:rPr>
              <w:t xml:space="preserve"> </w:t>
            </w:r>
            <w:r w:rsidRPr="00EE6D92">
              <w:rPr>
                <w:sz w:val="18"/>
                <w:szCs w:val="18"/>
              </w:rPr>
              <w:t xml:space="preserve">virzības informācija: </w:t>
            </w:r>
            <w:r w:rsidRPr="00EE6D92">
              <w:rPr>
                <w:b/>
                <w:sz w:val="18"/>
                <w:szCs w:val="18"/>
              </w:rPr>
              <w:t>1)</w:t>
            </w:r>
            <w:r w:rsidRPr="00EE6D92">
              <w:rPr>
                <w:sz w:val="18"/>
                <w:szCs w:val="18"/>
              </w:rPr>
              <w:t xml:space="preserve"> BVKB 14.08.2017. </w:t>
            </w:r>
            <w:r>
              <w:rPr>
                <w:sz w:val="18"/>
                <w:szCs w:val="18"/>
              </w:rPr>
              <w:t>(</w:t>
            </w:r>
            <w:r w:rsidRPr="00EE6D92">
              <w:rPr>
                <w:sz w:val="18"/>
                <w:szCs w:val="18"/>
              </w:rPr>
              <w:t>S/11217</w:t>
            </w:r>
            <w:r>
              <w:rPr>
                <w:sz w:val="18"/>
                <w:szCs w:val="18"/>
              </w:rPr>
              <w:t>)</w:t>
            </w:r>
            <w:r w:rsidRPr="00EE6D92">
              <w:rPr>
                <w:sz w:val="18"/>
                <w:szCs w:val="18"/>
              </w:rPr>
              <w:t xml:space="preserve"> VNĪ - brīdinājums par piespiedu izpildi līdz 31.12.2017., ar pievienotu BVKB 18.07.2017. atzinumu Nr. 4-2.1-2017-178-4227, kurā konst</w:t>
            </w:r>
            <w:r w:rsidR="00AE03C7">
              <w:rPr>
                <w:sz w:val="18"/>
                <w:szCs w:val="18"/>
              </w:rPr>
              <w:t>at</w:t>
            </w:r>
            <w:r w:rsidRPr="00EE6D92">
              <w:rPr>
                <w:sz w:val="18"/>
                <w:szCs w:val="18"/>
              </w:rPr>
              <w:t xml:space="preserve">ēts, ka lietusūdens novadīšana no Ēkas pamatiem nav veikta; </w:t>
            </w:r>
            <w:r w:rsidRPr="00EE6D92">
              <w:rPr>
                <w:b/>
                <w:sz w:val="18"/>
                <w:szCs w:val="18"/>
              </w:rPr>
              <w:t>2)</w:t>
            </w:r>
            <w:r w:rsidRPr="00EE6D92">
              <w:rPr>
                <w:sz w:val="18"/>
                <w:szCs w:val="18"/>
              </w:rPr>
              <w:t xml:space="preserve"> VNĪ 18.08.2017. Nr. 4/1-1/11890 LNA (</w:t>
            </w:r>
            <w:r>
              <w:rPr>
                <w:sz w:val="18"/>
                <w:szCs w:val="18"/>
              </w:rPr>
              <w:t>informācijai</w:t>
            </w:r>
            <w:r w:rsidRPr="00EE6D92">
              <w:rPr>
                <w:sz w:val="18"/>
                <w:szCs w:val="18"/>
              </w:rPr>
              <w:t xml:space="preserve"> BVKB) ar prasību līdz 01.09.2017. iesniegt info</w:t>
            </w:r>
            <w:r>
              <w:rPr>
                <w:sz w:val="18"/>
                <w:szCs w:val="18"/>
              </w:rPr>
              <w:t>rmāciju</w:t>
            </w:r>
            <w:r w:rsidRPr="00EE6D92">
              <w:rPr>
                <w:sz w:val="18"/>
                <w:szCs w:val="18"/>
              </w:rPr>
              <w:t xml:space="preserve"> par plānotajiem novēršanas termiņiem; </w:t>
            </w:r>
            <w:r w:rsidRPr="00EE6D92">
              <w:rPr>
                <w:b/>
                <w:sz w:val="18"/>
                <w:szCs w:val="18"/>
              </w:rPr>
              <w:t>3)</w:t>
            </w:r>
            <w:r w:rsidRPr="00EE6D92">
              <w:rPr>
                <w:sz w:val="18"/>
                <w:szCs w:val="18"/>
              </w:rPr>
              <w:t xml:space="preserve"> LNA 19.10.2017. </w:t>
            </w:r>
            <w:r>
              <w:rPr>
                <w:sz w:val="18"/>
                <w:szCs w:val="18"/>
              </w:rPr>
              <w:t>(</w:t>
            </w:r>
            <w:r w:rsidRPr="00EE6D92">
              <w:rPr>
                <w:sz w:val="18"/>
                <w:szCs w:val="18"/>
              </w:rPr>
              <w:t>S/14548</w:t>
            </w:r>
            <w:r>
              <w:rPr>
                <w:sz w:val="18"/>
                <w:szCs w:val="18"/>
              </w:rPr>
              <w:t>)</w:t>
            </w:r>
            <w:r w:rsidRPr="00EE6D92">
              <w:rPr>
                <w:sz w:val="18"/>
                <w:szCs w:val="18"/>
              </w:rPr>
              <w:t xml:space="preserve"> VNĪ, ka ir uzsākta minētās piezīmes </w:t>
            </w:r>
            <w:r w:rsidRPr="00EE6D92">
              <w:rPr>
                <w:sz w:val="18"/>
                <w:szCs w:val="18"/>
              </w:rPr>
              <w:lastRenderedPageBreak/>
              <w:t xml:space="preserve">novēršana. </w:t>
            </w:r>
            <w:r w:rsidRPr="00EE6D92">
              <w:rPr>
                <w:b/>
                <w:sz w:val="18"/>
                <w:szCs w:val="18"/>
              </w:rPr>
              <w:t>4)</w:t>
            </w:r>
            <w:r w:rsidRPr="00EE6D92">
              <w:rPr>
                <w:sz w:val="18"/>
                <w:szCs w:val="18"/>
              </w:rPr>
              <w:t xml:space="preserve"> VNĪ 17.02.2018. Nr. 4/2-4/2146 BVKB (</w:t>
            </w:r>
            <w:r>
              <w:rPr>
                <w:sz w:val="18"/>
                <w:szCs w:val="18"/>
              </w:rPr>
              <w:t>informācijai</w:t>
            </w:r>
            <w:r w:rsidRPr="00EE6D92">
              <w:rPr>
                <w:sz w:val="18"/>
                <w:szCs w:val="18"/>
              </w:rPr>
              <w:t xml:space="preserve"> LNA) ar lūgumu pagarināt līdz 17.02.2019.; </w:t>
            </w:r>
            <w:r w:rsidRPr="00EE6D92">
              <w:rPr>
                <w:b/>
                <w:sz w:val="18"/>
                <w:szCs w:val="18"/>
              </w:rPr>
              <w:t>5)</w:t>
            </w:r>
            <w:r w:rsidRPr="00EE6D92">
              <w:rPr>
                <w:sz w:val="18"/>
                <w:szCs w:val="18"/>
              </w:rPr>
              <w:t xml:space="preserve"> BVKB 22.02.2018. </w:t>
            </w:r>
            <w:r>
              <w:rPr>
                <w:sz w:val="18"/>
                <w:szCs w:val="18"/>
              </w:rPr>
              <w:t>(</w:t>
            </w:r>
            <w:r w:rsidRPr="00EE6D92">
              <w:rPr>
                <w:sz w:val="18"/>
                <w:szCs w:val="18"/>
              </w:rPr>
              <w:t>S/2583</w:t>
            </w:r>
            <w:r>
              <w:rPr>
                <w:sz w:val="18"/>
                <w:szCs w:val="18"/>
              </w:rPr>
              <w:t>)</w:t>
            </w:r>
            <w:r w:rsidRPr="00EE6D92">
              <w:rPr>
                <w:sz w:val="18"/>
                <w:szCs w:val="18"/>
              </w:rPr>
              <w:t xml:space="preserve"> VNĪ </w:t>
            </w:r>
            <w:r w:rsidRPr="00AA35F1">
              <w:rPr>
                <w:sz w:val="18"/>
                <w:szCs w:val="18"/>
              </w:rPr>
              <w:t>- par piespiedu izpildes procesa atlikšanu līdz 31.01.2019.</w:t>
            </w:r>
            <w:r w:rsidRPr="00EE6D92">
              <w:rPr>
                <w:sz w:val="18"/>
                <w:szCs w:val="18"/>
              </w:rPr>
              <w:t xml:space="preserve">    </w:t>
            </w:r>
          </w:p>
        </w:tc>
      </w:tr>
      <w:tr w:rsidR="00AE03C7" w:rsidRPr="002F25D4" w14:paraId="21FACB52" w14:textId="77777777" w:rsidTr="00AE03C7">
        <w:tc>
          <w:tcPr>
            <w:tcW w:w="188" w:type="pct"/>
            <w:shd w:val="clear" w:color="auto" w:fill="auto"/>
          </w:tcPr>
          <w:p w14:paraId="658AFBAB" w14:textId="77777777" w:rsidR="00EC7461" w:rsidRDefault="00EC7461" w:rsidP="004F6989">
            <w:pPr>
              <w:numPr>
                <w:ilvl w:val="0"/>
                <w:numId w:val="3"/>
              </w:numPr>
              <w:jc w:val="both"/>
              <w:rPr>
                <w:b/>
                <w:sz w:val="18"/>
                <w:szCs w:val="18"/>
              </w:rPr>
            </w:pPr>
          </w:p>
        </w:tc>
        <w:tc>
          <w:tcPr>
            <w:tcW w:w="897" w:type="pct"/>
          </w:tcPr>
          <w:p w14:paraId="1FE5AAB0" w14:textId="77777777" w:rsidR="00EC7461" w:rsidRPr="002F25D4" w:rsidRDefault="00EC7461" w:rsidP="004F6989">
            <w:pPr>
              <w:ind w:left="-105"/>
              <w:jc w:val="both"/>
              <w:rPr>
                <w:sz w:val="18"/>
                <w:szCs w:val="18"/>
              </w:rPr>
            </w:pPr>
            <w:r w:rsidRPr="00834F60">
              <w:rPr>
                <w:noProof/>
              </w:rPr>
              <w:drawing>
                <wp:inline distT="0" distB="0" distL="0" distR="0" wp14:anchorId="74266E44" wp14:editId="01612E7A">
                  <wp:extent cx="1328420" cy="1164590"/>
                  <wp:effectExtent l="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8420" cy="1164590"/>
                          </a:xfrm>
                          <a:prstGeom prst="rect">
                            <a:avLst/>
                          </a:prstGeom>
                          <a:noFill/>
                          <a:ln>
                            <a:noFill/>
                          </a:ln>
                        </pic:spPr>
                      </pic:pic>
                    </a:graphicData>
                  </a:graphic>
                </wp:inline>
              </w:drawing>
            </w:r>
          </w:p>
        </w:tc>
        <w:tc>
          <w:tcPr>
            <w:tcW w:w="499" w:type="pct"/>
            <w:shd w:val="clear" w:color="auto" w:fill="auto"/>
          </w:tcPr>
          <w:p w14:paraId="48D1D410" w14:textId="77777777" w:rsidR="00EC7461" w:rsidRPr="00021BBE" w:rsidRDefault="00EC7461" w:rsidP="004F6989">
            <w:pPr>
              <w:jc w:val="both"/>
              <w:rPr>
                <w:sz w:val="18"/>
                <w:szCs w:val="18"/>
              </w:rPr>
            </w:pPr>
            <w:r w:rsidRPr="00021BBE">
              <w:rPr>
                <w:sz w:val="18"/>
                <w:szCs w:val="18"/>
              </w:rPr>
              <w:t>Rīga, Palasta iela 4</w:t>
            </w:r>
          </w:p>
        </w:tc>
        <w:tc>
          <w:tcPr>
            <w:tcW w:w="508" w:type="pct"/>
          </w:tcPr>
          <w:p w14:paraId="34C15782" w14:textId="77777777" w:rsidR="00EC7461" w:rsidRDefault="00EC7461" w:rsidP="004F6989">
            <w:pPr>
              <w:jc w:val="both"/>
              <w:rPr>
                <w:color w:val="000000"/>
                <w:sz w:val="18"/>
                <w:szCs w:val="18"/>
              </w:rPr>
            </w:pPr>
            <w:r>
              <w:rPr>
                <w:color w:val="000000"/>
                <w:sz w:val="18"/>
                <w:szCs w:val="18"/>
              </w:rPr>
              <w:t>NĪ 0100 007 0046</w:t>
            </w:r>
          </w:p>
          <w:p w14:paraId="7846ED11" w14:textId="77777777" w:rsidR="00EC7461" w:rsidRDefault="00EC7461" w:rsidP="004F6989">
            <w:pPr>
              <w:jc w:val="both"/>
              <w:rPr>
                <w:color w:val="000000"/>
                <w:sz w:val="18"/>
                <w:szCs w:val="18"/>
              </w:rPr>
            </w:pPr>
          </w:p>
          <w:p w14:paraId="54019305" w14:textId="77777777" w:rsidR="00EC7461" w:rsidRDefault="00EC7461" w:rsidP="004F6989">
            <w:pPr>
              <w:jc w:val="both"/>
              <w:rPr>
                <w:color w:val="000000"/>
                <w:sz w:val="18"/>
                <w:szCs w:val="18"/>
              </w:rPr>
            </w:pPr>
            <w:r>
              <w:rPr>
                <w:color w:val="000000"/>
                <w:sz w:val="18"/>
                <w:szCs w:val="18"/>
              </w:rPr>
              <w:t>Sastāvā:</w:t>
            </w:r>
          </w:p>
          <w:p w14:paraId="5B720BBE" w14:textId="77777777" w:rsidR="00EC7461" w:rsidRDefault="00EC7461" w:rsidP="004F6989">
            <w:pPr>
              <w:jc w:val="both"/>
              <w:rPr>
                <w:color w:val="000000"/>
                <w:sz w:val="18"/>
                <w:szCs w:val="18"/>
              </w:rPr>
            </w:pPr>
            <w:r>
              <w:rPr>
                <w:color w:val="000000"/>
                <w:sz w:val="18"/>
                <w:szCs w:val="18"/>
              </w:rPr>
              <w:t>- zemes vienība 0100-007-0046;</w:t>
            </w:r>
          </w:p>
          <w:p w14:paraId="41396B90" w14:textId="77777777" w:rsidR="00EC7461" w:rsidRPr="00870F68" w:rsidRDefault="00EC7461" w:rsidP="004F6989">
            <w:pPr>
              <w:jc w:val="both"/>
              <w:rPr>
                <w:color w:val="000000"/>
                <w:sz w:val="18"/>
                <w:szCs w:val="18"/>
              </w:rPr>
            </w:pPr>
            <w:r>
              <w:rPr>
                <w:color w:val="000000"/>
                <w:sz w:val="18"/>
                <w:szCs w:val="18"/>
              </w:rPr>
              <w:t>- muzejs 0100-007-0046-001.</w:t>
            </w:r>
          </w:p>
        </w:tc>
        <w:tc>
          <w:tcPr>
            <w:tcW w:w="583" w:type="pct"/>
          </w:tcPr>
          <w:p w14:paraId="52E05099" w14:textId="77777777" w:rsidR="00EC7461" w:rsidRDefault="00EC7461" w:rsidP="004F6989">
            <w:pPr>
              <w:jc w:val="both"/>
              <w:rPr>
                <w:sz w:val="18"/>
                <w:szCs w:val="18"/>
              </w:rPr>
            </w:pPr>
            <w:r>
              <w:rPr>
                <w:sz w:val="18"/>
                <w:szCs w:val="18"/>
              </w:rPr>
              <w:t>NĪ pieder valstij FM personā 9534/10000 domājamo daļu apmērā un Latvijas Evaņģēliski luteriskai baznīcai 466/10000domājamo daļu apmērā.</w:t>
            </w:r>
          </w:p>
          <w:p w14:paraId="0280DCE5" w14:textId="77777777" w:rsidR="00EC7461" w:rsidRPr="00AC5605" w:rsidRDefault="00EC7461" w:rsidP="004F6989">
            <w:pPr>
              <w:jc w:val="both"/>
              <w:rPr>
                <w:sz w:val="18"/>
                <w:szCs w:val="18"/>
              </w:rPr>
            </w:pPr>
          </w:p>
        </w:tc>
        <w:tc>
          <w:tcPr>
            <w:tcW w:w="483" w:type="pct"/>
          </w:tcPr>
          <w:p w14:paraId="24A6F278" w14:textId="77777777" w:rsidR="00EC7461" w:rsidRPr="00AC5605" w:rsidRDefault="00EC7461" w:rsidP="004F6989">
            <w:pPr>
              <w:jc w:val="both"/>
              <w:rPr>
                <w:sz w:val="18"/>
                <w:szCs w:val="18"/>
              </w:rPr>
            </w:pPr>
            <w:r>
              <w:rPr>
                <w:color w:val="000000"/>
                <w:sz w:val="18"/>
                <w:szCs w:val="18"/>
              </w:rPr>
              <w:t xml:space="preserve">LNA no Rīgas vēstures un </w:t>
            </w:r>
            <w:proofErr w:type="spellStart"/>
            <w:r>
              <w:rPr>
                <w:color w:val="000000"/>
                <w:sz w:val="18"/>
                <w:szCs w:val="18"/>
              </w:rPr>
              <w:t>kurģniecības</w:t>
            </w:r>
            <w:proofErr w:type="spellEnd"/>
            <w:r>
              <w:rPr>
                <w:color w:val="000000"/>
                <w:sz w:val="18"/>
                <w:szCs w:val="18"/>
              </w:rPr>
              <w:t xml:space="preserve"> muzeja nomā dažas telpas ēkā </w:t>
            </w:r>
            <w:r w:rsidRPr="00251B3B">
              <w:rPr>
                <w:color w:val="000000"/>
                <w:sz w:val="18"/>
                <w:szCs w:val="18"/>
              </w:rPr>
              <w:t xml:space="preserve">393,7 </w:t>
            </w:r>
            <w:r>
              <w:rPr>
                <w:color w:val="000000"/>
                <w:sz w:val="18"/>
                <w:szCs w:val="18"/>
              </w:rPr>
              <w:t>m</w:t>
            </w:r>
            <w:r w:rsidRPr="00251B3B">
              <w:rPr>
                <w:color w:val="000000"/>
                <w:sz w:val="18"/>
                <w:szCs w:val="18"/>
                <w:vertAlign w:val="superscript"/>
              </w:rPr>
              <w:t>2</w:t>
            </w:r>
            <w:r>
              <w:rPr>
                <w:color w:val="000000"/>
                <w:sz w:val="18"/>
                <w:szCs w:val="18"/>
              </w:rPr>
              <w:t xml:space="preserve"> platībā.</w:t>
            </w:r>
          </w:p>
        </w:tc>
        <w:tc>
          <w:tcPr>
            <w:tcW w:w="490" w:type="pct"/>
          </w:tcPr>
          <w:p w14:paraId="33B09EB1" w14:textId="77777777" w:rsidR="00EC7461" w:rsidRPr="00445D6E" w:rsidRDefault="00EC7461" w:rsidP="004F6989">
            <w:pPr>
              <w:jc w:val="both"/>
              <w:rPr>
                <w:sz w:val="18"/>
                <w:szCs w:val="18"/>
              </w:rPr>
            </w:pPr>
            <w:r>
              <w:rPr>
                <w:sz w:val="18"/>
                <w:szCs w:val="18"/>
              </w:rPr>
              <w:t>I</w:t>
            </w:r>
            <w:r w:rsidRPr="00603F72">
              <w:rPr>
                <w:sz w:val="18"/>
                <w:szCs w:val="18"/>
              </w:rPr>
              <w:t>ekļaut</w:t>
            </w:r>
            <w:r>
              <w:rPr>
                <w:sz w:val="18"/>
                <w:szCs w:val="18"/>
              </w:rPr>
              <w:t>s</w:t>
            </w:r>
            <w:r w:rsidRPr="00603F72">
              <w:rPr>
                <w:sz w:val="18"/>
                <w:szCs w:val="18"/>
              </w:rPr>
              <w:t xml:space="preserve"> Valsts aizsargājamo kultūras pieminekļu sarakstā kā valsts nozīmes arhitektūras pieminekļa "Doma baznīcas un klostera ansamblis" (valsts aizsardzības Nr.6537) daļa</w:t>
            </w:r>
            <w:r>
              <w:rPr>
                <w:sz w:val="18"/>
                <w:szCs w:val="18"/>
              </w:rPr>
              <w:t>,</w:t>
            </w:r>
            <w:r w:rsidRPr="00603F72">
              <w:rPr>
                <w:sz w:val="18"/>
                <w:szCs w:val="18"/>
              </w:rPr>
              <w:t xml:space="preserve"> </w:t>
            </w:r>
            <w:r>
              <w:rPr>
                <w:sz w:val="18"/>
                <w:szCs w:val="18"/>
              </w:rPr>
              <w:t>atrodas valsts nozīmes a</w:t>
            </w:r>
            <w:r w:rsidRPr="006077F6">
              <w:rPr>
                <w:sz w:val="18"/>
                <w:szCs w:val="18"/>
              </w:rPr>
              <w:t>rhitektūra</w:t>
            </w:r>
            <w:r>
              <w:rPr>
                <w:sz w:val="18"/>
                <w:szCs w:val="18"/>
              </w:rPr>
              <w:t>s pieminekļa “</w:t>
            </w:r>
            <w:r w:rsidRPr="006077F6">
              <w:rPr>
                <w:sz w:val="18"/>
                <w:szCs w:val="18"/>
              </w:rPr>
              <w:t>Pētera I palasta komplekss</w:t>
            </w:r>
            <w:r w:rsidRPr="00445D6E">
              <w:rPr>
                <w:sz w:val="18"/>
                <w:szCs w:val="18"/>
              </w:rPr>
              <w:t>”</w:t>
            </w:r>
            <w:r>
              <w:rPr>
                <w:sz w:val="18"/>
                <w:szCs w:val="18"/>
              </w:rPr>
              <w:t xml:space="preserve"> teritorijā (a</w:t>
            </w:r>
            <w:r w:rsidRPr="00445D6E">
              <w:rPr>
                <w:sz w:val="18"/>
                <w:szCs w:val="18"/>
              </w:rPr>
              <w:t>izsardzības numurs</w:t>
            </w:r>
            <w:r>
              <w:rPr>
                <w:sz w:val="18"/>
                <w:szCs w:val="18"/>
              </w:rPr>
              <w:t xml:space="preserve"> 6558),  valsts nozīmes p</w:t>
            </w:r>
            <w:r w:rsidRPr="00D204C2">
              <w:rPr>
                <w:sz w:val="18"/>
                <w:szCs w:val="18"/>
              </w:rPr>
              <w:t>ilsētbūvniecība</w:t>
            </w:r>
            <w:r>
              <w:rPr>
                <w:sz w:val="18"/>
                <w:szCs w:val="18"/>
              </w:rPr>
              <w:t xml:space="preserve">s pieminekļa </w:t>
            </w:r>
            <w:r w:rsidRPr="00860F3F">
              <w:rPr>
                <w:sz w:val="18"/>
                <w:szCs w:val="18"/>
              </w:rPr>
              <w:t>“</w:t>
            </w:r>
            <w:r w:rsidRPr="006077F6">
              <w:rPr>
                <w:sz w:val="18"/>
                <w:szCs w:val="18"/>
              </w:rPr>
              <w:t>Rīgas pilsētas vēsturiskais centrs</w:t>
            </w:r>
            <w:r w:rsidRPr="00445D6E">
              <w:rPr>
                <w:sz w:val="18"/>
                <w:szCs w:val="18"/>
              </w:rPr>
              <w:t>”</w:t>
            </w:r>
            <w:r>
              <w:rPr>
                <w:sz w:val="18"/>
                <w:szCs w:val="18"/>
              </w:rPr>
              <w:t xml:space="preserve"> </w:t>
            </w:r>
            <w:r>
              <w:rPr>
                <w:sz w:val="18"/>
                <w:szCs w:val="18"/>
              </w:rPr>
              <w:lastRenderedPageBreak/>
              <w:t>teritorijā (a</w:t>
            </w:r>
            <w:r w:rsidRPr="00445D6E">
              <w:rPr>
                <w:sz w:val="18"/>
                <w:szCs w:val="18"/>
              </w:rPr>
              <w:t>izsardzības numurs</w:t>
            </w:r>
            <w:r>
              <w:rPr>
                <w:sz w:val="18"/>
                <w:szCs w:val="18"/>
              </w:rPr>
              <w:t xml:space="preserve"> 7442), </w:t>
            </w:r>
            <w:r w:rsidRPr="00161F85">
              <w:rPr>
                <w:sz w:val="18"/>
                <w:szCs w:val="18"/>
              </w:rPr>
              <w:t>UNESCO Pasaules kultūras mantojuma objekta „Rīgas vēsturiskais centrs” (valsts aizsardzības Nr.852) teritorijā, kā arī valsts nozīmes arheoloģiskā pieminekļa “Vecrīgas arheoloģiskais komplekss (valsts aizsardzības Nr.2070) teritorijā.</w:t>
            </w:r>
          </w:p>
        </w:tc>
        <w:tc>
          <w:tcPr>
            <w:tcW w:w="437" w:type="pct"/>
          </w:tcPr>
          <w:p w14:paraId="19C4C684" w14:textId="77777777" w:rsidR="00EC7461" w:rsidRPr="00EE6D92" w:rsidRDefault="00EC7461" w:rsidP="004F6989">
            <w:pPr>
              <w:jc w:val="both"/>
              <w:rPr>
                <w:sz w:val="18"/>
                <w:szCs w:val="18"/>
              </w:rPr>
            </w:pPr>
            <w:r w:rsidRPr="00EE6D92">
              <w:rPr>
                <w:sz w:val="18"/>
                <w:szCs w:val="18"/>
              </w:rPr>
              <w:lastRenderedPageBreak/>
              <w:t xml:space="preserve">1724.gadā ēkā veikti pēdējie nozīmīgākie pārbūves darbi un ēka  ir viena no </w:t>
            </w:r>
            <w:r w:rsidRPr="00EE6D92">
              <w:t xml:space="preserve"> </w:t>
            </w:r>
            <w:r w:rsidRPr="00EE6D92">
              <w:rPr>
                <w:sz w:val="18"/>
                <w:szCs w:val="18"/>
              </w:rPr>
              <w:t>Doma baznīcas un klostera kopējā ēku ansambļa</w:t>
            </w:r>
          </w:p>
        </w:tc>
        <w:tc>
          <w:tcPr>
            <w:tcW w:w="394" w:type="pct"/>
          </w:tcPr>
          <w:p w14:paraId="2D00841B" w14:textId="77777777" w:rsidR="00EC7461" w:rsidRPr="00EE6D92" w:rsidRDefault="00EC7461" w:rsidP="004F6989">
            <w:pPr>
              <w:jc w:val="both"/>
              <w:rPr>
                <w:sz w:val="18"/>
                <w:szCs w:val="18"/>
              </w:rPr>
            </w:pPr>
            <w:r w:rsidRPr="00EE6D92">
              <w:rPr>
                <w:sz w:val="18"/>
                <w:szCs w:val="18"/>
              </w:rPr>
              <w:t>Ēkas konstruktīvo elementu nolietojums 40-50%, ēkas inženiertīklu nolietojums 40-60% (26.08.2010. ēkas vizuālais apsekojums)</w:t>
            </w:r>
          </w:p>
        </w:tc>
        <w:tc>
          <w:tcPr>
            <w:tcW w:w="521" w:type="pct"/>
          </w:tcPr>
          <w:p w14:paraId="07D8C499"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30.03.2016. Nr. </w:t>
            </w:r>
            <w:r w:rsidRPr="00EE6D92">
              <w:t xml:space="preserve"> </w:t>
            </w:r>
            <w:r w:rsidRPr="00EE6D92">
              <w:rPr>
                <w:sz w:val="18"/>
                <w:szCs w:val="18"/>
              </w:rPr>
              <w:t xml:space="preserve">4-2/2016/34-2478-E (S/5198) - </w:t>
            </w:r>
            <w:r w:rsidRPr="00EE6D92">
              <w:rPr>
                <w:b/>
                <w:sz w:val="18"/>
                <w:szCs w:val="18"/>
              </w:rPr>
              <w:t>1)</w:t>
            </w:r>
            <w:r w:rsidRPr="00EE6D92">
              <w:rPr>
                <w:sz w:val="18"/>
                <w:szCs w:val="18"/>
              </w:rPr>
              <w:t xml:space="preserve"> Ēkai ir konstatētas  vizuālās nepilnības un bojājumi, kas būtu atbilstoši jānovērš; </w:t>
            </w:r>
            <w:r w:rsidRPr="00EE6D92">
              <w:rPr>
                <w:b/>
                <w:sz w:val="18"/>
                <w:szCs w:val="18"/>
              </w:rPr>
              <w:t>2)</w:t>
            </w:r>
            <w:r w:rsidRPr="00EE6D92">
              <w:rPr>
                <w:sz w:val="18"/>
                <w:szCs w:val="18"/>
              </w:rPr>
              <w:t xml:space="preserve"> VUGD 24.04.2013. aktā Nr.22/8-181-513 konstatēts, ka</w:t>
            </w:r>
            <w:r>
              <w:rPr>
                <w:sz w:val="18"/>
                <w:szCs w:val="18"/>
              </w:rPr>
              <w:t>,</w:t>
            </w:r>
            <w:r w:rsidRPr="00EE6D92">
              <w:rPr>
                <w:sz w:val="18"/>
                <w:szCs w:val="18"/>
              </w:rPr>
              <w:t xml:space="preserve"> neskatoties uz izstrādāto projektu, nav veikta bēniņu koka konstrukciju pretuguns apstrāde. Vizuālajā apsekojuma atzinumā norādīta gāzes ugunsdzēsības sistēma kā neapmierinoša, </w:t>
            </w:r>
            <w:r w:rsidRPr="00EE6D92">
              <w:rPr>
                <w:sz w:val="18"/>
                <w:szCs w:val="18"/>
              </w:rPr>
              <w:lastRenderedPageBreak/>
              <w:t xml:space="preserve">jo tā nedarbojas; </w:t>
            </w:r>
            <w:r w:rsidRPr="00EE6D92">
              <w:rPr>
                <w:b/>
                <w:sz w:val="18"/>
                <w:szCs w:val="18"/>
              </w:rPr>
              <w:t>3)</w:t>
            </w:r>
            <w:r w:rsidRPr="00EE6D92">
              <w:rPr>
                <w:sz w:val="18"/>
                <w:szCs w:val="18"/>
              </w:rPr>
              <w:t xml:space="preserve"> Ēka neatbilst aktuālajām publisku ēku vides pieejamības prasībām. Tualetes telpas ir izvietotas pagrabstāvā un personām riteņkrēslos nav pieejamas un nav piemērotas, kā arī nav iespējas nokļūt citos stāvos.</w:t>
            </w:r>
          </w:p>
        </w:tc>
      </w:tr>
      <w:tr w:rsidR="00AE03C7" w:rsidRPr="002F25D4" w14:paraId="3F021DC3" w14:textId="77777777" w:rsidTr="00AE03C7">
        <w:tc>
          <w:tcPr>
            <w:tcW w:w="188" w:type="pct"/>
            <w:shd w:val="clear" w:color="auto" w:fill="auto"/>
          </w:tcPr>
          <w:p w14:paraId="2D56C2EF" w14:textId="77777777" w:rsidR="00EC7461" w:rsidRDefault="00EC7461" w:rsidP="004F6989">
            <w:pPr>
              <w:numPr>
                <w:ilvl w:val="0"/>
                <w:numId w:val="3"/>
              </w:numPr>
              <w:jc w:val="both"/>
              <w:rPr>
                <w:b/>
                <w:sz w:val="18"/>
                <w:szCs w:val="18"/>
              </w:rPr>
            </w:pPr>
          </w:p>
        </w:tc>
        <w:tc>
          <w:tcPr>
            <w:tcW w:w="897" w:type="pct"/>
          </w:tcPr>
          <w:p w14:paraId="748122DD" w14:textId="77777777" w:rsidR="00EC7461" w:rsidRPr="002F25D4" w:rsidRDefault="00EC7461" w:rsidP="004F6989">
            <w:pPr>
              <w:ind w:left="-105"/>
              <w:jc w:val="both"/>
              <w:rPr>
                <w:sz w:val="18"/>
                <w:szCs w:val="18"/>
              </w:rPr>
            </w:pPr>
            <w:r>
              <w:rPr>
                <w:noProof/>
              </w:rPr>
              <w:drawing>
                <wp:inline distT="0" distB="0" distL="0" distR="0" wp14:anchorId="0840B6E5" wp14:editId="35B527FD">
                  <wp:extent cx="1337310" cy="905510"/>
                  <wp:effectExtent l="0" t="0" r="0" b="0"/>
                  <wp:docPr id="98" name="Picture 98" descr="AttÄlu rezultÄti vaicÄjumam âRÄ«ga, Å Ä·Å«Åu iela 11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ttÄlu rezultÄti vaicÄjumam âRÄ«ga, Å Ä·Å«Åu iela 11 arhÄ«va Äkaâ"/>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7310" cy="905510"/>
                          </a:xfrm>
                          <a:prstGeom prst="rect">
                            <a:avLst/>
                          </a:prstGeom>
                          <a:noFill/>
                          <a:ln>
                            <a:noFill/>
                          </a:ln>
                        </pic:spPr>
                      </pic:pic>
                    </a:graphicData>
                  </a:graphic>
                </wp:inline>
              </w:drawing>
            </w:r>
          </w:p>
        </w:tc>
        <w:tc>
          <w:tcPr>
            <w:tcW w:w="499" w:type="pct"/>
            <w:shd w:val="clear" w:color="auto" w:fill="auto"/>
          </w:tcPr>
          <w:p w14:paraId="19236289" w14:textId="77777777" w:rsidR="00EC7461" w:rsidRPr="00021BBE" w:rsidRDefault="00EC7461" w:rsidP="004F6989">
            <w:pPr>
              <w:jc w:val="both"/>
              <w:rPr>
                <w:sz w:val="18"/>
                <w:szCs w:val="18"/>
              </w:rPr>
            </w:pPr>
            <w:r w:rsidRPr="00021BBE">
              <w:rPr>
                <w:sz w:val="18"/>
                <w:szCs w:val="18"/>
              </w:rPr>
              <w:t>Rīga, Šķūņu iela 11</w:t>
            </w:r>
          </w:p>
        </w:tc>
        <w:tc>
          <w:tcPr>
            <w:tcW w:w="508" w:type="pct"/>
          </w:tcPr>
          <w:p w14:paraId="7D87EB1F" w14:textId="77777777" w:rsidR="00EC7461" w:rsidRDefault="00EC7461" w:rsidP="004F6989">
            <w:pPr>
              <w:jc w:val="both"/>
              <w:rPr>
                <w:color w:val="000000"/>
                <w:sz w:val="18"/>
                <w:szCs w:val="18"/>
              </w:rPr>
            </w:pPr>
            <w:r>
              <w:rPr>
                <w:color w:val="000000"/>
                <w:sz w:val="18"/>
                <w:szCs w:val="18"/>
              </w:rPr>
              <w:t>NĪ 0100-006-0042</w:t>
            </w:r>
          </w:p>
          <w:p w14:paraId="6253FDCB" w14:textId="77777777" w:rsidR="00EC7461" w:rsidRDefault="00EC7461" w:rsidP="004F6989">
            <w:pPr>
              <w:jc w:val="both"/>
              <w:rPr>
                <w:color w:val="000000"/>
                <w:sz w:val="18"/>
                <w:szCs w:val="18"/>
              </w:rPr>
            </w:pPr>
          </w:p>
          <w:p w14:paraId="4B3C4690" w14:textId="77777777" w:rsidR="00EC7461" w:rsidRDefault="00EC7461" w:rsidP="004F6989">
            <w:pPr>
              <w:jc w:val="both"/>
              <w:rPr>
                <w:color w:val="000000"/>
                <w:sz w:val="18"/>
                <w:szCs w:val="18"/>
              </w:rPr>
            </w:pPr>
            <w:r>
              <w:rPr>
                <w:color w:val="000000"/>
                <w:sz w:val="18"/>
                <w:szCs w:val="18"/>
              </w:rPr>
              <w:t>Sastāvā:</w:t>
            </w:r>
          </w:p>
          <w:p w14:paraId="626BD8C7" w14:textId="77777777" w:rsidR="00EC7461" w:rsidRDefault="00EC7461" w:rsidP="004F6989">
            <w:pPr>
              <w:jc w:val="both"/>
              <w:rPr>
                <w:color w:val="000000"/>
                <w:sz w:val="18"/>
                <w:szCs w:val="18"/>
              </w:rPr>
            </w:pPr>
            <w:r>
              <w:rPr>
                <w:color w:val="000000"/>
                <w:sz w:val="18"/>
                <w:szCs w:val="18"/>
              </w:rPr>
              <w:t>-zemes vienība 0100-006-0042;</w:t>
            </w:r>
          </w:p>
          <w:p w14:paraId="5E683BA8" w14:textId="77777777" w:rsidR="00EC7461" w:rsidRDefault="00EC7461" w:rsidP="004F6989">
            <w:pPr>
              <w:jc w:val="both"/>
              <w:rPr>
                <w:color w:val="000000"/>
                <w:sz w:val="18"/>
                <w:szCs w:val="18"/>
              </w:rPr>
            </w:pPr>
            <w:r>
              <w:rPr>
                <w:color w:val="000000"/>
                <w:sz w:val="18"/>
                <w:szCs w:val="18"/>
              </w:rPr>
              <w:t>-administratīvā ēka 0100-006-0042-001.</w:t>
            </w:r>
          </w:p>
          <w:p w14:paraId="5FC5956A" w14:textId="77777777" w:rsidR="00EC7461" w:rsidRDefault="00EC7461" w:rsidP="004F6989">
            <w:pPr>
              <w:jc w:val="both"/>
              <w:rPr>
                <w:color w:val="000000"/>
                <w:sz w:val="18"/>
                <w:szCs w:val="18"/>
              </w:rPr>
            </w:pPr>
          </w:p>
          <w:p w14:paraId="3A01E73D" w14:textId="77777777" w:rsidR="00EC7461" w:rsidRPr="00F1581F" w:rsidRDefault="00EC7461" w:rsidP="004F6989">
            <w:pPr>
              <w:jc w:val="both"/>
              <w:rPr>
                <w:color w:val="000000"/>
                <w:sz w:val="18"/>
                <w:szCs w:val="18"/>
              </w:rPr>
            </w:pPr>
            <w:r>
              <w:rPr>
                <w:color w:val="000000"/>
                <w:sz w:val="18"/>
                <w:szCs w:val="18"/>
              </w:rPr>
              <w:t>Uz zemes vienības atrodas VNĪ tiesiskā valdījumā esoša inženierbūve 0100-006-0042-002.</w:t>
            </w:r>
          </w:p>
        </w:tc>
        <w:tc>
          <w:tcPr>
            <w:tcW w:w="583" w:type="pct"/>
          </w:tcPr>
          <w:p w14:paraId="7610DFEE" w14:textId="77777777" w:rsidR="00EC7461" w:rsidRPr="00AC5605" w:rsidRDefault="00EC7461" w:rsidP="004F6989">
            <w:pPr>
              <w:jc w:val="both"/>
              <w:rPr>
                <w:sz w:val="18"/>
                <w:szCs w:val="18"/>
              </w:rPr>
            </w:pPr>
            <w:r>
              <w:rPr>
                <w:sz w:val="18"/>
                <w:szCs w:val="18"/>
              </w:rPr>
              <w:t>NĪ pieder VNĪ</w:t>
            </w:r>
          </w:p>
        </w:tc>
        <w:tc>
          <w:tcPr>
            <w:tcW w:w="483" w:type="pct"/>
          </w:tcPr>
          <w:p w14:paraId="006BA653" w14:textId="77777777" w:rsidR="00EC7461" w:rsidRDefault="00EC7461" w:rsidP="004F6989">
            <w:pPr>
              <w:jc w:val="both"/>
              <w:rPr>
                <w:sz w:val="18"/>
                <w:szCs w:val="18"/>
              </w:rPr>
            </w:pPr>
            <w:r w:rsidRPr="00A13B26">
              <w:rPr>
                <w:sz w:val="18"/>
                <w:szCs w:val="18"/>
              </w:rPr>
              <w:t>1 470,10</w:t>
            </w:r>
            <w:r>
              <w:rPr>
                <w:sz w:val="18"/>
                <w:szCs w:val="18"/>
              </w:rPr>
              <w:t xml:space="preserve">  m</w:t>
            </w:r>
            <w:r w:rsidRPr="00BE5D17">
              <w:rPr>
                <w:sz w:val="18"/>
                <w:szCs w:val="18"/>
                <w:vertAlign w:val="superscript"/>
              </w:rPr>
              <w:t>2</w:t>
            </w:r>
          </w:p>
          <w:p w14:paraId="3CD8712E"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567ABFF0" w14:textId="77777777" w:rsidR="00EC7461" w:rsidRPr="00445D6E" w:rsidRDefault="00EC7461" w:rsidP="004F6989">
            <w:pPr>
              <w:jc w:val="both"/>
              <w:rPr>
                <w:sz w:val="18"/>
                <w:szCs w:val="18"/>
              </w:rPr>
            </w:pPr>
            <w:r w:rsidRPr="00860F3F">
              <w:rPr>
                <w:sz w:val="18"/>
                <w:szCs w:val="18"/>
              </w:rPr>
              <w:t xml:space="preserve">Iekļauts Valsts aizsargājamo kultūras pieminekļu sarakstā kā </w:t>
            </w:r>
            <w:r>
              <w:rPr>
                <w:sz w:val="18"/>
                <w:szCs w:val="18"/>
              </w:rPr>
              <w:t xml:space="preserve"> valsts nozīmes a</w:t>
            </w:r>
            <w:r w:rsidRPr="006077F6">
              <w:rPr>
                <w:sz w:val="18"/>
                <w:szCs w:val="18"/>
              </w:rPr>
              <w:t>rhitektūra</w:t>
            </w:r>
            <w:r>
              <w:rPr>
                <w:sz w:val="18"/>
                <w:szCs w:val="18"/>
              </w:rPr>
              <w:t>s pieminekļa “</w:t>
            </w:r>
            <w:r w:rsidRPr="006077F6">
              <w:rPr>
                <w:sz w:val="18"/>
                <w:szCs w:val="18"/>
              </w:rPr>
              <w:t>Ēku komplekss ar franciskāņu klostera un Sv. Katrīnas baznīcas paliekām</w:t>
            </w:r>
            <w:r w:rsidRPr="00445D6E">
              <w:rPr>
                <w:sz w:val="18"/>
                <w:szCs w:val="18"/>
              </w:rPr>
              <w:t>”</w:t>
            </w:r>
            <w:r>
              <w:rPr>
                <w:sz w:val="18"/>
                <w:szCs w:val="18"/>
              </w:rPr>
              <w:t xml:space="preserve"> (a</w:t>
            </w:r>
            <w:r w:rsidRPr="00445D6E">
              <w:rPr>
                <w:sz w:val="18"/>
                <w:szCs w:val="18"/>
              </w:rPr>
              <w:t>izsardzības numurs</w:t>
            </w:r>
            <w:r>
              <w:rPr>
                <w:sz w:val="18"/>
                <w:szCs w:val="18"/>
              </w:rPr>
              <w:t xml:space="preserve"> 6538) daļa,  atrodas valsts nozīmes p</w:t>
            </w:r>
            <w:r w:rsidRPr="00D204C2">
              <w:rPr>
                <w:sz w:val="18"/>
                <w:szCs w:val="18"/>
              </w:rPr>
              <w:t>ilsētbūvniecība</w:t>
            </w:r>
            <w:r>
              <w:rPr>
                <w:sz w:val="18"/>
                <w:szCs w:val="18"/>
              </w:rPr>
              <w:t xml:space="preserve">s pieminekļa </w:t>
            </w:r>
            <w:r>
              <w:t xml:space="preserve"> </w:t>
            </w:r>
            <w:r w:rsidRPr="00F1581F">
              <w:rPr>
                <w:sz w:val="18"/>
                <w:szCs w:val="18"/>
              </w:rPr>
              <w:t>“</w:t>
            </w:r>
            <w:r w:rsidRPr="006077F6">
              <w:rPr>
                <w:sz w:val="18"/>
                <w:szCs w:val="18"/>
              </w:rPr>
              <w:t xml:space="preserve">Rīgas pilsētas vēsturiskais </w:t>
            </w:r>
            <w:r w:rsidRPr="006077F6">
              <w:rPr>
                <w:sz w:val="18"/>
                <w:szCs w:val="18"/>
              </w:rPr>
              <w:lastRenderedPageBreak/>
              <w:t>centrs</w:t>
            </w:r>
            <w:r w:rsidRPr="00445D6E">
              <w:rPr>
                <w:sz w:val="18"/>
                <w:szCs w:val="18"/>
              </w:rPr>
              <w:t>”</w:t>
            </w:r>
            <w:r>
              <w:rPr>
                <w:sz w:val="18"/>
                <w:szCs w:val="18"/>
              </w:rPr>
              <w:t xml:space="preserve"> teritorijā (a</w:t>
            </w:r>
            <w:r w:rsidRPr="00445D6E">
              <w:rPr>
                <w:sz w:val="18"/>
                <w:szCs w:val="18"/>
              </w:rPr>
              <w:t>izsardzības numurs</w:t>
            </w:r>
            <w:r>
              <w:rPr>
                <w:sz w:val="18"/>
                <w:szCs w:val="18"/>
              </w:rPr>
              <w:t xml:space="preserve"> 7442), </w:t>
            </w:r>
            <w:r>
              <w:t xml:space="preserve"> </w:t>
            </w:r>
            <w:r w:rsidRPr="00F1581F">
              <w:rPr>
                <w:sz w:val="18"/>
                <w:szCs w:val="18"/>
              </w:rPr>
              <w:t>UNESCO Pasaules kultūras mantojuma objekta „Rīgas vēsturiskais centrs” (valsts aizsardzības Nr.852) teritorijā,</w:t>
            </w:r>
          </w:p>
        </w:tc>
        <w:tc>
          <w:tcPr>
            <w:tcW w:w="437" w:type="pct"/>
          </w:tcPr>
          <w:p w14:paraId="3E223168" w14:textId="77777777" w:rsidR="00EC7461" w:rsidRPr="00EE6D92" w:rsidRDefault="00EC7461" w:rsidP="004F6989">
            <w:pPr>
              <w:jc w:val="both"/>
              <w:rPr>
                <w:sz w:val="18"/>
                <w:szCs w:val="18"/>
              </w:rPr>
            </w:pPr>
            <w:r w:rsidRPr="00EE6D92">
              <w:rPr>
                <w:sz w:val="18"/>
                <w:szCs w:val="18"/>
              </w:rPr>
              <w:lastRenderedPageBreak/>
              <w:t>1640.gadā celta ēka, kas  sākotnēji paredzēta kā Katrīnas baznīcas klosteris.</w:t>
            </w:r>
          </w:p>
          <w:p w14:paraId="40CE26BE" w14:textId="77777777" w:rsidR="00EC7461" w:rsidRPr="00EE6D92" w:rsidRDefault="00EC7461" w:rsidP="004F6989">
            <w:pPr>
              <w:jc w:val="both"/>
              <w:rPr>
                <w:sz w:val="18"/>
                <w:szCs w:val="18"/>
              </w:rPr>
            </w:pPr>
            <w:r w:rsidRPr="00EE6D92">
              <w:rPr>
                <w:sz w:val="18"/>
                <w:szCs w:val="18"/>
              </w:rPr>
              <w:t>Pēc tam  Arhīvu pārvalde.</w:t>
            </w:r>
          </w:p>
        </w:tc>
        <w:tc>
          <w:tcPr>
            <w:tcW w:w="394" w:type="pct"/>
          </w:tcPr>
          <w:p w14:paraId="3FB11732" w14:textId="77777777" w:rsidR="00EC7461" w:rsidRPr="00EE6D92" w:rsidRDefault="00EC7461" w:rsidP="004F6989">
            <w:pPr>
              <w:jc w:val="both"/>
              <w:rPr>
                <w:sz w:val="18"/>
                <w:szCs w:val="18"/>
              </w:rPr>
            </w:pPr>
            <w:r w:rsidRPr="00EE6D92">
              <w:rPr>
                <w:sz w:val="18"/>
                <w:szCs w:val="18"/>
              </w:rPr>
              <w:t>Ēkas konstruktīvo elementu nolietojums 40-50%, ēkas inženiertīklu nolietojums 15-45% (13.01.2011. ēkas vizuālais apsekojums)</w:t>
            </w:r>
          </w:p>
        </w:tc>
        <w:tc>
          <w:tcPr>
            <w:tcW w:w="521" w:type="pct"/>
          </w:tcPr>
          <w:p w14:paraId="07D3C0A5" w14:textId="77777777" w:rsidR="00EC7461" w:rsidRDefault="00EC7461" w:rsidP="004F6989">
            <w:pPr>
              <w:jc w:val="both"/>
              <w:rPr>
                <w:sz w:val="18"/>
                <w:szCs w:val="18"/>
              </w:rPr>
            </w:pPr>
            <w:r w:rsidRPr="00EE6D92">
              <w:rPr>
                <w:b/>
                <w:sz w:val="18"/>
                <w:szCs w:val="18"/>
              </w:rPr>
              <w:t>BVKB atzinums</w:t>
            </w:r>
            <w:r w:rsidRPr="00EE6D92">
              <w:rPr>
                <w:sz w:val="18"/>
                <w:szCs w:val="18"/>
              </w:rPr>
              <w:t xml:space="preserve"> 13.08.2015. Nr. </w:t>
            </w:r>
            <w:r w:rsidRPr="00EE6D92">
              <w:t xml:space="preserve"> </w:t>
            </w:r>
            <w:r w:rsidRPr="00EE6D92">
              <w:rPr>
                <w:sz w:val="18"/>
                <w:szCs w:val="18"/>
              </w:rPr>
              <w:t xml:space="preserve">50-2.1/2015/178-0086 – </w:t>
            </w:r>
            <w:r w:rsidRPr="00EE6D92">
              <w:rPr>
                <w:b/>
                <w:sz w:val="18"/>
                <w:szCs w:val="18"/>
              </w:rPr>
              <w:t>1)</w:t>
            </w:r>
            <w:r w:rsidRPr="00EE6D92">
              <w:rPr>
                <w:sz w:val="18"/>
                <w:szCs w:val="18"/>
              </w:rPr>
              <w:t xml:space="preserve"> tehnisko apsekošanu </w:t>
            </w:r>
            <w:r>
              <w:rPr>
                <w:sz w:val="18"/>
                <w:szCs w:val="18"/>
              </w:rPr>
              <w:t>jā</w:t>
            </w:r>
            <w:r w:rsidRPr="00EE6D92">
              <w:rPr>
                <w:sz w:val="18"/>
                <w:szCs w:val="18"/>
              </w:rPr>
              <w:t xml:space="preserve">veic līdz 2019. gada 30. septembrim; </w:t>
            </w:r>
            <w:r w:rsidRPr="00EE6D92">
              <w:rPr>
                <w:b/>
                <w:sz w:val="18"/>
                <w:szCs w:val="18"/>
              </w:rPr>
              <w:t>2)</w:t>
            </w:r>
            <w:r w:rsidRPr="00EE6D92">
              <w:rPr>
                <w:sz w:val="18"/>
                <w:szCs w:val="18"/>
              </w:rPr>
              <w:t xml:space="preserve"> Ēkas pagalma fasādēs plaisas un apmetuma bojājumi dzegām, kas var laika gaitā ietekmēt BL 9. panta </w:t>
            </w:r>
            <w:r>
              <w:rPr>
                <w:sz w:val="18"/>
                <w:szCs w:val="18"/>
              </w:rPr>
              <w:t>1.</w:t>
            </w:r>
            <w:r w:rsidRPr="00EE6D92">
              <w:rPr>
                <w:sz w:val="18"/>
                <w:szCs w:val="18"/>
              </w:rPr>
              <w:t xml:space="preserve"> punkta būtisko būvei izvirzāmo prasību nodrošināšanu; </w:t>
            </w:r>
            <w:r w:rsidRPr="00EE6D92">
              <w:rPr>
                <w:b/>
                <w:sz w:val="18"/>
                <w:szCs w:val="18"/>
              </w:rPr>
              <w:lastRenderedPageBreak/>
              <w:t>3)</w:t>
            </w:r>
            <w:r w:rsidRPr="00EE6D92">
              <w:rPr>
                <w:sz w:val="18"/>
                <w:szCs w:val="18"/>
              </w:rPr>
              <w:t xml:space="preserve"> pagrabtelpās veca elektroinstalācija, kas var ietekmēt BL 9. panta </w:t>
            </w:r>
            <w:r>
              <w:rPr>
                <w:sz w:val="18"/>
                <w:szCs w:val="18"/>
              </w:rPr>
              <w:t>4.</w:t>
            </w:r>
            <w:r w:rsidRPr="00EE6D92">
              <w:rPr>
                <w:sz w:val="18"/>
                <w:szCs w:val="18"/>
              </w:rPr>
              <w:t xml:space="preserve"> punkta būtisko būvei izvirzāmo prasību nodrošināšanu; </w:t>
            </w:r>
            <w:r w:rsidRPr="00EE6D92">
              <w:rPr>
                <w:b/>
                <w:sz w:val="18"/>
                <w:szCs w:val="18"/>
              </w:rPr>
              <w:t>4)</w:t>
            </w:r>
            <w:r w:rsidRPr="00EE6D92">
              <w:rPr>
                <w:sz w:val="18"/>
                <w:szCs w:val="18"/>
              </w:rPr>
              <w:t xml:space="preserve"> sliekšņi apmeklētājiem pieejamās telpās (MK 30.06.2015. not</w:t>
            </w:r>
            <w:r>
              <w:rPr>
                <w:sz w:val="18"/>
                <w:szCs w:val="18"/>
              </w:rPr>
              <w:t>.</w:t>
            </w:r>
            <w:r w:rsidRPr="00EE6D92">
              <w:rPr>
                <w:sz w:val="18"/>
                <w:szCs w:val="18"/>
              </w:rPr>
              <w:t xml:space="preserve"> Nr. 331</w:t>
            </w:r>
            <w:r w:rsidRPr="009D6774">
              <w:rPr>
                <w:sz w:val="18"/>
                <w:szCs w:val="18"/>
              </w:rPr>
              <w:t xml:space="preserve"> “Noteikumi par Latvijas būvnormatīvu LBN 208-15 "Publiskas būves"”.</w:t>
            </w:r>
            <w:r w:rsidRPr="00EE6D92">
              <w:rPr>
                <w:sz w:val="18"/>
                <w:szCs w:val="18"/>
              </w:rPr>
              <w:t>)</w:t>
            </w:r>
            <w:r>
              <w:rPr>
                <w:sz w:val="18"/>
                <w:szCs w:val="18"/>
              </w:rPr>
              <w:t>.</w:t>
            </w:r>
            <w:r w:rsidRPr="00EE6D92">
              <w:rPr>
                <w:sz w:val="18"/>
                <w:szCs w:val="18"/>
              </w:rPr>
              <w:t xml:space="preserve"> Prasība rekomendējoša, ko ņemt vērā veicot ēkas renovāciju.</w:t>
            </w:r>
          </w:p>
          <w:p w14:paraId="6192277F" w14:textId="77777777" w:rsidR="00EC7461" w:rsidRPr="00EE6D92" w:rsidRDefault="00EC7461" w:rsidP="004F6989">
            <w:pPr>
              <w:jc w:val="both"/>
              <w:rPr>
                <w:sz w:val="18"/>
                <w:szCs w:val="18"/>
              </w:rPr>
            </w:pPr>
          </w:p>
        </w:tc>
      </w:tr>
      <w:tr w:rsidR="00AE03C7" w:rsidRPr="002F25D4" w14:paraId="51C50DCF" w14:textId="77777777" w:rsidTr="00AE03C7">
        <w:tc>
          <w:tcPr>
            <w:tcW w:w="188" w:type="pct"/>
            <w:shd w:val="clear" w:color="auto" w:fill="auto"/>
          </w:tcPr>
          <w:p w14:paraId="4F3C8786" w14:textId="77777777" w:rsidR="00EC7461" w:rsidRDefault="00EC7461" w:rsidP="004F6989">
            <w:pPr>
              <w:numPr>
                <w:ilvl w:val="0"/>
                <w:numId w:val="3"/>
              </w:numPr>
              <w:jc w:val="both"/>
              <w:rPr>
                <w:b/>
                <w:sz w:val="18"/>
                <w:szCs w:val="18"/>
              </w:rPr>
            </w:pPr>
          </w:p>
        </w:tc>
        <w:tc>
          <w:tcPr>
            <w:tcW w:w="897" w:type="pct"/>
          </w:tcPr>
          <w:p w14:paraId="6027F6AB" w14:textId="77777777" w:rsidR="00EC7461" w:rsidRPr="002F25D4" w:rsidRDefault="00EC7461" w:rsidP="004F6989">
            <w:pPr>
              <w:ind w:left="-105"/>
              <w:jc w:val="both"/>
              <w:rPr>
                <w:sz w:val="18"/>
                <w:szCs w:val="18"/>
              </w:rPr>
            </w:pPr>
            <w:r>
              <w:rPr>
                <w:noProof/>
              </w:rPr>
              <w:drawing>
                <wp:inline distT="0" distB="0" distL="0" distR="0" wp14:anchorId="01CBEE1E" wp14:editId="077A9E90">
                  <wp:extent cx="1345565" cy="897255"/>
                  <wp:effectExtent l="0" t="0" r="0" b="0"/>
                  <wp:docPr id="99" name="Picture 99" descr="AttÄlu rezultÄti vaicÄjumam âRÄ«ga, Å merÄ¼a iela 5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ttÄlu rezultÄti vaicÄjumam âRÄ«ga, Å merÄ¼a iela 5 arhÄ«va Äkaâ"/>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5565" cy="897255"/>
                          </a:xfrm>
                          <a:prstGeom prst="rect">
                            <a:avLst/>
                          </a:prstGeom>
                          <a:noFill/>
                          <a:ln>
                            <a:noFill/>
                          </a:ln>
                        </pic:spPr>
                      </pic:pic>
                    </a:graphicData>
                  </a:graphic>
                </wp:inline>
              </w:drawing>
            </w:r>
          </w:p>
        </w:tc>
        <w:tc>
          <w:tcPr>
            <w:tcW w:w="499" w:type="pct"/>
            <w:shd w:val="clear" w:color="auto" w:fill="auto"/>
          </w:tcPr>
          <w:p w14:paraId="782EF9E6" w14:textId="77777777" w:rsidR="00EC7461" w:rsidRPr="00B14A1F" w:rsidRDefault="00EC7461" w:rsidP="004F6989">
            <w:pPr>
              <w:jc w:val="both"/>
              <w:rPr>
                <w:sz w:val="18"/>
                <w:szCs w:val="18"/>
              </w:rPr>
            </w:pPr>
            <w:r w:rsidRPr="00B14A1F">
              <w:rPr>
                <w:sz w:val="18"/>
                <w:szCs w:val="18"/>
              </w:rPr>
              <w:t>Rīga, Šmerļa iela 5</w:t>
            </w:r>
          </w:p>
        </w:tc>
        <w:tc>
          <w:tcPr>
            <w:tcW w:w="508" w:type="pct"/>
          </w:tcPr>
          <w:p w14:paraId="3D35EF74" w14:textId="77777777" w:rsidR="00EC7461" w:rsidRDefault="00EC7461" w:rsidP="004F6989">
            <w:pPr>
              <w:jc w:val="both"/>
              <w:rPr>
                <w:color w:val="000000"/>
                <w:sz w:val="18"/>
                <w:szCs w:val="18"/>
              </w:rPr>
            </w:pPr>
            <w:r>
              <w:rPr>
                <w:color w:val="000000"/>
                <w:sz w:val="18"/>
                <w:szCs w:val="18"/>
              </w:rPr>
              <w:t>NĪ 0100-592-0030</w:t>
            </w:r>
          </w:p>
          <w:p w14:paraId="59301B91" w14:textId="77777777" w:rsidR="00EC7461" w:rsidRDefault="00EC7461" w:rsidP="004F6989">
            <w:pPr>
              <w:jc w:val="both"/>
              <w:rPr>
                <w:color w:val="000000"/>
                <w:sz w:val="18"/>
                <w:szCs w:val="18"/>
              </w:rPr>
            </w:pPr>
          </w:p>
          <w:p w14:paraId="259E6F21" w14:textId="77777777" w:rsidR="00EC7461" w:rsidRDefault="00EC7461" w:rsidP="004F6989">
            <w:pPr>
              <w:jc w:val="both"/>
              <w:rPr>
                <w:color w:val="000000"/>
                <w:sz w:val="18"/>
                <w:szCs w:val="18"/>
              </w:rPr>
            </w:pPr>
            <w:r>
              <w:rPr>
                <w:color w:val="000000"/>
                <w:sz w:val="18"/>
                <w:szCs w:val="18"/>
              </w:rPr>
              <w:t>Sastāvā: arhīvs 0100-092-0021-091, noliktava 0100-092-0021-094.</w:t>
            </w:r>
          </w:p>
          <w:p w14:paraId="4A1A1C94" w14:textId="77777777" w:rsidR="00EC7461" w:rsidRDefault="00EC7461" w:rsidP="004F6989">
            <w:pPr>
              <w:jc w:val="both"/>
              <w:rPr>
                <w:color w:val="000000"/>
                <w:sz w:val="18"/>
                <w:szCs w:val="18"/>
              </w:rPr>
            </w:pPr>
          </w:p>
          <w:p w14:paraId="66C74091" w14:textId="77777777" w:rsidR="00EC7461" w:rsidRDefault="00EC7461" w:rsidP="004F6989">
            <w:pPr>
              <w:jc w:val="both"/>
              <w:rPr>
                <w:color w:val="000000"/>
                <w:sz w:val="18"/>
                <w:szCs w:val="18"/>
              </w:rPr>
            </w:pPr>
            <w:r w:rsidRPr="004E6D71">
              <w:rPr>
                <w:color w:val="000000"/>
                <w:sz w:val="18"/>
                <w:szCs w:val="18"/>
              </w:rPr>
              <w:t>Būv</w:t>
            </w:r>
            <w:r>
              <w:rPr>
                <w:color w:val="000000"/>
                <w:sz w:val="18"/>
                <w:szCs w:val="18"/>
              </w:rPr>
              <w:t>ju</w:t>
            </w:r>
            <w:r w:rsidRPr="004E6D71">
              <w:rPr>
                <w:color w:val="000000"/>
                <w:sz w:val="18"/>
                <w:szCs w:val="18"/>
              </w:rPr>
              <w:t xml:space="preserve"> NĪ atrodas uz </w:t>
            </w:r>
            <w:r>
              <w:rPr>
                <w:color w:val="000000"/>
                <w:sz w:val="18"/>
                <w:szCs w:val="18"/>
              </w:rPr>
              <w:t>juridiskai personai</w:t>
            </w:r>
            <w:r w:rsidRPr="004E6D71">
              <w:rPr>
                <w:color w:val="000000"/>
                <w:sz w:val="18"/>
                <w:szCs w:val="18"/>
              </w:rPr>
              <w:t xml:space="preserve"> piederošas zemes vienības (nekustamā īpašuma kadastra Nr.</w:t>
            </w:r>
            <w:r>
              <w:rPr>
                <w:color w:val="000000"/>
                <w:sz w:val="18"/>
                <w:szCs w:val="18"/>
              </w:rPr>
              <w:t>0100-092-2614).</w:t>
            </w:r>
          </w:p>
          <w:p w14:paraId="0504DC9C" w14:textId="77777777" w:rsidR="00EC7461" w:rsidRPr="009E69D5" w:rsidRDefault="00EC7461" w:rsidP="004F6989">
            <w:pPr>
              <w:jc w:val="both"/>
              <w:rPr>
                <w:color w:val="000000"/>
                <w:sz w:val="18"/>
                <w:szCs w:val="18"/>
              </w:rPr>
            </w:pPr>
          </w:p>
        </w:tc>
        <w:tc>
          <w:tcPr>
            <w:tcW w:w="583" w:type="pct"/>
          </w:tcPr>
          <w:p w14:paraId="26900FA9" w14:textId="77777777" w:rsidR="00EC7461" w:rsidRPr="00AC5605" w:rsidRDefault="00EC7461" w:rsidP="004F6989">
            <w:pPr>
              <w:jc w:val="both"/>
              <w:rPr>
                <w:sz w:val="18"/>
                <w:szCs w:val="18"/>
              </w:rPr>
            </w:pPr>
            <w:r>
              <w:rPr>
                <w:sz w:val="18"/>
                <w:szCs w:val="18"/>
              </w:rPr>
              <w:lastRenderedPageBreak/>
              <w:t>Būvju NĪ pieder valstij FM personā</w:t>
            </w:r>
          </w:p>
        </w:tc>
        <w:tc>
          <w:tcPr>
            <w:tcW w:w="483" w:type="pct"/>
          </w:tcPr>
          <w:p w14:paraId="7FB588B4" w14:textId="77777777" w:rsidR="00EC7461" w:rsidRPr="0055566B" w:rsidRDefault="00EC7461" w:rsidP="004F6989">
            <w:pPr>
              <w:jc w:val="both"/>
              <w:rPr>
                <w:sz w:val="18"/>
                <w:szCs w:val="18"/>
              </w:rPr>
            </w:pPr>
            <w:r>
              <w:rPr>
                <w:color w:val="000000"/>
                <w:sz w:val="18"/>
                <w:szCs w:val="18"/>
              </w:rPr>
              <w:t xml:space="preserve">6 964,70 </w:t>
            </w:r>
            <w:r>
              <w:rPr>
                <w:sz w:val="18"/>
                <w:szCs w:val="18"/>
              </w:rPr>
              <w:t xml:space="preserve"> m</w:t>
            </w:r>
            <w:r w:rsidRPr="00BE5D17">
              <w:rPr>
                <w:sz w:val="18"/>
                <w:szCs w:val="18"/>
                <w:vertAlign w:val="superscript"/>
              </w:rPr>
              <w:t>2</w:t>
            </w:r>
          </w:p>
          <w:p w14:paraId="724A5813"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2921C651" w14:textId="77777777" w:rsidR="00EC7461" w:rsidRDefault="00EC7461" w:rsidP="004F6989">
            <w:pPr>
              <w:jc w:val="both"/>
              <w:rPr>
                <w:sz w:val="18"/>
                <w:szCs w:val="18"/>
              </w:rPr>
            </w:pPr>
            <w:r>
              <w:rPr>
                <w:sz w:val="18"/>
                <w:szCs w:val="18"/>
              </w:rPr>
              <w:t>-</w:t>
            </w:r>
          </w:p>
        </w:tc>
        <w:tc>
          <w:tcPr>
            <w:tcW w:w="437" w:type="pct"/>
          </w:tcPr>
          <w:p w14:paraId="0FC1DD2E" w14:textId="77777777" w:rsidR="00EC7461" w:rsidRPr="00EE6D92" w:rsidRDefault="00EC7461" w:rsidP="004F6989">
            <w:pPr>
              <w:jc w:val="both"/>
              <w:rPr>
                <w:sz w:val="18"/>
                <w:szCs w:val="18"/>
              </w:rPr>
            </w:pPr>
            <w:r w:rsidRPr="00EE6D92">
              <w:rPr>
                <w:sz w:val="18"/>
                <w:szCs w:val="18"/>
              </w:rPr>
              <w:t>1976.gadā celta ēka</w:t>
            </w:r>
            <w:r>
              <w:rPr>
                <w:sz w:val="18"/>
                <w:szCs w:val="18"/>
              </w:rPr>
              <w:t xml:space="preserve"> (būves kadastra apzīmējums </w:t>
            </w:r>
            <w:r w:rsidRPr="009E69D5">
              <w:rPr>
                <w:sz w:val="18"/>
                <w:szCs w:val="18"/>
              </w:rPr>
              <w:t>0100-092-0021-091</w:t>
            </w:r>
            <w:r>
              <w:rPr>
                <w:sz w:val="18"/>
                <w:szCs w:val="18"/>
              </w:rPr>
              <w:t>)</w:t>
            </w:r>
            <w:r w:rsidRPr="00EE6D92">
              <w:rPr>
                <w:sz w:val="18"/>
                <w:szCs w:val="18"/>
              </w:rPr>
              <w:t>, kas  sākotnēji paredzēta kā Rīgas kino un videonomas valsts bāzes uzņēmums</w:t>
            </w:r>
          </w:p>
        </w:tc>
        <w:tc>
          <w:tcPr>
            <w:tcW w:w="394" w:type="pct"/>
          </w:tcPr>
          <w:p w14:paraId="1B4EF9B1" w14:textId="77777777" w:rsidR="00EC7461" w:rsidRPr="00EE6D92" w:rsidRDefault="00EC7461" w:rsidP="004F6989">
            <w:pPr>
              <w:jc w:val="both"/>
              <w:rPr>
                <w:sz w:val="18"/>
                <w:szCs w:val="18"/>
              </w:rPr>
            </w:pPr>
            <w:r w:rsidRPr="00EE6D92">
              <w:rPr>
                <w:sz w:val="18"/>
                <w:szCs w:val="18"/>
              </w:rPr>
              <w:t>Ēkas</w:t>
            </w:r>
            <w:r>
              <w:t xml:space="preserve"> (</w:t>
            </w:r>
            <w:r w:rsidRPr="009E69D5">
              <w:rPr>
                <w:sz w:val="18"/>
                <w:szCs w:val="18"/>
              </w:rPr>
              <w:t>būves kadastra apzīmējums 0100-092-0021-091)</w:t>
            </w:r>
            <w:r>
              <w:rPr>
                <w:sz w:val="18"/>
                <w:szCs w:val="18"/>
              </w:rPr>
              <w:t xml:space="preserve"> </w:t>
            </w:r>
            <w:r w:rsidRPr="00EE6D92">
              <w:rPr>
                <w:sz w:val="18"/>
                <w:szCs w:val="18"/>
              </w:rPr>
              <w:t>konstruktīvo elementu nolietojums 30-50%, ēkas inženiertīklu nolietojums 20-50% (18.02.2015. ēkas vizuālais apsekojums)</w:t>
            </w:r>
          </w:p>
        </w:tc>
        <w:tc>
          <w:tcPr>
            <w:tcW w:w="521" w:type="pct"/>
          </w:tcPr>
          <w:p w14:paraId="3FCDB5D2"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11.08.2015. Nr. 50-2.1/20151178-0069 – </w:t>
            </w:r>
            <w:r w:rsidRPr="00EE6D92">
              <w:rPr>
                <w:b/>
                <w:sz w:val="18"/>
                <w:szCs w:val="18"/>
              </w:rPr>
              <w:t>1)</w:t>
            </w:r>
            <w:r w:rsidRPr="00EE6D92">
              <w:rPr>
                <w:sz w:val="18"/>
                <w:szCs w:val="18"/>
              </w:rPr>
              <w:t xml:space="preserve"> konstatēts, ka ēkai</w:t>
            </w:r>
            <w:r>
              <w:t xml:space="preserve"> (</w:t>
            </w:r>
            <w:r w:rsidRPr="009E69D5">
              <w:rPr>
                <w:sz w:val="18"/>
                <w:szCs w:val="18"/>
              </w:rPr>
              <w:t xml:space="preserve">būves kadastra apzīmējums 0100-092-0021-091) </w:t>
            </w:r>
            <w:r w:rsidRPr="00EE6D92">
              <w:rPr>
                <w:sz w:val="18"/>
                <w:szCs w:val="18"/>
              </w:rPr>
              <w:t xml:space="preserve"> ir defekti, kas ir redzami ēkas ārsienās, sienās, grīdās, kāpņu pakāpienos. Ir nepieciešama ēkas sienu, pamatu, </w:t>
            </w:r>
            <w:r w:rsidRPr="00EE6D92">
              <w:rPr>
                <w:sz w:val="18"/>
                <w:szCs w:val="18"/>
              </w:rPr>
              <w:lastRenderedPageBreak/>
              <w:t>konstrukciju tehniskā apsekošana, projekta izstrāde un nepieciešamais remonts. Saskaņā ar BL 21</w:t>
            </w:r>
            <w:r>
              <w:rPr>
                <w:sz w:val="18"/>
                <w:szCs w:val="18"/>
              </w:rPr>
              <w:t>.</w:t>
            </w:r>
            <w:r w:rsidRPr="00EE6D92">
              <w:rPr>
                <w:sz w:val="18"/>
                <w:szCs w:val="18"/>
              </w:rPr>
              <w:t xml:space="preserve"> panta 4. </w:t>
            </w:r>
            <w:r>
              <w:rPr>
                <w:sz w:val="18"/>
                <w:szCs w:val="18"/>
              </w:rPr>
              <w:t>daļu</w:t>
            </w:r>
            <w:r w:rsidRPr="00EE6D92">
              <w:rPr>
                <w:sz w:val="18"/>
                <w:szCs w:val="18"/>
              </w:rPr>
              <w:t xml:space="preserve"> būves īpašniekam ir jānodrošina būves un tās elementu uzturēšana ekspluatācijas laikā</w:t>
            </w:r>
            <w:r>
              <w:rPr>
                <w:sz w:val="18"/>
                <w:szCs w:val="18"/>
              </w:rPr>
              <w:t>, lai tā atbilstu BL 9.pantā</w:t>
            </w:r>
            <w:r w:rsidRPr="00EE6D92">
              <w:rPr>
                <w:sz w:val="18"/>
                <w:szCs w:val="18"/>
              </w:rPr>
              <w:t xml:space="preserve"> būvēm noteiktām būtiskām prasībām. Regulāri ir jāveic ēkas konstrukciju pārbaude un nepieciešamais remonts. Ieteicams ēkas rekonstrukcijas laikā ņemt vērā MK </w:t>
            </w:r>
            <w:r w:rsidRPr="001A39C4">
              <w:rPr>
                <w:sz w:val="18"/>
                <w:szCs w:val="18"/>
              </w:rPr>
              <w:t>30.06.2015.</w:t>
            </w:r>
            <w:r>
              <w:rPr>
                <w:sz w:val="18"/>
                <w:szCs w:val="18"/>
              </w:rPr>
              <w:t xml:space="preserve"> not. </w:t>
            </w:r>
            <w:r w:rsidRPr="00EE6D92">
              <w:rPr>
                <w:sz w:val="18"/>
                <w:szCs w:val="18"/>
              </w:rPr>
              <w:t>Nr.331 "Noteikumi par Latvijas būvnormatīvu LBN 208-15 "Publiskas būves"</w:t>
            </w:r>
            <w:r>
              <w:rPr>
                <w:sz w:val="18"/>
                <w:szCs w:val="18"/>
              </w:rPr>
              <w:t>”</w:t>
            </w:r>
            <w:r w:rsidRPr="00EE6D92">
              <w:rPr>
                <w:sz w:val="18"/>
                <w:szCs w:val="18"/>
              </w:rPr>
              <w:t xml:space="preserve"> 4. daļ</w:t>
            </w:r>
            <w:r>
              <w:rPr>
                <w:sz w:val="18"/>
                <w:szCs w:val="18"/>
              </w:rPr>
              <w:t>u</w:t>
            </w:r>
            <w:r w:rsidRPr="00EE6D92">
              <w:rPr>
                <w:sz w:val="18"/>
                <w:szCs w:val="18"/>
              </w:rPr>
              <w:t>;</w:t>
            </w:r>
            <w:r w:rsidRPr="00EE6D92">
              <w:rPr>
                <w:b/>
                <w:sz w:val="18"/>
                <w:szCs w:val="18"/>
              </w:rPr>
              <w:t>2)</w:t>
            </w:r>
            <w:r w:rsidRPr="00EE6D92">
              <w:rPr>
                <w:sz w:val="18"/>
                <w:szCs w:val="18"/>
              </w:rPr>
              <w:t xml:space="preserve"> Ēkas fasādēs plaisas, vaļējas paneļu šuves; </w:t>
            </w:r>
            <w:r w:rsidRPr="00EE6D92">
              <w:rPr>
                <w:b/>
                <w:sz w:val="18"/>
                <w:szCs w:val="18"/>
              </w:rPr>
              <w:t>3)</w:t>
            </w:r>
            <w:r w:rsidRPr="00EE6D92">
              <w:rPr>
                <w:sz w:val="18"/>
                <w:szCs w:val="18"/>
              </w:rPr>
              <w:t xml:space="preserve"> kāpņu telpā un ēkas sienās un griestos plaisas; </w:t>
            </w:r>
            <w:r w:rsidRPr="00EE6D92">
              <w:rPr>
                <w:b/>
                <w:sz w:val="18"/>
                <w:szCs w:val="18"/>
              </w:rPr>
              <w:lastRenderedPageBreak/>
              <w:t>4)</w:t>
            </w:r>
            <w:r w:rsidRPr="00EE6D92">
              <w:rPr>
                <w:sz w:val="18"/>
                <w:szCs w:val="18"/>
              </w:rPr>
              <w:t xml:space="preserve"> nav atjaunots civilās aizsardzības plāns pamatojoties uz MK </w:t>
            </w:r>
            <w:r w:rsidRPr="00BA71F8">
              <w:rPr>
                <w:sz w:val="18"/>
                <w:szCs w:val="18"/>
              </w:rPr>
              <w:t xml:space="preserve">17.02.2004. </w:t>
            </w:r>
            <w:r w:rsidRPr="00EE6D92">
              <w:rPr>
                <w:sz w:val="18"/>
                <w:szCs w:val="18"/>
              </w:rPr>
              <w:t>not. Nr.82</w:t>
            </w:r>
            <w:r>
              <w:rPr>
                <w:sz w:val="18"/>
                <w:szCs w:val="18"/>
              </w:rPr>
              <w:t xml:space="preserve"> </w:t>
            </w:r>
            <w:r w:rsidRPr="00BA71F8">
              <w:rPr>
                <w:sz w:val="18"/>
                <w:szCs w:val="18"/>
              </w:rPr>
              <w:t xml:space="preserve">"Ugunsdrošības noteikumi" (zaudējuši spēku ar MK 19.04.2016. not. Nr. 238 “Ugunsdrošības noteikumi”) </w:t>
            </w:r>
            <w:r w:rsidRPr="00EE6D92">
              <w:rPr>
                <w:sz w:val="18"/>
                <w:szCs w:val="18"/>
              </w:rPr>
              <w:t xml:space="preserve"> 36. punktu. </w:t>
            </w:r>
            <w:r w:rsidRPr="00EE6D92">
              <w:rPr>
                <w:b/>
                <w:sz w:val="18"/>
                <w:szCs w:val="18"/>
              </w:rPr>
              <w:t>5)</w:t>
            </w:r>
            <w:r w:rsidRPr="00EE6D92">
              <w:rPr>
                <w:sz w:val="18"/>
                <w:szCs w:val="18"/>
              </w:rPr>
              <w:t xml:space="preserve"> nav piekļuves personām ar kustības traucējumiem; </w:t>
            </w:r>
            <w:r w:rsidRPr="00EE6D92">
              <w:rPr>
                <w:b/>
                <w:sz w:val="18"/>
                <w:szCs w:val="18"/>
              </w:rPr>
              <w:t>6)</w:t>
            </w:r>
            <w:r w:rsidRPr="00EE6D92">
              <w:rPr>
                <w:sz w:val="18"/>
                <w:szCs w:val="18"/>
              </w:rPr>
              <w:t xml:space="preserve"> nepieciešami pirmā un pēdējā pakāpiena marķējumi ar kontrastējošu līniju. </w:t>
            </w:r>
          </w:p>
        </w:tc>
      </w:tr>
      <w:tr w:rsidR="00AE03C7" w:rsidRPr="002F25D4" w14:paraId="5BE9A780" w14:textId="77777777" w:rsidTr="00AE03C7">
        <w:tc>
          <w:tcPr>
            <w:tcW w:w="188" w:type="pct"/>
            <w:shd w:val="clear" w:color="auto" w:fill="auto"/>
          </w:tcPr>
          <w:p w14:paraId="0FAF93D8" w14:textId="77777777" w:rsidR="00EC7461" w:rsidRDefault="00EC7461" w:rsidP="004F6989">
            <w:pPr>
              <w:numPr>
                <w:ilvl w:val="0"/>
                <w:numId w:val="3"/>
              </w:numPr>
              <w:jc w:val="both"/>
              <w:rPr>
                <w:b/>
                <w:sz w:val="18"/>
                <w:szCs w:val="18"/>
              </w:rPr>
            </w:pPr>
          </w:p>
        </w:tc>
        <w:tc>
          <w:tcPr>
            <w:tcW w:w="897" w:type="pct"/>
          </w:tcPr>
          <w:p w14:paraId="5DC7908C" w14:textId="77777777" w:rsidR="00EC7461" w:rsidRPr="002F25D4" w:rsidRDefault="00EC7461" w:rsidP="004F6989">
            <w:pPr>
              <w:ind w:left="-105"/>
              <w:jc w:val="both"/>
              <w:rPr>
                <w:sz w:val="18"/>
                <w:szCs w:val="18"/>
              </w:rPr>
            </w:pPr>
            <w:r w:rsidRPr="00834F60">
              <w:rPr>
                <w:noProof/>
              </w:rPr>
              <w:drawing>
                <wp:inline distT="0" distB="0" distL="0" distR="0" wp14:anchorId="0621AD7F" wp14:editId="55098791">
                  <wp:extent cx="1397635" cy="577850"/>
                  <wp:effectExtent l="0" t="0" r="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c>
        <w:tc>
          <w:tcPr>
            <w:tcW w:w="499" w:type="pct"/>
            <w:shd w:val="clear" w:color="auto" w:fill="auto"/>
          </w:tcPr>
          <w:p w14:paraId="4C0124D9" w14:textId="77777777" w:rsidR="00EC7461" w:rsidRPr="00021BBE" w:rsidRDefault="00EC7461" w:rsidP="004F6989">
            <w:pPr>
              <w:jc w:val="both"/>
              <w:rPr>
                <w:sz w:val="18"/>
                <w:szCs w:val="18"/>
              </w:rPr>
            </w:pPr>
            <w:r>
              <w:rPr>
                <w:sz w:val="18"/>
                <w:szCs w:val="18"/>
              </w:rPr>
              <w:t xml:space="preserve">Siguldas novads, </w:t>
            </w:r>
            <w:r w:rsidRPr="00021BBE">
              <w:rPr>
                <w:sz w:val="18"/>
                <w:szCs w:val="18"/>
              </w:rPr>
              <w:t>Siguldas pag</w:t>
            </w:r>
            <w:r>
              <w:rPr>
                <w:sz w:val="18"/>
                <w:szCs w:val="18"/>
              </w:rPr>
              <w:t>asts</w:t>
            </w:r>
            <w:r w:rsidRPr="00021BBE">
              <w:rPr>
                <w:sz w:val="18"/>
                <w:szCs w:val="18"/>
              </w:rPr>
              <w:t xml:space="preserve">, </w:t>
            </w:r>
            <w:r>
              <w:rPr>
                <w:sz w:val="18"/>
                <w:szCs w:val="18"/>
              </w:rPr>
              <w:t xml:space="preserve">Peltes, </w:t>
            </w:r>
            <w:r w:rsidRPr="00021BBE">
              <w:rPr>
                <w:sz w:val="18"/>
                <w:szCs w:val="18"/>
              </w:rPr>
              <w:t>Institūta iel</w:t>
            </w:r>
            <w:r>
              <w:rPr>
                <w:sz w:val="18"/>
                <w:szCs w:val="18"/>
              </w:rPr>
              <w:t>a</w:t>
            </w:r>
            <w:r w:rsidRPr="00021BBE">
              <w:rPr>
                <w:sz w:val="18"/>
                <w:szCs w:val="18"/>
              </w:rPr>
              <w:t xml:space="preserve"> 2B</w:t>
            </w:r>
          </w:p>
        </w:tc>
        <w:tc>
          <w:tcPr>
            <w:tcW w:w="508" w:type="pct"/>
          </w:tcPr>
          <w:p w14:paraId="62EF7870" w14:textId="77777777" w:rsidR="00EC7461" w:rsidRDefault="00EC7461" w:rsidP="004F6989">
            <w:pPr>
              <w:jc w:val="both"/>
              <w:rPr>
                <w:color w:val="000000"/>
                <w:sz w:val="18"/>
                <w:szCs w:val="18"/>
              </w:rPr>
            </w:pPr>
            <w:r>
              <w:rPr>
                <w:color w:val="000000"/>
                <w:sz w:val="18"/>
                <w:szCs w:val="18"/>
              </w:rPr>
              <w:t>NĪ 8094-504-0044</w:t>
            </w:r>
          </w:p>
          <w:p w14:paraId="17EC5833" w14:textId="77777777" w:rsidR="00EC7461" w:rsidRDefault="00EC7461" w:rsidP="004F6989">
            <w:pPr>
              <w:jc w:val="both"/>
              <w:rPr>
                <w:color w:val="000000"/>
                <w:sz w:val="18"/>
                <w:szCs w:val="18"/>
              </w:rPr>
            </w:pPr>
          </w:p>
          <w:p w14:paraId="61006B80" w14:textId="77777777" w:rsidR="00EC7461" w:rsidRDefault="00EC7461" w:rsidP="004F6989">
            <w:pPr>
              <w:jc w:val="both"/>
              <w:rPr>
                <w:color w:val="000000"/>
                <w:sz w:val="18"/>
                <w:szCs w:val="18"/>
              </w:rPr>
            </w:pPr>
            <w:r>
              <w:rPr>
                <w:color w:val="000000"/>
                <w:sz w:val="18"/>
                <w:szCs w:val="18"/>
              </w:rPr>
              <w:t>Sastāvā: arhīvs 8094-004-0092-003.</w:t>
            </w:r>
          </w:p>
          <w:p w14:paraId="6828F892" w14:textId="77777777" w:rsidR="00EC7461" w:rsidRDefault="00EC7461" w:rsidP="004F6989">
            <w:pPr>
              <w:jc w:val="both"/>
              <w:rPr>
                <w:color w:val="000000"/>
                <w:sz w:val="18"/>
                <w:szCs w:val="18"/>
              </w:rPr>
            </w:pPr>
          </w:p>
          <w:p w14:paraId="06D4E889" w14:textId="77777777" w:rsidR="00EC7461" w:rsidRPr="008B2202" w:rsidRDefault="00EC7461" w:rsidP="004F6989">
            <w:pPr>
              <w:jc w:val="both"/>
              <w:rPr>
                <w:color w:val="000000"/>
                <w:sz w:val="18"/>
                <w:szCs w:val="18"/>
              </w:rPr>
            </w:pPr>
            <w:r>
              <w:rPr>
                <w:color w:val="000000"/>
                <w:sz w:val="18"/>
                <w:szCs w:val="18"/>
              </w:rPr>
              <w:t>Būves īpašums atrodas uz 2 juridisku personu kopīpašumā esošas zemes vienības (nekustamā īpašuma kadastra Nr.8094 004 0092).</w:t>
            </w:r>
          </w:p>
        </w:tc>
        <w:tc>
          <w:tcPr>
            <w:tcW w:w="583" w:type="pct"/>
          </w:tcPr>
          <w:p w14:paraId="30E98E09" w14:textId="77777777" w:rsidR="00EC7461" w:rsidRPr="00AC5605" w:rsidRDefault="00EC7461" w:rsidP="004F6989">
            <w:pPr>
              <w:jc w:val="both"/>
              <w:rPr>
                <w:sz w:val="18"/>
                <w:szCs w:val="18"/>
              </w:rPr>
            </w:pPr>
            <w:r>
              <w:rPr>
                <w:sz w:val="18"/>
                <w:szCs w:val="18"/>
              </w:rPr>
              <w:t>Būves NĪ pieder valstij FM personā</w:t>
            </w:r>
          </w:p>
        </w:tc>
        <w:tc>
          <w:tcPr>
            <w:tcW w:w="483" w:type="pct"/>
          </w:tcPr>
          <w:p w14:paraId="0AFAC6F0" w14:textId="77777777" w:rsidR="00EC7461" w:rsidRPr="0055566B" w:rsidRDefault="00EC7461" w:rsidP="004F6989">
            <w:pPr>
              <w:jc w:val="both"/>
              <w:rPr>
                <w:sz w:val="18"/>
                <w:szCs w:val="18"/>
              </w:rPr>
            </w:pPr>
            <w:r>
              <w:rPr>
                <w:color w:val="000000"/>
                <w:sz w:val="18"/>
                <w:szCs w:val="18"/>
              </w:rPr>
              <w:t xml:space="preserve">1 118,70 </w:t>
            </w:r>
            <w:r>
              <w:rPr>
                <w:sz w:val="18"/>
                <w:szCs w:val="18"/>
              </w:rPr>
              <w:t xml:space="preserve"> m</w:t>
            </w:r>
            <w:r w:rsidRPr="00BE5D17">
              <w:rPr>
                <w:sz w:val="18"/>
                <w:szCs w:val="18"/>
                <w:vertAlign w:val="superscript"/>
              </w:rPr>
              <w:t>2</w:t>
            </w:r>
          </w:p>
          <w:p w14:paraId="51AEAC98"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35202108" w14:textId="77777777" w:rsidR="00EC7461" w:rsidRDefault="00EC7461" w:rsidP="004F6989">
            <w:pPr>
              <w:jc w:val="both"/>
              <w:rPr>
                <w:sz w:val="18"/>
                <w:szCs w:val="18"/>
              </w:rPr>
            </w:pPr>
            <w:r>
              <w:rPr>
                <w:sz w:val="18"/>
                <w:szCs w:val="18"/>
              </w:rPr>
              <w:t>-</w:t>
            </w:r>
          </w:p>
        </w:tc>
        <w:tc>
          <w:tcPr>
            <w:tcW w:w="437" w:type="pct"/>
          </w:tcPr>
          <w:p w14:paraId="2C9FF345" w14:textId="77777777" w:rsidR="00EC7461" w:rsidRPr="00EE6D92" w:rsidRDefault="00EC7461" w:rsidP="004F6989">
            <w:pPr>
              <w:jc w:val="both"/>
              <w:rPr>
                <w:sz w:val="18"/>
                <w:szCs w:val="18"/>
              </w:rPr>
            </w:pPr>
            <w:r w:rsidRPr="00EE6D92">
              <w:rPr>
                <w:sz w:val="18"/>
                <w:szCs w:val="18"/>
              </w:rPr>
              <w:t>1967.gadā celta ēka, kas  sākotnēji paredzēta kā laboratorijas korpuss Latvijas Lopkopības un veterinārijas zinātniski pētnieciskajam institūtam</w:t>
            </w:r>
          </w:p>
        </w:tc>
        <w:tc>
          <w:tcPr>
            <w:tcW w:w="394" w:type="pct"/>
          </w:tcPr>
          <w:p w14:paraId="0F445CDC" w14:textId="77777777" w:rsidR="00EC7461" w:rsidRPr="00EE6D92" w:rsidRDefault="00EC7461" w:rsidP="004F6989">
            <w:pPr>
              <w:jc w:val="both"/>
              <w:rPr>
                <w:sz w:val="18"/>
                <w:szCs w:val="18"/>
              </w:rPr>
            </w:pPr>
            <w:r w:rsidRPr="00EE6D92">
              <w:rPr>
                <w:sz w:val="18"/>
                <w:szCs w:val="18"/>
              </w:rPr>
              <w:t>Ēkas konstruktīvo elementu nolietojums 20-45%, ēkas inženiertīklu nolietojums 15-45% (03.01.2014. ēkas vizuālais apsekojums)</w:t>
            </w:r>
          </w:p>
        </w:tc>
        <w:tc>
          <w:tcPr>
            <w:tcW w:w="521" w:type="pct"/>
          </w:tcPr>
          <w:p w14:paraId="4CAB1FA4" w14:textId="77777777" w:rsidR="00EC7461" w:rsidRPr="00EE6D92" w:rsidRDefault="00EC7461" w:rsidP="004F6989">
            <w:pPr>
              <w:jc w:val="both"/>
              <w:rPr>
                <w:sz w:val="18"/>
                <w:szCs w:val="18"/>
              </w:rPr>
            </w:pPr>
            <w:r w:rsidRPr="00EE6D92">
              <w:rPr>
                <w:sz w:val="18"/>
                <w:szCs w:val="18"/>
              </w:rPr>
              <w:t>-</w:t>
            </w:r>
          </w:p>
        </w:tc>
      </w:tr>
      <w:tr w:rsidR="00AE03C7" w:rsidRPr="002F25D4" w14:paraId="0F262249" w14:textId="77777777" w:rsidTr="00AE03C7">
        <w:tc>
          <w:tcPr>
            <w:tcW w:w="188" w:type="pct"/>
            <w:shd w:val="clear" w:color="auto" w:fill="auto"/>
          </w:tcPr>
          <w:p w14:paraId="2DCBB9EF" w14:textId="77777777" w:rsidR="00EC7461" w:rsidRDefault="00EC7461" w:rsidP="004F6989">
            <w:pPr>
              <w:numPr>
                <w:ilvl w:val="0"/>
                <w:numId w:val="3"/>
              </w:numPr>
              <w:jc w:val="both"/>
              <w:rPr>
                <w:b/>
                <w:sz w:val="18"/>
                <w:szCs w:val="18"/>
              </w:rPr>
            </w:pPr>
          </w:p>
        </w:tc>
        <w:tc>
          <w:tcPr>
            <w:tcW w:w="897" w:type="pct"/>
          </w:tcPr>
          <w:p w14:paraId="7BA8D6E5" w14:textId="77777777" w:rsidR="00EC7461" w:rsidRPr="002F25D4" w:rsidRDefault="00EC7461" w:rsidP="004F6989">
            <w:pPr>
              <w:ind w:left="-105"/>
              <w:jc w:val="both"/>
              <w:rPr>
                <w:sz w:val="18"/>
                <w:szCs w:val="18"/>
              </w:rPr>
            </w:pPr>
            <w:r>
              <w:rPr>
                <w:noProof/>
              </w:rPr>
              <w:drawing>
                <wp:inline distT="0" distB="0" distL="0" distR="0" wp14:anchorId="69A29739" wp14:editId="1D905EF2">
                  <wp:extent cx="1345565" cy="897255"/>
                  <wp:effectExtent l="0" t="0" r="0" b="0"/>
                  <wp:docPr id="101" name="Picture 101" descr="AttÄlu rezultÄti vaicÄjumam âTukums, Kandavas iela 18a arhÄ«va Äk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ttÄlu rezultÄti vaicÄjumam âTukums, Kandavas iela 18a arhÄ«va Äkaâ"/>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5565" cy="897255"/>
                          </a:xfrm>
                          <a:prstGeom prst="rect">
                            <a:avLst/>
                          </a:prstGeom>
                          <a:noFill/>
                          <a:ln>
                            <a:noFill/>
                          </a:ln>
                        </pic:spPr>
                      </pic:pic>
                    </a:graphicData>
                  </a:graphic>
                </wp:inline>
              </w:drawing>
            </w:r>
          </w:p>
        </w:tc>
        <w:tc>
          <w:tcPr>
            <w:tcW w:w="499" w:type="pct"/>
            <w:shd w:val="clear" w:color="auto" w:fill="auto"/>
          </w:tcPr>
          <w:p w14:paraId="1748FD90" w14:textId="77777777" w:rsidR="00EC7461" w:rsidRPr="00021BBE" w:rsidRDefault="00EC7461" w:rsidP="004F6989">
            <w:pPr>
              <w:jc w:val="both"/>
              <w:rPr>
                <w:sz w:val="18"/>
                <w:szCs w:val="18"/>
              </w:rPr>
            </w:pPr>
            <w:r w:rsidRPr="00021BBE">
              <w:rPr>
                <w:sz w:val="18"/>
                <w:szCs w:val="18"/>
              </w:rPr>
              <w:t xml:space="preserve">Tukums, Kandavas iela 18a </w:t>
            </w:r>
          </w:p>
        </w:tc>
        <w:tc>
          <w:tcPr>
            <w:tcW w:w="508" w:type="pct"/>
          </w:tcPr>
          <w:p w14:paraId="66344637" w14:textId="77777777" w:rsidR="00EC7461" w:rsidRDefault="00EC7461" w:rsidP="004F6989">
            <w:pPr>
              <w:jc w:val="both"/>
              <w:rPr>
                <w:color w:val="000000"/>
                <w:sz w:val="18"/>
                <w:szCs w:val="18"/>
              </w:rPr>
            </w:pPr>
            <w:r>
              <w:rPr>
                <w:color w:val="000000"/>
                <w:sz w:val="18"/>
                <w:szCs w:val="18"/>
              </w:rPr>
              <w:t>NĪ 9001-003-0106</w:t>
            </w:r>
          </w:p>
          <w:p w14:paraId="7E76A210" w14:textId="77777777" w:rsidR="00EC7461" w:rsidRDefault="00EC7461" w:rsidP="004F6989">
            <w:pPr>
              <w:jc w:val="both"/>
              <w:rPr>
                <w:color w:val="000000"/>
                <w:sz w:val="18"/>
                <w:szCs w:val="18"/>
              </w:rPr>
            </w:pPr>
          </w:p>
          <w:p w14:paraId="28344A35" w14:textId="77777777" w:rsidR="00EC7461" w:rsidRDefault="00EC7461" w:rsidP="004F6989">
            <w:pPr>
              <w:jc w:val="both"/>
              <w:rPr>
                <w:color w:val="000000"/>
                <w:sz w:val="18"/>
                <w:szCs w:val="18"/>
              </w:rPr>
            </w:pPr>
            <w:r>
              <w:rPr>
                <w:color w:val="000000"/>
                <w:sz w:val="18"/>
                <w:szCs w:val="18"/>
              </w:rPr>
              <w:t>Sastāvā:</w:t>
            </w:r>
          </w:p>
          <w:p w14:paraId="790F999C" w14:textId="77777777" w:rsidR="00EC7461" w:rsidRDefault="00EC7461" w:rsidP="004F6989">
            <w:pPr>
              <w:jc w:val="both"/>
              <w:rPr>
                <w:color w:val="000000"/>
                <w:sz w:val="18"/>
                <w:szCs w:val="18"/>
              </w:rPr>
            </w:pPr>
            <w:r>
              <w:rPr>
                <w:color w:val="000000"/>
                <w:sz w:val="18"/>
                <w:szCs w:val="18"/>
              </w:rPr>
              <w:t>- zemes vienība 9001-003-0106;</w:t>
            </w:r>
          </w:p>
          <w:p w14:paraId="6684E503" w14:textId="77777777" w:rsidR="00EC7461" w:rsidRDefault="00EC7461" w:rsidP="004F6989">
            <w:pPr>
              <w:jc w:val="both"/>
              <w:rPr>
                <w:color w:val="000000"/>
                <w:sz w:val="18"/>
                <w:szCs w:val="18"/>
              </w:rPr>
            </w:pPr>
            <w:r>
              <w:rPr>
                <w:color w:val="000000"/>
                <w:sz w:val="18"/>
                <w:szCs w:val="18"/>
              </w:rPr>
              <w:t>- arhīvs 9001-003-0106-001.</w:t>
            </w:r>
          </w:p>
          <w:p w14:paraId="1352A14C" w14:textId="77777777" w:rsidR="00EC7461" w:rsidRDefault="00EC7461" w:rsidP="004F6989">
            <w:pPr>
              <w:jc w:val="both"/>
              <w:rPr>
                <w:color w:val="000000"/>
                <w:sz w:val="18"/>
                <w:szCs w:val="18"/>
              </w:rPr>
            </w:pPr>
          </w:p>
          <w:p w14:paraId="6402A817" w14:textId="77777777" w:rsidR="00EC7461" w:rsidRPr="00F00966" w:rsidRDefault="00EC7461" w:rsidP="004F6989">
            <w:pPr>
              <w:jc w:val="both"/>
              <w:rPr>
                <w:color w:val="000000"/>
                <w:sz w:val="18"/>
                <w:szCs w:val="18"/>
              </w:rPr>
            </w:pPr>
            <w:r>
              <w:rPr>
                <w:color w:val="000000"/>
                <w:sz w:val="18"/>
                <w:szCs w:val="18"/>
              </w:rPr>
              <w:t xml:space="preserve">Uz zemes vienības atrodas arī FM tiesiskā valdījumā esošas 2 inženierbūves </w:t>
            </w:r>
            <w:r w:rsidRPr="00F00966">
              <w:rPr>
                <w:color w:val="000000"/>
                <w:sz w:val="18"/>
                <w:szCs w:val="18"/>
              </w:rPr>
              <w:t>9001-003-0106-00</w:t>
            </w:r>
            <w:r>
              <w:rPr>
                <w:color w:val="000000"/>
                <w:sz w:val="18"/>
                <w:szCs w:val="18"/>
              </w:rPr>
              <w:t xml:space="preserve">2, </w:t>
            </w:r>
            <w:r w:rsidRPr="00F00966">
              <w:rPr>
                <w:color w:val="000000"/>
                <w:sz w:val="18"/>
                <w:szCs w:val="18"/>
              </w:rPr>
              <w:t>9001-003-0106-00</w:t>
            </w:r>
            <w:r>
              <w:rPr>
                <w:color w:val="000000"/>
                <w:sz w:val="18"/>
                <w:szCs w:val="18"/>
              </w:rPr>
              <w:t>3.</w:t>
            </w:r>
          </w:p>
        </w:tc>
        <w:tc>
          <w:tcPr>
            <w:tcW w:w="583" w:type="pct"/>
          </w:tcPr>
          <w:p w14:paraId="54F75F22" w14:textId="77777777" w:rsidR="00EC7461" w:rsidRPr="00AC5605" w:rsidRDefault="00EC7461" w:rsidP="004F6989">
            <w:pPr>
              <w:jc w:val="both"/>
              <w:rPr>
                <w:sz w:val="18"/>
                <w:szCs w:val="18"/>
              </w:rPr>
            </w:pPr>
            <w:r>
              <w:rPr>
                <w:sz w:val="18"/>
                <w:szCs w:val="18"/>
              </w:rPr>
              <w:t>NĪ pieder valstij FM personā</w:t>
            </w:r>
          </w:p>
        </w:tc>
        <w:tc>
          <w:tcPr>
            <w:tcW w:w="483" w:type="pct"/>
          </w:tcPr>
          <w:p w14:paraId="310980F5" w14:textId="77777777" w:rsidR="00EC7461" w:rsidRPr="0055566B" w:rsidRDefault="00EC7461" w:rsidP="004F6989">
            <w:pPr>
              <w:jc w:val="both"/>
              <w:rPr>
                <w:sz w:val="18"/>
                <w:szCs w:val="18"/>
              </w:rPr>
            </w:pPr>
            <w:r>
              <w:rPr>
                <w:color w:val="000000"/>
                <w:sz w:val="18"/>
                <w:szCs w:val="18"/>
              </w:rPr>
              <w:t xml:space="preserve">573,80 </w:t>
            </w:r>
            <w:r>
              <w:rPr>
                <w:sz w:val="18"/>
                <w:szCs w:val="18"/>
              </w:rPr>
              <w:t xml:space="preserve"> m</w:t>
            </w:r>
            <w:r w:rsidRPr="00BE5D17">
              <w:rPr>
                <w:sz w:val="18"/>
                <w:szCs w:val="18"/>
                <w:vertAlign w:val="superscript"/>
              </w:rPr>
              <w:t>2</w:t>
            </w:r>
          </w:p>
          <w:p w14:paraId="54A4F62B" w14:textId="77777777" w:rsidR="00EC7461" w:rsidRPr="00AC5605" w:rsidRDefault="00EC7461" w:rsidP="004F6989">
            <w:pPr>
              <w:jc w:val="both"/>
              <w:rPr>
                <w:sz w:val="18"/>
                <w:szCs w:val="18"/>
              </w:rPr>
            </w:pPr>
            <w:r>
              <w:rPr>
                <w:sz w:val="18"/>
                <w:szCs w:val="18"/>
              </w:rPr>
              <w:t>(LNA apsaimnieko un lieto pilnā apjomā)</w:t>
            </w:r>
          </w:p>
        </w:tc>
        <w:tc>
          <w:tcPr>
            <w:tcW w:w="490" w:type="pct"/>
          </w:tcPr>
          <w:p w14:paraId="5784AE2E" w14:textId="77777777" w:rsidR="00EC7461" w:rsidRDefault="00EC7461" w:rsidP="004F6989">
            <w:pPr>
              <w:jc w:val="both"/>
              <w:rPr>
                <w:sz w:val="18"/>
                <w:szCs w:val="18"/>
              </w:rPr>
            </w:pPr>
            <w:r>
              <w:rPr>
                <w:sz w:val="18"/>
                <w:szCs w:val="18"/>
              </w:rPr>
              <w:t>-</w:t>
            </w:r>
          </w:p>
        </w:tc>
        <w:tc>
          <w:tcPr>
            <w:tcW w:w="437" w:type="pct"/>
          </w:tcPr>
          <w:p w14:paraId="181AFD65" w14:textId="77777777" w:rsidR="00EC7461" w:rsidRPr="00EE6D92" w:rsidRDefault="00EC7461" w:rsidP="004F6989">
            <w:pPr>
              <w:jc w:val="both"/>
              <w:rPr>
                <w:sz w:val="18"/>
                <w:szCs w:val="18"/>
              </w:rPr>
            </w:pPr>
            <w:r w:rsidRPr="00EE6D92">
              <w:rPr>
                <w:sz w:val="18"/>
                <w:szCs w:val="18"/>
              </w:rPr>
              <w:t>1966.gadā celta ēka, kas  sākotnēji paredzēta kā Tukuma Pārvietojamās mehanizācijas kolonnas administrācijas telpas.</w:t>
            </w:r>
          </w:p>
        </w:tc>
        <w:tc>
          <w:tcPr>
            <w:tcW w:w="394" w:type="pct"/>
          </w:tcPr>
          <w:p w14:paraId="5E77C7A2" w14:textId="77777777" w:rsidR="00EC7461" w:rsidRPr="00EE6D92" w:rsidRDefault="00EC7461" w:rsidP="004F6989">
            <w:pPr>
              <w:jc w:val="both"/>
              <w:rPr>
                <w:sz w:val="18"/>
                <w:szCs w:val="18"/>
              </w:rPr>
            </w:pPr>
            <w:r>
              <w:rPr>
                <w:sz w:val="18"/>
                <w:szCs w:val="18"/>
              </w:rPr>
              <w:t>-</w:t>
            </w:r>
          </w:p>
        </w:tc>
        <w:tc>
          <w:tcPr>
            <w:tcW w:w="521" w:type="pct"/>
          </w:tcPr>
          <w:p w14:paraId="343277AE" w14:textId="77777777" w:rsidR="00EC7461" w:rsidRPr="00EE6D92" w:rsidRDefault="00EC7461" w:rsidP="004F6989">
            <w:pPr>
              <w:jc w:val="both"/>
              <w:rPr>
                <w:sz w:val="18"/>
                <w:szCs w:val="18"/>
              </w:rPr>
            </w:pPr>
            <w:r w:rsidRPr="00EE6D92">
              <w:rPr>
                <w:sz w:val="18"/>
                <w:szCs w:val="18"/>
              </w:rPr>
              <w:t>-</w:t>
            </w:r>
          </w:p>
        </w:tc>
      </w:tr>
      <w:tr w:rsidR="00AE03C7" w:rsidRPr="002F25D4" w14:paraId="77C6D763" w14:textId="77777777" w:rsidTr="00AE03C7">
        <w:tc>
          <w:tcPr>
            <w:tcW w:w="188" w:type="pct"/>
            <w:shd w:val="clear" w:color="auto" w:fill="auto"/>
          </w:tcPr>
          <w:p w14:paraId="44FDF65A" w14:textId="77777777" w:rsidR="00EC7461" w:rsidRDefault="00EC7461" w:rsidP="004F6989">
            <w:pPr>
              <w:numPr>
                <w:ilvl w:val="0"/>
                <w:numId w:val="3"/>
              </w:numPr>
              <w:jc w:val="both"/>
              <w:rPr>
                <w:b/>
                <w:sz w:val="18"/>
                <w:szCs w:val="18"/>
              </w:rPr>
            </w:pPr>
          </w:p>
        </w:tc>
        <w:tc>
          <w:tcPr>
            <w:tcW w:w="897" w:type="pct"/>
          </w:tcPr>
          <w:p w14:paraId="5DE0BE80" w14:textId="77777777" w:rsidR="00EC7461" w:rsidRPr="002F25D4" w:rsidRDefault="00EC7461" w:rsidP="004F6989">
            <w:pPr>
              <w:ind w:left="-105"/>
              <w:jc w:val="both"/>
              <w:rPr>
                <w:sz w:val="18"/>
                <w:szCs w:val="18"/>
              </w:rPr>
            </w:pPr>
            <w:r w:rsidRPr="00834F60">
              <w:rPr>
                <w:noProof/>
              </w:rPr>
              <w:drawing>
                <wp:inline distT="0" distB="0" distL="0" distR="0" wp14:anchorId="46971958" wp14:editId="2DB41DFC">
                  <wp:extent cx="1345565" cy="534670"/>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5565" cy="534670"/>
                          </a:xfrm>
                          <a:prstGeom prst="rect">
                            <a:avLst/>
                          </a:prstGeom>
                          <a:noFill/>
                          <a:ln>
                            <a:noFill/>
                          </a:ln>
                        </pic:spPr>
                      </pic:pic>
                    </a:graphicData>
                  </a:graphic>
                </wp:inline>
              </w:drawing>
            </w:r>
          </w:p>
        </w:tc>
        <w:tc>
          <w:tcPr>
            <w:tcW w:w="499" w:type="pct"/>
            <w:shd w:val="clear" w:color="auto" w:fill="auto"/>
          </w:tcPr>
          <w:p w14:paraId="11F90C3F" w14:textId="77777777" w:rsidR="00EC7461" w:rsidRPr="00021BBE" w:rsidRDefault="00EC7461" w:rsidP="004F6989">
            <w:pPr>
              <w:jc w:val="both"/>
              <w:rPr>
                <w:sz w:val="18"/>
                <w:szCs w:val="18"/>
              </w:rPr>
            </w:pPr>
            <w:r w:rsidRPr="00021BBE">
              <w:rPr>
                <w:sz w:val="18"/>
                <w:szCs w:val="18"/>
              </w:rPr>
              <w:t>Tukums, Pils iela 22</w:t>
            </w:r>
          </w:p>
        </w:tc>
        <w:tc>
          <w:tcPr>
            <w:tcW w:w="508" w:type="pct"/>
          </w:tcPr>
          <w:p w14:paraId="1A5774E7" w14:textId="77777777" w:rsidR="00EC7461" w:rsidRDefault="00EC7461" w:rsidP="004F6989">
            <w:pPr>
              <w:jc w:val="both"/>
              <w:rPr>
                <w:sz w:val="18"/>
                <w:szCs w:val="18"/>
              </w:rPr>
            </w:pPr>
            <w:r>
              <w:rPr>
                <w:sz w:val="18"/>
                <w:szCs w:val="18"/>
              </w:rPr>
              <w:t>NĪ 9001-004-0604</w:t>
            </w:r>
          </w:p>
          <w:p w14:paraId="282C753F" w14:textId="77777777" w:rsidR="00EC7461" w:rsidRDefault="00EC7461" w:rsidP="004F6989">
            <w:pPr>
              <w:jc w:val="both"/>
              <w:rPr>
                <w:sz w:val="18"/>
                <w:szCs w:val="18"/>
              </w:rPr>
            </w:pPr>
          </w:p>
          <w:p w14:paraId="4C9AB59F" w14:textId="77777777" w:rsidR="00EC7461" w:rsidRDefault="00EC7461" w:rsidP="004F6989">
            <w:pPr>
              <w:jc w:val="both"/>
              <w:rPr>
                <w:sz w:val="18"/>
                <w:szCs w:val="18"/>
              </w:rPr>
            </w:pPr>
            <w:r>
              <w:rPr>
                <w:sz w:val="18"/>
                <w:szCs w:val="18"/>
              </w:rPr>
              <w:t>Sastāvā:</w:t>
            </w:r>
          </w:p>
          <w:p w14:paraId="66367664" w14:textId="77777777" w:rsidR="00EC7461" w:rsidRDefault="00EC7461" w:rsidP="004F6989">
            <w:pPr>
              <w:jc w:val="both"/>
              <w:rPr>
                <w:sz w:val="18"/>
                <w:szCs w:val="18"/>
              </w:rPr>
            </w:pPr>
            <w:r>
              <w:rPr>
                <w:sz w:val="18"/>
                <w:szCs w:val="18"/>
              </w:rPr>
              <w:t>-zemes vienība 9001-004-0604;</w:t>
            </w:r>
          </w:p>
          <w:p w14:paraId="5268CE2B" w14:textId="77777777" w:rsidR="00EC7461" w:rsidRPr="002F25D4" w:rsidRDefault="00EC7461" w:rsidP="004F6989">
            <w:pPr>
              <w:jc w:val="both"/>
              <w:rPr>
                <w:sz w:val="18"/>
                <w:szCs w:val="18"/>
              </w:rPr>
            </w:pPr>
            <w:r>
              <w:rPr>
                <w:sz w:val="18"/>
                <w:szCs w:val="18"/>
              </w:rPr>
              <w:t>-administrācijas ēka-ATC 9001-004-0604-001, garāža 9001-004-0159-002, saimniecības ēka 9001-004-0159-003.</w:t>
            </w:r>
          </w:p>
        </w:tc>
        <w:tc>
          <w:tcPr>
            <w:tcW w:w="583" w:type="pct"/>
          </w:tcPr>
          <w:p w14:paraId="19BA1A6B" w14:textId="77777777" w:rsidR="00EC7461" w:rsidRPr="002F25D4" w:rsidRDefault="00EC7461" w:rsidP="004F6989">
            <w:pPr>
              <w:jc w:val="both"/>
              <w:rPr>
                <w:sz w:val="18"/>
                <w:szCs w:val="18"/>
              </w:rPr>
            </w:pPr>
            <w:r>
              <w:rPr>
                <w:sz w:val="18"/>
                <w:szCs w:val="18"/>
              </w:rPr>
              <w:t>LNA nomā telpas no fiziskas personas</w:t>
            </w:r>
          </w:p>
        </w:tc>
        <w:tc>
          <w:tcPr>
            <w:tcW w:w="483" w:type="pct"/>
          </w:tcPr>
          <w:p w14:paraId="139449B3" w14:textId="77777777" w:rsidR="00EC7461" w:rsidRDefault="00EC7461" w:rsidP="004F6989">
            <w:pPr>
              <w:jc w:val="both"/>
              <w:rPr>
                <w:sz w:val="18"/>
                <w:szCs w:val="18"/>
              </w:rPr>
            </w:pPr>
            <w:r>
              <w:rPr>
                <w:sz w:val="18"/>
                <w:szCs w:val="18"/>
              </w:rPr>
              <w:t>153  m</w:t>
            </w:r>
            <w:r w:rsidRPr="00BE5D17">
              <w:rPr>
                <w:sz w:val="18"/>
                <w:szCs w:val="18"/>
                <w:vertAlign w:val="superscript"/>
              </w:rPr>
              <w:t>2</w:t>
            </w:r>
          </w:p>
          <w:p w14:paraId="3ADC0ECD" w14:textId="77777777" w:rsidR="00EC7461" w:rsidRPr="00AC5605" w:rsidRDefault="00EC7461" w:rsidP="004F6989">
            <w:pPr>
              <w:jc w:val="both"/>
              <w:rPr>
                <w:sz w:val="18"/>
                <w:szCs w:val="18"/>
              </w:rPr>
            </w:pPr>
            <w:r>
              <w:rPr>
                <w:sz w:val="18"/>
                <w:szCs w:val="18"/>
              </w:rPr>
              <w:t>(LNA nomātā platība)</w:t>
            </w:r>
          </w:p>
        </w:tc>
        <w:tc>
          <w:tcPr>
            <w:tcW w:w="490" w:type="pct"/>
          </w:tcPr>
          <w:p w14:paraId="27309FD9" w14:textId="77777777" w:rsidR="00EC7461" w:rsidRDefault="00EC7461" w:rsidP="004F6989">
            <w:pPr>
              <w:jc w:val="both"/>
              <w:rPr>
                <w:sz w:val="18"/>
                <w:szCs w:val="18"/>
              </w:rPr>
            </w:pPr>
            <w:r>
              <w:rPr>
                <w:sz w:val="18"/>
                <w:szCs w:val="18"/>
              </w:rPr>
              <w:t>-</w:t>
            </w:r>
          </w:p>
        </w:tc>
        <w:tc>
          <w:tcPr>
            <w:tcW w:w="437" w:type="pct"/>
          </w:tcPr>
          <w:p w14:paraId="0F71055A" w14:textId="77777777" w:rsidR="00EC7461" w:rsidRPr="00EE6D92" w:rsidRDefault="00EC7461" w:rsidP="004F6989">
            <w:pPr>
              <w:jc w:val="both"/>
              <w:rPr>
                <w:sz w:val="18"/>
                <w:szCs w:val="18"/>
              </w:rPr>
            </w:pPr>
            <w:r w:rsidRPr="00EE6D92">
              <w:rPr>
                <w:sz w:val="18"/>
                <w:szCs w:val="18"/>
              </w:rPr>
              <w:t>-</w:t>
            </w:r>
          </w:p>
        </w:tc>
        <w:tc>
          <w:tcPr>
            <w:tcW w:w="394" w:type="pct"/>
          </w:tcPr>
          <w:p w14:paraId="7DE7060A" w14:textId="77777777" w:rsidR="00EC7461" w:rsidRPr="00EE6D92" w:rsidRDefault="00EC7461" w:rsidP="004F6989">
            <w:pPr>
              <w:jc w:val="both"/>
              <w:rPr>
                <w:sz w:val="18"/>
                <w:szCs w:val="18"/>
              </w:rPr>
            </w:pPr>
            <w:r w:rsidRPr="00EE6D92">
              <w:rPr>
                <w:sz w:val="18"/>
                <w:szCs w:val="18"/>
              </w:rPr>
              <w:t>-</w:t>
            </w:r>
          </w:p>
        </w:tc>
        <w:tc>
          <w:tcPr>
            <w:tcW w:w="521" w:type="pct"/>
          </w:tcPr>
          <w:p w14:paraId="22DF9E41" w14:textId="77777777" w:rsidR="00EC7461" w:rsidRPr="00EE6D92" w:rsidRDefault="00EC7461" w:rsidP="004F6989">
            <w:pPr>
              <w:jc w:val="both"/>
              <w:rPr>
                <w:sz w:val="18"/>
                <w:szCs w:val="18"/>
              </w:rPr>
            </w:pPr>
            <w:r w:rsidRPr="00EE6D92">
              <w:rPr>
                <w:sz w:val="18"/>
                <w:szCs w:val="18"/>
              </w:rPr>
              <w:t>-</w:t>
            </w:r>
          </w:p>
        </w:tc>
      </w:tr>
      <w:tr w:rsidR="00AE03C7" w:rsidRPr="002F25D4" w14:paraId="670D7FA9" w14:textId="77777777" w:rsidTr="00AE03C7">
        <w:tc>
          <w:tcPr>
            <w:tcW w:w="188" w:type="pct"/>
            <w:shd w:val="clear" w:color="auto" w:fill="auto"/>
          </w:tcPr>
          <w:p w14:paraId="2241DE83" w14:textId="77777777" w:rsidR="00EC7461" w:rsidRDefault="00EC7461" w:rsidP="004F6989">
            <w:pPr>
              <w:numPr>
                <w:ilvl w:val="0"/>
                <w:numId w:val="3"/>
              </w:numPr>
              <w:jc w:val="both"/>
              <w:rPr>
                <w:b/>
                <w:sz w:val="18"/>
                <w:szCs w:val="18"/>
              </w:rPr>
            </w:pPr>
          </w:p>
        </w:tc>
        <w:tc>
          <w:tcPr>
            <w:tcW w:w="897" w:type="pct"/>
          </w:tcPr>
          <w:p w14:paraId="540210A5" w14:textId="77777777" w:rsidR="00EC7461" w:rsidRPr="002F25D4" w:rsidRDefault="00EC7461" w:rsidP="004F6989">
            <w:pPr>
              <w:ind w:left="-105"/>
              <w:jc w:val="both"/>
              <w:rPr>
                <w:sz w:val="18"/>
                <w:szCs w:val="18"/>
              </w:rPr>
            </w:pPr>
            <w:r>
              <w:rPr>
                <w:noProof/>
              </w:rPr>
              <w:drawing>
                <wp:inline distT="0" distB="0" distL="0" distR="0" wp14:anchorId="71EF1E4A" wp14:editId="7D6A039A">
                  <wp:extent cx="1354455" cy="1017905"/>
                  <wp:effectExtent l="0" t="0" r="0" b="0"/>
                  <wp:docPr id="103" name="Picture 103" descr="AttÄlu rezultÄti vaicÄjumam âValmiera, Cempu iela 13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ttÄlu rezultÄti vaicÄjumam âValmiera, Cempu iela 13aâ"/>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4455" cy="1017905"/>
                          </a:xfrm>
                          <a:prstGeom prst="rect">
                            <a:avLst/>
                          </a:prstGeom>
                          <a:noFill/>
                          <a:ln>
                            <a:noFill/>
                          </a:ln>
                        </pic:spPr>
                      </pic:pic>
                    </a:graphicData>
                  </a:graphic>
                </wp:inline>
              </w:drawing>
            </w:r>
          </w:p>
        </w:tc>
        <w:tc>
          <w:tcPr>
            <w:tcW w:w="499" w:type="pct"/>
            <w:shd w:val="clear" w:color="auto" w:fill="auto"/>
          </w:tcPr>
          <w:p w14:paraId="6E456799" w14:textId="77777777" w:rsidR="00EC7461" w:rsidRPr="00021BBE" w:rsidRDefault="00EC7461" w:rsidP="004F6989">
            <w:pPr>
              <w:jc w:val="both"/>
              <w:rPr>
                <w:sz w:val="18"/>
                <w:szCs w:val="18"/>
              </w:rPr>
            </w:pPr>
            <w:r w:rsidRPr="00021BBE">
              <w:rPr>
                <w:sz w:val="18"/>
                <w:szCs w:val="18"/>
              </w:rPr>
              <w:t>Valmiera, Cempu iela 13a</w:t>
            </w:r>
          </w:p>
        </w:tc>
        <w:tc>
          <w:tcPr>
            <w:tcW w:w="508" w:type="pct"/>
          </w:tcPr>
          <w:p w14:paraId="77A45ABB" w14:textId="77777777" w:rsidR="00EC7461" w:rsidRDefault="00EC7461" w:rsidP="004F6989">
            <w:pPr>
              <w:jc w:val="both"/>
              <w:rPr>
                <w:color w:val="000000"/>
                <w:sz w:val="18"/>
                <w:szCs w:val="18"/>
              </w:rPr>
            </w:pPr>
            <w:r>
              <w:rPr>
                <w:color w:val="000000"/>
                <w:sz w:val="18"/>
                <w:szCs w:val="18"/>
              </w:rPr>
              <w:t>NĪ 9601-515-0105</w:t>
            </w:r>
          </w:p>
          <w:p w14:paraId="7739A567" w14:textId="77777777" w:rsidR="00EC7461" w:rsidRDefault="00EC7461" w:rsidP="004F6989">
            <w:pPr>
              <w:jc w:val="both"/>
              <w:rPr>
                <w:color w:val="000000"/>
                <w:sz w:val="18"/>
                <w:szCs w:val="18"/>
              </w:rPr>
            </w:pPr>
          </w:p>
          <w:p w14:paraId="798B48CA" w14:textId="77777777" w:rsidR="00EC7461" w:rsidRDefault="00EC7461" w:rsidP="004F6989">
            <w:pPr>
              <w:jc w:val="both"/>
              <w:rPr>
                <w:color w:val="000000"/>
                <w:sz w:val="18"/>
                <w:szCs w:val="18"/>
              </w:rPr>
            </w:pPr>
            <w:r>
              <w:rPr>
                <w:color w:val="000000"/>
                <w:sz w:val="18"/>
                <w:szCs w:val="18"/>
              </w:rPr>
              <w:t xml:space="preserve">Sastāvā: sadzīves korpuss </w:t>
            </w:r>
            <w:r w:rsidRPr="006C6555">
              <w:rPr>
                <w:color w:val="000000"/>
                <w:sz w:val="18"/>
                <w:szCs w:val="18"/>
              </w:rPr>
              <w:t>9601-015-0103-001</w:t>
            </w:r>
            <w:r>
              <w:rPr>
                <w:color w:val="000000"/>
                <w:sz w:val="18"/>
                <w:szCs w:val="18"/>
              </w:rPr>
              <w:t xml:space="preserve">, </w:t>
            </w:r>
            <w:proofErr w:type="spellStart"/>
            <w:r>
              <w:rPr>
                <w:color w:val="000000"/>
                <w:sz w:val="18"/>
                <w:szCs w:val="18"/>
              </w:rPr>
              <w:t>tekstilapstrādes</w:t>
            </w:r>
            <w:proofErr w:type="spellEnd"/>
            <w:r>
              <w:rPr>
                <w:color w:val="000000"/>
                <w:sz w:val="18"/>
                <w:szCs w:val="18"/>
              </w:rPr>
              <w:t xml:space="preserve"> ražotnes ēka nr.1 un nr.2 9601-015-0103-002, šķiedras ražošanas nodaļas ēka, </w:t>
            </w:r>
            <w:r>
              <w:rPr>
                <w:color w:val="000000"/>
                <w:sz w:val="18"/>
                <w:szCs w:val="18"/>
              </w:rPr>
              <w:lastRenderedPageBreak/>
              <w:t xml:space="preserve">stikla šķiedras atgāju pārkausēšanas iecirkņa ēka </w:t>
            </w:r>
            <w:r w:rsidRPr="00194887">
              <w:rPr>
                <w:color w:val="000000"/>
                <w:sz w:val="18"/>
                <w:szCs w:val="18"/>
              </w:rPr>
              <w:t>9601-015-0103-00</w:t>
            </w:r>
            <w:r>
              <w:rPr>
                <w:color w:val="000000"/>
                <w:sz w:val="18"/>
                <w:szCs w:val="18"/>
              </w:rPr>
              <w:t>7.</w:t>
            </w:r>
          </w:p>
          <w:p w14:paraId="6F746EA2" w14:textId="77777777" w:rsidR="00EC7461" w:rsidRDefault="00EC7461" w:rsidP="004F6989">
            <w:pPr>
              <w:jc w:val="both"/>
              <w:rPr>
                <w:color w:val="000000"/>
                <w:sz w:val="18"/>
                <w:szCs w:val="18"/>
              </w:rPr>
            </w:pPr>
          </w:p>
          <w:p w14:paraId="60C5236D" w14:textId="77777777" w:rsidR="00EC7461" w:rsidRPr="009442C1" w:rsidRDefault="00EC7461" w:rsidP="004F6989">
            <w:pPr>
              <w:jc w:val="both"/>
              <w:rPr>
                <w:color w:val="000000"/>
                <w:sz w:val="18"/>
                <w:szCs w:val="18"/>
              </w:rPr>
            </w:pPr>
            <w:r>
              <w:rPr>
                <w:color w:val="000000"/>
                <w:sz w:val="18"/>
                <w:szCs w:val="18"/>
              </w:rPr>
              <w:t>Būvju NĪ atrodas uz fiziskām personām kopīpašumā esošas zemes vienības (nekustamā īpašuma kadastra Nr.9601-015-0109).</w:t>
            </w:r>
          </w:p>
        </w:tc>
        <w:tc>
          <w:tcPr>
            <w:tcW w:w="583" w:type="pct"/>
          </w:tcPr>
          <w:p w14:paraId="05ED0011" w14:textId="77777777" w:rsidR="00EC7461" w:rsidRPr="00AC5605" w:rsidRDefault="00EC7461" w:rsidP="004F6989">
            <w:pPr>
              <w:jc w:val="both"/>
              <w:rPr>
                <w:sz w:val="18"/>
                <w:szCs w:val="18"/>
              </w:rPr>
            </w:pPr>
            <w:r>
              <w:rPr>
                <w:sz w:val="18"/>
                <w:szCs w:val="18"/>
              </w:rPr>
              <w:lastRenderedPageBreak/>
              <w:t>Būvju NĪ pieder valstij FM personā 1/12 domājamās daļas apmērā un AS “Valmieras stikla šķiedra” 11/12 domājamās daļas apmērā</w:t>
            </w:r>
          </w:p>
        </w:tc>
        <w:tc>
          <w:tcPr>
            <w:tcW w:w="483" w:type="pct"/>
          </w:tcPr>
          <w:p w14:paraId="70283C21" w14:textId="77777777" w:rsidR="00EC7461" w:rsidRPr="00952939" w:rsidRDefault="00EC7461" w:rsidP="004F6989">
            <w:pPr>
              <w:jc w:val="both"/>
              <w:rPr>
                <w:sz w:val="18"/>
                <w:szCs w:val="18"/>
              </w:rPr>
            </w:pPr>
            <w:r>
              <w:rPr>
                <w:sz w:val="18"/>
                <w:szCs w:val="18"/>
              </w:rPr>
              <w:t>3776</w:t>
            </w:r>
            <w:r w:rsidRPr="00952939">
              <w:rPr>
                <w:sz w:val="18"/>
                <w:szCs w:val="18"/>
              </w:rPr>
              <w:t>,</w:t>
            </w:r>
            <w:r>
              <w:rPr>
                <w:sz w:val="18"/>
                <w:szCs w:val="18"/>
              </w:rPr>
              <w:t>0</w:t>
            </w:r>
            <w:r w:rsidRPr="00952939">
              <w:rPr>
                <w:sz w:val="18"/>
                <w:szCs w:val="18"/>
              </w:rPr>
              <w:t>0 m</w:t>
            </w:r>
            <w:r w:rsidRPr="0055566B">
              <w:rPr>
                <w:sz w:val="18"/>
                <w:szCs w:val="18"/>
                <w:vertAlign w:val="superscript"/>
              </w:rPr>
              <w:t>2</w:t>
            </w:r>
          </w:p>
          <w:p w14:paraId="5297A16B" w14:textId="77777777" w:rsidR="00EC7461" w:rsidRPr="00EA5CB0" w:rsidRDefault="00EC7461" w:rsidP="004F6989">
            <w:pPr>
              <w:jc w:val="both"/>
              <w:rPr>
                <w:sz w:val="18"/>
                <w:szCs w:val="18"/>
              </w:rPr>
            </w:pPr>
            <w:r w:rsidRPr="00952939">
              <w:rPr>
                <w:sz w:val="18"/>
                <w:szCs w:val="18"/>
              </w:rPr>
              <w:t>(LNA apsaimnieko un lieto pilnā apjomā 1/12 domājamo daļu no NĪ)</w:t>
            </w:r>
          </w:p>
        </w:tc>
        <w:tc>
          <w:tcPr>
            <w:tcW w:w="490" w:type="pct"/>
          </w:tcPr>
          <w:p w14:paraId="1E186136" w14:textId="77777777" w:rsidR="00EC7461" w:rsidRDefault="00EC7461" w:rsidP="004F6989">
            <w:pPr>
              <w:jc w:val="both"/>
              <w:rPr>
                <w:sz w:val="18"/>
                <w:szCs w:val="18"/>
              </w:rPr>
            </w:pPr>
            <w:r>
              <w:rPr>
                <w:sz w:val="18"/>
                <w:szCs w:val="18"/>
              </w:rPr>
              <w:t>-</w:t>
            </w:r>
          </w:p>
        </w:tc>
        <w:tc>
          <w:tcPr>
            <w:tcW w:w="437" w:type="pct"/>
          </w:tcPr>
          <w:p w14:paraId="28561834" w14:textId="77777777" w:rsidR="00EC7461" w:rsidRPr="00EE6D92" w:rsidRDefault="00EC7461" w:rsidP="004F6989">
            <w:pPr>
              <w:jc w:val="both"/>
              <w:rPr>
                <w:sz w:val="18"/>
                <w:szCs w:val="18"/>
              </w:rPr>
            </w:pPr>
            <w:r w:rsidRPr="00EE6D92">
              <w:rPr>
                <w:sz w:val="18"/>
                <w:szCs w:val="18"/>
              </w:rPr>
              <w:t>1978.gadā celta ēka</w:t>
            </w:r>
            <w:r>
              <w:rPr>
                <w:sz w:val="18"/>
                <w:szCs w:val="18"/>
              </w:rPr>
              <w:t xml:space="preserve"> (būves kadastra apzīmējums </w:t>
            </w:r>
            <w:r w:rsidRPr="00194887">
              <w:rPr>
                <w:sz w:val="18"/>
                <w:szCs w:val="18"/>
              </w:rPr>
              <w:t>9601-015-0103-00</w:t>
            </w:r>
            <w:r>
              <w:rPr>
                <w:sz w:val="18"/>
                <w:szCs w:val="18"/>
              </w:rPr>
              <w:t>2)</w:t>
            </w:r>
            <w:r w:rsidRPr="00EE6D92">
              <w:rPr>
                <w:sz w:val="18"/>
                <w:szCs w:val="18"/>
              </w:rPr>
              <w:t xml:space="preserve">, kas  sākotnēji paredzēta kā rūpnīcas „Stikla šķiedra” korpuss. </w:t>
            </w:r>
          </w:p>
        </w:tc>
        <w:tc>
          <w:tcPr>
            <w:tcW w:w="394" w:type="pct"/>
          </w:tcPr>
          <w:p w14:paraId="09EB5697" w14:textId="77777777" w:rsidR="00EC7461" w:rsidRPr="00EE6D92" w:rsidRDefault="00EC7461" w:rsidP="004F6989">
            <w:pPr>
              <w:jc w:val="both"/>
              <w:rPr>
                <w:sz w:val="18"/>
                <w:szCs w:val="18"/>
              </w:rPr>
            </w:pPr>
            <w:r>
              <w:rPr>
                <w:sz w:val="18"/>
                <w:szCs w:val="18"/>
              </w:rPr>
              <w:t>-</w:t>
            </w:r>
          </w:p>
        </w:tc>
        <w:tc>
          <w:tcPr>
            <w:tcW w:w="521" w:type="pct"/>
          </w:tcPr>
          <w:p w14:paraId="24658E36" w14:textId="77777777" w:rsidR="00EC7461" w:rsidRPr="00EE6D92" w:rsidRDefault="00EC7461" w:rsidP="004F6989">
            <w:pPr>
              <w:jc w:val="both"/>
              <w:rPr>
                <w:sz w:val="18"/>
                <w:szCs w:val="18"/>
              </w:rPr>
            </w:pPr>
            <w:r w:rsidRPr="00EE6D92">
              <w:rPr>
                <w:b/>
                <w:sz w:val="18"/>
                <w:szCs w:val="18"/>
              </w:rPr>
              <w:t>BVKB atzinums</w:t>
            </w:r>
            <w:r w:rsidRPr="00EE6D92">
              <w:rPr>
                <w:sz w:val="18"/>
                <w:szCs w:val="18"/>
              </w:rPr>
              <w:t xml:space="preserve"> 30.11.2016. Nr. 4-2/2016/34-3413-E (S/17077) –  Ēkai</w:t>
            </w:r>
            <w:r>
              <w:rPr>
                <w:sz w:val="18"/>
                <w:szCs w:val="18"/>
              </w:rPr>
              <w:t xml:space="preserve"> </w:t>
            </w:r>
            <w:r w:rsidRPr="00194887">
              <w:rPr>
                <w:sz w:val="18"/>
                <w:szCs w:val="18"/>
              </w:rPr>
              <w:t xml:space="preserve">(būves kadastra apzīmējums 9601-015-0103-001) </w:t>
            </w:r>
            <w:r w:rsidRPr="00EE6D92">
              <w:rPr>
                <w:sz w:val="18"/>
                <w:szCs w:val="18"/>
              </w:rPr>
              <w:t xml:space="preserve"> nav veikta </w:t>
            </w:r>
            <w:proofErr w:type="spellStart"/>
            <w:r w:rsidRPr="00EE6D92">
              <w:rPr>
                <w:sz w:val="18"/>
                <w:szCs w:val="18"/>
              </w:rPr>
              <w:t>teh.apsekošana</w:t>
            </w:r>
            <w:proofErr w:type="spellEnd"/>
            <w:r w:rsidRPr="00EE6D92">
              <w:rPr>
                <w:sz w:val="18"/>
                <w:szCs w:val="18"/>
              </w:rPr>
              <w:t>, jāveic līdz 30.09.2019.</w:t>
            </w:r>
          </w:p>
        </w:tc>
      </w:tr>
    </w:tbl>
    <w:p w14:paraId="0BE772A1" w14:textId="77777777" w:rsidR="00EC7461" w:rsidRPr="00262B4A" w:rsidRDefault="00EC7461" w:rsidP="00EC7461">
      <w:pPr>
        <w:tabs>
          <w:tab w:val="left" w:pos="1702"/>
        </w:tabs>
      </w:pPr>
    </w:p>
    <w:p w14:paraId="505BF37C" w14:textId="7298CADD" w:rsidR="00B72CD1" w:rsidRDefault="00B72CD1" w:rsidP="00EC7461">
      <w:pPr>
        <w:tabs>
          <w:tab w:val="left" w:pos="1702"/>
        </w:tabs>
      </w:pPr>
    </w:p>
    <w:p w14:paraId="6AAB72EC" w14:textId="77777777" w:rsidR="00B72CD1" w:rsidRPr="00262B4A" w:rsidRDefault="00B72CD1" w:rsidP="00EC7461">
      <w:pPr>
        <w:tabs>
          <w:tab w:val="left" w:pos="1702"/>
        </w:tabs>
      </w:pPr>
    </w:p>
    <w:p w14:paraId="338B018A" w14:textId="77777777" w:rsidR="00605C7E" w:rsidRPr="00DE283C" w:rsidRDefault="00605C7E"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35B2B3CC" w14:textId="7B1C2288" w:rsidR="00EC7461" w:rsidRPr="00605C7E" w:rsidRDefault="00EC7461" w:rsidP="00AE03C7">
      <w:pPr>
        <w:ind w:left="426"/>
        <w:rPr>
          <w:lang w:val="de-DE"/>
        </w:rPr>
      </w:pPr>
    </w:p>
    <w:p w14:paraId="76C396B6" w14:textId="47D61D3B" w:rsidR="00690F55" w:rsidRDefault="00690F55"/>
    <w:sectPr w:rsidR="00690F55" w:rsidSect="0005775B">
      <w:headerReference w:type="default" r:id="rId30"/>
      <w:footerReference w:type="default" r:id="rId31"/>
      <w:footerReference w:type="first" r:id="rId3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E462" w14:textId="77777777" w:rsidR="003C6FDD" w:rsidRDefault="003C6FDD" w:rsidP="00EC7461">
      <w:r>
        <w:separator/>
      </w:r>
    </w:p>
  </w:endnote>
  <w:endnote w:type="continuationSeparator" w:id="0">
    <w:p w14:paraId="32867823" w14:textId="77777777" w:rsidR="003C6FDD" w:rsidRDefault="003C6FDD" w:rsidP="00EC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2B07" w14:textId="32040FC0" w:rsidR="004F6989" w:rsidRDefault="00FB3E59">
    <w:pPr>
      <w:pStyle w:val="Footer"/>
    </w:pPr>
    <w:r w:rsidRPr="00FB3E59">
      <w:rPr>
        <w:sz w:val="20"/>
        <w:szCs w:val="20"/>
      </w:rPr>
      <w:t>KMKoncp_</w:t>
    </w:r>
    <w:r w:rsidR="00A607E3">
      <w:rPr>
        <w:sz w:val="20"/>
        <w:szCs w:val="20"/>
      </w:rPr>
      <w:t>19</w:t>
    </w:r>
    <w:r w:rsidR="00481DB7">
      <w:rPr>
        <w:sz w:val="20"/>
        <w:szCs w:val="20"/>
      </w:rPr>
      <w:t>10</w:t>
    </w:r>
    <w:r w:rsidRPr="00FB3E59">
      <w:rPr>
        <w:sz w:val="20"/>
        <w:szCs w:val="20"/>
      </w:rPr>
      <w:t>20_LNA_ekas</w:t>
    </w:r>
    <w:r w:rsidR="00605C7E">
      <w:rPr>
        <w:sz w:val="20"/>
        <w:szCs w:val="20"/>
      </w:rPr>
      <w:t xml:space="preserve"> </w:t>
    </w:r>
    <w:r w:rsidR="00605C7E">
      <w:rPr>
        <w:sz w:val="20"/>
        <w:szCs w:val="20"/>
      </w:rPr>
      <w:t>(TA-2084)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EA11" w14:textId="53B9B60E" w:rsidR="00AE03C7" w:rsidRDefault="00FB3E59">
    <w:pPr>
      <w:pStyle w:val="Footer"/>
    </w:pPr>
    <w:r w:rsidRPr="00FB3E59">
      <w:rPr>
        <w:sz w:val="20"/>
        <w:szCs w:val="20"/>
      </w:rPr>
      <w:t>KMKoncp_</w:t>
    </w:r>
    <w:r w:rsidR="00A607E3">
      <w:rPr>
        <w:sz w:val="20"/>
        <w:szCs w:val="20"/>
      </w:rPr>
      <w:t>19</w:t>
    </w:r>
    <w:r w:rsidR="00481DB7">
      <w:rPr>
        <w:sz w:val="20"/>
        <w:szCs w:val="20"/>
      </w:rPr>
      <w:t>10</w:t>
    </w:r>
    <w:r w:rsidRPr="00FB3E59">
      <w:rPr>
        <w:sz w:val="20"/>
        <w:szCs w:val="20"/>
      </w:rPr>
      <w:t>20_LNA_ekas</w:t>
    </w:r>
    <w:r w:rsidR="00605C7E">
      <w:rPr>
        <w:sz w:val="20"/>
        <w:szCs w:val="20"/>
      </w:rPr>
      <w:t xml:space="preserve"> (TA-2084)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99E6" w14:textId="77777777" w:rsidR="003C6FDD" w:rsidRDefault="003C6FDD" w:rsidP="00EC7461">
      <w:r>
        <w:separator/>
      </w:r>
    </w:p>
  </w:footnote>
  <w:footnote w:type="continuationSeparator" w:id="0">
    <w:p w14:paraId="684301D8" w14:textId="77777777" w:rsidR="003C6FDD" w:rsidRDefault="003C6FDD" w:rsidP="00EC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71900"/>
      <w:docPartObj>
        <w:docPartGallery w:val="Page Numbers (Top of Page)"/>
        <w:docPartUnique/>
      </w:docPartObj>
    </w:sdtPr>
    <w:sdtEndPr>
      <w:rPr>
        <w:sz w:val="22"/>
        <w:szCs w:val="22"/>
      </w:rPr>
    </w:sdtEndPr>
    <w:sdtContent>
      <w:p w14:paraId="1B17AE0B" w14:textId="77777777" w:rsidR="00AE03C7" w:rsidRPr="00B32AD4" w:rsidRDefault="00C631FD">
        <w:pPr>
          <w:pStyle w:val="Header"/>
          <w:jc w:val="center"/>
          <w:rPr>
            <w:sz w:val="22"/>
            <w:szCs w:val="22"/>
          </w:rPr>
        </w:pPr>
        <w:r w:rsidRPr="00B32AD4">
          <w:rPr>
            <w:sz w:val="22"/>
            <w:szCs w:val="22"/>
          </w:rPr>
          <w:fldChar w:fldCharType="begin"/>
        </w:r>
        <w:r w:rsidR="00AE03C7" w:rsidRPr="00B32AD4">
          <w:rPr>
            <w:sz w:val="22"/>
            <w:szCs w:val="22"/>
          </w:rPr>
          <w:instrText xml:space="preserve"> PAGE   \* MERGEFORMAT </w:instrText>
        </w:r>
        <w:r w:rsidRPr="00B32AD4">
          <w:rPr>
            <w:sz w:val="22"/>
            <w:szCs w:val="22"/>
          </w:rPr>
          <w:fldChar w:fldCharType="separate"/>
        </w:r>
        <w:r w:rsidR="007F5B92" w:rsidRPr="00B32AD4">
          <w:rPr>
            <w:noProof/>
            <w:sz w:val="22"/>
            <w:szCs w:val="22"/>
          </w:rPr>
          <w:t>2</w:t>
        </w:r>
        <w:r w:rsidRPr="00B32AD4">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6397"/>
    <w:multiLevelType w:val="hybridMultilevel"/>
    <w:tmpl w:val="AF28266A"/>
    <w:lvl w:ilvl="0" w:tplc="04260001">
      <w:start w:val="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0011"/>
    <w:multiLevelType w:val="hybridMultilevel"/>
    <w:tmpl w:val="CC764262"/>
    <w:lvl w:ilvl="0" w:tplc="CC28B95E">
      <w:start w:val="5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C86822"/>
    <w:multiLevelType w:val="hybridMultilevel"/>
    <w:tmpl w:val="C93C8C5A"/>
    <w:lvl w:ilvl="0" w:tplc="6D14137C">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E552A"/>
    <w:multiLevelType w:val="hybridMultilevel"/>
    <w:tmpl w:val="BAB8D428"/>
    <w:lvl w:ilvl="0" w:tplc="EF8A323E">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D24D79"/>
    <w:multiLevelType w:val="hybridMultilevel"/>
    <w:tmpl w:val="CB621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61"/>
    <w:rsid w:val="00002E04"/>
    <w:rsid w:val="00007AC2"/>
    <w:rsid w:val="00022207"/>
    <w:rsid w:val="00026B93"/>
    <w:rsid w:val="00027C9D"/>
    <w:rsid w:val="00031445"/>
    <w:rsid w:val="000454F1"/>
    <w:rsid w:val="0005775B"/>
    <w:rsid w:val="000626CD"/>
    <w:rsid w:val="00080B3E"/>
    <w:rsid w:val="00083B50"/>
    <w:rsid w:val="00093328"/>
    <w:rsid w:val="000B1E53"/>
    <w:rsid w:val="000D3D45"/>
    <w:rsid w:val="000D4379"/>
    <w:rsid w:val="000E5B28"/>
    <w:rsid w:val="000F0191"/>
    <w:rsid w:val="00102C68"/>
    <w:rsid w:val="00104D74"/>
    <w:rsid w:val="00105062"/>
    <w:rsid w:val="001069CD"/>
    <w:rsid w:val="00120EA1"/>
    <w:rsid w:val="00145F84"/>
    <w:rsid w:val="001467BC"/>
    <w:rsid w:val="00156465"/>
    <w:rsid w:val="00172587"/>
    <w:rsid w:val="001773FF"/>
    <w:rsid w:val="00182987"/>
    <w:rsid w:val="00192E7A"/>
    <w:rsid w:val="00193258"/>
    <w:rsid w:val="00195EB5"/>
    <w:rsid w:val="001A7E9E"/>
    <w:rsid w:val="001B2FC8"/>
    <w:rsid w:val="001B3BF9"/>
    <w:rsid w:val="001B6B43"/>
    <w:rsid w:val="001C6BD2"/>
    <w:rsid w:val="001D4B15"/>
    <w:rsid w:val="001E068E"/>
    <w:rsid w:val="001E20F3"/>
    <w:rsid w:val="001E2840"/>
    <w:rsid w:val="001E3A5B"/>
    <w:rsid w:val="001E5A45"/>
    <w:rsid w:val="001F0041"/>
    <w:rsid w:val="001F0354"/>
    <w:rsid w:val="001F4F4D"/>
    <w:rsid w:val="002076CA"/>
    <w:rsid w:val="002108A2"/>
    <w:rsid w:val="00236880"/>
    <w:rsid w:val="00245E87"/>
    <w:rsid w:val="0024642E"/>
    <w:rsid w:val="00251547"/>
    <w:rsid w:val="002530DF"/>
    <w:rsid w:val="0025788E"/>
    <w:rsid w:val="00262B4A"/>
    <w:rsid w:val="002700A6"/>
    <w:rsid w:val="0028350E"/>
    <w:rsid w:val="002A5919"/>
    <w:rsid w:val="002B5691"/>
    <w:rsid w:val="002B7C00"/>
    <w:rsid w:val="002D7B4F"/>
    <w:rsid w:val="002E6612"/>
    <w:rsid w:val="002E69AD"/>
    <w:rsid w:val="00316EC6"/>
    <w:rsid w:val="00327643"/>
    <w:rsid w:val="00332BC8"/>
    <w:rsid w:val="00337A37"/>
    <w:rsid w:val="00353A15"/>
    <w:rsid w:val="00364941"/>
    <w:rsid w:val="00376122"/>
    <w:rsid w:val="00385305"/>
    <w:rsid w:val="003B3FAF"/>
    <w:rsid w:val="003C6FDD"/>
    <w:rsid w:val="003D0460"/>
    <w:rsid w:val="003D426C"/>
    <w:rsid w:val="003D54F6"/>
    <w:rsid w:val="003D61F7"/>
    <w:rsid w:val="003F62E2"/>
    <w:rsid w:val="004045FB"/>
    <w:rsid w:val="00416DB0"/>
    <w:rsid w:val="00427901"/>
    <w:rsid w:val="00434B8E"/>
    <w:rsid w:val="00472890"/>
    <w:rsid w:val="00475150"/>
    <w:rsid w:val="00481DB7"/>
    <w:rsid w:val="00482FB7"/>
    <w:rsid w:val="00495901"/>
    <w:rsid w:val="004A3669"/>
    <w:rsid w:val="004C1575"/>
    <w:rsid w:val="004C2C01"/>
    <w:rsid w:val="004D3BF3"/>
    <w:rsid w:val="004D5454"/>
    <w:rsid w:val="004E1810"/>
    <w:rsid w:val="004E4AED"/>
    <w:rsid w:val="004F16D4"/>
    <w:rsid w:val="004F5617"/>
    <w:rsid w:val="004F6989"/>
    <w:rsid w:val="00505799"/>
    <w:rsid w:val="00547263"/>
    <w:rsid w:val="00554969"/>
    <w:rsid w:val="005562D6"/>
    <w:rsid w:val="005753D6"/>
    <w:rsid w:val="00584FE8"/>
    <w:rsid w:val="00590AE0"/>
    <w:rsid w:val="005A1CB7"/>
    <w:rsid w:val="005A79F6"/>
    <w:rsid w:val="005B0AA6"/>
    <w:rsid w:val="005C4A19"/>
    <w:rsid w:val="005D3DB2"/>
    <w:rsid w:val="005F433F"/>
    <w:rsid w:val="00600796"/>
    <w:rsid w:val="006032D8"/>
    <w:rsid w:val="00604466"/>
    <w:rsid w:val="00605C7E"/>
    <w:rsid w:val="0062786C"/>
    <w:rsid w:val="00631DFE"/>
    <w:rsid w:val="006500F4"/>
    <w:rsid w:val="006556B1"/>
    <w:rsid w:val="00664356"/>
    <w:rsid w:val="00690F55"/>
    <w:rsid w:val="006956FF"/>
    <w:rsid w:val="00696C4B"/>
    <w:rsid w:val="006A4CDB"/>
    <w:rsid w:val="006D141C"/>
    <w:rsid w:val="007241BC"/>
    <w:rsid w:val="007466D4"/>
    <w:rsid w:val="00766760"/>
    <w:rsid w:val="00772B61"/>
    <w:rsid w:val="007850CE"/>
    <w:rsid w:val="00794981"/>
    <w:rsid w:val="0079716D"/>
    <w:rsid w:val="007B4DB5"/>
    <w:rsid w:val="007C329D"/>
    <w:rsid w:val="007D6274"/>
    <w:rsid w:val="007E4718"/>
    <w:rsid w:val="007F5B0B"/>
    <w:rsid w:val="007F5B92"/>
    <w:rsid w:val="0080590E"/>
    <w:rsid w:val="0081011B"/>
    <w:rsid w:val="00813E0A"/>
    <w:rsid w:val="008228C0"/>
    <w:rsid w:val="00823DA3"/>
    <w:rsid w:val="00833DCB"/>
    <w:rsid w:val="00834866"/>
    <w:rsid w:val="008350E0"/>
    <w:rsid w:val="00847825"/>
    <w:rsid w:val="00850C3B"/>
    <w:rsid w:val="00884CBF"/>
    <w:rsid w:val="00897845"/>
    <w:rsid w:val="008B132A"/>
    <w:rsid w:val="008B1B11"/>
    <w:rsid w:val="008C17B7"/>
    <w:rsid w:val="0090047A"/>
    <w:rsid w:val="00903DF9"/>
    <w:rsid w:val="00916F03"/>
    <w:rsid w:val="00927E74"/>
    <w:rsid w:val="0093079E"/>
    <w:rsid w:val="00931171"/>
    <w:rsid w:val="00935E44"/>
    <w:rsid w:val="009438C2"/>
    <w:rsid w:val="0095767A"/>
    <w:rsid w:val="009628EF"/>
    <w:rsid w:val="0097519E"/>
    <w:rsid w:val="009928A8"/>
    <w:rsid w:val="00995BFF"/>
    <w:rsid w:val="00996239"/>
    <w:rsid w:val="009B3309"/>
    <w:rsid w:val="009C3C45"/>
    <w:rsid w:val="009D205A"/>
    <w:rsid w:val="009F3E23"/>
    <w:rsid w:val="009F4688"/>
    <w:rsid w:val="009F53ED"/>
    <w:rsid w:val="00A032D0"/>
    <w:rsid w:val="00A137D4"/>
    <w:rsid w:val="00A15315"/>
    <w:rsid w:val="00A20D02"/>
    <w:rsid w:val="00A22557"/>
    <w:rsid w:val="00A607E3"/>
    <w:rsid w:val="00A82B3C"/>
    <w:rsid w:val="00A872CB"/>
    <w:rsid w:val="00A94A57"/>
    <w:rsid w:val="00AA220D"/>
    <w:rsid w:val="00AA70DF"/>
    <w:rsid w:val="00AB23EE"/>
    <w:rsid w:val="00AC43B6"/>
    <w:rsid w:val="00AC6C3A"/>
    <w:rsid w:val="00AE03C7"/>
    <w:rsid w:val="00AE042E"/>
    <w:rsid w:val="00AE4918"/>
    <w:rsid w:val="00AF675A"/>
    <w:rsid w:val="00B10558"/>
    <w:rsid w:val="00B212C2"/>
    <w:rsid w:val="00B27F14"/>
    <w:rsid w:val="00B32AD4"/>
    <w:rsid w:val="00B4540E"/>
    <w:rsid w:val="00B50D40"/>
    <w:rsid w:val="00B52C33"/>
    <w:rsid w:val="00B668F2"/>
    <w:rsid w:val="00B67963"/>
    <w:rsid w:val="00B70A43"/>
    <w:rsid w:val="00B72CD1"/>
    <w:rsid w:val="00B735F0"/>
    <w:rsid w:val="00B92A97"/>
    <w:rsid w:val="00BA0217"/>
    <w:rsid w:val="00BD24D1"/>
    <w:rsid w:val="00BD3107"/>
    <w:rsid w:val="00BF2BEC"/>
    <w:rsid w:val="00C00182"/>
    <w:rsid w:val="00C10D9F"/>
    <w:rsid w:val="00C11576"/>
    <w:rsid w:val="00C268AF"/>
    <w:rsid w:val="00C631FD"/>
    <w:rsid w:val="00C650C9"/>
    <w:rsid w:val="00C7055A"/>
    <w:rsid w:val="00C7171E"/>
    <w:rsid w:val="00C864D5"/>
    <w:rsid w:val="00C86C47"/>
    <w:rsid w:val="00C928BF"/>
    <w:rsid w:val="00CA19B5"/>
    <w:rsid w:val="00CA5767"/>
    <w:rsid w:val="00CB385E"/>
    <w:rsid w:val="00CC0B69"/>
    <w:rsid w:val="00CC66AD"/>
    <w:rsid w:val="00CD61D6"/>
    <w:rsid w:val="00CD7B70"/>
    <w:rsid w:val="00CE12E4"/>
    <w:rsid w:val="00CE3B9F"/>
    <w:rsid w:val="00CE41D9"/>
    <w:rsid w:val="00CF2966"/>
    <w:rsid w:val="00D114BF"/>
    <w:rsid w:val="00D14E19"/>
    <w:rsid w:val="00D23112"/>
    <w:rsid w:val="00D24C77"/>
    <w:rsid w:val="00D32DFB"/>
    <w:rsid w:val="00D402BB"/>
    <w:rsid w:val="00D43FE3"/>
    <w:rsid w:val="00D46BBB"/>
    <w:rsid w:val="00D515D6"/>
    <w:rsid w:val="00D67F12"/>
    <w:rsid w:val="00D75FE7"/>
    <w:rsid w:val="00D85677"/>
    <w:rsid w:val="00D87768"/>
    <w:rsid w:val="00DB3D09"/>
    <w:rsid w:val="00DC1DE1"/>
    <w:rsid w:val="00DC2865"/>
    <w:rsid w:val="00DD0DD8"/>
    <w:rsid w:val="00DD12DD"/>
    <w:rsid w:val="00DD66A0"/>
    <w:rsid w:val="00E002A4"/>
    <w:rsid w:val="00E01AB8"/>
    <w:rsid w:val="00E1326F"/>
    <w:rsid w:val="00E2245A"/>
    <w:rsid w:val="00E23130"/>
    <w:rsid w:val="00E25CA9"/>
    <w:rsid w:val="00E268BE"/>
    <w:rsid w:val="00E273C2"/>
    <w:rsid w:val="00E27FD3"/>
    <w:rsid w:val="00E328AE"/>
    <w:rsid w:val="00E32FE4"/>
    <w:rsid w:val="00E35823"/>
    <w:rsid w:val="00E35BE2"/>
    <w:rsid w:val="00E56EFE"/>
    <w:rsid w:val="00E657E7"/>
    <w:rsid w:val="00E7214E"/>
    <w:rsid w:val="00E74F5F"/>
    <w:rsid w:val="00E77B0A"/>
    <w:rsid w:val="00E9122D"/>
    <w:rsid w:val="00EA0BBF"/>
    <w:rsid w:val="00EA3D55"/>
    <w:rsid w:val="00EA4937"/>
    <w:rsid w:val="00EB073B"/>
    <w:rsid w:val="00EB44E8"/>
    <w:rsid w:val="00EB70D5"/>
    <w:rsid w:val="00EC4724"/>
    <w:rsid w:val="00EC61D5"/>
    <w:rsid w:val="00EC7461"/>
    <w:rsid w:val="00EF2B72"/>
    <w:rsid w:val="00F31EEC"/>
    <w:rsid w:val="00F3495C"/>
    <w:rsid w:val="00F51ADD"/>
    <w:rsid w:val="00F55187"/>
    <w:rsid w:val="00F66A1E"/>
    <w:rsid w:val="00F6792F"/>
    <w:rsid w:val="00F700E4"/>
    <w:rsid w:val="00F70ED8"/>
    <w:rsid w:val="00F734E8"/>
    <w:rsid w:val="00F77804"/>
    <w:rsid w:val="00F86AB9"/>
    <w:rsid w:val="00F86F22"/>
    <w:rsid w:val="00F90DA1"/>
    <w:rsid w:val="00F97229"/>
    <w:rsid w:val="00FB3E59"/>
    <w:rsid w:val="00FC363B"/>
    <w:rsid w:val="00FD25B1"/>
    <w:rsid w:val="00FD2826"/>
    <w:rsid w:val="00FD779C"/>
    <w:rsid w:val="00FE56B7"/>
    <w:rsid w:val="00FE7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BBD7"/>
  <w15:docId w15:val="{7AFB8643-188E-4787-BFB3-FA9579D8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461"/>
    <w:pPr>
      <w:spacing w:after="0" w:line="240" w:lineRule="auto"/>
    </w:pPr>
    <w:rPr>
      <w:rFonts w:eastAsia="Times New Roman"/>
      <w:sz w:val="24"/>
      <w:szCs w:val="24"/>
      <w:lang w:eastAsia="lv-LV"/>
    </w:rPr>
  </w:style>
  <w:style w:type="paragraph" w:styleId="Heading1">
    <w:name w:val="heading 1"/>
    <w:basedOn w:val="Normal"/>
    <w:link w:val="Heading1Char"/>
    <w:uiPriority w:val="9"/>
    <w:qFormat/>
    <w:rsid w:val="00EC74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461"/>
    <w:rPr>
      <w:rFonts w:eastAsia="Times New Roman"/>
      <w:b/>
      <w:bCs/>
      <w:kern w:val="36"/>
      <w:sz w:val="48"/>
      <w:szCs w:val="48"/>
      <w:lang w:eastAsia="lv-LV"/>
    </w:rPr>
  </w:style>
  <w:style w:type="table" w:styleId="TableGrid">
    <w:name w:val="Table Grid"/>
    <w:basedOn w:val="TableNormal"/>
    <w:rsid w:val="00EC7461"/>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C7461"/>
    <w:rPr>
      <w:rFonts w:ascii="Tahoma" w:hAnsi="Tahoma" w:cs="Tahoma"/>
      <w:sz w:val="16"/>
      <w:szCs w:val="16"/>
    </w:rPr>
  </w:style>
  <w:style w:type="character" w:customStyle="1" w:styleId="BalloonTextChar">
    <w:name w:val="Balloon Text Char"/>
    <w:basedOn w:val="DefaultParagraphFont"/>
    <w:link w:val="BalloonText"/>
    <w:semiHidden/>
    <w:rsid w:val="00EC7461"/>
    <w:rPr>
      <w:rFonts w:ascii="Tahoma" w:eastAsia="Times New Roman" w:hAnsi="Tahoma" w:cs="Tahoma"/>
      <w:sz w:val="16"/>
      <w:szCs w:val="16"/>
      <w:lang w:eastAsia="lv-LV"/>
    </w:rPr>
  </w:style>
  <w:style w:type="paragraph" w:styleId="EndnoteText">
    <w:name w:val="endnote text"/>
    <w:basedOn w:val="Normal"/>
    <w:link w:val="EndnoteTextChar"/>
    <w:semiHidden/>
    <w:rsid w:val="00EC7461"/>
    <w:rPr>
      <w:sz w:val="20"/>
      <w:szCs w:val="20"/>
    </w:rPr>
  </w:style>
  <w:style w:type="character" w:customStyle="1" w:styleId="EndnoteTextChar">
    <w:name w:val="Endnote Text Char"/>
    <w:basedOn w:val="DefaultParagraphFont"/>
    <w:link w:val="EndnoteText"/>
    <w:semiHidden/>
    <w:rsid w:val="00EC7461"/>
    <w:rPr>
      <w:rFonts w:eastAsia="Times New Roman"/>
      <w:sz w:val="20"/>
      <w:szCs w:val="20"/>
      <w:lang w:eastAsia="lv-LV"/>
    </w:rPr>
  </w:style>
  <w:style w:type="character" w:styleId="EndnoteReference">
    <w:name w:val="endnote reference"/>
    <w:semiHidden/>
    <w:rsid w:val="00EC7461"/>
    <w:rPr>
      <w:vertAlign w:val="superscript"/>
    </w:rPr>
  </w:style>
  <w:style w:type="paragraph" w:styleId="Header">
    <w:name w:val="header"/>
    <w:basedOn w:val="Normal"/>
    <w:link w:val="HeaderChar"/>
    <w:uiPriority w:val="99"/>
    <w:rsid w:val="00EC7461"/>
    <w:pPr>
      <w:tabs>
        <w:tab w:val="center" w:pos="4153"/>
        <w:tab w:val="right" w:pos="8306"/>
      </w:tabs>
    </w:pPr>
  </w:style>
  <w:style w:type="character" w:customStyle="1" w:styleId="HeaderChar">
    <w:name w:val="Header Char"/>
    <w:basedOn w:val="DefaultParagraphFont"/>
    <w:link w:val="Header"/>
    <w:uiPriority w:val="99"/>
    <w:rsid w:val="00EC7461"/>
    <w:rPr>
      <w:rFonts w:eastAsia="Times New Roman"/>
      <w:sz w:val="24"/>
      <w:szCs w:val="24"/>
      <w:lang w:eastAsia="lv-LV"/>
    </w:rPr>
  </w:style>
  <w:style w:type="paragraph" w:styleId="Footer">
    <w:name w:val="footer"/>
    <w:basedOn w:val="Normal"/>
    <w:link w:val="FooterChar"/>
    <w:uiPriority w:val="99"/>
    <w:rsid w:val="00EC7461"/>
    <w:pPr>
      <w:tabs>
        <w:tab w:val="center" w:pos="4153"/>
        <w:tab w:val="right" w:pos="8306"/>
      </w:tabs>
    </w:pPr>
  </w:style>
  <w:style w:type="character" w:customStyle="1" w:styleId="FooterChar">
    <w:name w:val="Footer Char"/>
    <w:basedOn w:val="DefaultParagraphFont"/>
    <w:link w:val="Footer"/>
    <w:uiPriority w:val="99"/>
    <w:rsid w:val="00EC7461"/>
    <w:rPr>
      <w:rFonts w:eastAsia="Times New Roman"/>
      <w:sz w:val="24"/>
      <w:szCs w:val="24"/>
      <w:lang w:eastAsia="lv-LV"/>
    </w:rPr>
  </w:style>
  <w:style w:type="character" w:styleId="Hyperlink">
    <w:name w:val="Hyperlink"/>
    <w:uiPriority w:val="99"/>
    <w:rsid w:val="00EC7461"/>
    <w:rPr>
      <w:rFonts w:cs="Times New Roman"/>
      <w:color w:val="0000FF"/>
      <w:u w:val="single"/>
    </w:rPr>
  </w:style>
  <w:style w:type="character" w:styleId="CommentReference">
    <w:name w:val="annotation reference"/>
    <w:rsid w:val="00EC7461"/>
    <w:rPr>
      <w:sz w:val="16"/>
      <w:szCs w:val="16"/>
    </w:rPr>
  </w:style>
  <w:style w:type="paragraph" w:styleId="CommentText">
    <w:name w:val="annotation text"/>
    <w:basedOn w:val="Normal"/>
    <w:link w:val="CommentTextChar"/>
    <w:rsid w:val="00EC7461"/>
    <w:rPr>
      <w:sz w:val="20"/>
      <w:szCs w:val="20"/>
    </w:rPr>
  </w:style>
  <w:style w:type="character" w:customStyle="1" w:styleId="CommentTextChar">
    <w:name w:val="Comment Text Char"/>
    <w:basedOn w:val="DefaultParagraphFont"/>
    <w:link w:val="CommentText"/>
    <w:rsid w:val="00EC7461"/>
    <w:rPr>
      <w:rFonts w:eastAsia="Times New Roman"/>
      <w:sz w:val="20"/>
      <w:szCs w:val="20"/>
      <w:lang w:eastAsia="lv-LV"/>
    </w:rPr>
  </w:style>
  <w:style w:type="paragraph" w:styleId="CommentSubject">
    <w:name w:val="annotation subject"/>
    <w:basedOn w:val="CommentText"/>
    <w:next w:val="CommentText"/>
    <w:link w:val="CommentSubjectChar"/>
    <w:rsid w:val="00EC7461"/>
    <w:rPr>
      <w:b/>
      <w:bCs/>
    </w:rPr>
  </w:style>
  <w:style w:type="character" w:customStyle="1" w:styleId="CommentSubjectChar">
    <w:name w:val="Comment Subject Char"/>
    <w:basedOn w:val="CommentTextChar"/>
    <w:link w:val="CommentSubject"/>
    <w:rsid w:val="00EC7461"/>
    <w:rPr>
      <w:rFonts w:eastAsia="Times New Roman"/>
      <w:b/>
      <w:bCs/>
      <w:sz w:val="20"/>
      <w:szCs w:val="20"/>
      <w:lang w:eastAsia="lv-LV"/>
    </w:rPr>
  </w:style>
  <w:style w:type="paragraph" w:styleId="ListParagraph">
    <w:name w:val="List Paragraph"/>
    <w:basedOn w:val="Normal"/>
    <w:uiPriority w:val="34"/>
    <w:qFormat/>
    <w:rsid w:val="00EC7461"/>
    <w:pPr>
      <w:ind w:left="720"/>
      <w:contextualSpacing/>
    </w:pPr>
  </w:style>
  <w:style w:type="character" w:customStyle="1" w:styleId="Neatrisintapieminana1">
    <w:name w:val="Neatrisināta pieminēšana1"/>
    <w:basedOn w:val="DefaultParagraphFont"/>
    <w:uiPriority w:val="99"/>
    <w:semiHidden/>
    <w:unhideWhenUsed/>
    <w:rsid w:val="00EC7461"/>
    <w:rPr>
      <w:color w:val="605E5C"/>
      <w:shd w:val="clear" w:color="auto" w:fill="E1DFDD"/>
    </w:rPr>
  </w:style>
  <w:style w:type="paragraph" w:customStyle="1" w:styleId="Body">
    <w:name w:val="Body"/>
    <w:rsid w:val="00605C7E"/>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3434</Words>
  <Characters>24560</Characters>
  <Application>Microsoft Office Word</Application>
  <DocSecurity>0</DocSecurity>
  <Lines>646</Lines>
  <Paragraphs>198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Zubova</dc:creator>
  <cp:lastModifiedBy>Anna Putāne</cp:lastModifiedBy>
  <cp:revision>7</cp:revision>
  <dcterms:created xsi:type="dcterms:W3CDTF">2020-10-19T07:18:00Z</dcterms:created>
  <dcterms:modified xsi:type="dcterms:W3CDTF">2020-11-11T13:46:00Z</dcterms:modified>
</cp:coreProperties>
</file>