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EA0B2" w14:textId="28DFCFED" w:rsidR="00455F7A" w:rsidRPr="005B3BBB" w:rsidRDefault="00455F7A" w:rsidP="006928C3">
      <w:pPr>
        <w:shd w:val="clear" w:color="auto" w:fill="FFFFFF"/>
        <w:spacing w:after="0" w:line="240" w:lineRule="auto"/>
        <w:jc w:val="center"/>
        <w:rPr>
          <w:rFonts w:ascii="Times New Roman" w:hAnsi="Times New Roman" w:cs="Times New Roman"/>
          <w:b/>
          <w:sz w:val="28"/>
          <w:szCs w:val="28"/>
        </w:rPr>
      </w:pPr>
      <w:r w:rsidRPr="005B3BBB">
        <w:rPr>
          <w:rFonts w:ascii="Times New Roman" w:hAnsi="Times New Roman" w:cs="Times New Roman"/>
          <w:b/>
          <w:sz w:val="28"/>
          <w:szCs w:val="28"/>
        </w:rPr>
        <w:t>Ministru kabineta noteikumu projekta “</w:t>
      </w:r>
      <w:r w:rsidR="00937B24">
        <w:rPr>
          <w:rFonts w:ascii="Times New Roman" w:hAnsi="Times New Roman" w:cs="Times New Roman"/>
          <w:b/>
          <w:bCs/>
          <w:sz w:val="28"/>
          <w:szCs w:val="28"/>
        </w:rPr>
        <w:t>Grozījum</w:t>
      </w:r>
      <w:r w:rsidR="00A03478">
        <w:rPr>
          <w:rFonts w:ascii="Times New Roman" w:hAnsi="Times New Roman" w:cs="Times New Roman"/>
          <w:b/>
          <w:bCs/>
          <w:sz w:val="28"/>
          <w:szCs w:val="28"/>
        </w:rPr>
        <w:t>i</w:t>
      </w:r>
      <w:r w:rsidRPr="005B3BBB">
        <w:rPr>
          <w:rFonts w:ascii="Times New Roman" w:hAnsi="Times New Roman" w:cs="Times New Roman"/>
          <w:b/>
          <w:bCs/>
          <w:sz w:val="28"/>
          <w:szCs w:val="28"/>
        </w:rPr>
        <w:t xml:space="preserve"> Ministru kabineta </w:t>
      </w:r>
      <w:proofErr w:type="gramStart"/>
      <w:r w:rsidRPr="005B3BBB">
        <w:rPr>
          <w:rFonts w:ascii="Times New Roman" w:hAnsi="Times New Roman" w:cs="Times New Roman"/>
          <w:b/>
          <w:bCs/>
          <w:sz w:val="28"/>
          <w:szCs w:val="28"/>
        </w:rPr>
        <w:t>2009.gada</w:t>
      </w:r>
      <w:proofErr w:type="gramEnd"/>
      <w:r w:rsidRPr="005B3BBB">
        <w:rPr>
          <w:rFonts w:ascii="Times New Roman" w:hAnsi="Times New Roman" w:cs="Times New Roman"/>
          <w:b/>
          <w:bCs/>
          <w:sz w:val="28"/>
          <w:szCs w:val="28"/>
        </w:rPr>
        <w:t xml:space="preserve"> 22.decembra noteikumos Nr.</w:t>
      </w:r>
      <w:r w:rsidR="006B0EF7" w:rsidRPr="006B0EF7">
        <w:rPr>
          <w:rFonts w:ascii="Times New Roman" w:hAnsi="Times New Roman" w:cs="Times New Roman"/>
          <w:b/>
          <w:sz w:val="28"/>
          <w:szCs w:val="28"/>
        </w:rPr>
        <w:t>1</w:t>
      </w:r>
      <w:r w:rsidR="00D55DE0">
        <w:rPr>
          <w:rFonts w:ascii="Times New Roman" w:hAnsi="Times New Roman" w:cs="Times New Roman"/>
          <w:b/>
          <w:sz w:val="28"/>
          <w:szCs w:val="28"/>
        </w:rPr>
        <w:t>517</w:t>
      </w:r>
      <w:r w:rsidR="006B0EF7" w:rsidRPr="006B0EF7">
        <w:rPr>
          <w:rFonts w:ascii="Times New Roman" w:hAnsi="Times New Roman" w:cs="Times New Roman"/>
          <w:b/>
          <w:sz w:val="28"/>
          <w:szCs w:val="28"/>
        </w:rPr>
        <w:t xml:space="preserve"> </w:t>
      </w:r>
      <w:r w:rsidR="006B0EF7" w:rsidRPr="00D55DE0">
        <w:rPr>
          <w:rFonts w:ascii="Times New Roman" w:hAnsi="Times New Roman" w:cs="Times New Roman"/>
          <w:b/>
          <w:sz w:val="28"/>
          <w:szCs w:val="28"/>
        </w:rPr>
        <w:t>“</w:t>
      </w:r>
      <w:r w:rsidR="00D55DE0" w:rsidRPr="00A14E87">
        <w:rPr>
          <w:rFonts w:ascii="Times New Roman" w:hAnsi="Times New Roman" w:cs="Times New Roman"/>
          <w:b/>
          <w:sz w:val="28"/>
          <w:szCs w:val="28"/>
        </w:rPr>
        <w:t>Noteikumi par ģimenes valsts pabalstu un piemaksām pie ģimenes valsts pabalsta</w:t>
      </w:r>
      <w:r w:rsidRPr="00A14E87">
        <w:rPr>
          <w:rFonts w:ascii="Times New Roman" w:hAnsi="Times New Roman" w:cs="Times New Roman"/>
          <w:b/>
          <w:bCs/>
          <w:sz w:val="28"/>
          <w:szCs w:val="28"/>
        </w:rPr>
        <w:t>”</w:t>
      </w:r>
      <w:r w:rsidRPr="00A14E87">
        <w:rPr>
          <w:rFonts w:ascii="Times New Roman" w:hAnsi="Times New Roman" w:cs="Times New Roman"/>
          <w:b/>
          <w:sz w:val="28"/>
          <w:szCs w:val="28"/>
        </w:rPr>
        <w:t>”</w:t>
      </w:r>
    </w:p>
    <w:p w14:paraId="4CF7B7E3" w14:textId="77777777" w:rsidR="00894C55" w:rsidRPr="005B3BBB" w:rsidRDefault="00894C55" w:rsidP="006928C3">
      <w:pPr>
        <w:shd w:val="clear" w:color="auto" w:fill="FFFFFF"/>
        <w:spacing w:after="0" w:line="240" w:lineRule="auto"/>
        <w:jc w:val="center"/>
        <w:rPr>
          <w:rFonts w:ascii="Times New Roman" w:eastAsia="Times New Roman" w:hAnsi="Times New Roman" w:cs="Times New Roman"/>
          <w:b/>
          <w:bCs/>
          <w:sz w:val="28"/>
          <w:szCs w:val="24"/>
          <w:lang w:eastAsia="lv-LV"/>
        </w:rPr>
      </w:pPr>
      <w:r w:rsidRPr="005B3BBB">
        <w:rPr>
          <w:rFonts w:ascii="Times New Roman" w:eastAsia="Times New Roman" w:hAnsi="Times New Roman" w:cs="Times New Roman"/>
          <w:b/>
          <w:bCs/>
          <w:sz w:val="28"/>
          <w:szCs w:val="24"/>
          <w:lang w:eastAsia="lv-LV"/>
        </w:rPr>
        <w:t>sākotnējās ietekmes novērtējuma ziņojums (anotācija)</w:t>
      </w:r>
    </w:p>
    <w:p w14:paraId="5656569B" w14:textId="77777777" w:rsidR="00E5323B" w:rsidRPr="005B3BBB" w:rsidRDefault="00E5323B" w:rsidP="00007E22">
      <w:pPr>
        <w:shd w:val="clear" w:color="auto" w:fill="FFFFFF"/>
        <w:spacing w:after="0" w:line="240" w:lineRule="auto"/>
        <w:jc w:val="both"/>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B3BBB" w:rsidRPr="005B3BBB" w14:paraId="04DA5D0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455BAA" w14:textId="77777777" w:rsidR="00655F2C" w:rsidRPr="005B3BBB" w:rsidRDefault="00E5323B" w:rsidP="00007E22">
            <w:pPr>
              <w:spacing w:after="0" w:line="240" w:lineRule="auto"/>
              <w:jc w:val="both"/>
              <w:rPr>
                <w:rFonts w:ascii="Times New Roman" w:eastAsia="Times New Roman" w:hAnsi="Times New Roman" w:cs="Times New Roman"/>
                <w:b/>
                <w:bCs/>
                <w:iCs/>
                <w:sz w:val="24"/>
                <w:szCs w:val="24"/>
                <w:lang w:eastAsia="lv-LV"/>
              </w:rPr>
            </w:pPr>
            <w:r w:rsidRPr="005B3BBB">
              <w:rPr>
                <w:rFonts w:ascii="Times New Roman" w:eastAsia="Times New Roman" w:hAnsi="Times New Roman" w:cs="Times New Roman"/>
                <w:b/>
                <w:bCs/>
                <w:iCs/>
                <w:sz w:val="24"/>
                <w:szCs w:val="24"/>
                <w:lang w:eastAsia="lv-LV"/>
              </w:rPr>
              <w:t>Tiesību akta projekta anotācijas kopsavilkums</w:t>
            </w:r>
          </w:p>
        </w:tc>
      </w:tr>
      <w:tr w:rsidR="005B3BBB" w:rsidRPr="005B3BBB" w14:paraId="2B60419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830A2D3"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7848196" w14:textId="765AD3D2" w:rsidR="00750684" w:rsidRDefault="00D55DE0" w:rsidP="00007E22">
            <w:pPr>
              <w:spacing w:after="0" w:line="240" w:lineRule="auto"/>
              <w:jc w:val="both"/>
              <w:rPr>
                <w:rFonts w:ascii="Times New Roman" w:eastAsia="Times New Roman" w:hAnsi="Times New Roman" w:cs="Times New Roman"/>
                <w:iCs/>
                <w:sz w:val="24"/>
                <w:szCs w:val="24"/>
                <w:lang w:eastAsia="lv-LV"/>
              </w:rPr>
            </w:pPr>
            <w:r w:rsidRPr="00D55DE0">
              <w:rPr>
                <w:rFonts w:ascii="Times New Roman" w:hAnsi="Times New Roman" w:cs="Times New Roman"/>
                <w:sz w:val="24"/>
                <w:szCs w:val="24"/>
              </w:rPr>
              <w:t>Ministru kabineta noteikumu projekta “Grozījum</w:t>
            </w:r>
            <w:r w:rsidR="00A03478">
              <w:rPr>
                <w:rFonts w:ascii="Times New Roman" w:hAnsi="Times New Roman" w:cs="Times New Roman"/>
                <w:sz w:val="24"/>
                <w:szCs w:val="24"/>
              </w:rPr>
              <w:t>i</w:t>
            </w:r>
            <w:r w:rsidRPr="00D55DE0">
              <w:rPr>
                <w:rFonts w:ascii="Times New Roman" w:hAnsi="Times New Roman" w:cs="Times New Roman"/>
                <w:sz w:val="24"/>
                <w:szCs w:val="24"/>
              </w:rPr>
              <w:t xml:space="preserve"> Ministru kabineta </w:t>
            </w:r>
            <w:proofErr w:type="gramStart"/>
            <w:r w:rsidRPr="00D55DE0">
              <w:rPr>
                <w:rFonts w:ascii="Times New Roman" w:hAnsi="Times New Roman" w:cs="Times New Roman"/>
                <w:sz w:val="24"/>
                <w:szCs w:val="24"/>
              </w:rPr>
              <w:t>2009.gad</w:t>
            </w:r>
            <w:r>
              <w:rPr>
                <w:rFonts w:ascii="Times New Roman" w:hAnsi="Times New Roman" w:cs="Times New Roman"/>
                <w:sz w:val="24"/>
                <w:szCs w:val="24"/>
              </w:rPr>
              <w:t>a</w:t>
            </w:r>
            <w:proofErr w:type="gramEnd"/>
            <w:r>
              <w:rPr>
                <w:rFonts w:ascii="Times New Roman" w:hAnsi="Times New Roman" w:cs="Times New Roman"/>
                <w:sz w:val="24"/>
                <w:szCs w:val="24"/>
              </w:rPr>
              <w:t xml:space="preserve"> 22.decembra noteikumos Nr.1517</w:t>
            </w:r>
            <w:r w:rsidRPr="00D55DE0">
              <w:rPr>
                <w:rFonts w:ascii="Times New Roman" w:hAnsi="Times New Roman" w:cs="Times New Roman"/>
                <w:sz w:val="24"/>
                <w:szCs w:val="24"/>
              </w:rPr>
              <w:t xml:space="preserve"> “Noteikumi par ģimenes valsts pabalstu un piemaksām pie ģimenes valsts pabalsta””</w:t>
            </w:r>
            <w:r w:rsidR="006D0E4A" w:rsidRPr="005B3BBB">
              <w:rPr>
                <w:rFonts w:ascii="Times New Roman" w:eastAsia="Times New Roman" w:hAnsi="Times New Roman" w:cs="Times New Roman"/>
                <w:sz w:val="24"/>
                <w:szCs w:val="24"/>
                <w:lang w:eastAsia="lv-LV"/>
              </w:rPr>
              <w:t xml:space="preserve"> </w:t>
            </w:r>
            <w:r w:rsidR="00750684" w:rsidRPr="005B3BBB">
              <w:rPr>
                <w:rFonts w:ascii="Times New Roman" w:eastAsia="Times New Roman" w:hAnsi="Times New Roman" w:cs="Times New Roman"/>
                <w:sz w:val="24"/>
                <w:szCs w:val="24"/>
                <w:lang w:eastAsia="lv-LV"/>
              </w:rPr>
              <w:t xml:space="preserve">(turpmāk – </w:t>
            </w:r>
            <w:r w:rsidR="006D0E4A" w:rsidRPr="005B3BBB">
              <w:rPr>
                <w:rFonts w:ascii="Times New Roman" w:eastAsia="Times New Roman" w:hAnsi="Times New Roman" w:cs="Times New Roman"/>
                <w:sz w:val="24"/>
                <w:szCs w:val="24"/>
                <w:lang w:eastAsia="lv-LV"/>
              </w:rPr>
              <w:t>Noteikumu projekts</w:t>
            </w:r>
            <w:r w:rsidR="00750684" w:rsidRPr="005B3BBB">
              <w:rPr>
                <w:rFonts w:ascii="Times New Roman" w:eastAsia="Times New Roman" w:hAnsi="Times New Roman" w:cs="Times New Roman"/>
                <w:sz w:val="24"/>
                <w:szCs w:val="24"/>
                <w:lang w:eastAsia="lv-LV"/>
              </w:rPr>
              <w:t>) mērķis ir</w:t>
            </w:r>
            <w:r w:rsidR="006D0E4A" w:rsidRPr="005B3BBB">
              <w:rPr>
                <w:rFonts w:ascii="Times New Roman" w:eastAsia="Times New Roman" w:hAnsi="Times New Roman" w:cs="Times New Roman"/>
                <w:sz w:val="24"/>
                <w:szCs w:val="24"/>
                <w:lang w:eastAsia="lv-LV"/>
              </w:rPr>
              <w:t xml:space="preserve"> </w:t>
            </w:r>
            <w:r w:rsidR="00750684" w:rsidRPr="005B3BBB">
              <w:rPr>
                <w:rFonts w:ascii="Times New Roman" w:eastAsia="Times New Roman" w:hAnsi="Times New Roman" w:cs="Times New Roman"/>
                <w:sz w:val="24"/>
                <w:szCs w:val="24"/>
                <w:lang w:eastAsia="lv-LV"/>
              </w:rPr>
              <w:t>precizēt</w:t>
            </w:r>
            <w:r w:rsidR="00433D29">
              <w:rPr>
                <w:rFonts w:ascii="Times New Roman" w:eastAsia="Times New Roman" w:hAnsi="Times New Roman" w:cs="Times New Roman"/>
                <w:sz w:val="24"/>
                <w:szCs w:val="24"/>
                <w:lang w:eastAsia="lv-LV"/>
              </w:rPr>
              <w:t xml:space="preserve"> lietoto</w:t>
            </w:r>
            <w:r w:rsidR="00750684" w:rsidRPr="005B3BBB">
              <w:rPr>
                <w:rFonts w:ascii="Times New Roman" w:eastAsia="Times New Roman" w:hAnsi="Times New Roman" w:cs="Times New Roman"/>
                <w:sz w:val="24"/>
                <w:szCs w:val="24"/>
                <w:lang w:eastAsia="lv-LV"/>
              </w:rPr>
              <w:t xml:space="preserve"> </w:t>
            </w:r>
            <w:r w:rsidR="00750684" w:rsidRPr="00DA5FDE">
              <w:rPr>
                <w:rFonts w:ascii="Times New Roman" w:eastAsia="Times New Roman" w:hAnsi="Times New Roman" w:cs="Times New Roman"/>
                <w:sz w:val="24"/>
                <w:szCs w:val="24"/>
                <w:lang w:eastAsia="lv-LV"/>
              </w:rPr>
              <w:t>terminoloģiju</w:t>
            </w:r>
            <w:r w:rsidR="00A03478" w:rsidRPr="00DA5FDE">
              <w:rPr>
                <w:rFonts w:ascii="Times New Roman" w:eastAsia="Times New Roman" w:hAnsi="Times New Roman" w:cs="Times New Roman"/>
                <w:sz w:val="24"/>
                <w:szCs w:val="24"/>
                <w:lang w:eastAsia="lv-LV"/>
              </w:rPr>
              <w:t xml:space="preserve"> un </w:t>
            </w:r>
            <w:r w:rsidR="006F532C">
              <w:rPr>
                <w:rFonts w:ascii="Times New Roman" w:eastAsia="Times New Roman" w:hAnsi="Times New Roman" w:cs="Times New Roman"/>
                <w:sz w:val="24"/>
                <w:szCs w:val="24"/>
                <w:lang w:eastAsia="lv-LV"/>
              </w:rPr>
              <w:t>precizēt</w:t>
            </w:r>
            <w:r w:rsidR="00961EE0">
              <w:rPr>
                <w:rFonts w:ascii="Times New Roman" w:eastAsia="Times New Roman" w:hAnsi="Times New Roman" w:cs="Times New Roman"/>
                <w:sz w:val="24"/>
                <w:szCs w:val="24"/>
                <w:lang w:eastAsia="lv-LV"/>
              </w:rPr>
              <w:t xml:space="preserve"> tiesību normu</w:t>
            </w:r>
            <w:r w:rsidR="00A03478" w:rsidRPr="00DA5FDE">
              <w:rPr>
                <w:rFonts w:ascii="Times New Roman" w:eastAsia="Times New Roman" w:hAnsi="Times New Roman" w:cs="Times New Roman"/>
                <w:sz w:val="24"/>
                <w:szCs w:val="24"/>
                <w:lang w:eastAsia="lv-LV"/>
              </w:rPr>
              <w:t>.</w:t>
            </w:r>
          </w:p>
          <w:p w14:paraId="4CAEAC56" w14:textId="77777777" w:rsidR="00433D29" w:rsidRPr="005B3BBB" w:rsidRDefault="00433D29" w:rsidP="00007E22">
            <w:pPr>
              <w:spacing w:after="0" w:line="240" w:lineRule="auto"/>
              <w:jc w:val="both"/>
              <w:rPr>
                <w:rFonts w:ascii="Times New Roman" w:eastAsia="Times New Roman" w:hAnsi="Times New Roman" w:cs="Times New Roman"/>
                <w:sz w:val="24"/>
                <w:szCs w:val="24"/>
                <w:lang w:eastAsia="lv-LV"/>
              </w:rPr>
            </w:pPr>
          </w:p>
          <w:p w14:paraId="016C1B4E" w14:textId="22EAFDF1" w:rsidR="00E5323B" w:rsidRPr="005B3BBB" w:rsidRDefault="00DE18C5" w:rsidP="00A14E8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projekta 1.1.apakšpunkts</w:t>
            </w:r>
            <w:r w:rsidR="006D0E4A" w:rsidRPr="005B3BBB">
              <w:rPr>
                <w:rFonts w:ascii="Times New Roman" w:eastAsia="Times New Roman" w:hAnsi="Times New Roman" w:cs="Times New Roman"/>
                <w:sz w:val="24"/>
                <w:szCs w:val="24"/>
                <w:lang w:eastAsia="lv-LV"/>
              </w:rPr>
              <w:t xml:space="preserve"> </w:t>
            </w:r>
            <w:r w:rsidR="00750684" w:rsidRPr="005B3BBB">
              <w:rPr>
                <w:rFonts w:ascii="Times New Roman" w:eastAsia="Times New Roman" w:hAnsi="Times New Roman" w:cs="Times New Roman"/>
                <w:sz w:val="24"/>
                <w:szCs w:val="24"/>
                <w:lang w:eastAsia="lv-LV"/>
              </w:rPr>
              <w:t xml:space="preserve">stāsies </w:t>
            </w:r>
            <w:r w:rsidR="00750684" w:rsidRPr="00A03478">
              <w:rPr>
                <w:rFonts w:ascii="Times New Roman" w:eastAsia="Times New Roman" w:hAnsi="Times New Roman" w:cs="Times New Roman"/>
                <w:sz w:val="24"/>
                <w:szCs w:val="24"/>
                <w:lang w:eastAsia="lv-LV"/>
              </w:rPr>
              <w:t xml:space="preserve">spēkā </w:t>
            </w:r>
            <w:proofErr w:type="gramStart"/>
            <w:r w:rsidR="00750684" w:rsidRPr="00A03478">
              <w:rPr>
                <w:rFonts w:ascii="Times New Roman" w:eastAsia="Times New Roman" w:hAnsi="Times New Roman" w:cs="Times New Roman"/>
                <w:sz w:val="24"/>
                <w:szCs w:val="24"/>
                <w:lang w:eastAsia="lv-LV"/>
              </w:rPr>
              <w:t>2021.gada</w:t>
            </w:r>
            <w:proofErr w:type="gramEnd"/>
            <w:r w:rsidR="00750684" w:rsidRPr="00A03478">
              <w:rPr>
                <w:rFonts w:ascii="Times New Roman" w:eastAsia="Times New Roman" w:hAnsi="Times New Roman" w:cs="Times New Roman"/>
                <w:sz w:val="24"/>
                <w:szCs w:val="24"/>
                <w:lang w:eastAsia="lv-LV"/>
              </w:rPr>
              <w:t xml:space="preserve"> 1.</w:t>
            </w:r>
            <w:r w:rsidR="00EE7A96" w:rsidRPr="00A03478">
              <w:rPr>
                <w:rFonts w:ascii="Times New Roman" w:eastAsia="Times New Roman" w:hAnsi="Times New Roman" w:cs="Times New Roman"/>
                <w:sz w:val="24"/>
                <w:szCs w:val="24"/>
                <w:lang w:eastAsia="lv-LV"/>
              </w:rPr>
              <w:t>janvārī</w:t>
            </w:r>
            <w:r w:rsidR="00750684" w:rsidRPr="00A03478">
              <w:rPr>
                <w:rFonts w:ascii="Times New Roman" w:eastAsia="Times New Roman" w:hAnsi="Times New Roman" w:cs="Times New Roman"/>
                <w:sz w:val="24"/>
                <w:szCs w:val="24"/>
                <w:lang w:eastAsia="lv-LV"/>
              </w:rPr>
              <w:t>.</w:t>
            </w:r>
          </w:p>
        </w:tc>
      </w:tr>
    </w:tbl>
    <w:p w14:paraId="26C06DC3"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3BBB" w:rsidRPr="005B3BBB" w14:paraId="03A3AD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3F8A26" w14:textId="77777777" w:rsidR="00655F2C" w:rsidRPr="005B3BBB" w:rsidRDefault="00E5323B" w:rsidP="00007E22">
            <w:pPr>
              <w:spacing w:after="0" w:line="240" w:lineRule="auto"/>
              <w:jc w:val="both"/>
              <w:rPr>
                <w:rFonts w:ascii="Times New Roman" w:eastAsia="Times New Roman" w:hAnsi="Times New Roman" w:cs="Times New Roman"/>
                <w:b/>
                <w:bCs/>
                <w:iCs/>
                <w:sz w:val="24"/>
                <w:szCs w:val="24"/>
                <w:lang w:eastAsia="lv-LV"/>
              </w:rPr>
            </w:pPr>
            <w:r w:rsidRPr="005B3BBB">
              <w:rPr>
                <w:rFonts w:ascii="Times New Roman" w:eastAsia="Times New Roman" w:hAnsi="Times New Roman" w:cs="Times New Roman"/>
                <w:b/>
                <w:bCs/>
                <w:iCs/>
                <w:sz w:val="24"/>
                <w:szCs w:val="24"/>
                <w:lang w:eastAsia="lv-LV"/>
              </w:rPr>
              <w:t>I. Tiesību akta projekta izstrādes nepieciešamība</w:t>
            </w:r>
          </w:p>
        </w:tc>
      </w:tr>
      <w:tr w:rsidR="005B3BBB" w:rsidRPr="005B3BBB" w14:paraId="3E89E0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4DB475"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10C331"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689D75F" w14:textId="70EF95A5" w:rsidR="004C0D01" w:rsidRPr="00DA5FDE" w:rsidRDefault="004C0D01" w:rsidP="00DA5FDE">
            <w:pPr>
              <w:pStyle w:val="ListParagraph"/>
              <w:numPr>
                <w:ilvl w:val="0"/>
                <w:numId w:val="1"/>
              </w:numPr>
              <w:spacing w:after="0" w:line="240" w:lineRule="auto"/>
              <w:ind w:left="249" w:hanging="141"/>
              <w:jc w:val="both"/>
              <w:rPr>
                <w:rFonts w:ascii="Times New Roman" w:eastAsia="Times New Roman" w:hAnsi="Times New Roman" w:cs="Times New Roman"/>
                <w:sz w:val="24"/>
                <w:szCs w:val="24"/>
                <w:lang w:eastAsia="lv-LV"/>
              </w:rPr>
            </w:pPr>
            <w:r w:rsidRPr="00DA5FDE">
              <w:rPr>
                <w:rFonts w:ascii="Times New Roman" w:eastAsia="Times New Roman" w:hAnsi="Times New Roman" w:cs="Times New Roman"/>
                <w:sz w:val="24"/>
                <w:szCs w:val="24"/>
                <w:lang w:eastAsia="lv-LV"/>
              </w:rPr>
              <w:t xml:space="preserve">Ministru kabineta (turpmāk – MK) </w:t>
            </w:r>
            <w:proofErr w:type="gramStart"/>
            <w:r w:rsidRPr="00DA5FDE">
              <w:rPr>
                <w:rFonts w:ascii="Times New Roman" w:eastAsia="Times New Roman" w:hAnsi="Times New Roman" w:cs="Times New Roman"/>
                <w:sz w:val="24"/>
                <w:szCs w:val="24"/>
                <w:lang w:eastAsia="lv-LV"/>
              </w:rPr>
              <w:t>2020.gada</w:t>
            </w:r>
            <w:proofErr w:type="gramEnd"/>
            <w:r w:rsidRPr="00DA5FDE">
              <w:rPr>
                <w:rFonts w:ascii="Times New Roman" w:eastAsia="Times New Roman" w:hAnsi="Times New Roman" w:cs="Times New Roman"/>
                <w:sz w:val="24"/>
                <w:szCs w:val="24"/>
                <w:lang w:eastAsia="lv-LV"/>
              </w:rPr>
              <w:t xml:space="preserve"> 22.septembra  protokola  Nr. 55 </w:t>
            </w:r>
            <w:bookmarkStart w:id="0" w:name="38"/>
            <w:r w:rsidRPr="00DA5FDE">
              <w:rPr>
                <w:rFonts w:ascii="Times New Roman" w:eastAsia="Times New Roman" w:hAnsi="Times New Roman" w:cs="Times New Roman"/>
                <w:sz w:val="24"/>
                <w:szCs w:val="24"/>
                <w:lang w:eastAsia="lv-LV"/>
              </w:rPr>
              <w:t>38.§</w:t>
            </w:r>
            <w:bookmarkEnd w:id="0"/>
            <w:r w:rsidR="00041037">
              <w:rPr>
                <w:rFonts w:ascii="Times New Roman" w:eastAsia="Times New Roman" w:hAnsi="Times New Roman" w:cs="Times New Roman"/>
                <w:sz w:val="24"/>
                <w:szCs w:val="24"/>
                <w:lang w:eastAsia="lv-LV"/>
              </w:rPr>
              <w:t xml:space="preserve"> 31.punkts n</w:t>
            </w:r>
            <w:r w:rsidRPr="00DA5FDE">
              <w:rPr>
                <w:rFonts w:ascii="Times New Roman" w:eastAsia="Times New Roman" w:hAnsi="Times New Roman" w:cs="Times New Roman"/>
                <w:sz w:val="24"/>
                <w:szCs w:val="24"/>
                <w:lang w:eastAsia="lv-LV"/>
              </w:rPr>
              <w:t xml:space="preserve">osaka, </w:t>
            </w:r>
            <w:r w:rsidR="00041037">
              <w:rPr>
                <w:rFonts w:ascii="Times New Roman" w:eastAsia="Times New Roman" w:hAnsi="Times New Roman" w:cs="Times New Roman"/>
                <w:sz w:val="24"/>
                <w:szCs w:val="24"/>
                <w:lang w:eastAsia="lv-LV"/>
              </w:rPr>
              <w:t xml:space="preserve">ka </w:t>
            </w:r>
            <w:r w:rsidRPr="00DA5FDE">
              <w:rPr>
                <w:rFonts w:ascii="Times New Roman" w:eastAsia="Times New Roman" w:hAnsi="Times New Roman" w:cs="Times New Roman"/>
                <w:sz w:val="24"/>
                <w:szCs w:val="24"/>
                <w:lang w:eastAsia="lv-LV"/>
              </w:rPr>
              <w:t>“L</w:t>
            </w:r>
            <w:r w:rsidRPr="00DA5FDE">
              <w:rPr>
                <w:rFonts w:ascii="Times New Roman" w:hAnsi="Times New Roman" w:cs="Times New Roman"/>
                <w:sz w:val="24"/>
                <w:szCs w:val="24"/>
                <w:shd w:val="clear" w:color="auto" w:fill="FFFFFF"/>
              </w:rPr>
              <w:t xml:space="preserve">abklājības ministrijai mēneša laikā pēc šī </w:t>
            </w:r>
            <w:proofErr w:type="spellStart"/>
            <w:r w:rsidRPr="00DA5FDE">
              <w:rPr>
                <w:rFonts w:ascii="Times New Roman" w:hAnsi="Times New Roman" w:cs="Times New Roman"/>
                <w:sz w:val="24"/>
                <w:szCs w:val="24"/>
                <w:shd w:val="clear" w:color="auto" w:fill="FFFFFF"/>
              </w:rPr>
              <w:t>protokollēmuma</w:t>
            </w:r>
            <w:proofErr w:type="spellEnd"/>
            <w:r w:rsidRPr="00DA5FDE">
              <w:rPr>
                <w:rFonts w:ascii="Times New Roman" w:hAnsi="Times New Roman" w:cs="Times New Roman"/>
                <w:sz w:val="24"/>
                <w:szCs w:val="24"/>
                <w:shd w:val="clear" w:color="auto" w:fill="FFFFFF"/>
              </w:rPr>
              <w:t xml:space="preserve"> 30.punktā minēto likumu pieņemšanas Saeimā sagatavot grozījumus ar šī </w:t>
            </w:r>
            <w:proofErr w:type="spellStart"/>
            <w:r w:rsidRPr="00DA5FDE">
              <w:rPr>
                <w:rFonts w:ascii="Times New Roman" w:hAnsi="Times New Roman" w:cs="Times New Roman"/>
                <w:sz w:val="24"/>
                <w:szCs w:val="24"/>
                <w:shd w:val="clear" w:color="auto" w:fill="FFFFFF"/>
              </w:rPr>
              <w:t>protokollēmuma</w:t>
            </w:r>
            <w:proofErr w:type="spellEnd"/>
            <w:r w:rsidRPr="00DA5FDE">
              <w:rPr>
                <w:rFonts w:ascii="Times New Roman" w:hAnsi="Times New Roman" w:cs="Times New Roman"/>
                <w:sz w:val="24"/>
                <w:szCs w:val="24"/>
                <w:shd w:val="clear" w:color="auto" w:fill="FFFFFF"/>
              </w:rPr>
              <w:t xml:space="preserve"> 30.punktā minēto likumu saistītajos normatīvajos aktos un iesniegt izskatīšanai Ministru kabinetā kā Ministru kabineta lietu</w:t>
            </w:r>
            <w:r w:rsidRPr="00DA5FDE">
              <w:rPr>
                <w:rFonts w:ascii="Times New Roman" w:eastAsia="Times New Roman" w:hAnsi="Times New Roman" w:cs="Times New Roman"/>
                <w:sz w:val="24"/>
                <w:szCs w:val="24"/>
                <w:lang w:eastAsia="lv-LV"/>
              </w:rPr>
              <w:t>”.</w:t>
            </w:r>
          </w:p>
          <w:p w14:paraId="1F1D3513" w14:textId="17B20848" w:rsidR="00E5323B" w:rsidRPr="00DA5FDE" w:rsidRDefault="004C0D01" w:rsidP="00041037">
            <w:pPr>
              <w:pStyle w:val="ListParagraph"/>
              <w:numPr>
                <w:ilvl w:val="0"/>
                <w:numId w:val="1"/>
              </w:numPr>
              <w:spacing w:after="0" w:line="240" w:lineRule="auto"/>
              <w:ind w:left="249" w:hanging="141"/>
              <w:jc w:val="both"/>
              <w:rPr>
                <w:rFonts w:ascii="Times New Roman" w:eastAsia="Times New Roman" w:hAnsi="Times New Roman" w:cs="Times New Roman"/>
                <w:sz w:val="24"/>
                <w:szCs w:val="24"/>
                <w:lang w:eastAsia="lv-LV"/>
              </w:rPr>
            </w:pPr>
            <w:r w:rsidRPr="00DA5FDE">
              <w:rPr>
                <w:rFonts w:ascii="Times New Roman" w:eastAsia="Times New Roman" w:hAnsi="Times New Roman" w:cs="Times New Roman"/>
                <w:sz w:val="24"/>
                <w:szCs w:val="24"/>
                <w:lang w:eastAsia="lv-LV"/>
              </w:rPr>
              <w:t>Likumprojekts “Grozījumi Valsts sociālo pabalstu likumā”</w:t>
            </w:r>
            <w:r w:rsidR="007F4654">
              <w:rPr>
                <w:rFonts w:ascii="Times New Roman" w:eastAsia="Times New Roman" w:hAnsi="Times New Roman" w:cs="Times New Roman"/>
                <w:sz w:val="24"/>
                <w:szCs w:val="24"/>
                <w:lang w:eastAsia="lv-LV"/>
              </w:rPr>
              <w:t xml:space="preserve"> </w:t>
            </w:r>
            <w:r w:rsidRPr="00DA5FDE">
              <w:rPr>
                <w:rFonts w:ascii="Times New Roman" w:hAnsi="Times New Roman" w:cs="Times New Roman"/>
                <w:sz w:val="24"/>
                <w:szCs w:val="24"/>
              </w:rPr>
              <w:t>(826/Lp13)</w:t>
            </w:r>
            <w:r w:rsidR="00041037">
              <w:rPr>
                <w:rFonts w:ascii="Times New Roman" w:eastAsia="Times New Roman" w:hAnsi="Times New Roman" w:cs="Times New Roman"/>
                <w:sz w:val="24"/>
                <w:szCs w:val="24"/>
                <w:lang w:eastAsia="lv-LV"/>
              </w:rPr>
              <w:t xml:space="preserve"> (turpmāk – grozījumi Likumā) </w:t>
            </w:r>
            <w:r w:rsidRPr="00DA5FDE">
              <w:rPr>
                <w:rFonts w:ascii="Times New Roman" w:eastAsia="Times New Roman" w:hAnsi="Times New Roman" w:cs="Times New Roman"/>
                <w:sz w:val="24"/>
                <w:szCs w:val="24"/>
                <w:lang w:eastAsia="lv-LV"/>
              </w:rPr>
              <w:t>pieņemt</w:t>
            </w:r>
            <w:r w:rsidR="00041037">
              <w:rPr>
                <w:rFonts w:ascii="Times New Roman" w:eastAsia="Times New Roman" w:hAnsi="Times New Roman" w:cs="Times New Roman"/>
                <w:sz w:val="24"/>
                <w:szCs w:val="24"/>
                <w:lang w:eastAsia="lv-LV"/>
              </w:rPr>
              <w:t>s</w:t>
            </w:r>
            <w:r w:rsidRPr="00DA5FDE">
              <w:rPr>
                <w:rFonts w:ascii="Times New Roman" w:eastAsia="Times New Roman" w:hAnsi="Times New Roman" w:cs="Times New Roman"/>
                <w:sz w:val="24"/>
                <w:szCs w:val="24"/>
                <w:lang w:eastAsia="lv-LV"/>
              </w:rPr>
              <w:t xml:space="preserve"> Saeimā otrajā, galīgajā lasījumā 2020. gada 24. novembrī.</w:t>
            </w:r>
          </w:p>
        </w:tc>
      </w:tr>
      <w:tr w:rsidR="005B3BBB" w:rsidRPr="005B3BBB" w14:paraId="77D0F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78B2CD"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704F0C"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A3C5E8D" w14:textId="7468F2FC" w:rsidR="002A1F07" w:rsidRDefault="002A1F07" w:rsidP="002A1F07">
            <w:pPr>
              <w:spacing w:after="0" w:line="240" w:lineRule="auto"/>
              <w:jc w:val="both"/>
              <w:rPr>
                <w:rFonts w:ascii="Times New Roman" w:hAnsi="Times New Roman"/>
                <w:sz w:val="24"/>
                <w:szCs w:val="24"/>
              </w:rPr>
            </w:pPr>
            <w:r w:rsidRPr="00FD5CC8">
              <w:rPr>
                <w:rFonts w:ascii="Times New Roman" w:hAnsi="Times New Roman"/>
                <w:sz w:val="24"/>
                <w:szCs w:val="24"/>
              </w:rPr>
              <w:t>Noteikumu projekt</w:t>
            </w:r>
            <w:r w:rsidR="00FD5CC8" w:rsidRPr="00FD5CC8">
              <w:rPr>
                <w:rFonts w:ascii="Times New Roman" w:hAnsi="Times New Roman"/>
                <w:sz w:val="24"/>
                <w:szCs w:val="24"/>
              </w:rPr>
              <w:t>ā tiek</w:t>
            </w:r>
            <w:r w:rsidR="00DA5FDE" w:rsidRPr="00FD5CC8">
              <w:rPr>
                <w:rFonts w:ascii="Times New Roman" w:hAnsi="Times New Roman"/>
                <w:sz w:val="24"/>
                <w:szCs w:val="24"/>
              </w:rPr>
              <w:t xml:space="preserve"> precizē</w:t>
            </w:r>
            <w:r w:rsidR="00FD5CC8" w:rsidRPr="00FD5CC8">
              <w:rPr>
                <w:rFonts w:ascii="Times New Roman" w:hAnsi="Times New Roman"/>
                <w:sz w:val="24"/>
                <w:szCs w:val="24"/>
              </w:rPr>
              <w:t>ta</w:t>
            </w:r>
            <w:r w:rsidR="001115E8" w:rsidRPr="00FD5CC8">
              <w:rPr>
                <w:rFonts w:ascii="Times New Roman" w:hAnsi="Times New Roman"/>
                <w:sz w:val="24"/>
                <w:szCs w:val="24"/>
              </w:rPr>
              <w:t xml:space="preserve"> </w:t>
            </w:r>
            <w:r w:rsidR="001115E8" w:rsidRPr="00FD5CC8">
              <w:rPr>
                <w:rFonts w:ascii="Times New Roman" w:hAnsi="Times New Roman" w:cs="Times New Roman"/>
                <w:sz w:val="24"/>
                <w:szCs w:val="24"/>
              </w:rPr>
              <w:t xml:space="preserve">Ministru kabineta </w:t>
            </w:r>
            <w:proofErr w:type="gramStart"/>
            <w:r w:rsidR="001115E8" w:rsidRPr="00FD5CC8">
              <w:rPr>
                <w:rFonts w:ascii="Times New Roman" w:hAnsi="Times New Roman" w:cs="Times New Roman"/>
                <w:sz w:val="24"/>
                <w:szCs w:val="24"/>
              </w:rPr>
              <w:t>2009.gada</w:t>
            </w:r>
            <w:proofErr w:type="gramEnd"/>
            <w:r w:rsidR="001115E8" w:rsidRPr="00FD5CC8">
              <w:rPr>
                <w:rFonts w:ascii="Times New Roman" w:hAnsi="Times New Roman" w:cs="Times New Roman"/>
                <w:sz w:val="24"/>
                <w:szCs w:val="24"/>
              </w:rPr>
              <w:t xml:space="preserve"> 22.decembra noteikumos Nr.1517 “Noteikumi par ģimenes valsts pabalstu un piemaksām pie ģimenes valsts pabalsta” (turpmāk – MK noteikumi Nr.1517) </w:t>
            </w:r>
            <w:r w:rsidR="00FD5CC8" w:rsidRPr="00FD5CC8">
              <w:rPr>
                <w:rFonts w:ascii="Times New Roman" w:hAnsi="Times New Roman"/>
                <w:sz w:val="24"/>
                <w:szCs w:val="24"/>
              </w:rPr>
              <w:t>lietotā</w:t>
            </w:r>
            <w:r w:rsidR="00FD5CC8">
              <w:rPr>
                <w:rFonts w:ascii="Times New Roman" w:hAnsi="Times New Roman"/>
                <w:sz w:val="24"/>
                <w:szCs w:val="24"/>
              </w:rPr>
              <w:t xml:space="preserve"> terminoloģija</w:t>
            </w:r>
            <w:r w:rsidR="001115E8">
              <w:rPr>
                <w:rFonts w:ascii="Times New Roman" w:hAnsi="Times New Roman"/>
                <w:sz w:val="24"/>
                <w:szCs w:val="24"/>
              </w:rPr>
              <w:t xml:space="preserve"> </w:t>
            </w:r>
            <w:r w:rsidRPr="0064009D">
              <w:rPr>
                <w:rFonts w:ascii="Times New Roman" w:eastAsia="Times New Roman" w:hAnsi="Times New Roman" w:cs="Times New Roman"/>
                <w:sz w:val="24"/>
                <w:szCs w:val="24"/>
                <w:lang w:eastAsia="lv-LV"/>
              </w:rPr>
              <w:t>atbilstoši ANO Konvencijā par personu ar invaliditāti tiesībām un Invaliditātes likumā noteiktajam</w:t>
            </w:r>
            <w:r>
              <w:rPr>
                <w:rFonts w:ascii="Times New Roman" w:eastAsia="Times New Roman" w:hAnsi="Times New Roman" w:cs="Times New Roman"/>
                <w:sz w:val="24"/>
                <w:szCs w:val="24"/>
                <w:lang w:eastAsia="lv-LV"/>
              </w:rPr>
              <w:t>.</w:t>
            </w:r>
            <w:r>
              <w:rPr>
                <w:rFonts w:ascii="Times New Roman" w:hAnsi="Times New Roman"/>
                <w:sz w:val="24"/>
                <w:szCs w:val="24"/>
              </w:rPr>
              <w:t xml:space="preserve"> Pa</w:t>
            </w:r>
            <w:r w:rsidRPr="00142F32">
              <w:rPr>
                <w:rFonts w:ascii="Times New Roman" w:hAnsi="Times New Roman"/>
                <w:sz w:val="24"/>
                <w:szCs w:val="24"/>
              </w:rPr>
              <w:t xml:space="preserve">matojoties uz </w:t>
            </w:r>
            <w:r>
              <w:rPr>
                <w:rFonts w:ascii="Times New Roman" w:hAnsi="Times New Roman"/>
                <w:sz w:val="24"/>
                <w:szCs w:val="24"/>
              </w:rPr>
              <w:t>ANO</w:t>
            </w:r>
            <w:r w:rsidRPr="00142F32">
              <w:rPr>
                <w:rFonts w:ascii="Times New Roman" w:hAnsi="Times New Roman"/>
                <w:sz w:val="24"/>
                <w:szCs w:val="24"/>
              </w:rPr>
              <w:t xml:space="preserve"> Konvencijas par personu ar invaliditāti tiesībām un Invaliditātes likumu, attiecībā uz personu</w:t>
            </w:r>
            <w:r>
              <w:rPr>
                <w:rFonts w:ascii="Times New Roman" w:hAnsi="Times New Roman"/>
                <w:sz w:val="24"/>
                <w:szCs w:val="24"/>
              </w:rPr>
              <w:t xml:space="preserve"> vai bērnu</w:t>
            </w:r>
            <w:r w:rsidRPr="00142F32">
              <w:rPr>
                <w:rFonts w:ascii="Times New Roman" w:hAnsi="Times New Roman"/>
                <w:sz w:val="24"/>
                <w:szCs w:val="24"/>
              </w:rPr>
              <w:t>, kura</w:t>
            </w:r>
            <w:r>
              <w:rPr>
                <w:rFonts w:ascii="Times New Roman" w:hAnsi="Times New Roman"/>
                <w:sz w:val="24"/>
                <w:szCs w:val="24"/>
              </w:rPr>
              <w:t>m</w:t>
            </w:r>
            <w:r w:rsidRPr="00142F32">
              <w:rPr>
                <w:rFonts w:ascii="Times New Roman" w:hAnsi="Times New Roman"/>
                <w:sz w:val="24"/>
                <w:szCs w:val="24"/>
              </w:rPr>
              <w:t xml:space="preserve"> ir noteikta invaliditāte, lietojams jēdziens “persona ar invaliditāti”</w:t>
            </w:r>
            <w:r>
              <w:rPr>
                <w:rFonts w:ascii="Times New Roman" w:hAnsi="Times New Roman"/>
                <w:sz w:val="24"/>
                <w:szCs w:val="24"/>
              </w:rPr>
              <w:t xml:space="preserve"> vai “bērns ar invaliditāti”</w:t>
            </w:r>
            <w:r w:rsidRPr="00142F32">
              <w:rPr>
                <w:rFonts w:ascii="Times New Roman" w:hAnsi="Times New Roman"/>
                <w:sz w:val="24"/>
                <w:szCs w:val="24"/>
              </w:rPr>
              <w:t>, aizstājot jēdzienu “invalīds”</w:t>
            </w:r>
            <w:r>
              <w:rPr>
                <w:rFonts w:ascii="Times New Roman" w:hAnsi="Times New Roman"/>
                <w:sz w:val="24"/>
                <w:szCs w:val="24"/>
              </w:rPr>
              <w:t xml:space="preserve"> vai “bērns invalīds”</w:t>
            </w:r>
            <w:r w:rsidRPr="00142F32">
              <w:rPr>
                <w:rFonts w:ascii="Times New Roman" w:hAnsi="Times New Roman"/>
                <w:sz w:val="24"/>
                <w:szCs w:val="24"/>
              </w:rPr>
              <w:t xml:space="preserve">. Jēdzienam </w:t>
            </w:r>
            <w:r>
              <w:rPr>
                <w:rFonts w:ascii="Times New Roman" w:hAnsi="Times New Roman"/>
                <w:sz w:val="24"/>
                <w:szCs w:val="24"/>
              </w:rPr>
              <w:t xml:space="preserve">“invalīds” un </w:t>
            </w:r>
            <w:r w:rsidRPr="00142F32">
              <w:rPr>
                <w:rFonts w:ascii="Times New Roman" w:hAnsi="Times New Roman"/>
                <w:sz w:val="24"/>
                <w:szCs w:val="24"/>
              </w:rPr>
              <w:t>“</w:t>
            </w:r>
            <w:r>
              <w:rPr>
                <w:rFonts w:ascii="Times New Roman" w:hAnsi="Times New Roman"/>
                <w:sz w:val="24"/>
                <w:szCs w:val="24"/>
              </w:rPr>
              <w:t xml:space="preserve">bērns </w:t>
            </w:r>
            <w:r w:rsidRPr="00142F32">
              <w:rPr>
                <w:rFonts w:ascii="Times New Roman" w:hAnsi="Times New Roman"/>
                <w:sz w:val="24"/>
                <w:szCs w:val="24"/>
              </w:rPr>
              <w:t xml:space="preserve">invalīds” ir negatīva pieskaņa, jo tas liek pašu </w:t>
            </w:r>
            <w:r>
              <w:rPr>
                <w:rFonts w:ascii="Times New Roman" w:hAnsi="Times New Roman"/>
                <w:sz w:val="24"/>
                <w:szCs w:val="24"/>
              </w:rPr>
              <w:t>personu vai bērnu</w:t>
            </w:r>
            <w:r w:rsidRPr="00142F32">
              <w:rPr>
                <w:rFonts w:ascii="Times New Roman" w:hAnsi="Times New Roman"/>
                <w:sz w:val="24"/>
                <w:szCs w:val="24"/>
              </w:rPr>
              <w:t xml:space="preserve"> uzskatīt par nederīgu, un tādējādi tas uzskatāms par aizskarošu. Turpretī jēdziens </w:t>
            </w:r>
            <w:r>
              <w:rPr>
                <w:rFonts w:ascii="Times New Roman" w:hAnsi="Times New Roman"/>
                <w:sz w:val="24"/>
                <w:szCs w:val="24"/>
              </w:rPr>
              <w:t>“</w:t>
            </w:r>
            <w:r w:rsidRPr="00142F32">
              <w:rPr>
                <w:rFonts w:ascii="Times New Roman" w:hAnsi="Times New Roman"/>
                <w:sz w:val="24"/>
                <w:szCs w:val="24"/>
              </w:rPr>
              <w:t>persona ar invaliditāti</w:t>
            </w:r>
            <w:r>
              <w:rPr>
                <w:rFonts w:ascii="Times New Roman" w:hAnsi="Times New Roman"/>
                <w:sz w:val="24"/>
                <w:szCs w:val="24"/>
              </w:rPr>
              <w:t>” vai</w:t>
            </w:r>
            <w:r w:rsidRPr="00142F32">
              <w:rPr>
                <w:rFonts w:ascii="Times New Roman" w:hAnsi="Times New Roman"/>
                <w:sz w:val="24"/>
                <w:szCs w:val="24"/>
              </w:rPr>
              <w:t xml:space="preserve"> “</w:t>
            </w:r>
            <w:r>
              <w:rPr>
                <w:rFonts w:ascii="Times New Roman" w:hAnsi="Times New Roman"/>
                <w:sz w:val="24"/>
                <w:szCs w:val="24"/>
              </w:rPr>
              <w:t>bērns</w:t>
            </w:r>
            <w:r w:rsidRPr="00142F32">
              <w:rPr>
                <w:rFonts w:ascii="Times New Roman" w:hAnsi="Times New Roman"/>
                <w:sz w:val="24"/>
                <w:szCs w:val="24"/>
              </w:rPr>
              <w:t xml:space="preserve"> ar invaliditāti” norāda uz </w:t>
            </w:r>
            <w:r>
              <w:rPr>
                <w:rFonts w:ascii="Times New Roman" w:hAnsi="Times New Roman"/>
                <w:sz w:val="24"/>
                <w:szCs w:val="24"/>
              </w:rPr>
              <w:t>viņiem</w:t>
            </w:r>
            <w:r w:rsidR="00667612">
              <w:rPr>
                <w:rFonts w:ascii="Times New Roman" w:hAnsi="Times New Roman"/>
                <w:sz w:val="24"/>
                <w:szCs w:val="24"/>
              </w:rPr>
              <w:t xml:space="preserve"> piemītošiem funkcionēšanas</w:t>
            </w:r>
            <w:r w:rsidRPr="00142F32">
              <w:rPr>
                <w:rFonts w:ascii="Times New Roman" w:hAnsi="Times New Roman"/>
                <w:sz w:val="24"/>
                <w:szCs w:val="24"/>
              </w:rPr>
              <w:t xml:space="preserve"> ierobežojumiem un neapzīmē pašu </w:t>
            </w:r>
            <w:r>
              <w:rPr>
                <w:rFonts w:ascii="Times New Roman" w:hAnsi="Times New Roman"/>
                <w:sz w:val="24"/>
                <w:szCs w:val="24"/>
              </w:rPr>
              <w:lastRenderedPageBreak/>
              <w:t>personu vai bērnu</w:t>
            </w:r>
            <w:r w:rsidRPr="00142F32">
              <w:rPr>
                <w:rFonts w:ascii="Times New Roman" w:hAnsi="Times New Roman"/>
                <w:sz w:val="24"/>
                <w:szCs w:val="24"/>
              </w:rPr>
              <w:t xml:space="preserve"> kā nespējīgu, </w:t>
            </w:r>
            <w:proofErr w:type="gramStart"/>
            <w:r w:rsidRPr="00142F32">
              <w:rPr>
                <w:rFonts w:ascii="Times New Roman" w:hAnsi="Times New Roman"/>
                <w:sz w:val="24"/>
                <w:szCs w:val="24"/>
              </w:rPr>
              <w:t>vienlaicīgi nenoniecinot</w:t>
            </w:r>
            <w:proofErr w:type="gramEnd"/>
            <w:r w:rsidRPr="00142F32">
              <w:rPr>
                <w:rFonts w:ascii="Times New Roman" w:hAnsi="Times New Roman"/>
                <w:sz w:val="24"/>
                <w:szCs w:val="24"/>
              </w:rPr>
              <w:t xml:space="preserve"> </w:t>
            </w:r>
            <w:r>
              <w:rPr>
                <w:rFonts w:ascii="Times New Roman" w:hAnsi="Times New Roman"/>
                <w:sz w:val="24"/>
                <w:szCs w:val="24"/>
              </w:rPr>
              <w:t>viņu</w:t>
            </w:r>
            <w:r w:rsidRPr="00142F32">
              <w:rPr>
                <w:rFonts w:ascii="Times New Roman" w:hAnsi="Times New Roman"/>
                <w:sz w:val="24"/>
                <w:szCs w:val="24"/>
              </w:rPr>
              <w:t xml:space="preserve"> spējas līdzdarboties sabiedriskajos procesos.</w:t>
            </w:r>
          </w:p>
          <w:p w14:paraId="29E81246" w14:textId="348FFE4A" w:rsidR="007B627D" w:rsidRDefault="007B627D" w:rsidP="002A1F07">
            <w:pPr>
              <w:spacing w:after="0" w:line="240" w:lineRule="auto"/>
              <w:jc w:val="both"/>
              <w:rPr>
                <w:rFonts w:ascii="Times New Roman" w:hAnsi="Times New Roman"/>
                <w:sz w:val="24"/>
                <w:szCs w:val="24"/>
              </w:rPr>
            </w:pPr>
          </w:p>
          <w:p w14:paraId="33CAD6AA" w14:textId="26A80AF7" w:rsidR="00041037" w:rsidRDefault="00961EE0" w:rsidP="002A1F07">
            <w:pPr>
              <w:spacing w:after="0" w:line="240" w:lineRule="auto"/>
              <w:jc w:val="both"/>
              <w:rPr>
                <w:rFonts w:ascii="Times New Roman" w:hAnsi="Times New Roman"/>
                <w:sz w:val="24"/>
                <w:szCs w:val="24"/>
              </w:rPr>
            </w:pPr>
            <w:r>
              <w:rPr>
                <w:rFonts w:ascii="Times New Roman" w:hAnsi="Times New Roman"/>
                <w:sz w:val="24"/>
                <w:szCs w:val="24"/>
              </w:rPr>
              <w:t>MK noteikumu Nr. 1517 32.punktā noteikts, ka “</w:t>
            </w:r>
            <w:r w:rsidRPr="00961EE0">
              <w:rPr>
                <w:rFonts w:ascii="Times New Roman" w:hAnsi="Times New Roman"/>
                <w:sz w:val="24"/>
                <w:szCs w:val="24"/>
              </w:rPr>
              <w:t xml:space="preserve">Par laikposmu, kamēr valstī ir izsludināta ārkārtējā situācija sakarā ar </w:t>
            </w:r>
            <w:proofErr w:type="spellStart"/>
            <w:r w:rsidRPr="00961EE0">
              <w:rPr>
                <w:rFonts w:ascii="Times New Roman" w:hAnsi="Times New Roman"/>
                <w:sz w:val="24"/>
                <w:szCs w:val="24"/>
              </w:rPr>
              <w:t>Covid-19</w:t>
            </w:r>
            <w:proofErr w:type="spellEnd"/>
            <w:r w:rsidRPr="00961EE0">
              <w:rPr>
                <w:rFonts w:ascii="Times New Roman" w:hAnsi="Times New Roman"/>
                <w:sz w:val="24"/>
                <w:szCs w:val="24"/>
              </w:rPr>
              <w:t xml:space="preserve"> izplatību, personām, kurām šajā periodā ir tiesības uz šo noteikumu 3. punktā minēto piemaksu pie ģimenes valsts pabalsta par bērnu invalīdu, Valsts sociālās apdrošināšanas aģentūra līdz 2020. gada 30. jūnijam izmaksā vienreizējo piemaksu 150 </w:t>
            </w:r>
            <w:proofErr w:type="spellStart"/>
            <w:r w:rsidRPr="00961EE0">
              <w:rPr>
                <w:rFonts w:ascii="Times New Roman" w:hAnsi="Times New Roman"/>
                <w:sz w:val="24"/>
                <w:szCs w:val="24"/>
              </w:rPr>
              <w:t>euro</w:t>
            </w:r>
            <w:proofErr w:type="spellEnd"/>
            <w:r w:rsidRPr="00961EE0">
              <w:rPr>
                <w:rFonts w:ascii="Times New Roman" w:hAnsi="Times New Roman"/>
                <w:sz w:val="24"/>
                <w:szCs w:val="24"/>
              </w:rPr>
              <w:t xml:space="preserve"> apmērā. Ja bērnam invaliditāte noteikta ārkārtējās situācijas laikā, bet informācija no Veselības un darbspēju ekspertīzes valsts komisijas par invaliditātes noteikšanu bērnam Valsts sociālās apdrošināšanas aģentūrā saņemta pēc 2020. gada 30. jūnija, lēmumu par vienreizējās piemaksas piešķiršanu Valsts sociālās apdrošināšanas aģentūra pieņem 10 darbdienu laikā pēc informācijas saņemšanas.</w:t>
            </w:r>
            <w:r w:rsidRPr="00F05E00">
              <w:rPr>
                <w:rFonts w:ascii="Times New Roman" w:hAnsi="Times New Roman"/>
                <w:sz w:val="24"/>
                <w:szCs w:val="24"/>
              </w:rPr>
              <w:t>”.</w:t>
            </w:r>
            <w:r w:rsidR="00706448" w:rsidRPr="00F05E00">
              <w:rPr>
                <w:rFonts w:ascii="Times New Roman" w:hAnsi="Times New Roman"/>
                <w:sz w:val="24"/>
                <w:szCs w:val="24"/>
              </w:rPr>
              <w:t xml:space="preserve"> Šī norma attiecas uz </w:t>
            </w:r>
            <w:proofErr w:type="gramStart"/>
            <w:r w:rsidR="00054D83" w:rsidRPr="00F05E00">
              <w:rPr>
                <w:rFonts w:ascii="Times New Roman" w:hAnsi="Times New Roman"/>
                <w:sz w:val="24"/>
                <w:szCs w:val="24"/>
              </w:rPr>
              <w:t>2020.gada</w:t>
            </w:r>
            <w:proofErr w:type="gramEnd"/>
            <w:r w:rsidR="00054D83" w:rsidRPr="00F05E00">
              <w:rPr>
                <w:rFonts w:ascii="Times New Roman" w:hAnsi="Times New Roman"/>
                <w:sz w:val="24"/>
                <w:szCs w:val="24"/>
              </w:rPr>
              <w:t xml:space="preserve"> </w:t>
            </w:r>
            <w:r w:rsidR="00706448" w:rsidRPr="00F05E00">
              <w:rPr>
                <w:rFonts w:ascii="Times New Roman" w:hAnsi="Times New Roman"/>
                <w:sz w:val="24"/>
                <w:szCs w:val="24"/>
              </w:rPr>
              <w:t xml:space="preserve">pavasarī izsludināto ārkārtējo situāciju, uz ko norāda normā ietvertā norāde par izmaksas termiņiem. </w:t>
            </w:r>
            <w:r w:rsidR="00F05E00" w:rsidRPr="00F05E00">
              <w:rPr>
                <w:rFonts w:ascii="Times New Roman" w:hAnsi="Times New Roman"/>
                <w:sz w:val="24"/>
                <w:szCs w:val="24"/>
              </w:rPr>
              <w:t>Šī gada r</w:t>
            </w:r>
            <w:r w:rsidR="00706448" w:rsidRPr="00F05E00">
              <w:rPr>
                <w:rFonts w:ascii="Times New Roman" w:hAnsi="Times New Roman"/>
                <w:sz w:val="24"/>
                <w:szCs w:val="24"/>
              </w:rPr>
              <w:t xml:space="preserve">udens ārkārtējās situācijas laikā šādu vienreizēju pabalstu nav paredzēts izmaksāt. </w:t>
            </w:r>
            <w:r w:rsidR="00706448">
              <w:rPr>
                <w:rFonts w:ascii="Times New Roman" w:hAnsi="Times New Roman"/>
                <w:sz w:val="24"/>
                <w:szCs w:val="24"/>
              </w:rPr>
              <w:t xml:space="preserve"> </w:t>
            </w:r>
          </w:p>
          <w:p w14:paraId="2C05B4F5" w14:textId="17B95CA8" w:rsidR="00961EE0" w:rsidRPr="00961EE0" w:rsidRDefault="00706448" w:rsidP="00961EE0">
            <w:pPr>
              <w:spacing w:after="0" w:line="240" w:lineRule="auto"/>
              <w:jc w:val="both"/>
              <w:rPr>
                <w:rFonts w:ascii="Times New Roman" w:hAnsi="Times New Roman"/>
                <w:sz w:val="24"/>
                <w:szCs w:val="24"/>
              </w:rPr>
            </w:pPr>
            <w:r>
              <w:rPr>
                <w:rFonts w:ascii="Times New Roman" w:hAnsi="Times New Roman"/>
                <w:sz w:val="24"/>
                <w:szCs w:val="24"/>
              </w:rPr>
              <w:t>Taču, ņ</w:t>
            </w:r>
            <w:r w:rsidR="00961EE0">
              <w:rPr>
                <w:rFonts w:ascii="Times New Roman" w:hAnsi="Times New Roman"/>
                <w:sz w:val="24"/>
                <w:szCs w:val="24"/>
              </w:rPr>
              <w:t xml:space="preserve">emot vērā </w:t>
            </w:r>
            <w:proofErr w:type="spellStart"/>
            <w:r w:rsidR="00961EE0" w:rsidRPr="00961EE0">
              <w:rPr>
                <w:rFonts w:ascii="Times New Roman" w:hAnsi="Times New Roman"/>
                <w:sz w:val="24"/>
                <w:szCs w:val="24"/>
              </w:rPr>
              <w:t>Covid-19</w:t>
            </w:r>
            <w:proofErr w:type="spellEnd"/>
            <w:r w:rsidR="00961EE0" w:rsidRPr="00961EE0">
              <w:rPr>
                <w:rFonts w:ascii="Times New Roman" w:hAnsi="Times New Roman"/>
                <w:sz w:val="24"/>
                <w:szCs w:val="24"/>
              </w:rPr>
              <w:t xml:space="preserve"> straujo izplatību</w:t>
            </w:r>
            <w:r>
              <w:rPr>
                <w:rFonts w:ascii="Times New Roman" w:hAnsi="Times New Roman"/>
                <w:sz w:val="24"/>
                <w:szCs w:val="24"/>
              </w:rPr>
              <w:t xml:space="preserve"> </w:t>
            </w:r>
            <w:r w:rsidR="00F63CB2">
              <w:rPr>
                <w:rFonts w:ascii="Times New Roman" w:hAnsi="Times New Roman"/>
                <w:sz w:val="24"/>
                <w:szCs w:val="24"/>
              </w:rPr>
              <w:t xml:space="preserve">ir </w:t>
            </w:r>
            <w:r>
              <w:rPr>
                <w:rFonts w:ascii="Times New Roman" w:hAnsi="Times New Roman"/>
                <w:sz w:val="24"/>
                <w:szCs w:val="24"/>
              </w:rPr>
              <w:t xml:space="preserve">paredzēts jauns atbalsta veids – slimības palīdzības pabalsts, kas attieksies uz visiem vecākiem, kuriem ir bērns ar invaliditāti. To </w:t>
            </w:r>
            <w:r w:rsidRPr="00054D83">
              <w:rPr>
                <w:rFonts w:ascii="Times New Roman" w:hAnsi="Times New Roman"/>
                <w:sz w:val="24"/>
                <w:szCs w:val="24"/>
              </w:rPr>
              <w:t xml:space="preserve">paredz </w:t>
            </w:r>
            <w:r w:rsidR="00961EE0" w:rsidRPr="00054D83">
              <w:rPr>
                <w:rFonts w:ascii="Times New Roman" w:hAnsi="Times New Roman"/>
                <w:sz w:val="24"/>
                <w:szCs w:val="24"/>
              </w:rPr>
              <w:t xml:space="preserve">Saeimā </w:t>
            </w:r>
            <w:proofErr w:type="gramStart"/>
            <w:r w:rsidR="00F05E00">
              <w:rPr>
                <w:rFonts w:ascii="Times New Roman" w:hAnsi="Times New Roman"/>
                <w:sz w:val="24"/>
                <w:szCs w:val="24"/>
              </w:rPr>
              <w:t>2020.gada</w:t>
            </w:r>
            <w:proofErr w:type="gramEnd"/>
            <w:r w:rsidR="00F05E00">
              <w:rPr>
                <w:rFonts w:ascii="Times New Roman" w:hAnsi="Times New Roman"/>
                <w:sz w:val="24"/>
                <w:szCs w:val="24"/>
              </w:rPr>
              <w:t xml:space="preserve"> </w:t>
            </w:r>
            <w:r w:rsidR="00961EE0" w:rsidRPr="00054D83">
              <w:rPr>
                <w:rFonts w:ascii="Times New Roman" w:hAnsi="Times New Roman"/>
                <w:sz w:val="24"/>
                <w:szCs w:val="24"/>
              </w:rPr>
              <w:t>26.novembrī pieņemti</w:t>
            </w:r>
            <w:r w:rsidR="00F63CB2" w:rsidRPr="00054D83">
              <w:rPr>
                <w:rFonts w:ascii="Times New Roman" w:hAnsi="Times New Roman"/>
                <w:sz w:val="24"/>
                <w:szCs w:val="24"/>
              </w:rPr>
              <w:t>e</w:t>
            </w:r>
            <w:r w:rsidR="00961EE0" w:rsidRPr="00054D83">
              <w:rPr>
                <w:rFonts w:ascii="Times New Roman" w:hAnsi="Times New Roman"/>
                <w:sz w:val="24"/>
                <w:szCs w:val="24"/>
              </w:rPr>
              <w:t xml:space="preserve"> grozījumi likumā “Par maternitātes un slimības apdrošināšanu”</w:t>
            </w:r>
            <w:r w:rsidR="00054D83" w:rsidRPr="00054D83">
              <w:rPr>
                <w:rFonts w:ascii="Times New Roman" w:hAnsi="Times New Roman"/>
                <w:sz w:val="24"/>
                <w:szCs w:val="24"/>
              </w:rPr>
              <w:t xml:space="preserve"> (8</w:t>
            </w:r>
            <w:r w:rsidR="001E380D" w:rsidRPr="00054D83">
              <w:rPr>
                <w:rFonts w:ascii="Times New Roman" w:hAnsi="Times New Roman"/>
                <w:sz w:val="24"/>
                <w:szCs w:val="24"/>
              </w:rPr>
              <w:t>6</w:t>
            </w:r>
            <w:r w:rsidR="00054D83" w:rsidRPr="00054D83">
              <w:rPr>
                <w:rFonts w:ascii="Times New Roman" w:hAnsi="Times New Roman"/>
                <w:sz w:val="24"/>
                <w:szCs w:val="24"/>
              </w:rPr>
              <w:t>2</w:t>
            </w:r>
            <w:r w:rsidR="001E380D" w:rsidRPr="00054D83">
              <w:rPr>
                <w:rFonts w:ascii="Times New Roman" w:hAnsi="Times New Roman"/>
                <w:sz w:val="24"/>
                <w:szCs w:val="24"/>
              </w:rPr>
              <w:t>/Lp13)</w:t>
            </w:r>
            <w:r w:rsidR="00961EE0" w:rsidRPr="00054D83">
              <w:rPr>
                <w:rFonts w:ascii="Times New Roman" w:hAnsi="Times New Roman"/>
                <w:sz w:val="24"/>
                <w:szCs w:val="24"/>
              </w:rPr>
              <w:t>, kas paredz jaunu terminētu atbalst</w:t>
            </w:r>
            <w:r w:rsidRPr="00054D83">
              <w:rPr>
                <w:rFonts w:ascii="Times New Roman" w:hAnsi="Times New Roman"/>
                <w:sz w:val="24"/>
                <w:szCs w:val="24"/>
              </w:rPr>
              <w:t>a</w:t>
            </w:r>
            <w:r w:rsidR="00961EE0" w:rsidRPr="00054D83">
              <w:rPr>
                <w:rFonts w:ascii="Times New Roman" w:hAnsi="Times New Roman"/>
                <w:sz w:val="24"/>
                <w:szCs w:val="24"/>
              </w:rPr>
              <w:t xml:space="preserve"> instrumentu - sociāli</w:t>
            </w:r>
            <w:r w:rsidR="00961EE0" w:rsidRPr="00961EE0">
              <w:rPr>
                <w:rFonts w:ascii="Times New Roman" w:hAnsi="Times New Roman"/>
                <w:sz w:val="24"/>
                <w:szCs w:val="24"/>
              </w:rPr>
              <w:t xml:space="preserve"> apdrošinātai personai būs tiesības uz vienreizēju slimības palīdzības pabalstu par 14 kalendārajām dienām laikposmā  no 30.11.2020. līdz 31.12.2020. un par 14 kalendārajām dienām laikposmā no 01.01.2021. līdz 30.06.2021. </w:t>
            </w:r>
          </w:p>
          <w:p w14:paraId="71FBF7C3" w14:textId="77777777" w:rsidR="00961EE0" w:rsidRPr="00961EE0" w:rsidRDefault="00961EE0" w:rsidP="00961EE0">
            <w:pPr>
              <w:spacing w:after="0" w:line="240" w:lineRule="auto"/>
              <w:jc w:val="both"/>
              <w:rPr>
                <w:rFonts w:ascii="Times New Roman" w:hAnsi="Times New Roman"/>
                <w:sz w:val="24"/>
                <w:szCs w:val="24"/>
              </w:rPr>
            </w:pPr>
            <w:r w:rsidRPr="00961EE0">
              <w:rPr>
                <w:rFonts w:ascii="Times New Roman" w:hAnsi="Times New Roman"/>
                <w:sz w:val="24"/>
                <w:szCs w:val="24"/>
              </w:rPr>
              <w:t>Pabalsta apmērs ir noteikts 60% apmērā no personas vidējās apdrošināšanas iemaksu algas.</w:t>
            </w:r>
          </w:p>
          <w:p w14:paraId="65C89D22" w14:textId="753E2562" w:rsidR="00706448" w:rsidRPr="00054D83" w:rsidRDefault="00706448" w:rsidP="00961EE0">
            <w:pPr>
              <w:spacing w:after="0" w:line="240" w:lineRule="auto"/>
              <w:jc w:val="both"/>
              <w:rPr>
                <w:rFonts w:ascii="Times New Roman" w:hAnsi="Times New Roman"/>
                <w:sz w:val="24"/>
                <w:szCs w:val="24"/>
              </w:rPr>
            </w:pPr>
            <w:r w:rsidRPr="00054D83">
              <w:rPr>
                <w:rFonts w:ascii="Times New Roman" w:hAnsi="Times New Roman"/>
                <w:sz w:val="24"/>
                <w:szCs w:val="24"/>
              </w:rPr>
              <w:t>Slimības palīdzības pabalsts paredzēts vienam no vecākiem, kuriem ir bē</w:t>
            </w:r>
            <w:r w:rsidR="00054D83" w:rsidRPr="00054D83">
              <w:rPr>
                <w:rFonts w:ascii="Times New Roman" w:hAnsi="Times New Roman"/>
                <w:sz w:val="24"/>
                <w:szCs w:val="24"/>
              </w:rPr>
              <w:t>rni bez invaliditātes līdz 10 gadu vecumam</w:t>
            </w:r>
            <w:r w:rsidRPr="00054D83">
              <w:rPr>
                <w:rFonts w:ascii="Times New Roman" w:hAnsi="Times New Roman"/>
                <w:sz w:val="24"/>
                <w:szCs w:val="24"/>
              </w:rPr>
              <w:t xml:space="preserve"> vai bē</w:t>
            </w:r>
            <w:r w:rsidR="00054D83" w:rsidRPr="00054D83">
              <w:rPr>
                <w:rFonts w:ascii="Times New Roman" w:hAnsi="Times New Roman"/>
                <w:sz w:val="24"/>
                <w:szCs w:val="24"/>
              </w:rPr>
              <w:t>rni ar invaliditāti līdz 18 gadu vecumam</w:t>
            </w:r>
            <w:r w:rsidRPr="00054D83">
              <w:rPr>
                <w:rFonts w:ascii="Times New Roman" w:hAnsi="Times New Roman"/>
                <w:sz w:val="24"/>
                <w:szCs w:val="24"/>
              </w:rPr>
              <w:t xml:space="preserve">, </w:t>
            </w:r>
            <w:r w:rsidR="00F63CB2" w:rsidRPr="00054D83">
              <w:rPr>
                <w:rFonts w:ascii="Times New Roman" w:hAnsi="Times New Roman"/>
                <w:sz w:val="24"/>
                <w:szCs w:val="24"/>
              </w:rPr>
              <w:t xml:space="preserve">un kuriem darba specifikas dēļ nav iespēja strādāt attālināti. </w:t>
            </w:r>
            <w:r w:rsidRPr="00054D83">
              <w:rPr>
                <w:rFonts w:ascii="Times New Roman" w:hAnsi="Times New Roman"/>
                <w:sz w:val="24"/>
                <w:szCs w:val="24"/>
              </w:rPr>
              <w:t>Tas tiek ieviests ar mērķi sniegt atbalstu vecākiem</w:t>
            </w:r>
            <w:r w:rsidR="00F63CB2" w:rsidRPr="00054D83">
              <w:rPr>
                <w:rFonts w:ascii="Times New Roman" w:hAnsi="Times New Roman"/>
                <w:sz w:val="24"/>
                <w:szCs w:val="24"/>
              </w:rPr>
              <w:t xml:space="preserve"> bērnu pieskatīšanai</w:t>
            </w:r>
            <w:r w:rsidRPr="00054D83">
              <w:rPr>
                <w:rFonts w:ascii="Times New Roman" w:hAnsi="Times New Roman"/>
                <w:sz w:val="24"/>
                <w:szCs w:val="24"/>
              </w:rPr>
              <w:t xml:space="preserve"> laikā, kad </w:t>
            </w:r>
            <w:r w:rsidR="00054D83" w:rsidRPr="00054D83">
              <w:rPr>
                <w:rFonts w:ascii="Times New Roman" w:hAnsi="Times New Roman"/>
                <w:sz w:val="24"/>
                <w:szCs w:val="24"/>
              </w:rPr>
              <w:t>COVID-19</w:t>
            </w:r>
            <w:r w:rsidRPr="00054D83">
              <w:rPr>
                <w:rFonts w:ascii="Times New Roman" w:hAnsi="Times New Roman"/>
                <w:sz w:val="24"/>
                <w:szCs w:val="24"/>
              </w:rPr>
              <w:t xml:space="preserve"> dēļ ir slēgtas skolas un mācības notiek attālināti, bet vecākiem var nebūt attālināt</w:t>
            </w:r>
            <w:r w:rsidR="00F63CB2" w:rsidRPr="00054D83">
              <w:rPr>
                <w:rFonts w:ascii="Times New Roman" w:hAnsi="Times New Roman"/>
                <w:sz w:val="24"/>
                <w:szCs w:val="24"/>
              </w:rPr>
              <w:t>a darba iespējas</w:t>
            </w:r>
            <w:r w:rsidRPr="00054D83">
              <w:rPr>
                <w:rFonts w:ascii="Times New Roman" w:hAnsi="Times New Roman"/>
                <w:sz w:val="24"/>
                <w:szCs w:val="24"/>
              </w:rPr>
              <w:t xml:space="preserve">. </w:t>
            </w:r>
          </w:p>
          <w:p w14:paraId="43A55BBA" w14:textId="4A665859" w:rsidR="00961EE0" w:rsidRDefault="00706448" w:rsidP="002A1F07">
            <w:pPr>
              <w:spacing w:after="0" w:line="240" w:lineRule="auto"/>
              <w:jc w:val="both"/>
              <w:rPr>
                <w:rFonts w:ascii="Times New Roman" w:hAnsi="Times New Roman"/>
                <w:sz w:val="24"/>
                <w:szCs w:val="24"/>
              </w:rPr>
            </w:pPr>
            <w:r w:rsidRPr="00054D83">
              <w:rPr>
                <w:rFonts w:ascii="Times New Roman" w:hAnsi="Times New Roman"/>
                <w:sz w:val="24"/>
                <w:szCs w:val="24"/>
              </w:rPr>
              <w:t>Ņemot vērā minēto,</w:t>
            </w:r>
            <w:r w:rsidR="00961EE0" w:rsidRPr="00054D83">
              <w:rPr>
                <w:rFonts w:ascii="Times New Roman" w:hAnsi="Times New Roman"/>
                <w:sz w:val="24"/>
                <w:szCs w:val="24"/>
              </w:rPr>
              <w:t xml:space="preserve"> noteikumu projektā paredzēts izslēgt 32.punktu</w:t>
            </w:r>
            <w:r w:rsidR="00F63CB2" w:rsidRPr="00054D83">
              <w:rPr>
                <w:rFonts w:ascii="Times New Roman" w:hAnsi="Times New Roman"/>
                <w:sz w:val="24"/>
                <w:szCs w:val="24"/>
              </w:rPr>
              <w:t xml:space="preserve">, kas attiecas uz periodu pagātnē, tādējādi novēršot, ka norma, kas ietver vārdus “laikā, </w:t>
            </w:r>
            <w:r w:rsidR="00F63CB2" w:rsidRPr="00054D83">
              <w:rPr>
                <w:rFonts w:ascii="Times New Roman" w:hAnsi="Times New Roman"/>
                <w:sz w:val="24"/>
                <w:szCs w:val="24"/>
              </w:rPr>
              <w:lastRenderedPageBreak/>
              <w:t xml:space="preserve">kad valstī izsludināta ārkārtējā situācija” varētu tikt </w:t>
            </w:r>
            <w:r w:rsidR="00A23117" w:rsidRPr="00054D83">
              <w:rPr>
                <w:rFonts w:ascii="Times New Roman" w:hAnsi="Times New Roman"/>
                <w:sz w:val="24"/>
                <w:szCs w:val="24"/>
              </w:rPr>
              <w:t xml:space="preserve">pārprasta, </w:t>
            </w:r>
            <w:r w:rsidR="00F63CB2" w:rsidRPr="00054D83">
              <w:rPr>
                <w:rFonts w:ascii="Times New Roman" w:hAnsi="Times New Roman"/>
                <w:sz w:val="24"/>
                <w:szCs w:val="24"/>
              </w:rPr>
              <w:t>attiecin</w:t>
            </w:r>
            <w:r w:rsidR="00A23117" w:rsidRPr="00054D83">
              <w:rPr>
                <w:rFonts w:ascii="Times New Roman" w:hAnsi="Times New Roman"/>
                <w:sz w:val="24"/>
                <w:szCs w:val="24"/>
              </w:rPr>
              <w:t>o</w:t>
            </w:r>
            <w:r w:rsidR="00F63CB2" w:rsidRPr="00054D83">
              <w:rPr>
                <w:rFonts w:ascii="Times New Roman" w:hAnsi="Times New Roman"/>
                <w:sz w:val="24"/>
                <w:szCs w:val="24"/>
              </w:rPr>
              <w:t>t</w:t>
            </w:r>
            <w:r w:rsidR="00A23117" w:rsidRPr="00054D83">
              <w:rPr>
                <w:rFonts w:ascii="Times New Roman" w:hAnsi="Times New Roman"/>
                <w:sz w:val="24"/>
                <w:szCs w:val="24"/>
              </w:rPr>
              <w:t xml:space="preserve"> to arī</w:t>
            </w:r>
            <w:r w:rsidR="00F63CB2" w:rsidRPr="00054D83">
              <w:rPr>
                <w:rFonts w:ascii="Times New Roman" w:hAnsi="Times New Roman"/>
                <w:sz w:val="24"/>
                <w:szCs w:val="24"/>
              </w:rPr>
              <w:t xml:space="preserve"> uz rudenī izsludināto ārkārtējo situāciju.</w:t>
            </w:r>
            <w:r w:rsidR="00F63CB2">
              <w:rPr>
                <w:rFonts w:ascii="Times New Roman" w:hAnsi="Times New Roman"/>
                <w:sz w:val="24"/>
                <w:szCs w:val="24"/>
              </w:rPr>
              <w:t xml:space="preserve"> Tādējādi tiek nodrošināta tiesību normu nepārprotamība.  </w:t>
            </w:r>
          </w:p>
          <w:p w14:paraId="4D0C9C32" w14:textId="47BB1144" w:rsidR="002A1F07" w:rsidRPr="007747B5" w:rsidRDefault="00762945" w:rsidP="00E01DF4">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lv-LV"/>
              </w:rPr>
              <w:t>Noteikumu projekta 1.1.apakšpunkts</w:t>
            </w:r>
            <w:r w:rsidRPr="005B3BBB">
              <w:rPr>
                <w:rFonts w:ascii="Times New Roman" w:eastAsia="Times New Roman" w:hAnsi="Times New Roman" w:cs="Times New Roman"/>
                <w:sz w:val="24"/>
                <w:szCs w:val="24"/>
                <w:lang w:eastAsia="lv-LV"/>
              </w:rPr>
              <w:t xml:space="preserve"> stāsies </w:t>
            </w:r>
            <w:r w:rsidRPr="00A03478">
              <w:rPr>
                <w:rFonts w:ascii="Times New Roman" w:eastAsia="Times New Roman" w:hAnsi="Times New Roman" w:cs="Times New Roman"/>
                <w:sz w:val="24"/>
                <w:szCs w:val="24"/>
                <w:lang w:eastAsia="lv-LV"/>
              </w:rPr>
              <w:t xml:space="preserve">spēkā </w:t>
            </w:r>
            <w:proofErr w:type="gramStart"/>
            <w:r w:rsidRPr="00A03478">
              <w:rPr>
                <w:rFonts w:ascii="Times New Roman" w:eastAsia="Times New Roman" w:hAnsi="Times New Roman" w:cs="Times New Roman"/>
                <w:sz w:val="24"/>
                <w:szCs w:val="24"/>
                <w:lang w:eastAsia="lv-LV"/>
              </w:rPr>
              <w:t>2021.gada</w:t>
            </w:r>
            <w:proofErr w:type="gramEnd"/>
            <w:r w:rsidRPr="00A03478">
              <w:rPr>
                <w:rFonts w:ascii="Times New Roman" w:eastAsia="Times New Roman" w:hAnsi="Times New Roman" w:cs="Times New Roman"/>
                <w:sz w:val="24"/>
                <w:szCs w:val="24"/>
                <w:lang w:eastAsia="lv-LV"/>
              </w:rPr>
              <w:t xml:space="preserve"> 1.janvārī.</w:t>
            </w:r>
          </w:p>
        </w:tc>
      </w:tr>
      <w:tr w:rsidR="005B3BBB" w:rsidRPr="005B3BBB" w14:paraId="6F04CD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90E330" w14:textId="2FCB0FE9"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F68644F"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2DCE333" w14:textId="39DBB734" w:rsidR="00E5323B" w:rsidRPr="005B3BBB" w:rsidRDefault="000D4FD2" w:rsidP="00007E2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w:t>
            </w:r>
            <w:r w:rsidR="009334AD" w:rsidRPr="0064009D">
              <w:rPr>
                <w:rFonts w:ascii="Times New Roman" w:hAnsi="Times New Roman" w:cs="Times New Roman"/>
                <w:sz w:val="21"/>
                <w:szCs w:val="21"/>
                <w:shd w:val="clear" w:color="auto" w:fill="FFFFFF"/>
              </w:rPr>
              <w:t>.</w:t>
            </w:r>
          </w:p>
        </w:tc>
      </w:tr>
      <w:tr w:rsidR="005B3BBB" w:rsidRPr="00FE1E64" w14:paraId="460F99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46EDE2" w14:textId="77777777" w:rsidR="00655F2C" w:rsidRPr="00FE1E64" w:rsidRDefault="00E5323B" w:rsidP="00007E22">
            <w:pPr>
              <w:spacing w:after="0" w:line="240" w:lineRule="auto"/>
              <w:jc w:val="both"/>
              <w:rPr>
                <w:rFonts w:ascii="Times New Roman" w:eastAsia="Times New Roman" w:hAnsi="Times New Roman" w:cs="Times New Roman"/>
                <w:iCs/>
                <w:sz w:val="24"/>
                <w:szCs w:val="24"/>
                <w:lang w:eastAsia="lv-LV"/>
              </w:rPr>
            </w:pPr>
            <w:r w:rsidRPr="00FE1E6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A20CF25" w14:textId="77777777" w:rsidR="00E5323B" w:rsidRPr="00FE1E64" w:rsidRDefault="00E5323B" w:rsidP="00007E22">
            <w:pPr>
              <w:spacing w:after="0" w:line="240" w:lineRule="auto"/>
              <w:jc w:val="both"/>
              <w:rPr>
                <w:rFonts w:ascii="Times New Roman" w:eastAsia="Times New Roman" w:hAnsi="Times New Roman" w:cs="Times New Roman"/>
                <w:iCs/>
                <w:sz w:val="24"/>
                <w:szCs w:val="24"/>
                <w:lang w:eastAsia="lv-LV"/>
              </w:rPr>
            </w:pPr>
            <w:r w:rsidRPr="00FE1E6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B78254" w14:textId="28BDF4F0" w:rsidR="00E5323B" w:rsidRPr="00FE1E64" w:rsidRDefault="002D3B66" w:rsidP="00FD5CC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r w:rsidR="001115E8" w:rsidRPr="00DA5FDE">
              <w:rPr>
                <w:rFonts w:ascii="Times New Roman" w:eastAsia="Times New Roman" w:hAnsi="Times New Roman" w:cs="Times New Roman"/>
                <w:sz w:val="24"/>
                <w:szCs w:val="24"/>
                <w:lang w:eastAsia="lv-LV"/>
              </w:rPr>
              <w:t xml:space="preserve"> </w:t>
            </w:r>
          </w:p>
        </w:tc>
      </w:tr>
    </w:tbl>
    <w:p w14:paraId="5F891370"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3BBB" w:rsidRPr="005B3BBB" w14:paraId="42661A5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BBA999" w14:textId="77777777" w:rsidR="00655F2C" w:rsidRPr="005B3BBB" w:rsidRDefault="00E5323B" w:rsidP="00007E22">
            <w:pPr>
              <w:spacing w:after="0" w:line="240" w:lineRule="auto"/>
              <w:jc w:val="both"/>
              <w:rPr>
                <w:rFonts w:ascii="Times New Roman" w:eastAsia="Times New Roman" w:hAnsi="Times New Roman" w:cs="Times New Roman"/>
                <w:b/>
                <w:bCs/>
                <w:iCs/>
                <w:sz w:val="24"/>
                <w:szCs w:val="24"/>
                <w:lang w:eastAsia="lv-LV"/>
              </w:rPr>
            </w:pPr>
            <w:r w:rsidRPr="005B3BB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811F5" w:rsidRPr="005B3BBB" w14:paraId="17B346F2" w14:textId="77777777" w:rsidTr="001811F5">
        <w:trPr>
          <w:trHeight w:val="384"/>
          <w:tblCellSpacing w:w="15" w:type="dxa"/>
        </w:trPr>
        <w:tc>
          <w:tcPr>
            <w:tcW w:w="4967" w:type="pct"/>
            <w:tcBorders>
              <w:top w:val="outset" w:sz="6" w:space="0" w:color="auto"/>
              <w:left w:val="outset" w:sz="6" w:space="0" w:color="auto"/>
              <w:right w:val="outset" w:sz="6" w:space="0" w:color="auto"/>
            </w:tcBorders>
          </w:tcPr>
          <w:p w14:paraId="070CF8D9" w14:textId="2DB0CEAB" w:rsidR="001811F5" w:rsidRPr="005B3BBB" w:rsidRDefault="001811F5" w:rsidP="001811F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 xml:space="preserve">Noteikumu </w:t>
            </w:r>
            <w:r w:rsidRPr="0064009D">
              <w:rPr>
                <w:rFonts w:ascii="Times New Roman" w:eastAsia="Times New Roman" w:hAnsi="Times New Roman" w:cs="Times New Roman"/>
                <w:bCs/>
                <w:sz w:val="24"/>
                <w:szCs w:val="24"/>
                <w:lang w:eastAsia="lv-LV"/>
              </w:rPr>
              <w:t>projekts šo jomu neskar</w:t>
            </w:r>
          </w:p>
        </w:tc>
      </w:tr>
    </w:tbl>
    <w:p w14:paraId="75500496"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3BBB" w:rsidRPr="005B3BBB" w14:paraId="61F182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CCD419" w14:textId="77777777" w:rsidR="00655F2C" w:rsidRPr="005B3BBB" w:rsidRDefault="00E5323B" w:rsidP="00007E22">
            <w:pPr>
              <w:spacing w:after="0" w:line="240" w:lineRule="auto"/>
              <w:jc w:val="both"/>
              <w:rPr>
                <w:rFonts w:ascii="Times New Roman" w:eastAsia="Times New Roman" w:hAnsi="Times New Roman" w:cs="Times New Roman"/>
                <w:b/>
                <w:bCs/>
                <w:iCs/>
                <w:sz w:val="24"/>
                <w:szCs w:val="24"/>
                <w:lang w:eastAsia="lv-LV"/>
              </w:rPr>
            </w:pPr>
            <w:r w:rsidRPr="00997B5D">
              <w:rPr>
                <w:rFonts w:ascii="Times New Roman" w:eastAsia="Times New Roman" w:hAnsi="Times New Roman" w:cs="Times New Roman"/>
                <w:b/>
                <w:bCs/>
                <w:iCs/>
                <w:sz w:val="24"/>
                <w:szCs w:val="24"/>
                <w:lang w:eastAsia="lv-LV"/>
              </w:rPr>
              <w:t>III. Tiesību akta projekta ietekme uz valsts budžetu un pašvaldību budžetiem</w:t>
            </w:r>
          </w:p>
        </w:tc>
      </w:tr>
      <w:tr w:rsidR="009B2187" w:rsidRPr="005B3BBB" w14:paraId="4781298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269725" w14:textId="625D6A1F" w:rsidR="009B2187" w:rsidRPr="005B3BBB" w:rsidRDefault="00997B5D" w:rsidP="009B218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sz w:val="24"/>
                <w:szCs w:val="24"/>
                <w:lang w:eastAsia="lv-LV"/>
              </w:rPr>
              <w:t xml:space="preserve">Noteikumu </w:t>
            </w:r>
            <w:r w:rsidRPr="0064009D">
              <w:rPr>
                <w:rFonts w:ascii="Times New Roman" w:eastAsia="Times New Roman" w:hAnsi="Times New Roman" w:cs="Times New Roman"/>
                <w:bCs/>
                <w:sz w:val="24"/>
                <w:szCs w:val="24"/>
                <w:lang w:eastAsia="lv-LV"/>
              </w:rPr>
              <w:t>projekts šo jomu neskar</w:t>
            </w:r>
          </w:p>
        </w:tc>
      </w:tr>
    </w:tbl>
    <w:p w14:paraId="640092D6"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3BBB" w:rsidRPr="005B3BBB" w14:paraId="08672F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0E15CE" w14:textId="77777777" w:rsidR="00655F2C" w:rsidRPr="005B3BBB" w:rsidRDefault="00E5323B" w:rsidP="00007E22">
            <w:pPr>
              <w:spacing w:after="0" w:line="240" w:lineRule="auto"/>
              <w:jc w:val="both"/>
              <w:rPr>
                <w:rFonts w:ascii="Times New Roman" w:eastAsia="Times New Roman" w:hAnsi="Times New Roman" w:cs="Times New Roman"/>
                <w:b/>
                <w:bCs/>
                <w:iCs/>
                <w:sz w:val="24"/>
                <w:szCs w:val="24"/>
                <w:lang w:eastAsia="lv-LV"/>
              </w:rPr>
            </w:pPr>
            <w:r w:rsidRPr="005B3BBB">
              <w:rPr>
                <w:rFonts w:ascii="Times New Roman" w:eastAsia="Times New Roman" w:hAnsi="Times New Roman" w:cs="Times New Roman"/>
                <w:b/>
                <w:bCs/>
                <w:iCs/>
                <w:sz w:val="24"/>
                <w:szCs w:val="24"/>
                <w:lang w:eastAsia="lv-LV"/>
              </w:rPr>
              <w:t>IV. Tiesību akta projekta ietekme uz spēkā esošo tiesību normu sistēmu</w:t>
            </w:r>
          </w:p>
        </w:tc>
      </w:tr>
      <w:tr w:rsidR="005B3BBB" w:rsidRPr="005B3BBB" w14:paraId="27B1DD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8A3CD8"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4D26B3"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5D28128" w14:textId="719EC4D8" w:rsidR="00E5323B" w:rsidRPr="005B3BBB" w:rsidRDefault="001811F5" w:rsidP="00007E2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r w:rsidR="005B3BBB" w:rsidRPr="005B3BBB" w14:paraId="2C8310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89AA24"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5122B5"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4AD6EDE" w14:textId="74548328" w:rsidR="00E5323B" w:rsidRPr="005B3BBB" w:rsidRDefault="00E720EB" w:rsidP="00007E2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w:t>
            </w:r>
          </w:p>
        </w:tc>
      </w:tr>
      <w:tr w:rsidR="005B3BBB" w:rsidRPr="005B3BBB" w14:paraId="75ED1A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28F76B"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DA8A761"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29F01B" w14:textId="4826DB35"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Nav</w:t>
            </w:r>
          </w:p>
        </w:tc>
      </w:tr>
    </w:tbl>
    <w:p w14:paraId="2424EA50"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3BBB" w:rsidRPr="005B3BBB" w14:paraId="598635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DD0F6" w14:textId="77777777" w:rsidR="00655F2C" w:rsidRPr="005B3BBB" w:rsidRDefault="00E5323B" w:rsidP="00007E22">
            <w:pPr>
              <w:spacing w:after="0" w:line="240" w:lineRule="auto"/>
              <w:jc w:val="both"/>
              <w:rPr>
                <w:rFonts w:ascii="Times New Roman" w:eastAsia="Times New Roman" w:hAnsi="Times New Roman" w:cs="Times New Roman"/>
                <w:b/>
                <w:bCs/>
                <w:iCs/>
                <w:sz w:val="24"/>
                <w:szCs w:val="24"/>
                <w:lang w:eastAsia="lv-LV"/>
              </w:rPr>
            </w:pPr>
            <w:r w:rsidRPr="005B3BB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B2C4D" w:rsidRPr="005B3BBB" w14:paraId="3475A15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9AE5FB" w14:textId="3EE556C5" w:rsidR="00FB2C4D" w:rsidRPr="005B3BBB" w:rsidRDefault="00FB2C4D" w:rsidP="00FB2C4D">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sz w:val="24"/>
                <w:szCs w:val="24"/>
                <w:lang w:eastAsia="lv-LV"/>
              </w:rPr>
              <w:t xml:space="preserve">Noteikumu </w:t>
            </w:r>
            <w:r w:rsidRPr="0064009D">
              <w:rPr>
                <w:rFonts w:ascii="Times New Roman" w:eastAsia="Times New Roman" w:hAnsi="Times New Roman" w:cs="Times New Roman"/>
                <w:bCs/>
                <w:sz w:val="24"/>
                <w:szCs w:val="24"/>
                <w:lang w:eastAsia="lv-LV"/>
              </w:rPr>
              <w:t>projekts šo jomu neskar</w:t>
            </w:r>
          </w:p>
        </w:tc>
      </w:tr>
    </w:tbl>
    <w:p w14:paraId="4F49DBB2"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3BBB" w:rsidRPr="005B3BBB" w14:paraId="048A16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E1F78" w14:textId="77777777" w:rsidR="00655F2C" w:rsidRPr="005B3BBB" w:rsidRDefault="00E5323B" w:rsidP="00007E22">
            <w:pPr>
              <w:spacing w:after="0" w:line="240" w:lineRule="auto"/>
              <w:jc w:val="both"/>
              <w:rPr>
                <w:rFonts w:ascii="Times New Roman" w:eastAsia="Times New Roman" w:hAnsi="Times New Roman" w:cs="Times New Roman"/>
                <w:b/>
                <w:bCs/>
                <w:iCs/>
                <w:sz w:val="24"/>
                <w:szCs w:val="24"/>
                <w:lang w:eastAsia="lv-LV"/>
              </w:rPr>
            </w:pPr>
            <w:r w:rsidRPr="005B3BBB">
              <w:rPr>
                <w:rFonts w:ascii="Times New Roman" w:eastAsia="Times New Roman" w:hAnsi="Times New Roman" w:cs="Times New Roman"/>
                <w:b/>
                <w:bCs/>
                <w:iCs/>
                <w:sz w:val="24"/>
                <w:szCs w:val="24"/>
                <w:lang w:eastAsia="lv-LV"/>
              </w:rPr>
              <w:t>VI. Sabiedrības līdzdalība un komunikācijas aktivitātes</w:t>
            </w:r>
          </w:p>
        </w:tc>
      </w:tr>
      <w:tr w:rsidR="001811F5" w:rsidRPr="005B3BBB" w14:paraId="58AF5BFC" w14:textId="77777777" w:rsidTr="001811F5">
        <w:trPr>
          <w:trHeight w:val="219"/>
          <w:tblCellSpacing w:w="15" w:type="dxa"/>
        </w:trPr>
        <w:tc>
          <w:tcPr>
            <w:tcW w:w="4967" w:type="pct"/>
            <w:tcBorders>
              <w:top w:val="outset" w:sz="6" w:space="0" w:color="auto"/>
              <w:left w:val="outset" w:sz="6" w:space="0" w:color="auto"/>
              <w:right w:val="outset" w:sz="6" w:space="0" w:color="auto"/>
            </w:tcBorders>
          </w:tcPr>
          <w:p w14:paraId="4B1AA817" w14:textId="50856596" w:rsidR="001811F5" w:rsidRPr="005B3BBB" w:rsidRDefault="001811F5" w:rsidP="001811F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 xml:space="preserve">Noteikumu </w:t>
            </w:r>
            <w:r w:rsidRPr="0064009D">
              <w:rPr>
                <w:rFonts w:ascii="Times New Roman" w:eastAsia="Times New Roman" w:hAnsi="Times New Roman" w:cs="Times New Roman"/>
                <w:bCs/>
                <w:sz w:val="24"/>
                <w:szCs w:val="24"/>
                <w:lang w:eastAsia="lv-LV"/>
              </w:rPr>
              <w:t>projekts šo jomu neskar</w:t>
            </w:r>
          </w:p>
        </w:tc>
      </w:tr>
    </w:tbl>
    <w:p w14:paraId="7BB9078D"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3BBB" w:rsidRPr="005B3BBB" w14:paraId="7B6DEAD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639593" w14:textId="77777777" w:rsidR="00655F2C" w:rsidRPr="005B3BBB" w:rsidRDefault="00E5323B" w:rsidP="00007E22">
            <w:pPr>
              <w:spacing w:after="0" w:line="240" w:lineRule="auto"/>
              <w:jc w:val="both"/>
              <w:rPr>
                <w:rFonts w:ascii="Times New Roman" w:eastAsia="Times New Roman" w:hAnsi="Times New Roman" w:cs="Times New Roman"/>
                <w:b/>
                <w:bCs/>
                <w:iCs/>
                <w:sz w:val="24"/>
                <w:szCs w:val="24"/>
                <w:lang w:eastAsia="lv-LV"/>
              </w:rPr>
            </w:pPr>
            <w:r w:rsidRPr="005B3BB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811F5" w:rsidRPr="005B3BBB" w14:paraId="27516E1F" w14:textId="77777777" w:rsidTr="001811F5">
        <w:trPr>
          <w:trHeight w:val="221"/>
          <w:tblCellSpacing w:w="15" w:type="dxa"/>
        </w:trPr>
        <w:tc>
          <w:tcPr>
            <w:tcW w:w="4967" w:type="pct"/>
            <w:tcBorders>
              <w:top w:val="outset" w:sz="6" w:space="0" w:color="auto"/>
              <w:left w:val="outset" w:sz="6" w:space="0" w:color="auto"/>
              <w:right w:val="outset" w:sz="6" w:space="0" w:color="auto"/>
            </w:tcBorders>
          </w:tcPr>
          <w:p w14:paraId="6D31B749" w14:textId="2C7330A6" w:rsidR="001811F5" w:rsidRPr="005B3BBB" w:rsidRDefault="001811F5" w:rsidP="001811F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 xml:space="preserve">Noteikumu </w:t>
            </w:r>
            <w:r w:rsidRPr="0064009D">
              <w:rPr>
                <w:rFonts w:ascii="Times New Roman" w:eastAsia="Times New Roman" w:hAnsi="Times New Roman" w:cs="Times New Roman"/>
                <w:bCs/>
                <w:sz w:val="24"/>
                <w:szCs w:val="24"/>
                <w:lang w:eastAsia="lv-LV"/>
              </w:rPr>
              <w:t>projekts šo jomu neskar</w:t>
            </w:r>
          </w:p>
        </w:tc>
      </w:tr>
    </w:tbl>
    <w:p w14:paraId="27D60967" w14:textId="77777777" w:rsidR="004C56D2" w:rsidRPr="005B3BBB" w:rsidRDefault="004C56D2" w:rsidP="00007E22">
      <w:pPr>
        <w:spacing w:after="0" w:line="240" w:lineRule="auto"/>
        <w:jc w:val="both"/>
        <w:rPr>
          <w:rFonts w:ascii="Times New Roman" w:hAnsi="Times New Roman" w:cs="Times New Roman"/>
          <w:sz w:val="28"/>
          <w:szCs w:val="28"/>
        </w:rPr>
      </w:pPr>
    </w:p>
    <w:p w14:paraId="7B2A21BF" w14:textId="6D780EBF" w:rsidR="00894C55" w:rsidRPr="005B3BBB" w:rsidRDefault="006301A3" w:rsidP="007A69A8">
      <w:pPr>
        <w:tabs>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Labklājības</w:t>
      </w:r>
      <w:r w:rsidR="00894C55" w:rsidRPr="005B3BBB">
        <w:rPr>
          <w:rFonts w:ascii="Times New Roman" w:hAnsi="Times New Roman" w:cs="Times New Roman"/>
          <w:sz w:val="28"/>
          <w:szCs w:val="28"/>
        </w:rPr>
        <w:t xml:space="preserve"> ministr</w:t>
      </w:r>
      <w:r>
        <w:rPr>
          <w:rFonts w:ascii="Times New Roman" w:hAnsi="Times New Roman" w:cs="Times New Roman"/>
          <w:sz w:val="28"/>
          <w:szCs w:val="28"/>
        </w:rPr>
        <w:t>e</w:t>
      </w:r>
      <w:r w:rsidR="00894C55" w:rsidRPr="005B3BBB">
        <w:rPr>
          <w:rFonts w:ascii="Times New Roman" w:hAnsi="Times New Roman" w:cs="Times New Roman"/>
          <w:sz w:val="28"/>
          <w:szCs w:val="28"/>
        </w:rPr>
        <w:tab/>
      </w:r>
      <w:r>
        <w:rPr>
          <w:rFonts w:ascii="Times New Roman" w:hAnsi="Times New Roman" w:cs="Times New Roman"/>
          <w:sz w:val="28"/>
          <w:szCs w:val="28"/>
        </w:rPr>
        <w:t xml:space="preserve">Ramona </w:t>
      </w:r>
      <w:proofErr w:type="spellStart"/>
      <w:r>
        <w:rPr>
          <w:rFonts w:ascii="Times New Roman" w:hAnsi="Times New Roman" w:cs="Times New Roman"/>
          <w:sz w:val="28"/>
          <w:szCs w:val="28"/>
        </w:rPr>
        <w:t>Petraviča</w:t>
      </w:r>
      <w:proofErr w:type="spellEnd"/>
    </w:p>
    <w:p w14:paraId="1A5D9A7E" w14:textId="77777777" w:rsidR="00894C55" w:rsidRDefault="00894C55" w:rsidP="00007E22">
      <w:pPr>
        <w:spacing w:after="0" w:line="240" w:lineRule="auto"/>
        <w:ind w:firstLine="720"/>
        <w:jc w:val="both"/>
        <w:rPr>
          <w:rFonts w:ascii="Times New Roman" w:hAnsi="Times New Roman" w:cs="Times New Roman"/>
          <w:sz w:val="28"/>
          <w:szCs w:val="28"/>
        </w:rPr>
      </w:pPr>
    </w:p>
    <w:p w14:paraId="0ADC7CC5" w14:textId="77777777" w:rsidR="00E27B90" w:rsidRPr="005B3BBB" w:rsidRDefault="00E27B90" w:rsidP="00007E22">
      <w:pPr>
        <w:spacing w:after="0" w:line="240" w:lineRule="auto"/>
        <w:ind w:firstLine="720"/>
        <w:jc w:val="both"/>
        <w:rPr>
          <w:rFonts w:ascii="Times New Roman" w:hAnsi="Times New Roman" w:cs="Times New Roman"/>
          <w:sz w:val="28"/>
          <w:szCs w:val="28"/>
        </w:rPr>
      </w:pPr>
    </w:p>
    <w:p w14:paraId="587EA599" w14:textId="77777777" w:rsidR="007A69A8" w:rsidRPr="0064009D" w:rsidRDefault="007A69A8" w:rsidP="007A69A8">
      <w:pPr>
        <w:tabs>
          <w:tab w:val="left" w:pos="6237"/>
        </w:tabs>
        <w:spacing w:after="0" w:line="240" w:lineRule="auto"/>
        <w:rPr>
          <w:rFonts w:ascii="Times New Roman" w:hAnsi="Times New Roman" w:cs="Times New Roman"/>
          <w:sz w:val="28"/>
          <w:szCs w:val="28"/>
        </w:rPr>
      </w:pPr>
      <w:r w:rsidRPr="0064009D">
        <w:rPr>
          <w:rFonts w:ascii="Times New Roman" w:hAnsi="Times New Roman" w:cs="Times New Roman"/>
          <w:sz w:val="28"/>
          <w:szCs w:val="28"/>
        </w:rPr>
        <w:t>Valsts sekretārs</w:t>
      </w:r>
      <w:r w:rsidRPr="0064009D">
        <w:rPr>
          <w:rFonts w:ascii="Times New Roman" w:hAnsi="Times New Roman" w:cs="Times New Roman"/>
          <w:sz w:val="28"/>
          <w:szCs w:val="28"/>
        </w:rPr>
        <w:tab/>
      </w:r>
      <w:proofErr w:type="spellStart"/>
      <w:r w:rsidRPr="0064009D">
        <w:rPr>
          <w:rFonts w:ascii="Times New Roman" w:hAnsi="Times New Roman" w:cs="Times New Roman"/>
          <w:sz w:val="28"/>
          <w:szCs w:val="28"/>
        </w:rPr>
        <w:t>I.Alliks</w:t>
      </w:r>
      <w:proofErr w:type="spellEnd"/>
      <w:r w:rsidRPr="0064009D">
        <w:rPr>
          <w:rFonts w:ascii="Times New Roman" w:hAnsi="Times New Roman" w:cs="Times New Roman"/>
          <w:sz w:val="28"/>
          <w:szCs w:val="28"/>
        </w:rPr>
        <w:tab/>
      </w:r>
      <w:r w:rsidRPr="0064009D">
        <w:rPr>
          <w:rFonts w:ascii="Times New Roman" w:hAnsi="Times New Roman" w:cs="Times New Roman"/>
          <w:sz w:val="28"/>
          <w:szCs w:val="28"/>
        </w:rPr>
        <w:tab/>
      </w:r>
    </w:p>
    <w:p w14:paraId="5DE8455D" w14:textId="514D3BF1" w:rsidR="00894C55" w:rsidRDefault="00894C55" w:rsidP="00007E22">
      <w:pPr>
        <w:tabs>
          <w:tab w:val="left" w:pos="6237"/>
        </w:tabs>
        <w:spacing w:after="0" w:line="240" w:lineRule="auto"/>
        <w:ind w:firstLine="720"/>
        <w:jc w:val="both"/>
        <w:rPr>
          <w:rFonts w:ascii="Times New Roman" w:hAnsi="Times New Roman" w:cs="Times New Roman"/>
          <w:sz w:val="28"/>
          <w:szCs w:val="28"/>
        </w:rPr>
      </w:pPr>
      <w:bookmarkStart w:id="1" w:name="_GoBack"/>
      <w:bookmarkEnd w:id="1"/>
    </w:p>
    <w:p w14:paraId="1A9D604F" w14:textId="77777777" w:rsidR="00B91E57" w:rsidRDefault="00B91E57" w:rsidP="00007E22">
      <w:pPr>
        <w:tabs>
          <w:tab w:val="left" w:pos="6237"/>
        </w:tabs>
        <w:spacing w:after="0" w:line="240" w:lineRule="auto"/>
        <w:ind w:firstLine="720"/>
        <w:jc w:val="both"/>
        <w:rPr>
          <w:rFonts w:ascii="Times New Roman" w:hAnsi="Times New Roman" w:cs="Times New Roman"/>
          <w:sz w:val="28"/>
          <w:szCs w:val="28"/>
        </w:rPr>
      </w:pPr>
    </w:p>
    <w:p w14:paraId="6EF16ED1" w14:textId="2648CA15" w:rsidR="006767FA" w:rsidRPr="00A14E87" w:rsidRDefault="005F42E3" w:rsidP="00A14E87">
      <w:pPr>
        <w:tabs>
          <w:tab w:val="left" w:pos="623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Kūla</w:t>
      </w:r>
      <w:r w:rsidR="000E7239">
        <w:rPr>
          <w:rFonts w:ascii="Times New Roman" w:hAnsi="Times New Roman" w:cs="Times New Roman"/>
          <w:sz w:val="20"/>
          <w:szCs w:val="20"/>
        </w:rPr>
        <w:t xml:space="preserve"> 67021692</w:t>
      </w:r>
    </w:p>
    <w:p w14:paraId="566AE906" w14:textId="6C474E14" w:rsidR="006767FA" w:rsidRPr="005F42E3" w:rsidRDefault="007F39E1" w:rsidP="00FE4C1B">
      <w:pPr>
        <w:tabs>
          <w:tab w:val="left" w:pos="5685"/>
        </w:tabs>
        <w:spacing w:after="0" w:line="240" w:lineRule="auto"/>
        <w:jc w:val="both"/>
        <w:rPr>
          <w:rFonts w:ascii="Times New Roman" w:hAnsi="Times New Roman" w:cs="Times New Roman"/>
          <w:sz w:val="20"/>
          <w:szCs w:val="20"/>
        </w:rPr>
      </w:pPr>
      <w:hyperlink r:id="rId8" w:history="1">
        <w:r w:rsidR="000E7239" w:rsidRPr="00755DED">
          <w:rPr>
            <w:rStyle w:val="Hyperlink"/>
            <w:rFonts w:ascii="Times New Roman" w:hAnsi="Times New Roman" w:cs="Times New Roman"/>
            <w:sz w:val="20"/>
            <w:szCs w:val="20"/>
          </w:rPr>
          <w:t>Evija.Kula@lm.gov.lv</w:t>
        </w:r>
      </w:hyperlink>
      <w:r w:rsidR="006767FA" w:rsidRPr="00A14E87">
        <w:rPr>
          <w:rFonts w:ascii="Times New Roman" w:hAnsi="Times New Roman" w:cs="Times New Roman"/>
          <w:sz w:val="20"/>
          <w:szCs w:val="20"/>
        </w:rPr>
        <w:t xml:space="preserve"> </w:t>
      </w:r>
      <w:r w:rsidR="005F42E3">
        <w:rPr>
          <w:rFonts w:ascii="Times New Roman" w:hAnsi="Times New Roman" w:cs="Times New Roman"/>
          <w:sz w:val="20"/>
          <w:szCs w:val="20"/>
        </w:rPr>
        <w:tab/>
      </w:r>
    </w:p>
    <w:sectPr w:rsidR="006767FA" w:rsidRPr="005F42E3"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2755" w16cex:dateUtc="2020-11-26T11:08:00Z"/>
  <w16cex:commentExtensible w16cex:durableId="236A2BD4" w16cex:dateUtc="2020-11-26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BF6869" w16cid:durableId="236BBC07"/>
  <w16cid:commentId w16cid:paraId="7EDD8CA3" w16cid:durableId="236BCF16"/>
  <w16cid:commentId w16cid:paraId="2B6EA991" w16cid:durableId="236BD078"/>
  <w16cid:commentId w16cid:paraId="1B07CDAC" w16cid:durableId="236BD286"/>
  <w16cid:commentId w16cid:paraId="4D07D985" w16cid:durableId="236BD38B"/>
  <w16cid:commentId w16cid:paraId="1C1CE594" w16cid:durableId="236BD3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2B250" w14:textId="77777777" w:rsidR="006C2432" w:rsidRDefault="006C2432" w:rsidP="00894C55">
      <w:pPr>
        <w:spacing w:after="0" w:line="240" w:lineRule="auto"/>
      </w:pPr>
      <w:r>
        <w:separator/>
      </w:r>
    </w:p>
  </w:endnote>
  <w:endnote w:type="continuationSeparator" w:id="0">
    <w:p w14:paraId="28AE9CA7" w14:textId="77777777" w:rsidR="006C2432" w:rsidRDefault="006C243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473D0" w14:textId="14279B95" w:rsidR="00894C55" w:rsidRPr="003341F1" w:rsidRDefault="003341F1" w:rsidP="003341F1">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LManot_</w:t>
    </w:r>
    <w:r w:rsidR="007F39E1">
      <w:rPr>
        <w:rFonts w:ascii="Times New Roman" w:hAnsi="Times New Roman" w:cs="Times New Roman"/>
        <w:sz w:val="20"/>
        <w:szCs w:val="20"/>
      </w:rPr>
      <w:t>0412</w:t>
    </w:r>
    <w:r>
      <w:rPr>
        <w:rFonts w:ascii="Times New Roman" w:hAnsi="Times New Roman" w:cs="Times New Roman"/>
        <w:sz w:val="20"/>
        <w:szCs w:val="20"/>
      </w:rPr>
      <w:t>20_</w:t>
    </w:r>
    <w:r w:rsidR="005F42E3" w:rsidRPr="005F42E3">
      <w:rPr>
        <w:rFonts w:ascii="Times New Roman" w:hAnsi="Times New Roman" w:cs="Times New Roman"/>
        <w:sz w:val="20"/>
        <w:szCs w:val="20"/>
      </w:rPr>
      <w:t xml:space="preserve"> </w:t>
    </w:r>
    <w:r w:rsidR="005F42E3" w:rsidRPr="0082017A">
      <w:rPr>
        <w:rFonts w:ascii="Times New Roman" w:hAnsi="Times New Roman" w:cs="Times New Roman"/>
        <w:sz w:val="20"/>
        <w:szCs w:val="20"/>
      </w:rPr>
      <w:t xml:space="preserve">Ministru kabineta noteikumu </w:t>
    </w:r>
    <w:r w:rsidR="005F42E3" w:rsidRPr="00B26013">
      <w:rPr>
        <w:rFonts w:ascii="Times New Roman" w:hAnsi="Times New Roman" w:cs="Times New Roman"/>
        <w:sz w:val="20"/>
        <w:szCs w:val="20"/>
      </w:rPr>
      <w:t>projekta “Grozījum</w:t>
    </w:r>
    <w:r w:rsidR="00A03478">
      <w:rPr>
        <w:rFonts w:ascii="Times New Roman" w:hAnsi="Times New Roman" w:cs="Times New Roman"/>
        <w:sz w:val="20"/>
        <w:szCs w:val="20"/>
      </w:rPr>
      <w:t>i</w:t>
    </w:r>
    <w:r w:rsidR="005F42E3" w:rsidRPr="00B26013">
      <w:rPr>
        <w:rFonts w:ascii="Times New Roman" w:hAnsi="Times New Roman" w:cs="Times New Roman"/>
        <w:sz w:val="20"/>
        <w:szCs w:val="20"/>
      </w:rPr>
      <w:t xml:space="preserve"> Ministru kabineta 2009. gada 22. decembra noteikumos Nr. 1517 “</w:t>
    </w:r>
    <w:r w:rsidR="005F42E3" w:rsidRPr="00B26013">
      <w:rPr>
        <w:rFonts w:ascii="Times New Roman" w:hAnsi="Times New Roman" w:cs="Times New Roman"/>
        <w:sz w:val="20"/>
        <w:szCs w:val="28"/>
      </w:rPr>
      <w:t>Noteikumi par ģimenes valsts pabalstu</w:t>
    </w:r>
    <w:proofErr w:type="gramStart"/>
    <w:r w:rsidR="005F42E3" w:rsidRPr="00B26013">
      <w:rPr>
        <w:rFonts w:ascii="Times New Roman" w:hAnsi="Times New Roman" w:cs="Times New Roman"/>
        <w:sz w:val="20"/>
        <w:szCs w:val="28"/>
      </w:rPr>
      <w:t xml:space="preserve"> un</w:t>
    </w:r>
    <w:proofErr w:type="gramEnd"/>
    <w:r w:rsidR="005F42E3" w:rsidRPr="00B26013">
      <w:rPr>
        <w:rFonts w:ascii="Times New Roman" w:hAnsi="Times New Roman" w:cs="Times New Roman"/>
        <w:sz w:val="20"/>
        <w:szCs w:val="28"/>
      </w:rPr>
      <w:t xml:space="preserve"> piemaksām pie ģimenes valsts pabalsta</w:t>
    </w:r>
    <w:r w:rsidR="005F42E3" w:rsidRPr="00B26013">
      <w:rPr>
        <w:rFonts w:ascii="Times New Roman" w:hAnsi="Times New Roman" w:cs="Times New Roman"/>
        <w:bCs/>
        <w:sz w:val="20"/>
        <w:szCs w:val="20"/>
      </w:rPr>
      <w:t>”</w:t>
    </w:r>
    <w:r w:rsidR="005F42E3" w:rsidRPr="00B26013">
      <w:rPr>
        <w:rFonts w:ascii="Times New Roman" w:hAnsi="Times New Roman" w:cs="Times New Roman"/>
        <w:sz w:val="20"/>
        <w:szCs w:val="20"/>
      </w:rPr>
      <w:t>”</w:t>
    </w:r>
    <w:r w:rsidR="005F42E3" w:rsidRPr="0082017A">
      <w:rPr>
        <w:rFonts w:ascii="Times New Roman" w:hAnsi="Times New Roman" w:cs="Times New Roman"/>
        <w:sz w:val="20"/>
        <w:szCs w:val="20"/>
      </w:rPr>
      <w:t xml:space="preserve"> </w:t>
    </w:r>
    <w:r w:rsidR="005F42E3" w:rsidRPr="0082017A">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B4011" w14:textId="6DC1B958" w:rsidR="009A2654" w:rsidRPr="0082017A" w:rsidRDefault="003341F1" w:rsidP="0082017A">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0"/>
        <w:szCs w:val="20"/>
      </w:rPr>
      <w:t>LM</w:t>
    </w:r>
    <w:r w:rsidR="009A2654">
      <w:rPr>
        <w:rFonts w:ascii="Times New Roman" w:hAnsi="Times New Roman" w:cs="Times New Roman"/>
        <w:sz w:val="20"/>
        <w:szCs w:val="20"/>
      </w:rPr>
      <w:t>anot_</w:t>
    </w:r>
    <w:r w:rsidR="007F39E1">
      <w:rPr>
        <w:rFonts w:ascii="Times New Roman" w:hAnsi="Times New Roman" w:cs="Times New Roman"/>
        <w:sz w:val="20"/>
        <w:szCs w:val="20"/>
      </w:rPr>
      <w:t>0412</w:t>
    </w:r>
    <w:r>
      <w:rPr>
        <w:rFonts w:ascii="Times New Roman" w:hAnsi="Times New Roman" w:cs="Times New Roman"/>
        <w:sz w:val="20"/>
        <w:szCs w:val="20"/>
      </w:rPr>
      <w:t>20</w:t>
    </w:r>
    <w:r w:rsidR="009A2654">
      <w:rPr>
        <w:rFonts w:ascii="Times New Roman" w:hAnsi="Times New Roman" w:cs="Times New Roman"/>
        <w:sz w:val="20"/>
        <w:szCs w:val="20"/>
      </w:rPr>
      <w:t>_</w:t>
    </w:r>
    <w:r w:rsidR="0082017A" w:rsidRPr="0082017A">
      <w:rPr>
        <w:rFonts w:ascii="Times New Roman" w:hAnsi="Times New Roman" w:cs="Times New Roman"/>
        <w:sz w:val="20"/>
        <w:szCs w:val="20"/>
      </w:rPr>
      <w:t xml:space="preserve">Ministru kabineta noteikumu </w:t>
    </w:r>
    <w:r w:rsidR="0082017A" w:rsidRPr="00B26013">
      <w:rPr>
        <w:rFonts w:ascii="Times New Roman" w:hAnsi="Times New Roman" w:cs="Times New Roman"/>
        <w:sz w:val="20"/>
        <w:szCs w:val="20"/>
      </w:rPr>
      <w:t>projekta “</w:t>
    </w:r>
    <w:r w:rsidR="00B26013" w:rsidRPr="00B26013">
      <w:rPr>
        <w:rFonts w:ascii="Times New Roman" w:hAnsi="Times New Roman" w:cs="Times New Roman"/>
        <w:sz w:val="20"/>
        <w:szCs w:val="20"/>
      </w:rPr>
      <w:t>Grozījum</w:t>
    </w:r>
    <w:r w:rsidR="00A03478">
      <w:rPr>
        <w:rFonts w:ascii="Times New Roman" w:hAnsi="Times New Roman" w:cs="Times New Roman"/>
        <w:sz w:val="20"/>
        <w:szCs w:val="20"/>
      </w:rPr>
      <w:t>i</w:t>
    </w:r>
    <w:r w:rsidR="00B26013" w:rsidRPr="00B26013">
      <w:rPr>
        <w:rFonts w:ascii="Times New Roman" w:hAnsi="Times New Roman" w:cs="Times New Roman"/>
        <w:sz w:val="20"/>
        <w:szCs w:val="20"/>
      </w:rPr>
      <w:t xml:space="preserve"> Ministru kabineta 2009. gada 22. decembra noteikumos Nr. 1517 “</w:t>
    </w:r>
    <w:r w:rsidR="00B26013" w:rsidRPr="00B26013">
      <w:rPr>
        <w:rFonts w:ascii="Times New Roman" w:hAnsi="Times New Roman" w:cs="Times New Roman"/>
        <w:sz w:val="20"/>
        <w:szCs w:val="28"/>
      </w:rPr>
      <w:t>Noteikumi par ģimenes valsts pabalstu</w:t>
    </w:r>
    <w:proofErr w:type="gramStart"/>
    <w:r w:rsidR="00B26013" w:rsidRPr="00B26013">
      <w:rPr>
        <w:rFonts w:ascii="Times New Roman" w:hAnsi="Times New Roman" w:cs="Times New Roman"/>
        <w:sz w:val="20"/>
        <w:szCs w:val="28"/>
      </w:rPr>
      <w:t xml:space="preserve"> un</w:t>
    </w:r>
    <w:proofErr w:type="gramEnd"/>
    <w:r w:rsidR="00B26013" w:rsidRPr="00B26013">
      <w:rPr>
        <w:rFonts w:ascii="Times New Roman" w:hAnsi="Times New Roman" w:cs="Times New Roman"/>
        <w:sz w:val="20"/>
        <w:szCs w:val="28"/>
      </w:rPr>
      <w:t xml:space="preserve"> piemaksām pie ģimenes valsts pabalsta</w:t>
    </w:r>
    <w:r w:rsidR="0082017A" w:rsidRPr="00B26013">
      <w:rPr>
        <w:rFonts w:ascii="Times New Roman" w:hAnsi="Times New Roman" w:cs="Times New Roman"/>
        <w:bCs/>
        <w:sz w:val="20"/>
        <w:szCs w:val="20"/>
      </w:rPr>
      <w:t>”</w:t>
    </w:r>
    <w:r w:rsidR="0082017A" w:rsidRPr="00B26013">
      <w:rPr>
        <w:rFonts w:ascii="Times New Roman" w:hAnsi="Times New Roman" w:cs="Times New Roman"/>
        <w:sz w:val="20"/>
        <w:szCs w:val="20"/>
      </w:rPr>
      <w:t>”</w:t>
    </w:r>
    <w:r w:rsidR="0082017A" w:rsidRPr="0082017A">
      <w:rPr>
        <w:rFonts w:ascii="Times New Roman" w:hAnsi="Times New Roman" w:cs="Times New Roman"/>
        <w:sz w:val="20"/>
        <w:szCs w:val="20"/>
      </w:rPr>
      <w:t xml:space="preserve"> </w:t>
    </w:r>
    <w:r w:rsidR="0082017A" w:rsidRPr="0082017A">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B079A" w14:textId="77777777" w:rsidR="006C2432" w:rsidRDefault="006C2432" w:rsidP="00894C55">
      <w:pPr>
        <w:spacing w:after="0" w:line="240" w:lineRule="auto"/>
      </w:pPr>
      <w:r>
        <w:separator/>
      </w:r>
    </w:p>
  </w:footnote>
  <w:footnote w:type="continuationSeparator" w:id="0">
    <w:p w14:paraId="7EAEE702" w14:textId="77777777" w:rsidR="006C2432" w:rsidRDefault="006C243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15E5868"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F39E1">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3B03"/>
    <w:multiLevelType w:val="hybridMultilevel"/>
    <w:tmpl w:val="A7A4BD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BC0"/>
    <w:rsid w:val="000041CF"/>
    <w:rsid w:val="00007E22"/>
    <w:rsid w:val="000247F3"/>
    <w:rsid w:val="00040EA0"/>
    <w:rsid w:val="00041037"/>
    <w:rsid w:val="00054D83"/>
    <w:rsid w:val="00065BB3"/>
    <w:rsid w:val="0009428F"/>
    <w:rsid w:val="000A3BBE"/>
    <w:rsid w:val="000C5F61"/>
    <w:rsid w:val="000D38D4"/>
    <w:rsid w:val="000D4FD2"/>
    <w:rsid w:val="000E1780"/>
    <w:rsid w:val="000E3CB6"/>
    <w:rsid w:val="000E7239"/>
    <w:rsid w:val="000F287D"/>
    <w:rsid w:val="000F329C"/>
    <w:rsid w:val="001115E8"/>
    <w:rsid w:val="00112C22"/>
    <w:rsid w:val="00116D6D"/>
    <w:rsid w:val="00126306"/>
    <w:rsid w:val="00140616"/>
    <w:rsid w:val="00142F32"/>
    <w:rsid w:val="001570D4"/>
    <w:rsid w:val="00157102"/>
    <w:rsid w:val="00166108"/>
    <w:rsid w:val="0016798A"/>
    <w:rsid w:val="001811F5"/>
    <w:rsid w:val="001939F5"/>
    <w:rsid w:val="00195D58"/>
    <w:rsid w:val="00195E17"/>
    <w:rsid w:val="001A3030"/>
    <w:rsid w:val="001A33D0"/>
    <w:rsid w:val="001B2251"/>
    <w:rsid w:val="001B44E9"/>
    <w:rsid w:val="001C0C30"/>
    <w:rsid w:val="001E1E69"/>
    <w:rsid w:val="001E380D"/>
    <w:rsid w:val="002244B4"/>
    <w:rsid w:val="00231008"/>
    <w:rsid w:val="00243426"/>
    <w:rsid w:val="00244E6E"/>
    <w:rsid w:val="002469CC"/>
    <w:rsid w:val="00253407"/>
    <w:rsid w:val="0028707B"/>
    <w:rsid w:val="002976C4"/>
    <w:rsid w:val="002A1F07"/>
    <w:rsid w:val="002D3B66"/>
    <w:rsid w:val="002D7284"/>
    <w:rsid w:val="002E1C05"/>
    <w:rsid w:val="002F4C8F"/>
    <w:rsid w:val="00311D9B"/>
    <w:rsid w:val="003341F1"/>
    <w:rsid w:val="00341627"/>
    <w:rsid w:val="003464FB"/>
    <w:rsid w:val="00350CBC"/>
    <w:rsid w:val="003563F7"/>
    <w:rsid w:val="0036660D"/>
    <w:rsid w:val="003712F1"/>
    <w:rsid w:val="00376C13"/>
    <w:rsid w:val="00381FAE"/>
    <w:rsid w:val="003B0BF9"/>
    <w:rsid w:val="003C22EA"/>
    <w:rsid w:val="003C5A7B"/>
    <w:rsid w:val="003E0791"/>
    <w:rsid w:val="003F10C3"/>
    <w:rsid w:val="003F22FE"/>
    <w:rsid w:val="003F28AC"/>
    <w:rsid w:val="004171A4"/>
    <w:rsid w:val="0041783C"/>
    <w:rsid w:val="00433509"/>
    <w:rsid w:val="00433D29"/>
    <w:rsid w:val="004454FE"/>
    <w:rsid w:val="00454D16"/>
    <w:rsid w:val="00455F7A"/>
    <w:rsid w:val="00456E40"/>
    <w:rsid w:val="00471F27"/>
    <w:rsid w:val="00472BAD"/>
    <w:rsid w:val="00480874"/>
    <w:rsid w:val="004814AE"/>
    <w:rsid w:val="00481921"/>
    <w:rsid w:val="004825AE"/>
    <w:rsid w:val="004839C3"/>
    <w:rsid w:val="004938D3"/>
    <w:rsid w:val="004A22EA"/>
    <w:rsid w:val="004B2C76"/>
    <w:rsid w:val="004C0D01"/>
    <w:rsid w:val="004C56D2"/>
    <w:rsid w:val="004D73EF"/>
    <w:rsid w:val="004F69A0"/>
    <w:rsid w:val="004F7AA8"/>
    <w:rsid w:val="0050178F"/>
    <w:rsid w:val="00507DED"/>
    <w:rsid w:val="005129C6"/>
    <w:rsid w:val="00513A8B"/>
    <w:rsid w:val="00517AFF"/>
    <w:rsid w:val="00532AC1"/>
    <w:rsid w:val="0053617A"/>
    <w:rsid w:val="00541C36"/>
    <w:rsid w:val="00541F1A"/>
    <w:rsid w:val="00561CAA"/>
    <w:rsid w:val="005639EB"/>
    <w:rsid w:val="00565106"/>
    <w:rsid w:val="00573D18"/>
    <w:rsid w:val="00577DB9"/>
    <w:rsid w:val="00584174"/>
    <w:rsid w:val="005A235A"/>
    <w:rsid w:val="005B3BBB"/>
    <w:rsid w:val="005F42E3"/>
    <w:rsid w:val="00601508"/>
    <w:rsid w:val="00622FC1"/>
    <w:rsid w:val="006301A3"/>
    <w:rsid w:val="00643044"/>
    <w:rsid w:val="00650ACF"/>
    <w:rsid w:val="00655F2C"/>
    <w:rsid w:val="00656C07"/>
    <w:rsid w:val="00657372"/>
    <w:rsid w:val="00667612"/>
    <w:rsid w:val="006767FA"/>
    <w:rsid w:val="006800F9"/>
    <w:rsid w:val="00683822"/>
    <w:rsid w:val="006928C3"/>
    <w:rsid w:val="006B0EF7"/>
    <w:rsid w:val="006B3364"/>
    <w:rsid w:val="006B7C13"/>
    <w:rsid w:val="006C2432"/>
    <w:rsid w:val="006C479F"/>
    <w:rsid w:val="006D0E4A"/>
    <w:rsid w:val="006D51BC"/>
    <w:rsid w:val="006D7474"/>
    <w:rsid w:val="006E1081"/>
    <w:rsid w:val="006F532C"/>
    <w:rsid w:val="007023C3"/>
    <w:rsid w:val="00706448"/>
    <w:rsid w:val="0071446C"/>
    <w:rsid w:val="00720585"/>
    <w:rsid w:val="0074053A"/>
    <w:rsid w:val="00746A29"/>
    <w:rsid w:val="00750684"/>
    <w:rsid w:val="00762945"/>
    <w:rsid w:val="00773AF6"/>
    <w:rsid w:val="007747B5"/>
    <w:rsid w:val="00795F71"/>
    <w:rsid w:val="007962CE"/>
    <w:rsid w:val="007A102D"/>
    <w:rsid w:val="007A69A8"/>
    <w:rsid w:val="007B627D"/>
    <w:rsid w:val="007B6F95"/>
    <w:rsid w:val="007D481E"/>
    <w:rsid w:val="007E499C"/>
    <w:rsid w:val="007E5880"/>
    <w:rsid w:val="007E5F7A"/>
    <w:rsid w:val="007E73AB"/>
    <w:rsid w:val="007F192B"/>
    <w:rsid w:val="007F39E1"/>
    <w:rsid w:val="007F4654"/>
    <w:rsid w:val="007F7ACD"/>
    <w:rsid w:val="00805E9B"/>
    <w:rsid w:val="00806EB5"/>
    <w:rsid w:val="00806FFC"/>
    <w:rsid w:val="00816C11"/>
    <w:rsid w:val="0082017A"/>
    <w:rsid w:val="008240F2"/>
    <w:rsid w:val="00832043"/>
    <w:rsid w:val="00861C77"/>
    <w:rsid w:val="00870C47"/>
    <w:rsid w:val="00887658"/>
    <w:rsid w:val="00894C55"/>
    <w:rsid w:val="008C0EE3"/>
    <w:rsid w:val="008C4865"/>
    <w:rsid w:val="008D32CE"/>
    <w:rsid w:val="008E1CE4"/>
    <w:rsid w:val="008E2060"/>
    <w:rsid w:val="00920F6E"/>
    <w:rsid w:val="009334AD"/>
    <w:rsid w:val="00937B24"/>
    <w:rsid w:val="009507D2"/>
    <w:rsid w:val="00961EE0"/>
    <w:rsid w:val="009760A4"/>
    <w:rsid w:val="00997B5D"/>
    <w:rsid w:val="009A0F97"/>
    <w:rsid w:val="009A2654"/>
    <w:rsid w:val="009A512B"/>
    <w:rsid w:val="009B047F"/>
    <w:rsid w:val="009B2187"/>
    <w:rsid w:val="009B3ED1"/>
    <w:rsid w:val="009B42BC"/>
    <w:rsid w:val="009B7464"/>
    <w:rsid w:val="009C654C"/>
    <w:rsid w:val="009E37D7"/>
    <w:rsid w:val="009F7272"/>
    <w:rsid w:val="00A03478"/>
    <w:rsid w:val="00A10FC3"/>
    <w:rsid w:val="00A14E87"/>
    <w:rsid w:val="00A177FE"/>
    <w:rsid w:val="00A23117"/>
    <w:rsid w:val="00A31AC9"/>
    <w:rsid w:val="00A45374"/>
    <w:rsid w:val="00A6073E"/>
    <w:rsid w:val="00A6266A"/>
    <w:rsid w:val="00A64ABF"/>
    <w:rsid w:val="00A65C37"/>
    <w:rsid w:val="00A665F7"/>
    <w:rsid w:val="00A90A56"/>
    <w:rsid w:val="00AA2242"/>
    <w:rsid w:val="00AA771E"/>
    <w:rsid w:val="00AB25B5"/>
    <w:rsid w:val="00AE36CF"/>
    <w:rsid w:val="00AE4AB5"/>
    <w:rsid w:val="00AE5567"/>
    <w:rsid w:val="00AE576F"/>
    <w:rsid w:val="00AF1239"/>
    <w:rsid w:val="00B10F7A"/>
    <w:rsid w:val="00B16480"/>
    <w:rsid w:val="00B2165C"/>
    <w:rsid w:val="00B223DD"/>
    <w:rsid w:val="00B22569"/>
    <w:rsid w:val="00B26013"/>
    <w:rsid w:val="00B4223F"/>
    <w:rsid w:val="00B758F5"/>
    <w:rsid w:val="00B80259"/>
    <w:rsid w:val="00B81514"/>
    <w:rsid w:val="00B85FCA"/>
    <w:rsid w:val="00B91E57"/>
    <w:rsid w:val="00BA20AA"/>
    <w:rsid w:val="00BA2C9E"/>
    <w:rsid w:val="00BD4425"/>
    <w:rsid w:val="00BE5552"/>
    <w:rsid w:val="00BF032E"/>
    <w:rsid w:val="00C04673"/>
    <w:rsid w:val="00C25B49"/>
    <w:rsid w:val="00C37410"/>
    <w:rsid w:val="00C71637"/>
    <w:rsid w:val="00C71F9E"/>
    <w:rsid w:val="00C7286A"/>
    <w:rsid w:val="00C77312"/>
    <w:rsid w:val="00C823B6"/>
    <w:rsid w:val="00C94014"/>
    <w:rsid w:val="00CB702B"/>
    <w:rsid w:val="00CC0D2D"/>
    <w:rsid w:val="00CD424E"/>
    <w:rsid w:val="00CE0CAA"/>
    <w:rsid w:val="00CE5657"/>
    <w:rsid w:val="00CE7BCF"/>
    <w:rsid w:val="00D133F8"/>
    <w:rsid w:val="00D14A3E"/>
    <w:rsid w:val="00D5107D"/>
    <w:rsid w:val="00D5117F"/>
    <w:rsid w:val="00D55DE0"/>
    <w:rsid w:val="00D60E57"/>
    <w:rsid w:val="00DA08AA"/>
    <w:rsid w:val="00DA5FDE"/>
    <w:rsid w:val="00DB306A"/>
    <w:rsid w:val="00DC6CE1"/>
    <w:rsid w:val="00DE18C5"/>
    <w:rsid w:val="00DE5B0A"/>
    <w:rsid w:val="00DE7DB0"/>
    <w:rsid w:val="00DF5151"/>
    <w:rsid w:val="00E01DF4"/>
    <w:rsid w:val="00E02EB5"/>
    <w:rsid w:val="00E11B29"/>
    <w:rsid w:val="00E12F12"/>
    <w:rsid w:val="00E261C0"/>
    <w:rsid w:val="00E27B90"/>
    <w:rsid w:val="00E32FA5"/>
    <w:rsid w:val="00E33C17"/>
    <w:rsid w:val="00E3716B"/>
    <w:rsid w:val="00E5033B"/>
    <w:rsid w:val="00E5323B"/>
    <w:rsid w:val="00E720EB"/>
    <w:rsid w:val="00E81D0E"/>
    <w:rsid w:val="00E85171"/>
    <w:rsid w:val="00E8749E"/>
    <w:rsid w:val="00E90C01"/>
    <w:rsid w:val="00E93E96"/>
    <w:rsid w:val="00EA486E"/>
    <w:rsid w:val="00EB29BD"/>
    <w:rsid w:val="00EB4AA0"/>
    <w:rsid w:val="00EC1568"/>
    <w:rsid w:val="00ED4409"/>
    <w:rsid w:val="00EE7A96"/>
    <w:rsid w:val="00F05E00"/>
    <w:rsid w:val="00F06C0A"/>
    <w:rsid w:val="00F11FEE"/>
    <w:rsid w:val="00F33145"/>
    <w:rsid w:val="00F35848"/>
    <w:rsid w:val="00F57B0C"/>
    <w:rsid w:val="00F57F6A"/>
    <w:rsid w:val="00F613AF"/>
    <w:rsid w:val="00F63CB2"/>
    <w:rsid w:val="00F77DB3"/>
    <w:rsid w:val="00FB2C4D"/>
    <w:rsid w:val="00FC7101"/>
    <w:rsid w:val="00FD5CC8"/>
    <w:rsid w:val="00FE1E64"/>
    <w:rsid w:val="00FE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3221B8"/>
  <w15:docId w15:val="{3868CE1E-93FF-4CAD-ABE0-9A2AA178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B2C76"/>
    <w:rPr>
      <w:sz w:val="16"/>
      <w:szCs w:val="16"/>
    </w:rPr>
  </w:style>
  <w:style w:type="paragraph" w:styleId="CommentText">
    <w:name w:val="annotation text"/>
    <w:basedOn w:val="Normal"/>
    <w:link w:val="CommentTextChar"/>
    <w:uiPriority w:val="99"/>
    <w:semiHidden/>
    <w:unhideWhenUsed/>
    <w:rsid w:val="004B2C76"/>
    <w:pPr>
      <w:spacing w:line="240" w:lineRule="auto"/>
    </w:pPr>
    <w:rPr>
      <w:sz w:val="20"/>
      <w:szCs w:val="20"/>
    </w:rPr>
  </w:style>
  <w:style w:type="character" w:customStyle="1" w:styleId="CommentTextChar">
    <w:name w:val="Comment Text Char"/>
    <w:basedOn w:val="DefaultParagraphFont"/>
    <w:link w:val="CommentText"/>
    <w:uiPriority w:val="99"/>
    <w:semiHidden/>
    <w:rsid w:val="004B2C76"/>
    <w:rPr>
      <w:sz w:val="20"/>
      <w:szCs w:val="20"/>
    </w:rPr>
  </w:style>
  <w:style w:type="paragraph" w:styleId="CommentSubject">
    <w:name w:val="annotation subject"/>
    <w:basedOn w:val="CommentText"/>
    <w:next w:val="CommentText"/>
    <w:link w:val="CommentSubjectChar"/>
    <w:uiPriority w:val="99"/>
    <w:semiHidden/>
    <w:unhideWhenUsed/>
    <w:rsid w:val="004B2C76"/>
    <w:rPr>
      <w:b/>
      <w:bCs/>
    </w:rPr>
  </w:style>
  <w:style w:type="character" w:customStyle="1" w:styleId="CommentSubjectChar">
    <w:name w:val="Comment Subject Char"/>
    <w:basedOn w:val="CommentTextChar"/>
    <w:link w:val="CommentSubject"/>
    <w:uiPriority w:val="99"/>
    <w:semiHidden/>
    <w:rsid w:val="004B2C76"/>
    <w:rPr>
      <w:b/>
      <w:bCs/>
      <w:sz w:val="20"/>
      <w:szCs w:val="20"/>
    </w:rPr>
  </w:style>
  <w:style w:type="character" w:customStyle="1" w:styleId="UnresolvedMention1">
    <w:name w:val="Unresolved Mention1"/>
    <w:basedOn w:val="DefaultParagraphFont"/>
    <w:uiPriority w:val="99"/>
    <w:semiHidden/>
    <w:unhideWhenUsed/>
    <w:rsid w:val="008D32CE"/>
    <w:rPr>
      <w:color w:val="605E5C"/>
      <w:shd w:val="clear" w:color="auto" w:fill="E1DFDD"/>
    </w:rPr>
  </w:style>
  <w:style w:type="paragraph" w:styleId="ListParagraph">
    <w:name w:val="List Paragraph"/>
    <w:basedOn w:val="Normal"/>
    <w:uiPriority w:val="34"/>
    <w:qFormat/>
    <w:rsid w:val="00433D29"/>
    <w:pPr>
      <w:ind w:left="720"/>
      <w:contextualSpacing/>
    </w:pPr>
  </w:style>
  <w:style w:type="paragraph" w:styleId="FootnoteText">
    <w:name w:val="footnote text"/>
    <w:basedOn w:val="Normal"/>
    <w:link w:val="FootnoteTextChar"/>
    <w:uiPriority w:val="99"/>
    <w:semiHidden/>
    <w:unhideWhenUsed/>
    <w:rsid w:val="006838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822"/>
    <w:rPr>
      <w:sz w:val="20"/>
      <w:szCs w:val="20"/>
    </w:rPr>
  </w:style>
  <w:style w:type="character" w:styleId="FootnoteReference">
    <w:name w:val="footnote reference"/>
    <w:basedOn w:val="DefaultParagraphFont"/>
    <w:uiPriority w:val="99"/>
    <w:semiHidden/>
    <w:unhideWhenUsed/>
    <w:rsid w:val="00683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7678">
      <w:bodyDiv w:val="1"/>
      <w:marLeft w:val="0"/>
      <w:marRight w:val="0"/>
      <w:marTop w:val="0"/>
      <w:marBottom w:val="0"/>
      <w:divBdr>
        <w:top w:val="none" w:sz="0" w:space="0" w:color="auto"/>
        <w:left w:val="none" w:sz="0" w:space="0" w:color="auto"/>
        <w:bottom w:val="none" w:sz="0" w:space="0" w:color="auto"/>
        <w:right w:val="none" w:sz="0" w:space="0" w:color="auto"/>
      </w:divBdr>
    </w:div>
    <w:div w:id="4675829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30059537">
      <w:bodyDiv w:val="1"/>
      <w:marLeft w:val="0"/>
      <w:marRight w:val="0"/>
      <w:marTop w:val="0"/>
      <w:marBottom w:val="0"/>
      <w:divBdr>
        <w:top w:val="none" w:sz="0" w:space="0" w:color="auto"/>
        <w:left w:val="none" w:sz="0" w:space="0" w:color="auto"/>
        <w:bottom w:val="none" w:sz="0" w:space="0" w:color="auto"/>
        <w:right w:val="none" w:sz="0" w:space="0" w:color="auto"/>
      </w:divBdr>
    </w:div>
    <w:div w:id="920791899">
      <w:bodyDiv w:val="1"/>
      <w:marLeft w:val="0"/>
      <w:marRight w:val="0"/>
      <w:marTop w:val="0"/>
      <w:marBottom w:val="0"/>
      <w:divBdr>
        <w:top w:val="none" w:sz="0" w:space="0" w:color="auto"/>
        <w:left w:val="none" w:sz="0" w:space="0" w:color="auto"/>
        <w:bottom w:val="none" w:sz="0" w:space="0" w:color="auto"/>
        <w:right w:val="none" w:sz="0" w:space="0" w:color="auto"/>
      </w:divBdr>
    </w:div>
    <w:div w:id="105627272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342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Kula@lm.gov.lv"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1F72-AD70-462E-90C0-38360DD7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3851</Words>
  <Characters>2196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Ministru kabineta 2009. gada 22. decembra noteikumos Nr. 1517 “Noteikumi par ģimenes valsts pabalstu un piemaksām pie ģimenes valsts pabalsta”</vt:lpstr>
    </vt:vector>
  </TitlesOfParts>
  <Company>Labklājības ministrija</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22. decembra noteikumos Nr. 1517 “Noteikumi par ģimenes valsts pabalstu un piemaksām pie ģimenes valsts pabalsta”</dc:title>
  <dc:subject>Anotācija</dc:subject>
  <dc:creator>Evija Kūla</dc:creator>
  <dc:description>67021692, Evija.Kula@lm.gov.lv</dc:description>
  <cp:lastModifiedBy>Evija Kūla</cp:lastModifiedBy>
  <cp:revision>9</cp:revision>
  <dcterms:created xsi:type="dcterms:W3CDTF">2020-11-30T06:00:00Z</dcterms:created>
  <dcterms:modified xsi:type="dcterms:W3CDTF">2020-12-04T04:33:00Z</dcterms:modified>
</cp:coreProperties>
</file>