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862B" w14:textId="77777777"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90CEBAD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FBA0D56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5F9E6CA3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5BBAA598" w14:textId="77777777"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226FA624" w14:textId="77777777"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</w:t>
      </w:r>
      <w:r w:rsidR="00B36846">
        <w:rPr>
          <w:rFonts w:ascii="Times New Roman" w:eastAsia="Calibri" w:hAnsi="Times New Roman" w:cs="Times New Roman"/>
          <w:sz w:val="28"/>
        </w:rPr>
        <w:t>20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14:paraId="30457877" w14:textId="77777777"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14:paraId="742B2859" w14:textId="77777777"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14:paraId="36B7C43C" w14:textId="23853375" w:rsidR="008D1624" w:rsidRPr="00806224" w:rsidRDefault="008062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224">
        <w:rPr>
          <w:rFonts w:ascii="Times New Roman" w:eastAsia="Times New Roman" w:hAnsi="Times New Roman" w:cs="Times New Roman"/>
          <w:b/>
          <w:sz w:val="28"/>
          <w:szCs w:val="28"/>
        </w:rPr>
        <w:t>Noteikumu projekts</w:t>
      </w:r>
    </w:p>
    <w:p w14:paraId="42F00CD6" w14:textId="4813D94F" w:rsidR="008A0380" w:rsidRPr="00F014BF" w:rsidRDefault="00F70B90" w:rsidP="00806224">
      <w:pPr>
        <w:pStyle w:val="ListParagraph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224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806224" w:rsidRPr="00806224">
        <w:rPr>
          <w:rFonts w:ascii="Times New Roman" w:hAnsi="Times New Roman" w:cs="Times New Roman"/>
          <w:b/>
          <w:sz w:val="28"/>
          <w:szCs w:val="28"/>
        </w:rPr>
        <w:t>Noteikumi par mājsaimniecības materiālās situācijas izvērtēšanu un sociālās palīdzības saņemšanu</w:t>
      </w:r>
      <w:r w:rsidR="00F04094" w:rsidRPr="008062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D1624" w:rsidRPr="00806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14:paraId="0E293BD2" w14:textId="77777777"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8A51A" w14:textId="77777777" w:rsidR="005D6469" w:rsidRPr="003B34DD" w:rsidRDefault="005D6469" w:rsidP="00A734C8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Pieņemt iesniegto noteikumu projektu. </w:t>
      </w:r>
      <w:r w:rsidR="00E301AE" w:rsidRPr="00EA02B7">
        <w:rPr>
          <w:rFonts w:ascii="Times New Roman" w:hAnsi="Times New Roman" w:cs="Times New Roman"/>
          <w:sz w:val="28"/>
          <w:szCs w:val="28"/>
        </w:rPr>
        <w:t xml:space="preserve">Valsts kancelejai sagatavot </w:t>
      </w:r>
      <w:r w:rsidRPr="00EA02B7">
        <w:rPr>
          <w:rFonts w:ascii="Times New Roman" w:hAnsi="Times New Roman" w:cs="Times New Roman"/>
          <w:sz w:val="28"/>
          <w:szCs w:val="28"/>
        </w:rPr>
        <w:t xml:space="preserve">noteikumu </w:t>
      </w:r>
      <w:r w:rsidRPr="003B34DD">
        <w:rPr>
          <w:rFonts w:ascii="Times New Roman" w:hAnsi="Times New Roman" w:cs="Times New Roman"/>
          <w:sz w:val="28"/>
          <w:szCs w:val="28"/>
        </w:rPr>
        <w:t>projektu parakstīšanai.</w:t>
      </w:r>
    </w:p>
    <w:p w14:paraId="32408F0B" w14:textId="0A266FB4" w:rsidR="00451F71" w:rsidRPr="004A1CDA" w:rsidRDefault="005D6469" w:rsidP="00AE138E">
      <w:pPr>
        <w:pStyle w:val="naisf"/>
        <w:numPr>
          <w:ilvl w:val="0"/>
          <w:numId w:val="7"/>
        </w:numPr>
        <w:tabs>
          <w:tab w:val="left" w:pos="1276"/>
        </w:tabs>
        <w:spacing w:before="0" w:after="0"/>
        <w:rPr>
          <w:rFonts w:eastAsia="Times New Roman"/>
          <w:sz w:val="28"/>
          <w:szCs w:val="28"/>
        </w:rPr>
      </w:pPr>
      <w:r w:rsidRPr="003B34DD">
        <w:rPr>
          <w:sz w:val="28"/>
          <w:szCs w:val="28"/>
        </w:rPr>
        <w:t xml:space="preserve">Labklājības ministrijai sagatavot </w:t>
      </w:r>
      <w:r w:rsidR="00DF2F8C" w:rsidRPr="003B34DD">
        <w:rPr>
          <w:sz w:val="28"/>
          <w:szCs w:val="28"/>
        </w:rPr>
        <w:t xml:space="preserve">un iesniegt </w:t>
      </w:r>
      <w:r w:rsidR="004A1CDA" w:rsidRPr="003B34DD">
        <w:rPr>
          <w:sz w:val="28"/>
          <w:szCs w:val="28"/>
        </w:rPr>
        <w:t xml:space="preserve">izskatīšanai Ministru kabinetā </w:t>
      </w:r>
      <w:r w:rsidR="00DF2F8C" w:rsidRPr="003B34DD">
        <w:rPr>
          <w:sz w:val="28"/>
          <w:szCs w:val="28"/>
        </w:rPr>
        <w:t xml:space="preserve">kā </w:t>
      </w:r>
      <w:r w:rsidR="00DF2F8C" w:rsidRPr="003B34DD">
        <w:rPr>
          <w:rFonts w:eastAsia="Times New Roman"/>
          <w:sz w:val="28"/>
          <w:szCs w:val="28"/>
        </w:rPr>
        <w:t>Ministru kabineta lietu</w:t>
      </w:r>
      <w:r w:rsidR="00DF2F8C" w:rsidRPr="003B34DD">
        <w:rPr>
          <w:sz w:val="28"/>
          <w:szCs w:val="28"/>
        </w:rPr>
        <w:t xml:space="preserve"> </w:t>
      </w:r>
      <w:r w:rsidR="00E301AE" w:rsidRPr="003B34DD">
        <w:rPr>
          <w:sz w:val="28"/>
          <w:szCs w:val="28"/>
        </w:rPr>
        <w:t>likumprojektu</w:t>
      </w:r>
      <w:r w:rsidRPr="003B34DD">
        <w:rPr>
          <w:sz w:val="28"/>
          <w:szCs w:val="28"/>
        </w:rPr>
        <w:t xml:space="preserve"> par grozījumiem Sociālo pakalpojumu un sociālās palīdzības likuma 36.panta ceturtajā </w:t>
      </w:r>
      <w:r w:rsidR="00334029" w:rsidRPr="003B34DD">
        <w:rPr>
          <w:sz w:val="28"/>
          <w:szCs w:val="28"/>
        </w:rPr>
        <w:t>daļā, precizējot</w:t>
      </w:r>
      <w:r w:rsidRPr="003B34DD">
        <w:rPr>
          <w:sz w:val="28"/>
          <w:szCs w:val="28"/>
        </w:rPr>
        <w:t xml:space="preserve"> </w:t>
      </w:r>
      <w:r w:rsidRPr="003B34DD">
        <w:rPr>
          <w:rFonts w:eastAsia="Times New Roman"/>
          <w:sz w:val="28"/>
          <w:szCs w:val="28"/>
        </w:rPr>
        <w:t xml:space="preserve">pilnvarojumu </w:t>
      </w:r>
      <w:r w:rsidRPr="004A1CDA">
        <w:rPr>
          <w:rFonts w:eastAsia="Times New Roman"/>
          <w:sz w:val="28"/>
          <w:szCs w:val="28"/>
        </w:rPr>
        <w:t>Ministru kabinetam izdot Ministru kabineta noteikumus</w:t>
      </w:r>
      <w:r w:rsidRPr="004A1CDA">
        <w:rPr>
          <w:sz w:val="28"/>
          <w:szCs w:val="28"/>
        </w:rPr>
        <w:t xml:space="preserve"> par </w:t>
      </w:r>
      <w:r w:rsidR="00334029" w:rsidRPr="004A1CDA">
        <w:rPr>
          <w:rFonts w:eastAsia="Times New Roman"/>
          <w:sz w:val="28"/>
          <w:szCs w:val="28"/>
        </w:rPr>
        <w:t>izdevum</w:t>
      </w:r>
      <w:r w:rsidR="00D06146" w:rsidRPr="004A1CDA">
        <w:rPr>
          <w:rFonts w:eastAsia="Times New Roman"/>
          <w:sz w:val="28"/>
          <w:szCs w:val="28"/>
        </w:rPr>
        <w:t>iem</w:t>
      </w:r>
      <w:r w:rsidR="00334029" w:rsidRPr="004A1CDA">
        <w:rPr>
          <w:rFonts w:eastAsia="Times New Roman"/>
          <w:sz w:val="28"/>
          <w:szCs w:val="28"/>
        </w:rPr>
        <w:t>, kurus neieskaita personu vai mājsaimniecību vidējo ienākumu aprēķinā</w:t>
      </w:r>
      <w:r w:rsidR="00451F71" w:rsidRPr="004A1CDA">
        <w:rPr>
          <w:rFonts w:eastAsia="Times New Roman"/>
          <w:sz w:val="28"/>
          <w:szCs w:val="28"/>
        </w:rPr>
        <w:t xml:space="preserve">, </w:t>
      </w:r>
      <w:r w:rsidR="00451F71" w:rsidRPr="004A1CDA">
        <w:rPr>
          <w:sz w:val="28"/>
          <w:szCs w:val="28"/>
          <w:shd w:val="clear" w:color="auto" w:fill="FFFFFF"/>
        </w:rPr>
        <w:t xml:space="preserve">un līdz 2020.gada 30.decembrim </w:t>
      </w:r>
      <w:r w:rsidR="00451F71" w:rsidRPr="004A1CDA">
        <w:rPr>
          <w:rFonts w:eastAsia="Times New Roman"/>
          <w:sz w:val="28"/>
          <w:szCs w:val="28"/>
        </w:rPr>
        <w:t xml:space="preserve">iesniegt to Ministru kabinetā vienlaikus ar citiem nepieciešamajiem grozījumiem </w:t>
      </w:r>
      <w:r w:rsidR="00451F71" w:rsidRPr="004A1CDA">
        <w:rPr>
          <w:sz w:val="28"/>
          <w:szCs w:val="28"/>
        </w:rPr>
        <w:t>Sociālo pakalpojumu un sociālās palīdzības likumā.</w:t>
      </w:r>
    </w:p>
    <w:p w14:paraId="33644B6C" w14:textId="77777777" w:rsidR="00CA327E" w:rsidRDefault="00CA327E" w:rsidP="00CA327E">
      <w:pPr>
        <w:pStyle w:val="naisf"/>
        <w:tabs>
          <w:tab w:val="left" w:pos="1276"/>
        </w:tabs>
        <w:spacing w:before="0" w:after="0"/>
        <w:ind w:left="720" w:firstLine="0"/>
        <w:rPr>
          <w:rFonts w:eastAsia="Times New Roman"/>
          <w:sz w:val="28"/>
          <w:szCs w:val="28"/>
        </w:rPr>
      </w:pPr>
    </w:p>
    <w:p w14:paraId="52E9D9AD" w14:textId="7FFDEE0C" w:rsidR="00D06146" w:rsidRPr="00451F71" w:rsidRDefault="00D06146" w:rsidP="00451F71">
      <w:pPr>
        <w:pStyle w:val="naisf"/>
        <w:tabs>
          <w:tab w:val="left" w:pos="1276"/>
        </w:tabs>
        <w:spacing w:before="0" w:after="0"/>
        <w:ind w:left="360" w:firstLine="0"/>
        <w:rPr>
          <w:sz w:val="28"/>
          <w:szCs w:val="28"/>
        </w:rPr>
      </w:pPr>
    </w:p>
    <w:p w14:paraId="7CAEFC3B" w14:textId="77777777" w:rsidR="007B5ABD" w:rsidRDefault="007B5AB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66399" w14:textId="77777777" w:rsidR="007B5ABD" w:rsidRDefault="007B5AB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509D68" w14:textId="600F6E46"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14:paraId="5FB39DA2" w14:textId="77777777"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B33DA0" w14:textId="77777777"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14:paraId="5F4FDA92" w14:textId="77777777"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0FCC4" w14:textId="77777777" w:rsidR="00B36846" w:rsidRPr="00334823" w:rsidRDefault="00B36846" w:rsidP="00B3684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</w:t>
      </w:r>
      <w:r w:rsidR="003E3B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</w:t>
      </w:r>
      <w:proofErr w:type="spellStart"/>
      <w:r w:rsidRPr="00334823">
        <w:rPr>
          <w:rFonts w:ascii="Times New Roman" w:eastAsia="PMingLiU" w:hAnsi="Times New Roman" w:cs="Times New Roman"/>
          <w:sz w:val="28"/>
          <w:szCs w:val="28"/>
          <w:lang w:eastAsia="ja-JP"/>
        </w:rPr>
        <w:t>R.Petraviča</w:t>
      </w:r>
      <w:proofErr w:type="spellEnd"/>
    </w:p>
    <w:p w14:paraId="106DA9FF" w14:textId="77777777" w:rsidR="0073535F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F575A" w14:textId="77777777" w:rsidR="00A645AC" w:rsidRDefault="00A645AC" w:rsidP="00A645AC">
      <w:pPr>
        <w:rPr>
          <w:sz w:val="20"/>
          <w:szCs w:val="20"/>
        </w:rPr>
      </w:pPr>
    </w:p>
    <w:p w14:paraId="7F670EFA" w14:textId="77777777" w:rsidR="00A645AC" w:rsidRPr="00020592" w:rsidRDefault="00A645AC" w:rsidP="00A64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09</w:t>
      </w:r>
      <w:r w:rsidRPr="00020592">
        <w:rPr>
          <w:rFonts w:ascii="Times New Roman" w:hAnsi="Times New Roman" w:cs="Times New Roman"/>
          <w:sz w:val="20"/>
          <w:szCs w:val="20"/>
        </w:rPr>
        <w:t>.</w:t>
      </w:r>
      <w:r>
        <w:rPr>
          <w:sz w:val="20"/>
          <w:szCs w:val="20"/>
        </w:rPr>
        <w:t>12</w:t>
      </w:r>
      <w:r w:rsidRPr="00020592">
        <w:rPr>
          <w:rFonts w:ascii="Times New Roman" w:hAnsi="Times New Roman" w:cs="Times New Roman"/>
          <w:sz w:val="20"/>
          <w:szCs w:val="20"/>
        </w:rPr>
        <w:t>.2020</w:t>
      </w:r>
    </w:p>
    <w:p w14:paraId="2FB6939E" w14:textId="77777777" w:rsidR="00A645AC" w:rsidRPr="00020592" w:rsidRDefault="00A645AC" w:rsidP="00A645AC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20592">
        <w:rPr>
          <w:rFonts w:ascii="Times New Roman" w:hAnsi="Times New Roman"/>
          <w:sz w:val="20"/>
          <w:szCs w:val="20"/>
        </w:rPr>
        <w:t xml:space="preserve">Pavasare, </w:t>
      </w:r>
      <w:r w:rsidRPr="00020592">
        <w:rPr>
          <w:rFonts w:ascii="Times New Roman" w:eastAsia="Times New Roman" w:hAnsi="Times New Roman"/>
          <w:sz w:val="20"/>
          <w:szCs w:val="20"/>
        </w:rPr>
        <w:t>67021661</w:t>
      </w:r>
    </w:p>
    <w:p w14:paraId="0A49E58D" w14:textId="77777777" w:rsidR="00A645AC" w:rsidRPr="00020592" w:rsidRDefault="00A645AC" w:rsidP="00A645AC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020592">
        <w:rPr>
          <w:rStyle w:val="Hyperlink"/>
          <w:rFonts w:ascii="Times New Roman" w:hAnsi="Times New Roman" w:cs="Times New Roman"/>
          <w:sz w:val="20"/>
          <w:szCs w:val="20"/>
        </w:rPr>
        <w:t xml:space="preserve">maruta.pavasare@lm.gov.lv </w:t>
      </w:r>
    </w:p>
    <w:p w14:paraId="4FF7FAD5" w14:textId="77777777" w:rsidR="007F041A" w:rsidRDefault="007F041A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775EA873" w14:textId="77777777" w:rsidR="00A645AC" w:rsidRPr="007F041A" w:rsidRDefault="00A645AC" w:rsidP="007F041A">
      <w:pPr>
        <w:jc w:val="center"/>
        <w:rPr>
          <w:sz w:val="19"/>
          <w:szCs w:val="19"/>
        </w:rPr>
      </w:pPr>
    </w:p>
    <w:sectPr w:rsidR="00A645AC" w:rsidRPr="007F041A" w:rsidSect="0027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5E53" w14:textId="77777777" w:rsidR="007D28AE" w:rsidRDefault="007D28AE">
      <w:pPr>
        <w:spacing w:after="0" w:line="240" w:lineRule="auto"/>
      </w:pPr>
      <w:r>
        <w:separator/>
      </w:r>
    </w:p>
  </w:endnote>
  <w:endnote w:type="continuationSeparator" w:id="0">
    <w:p w14:paraId="52F9182F" w14:textId="77777777" w:rsidR="007D28AE" w:rsidRDefault="007D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331A" w14:textId="77777777" w:rsidR="00CA327E" w:rsidRDefault="00CA3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7330" w14:textId="77777777" w:rsidR="00415188" w:rsidRDefault="00B960B9" w:rsidP="006935E9">
    <w:pPr>
      <w:pStyle w:val="Footer"/>
      <w:jc w:val="both"/>
      <w:rPr>
        <w:rFonts w:ascii="Times New Roman" w:hAnsi="Times New Roman"/>
      </w:rPr>
    </w:pPr>
    <w:bookmarkStart w:id="0" w:name="OLE_LINK5"/>
    <w:bookmarkStart w:id="1" w:name="OLE_LINK6"/>
    <w:bookmarkStart w:id="2" w:name="OLE_LINK7"/>
    <w:bookmarkStart w:id="3" w:name="OLE_LINK8"/>
  </w:p>
  <w:bookmarkEnd w:id="0"/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AF5" w14:textId="610C6CD1" w:rsidR="00415188" w:rsidRPr="00746835" w:rsidRDefault="00A645AC" w:rsidP="00F70B9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</w:t>
    </w:r>
    <w:r w:rsidR="00B960B9">
      <w:rPr>
        <w:rFonts w:ascii="Times New Roman" w:hAnsi="Times New Roman" w:cs="Times New Roman"/>
        <w:sz w:val="20"/>
        <w:szCs w:val="20"/>
      </w:rPr>
      <w:t>p</w:t>
    </w:r>
    <w:bookmarkStart w:id="4" w:name="_GoBack"/>
    <w:bookmarkEnd w:id="4"/>
    <w:r w:rsidR="00746835" w:rsidRPr="00746835">
      <w:rPr>
        <w:rFonts w:ascii="Times New Roman" w:hAnsi="Times New Roman" w:cs="Times New Roman"/>
        <w:sz w:val="20"/>
        <w:szCs w:val="20"/>
      </w:rPr>
      <w:t>rot_</w:t>
    </w:r>
    <w:r>
      <w:rPr>
        <w:rFonts w:ascii="Times New Roman" w:hAnsi="Times New Roman" w:cs="Times New Roman"/>
        <w:sz w:val="20"/>
        <w:szCs w:val="20"/>
      </w:rPr>
      <w:t>0</w:t>
    </w:r>
    <w:r w:rsidR="00BB32F3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1220</w:t>
    </w:r>
    <w:r w:rsidR="00746835" w:rsidRPr="00746835">
      <w:rPr>
        <w:rFonts w:ascii="Times New Roman" w:hAnsi="Times New Roman" w:cs="Times New Roman"/>
        <w:sz w:val="20"/>
        <w:szCs w:val="20"/>
      </w:rPr>
      <w:t>_</w:t>
    </w:r>
    <w:r w:rsidR="00806224">
      <w:rPr>
        <w:rFonts w:ascii="Times New Roman" w:hAnsi="Times New Roman" w:cs="Times New Roman"/>
        <w:sz w:val="20"/>
        <w:szCs w:val="20"/>
      </w:rPr>
      <w:t>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BCC4" w14:textId="77777777" w:rsidR="007D28AE" w:rsidRDefault="007D28AE">
      <w:pPr>
        <w:spacing w:after="0" w:line="240" w:lineRule="auto"/>
      </w:pPr>
      <w:r>
        <w:separator/>
      </w:r>
    </w:p>
  </w:footnote>
  <w:footnote w:type="continuationSeparator" w:id="0">
    <w:p w14:paraId="7CD6FD8B" w14:textId="77777777" w:rsidR="007D28AE" w:rsidRDefault="007D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1AB2" w14:textId="77777777" w:rsidR="00CA327E" w:rsidRDefault="00CA3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14:paraId="418B28CC" w14:textId="77777777"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5122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A8F706" w14:textId="77777777" w:rsidR="006935E9" w:rsidRDefault="00B96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0DE2" w14:textId="77777777" w:rsidR="00CA327E" w:rsidRDefault="00CA3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D35ACA08"/>
    <w:lvl w:ilvl="0" w:tplc="4B6A83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B2A60"/>
    <w:multiLevelType w:val="hybridMultilevel"/>
    <w:tmpl w:val="187CC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E65"/>
    <w:multiLevelType w:val="hybridMultilevel"/>
    <w:tmpl w:val="9ECC9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D145A6"/>
    <w:multiLevelType w:val="hybridMultilevel"/>
    <w:tmpl w:val="7878F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10D2"/>
    <w:multiLevelType w:val="hybridMultilevel"/>
    <w:tmpl w:val="05E6A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0"/>
    <w:rsid w:val="000110FD"/>
    <w:rsid w:val="00011BE3"/>
    <w:rsid w:val="00037C54"/>
    <w:rsid w:val="00046FC1"/>
    <w:rsid w:val="00066918"/>
    <w:rsid w:val="00091EC0"/>
    <w:rsid w:val="000A1448"/>
    <w:rsid w:val="000A2355"/>
    <w:rsid w:val="000B3AE1"/>
    <w:rsid w:val="000C3459"/>
    <w:rsid w:val="000D0B31"/>
    <w:rsid w:val="000D42BC"/>
    <w:rsid w:val="000D7E0A"/>
    <w:rsid w:val="001068A4"/>
    <w:rsid w:val="001668E7"/>
    <w:rsid w:val="001801B3"/>
    <w:rsid w:val="001806F4"/>
    <w:rsid w:val="001C3CF6"/>
    <w:rsid w:val="001C7502"/>
    <w:rsid w:val="001D6539"/>
    <w:rsid w:val="00205049"/>
    <w:rsid w:val="0021044A"/>
    <w:rsid w:val="002164FC"/>
    <w:rsid w:val="0022641B"/>
    <w:rsid w:val="0023230E"/>
    <w:rsid w:val="00250078"/>
    <w:rsid w:val="002549B0"/>
    <w:rsid w:val="0025768F"/>
    <w:rsid w:val="00266B74"/>
    <w:rsid w:val="00274404"/>
    <w:rsid w:val="00274497"/>
    <w:rsid w:val="002872F5"/>
    <w:rsid w:val="00292F5C"/>
    <w:rsid w:val="002B4402"/>
    <w:rsid w:val="002D0BCB"/>
    <w:rsid w:val="002D5C99"/>
    <w:rsid w:val="002E36DF"/>
    <w:rsid w:val="002F22B4"/>
    <w:rsid w:val="003118E6"/>
    <w:rsid w:val="00334029"/>
    <w:rsid w:val="003367B3"/>
    <w:rsid w:val="00336CCC"/>
    <w:rsid w:val="003458A3"/>
    <w:rsid w:val="003665F1"/>
    <w:rsid w:val="0036765B"/>
    <w:rsid w:val="003A3500"/>
    <w:rsid w:val="003B233F"/>
    <w:rsid w:val="003B34DD"/>
    <w:rsid w:val="003E3B3D"/>
    <w:rsid w:val="003E5B9F"/>
    <w:rsid w:val="003F49AD"/>
    <w:rsid w:val="00451F71"/>
    <w:rsid w:val="004525FB"/>
    <w:rsid w:val="004603BC"/>
    <w:rsid w:val="004804DC"/>
    <w:rsid w:val="004A1CDA"/>
    <w:rsid w:val="004B14EC"/>
    <w:rsid w:val="004D2F5C"/>
    <w:rsid w:val="004E06BE"/>
    <w:rsid w:val="004E5165"/>
    <w:rsid w:val="004F3FEE"/>
    <w:rsid w:val="00533699"/>
    <w:rsid w:val="00541524"/>
    <w:rsid w:val="005731E3"/>
    <w:rsid w:val="00581FF6"/>
    <w:rsid w:val="00585011"/>
    <w:rsid w:val="005A3CAE"/>
    <w:rsid w:val="005D1CF6"/>
    <w:rsid w:val="005D6469"/>
    <w:rsid w:val="005E63EA"/>
    <w:rsid w:val="005F5DB4"/>
    <w:rsid w:val="006217EF"/>
    <w:rsid w:val="00651375"/>
    <w:rsid w:val="006A117D"/>
    <w:rsid w:val="006A67B6"/>
    <w:rsid w:val="006D787C"/>
    <w:rsid w:val="006E6225"/>
    <w:rsid w:val="00721E96"/>
    <w:rsid w:val="0073535F"/>
    <w:rsid w:val="00744AEE"/>
    <w:rsid w:val="00746835"/>
    <w:rsid w:val="00754197"/>
    <w:rsid w:val="00754258"/>
    <w:rsid w:val="00764EE8"/>
    <w:rsid w:val="007926F5"/>
    <w:rsid w:val="007B1D5F"/>
    <w:rsid w:val="007B5ABD"/>
    <w:rsid w:val="007C437F"/>
    <w:rsid w:val="007D28AE"/>
    <w:rsid w:val="007D2ADB"/>
    <w:rsid w:val="007E5299"/>
    <w:rsid w:val="007F041A"/>
    <w:rsid w:val="007F748A"/>
    <w:rsid w:val="008019E9"/>
    <w:rsid w:val="00803A39"/>
    <w:rsid w:val="00806224"/>
    <w:rsid w:val="00817A67"/>
    <w:rsid w:val="00840AFA"/>
    <w:rsid w:val="00860789"/>
    <w:rsid w:val="008906CD"/>
    <w:rsid w:val="008A0380"/>
    <w:rsid w:val="008D1624"/>
    <w:rsid w:val="008E1DA1"/>
    <w:rsid w:val="008E3742"/>
    <w:rsid w:val="008E52CB"/>
    <w:rsid w:val="008F2200"/>
    <w:rsid w:val="0091220F"/>
    <w:rsid w:val="00921AE4"/>
    <w:rsid w:val="00927626"/>
    <w:rsid w:val="00954262"/>
    <w:rsid w:val="00990804"/>
    <w:rsid w:val="0099537F"/>
    <w:rsid w:val="009A29D0"/>
    <w:rsid w:val="009A46F9"/>
    <w:rsid w:val="009B18D8"/>
    <w:rsid w:val="00A0097E"/>
    <w:rsid w:val="00A1023D"/>
    <w:rsid w:val="00A20BF4"/>
    <w:rsid w:val="00A307F5"/>
    <w:rsid w:val="00A366C6"/>
    <w:rsid w:val="00A45729"/>
    <w:rsid w:val="00A62204"/>
    <w:rsid w:val="00A645AC"/>
    <w:rsid w:val="00A752EB"/>
    <w:rsid w:val="00A94BEE"/>
    <w:rsid w:val="00A96B02"/>
    <w:rsid w:val="00AB772A"/>
    <w:rsid w:val="00AC27EF"/>
    <w:rsid w:val="00AD0501"/>
    <w:rsid w:val="00AF1905"/>
    <w:rsid w:val="00B01A89"/>
    <w:rsid w:val="00B04762"/>
    <w:rsid w:val="00B10D5F"/>
    <w:rsid w:val="00B163B7"/>
    <w:rsid w:val="00B23E51"/>
    <w:rsid w:val="00B30544"/>
    <w:rsid w:val="00B36846"/>
    <w:rsid w:val="00B4127A"/>
    <w:rsid w:val="00B51222"/>
    <w:rsid w:val="00B5672A"/>
    <w:rsid w:val="00B74451"/>
    <w:rsid w:val="00B93476"/>
    <w:rsid w:val="00B960B9"/>
    <w:rsid w:val="00B96C5F"/>
    <w:rsid w:val="00BB32F3"/>
    <w:rsid w:val="00BC7CEF"/>
    <w:rsid w:val="00BD3F68"/>
    <w:rsid w:val="00BE679C"/>
    <w:rsid w:val="00C04DC6"/>
    <w:rsid w:val="00C25E41"/>
    <w:rsid w:val="00C60A4A"/>
    <w:rsid w:val="00C61996"/>
    <w:rsid w:val="00C62D25"/>
    <w:rsid w:val="00C73F1D"/>
    <w:rsid w:val="00C820C4"/>
    <w:rsid w:val="00C83842"/>
    <w:rsid w:val="00CA327E"/>
    <w:rsid w:val="00CA5A4F"/>
    <w:rsid w:val="00CB416B"/>
    <w:rsid w:val="00CC13F0"/>
    <w:rsid w:val="00CC3D57"/>
    <w:rsid w:val="00CC4550"/>
    <w:rsid w:val="00CC46BE"/>
    <w:rsid w:val="00CD1907"/>
    <w:rsid w:val="00CD4130"/>
    <w:rsid w:val="00CD637D"/>
    <w:rsid w:val="00CE6944"/>
    <w:rsid w:val="00CE7AC9"/>
    <w:rsid w:val="00CF1DC0"/>
    <w:rsid w:val="00D06146"/>
    <w:rsid w:val="00D406F9"/>
    <w:rsid w:val="00D51586"/>
    <w:rsid w:val="00D758A8"/>
    <w:rsid w:val="00D848EF"/>
    <w:rsid w:val="00DA4788"/>
    <w:rsid w:val="00DC73D1"/>
    <w:rsid w:val="00DD194D"/>
    <w:rsid w:val="00DD1A86"/>
    <w:rsid w:val="00DF1645"/>
    <w:rsid w:val="00DF2F8C"/>
    <w:rsid w:val="00E213F3"/>
    <w:rsid w:val="00E24AE0"/>
    <w:rsid w:val="00E301AE"/>
    <w:rsid w:val="00E73BFE"/>
    <w:rsid w:val="00E979EC"/>
    <w:rsid w:val="00EA02B7"/>
    <w:rsid w:val="00EA26C8"/>
    <w:rsid w:val="00EB6118"/>
    <w:rsid w:val="00EC3A7B"/>
    <w:rsid w:val="00EC541D"/>
    <w:rsid w:val="00ED055A"/>
    <w:rsid w:val="00ED11AE"/>
    <w:rsid w:val="00ED4B50"/>
    <w:rsid w:val="00ED7BA4"/>
    <w:rsid w:val="00EE40E6"/>
    <w:rsid w:val="00EF14DB"/>
    <w:rsid w:val="00F014BF"/>
    <w:rsid w:val="00F04094"/>
    <w:rsid w:val="00F14750"/>
    <w:rsid w:val="00F21714"/>
    <w:rsid w:val="00F26940"/>
    <w:rsid w:val="00F40571"/>
    <w:rsid w:val="00F50EE9"/>
    <w:rsid w:val="00F70B90"/>
    <w:rsid w:val="00F7377F"/>
    <w:rsid w:val="00F73EDE"/>
    <w:rsid w:val="00F91163"/>
    <w:rsid w:val="00F95EA0"/>
    <w:rsid w:val="00FA178E"/>
    <w:rsid w:val="00FA6806"/>
    <w:rsid w:val="00FB6CE9"/>
    <w:rsid w:val="00FD45C9"/>
    <w:rsid w:val="00FD726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C498BC5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E301AE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E0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4124-4CB4-44F3-B739-A31B374E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likumprojektam "Grozījumi Azartspēļu un izložu likumā"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likumprojektam "Grozījumi Azartspēļu un izložu likumā"</dc:title>
  <dc:subject>MK sēdes protokollēmums</dc:subject>
  <dc:creator>Inga Avotiņa</dc:creator>
  <dc:description>Inga.Avotina@fm.gov.lv, 67095515;</dc:description>
  <cp:lastModifiedBy>Maruta Pavasare</cp:lastModifiedBy>
  <cp:revision>8</cp:revision>
  <cp:lastPrinted>2019-08-20T11:16:00Z</cp:lastPrinted>
  <dcterms:created xsi:type="dcterms:W3CDTF">2020-12-09T10:21:00Z</dcterms:created>
  <dcterms:modified xsi:type="dcterms:W3CDTF">2020-12-10T08:23:00Z</dcterms:modified>
</cp:coreProperties>
</file>