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F1C8" w14:textId="0B450ADE" w:rsidR="00417DBC" w:rsidRPr="00754E48" w:rsidRDefault="00417DBC" w:rsidP="00417D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Ministru kabineta </w:t>
      </w:r>
      <w:r w:rsidR="00195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rīkojuma</w:t>
      </w:r>
      <w:r w:rsidRPr="004A6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projekta „</w:t>
      </w:r>
      <w:r w:rsidR="001951BA" w:rsidRPr="00195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Grozījumi Ministru kabineta 2020. gada 6. novembra rīkojumā Nr. 655 “Par ārkārtējās situācijas izsludināšanu”</w:t>
      </w:r>
      <w:r w:rsidRPr="004A6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4A63E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ziņojums</w:t>
        </w:r>
      </w:smartTag>
      <w:r w:rsidRPr="004A6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(anotācija)</w:t>
      </w:r>
    </w:p>
    <w:p w14:paraId="38FAE054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4BCE21B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BF93" w14:textId="77777777" w:rsidR="00CD526E" w:rsidRPr="00E5323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14:paraId="2D329356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ABD1" w14:textId="77777777" w:rsidR="00E5323B" w:rsidRPr="001B6A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F37F6" w14:textId="0B338406" w:rsidR="00E5323B" w:rsidRPr="00130D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</w:tbl>
    <w:p w14:paraId="084B2236" w14:textId="77777777" w:rsidR="00E5323B" w:rsidRPr="001B6A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B6A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2420B1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2E89" w14:textId="77777777" w:rsidR="00CD526E" w:rsidRPr="00E5323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14:paraId="7E5CDA6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82F2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2E9F" w14:textId="77777777" w:rsidR="00E5323B" w:rsidRPr="00317D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3FCA" w14:textId="3E73C739" w:rsidR="00E5323B" w:rsidRPr="00417DBC" w:rsidRDefault="001951BA" w:rsidP="0031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Nepieciešamība mazināt Covid-19 infekcijas izplatības risku</w:t>
            </w:r>
            <w:r w:rsidR="00FF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vienlaikus nodrošinot iedzīvotājiem pirmās nepieciešamības preču pieejamību brīvdienās. </w:t>
            </w:r>
            <w:r w:rsidR="00FF32D8" w:rsidRPr="00FA5B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Plānotā </w:t>
            </w:r>
            <w:r w:rsidR="00FF32D8" w:rsidRPr="00FA5B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grozījumu stāšanās spēkā – 2020. gada </w:t>
            </w:r>
            <w:r w:rsidR="00FF32D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  <w:r w:rsidR="00FF32D8" w:rsidRPr="00FA5B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decembris</w:t>
            </w:r>
          </w:p>
        </w:tc>
      </w:tr>
      <w:tr w:rsidR="00417DBC" w:rsidRPr="00E5323B" w14:paraId="651DA4EE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C68D" w14:textId="77777777" w:rsidR="00417DBC" w:rsidRPr="00E5323B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1E1DE" w14:textId="77777777" w:rsidR="00417DBC" w:rsidRPr="00317DA5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F5E6" w14:textId="77777777" w:rsidR="00262A0B" w:rsidRDefault="00FF32D8" w:rsidP="00707B60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Ņemot vērā būtiski pieaugošos COVID</w:t>
            </w:r>
            <w:r w:rsidR="00262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saslimstības rādītājus 2020.gada 1.decembrī Ministru kabinets lēma pastiprināt noteiktos drošības nosacījumus</w:t>
            </w:r>
            <w:r w:rsidR="00262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951BA" w:rsidRPr="00DD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mazinātu cilvēku pulcēšanos tirdzniecības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vietās brīvdienās</w:t>
            </w:r>
            <w:r w:rsidR="001951BA" w:rsidRPr="00DD1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62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kā viens no papildus drošības pasākumiem tika noteikts, ka brīvdienās un svētku dienās iedzīvotājiem ir pieejamas tikai pirmās nepieciešamības preces. 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kabinets lēma, ka </w:t>
            </w:r>
            <w:r w:rsidR="00262A0B" w:rsidRPr="0001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brīvdienās un svētku dienās darbojas tikai aptiekas (tajā skaitā veterinārās aptiekas) un veikali, kuros drīkst tirgot 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tikai </w:t>
            </w:r>
            <w:r w:rsidR="00262A0B" w:rsidRPr="0001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šādas preču grupas: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62A0B" w:rsidRPr="0001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pārtikas preces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(izņemot alkoholu)</w:t>
            </w:r>
            <w:r w:rsidR="00262A0B" w:rsidRPr="0001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, higiēnas preces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262A0B" w:rsidRPr="000136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degvielu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 Šādi noteikumi stājas spēkā ar 2020.gada 5.decembri.</w:t>
            </w:r>
          </w:p>
          <w:p w14:paraId="28CA0AEA" w14:textId="2097CE46" w:rsidR="00262A0B" w:rsidRDefault="00C67E9C" w:rsidP="00707B60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epieciešams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precizēt </w:t>
            </w:r>
            <w:r w:rsidR="00262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preču sarakst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, kuru pieejamība iedzīvotājiem </w:t>
            </w:r>
            <w:r w:rsidR="00EE68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brīvdienās </w:t>
            </w:r>
            <w:r w:rsid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ir vitāli būtiska.</w:t>
            </w:r>
          </w:p>
          <w:p w14:paraId="77DFDAEB" w14:textId="6113C4BF" w:rsidR="00262A0B" w:rsidRPr="002F1FD9" w:rsidRDefault="002F1FD9" w:rsidP="00707B60">
            <w:pPr>
              <w:spacing w:before="8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262A0B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egvielas </w:t>
            </w:r>
            <w:proofErr w:type="spellStart"/>
            <w:r w:rsidR="00262A0B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uzpildes</w:t>
            </w:r>
            <w:proofErr w:type="spellEnd"/>
            <w:r w:rsidR="00262A0B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stacijās</w:t>
            </w:r>
            <w:r w:rsidR="00EE68A9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62A0B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tirgo preces, kas nepieciešamas automašīnu drošai lietošanai</w:t>
            </w:r>
            <w:r w:rsidR="00EE68A9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un šo preču nepieejamība var radīt satiksmes drošības apdraudējumu. </w:t>
            </w:r>
            <w:r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Līdz ar to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ir</w:t>
            </w:r>
            <w:r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būtiski atļaut degvielas uzpildes stacijās pieejamo preču tirdzniecību. </w:t>
            </w:r>
            <w:r w:rsidR="00EE68A9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Kā izņēmums no degvielas uzpildes stacijās tirgojamo preču saraksta brīvdienās būtu nosakāma alkohola</w:t>
            </w:r>
            <w:r w:rsidR="00C6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un tabakas</w:t>
            </w:r>
            <w:r w:rsidR="00EE68A9" w:rsidRPr="002F1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tirdzniecība, lai neradītu negodīgas konkurences apstākļus ar citām tirdzniecības vietām;</w:t>
            </w:r>
          </w:p>
          <w:p w14:paraId="3199AA99" w14:textId="39ED0072" w:rsidR="00C67E9C" w:rsidRDefault="00707B60" w:rsidP="00707B60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 nodrošinātu iespēju iegādāties pirmās nepieciešamības preces – pārtiku, arī  mājdzīvniekiem, preču saraksts ir papildināts arī ar dzīvnieku barību.</w:t>
            </w:r>
          </w:p>
          <w:p w14:paraId="65F96578" w14:textId="795A9141" w:rsidR="002F1FD9" w:rsidRDefault="002F1FD9" w:rsidP="00707B60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Vienlaikus būtiski ir </w:t>
            </w:r>
            <w:r w:rsidR="00EE68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atļaut preses izdevumu tirdzniecību, lai </w:t>
            </w:r>
            <w:r w:rsidR="00432D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iedzīvotājiem</w:t>
            </w:r>
            <w:r w:rsidR="00EE68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būtu iespējams saņemt aktuālo informāciju</w:t>
            </w:r>
            <w:r w:rsidR="00432D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D32E8E6" w14:textId="26E2796D" w:rsidR="00D93B2B" w:rsidRPr="002F1FD9" w:rsidRDefault="002F1FD9" w:rsidP="00707B60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Papildus tam ir būtiski </w:t>
            </w:r>
            <w:r w:rsidR="00EE68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atļaut sabiedriskā transporta biļešu tirdzniecību, lai nodrošinātu, ka </w:t>
            </w:r>
            <w:r w:rsidR="00432D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iedzīvotājiem</w:t>
            </w:r>
            <w:r w:rsidR="00EE68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brīvdienās  ir iespējams izmantot sabiedriskā transporta pakalpojumus un iegādāties biļetes ne tikai transporta līdzeklī,</w:t>
            </w:r>
            <w:r w:rsidR="00432DA9" w:rsidRPr="002F1F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bet arī tirdzniecības vietās.</w:t>
            </w:r>
          </w:p>
        </w:tc>
      </w:tr>
      <w:tr w:rsidR="00417DBC" w:rsidRPr="00EE37C5" w14:paraId="6A17BBFA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3573" w14:textId="77777777" w:rsidR="00417DBC" w:rsidRPr="00EE37C5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4156" w14:textId="77777777" w:rsidR="00417DBC" w:rsidRPr="00EE37C5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61CD" w14:textId="6A9D90A5" w:rsidR="00E502B5" w:rsidRPr="00EE37C5" w:rsidRDefault="00130D1E" w:rsidP="00130D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</w:p>
        </w:tc>
      </w:tr>
      <w:tr w:rsidR="00417DBC" w:rsidRPr="00EE37C5" w14:paraId="3614B1CF" w14:textId="77777777" w:rsidTr="00417D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631A" w14:textId="77777777" w:rsidR="00417DBC" w:rsidRPr="00EE37C5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AAE5" w14:textId="77777777" w:rsidR="00417DBC" w:rsidRPr="00EE37C5" w:rsidRDefault="00417DBC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1F3D9" w14:textId="47F12395" w:rsidR="00417DBC" w:rsidRPr="00EE37C5" w:rsidRDefault="00130D1E" w:rsidP="00417D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2F63434" w14:textId="77777777" w:rsidR="00E5323B" w:rsidRPr="00EE37C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E37C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391198C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9F35" w14:textId="77777777" w:rsidR="00CD526E" w:rsidRPr="00EE37C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5323B" w14:paraId="0AAD46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0DE5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1FC15" w14:textId="77777777" w:rsidR="00E5323B" w:rsidRPr="00EE37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8F11" w14:textId="7CC0FEBF" w:rsidR="00E5323B" w:rsidRPr="00EE37C5" w:rsidRDefault="001951BA" w:rsidP="0019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Tirdzniecības nozares dalībnieki</w:t>
            </w:r>
          </w:p>
        </w:tc>
      </w:tr>
      <w:tr w:rsidR="00E5323B" w:rsidRPr="00E5323B" w14:paraId="0C35BE9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80D8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BEAD" w14:textId="77777777" w:rsidR="00E5323B" w:rsidRPr="00EE37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BD561" w14:textId="37FEA096" w:rsidR="00E5323B" w:rsidRPr="00E5323B" w:rsidRDefault="00195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42C005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2E62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6128F" w14:textId="77777777" w:rsidR="00E5323B" w:rsidRPr="00EE37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2D131" w14:textId="0578D837" w:rsidR="00E5323B" w:rsidRPr="00E5323B" w:rsidRDefault="00195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DC26DC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1759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A2EC" w14:textId="77777777" w:rsidR="00E5323B" w:rsidRPr="00EE37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1FA9" w14:textId="080B5A06" w:rsidR="00E5323B" w:rsidRPr="00E5323B" w:rsidRDefault="00195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E5323B" w:rsidRPr="00E5323B" w14:paraId="11FE50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A3BD" w14:textId="77777777" w:rsidR="00CD526E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5197" w14:textId="77777777" w:rsidR="00E5323B" w:rsidRPr="00EE37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E37C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F615" w14:textId="2298FEBE" w:rsidR="00E5323B" w:rsidRPr="00E5323B" w:rsidRDefault="004F327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4662C82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5BCCEC1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62E6" w14:textId="77777777" w:rsidR="00CD526E" w:rsidRPr="00317DA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317DA5" w14:paraId="2D57A93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3233" w14:textId="77777777" w:rsidR="001B6A66" w:rsidRPr="00317DA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7028E67" w14:textId="77777777" w:rsidR="00E5323B" w:rsidRPr="00317D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17DA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062E67A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B17A" w14:textId="77777777" w:rsidR="00CD526E" w:rsidRPr="00317DA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317DA5" w14:paraId="2170BC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D680" w14:textId="77777777" w:rsidR="001B6A66" w:rsidRPr="00317DA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CE91B1F" w14:textId="77777777" w:rsidR="00E5323B" w:rsidRPr="00317D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17DA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17DA5" w14:paraId="5EE6D76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6D46" w14:textId="77777777" w:rsidR="00CD526E" w:rsidRPr="00317DA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317DA5" w14:paraId="71B3D05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03AC" w14:textId="77777777" w:rsidR="001B6A66" w:rsidRPr="00317DA5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4CD1A2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40E24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EB87" w14:textId="77777777" w:rsidR="00CD526E" w:rsidRPr="00317DA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951BA" w:rsidRPr="00E5323B" w14:paraId="28D029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78543" w14:textId="54C62C34" w:rsidR="001951BA" w:rsidRPr="00317DA5" w:rsidRDefault="001951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14:paraId="34921429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4C366F1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3552" w14:textId="77777777" w:rsidR="00CD526E" w:rsidRPr="00317DA5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17DA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51BA" w:rsidRPr="00E5323B" w14:paraId="194DC8D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C4DB" w14:textId="581EE4A7" w:rsidR="001951BA" w:rsidRPr="00317DA5" w:rsidRDefault="001951B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951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</w:tbl>
    <w:p w14:paraId="1B04D240" w14:textId="50D61D6B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36F88" w14:textId="6D4A9031" w:rsidR="00317DA5" w:rsidRDefault="00317DA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A9532" w14:textId="77777777" w:rsidR="00317DA5" w:rsidRDefault="00317DA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50D556" w14:textId="6F3CE429" w:rsidR="004F327A" w:rsidRDefault="004F327A" w:rsidP="004F327A">
      <w:pPr>
        <w:pStyle w:val="Heading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01A69">
        <w:rPr>
          <w:sz w:val="24"/>
          <w:szCs w:val="24"/>
        </w:rPr>
        <w:t>konomikas ministrs</w:t>
      </w:r>
      <w:r w:rsidRPr="00D01A69">
        <w:rPr>
          <w:sz w:val="24"/>
          <w:szCs w:val="24"/>
        </w:rPr>
        <w:tab/>
      </w:r>
      <w:r w:rsidRPr="00D01A6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951BA">
        <w:rPr>
          <w:sz w:val="24"/>
          <w:szCs w:val="24"/>
        </w:rPr>
        <w:t>J</w:t>
      </w:r>
      <w:r w:rsidRPr="00D01A69">
        <w:rPr>
          <w:sz w:val="24"/>
          <w:szCs w:val="24"/>
        </w:rPr>
        <w:t>. </w:t>
      </w:r>
      <w:r w:rsidR="001951BA">
        <w:rPr>
          <w:sz w:val="24"/>
          <w:szCs w:val="24"/>
        </w:rPr>
        <w:t>Vitenbergs</w:t>
      </w:r>
    </w:p>
    <w:p w14:paraId="02152461" w14:textId="77777777" w:rsidR="004F327A" w:rsidRPr="002C3F43" w:rsidRDefault="004F327A" w:rsidP="004F327A">
      <w:pPr>
        <w:rPr>
          <w:lang w:eastAsia="lv-LV"/>
        </w:rPr>
      </w:pPr>
    </w:p>
    <w:p w14:paraId="00215271" w14:textId="77777777" w:rsidR="004F327A" w:rsidRDefault="004F327A" w:rsidP="004F327A">
      <w:pPr>
        <w:ind w:right="-666"/>
        <w:rPr>
          <w:rFonts w:ascii="Times New Roman" w:hAnsi="Times New Roman" w:cs="Times New Roman"/>
          <w:bCs/>
          <w:sz w:val="24"/>
          <w:szCs w:val="24"/>
        </w:rPr>
      </w:pPr>
      <w:r w:rsidRPr="00D01A69">
        <w:rPr>
          <w:rFonts w:ascii="Times New Roman" w:hAnsi="Times New Roman" w:cs="Times New Roman"/>
          <w:bCs/>
          <w:sz w:val="24"/>
          <w:szCs w:val="24"/>
        </w:rPr>
        <w:t>Vīza:</w:t>
      </w:r>
    </w:p>
    <w:p w14:paraId="6D3309DD" w14:textId="5A0E63A3" w:rsidR="001951BA" w:rsidRDefault="004F327A" w:rsidP="004F327A">
      <w:pPr>
        <w:ind w:right="-666"/>
        <w:rPr>
          <w:rFonts w:ascii="Times New Roman" w:hAnsi="Times New Roman" w:cs="Times New Roman"/>
          <w:bCs/>
          <w:sz w:val="24"/>
          <w:szCs w:val="24"/>
        </w:rPr>
      </w:pPr>
      <w:r w:rsidRPr="00D01A69">
        <w:rPr>
          <w:rFonts w:ascii="Times New Roman" w:hAnsi="Times New Roman" w:cs="Times New Roman"/>
          <w:bCs/>
          <w:sz w:val="24"/>
          <w:szCs w:val="24"/>
        </w:rPr>
        <w:t>Valsts sekretār</w:t>
      </w:r>
      <w:r w:rsidR="001951BA">
        <w:rPr>
          <w:rFonts w:ascii="Times New Roman" w:hAnsi="Times New Roman" w:cs="Times New Roman"/>
          <w:bCs/>
          <w:sz w:val="24"/>
          <w:szCs w:val="24"/>
        </w:rPr>
        <w:t>a pienākumu izpildītāja,</w:t>
      </w:r>
    </w:p>
    <w:p w14:paraId="19646B2F" w14:textId="40B371D0" w:rsidR="004F327A" w:rsidRPr="002C3F43" w:rsidRDefault="001951BA" w:rsidP="004F327A">
      <w:pPr>
        <w:ind w:right="-6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Valst</w:t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sekretāra vietniece</w:t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ab/>
      </w:r>
      <w:r w:rsidR="004F327A" w:rsidRPr="00D01A6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Z. Liepiņa</w:t>
      </w:r>
    </w:p>
    <w:p w14:paraId="3C70A20A" w14:textId="77777777" w:rsidR="004F327A" w:rsidRPr="00D01A69" w:rsidRDefault="004F327A" w:rsidP="004F327A">
      <w:pPr>
        <w:pStyle w:val="naisf"/>
        <w:spacing w:before="0" w:after="0"/>
        <w:ind w:firstLine="720"/>
      </w:pPr>
    </w:p>
    <w:sectPr w:rsidR="004F327A" w:rsidRPr="00D01A69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A28C" w14:textId="77777777" w:rsidR="000E16B4" w:rsidRDefault="000E16B4" w:rsidP="00894C55">
      <w:pPr>
        <w:spacing w:after="0" w:line="240" w:lineRule="auto"/>
      </w:pPr>
      <w:r>
        <w:separator/>
      </w:r>
    </w:p>
  </w:endnote>
  <w:endnote w:type="continuationSeparator" w:id="0">
    <w:p w14:paraId="591917CC" w14:textId="77777777" w:rsidR="000E16B4" w:rsidRDefault="000E16B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1284" w14:textId="09DA39CA" w:rsidR="00894C55" w:rsidRPr="0097570A" w:rsidRDefault="0097570A" w:rsidP="0097570A">
    <w:pPr>
      <w:pStyle w:val="Footer"/>
      <w:rPr>
        <w:rFonts w:ascii="Times New Roman" w:hAnsi="Times New Roman" w:cs="Times New Roman"/>
        <w:sz w:val="20"/>
        <w:szCs w:val="20"/>
      </w:rPr>
    </w:pPr>
    <w:r w:rsidRPr="0097570A">
      <w:rPr>
        <w:rFonts w:ascii="Times New Roman" w:hAnsi="Times New Roman" w:cs="Times New Roman"/>
        <w:sz w:val="20"/>
        <w:szCs w:val="20"/>
      </w:rPr>
      <w:t>MKAnot_</w:t>
    </w:r>
    <w:r w:rsidR="001951BA">
      <w:rPr>
        <w:rFonts w:ascii="Times New Roman" w:hAnsi="Times New Roman" w:cs="Times New Roman"/>
        <w:sz w:val="20"/>
        <w:szCs w:val="20"/>
      </w:rPr>
      <w:t>13112020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D433" w14:textId="6CBEC69C" w:rsidR="009A2654" w:rsidRPr="001951BA" w:rsidRDefault="001951BA" w:rsidP="0097570A">
    <w:pPr>
      <w:pStyle w:val="Footer"/>
      <w:rPr>
        <w:rFonts w:ascii="Times New Roman" w:hAnsi="Times New Roman" w:cs="Times New Roman"/>
        <w:sz w:val="20"/>
        <w:szCs w:val="20"/>
      </w:rPr>
    </w:pPr>
    <w:r w:rsidRPr="0097570A">
      <w:rPr>
        <w:rFonts w:ascii="Times New Roman" w:hAnsi="Times New Roman" w:cs="Times New Roman"/>
        <w:sz w:val="20"/>
        <w:szCs w:val="20"/>
      </w:rPr>
      <w:t>MKAnot_</w:t>
    </w:r>
    <w:r>
      <w:rPr>
        <w:rFonts w:ascii="Times New Roman" w:hAnsi="Times New Roman" w:cs="Times New Roman"/>
        <w:sz w:val="20"/>
        <w:szCs w:val="20"/>
      </w:rPr>
      <w:t>13112020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7332" w14:textId="77777777" w:rsidR="000E16B4" w:rsidRDefault="000E16B4" w:rsidP="00894C55">
      <w:pPr>
        <w:spacing w:after="0" w:line="240" w:lineRule="auto"/>
      </w:pPr>
      <w:r>
        <w:separator/>
      </w:r>
    </w:p>
  </w:footnote>
  <w:footnote w:type="continuationSeparator" w:id="0">
    <w:p w14:paraId="531D1FF7" w14:textId="77777777" w:rsidR="000E16B4" w:rsidRDefault="000E16B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7DAEACE" w14:textId="77777777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84EE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BB6"/>
    <w:multiLevelType w:val="hybridMultilevel"/>
    <w:tmpl w:val="5EDC8704"/>
    <w:lvl w:ilvl="0" w:tplc="CCAC8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54B"/>
    <w:multiLevelType w:val="multilevel"/>
    <w:tmpl w:val="792E501C"/>
    <w:lvl w:ilvl="0">
      <w:start w:val="1"/>
      <w:numFmt w:val="decimal"/>
      <w:lvlText w:val="%1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2" w15:restartNumberingAfterBreak="0">
    <w:nsid w:val="7C4D6F1F"/>
    <w:multiLevelType w:val="hybridMultilevel"/>
    <w:tmpl w:val="7C564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2B2D"/>
    <w:rsid w:val="000E16B4"/>
    <w:rsid w:val="001010DE"/>
    <w:rsid w:val="00130D1E"/>
    <w:rsid w:val="001951BA"/>
    <w:rsid w:val="001B6A66"/>
    <w:rsid w:val="00243426"/>
    <w:rsid w:val="00262A0B"/>
    <w:rsid w:val="002B223D"/>
    <w:rsid w:val="002D0C13"/>
    <w:rsid w:val="002E1C05"/>
    <w:rsid w:val="002F1FD9"/>
    <w:rsid w:val="00317DA5"/>
    <w:rsid w:val="00362634"/>
    <w:rsid w:val="0037313F"/>
    <w:rsid w:val="003B0BF9"/>
    <w:rsid w:val="003E0791"/>
    <w:rsid w:val="003F28AC"/>
    <w:rsid w:val="00415A59"/>
    <w:rsid w:val="00417DBC"/>
    <w:rsid w:val="00432DA9"/>
    <w:rsid w:val="004454FE"/>
    <w:rsid w:val="00456D2B"/>
    <w:rsid w:val="00456E40"/>
    <w:rsid w:val="00471F27"/>
    <w:rsid w:val="00490DF8"/>
    <w:rsid w:val="004E49BD"/>
    <w:rsid w:val="004F327A"/>
    <w:rsid w:val="004F3BCD"/>
    <w:rsid w:val="0050178F"/>
    <w:rsid w:val="005076C2"/>
    <w:rsid w:val="00584EE3"/>
    <w:rsid w:val="005953C8"/>
    <w:rsid w:val="005E43AE"/>
    <w:rsid w:val="00603B9B"/>
    <w:rsid w:val="0060459B"/>
    <w:rsid w:val="00675B5D"/>
    <w:rsid w:val="00687569"/>
    <w:rsid w:val="006C150E"/>
    <w:rsid w:val="006C2D6B"/>
    <w:rsid w:val="006D3C06"/>
    <w:rsid w:val="006E1081"/>
    <w:rsid w:val="006F116E"/>
    <w:rsid w:val="00707B60"/>
    <w:rsid w:val="00710590"/>
    <w:rsid w:val="00720585"/>
    <w:rsid w:val="007622A9"/>
    <w:rsid w:val="00762FB7"/>
    <w:rsid w:val="00773AF6"/>
    <w:rsid w:val="00795F71"/>
    <w:rsid w:val="00797045"/>
    <w:rsid w:val="007E31FD"/>
    <w:rsid w:val="007E73AB"/>
    <w:rsid w:val="007F2027"/>
    <w:rsid w:val="00816C11"/>
    <w:rsid w:val="00853228"/>
    <w:rsid w:val="008844FE"/>
    <w:rsid w:val="00885EC8"/>
    <w:rsid w:val="00894C55"/>
    <w:rsid w:val="0092386B"/>
    <w:rsid w:val="0097570A"/>
    <w:rsid w:val="009A2654"/>
    <w:rsid w:val="009E1AA1"/>
    <w:rsid w:val="00A10FC3"/>
    <w:rsid w:val="00A324D4"/>
    <w:rsid w:val="00A6073E"/>
    <w:rsid w:val="00AB4C07"/>
    <w:rsid w:val="00AC038E"/>
    <w:rsid w:val="00AE5567"/>
    <w:rsid w:val="00B16480"/>
    <w:rsid w:val="00B2165C"/>
    <w:rsid w:val="00B33B0A"/>
    <w:rsid w:val="00B807F8"/>
    <w:rsid w:val="00B96456"/>
    <w:rsid w:val="00BA20AA"/>
    <w:rsid w:val="00BD4425"/>
    <w:rsid w:val="00C03ED8"/>
    <w:rsid w:val="00C25B49"/>
    <w:rsid w:val="00C46CE1"/>
    <w:rsid w:val="00C67E9C"/>
    <w:rsid w:val="00CC629E"/>
    <w:rsid w:val="00CD526E"/>
    <w:rsid w:val="00CE5657"/>
    <w:rsid w:val="00D133F8"/>
    <w:rsid w:val="00D14A3E"/>
    <w:rsid w:val="00D3001F"/>
    <w:rsid w:val="00D3362C"/>
    <w:rsid w:val="00D93B2B"/>
    <w:rsid w:val="00DC0EA9"/>
    <w:rsid w:val="00E100AA"/>
    <w:rsid w:val="00E17658"/>
    <w:rsid w:val="00E3716B"/>
    <w:rsid w:val="00E502B5"/>
    <w:rsid w:val="00E5323B"/>
    <w:rsid w:val="00E8749E"/>
    <w:rsid w:val="00E90C01"/>
    <w:rsid w:val="00EA486E"/>
    <w:rsid w:val="00EC4EA4"/>
    <w:rsid w:val="00ED4B6C"/>
    <w:rsid w:val="00EE37C5"/>
    <w:rsid w:val="00EE68A9"/>
    <w:rsid w:val="00F0420C"/>
    <w:rsid w:val="00F22DC7"/>
    <w:rsid w:val="00F57B0C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4699DBFE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next w:val="Normal"/>
    <w:link w:val="Heading1Char"/>
    <w:qFormat/>
    <w:rsid w:val="004F327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BC"/>
    <w:rPr>
      <w:sz w:val="20"/>
      <w:szCs w:val="20"/>
    </w:rPr>
  </w:style>
  <w:style w:type="paragraph" w:styleId="ListParagraph">
    <w:name w:val="List Paragraph"/>
    <w:basedOn w:val="Normal"/>
    <w:qFormat/>
    <w:rsid w:val="00417DB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4F327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4F327A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27A"/>
    <w:rPr>
      <w:b/>
      <w:bCs/>
      <w:sz w:val="20"/>
      <w:szCs w:val="20"/>
    </w:rPr>
  </w:style>
  <w:style w:type="character" w:customStyle="1" w:styleId="st1">
    <w:name w:val="st1"/>
    <w:uiPriority w:val="99"/>
    <w:rsid w:val="0092386B"/>
  </w:style>
  <w:style w:type="paragraph" w:styleId="Revision">
    <w:name w:val="Revision"/>
    <w:hidden/>
    <w:uiPriority w:val="99"/>
    <w:semiHidden/>
    <w:rsid w:val="00603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11C3-4858-4F6D-B490-D92A6D42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2392</Words>
  <Characters>1364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Intars Eglītis</cp:lastModifiedBy>
  <cp:revision>2</cp:revision>
  <dcterms:created xsi:type="dcterms:W3CDTF">2020-12-04T10:25:00Z</dcterms:created>
  <dcterms:modified xsi:type="dcterms:W3CDTF">2020-12-04T10:25:00Z</dcterms:modified>
</cp:coreProperties>
</file>