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E82CE" w14:textId="77777777" w:rsidR="003320DD" w:rsidRPr="00A346ED" w:rsidRDefault="00BC3F68" w:rsidP="00A346ED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 w:rsidRPr="00BC3F68">
        <w:rPr>
          <w:i/>
          <w:sz w:val="28"/>
          <w:szCs w:val="28"/>
          <w:lang w:eastAsia="en-US"/>
        </w:rPr>
        <w:t>Projekts</w:t>
      </w:r>
    </w:p>
    <w:p w14:paraId="262E82CF" w14:textId="77777777" w:rsidR="00BC3F68" w:rsidRDefault="00BC3F68" w:rsidP="00D43B05">
      <w:pPr>
        <w:jc w:val="center"/>
        <w:rPr>
          <w:sz w:val="28"/>
          <w:szCs w:val="28"/>
        </w:rPr>
      </w:pPr>
    </w:p>
    <w:p w14:paraId="262E82D0" w14:textId="77777777" w:rsidR="003320DD" w:rsidRPr="00385E68" w:rsidRDefault="003320DD" w:rsidP="00D43B05">
      <w:pPr>
        <w:jc w:val="center"/>
        <w:rPr>
          <w:sz w:val="28"/>
          <w:szCs w:val="28"/>
        </w:rPr>
      </w:pPr>
      <w:r w:rsidRPr="00385E68">
        <w:rPr>
          <w:sz w:val="28"/>
          <w:szCs w:val="28"/>
        </w:rPr>
        <w:t>LATVIJAS REPUBLIKAS MINISTRU KABINETS</w:t>
      </w:r>
    </w:p>
    <w:p w14:paraId="262E82D1" w14:textId="77777777" w:rsidR="003320DD" w:rsidRPr="00385E68" w:rsidRDefault="003320DD" w:rsidP="00D43B05">
      <w:pPr>
        <w:jc w:val="center"/>
        <w:rPr>
          <w:sz w:val="28"/>
          <w:szCs w:val="28"/>
        </w:rPr>
      </w:pPr>
    </w:p>
    <w:p w14:paraId="262E82D2" w14:textId="77777777" w:rsidR="003320DD" w:rsidRPr="00385E68" w:rsidRDefault="003320DD" w:rsidP="00D43B05">
      <w:pPr>
        <w:jc w:val="center"/>
        <w:rPr>
          <w:sz w:val="28"/>
          <w:szCs w:val="28"/>
        </w:rPr>
      </w:pPr>
    </w:p>
    <w:p w14:paraId="262E82D3" w14:textId="77777777" w:rsidR="003320DD" w:rsidRPr="00385E68" w:rsidRDefault="009F14C9" w:rsidP="00D43B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3320DD" w:rsidRPr="00BB0AE8">
        <w:rPr>
          <w:color w:val="000000"/>
          <w:sz w:val="28"/>
          <w:szCs w:val="28"/>
        </w:rPr>
        <w:t>.</w:t>
      </w:r>
      <w:r w:rsidR="00F31DFC">
        <w:rPr>
          <w:color w:val="000000"/>
          <w:sz w:val="28"/>
          <w:szCs w:val="28"/>
        </w:rPr>
        <w:t xml:space="preserve"> </w:t>
      </w:r>
      <w:r w:rsidR="003320DD" w:rsidRPr="00BB0AE8">
        <w:rPr>
          <w:color w:val="000000"/>
          <w:sz w:val="28"/>
          <w:szCs w:val="28"/>
        </w:rPr>
        <w:t>gada ____.____________</w:t>
      </w:r>
      <w:r w:rsidR="003320DD" w:rsidRPr="0082673C">
        <w:rPr>
          <w:sz w:val="28"/>
          <w:szCs w:val="28"/>
        </w:rPr>
        <w:tab/>
      </w:r>
      <w:r w:rsidR="003320DD" w:rsidRPr="0082673C">
        <w:rPr>
          <w:sz w:val="28"/>
          <w:szCs w:val="28"/>
        </w:rPr>
        <w:tab/>
      </w:r>
      <w:r w:rsidR="003320DD" w:rsidRPr="00385E68">
        <w:rPr>
          <w:sz w:val="28"/>
          <w:szCs w:val="28"/>
        </w:rPr>
        <w:tab/>
      </w:r>
      <w:r w:rsidR="003320DD">
        <w:rPr>
          <w:sz w:val="28"/>
          <w:szCs w:val="28"/>
        </w:rPr>
        <w:tab/>
      </w:r>
      <w:r w:rsidR="003320DD">
        <w:rPr>
          <w:sz w:val="28"/>
          <w:szCs w:val="28"/>
        </w:rPr>
        <w:tab/>
      </w:r>
      <w:r w:rsidR="003320DD">
        <w:rPr>
          <w:sz w:val="28"/>
          <w:szCs w:val="28"/>
        </w:rPr>
        <w:tab/>
      </w:r>
      <w:r w:rsidR="003320DD">
        <w:rPr>
          <w:sz w:val="28"/>
          <w:szCs w:val="28"/>
        </w:rPr>
        <w:tab/>
      </w:r>
      <w:r w:rsidR="003320DD">
        <w:rPr>
          <w:sz w:val="28"/>
          <w:szCs w:val="28"/>
        </w:rPr>
        <w:tab/>
      </w:r>
      <w:r w:rsidR="003320DD">
        <w:rPr>
          <w:sz w:val="28"/>
          <w:szCs w:val="28"/>
        </w:rPr>
        <w:tab/>
      </w:r>
      <w:r w:rsidR="003320DD" w:rsidRPr="00385E68">
        <w:rPr>
          <w:sz w:val="28"/>
          <w:szCs w:val="28"/>
        </w:rPr>
        <w:tab/>
      </w:r>
      <w:r w:rsidR="003320DD">
        <w:rPr>
          <w:sz w:val="28"/>
          <w:szCs w:val="28"/>
        </w:rPr>
        <w:t xml:space="preserve">                     </w:t>
      </w:r>
      <w:r w:rsidR="00B02DBF">
        <w:rPr>
          <w:sz w:val="28"/>
          <w:szCs w:val="28"/>
        </w:rPr>
        <w:t xml:space="preserve">                             </w:t>
      </w:r>
      <w:r w:rsidR="003320DD">
        <w:rPr>
          <w:sz w:val="28"/>
          <w:szCs w:val="28"/>
        </w:rPr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3320DD" w:rsidRPr="00385E68">
          <w:rPr>
            <w:sz w:val="28"/>
            <w:szCs w:val="28"/>
          </w:rPr>
          <w:t>Rīkojums</w:t>
        </w:r>
      </w:smartTag>
      <w:r w:rsidR="003320DD" w:rsidRPr="00385E68">
        <w:rPr>
          <w:sz w:val="28"/>
          <w:szCs w:val="28"/>
        </w:rPr>
        <w:t xml:space="preserve"> Nr. ___ </w:t>
      </w:r>
    </w:p>
    <w:p w14:paraId="262E82D4" w14:textId="77777777" w:rsidR="003320DD" w:rsidRPr="00385E68" w:rsidRDefault="003320DD" w:rsidP="00D43B05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</w:t>
      </w:r>
      <w:r w:rsidRPr="00385E68">
        <w:rPr>
          <w:sz w:val="28"/>
          <w:szCs w:val="28"/>
        </w:rPr>
        <w:t xml:space="preserve">(prot. Nr. __   ___.§)                                                                                                          </w:t>
      </w:r>
    </w:p>
    <w:p w14:paraId="262E82D5" w14:textId="77777777" w:rsidR="003320DD" w:rsidRPr="00385E68" w:rsidRDefault="003320DD" w:rsidP="00D43B05">
      <w:pPr>
        <w:jc w:val="both"/>
        <w:rPr>
          <w:sz w:val="28"/>
          <w:szCs w:val="28"/>
        </w:rPr>
      </w:pPr>
    </w:p>
    <w:p w14:paraId="262E82D6" w14:textId="77777777" w:rsidR="003320DD" w:rsidRPr="00385E68" w:rsidRDefault="003320DD" w:rsidP="00D43B05">
      <w:pPr>
        <w:jc w:val="both"/>
      </w:pPr>
    </w:p>
    <w:p w14:paraId="262E82D7" w14:textId="77777777" w:rsidR="00330387" w:rsidRDefault="003320DD" w:rsidP="00D43B05">
      <w:pPr>
        <w:pStyle w:val="Heading1"/>
        <w:rPr>
          <w:szCs w:val="28"/>
        </w:rPr>
      </w:pPr>
      <w:r>
        <w:rPr>
          <w:szCs w:val="28"/>
        </w:rPr>
        <w:t xml:space="preserve">Par Attīstības sadarbības politikas </w:t>
      </w:r>
      <w:r w:rsidR="000668A2">
        <w:rPr>
          <w:szCs w:val="28"/>
        </w:rPr>
        <w:t>pamatnostādnēm</w:t>
      </w:r>
      <w:r>
        <w:rPr>
          <w:szCs w:val="28"/>
        </w:rPr>
        <w:t xml:space="preserve"> </w:t>
      </w:r>
    </w:p>
    <w:p w14:paraId="262E82D8" w14:textId="77777777" w:rsidR="003320DD" w:rsidRPr="00385E68" w:rsidRDefault="009F14C9" w:rsidP="00D43B05">
      <w:pPr>
        <w:pStyle w:val="Heading1"/>
        <w:rPr>
          <w:szCs w:val="28"/>
        </w:rPr>
      </w:pPr>
      <w:r>
        <w:rPr>
          <w:szCs w:val="28"/>
        </w:rPr>
        <w:t>2021</w:t>
      </w:r>
      <w:r w:rsidR="003320DD">
        <w:rPr>
          <w:szCs w:val="28"/>
        </w:rPr>
        <w:t>.</w:t>
      </w:r>
      <w:r w:rsidR="00330387">
        <w:t>–</w:t>
      </w:r>
      <w:r>
        <w:rPr>
          <w:szCs w:val="28"/>
        </w:rPr>
        <w:t>2027</w:t>
      </w:r>
      <w:r w:rsidR="000668A2">
        <w:rPr>
          <w:szCs w:val="28"/>
        </w:rPr>
        <w:t>.</w:t>
      </w:r>
      <w:r w:rsidR="003320DD">
        <w:rPr>
          <w:szCs w:val="28"/>
        </w:rPr>
        <w:t xml:space="preserve"> gadam</w:t>
      </w:r>
    </w:p>
    <w:p w14:paraId="262E82D9" w14:textId="77777777" w:rsidR="003320DD" w:rsidRPr="00875ABC" w:rsidRDefault="003320DD" w:rsidP="00D43B05">
      <w:pPr>
        <w:jc w:val="both"/>
        <w:rPr>
          <w:sz w:val="28"/>
          <w:szCs w:val="28"/>
        </w:rPr>
      </w:pPr>
    </w:p>
    <w:p w14:paraId="262E82DA" w14:textId="3AFE1BB7" w:rsidR="000668A2" w:rsidRDefault="000668A2" w:rsidP="000668A2">
      <w:pPr>
        <w:pStyle w:val="BodyText"/>
        <w:numPr>
          <w:ilvl w:val="0"/>
          <w:numId w:val="2"/>
        </w:numPr>
        <w:ind w:left="426" w:hanging="426"/>
      </w:pPr>
      <w:r w:rsidRPr="000668A2">
        <w:t>Apstiprināt Attīstības sadarbīb</w:t>
      </w:r>
      <w:r w:rsidR="009F14C9">
        <w:t>as politikas pamatnostādnes 2021</w:t>
      </w:r>
      <w:r w:rsidRPr="000668A2">
        <w:t>.</w:t>
      </w:r>
      <w:r w:rsidR="00330387">
        <w:t>–</w:t>
      </w:r>
      <w:r w:rsidR="009F14C9">
        <w:t>2027</w:t>
      </w:r>
      <w:r w:rsidRPr="000668A2">
        <w:t xml:space="preserve">. gadam (turpmāk </w:t>
      </w:r>
      <w:r w:rsidR="00F93998">
        <w:t>–</w:t>
      </w:r>
      <w:r w:rsidRPr="000668A2">
        <w:t xml:space="preserve"> </w:t>
      </w:r>
      <w:r w:rsidR="00B64DEC">
        <w:t>p</w:t>
      </w:r>
      <w:r w:rsidRPr="000668A2">
        <w:t>amatnostādnes).</w:t>
      </w:r>
    </w:p>
    <w:p w14:paraId="262E82DB" w14:textId="77777777" w:rsidR="000668A2" w:rsidRPr="000668A2" w:rsidRDefault="000668A2" w:rsidP="000668A2">
      <w:pPr>
        <w:pStyle w:val="BodyText"/>
        <w:ind w:left="426"/>
      </w:pPr>
    </w:p>
    <w:p w14:paraId="262E82DC" w14:textId="69A54228" w:rsidR="000668A2" w:rsidRDefault="000668A2" w:rsidP="00427A28">
      <w:pPr>
        <w:pStyle w:val="BodyText"/>
        <w:numPr>
          <w:ilvl w:val="0"/>
          <w:numId w:val="2"/>
        </w:numPr>
        <w:tabs>
          <w:tab w:val="clear" w:pos="1260"/>
        </w:tabs>
        <w:ind w:left="450"/>
      </w:pPr>
      <w:r w:rsidRPr="000668A2">
        <w:t xml:space="preserve">Noteikt Ārlietu ministriju par atbildīgo institūciju </w:t>
      </w:r>
      <w:r>
        <w:t>p</w:t>
      </w:r>
      <w:r w:rsidRPr="000668A2">
        <w:t xml:space="preserve">amatnostādņu īstenošanā, bet par līdzatbildīgajām institūcijām </w:t>
      </w:r>
      <w:r w:rsidR="00CA0250">
        <w:t>–</w:t>
      </w:r>
      <w:r w:rsidRPr="000668A2">
        <w:t xml:space="preserve"> </w:t>
      </w:r>
      <w:r w:rsidR="00B94282">
        <w:t xml:space="preserve">Aizsardzības ministriju, Ekonomikas ministriju, </w:t>
      </w:r>
      <w:r w:rsidR="00CA0250">
        <w:t xml:space="preserve">Finanšu ministriju, </w:t>
      </w:r>
      <w:r w:rsidR="00B94282">
        <w:t xml:space="preserve">Iekšlietu ministriju, </w:t>
      </w:r>
      <w:r w:rsidR="00CA0250">
        <w:t xml:space="preserve">Izglītības un zinātnes ministriju, Kultūras ministriju, </w:t>
      </w:r>
      <w:r w:rsidRPr="000668A2">
        <w:t>Pārresoru koordinācijas centru</w:t>
      </w:r>
      <w:r w:rsidR="00B94282">
        <w:t>,</w:t>
      </w:r>
      <w:r w:rsidR="00B94282" w:rsidRPr="00B94282">
        <w:t xml:space="preserve"> </w:t>
      </w:r>
      <w:r w:rsidR="00B94282">
        <w:t xml:space="preserve">Vides </w:t>
      </w:r>
      <w:r w:rsidR="00E000E7">
        <w:t xml:space="preserve">aizsardzības </w:t>
      </w:r>
      <w:r w:rsidR="00B94282">
        <w:t>un reģionālās attīstības ministriju</w:t>
      </w:r>
      <w:r w:rsidR="00427A28">
        <w:t xml:space="preserve">, </w:t>
      </w:r>
      <w:r w:rsidR="00E576E2">
        <w:t>Zemkopības ministriju</w:t>
      </w:r>
      <w:r w:rsidR="00B64DEC">
        <w:t xml:space="preserve"> un</w:t>
      </w:r>
      <w:r w:rsidR="00427A28">
        <w:t xml:space="preserve"> </w:t>
      </w:r>
      <w:r w:rsidR="00427A28" w:rsidRPr="00427A28">
        <w:t>Centrāl</w:t>
      </w:r>
      <w:r w:rsidR="00B64DEC">
        <w:t>o</w:t>
      </w:r>
      <w:r w:rsidR="00427A28" w:rsidRPr="00427A28">
        <w:t xml:space="preserve"> finanšu un līgumu aģentūr</w:t>
      </w:r>
      <w:r w:rsidR="00B64DEC">
        <w:t>u</w:t>
      </w:r>
      <w:r w:rsidRPr="000668A2">
        <w:t>.</w:t>
      </w:r>
    </w:p>
    <w:p w14:paraId="262E82DD" w14:textId="77777777" w:rsidR="000668A2" w:rsidRPr="000668A2" w:rsidRDefault="000668A2" w:rsidP="000668A2">
      <w:pPr>
        <w:pStyle w:val="BodyText"/>
      </w:pPr>
    </w:p>
    <w:p w14:paraId="262E82DE" w14:textId="77777777" w:rsidR="000668A2" w:rsidRPr="004F3630" w:rsidRDefault="000668A2" w:rsidP="000668A2">
      <w:pPr>
        <w:pStyle w:val="BodyText"/>
        <w:numPr>
          <w:ilvl w:val="0"/>
          <w:numId w:val="2"/>
        </w:numPr>
        <w:ind w:left="426" w:hanging="426"/>
      </w:pPr>
      <w:r w:rsidRPr="000668A2">
        <w:t xml:space="preserve">Par </w:t>
      </w:r>
      <w:r w:rsidRPr="004F3630">
        <w:t>pamatnostādņu īstenošanu līdzatbildīgajām institūcijām līdz 20</w:t>
      </w:r>
      <w:r w:rsidR="009F14C9" w:rsidRPr="004F3630">
        <w:t>2</w:t>
      </w:r>
      <w:r w:rsidR="00427A28" w:rsidRPr="004F3630">
        <w:t>4</w:t>
      </w:r>
      <w:r w:rsidRPr="004F3630">
        <w:t xml:space="preserve">. gada 1. </w:t>
      </w:r>
      <w:r w:rsidR="004F3630" w:rsidRPr="004F3630">
        <w:t>jūnijam</w:t>
      </w:r>
      <w:r w:rsidRPr="004F3630">
        <w:t xml:space="preserve"> iesniegt Ārlietu ministrijā pārskatu par pamat</w:t>
      </w:r>
      <w:r w:rsidRPr="004F3630">
        <w:softHyphen/>
        <w:t>nostādnēs noteikto uzdevumu un pasākumu izpildes gaitu un rezultātiem.</w:t>
      </w:r>
    </w:p>
    <w:p w14:paraId="262E82DF" w14:textId="77777777" w:rsidR="000668A2" w:rsidRPr="004F3630" w:rsidRDefault="000668A2" w:rsidP="000668A2">
      <w:pPr>
        <w:pStyle w:val="BodyText"/>
      </w:pPr>
    </w:p>
    <w:p w14:paraId="262E82E0" w14:textId="77777777" w:rsidR="000668A2" w:rsidRDefault="000668A2" w:rsidP="000668A2">
      <w:pPr>
        <w:pStyle w:val="BodyText"/>
        <w:numPr>
          <w:ilvl w:val="0"/>
          <w:numId w:val="2"/>
        </w:numPr>
        <w:ind w:left="426" w:hanging="426"/>
      </w:pPr>
      <w:r w:rsidRPr="004F3630">
        <w:t xml:space="preserve">Ārlietu ministram </w:t>
      </w:r>
      <w:r w:rsidR="009F14C9" w:rsidRPr="004F3630">
        <w:t>līdz 202</w:t>
      </w:r>
      <w:r w:rsidR="004F3630" w:rsidRPr="004F3630">
        <w:t>4</w:t>
      </w:r>
      <w:r w:rsidRPr="004F3630">
        <w:t xml:space="preserve">. gada 1. </w:t>
      </w:r>
      <w:r w:rsidR="004F3630" w:rsidRPr="004F3630">
        <w:t>jūlijam</w:t>
      </w:r>
      <w:r w:rsidRPr="004F3630">
        <w:t xml:space="preserve"> iesniegt Ministru kabinetā informatīvo ziņojumu par pamatnostādņu</w:t>
      </w:r>
      <w:r w:rsidRPr="000668A2">
        <w:t xml:space="preserve"> īstenošanas starpposma novērtējumu.</w:t>
      </w:r>
    </w:p>
    <w:p w14:paraId="262E82E1" w14:textId="77777777" w:rsidR="000668A2" w:rsidRPr="000668A2" w:rsidRDefault="000668A2" w:rsidP="000668A2">
      <w:pPr>
        <w:pStyle w:val="BodyText"/>
      </w:pPr>
    </w:p>
    <w:p w14:paraId="262E82E2" w14:textId="77777777" w:rsidR="000668A2" w:rsidRPr="00A16D88" w:rsidRDefault="000668A2" w:rsidP="000668A2">
      <w:pPr>
        <w:pStyle w:val="BodyText"/>
        <w:numPr>
          <w:ilvl w:val="0"/>
          <w:numId w:val="2"/>
        </w:numPr>
        <w:ind w:left="426" w:hanging="426"/>
      </w:pPr>
      <w:r w:rsidRPr="006D0DDA">
        <w:t xml:space="preserve">Pamatnostādņu īstenošanā </w:t>
      </w:r>
      <w:r w:rsidR="009A6D60" w:rsidRPr="006D0DDA">
        <w:t xml:space="preserve">līdzatbildīgajām </w:t>
      </w:r>
      <w:r w:rsidR="009F14C9" w:rsidRPr="006D0DDA">
        <w:t>institūcijām 2021</w:t>
      </w:r>
      <w:r w:rsidRPr="006D0DDA">
        <w:t xml:space="preserve">. </w:t>
      </w:r>
      <w:bookmarkStart w:id="0" w:name="_GoBack"/>
      <w:bookmarkEnd w:id="0"/>
      <w:r w:rsidRPr="006D0DDA">
        <w:t xml:space="preserve">gadā </w:t>
      </w:r>
      <w:r w:rsidRPr="00A16D88">
        <w:t>pamatnostādnēs ietverto pasākumu īstenošanu nodrošināt piešķirto valsts budžeta līdzekļu ietvaros.</w:t>
      </w:r>
    </w:p>
    <w:p w14:paraId="262E82E3" w14:textId="77777777" w:rsidR="000668A2" w:rsidRPr="00A16D88" w:rsidRDefault="000668A2" w:rsidP="000668A2">
      <w:pPr>
        <w:pStyle w:val="BodyText"/>
      </w:pPr>
    </w:p>
    <w:p w14:paraId="262E82E4" w14:textId="77777777" w:rsidR="000668A2" w:rsidRPr="00A16D88" w:rsidRDefault="000668A2" w:rsidP="000668A2">
      <w:pPr>
        <w:pStyle w:val="BodyText"/>
        <w:numPr>
          <w:ilvl w:val="0"/>
          <w:numId w:val="2"/>
        </w:numPr>
        <w:ind w:left="426" w:hanging="426"/>
      </w:pPr>
      <w:r w:rsidRPr="00A16D88">
        <w:lastRenderedPageBreak/>
        <w:t>Uzdot Ārlietu ministrijai izstrādāt attīstības sadarbības politikas plānus</w:t>
      </w:r>
      <w:r w:rsidR="00950E93" w:rsidRPr="00A16D88">
        <w:t xml:space="preserve"> 2021.-2023. gadam un turpmākiem trīs gadu plānošanas periodiem </w:t>
      </w:r>
      <w:r w:rsidRPr="00A16D88">
        <w:t xml:space="preserve"> pamatnostādņu īstenošanai </w:t>
      </w:r>
      <w:r w:rsidR="00950E93" w:rsidRPr="00A16D88">
        <w:t xml:space="preserve">līdz kārtējā perioda pirmā gada </w:t>
      </w:r>
      <w:r w:rsidR="00613EE0" w:rsidRPr="00A16D88">
        <w:t>1.</w:t>
      </w:r>
      <w:r w:rsidR="00330387" w:rsidRPr="00A16D88">
        <w:t xml:space="preserve"> </w:t>
      </w:r>
      <w:r w:rsidR="00613EE0" w:rsidRPr="00A16D88">
        <w:t>martam</w:t>
      </w:r>
      <w:r w:rsidRPr="00A16D88">
        <w:t xml:space="preserve">. </w:t>
      </w:r>
    </w:p>
    <w:p w14:paraId="262E82E5" w14:textId="77777777" w:rsidR="009F14C9" w:rsidRPr="00A16D88" w:rsidRDefault="009F14C9" w:rsidP="009F14C9"/>
    <w:p w14:paraId="262E82E6" w14:textId="7A9CB85E" w:rsidR="000668A2" w:rsidRPr="00A16D88" w:rsidRDefault="000668A2" w:rsidP="00A346ED">
      <w:pPr>
        <w:pStyle w:val="BodyText"/>
        <w:numPr>
          <w:ilvl w:val="0"/>
          <w:numId w:val="2"/>
        </w:numPr>
        <w:ind w:left="450" w:hanging="450"/>
        <w:rPr>
          <w:szCs w:val="28"/>
        </w:rPr>
      </w:pPr>
      <w:r w:rsidRPr="00A16D88">
        <w:t>Jautājumu par papildu valsts budžeta līdzekļu piešķiršanu 20</w:t>
      </w:r>
      <w:r w:rsidR="009F14C9" w:rsidRPr="00A16D88">
        <w:t>22</w:t>
      </w:r>
      <w:r w:rsidRPr="00A16D88">
        <w:t xml:space="preserve">. un </w:t>
      </w:r>
      <w:r w:rsidR="003064BF" w:rsidRPr="00A16D88">
        <w:t>turpmākaj</w:t>
      </w:r>
      <w:r w:rsidR="003064BF">
        <w:t>os</w:t>
      </w:r>
      <w:r w:rsidR="003064BF" w:rsidRPr="00A16D88">
        <w:t xml:space="preserve"> gad</w:t>
      </w:r>
      <w:r w:rsidR="003064BF">
        <w:t>os</w:t>
      </w:r>
      <w:r w:rsidR="003064BF" w:rsidRPr="00A16D88">
        <w:t xml:space="preserve"> </w:t>
      </w:r>
      <w:r w:rsidR="009E3EA8" w:rsidRPr="00A16D88">
        <w:t>skatāms Ministru kabinetā</w:t>
      </w:r>
      <w:r w:rsidRPr="00A16D88">
        <w:t xml:space="preserve"> likumprojekta </w:t>
      </w:r>
      <w:r w:rsidR="006A1A64" w:rsidRPr="00A16D88">
        <w:t>“</w:t>
      </w:r>
      <w:r w:rsidR="009F14C9" w:rsidRPr="00A16D88">
        <w:t>Par valsts budžetu 2022</w:t>
      </w:r>
      <w:r w:rsidRPr="00A16D88">
        <w:t xml:space="preserve">. </w:t>
      </w:r>
      <w:r w:rsidR="006A1A64" w:rsidRPr="00A16D88">
        <w:t>g</w:t>
      </w:r>
      <w:r w:rsidRPr="00A16D88">
        <w:t>adam</w:t>
      </w:r>
      <w:r w:rsidR="006A1A64" w:rsidRPr="00A16D88">
        <w:t>”</w:t>
      </w:r>
      <w:r w:rsidRPr="00A16D88">
        <w:t xml:space="preserve"> un likumprojekta </w:t>
      </w:r>
      <w:r w:rsidR="006A1A64" w:rsidRPr="00A16D88">
        <w:t>“</w:t>
      </w:r>
      <w:r w:rsidRPr="00A16D88">
        <w:t>Par vidēja termiņa</w:t>
      </w:r>
      <w:r w:rsidRPr="000668A2">
        <w:t xml:space="preserve"> </w:t>
      </w:r>
      <w:r w:rsidR="009F14C9">
        <w:t>budžeta ietvaru 2023., 2024</w:t>
      </w:r>
      <w:r w:rsidR="009E3EA8" w:rsidRPr="000668A2">
        <w:t>.</w:t>
      </w:r>
      <w:r w:rsidR="009E3EA8">
        <w:t xml:space="preserve"> un</w:t>
      </w:r>
      <w:r w:rsidR="009E3EA8" w:rsidRPr="000668A2">
        <w:t xml:space="preserve"> </w:t>
      </w:r>
      <w:r w:rsidR="009F14C9">
        <w:t>2025</w:t>
      </w:r>
      <w:r w:rsidRPr="000668A2">
        <w:t xml:space="preserve">. </w:t>
      </w:r>
      <w:r w:rsidR="006A1A64">
        <w:t>g</w:t>
      </w:r>
      <w:r w:rsidRPr="000668A2">
        <w:t>adam</w:t>
      </w:r>
      <w:r w:rsidR="006A1A64">
        <w:t>”</w:t>
      </w:r>
      <w:r w:rsidRPr="000668A2">
        <w:t xml:space="preserve"> sagatavošanas procesā kopā ar </w:t>
      </w:r>
      <w:r w:rsidRPr="00A16D88">
        <w:rPr>
          <w:szCs w:val="28"/>
        </w:rPr>
        <w:t>visu ministriju un citu centrālo valsts iestāžu jauno politikas iniciatīvu pieteikumiem</w:t>
      </w:r>
      <w:r w:rsidR="00A16D88" w:rsidRPr="00A16D88">
        <w:rPr>
          <w:szCs w:val="28"/>
        </w:rPr>
        <w:t xml:space="preserve"> un saskaņā ar </w:t>
      </w:r>
      <w:r w:rsidR="003064BF" w:rsidRPr="003064BF">
        <w:rPr>
          <w:szCs w:val="28"/>
        </w:rPr>
        <w:t>Ministru kabineta 2020. gada 8. aprīļa rīkojum</w:t>
      </w:r>
      <w:r w:rsidR="00B64DEC">
        <w:rPr>
          <w:szCs w:val="28"/>
        </w:rPr>
        <w:t>u</w:t>
      </w:r>
      <w:r w:rsidR="003064BF" w:rsidRPr="003064BF">
        <w:rPr>
          <w:szCs w:val="28"/>
        </w:rPr>
        <w:t xml:space="preserve"> Nr. 173 "Par konceptuālo ziņojumu "Par attīstības sadarbībai paredzētā finansējuma palielināšanu 2021.–2025. gadā"".</w:t>
      </w:r>
      <w:r w:rsidR="003064BF" w:rsidRPr="003064BF" w:rsidDel="003064BF">
        <w:rPr>
          <w:szCs w:val="28"/>
        </w:rPr>
        <w:t xml:space="preserve"> </w:t>
      </w:r>
    </w:p>
    <w:p w14:paraId="262E82E7" w14:textId="77777777" w:rsidR="000668A2" w:rsidRPr="000668A2" w:rsidRDefault="000668A2" w:rsidP="000668A2">
      <w:pPr>
        <w:pStyle w:val="BodyText"/>
      </w:pPr>
    </w:p>
    <w:p w14:paraId="262E82E8" w14:textId="77777777" w:rsidR="000668A2" w:rsidRPr="004F3630" w:rsidRDefault="000668A2" w:rsidP="00A346ED">
      <w:pPr>
        <w:pStyle w:val="BodyText"/>
        <w:numPr>
          <w:ilvl w:val="0"/>
          <w:numId w:val="2"/>
        </w:numPr>
        <w:ind w:left="450" w:hanging="450"/>
      </w:pPr>
      <w:r w:rsidRPr="000668A2">
        <w:t>Atzīt par spēku zaudējušu ar Ministru kabineta 201</w:t>
      </w:r>
      <w:r w:rsidR="009F14C9">
        <w:t>6. gada 14</w:t>
      </w:r>
      <w:r w:rsidRPr="000668A2">
        <w:t xml:space="preserve">. </w:t>
      </w:r>
      <w:r w:rsidR="009F14C9" w:rsidRPr="004F3630">
        <w:t>septembra</w:t>
      </w:r>
      <w:r w:rsidRPr="004F3630">
        <w:t xml:space="preserve"> rīkojumu Nr. </w:t>
      </w:r>
      <w:r w:rsidR="009F14C9" w:rsidRPr="004F3630">
        <w:t>523</w:t>
      </w:r>
      <w:r w:rsidRPr="004F3630">
        <w:t xml:space="preserve"> </w:t>
      </w:r>
      <w:r w:rsidR="003064BF" w:rsidRPr="003064BF">
        <w:t>"Par Attīstības sadarbības politikas pa</w:t>
      </w:r>
      <w:r w:rsidR="003064BF">
        <w:t>matnostādnēm 2016.–2020. gadam"</w:t>
      </w:r>
      <w:r w:rsidR="003064BF" w:rsidRPr="003064BF" w:rsidDel="003064BF">
        <w:t xml:space="preserve"> </w:t>
      </w:r>
      <w:r w:rsidRPr="004F3630">
        <w:t>(Latvijas Vēstnesis, 20</w:t>
      </w:r>
      <w:r w:rsidR="009F14C9" w:rsidRPr="004F3630">
        <w:t>16</w:t>
      </w:r>
      <w:r w:rsidRPr="004F3630">
        <w:t xml:space="preserve">, </w:t>
      </w:r>
      <w:r w:rsidR="003064BF">
        <w:t>180.nr.</w:t>
      </w:r>
      <w:r w:rsidRPr="004F3630">
        <w:t>).</w:t>
      </w:r>
    </w:p>
    <w:p w14:paraId="262E82E9" w14:textId="77777777" w:rsidR="003320DD" w:rsidRPr="00B508ED" w:rsidRDefault="003320DD" w:rsidP="00D43B05">
      <w:pPr>
        <w:pStyle w:val="BodyText"/>
        <w:rPr>
          <w:szCs w:val="28"/>
        </w:rPr>
      </w:pPr>
    </w:p>
    <w:p w14:paraId="262E82EA" w14:textId="77777777" w:rsidR="003320DD" w:rsidRPr="002955D3" w:rsidRDefault="003320DD" w:rsidP="00D43B05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14:paraId="262E82EB" w14:textId="77777777" w:rsidR="003320DD" w:rsidRDefault="003320DD" w:rsidP="00D43B05">
      <w:pPr>
        <w:pStyle w:val="Heading2"/>
        <w:tabs>
          <w:tab w:val="left" w:pos="7020"/>
        </w:tabs>
        <w:jc w:val="both"/>
        <w:rPr>
          <w:szCs w:val="28"/>
        </w:rPr>
      </w:pPr>
    </w:p>
    <w:p w14:paraId="262E82EC" w14:textId="77777777" w:rsidR="003320DD" w:rsidRPr="00385E68" w:rsidRDefault="003320DD" w:rsidP="00427A28">
      <w:pPr>
        <w:pStyle w:val="Heading2"/>
        <w:jc w:val="both"/>
        <w:rPr>
          <w:szCs w:val="28"/>
        </w:rPr>
      </w:pPr>
      <w:r>
        <w:rPr>
          <w:szCs w:val="28"/>
        </w:rPr>
        <w:t>Ministru prezident</w:t>
      </w:r>
      <w:r w:rsidR="000668A2">
        <w:rPr>
          <w:szCs w:val="28"/>
        </w:rPr>
        <w:t>s</w:t>
      </w:r>
      <w:r w:rsidR="00427A28">
        <w:rPr>
          <w:szCs w:val="28"/>
        </w:rPr>
        <w:tab/>
      </w:r>
      <w:r w:rsidR="00427A28">
        <w:rPr>
          <w:szCs w:val="28"/>
        </w:rPr>
        <w:tab/>
      </w:r>
      <w:r w:rsidR="00427A28">
        <w:rPr>
          <w:szCs w:val="28"/>
        </w:rPr>
        <w:tab/>
      </w:r>
      <w:r w:rsidR="00427A28">
        <w:rPr>
          <w:szCs w:val="28"/>
        </w:rPr>
        <w:tab/>
      </w:r>
      <w:r w:rsidR="00427A28">
        <w:rPr>
          <w:szCs w:val="28"/>
        </w:rPr>
        <w:tab/>
      </w:r>
      <w:r w:rsidR="003064BF">
        <w:rPr>
          <w:szCs w:val="28"/>
        </w:rPr>
        <w:tab/>
      </w:r>
      <w:r w:rsidR="003064BF" w:rsidRPr="00427A28">
        <w:rPr>
          <w:szCs w:val="28"/>
        </w:rPr>
        <w:t>A</w:t>
      </w:r>
      <w:r w:rsidR="003064BF">
        <w:rPr>
          <w:szCs w:val="28"/>
        </w:rPr>
        <w:t>.</w:t>
      </w:r>
      <w:r w:rsidR="003064BF" w:rsidRPr="00427A28">
        <w:rPr>
          <w:szCs w:val="28"/>
        </w:rPr>
        <w:t xml:space="preserve"> K</w:t>
      </w:r>
      <w:r w:rsidR="003064BF">
        <w:rPr>
          <w:szCs w:val="28"/>
        </w:rPr>
        <w:t>.</w:t>
      </w:r>
      <w:r w:rsidR="003064BF" w:rsidRPr="00427A28">
        <w:rPr>
          <w:szCs w:val="28"/>
        </w:rPr>
        <w:t xml:space="preserve"> </w:t>
      </w:r>
      <w:r w:rsidR="00427A28" w:rsidRPr="00427A28">
        <w:rPr>
          <w:szCs w:val="28"/>
        </w:rPr>
        <w:t>Kariņš</w:t>
      </w:r>
    </w:p>
    <w:p w14:paraId="262E82ED" w14:textId="77777777" w:rsidR="003320DD" w:rsidRPr="00385E68" w:rsidRDefault="003320DD" w:rsidP="00073C54">
      <w:pPr>
        <w:tabs>
          <w:tab w:val="left" w:pos="6237"/>
        </w:tabs>
        <w:jc w:val="both"/>
        <w:rPr>
          <w:sz w:val="28"/>
          <w:szCs w:val="28"/>
        </w:rPr>
      </w:pPr>
    </w:p>
    <w:p w14:paraId="262E82EE" w14:textId="77777777" w:rsidR="003320DD" w:rsidRPr="00385E68" w:rsidRDefault="003320DD" w:rsidP="00073C54">
      <w:pPr>
        <w:tabs>
          <w:tab w:val="left" w:pos="6237"/>
        </w:tabs>
        <w:jc w:val="both"/>
        <w:rPr>
          <w:sz w:val="28"/>
          <w:szCs w:val="28"/>
        </w:rPr>
      </w:pPr>
    </w:p>
    <w:p w14:paraId="262E82EF" w14:textId="77777777" w:rsidR="003320DD" w:rsidRPr="00385E68" w:rsidRDefault="003064BF" w:rsidP="00471C4A">
      <w:pPr>
        <w:jc w:val="both"/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="00073C54">
        <w:rPr>
          <w:sz w:val="28"/>
          <w:szCs w:val="28"/>
        </w:rPr>
        <w:tab/>
      </w:r>
      <w:r w:rsidR="00471C4A">
        <w:rPr>
          <w:sz w:val="28"/>
          <w:szCs w:val="28"/>
        </w:rPr>
        <w:tab/>
      </w:r>
      <w:r w:rsidR="00471C4A">
        <w:rPr>
          <w:sz w:val="28"/>
          <w:szCs w:val="28"/>
        </w:rPr>
        <w:tab/>
      </w:r>
      <w:r w:rsidR="00471C4A">
        <w:rPr>
          <w:sz w:val="28"/>
          <w:szCs w:val="28"/>
        </w:rPr>
        <w:tab/>
      </w:r>
      <w:r w:rsidR="00471C4A">
        <w:rPr>
          <w:sz w:val="28"/>
          <w:szCs w:val="28"/>
        </w:rPr>
        <w:tab/>
      </w:r>
      <w:r w:rsidR="00471C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1C4A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471C4A">
        <w:rPr>
          <w:sz w:val="28"/>
          <w:szCs w:val="28"/>
        </w:rPr>
        <w:t xml:space="preserve"> Rinkēvičs</w:t>
      </w:r>
    </w:p>
    <w:p w14:paraId="262E82F0" w14:textId="77777777" w:rsidR="003320DD" w:rsidRDefault="003320DD" w:rsidP="00073C54">
      <w:pPr>
        <w:tabs>
          <w:tab w:val="left" w:pos="6237"/>
          <w:tab w:val="left" w:pos="7020"/>
        </w:tabs>
        <w:spacing w:before="280"/>
        <w:jc w:val="both"/>
        <w:rPr>
          <w:sz w:val="28"/>
          <w:szCs w:val="28"/>
        </w:rPr>
      </w:pPr>
    </w:p>
    <w:p w14:paraId="262E82F1" w14:textId="77777777" w:rsidR="00C27663" w:rsidRDefault="00275B94" w:rsidP="00C27663">
      <w:pPr>
        <w:tabs>
          <w:tab w:val="left" w:pos="6237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262E82F2" w14:textId="77777777" w:rsidR="003320DD" w:rsidRPr="00385E68" w:rsidRDefault="00C27663" w:rsidP="00A346ED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427A28">
        <w:rPr>
          <w:sz w:val="28"/>
          <w:szCs w:val="28"/>
        </w:rPr>
        <w:t>s</w:t>
      </w:r>
      <w:r w:rsidR="00427A28" w:rsidRPr="00427A28">
        <w:rPr>
          <w:sz w:val="28"/>
          <w:szCs w:val="28"/>
        </w:rPr>
        <w:t xml:space="preserve"> </w:t>
      </w:r>
      <w:r w:rsidR="00427A28">
        <w:rPr>
          <w:sz w:val="28"/>
          <w:szCs w:val="28"/>
        </w:rPr>
        <w:tab/>
      </w:r>
      <w:r w:rsidR="00427A28">
        <w:rPr>
          <w:sz w:val="28"/>
          <w:szCs w:val="28"/>
        </w:rPr>
        <w:tab/>
      </w:r>
      <w:r w:rsidR="00427A28">
        <w:rPr>
          <w:sz w:val="28"/>
          <w:szCs w:val="28"/>
        </w:rPr>
        <w:tab/>
      </w:r>
      <w:r w:rsidR="00427A28">
        <w:rPr>
          <w:sz w:val="28"/>
          <w:szCs w:val="28"/>
        </w:rPr>
        <w:tab/>
      </w:r>
      <w:r w:rsidR="00427A28">
        <w:rPr>
          <w:sz w:val="28"/>
          <w:szCs w:val="28"/>
        </w:rPr>
        <w:tab/>
      </w:r>
      <w:r w:rsidR="00427A28">
        <w:rPr>
          <w:sz w:val="28"/>
          <w:szCs w:val="28"/>
        </w:rPr>
        <w:tab/>
      </w:r>
      <w:r w:rsidR="003064BF">
        <w:rPr>
          <w:sz w:val="28"/>
          <w:szCs w:val="28"/>
        </w:rPr>
        <w:tab/>
      </w:r>
      <w:r w:rsidR="00427A28">
        <w:rPr>
          <w:sz w:val="28"/>
          <w:szCs w:val="28"/>
        </w:rPr>
        <w:t>A</w:t>
      </w:r>
      <w:r w:rsidR="003064BF">
        <w:rPr>
          <w:sz w:val="28"/>
          <w:szCs w:val="28"/>
        </w:rPr>
        <w:t>. </w:t>
      </w:r>
      <w:r w:rsidR="00427A28">
        <w:rPr>
          <w:sz w:val="28"/>
          <w:szCs w:val="28"/>
        </w:rPr>
        <w:t>Pelšs</w:t>
      </w:r>
    </w:p>
    <w:p w14:paraId="262E82F3" w14:textId="77777777" w:rsidR="003320DD" w:rsidRPr="003B2468" w:rsidRDefault="003320DD" w:rsidP="00D43B05">
      <w:pPr>
        <w:jc w:val="both"/>
        <w:rPr>
          <w:sz w:val="20"/>
          <w:szCs w:val="20"/>
        </w:rPr>
      </w:pPr>
    </w:p>
    <w:p w14:paraId="262E82F4" w14:textId="77777777" w:rsidR="003320DD" w:rsidRDefault="003320DD" w:rsidP="00D43B05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14:paraId="262E82F5" w14:textId="77777777" w:rsidR="003320DD" w:rsidRPr="00D43B05" w:rsidRDefault="003320DD" w:rsidP="009A5D91">
      <w:pPr>
        <w:pStyle w:val="BodyText"/>
        <w:tabs>
          <w:tab w:val="left" w:pos="7740"/>
        </w:tabs>
        <w:rPr>
          <w:sz w:val="18"/>
          <w:szCs w:val="18"/>
        </w:rPr>
      </w:pPr>
    </w:p>
    <w:sectPr w:rsidR="003320DD" w:rsidRPr="00D43B05" w:rsidSect="006A64CB">
      <w:headerReference w:type="default" r:id="rId13"/>
      <w:footerReference w:type="default" r:id="rId14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E82F8" w14:textId="77777777" w:rsidR="007304CE" w:rsidRDefault="007304CE" w:rsidP="00D43B05">
      <w:r>
        <w:separator/>
      </w:r>
    </w:p>
  </w:endnote>
  <w:endnote w:type="continuationSeparator" w:id="0">
    <w:p w14:paraId="262E82F9" w14:textId="77777777" w:rsidR="007304CE" w:rsidRDefault="007304CE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82FD" w14:textId="77777777" w:rsidR="00111F1B" w:rsidRDefault="00111F1B">
    <w:pPr>
      <w:pStyle w:val="Footer"/>
    </w:pPr>
  </w:p>
  <w:p w14:paraId="262E82FE" w14:textId="3E37B2A0" w:rsidR="00111F1B" w:rsidRPr="00A346ED" w:rsidRDefault="00111F1B" w:rsidP="00A346ED">
    <w:pPr>
      <w:pStyle w:val="Footer"/>
      <w:tabs>
        <w:tab w:val="clear" w:pos="4153"/>
        <w:tab w:val="clear" w:pos="8306"/>
        <w:tab w:val="left" w:pos="4800"/>
      </w:tabs>
      <w:rPr>
        <w:sz w:val="20"/>
      </w:rPr>
    </w:pPr>
    <w:r w:rsidRPr="00A346ED">
      <w:rPr>
        <w:sz w:val="20"/>
      </w:rPr>
      <w:t>AMrik_</w:t>
    </w:r>
    <w:r w:rsidR="00B64DEC">
      <w:rPr>
        <w:sz w:val="20"/>
      </w:rPr>
      <w:t>0112</w:t>
    </w:r>
    <w:r w:rsidRPr="00A346ED">
      <w:rPr>
        <w:sz w:val="20"/>
      </w:rPr>
      <w:t>20_ASPpamatnostadnes</w:t>
    </w:r>
    <w:r w:rsidR="00A346ED">
      <w:rPr>
        <w:sz w:val="20"/>
      </w:rPr>
      <w:tab/>
    </w:r>
  </w:p>
  <w:p w14:paraId="262E82FF" w14:textId="77777777" w:rsidR="00463A02" w:rsidRDefault="00463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82F6" w14:textId="77777777" w:rsidR="007304CE" w:rsidRDefault="007304CE" w:rsidP="00D43B05">
      <w:r>
        <w:separator/>
      </w:r>
    </w:p>
  </w:footnote>
  <w:footnote w:type="continuationSeparator" w:id="0">
    <w:p w14:paraId="262E82F7" w14:textId="77777777" w:rsidR="007304CE" w:rsidRDefault="007304CE" w:rsidP="00D4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82FB" w14:textId="77777777" w:rsidR="00A16D88" w:rsidRDefault="00A16D88" w:rsidP="00A16D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D1E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34BC"/>
    <w:multiLevelType w:val="multilevel"/>
    <w:tmpl w:val="29420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05"/>
    <w:rsid w:val="00002B86"/>
    <w:rsid w:val="00013854"/>
    <w:rsid w:val="00023E26"/>
    <w:rsid w:val="00043AF1"/>
    <w:rsid w:val="0004442B"/>
    <w:rsid w:val="00055340"/>
    <w:rsid w:val="000668A2"/>
    <w:rsid w:val="00073C54"/>
    <w:rsid w:val="000A416E"/>
    <w:rsid w:val="000B66F6"/>
    <w:rsid w:val="000C4521"/>
    <w:rsid w:val="000E69FF"/>
    <w:rsid w:val="000F14A4"/>
    <w:rsid w:val="00111F1B"/>
    <w:rsid w:val="001739D0"/>
    <w:rsid w:val="00275B94"/>
    <w:rsid w:val="002955D3"/>
    <w:rsid w:val="002A40D8"/>
    <w:rsid w:val="002A4B44"/>
    <w:rsid w:val="002E5D2A"/>
    <w:rsid w:val="003064BF"/>
    <w:rsid w:val="00330387"/>
    <w:rsid w:val="003320DD"/>
    <w:rsid w:val="003405D4"/>
    <w:rsid w:val="003466BF"/>
    <w:rsid w:val="00353FE5"/>
    <w:rsid w:val="00385E68"/>
    <w:rsid w:val="003956B2"/>
    <w:rsid w:val="003A4482"/>
    <w:rsid w:val="003B2468"/>
    <w:rsid w:val="00427A28"/>
    <w:rsid w:val="004309FB"/>
    <w:rsid w:val="00463A02"/>
    <w:rsid w:val="00471C4A"/>
    <w:rsid w:val="004D0F41"/>
    <w:rsid w:val="004E547D"/>
    <w:rsid w:val="004F3630"/>
    <w:rsid w:val="0052096F"/>
    <w:rsid w:val="005E4C05"/>
    <w:rsid w:val="00613EE0"/>
    <w:rsid w:val="006324B4"/>
    <w:rsid w:val="00632C99"/>
    <w:rsid w:val="006829A1"/>
    <w:rsid w:val="006A1A64"/>
    <w:rsid w:val="006A64CB"/>
    <w:rsid w:val="006D0DDA"/>
    <w:rsid w:val="006D67D2"/>
    <w:rsid w:val="00706B63"/>
    <w:rsid w:val="007304CE"/>
    <w:rsid w:val="007B4F01"/>
    <w:rsid w:val="007D1A7E"/>
    <w:rsid w:val="007E3BB2"/>
    <w:rsid w:val="008063A6"/>
    <w:rsid w:val="00810AB9"/>
    <w:rsid w:val="0082673C"/>
    <w:rsid w:val="008613BB"/>
    <w:rsid w:val="00875ABC"/>
    <w:rsid w:val="008C13D5"/>
    <w:rsid w:val="008C2186"/>
    <w:rsid w:val="008D45BF"/>
    <w:rsid w:val="008E64CF"/>
    <w:rsid w:val="0093291B"/>
    <w:rsid w:val="00950E93"/>
    <w:rsid w:val="00963FA8"/>
    <w:rsid w:val="00980AB4"/>
    <w:rsid w:val="00986B34"/>
    <w:rsid w:val="00990799"/>
    <w:rsid w:val="00993E17"/>
    <w:rsid w:val="009A5D91"/>
    <w:rsid w:val="009A6D60"/>
    <w:rsid w:val="009E3EA8"/>
    <w:rsid w:val="009E66D7"/>
    <w:rsid w:val="009F14C9"/>
    <w:rsid w:val="00A16D88"/>
    <w:rsid w:val="00A346ED"/>
    <w:rsid w:val="00AF7003"/>
    <w:rsid w:val="00B02DBF"/>
    <w:rsid w:val="00B3284E"/>
    <w:rsid w:val="00B508ED"/>
    <w:rsid w:val="00B64AE8"/>
    <w:rsid w:val="00B64DEC"/>
    <w:rsid w:val="00B752A6"/>
    <w:rsid w:val="00B929EF"/>
    <w:rsid w:val="00B94282"/>
    <w:rsid w:val="00B94ACE"/>
    <w:rsid w:val="00BA7E43"/>
    <w:rsid w:val="00BB0AE8"/>
    <w:rsid w:val="00BC3F68"/>
    <w:rsid w:val="00BE159E"/>
    <w:rsid w:val="00C1371A"/>
    <w:rsid w:val="00C27663"/>
    <w:rsid w:val="00C70A98"/>
    <w:rsid w:val="00C7232E"/>
    <w:rsid w:val="00C85CCF"/>
    <w:rsid w:val="00CA0250"/>
    <w:rsid w:val="00CA085F"/>
    <w:rsid w:val="00CB2FBA"/>
    <w:rsid w:val="00CE61DB"/>
    <w:rsid w:val="00CE7B97"/>
    <w:rsid w:val="00CF5717"/>
    <w:rsid w:val="00D43B05"/>
    <w:rsid w:val="00D7008E"/>
    <w:rsid w:val="00D77708"/>
    <w:rsid w:val="00DF2824"/>
    <w:rsid w:val="00E000E7"/>
    <w:rsid w:val="00E576E2"/>
    <w:rsid w:val="00E65A72"/>
    <w:rsid w:val="00E66CAA"/>
    <w:rsid w:val="00F31DFC"/>
    <w:rsid w:val="00F43C80"/>
    <w:rsid w:val="00F810F4"/>
    <w:rsid w:val="00F93998"/>
    <w:rsid w:val="00F95C5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51201"/>
    <o:shapelayout v:ext="edit">
      <o:idmap v:ext="edit" data="1"/>
    </o:shapelayout>
  </w:shapeDefaults>
  <w:decimalSymbol w:val="."/>
  <w:listSeparator w:val=","/>
  <w14:docId w14:val="262E82CE"/>
  <w15:docId w15:val="{5279B73E-C862-4DD4-B652-91C18152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66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5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BEB4F10B7716654C85009BBAB2759478" ma:contentTypeVersion="334" ma:contentTypeDescription="Izveidot jaunu dokumentu." ma:contentTypeScope="" ma:versionID="9b6d41b454668d6f254ecf26deab7308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9463d6bf8a17457eae24a538c243b96f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Ekonomisko attiecību un attīstības sadarbības politikas departaments</TermName>
          <TermId xmlns="http://schemas.microsoft.com/office/infopath/2007/PartnerControls">de2b9c2e-e19b-4e99-bf8b-f4256b37060e</TermId>
        </TermInfo>
      </Terms>
    </n85de85c44494d77850ec883bf791ea1>
    <amDokSaturs xmlns="801ff49e-5150-41f0-9cd7-015d16134d38">par “Attīstības sadarbības politikas pamatnostādnes 2021.–2027. gadam” izsludināšanu VSS</amDokSaturs>
    <TaxCatchAll xmlns="21a93588-6fe8-41e9-94dc-424b783ca979">
      <Value>32</Value>
      <Value>28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Attīstības sadarbības politikas nodaļa</TermName>
          <TermId xmlns="http://schemas.microsoft.com/office/infopath/2007/PartnerControls">1396c9ad-83d3-4c42-82c4-1023592eec0c</TermId>
        </TermInfo>
      </Terms>
    </aee6b300c46d41ecb957189889b62b92>
    <amLietasNumurs xmlns="801ff49e-5150-41f0-9cd7-015d16134d38" xsi:nil="true"/>
    <amSagatavotajs xmlns="801ff49e-5150-41f0-9cd7-015d16134d38">
      <UserInfo>
        <DisplayName>Mārcis Maksims</DisplayName>
        <AccountId>442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61-23935</amNumurs>
    <amPiekluvesLimenaPamatojums xmlns="801ff49e-5150-41f0-9cd7-015d16134d38" xsi:nil="true"/>
  </documentManagement>
</p:properti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0D43-6C39-4864-BFD4-17F267580B48}"/>
</file>

<file path=customXml/itemProps2.xml><?xml version="1.0" encoding="utf-8"?>
<ds:datastoreItem xmlns:ds="http://schemas.openxmlformats.org/officeDocument/2006/customXml" ds:itemID="{19AA2C3C-4C22-481E-8D53-344867CC26FE}"/>
</file>

<file path=customXml/itemProps3.xml><?xml version="1.0" encoding="utf-8"?>
<ds:datastoreItem xmlns:ds="http://schemas.openxmlformats.org/officeDocument/2006/customXml" ds:itemID="{D4A299D2-244D-4DE3-BB45-87553C564780}"/>
</file>

<file path=customXml/itemProps4.xml><?xml version="1.0" encoding="utf-8"?>
<ds:datastoreItem xmlns:ds="http://schemas.openxmlformats.org/officeDocument/2006/customXml" ds:itemID="{FEE78F4D-4497-48B6-AEE9-5813E7A22AC5}"/>
</file>

<file path=customXml/itemProps5.xml><?xml version="1.0" encoding="utf-8"?>
<ds:datastoreItem xmlns:ds="http://schemas.openxmlformats.org/officeDocument/2006/customXml" ds:itemID="{9FE5AEEC-0245-4C41-A351-FBB8832E0F39}"/>
</file>

<file path=customXml/itemProps6.xml><?xml version="1.0" encoding="utf-8"?>
<ds:datastoreItem xmlns:ds="http://schemas.openxmlformats.org/officeDocument/2006/customXml" ds:itemID="{C1BF5709-307E-4091-9341-2829938C9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Siliņa</dc:creator>
  <cp:lastModifiedBy>Davis Daudzvardis</cp:lastModifiedBy>
  <cp:revision>6</cp:revision>
  <cp:lastPrinted>2016-06-20T11:03:00Z</cp:lastPrinted>
  <dcterms:created xsi:type="dcterms:W3CDTF">2020-10-21T06:52:00Z</dcterms:created>
  <dcterms:modified xsi:type="dcterms:W3CDTF">2020-12-02T08:08:00Z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0x010100B1C2858224DA4374904E017A8E9DA54800BEB4F10B7716654C85009BBAB2759478</vt:lpwstr>
  </property>
  <property fmtid="{D5CDD505-2E9C-101B-9397-08002B2CF9AE}" pid="3" name="amStrukturvieniba">
    <vt:lpwstr>32;#Attīstības sadarbības politikas nodaļa|1396c9ad-83d3-4c42-82c4-1023592eec0c</vt:lpwstr>
  </property>
  <property fmtid="{D5CDD505-2E9C-101B-9397-08002B2CF9AE}" pid="4" name="amRegistrStrukturvieniba">
    <vt:lpwstr>28;#Ekonomisko attiecību un attīstības sadarbības politikas departaments|de2b9c2e-e19b-4e99-bf8b-f4256b37060e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