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36F96" w14:textId="77777777" w:rsidR="009C1D2F" w:rsidRPr="00854150" w:rsidRDefault="009C1D2F" w:rsidP="008907BE">
      <w:pPr>
        <w:rPr>
          <w:rFonts w:eastAsia="Calibri" w:cs="Times New Roman"/>
          <w:szCs w:val="28"/>
        </w:rPr>
      </w:pPr>
      <w:bookmarkStart w:id="0" w:name="_GoBack"/>
      <w:bookmarkEnd w:id="0"/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907BE" w:rsidRPr="00854150" w14:paraId="7DCE278F" w14:textId="77777777" w:rsidTr="0065662B">
        <w:trPr>
          <w:cantSplit/>
        </w:trPr>
        <w:tc>
          <w:tcPr>
            <w:tcW w:w="3967" w:type="dxa"/>
          </w:tcPr>
          <w:p w14:paraId="79FCB2DE" w14:textId="77777777" w:rsidR="008907BE" w:rsidRPr="00854150" w:rsidRDefault="008907BE" w:rsidP="00D73F5B">
            <w:pPr>
              <w:ind w:hanging="108"/>
              <w:rPr>
                <w:rFonts w:cs="Times New Roman"/>
                <w:szCs w:val="28"/>
              </w:rPr>
            </w:pPr>
            <w:r w:rsidRPr="00854150">
              <w:rPr>
                <w:rFonts w:cs="Times New Roman"/>
                <w:szCs w:val="28"/>
              </w:rPr>
              <w:t>Rīgā</w:t>
            </w:r>
          </w:p>
        </w:tc>
        <w:tc>
          <w:tcPr>
            <w:tcW w:w="886" w:type="dxa"/>
          </w:tcPr>
          <w:p w14:paraId="6E66E5A2" w14:textId="77777777" w:rsidR="008907BE" w:rsidRPr="00854150" w:rsidRDefault="008907BE" w:rsidP="00D73F5B">
            <w:pPr>
              <w:jc w:val="center"/>
              <w:rPr>
                <w:rFonts w:cs="Times New Roman"/>
                <w:szCs w:val="28"/>
              </w:rPr>
            </w:pPr>
            <w:r w:rsidRPr="00854150">
              <w:rPr>
                <w:rFonts w:cs="Times New Roman"/>
                <w:szCs w:val="28"/>
              </w:rPr>
              <w:t>Nr.</w:t>
            </w:r>
          </w:p>
        </w:tc>
        <w:tc>
          <w:tcPr>
            <w:tcW w:w="4077" w:type="dxa"/>
          </w:tcPr>
          <w:p w14:paraId="7C8462C5" w14:textId="20218D52" w:rsidR="008907BE" w:rsidRPr="00854150" w:rsidRDefault="008907BE" w:rsidP="009C1D2F">
            <w:pPr>
              <w:jc w:val="right"/>
              <w:rPr>
                <w:rFonts w:cs="Times New Roman"/>
                <w:szCs w:val="28"/>
              </w:rPr>
            </w:pPr>
            <w:r w:rsidRPr="00854150">
              <w:rPr>
                <w:rFonts w:cs="Times New Roman"/>
                <w:szCs w:val="28"/>
              </w:rPr>
              <w:t xml:space="preserve">  20</w:t>
            </w:r>
            <w:r w:rsidR="00BF126E">
              <w:rPr>
                <w:rFonts w:cs="Times New Roman"/>
                <w:szCs w:val="28"/>
              </w:rPr>
              <w:t>20</w:t>
            </w:r>
            <w:r w:rsidR="009C1D2F">
              <w:rPr>
                <w:rFonts w:cs="Times New Roman"/>
                <w:szCs w:val="28"/>
              </w:rPr>
              <w:t>.</w:t>
            </w:r>
            <w:r w:rsidR="002615C0" w:rsidRPr="00854150">
              <w:rPr>
                <w:rFonts w:cs="Times New Roman"/>
                <w:szCs w:val="28"/>
              </w:rPr>
              <w:t xml:space="preserve"> </w:t>
            </w:r>
            <w:r w:rsidRPr="00854150">
              <w:rPr>
                <w:rFonts w:cs="Times New Roman"/>
                <w:szCs w:val="28"/>
              </w:rPr>
              <w:t xml:space="preserve">gada </w:t>
            </w:r>
            <w:r w:rsidR="009C1D2F">
              <w:rPr>
                <w:rFonts w:cs="Times New Roman"/>
                <w:szCs w:val="28"/>
              </w:rPr>
              <w:t>    </w:t>
            </w:r>
            <w:r w:rsidRPr="00854150">
              <w:rPr>
                <w:rFonts w:cs="Times New Roman"/>
                <w:szCs w:val="28"/>
              </w:rPr>
              <w:t>.</w:t>
            </w:r>
            <w:r w:rsidR="009C1D2F">
              <w:rPr>
                <w:rFonts w:cs="Times New Roman"/>
                <w:szCs w:val="28"/>
              </w:rPr>
              <w:t>              </w:t>
            </w:r>
          </w:p>
        </w:tc>
      </w:tr>
    </w:tbl>
    <w:p w14:paraId="68D08CDC" w14:textId="77777777" w:rsidR="008907BE" w:rsidRDefault="008907BE" w:rsidP="008907BE">
      <w:pPr>
        <w:tabs>
          <w:tab w:val="left" w:pos="6804"/>
        </w:tabs>
        <w:rPr>
          <w:rFonts w:cs="Times New Roman"/>
          <w:szCs w:val="28"/>
        </w:rPr>
      </w:pPr>
    </w:p>
    <w:p w14:paraId="04AEA14D" w14:textId="77777777" w:rsidR="008907BE" w:rsidRPr="009C1D2F" w:rsidRDefault="008907BE" w:rsidP="00416C6B">
      <w:pPr>
        <w:tabs>
          <w:tab w:val="left" w:pos="-2694"/>
        </w:tabs>
        <w:jc w:val="center"/>
        <w:rPr>
          <w:rFonts w:cs="Times New Roman"/>
          <w:b/>
          <w:szCs w:val="28"/>
        </w:rPr>
      </w:pPr>
      <w:r w:rsidRPr="009C1D2F">
        <w:rPr>
          <w:rFonts w:cs="Times New Roman"/>
          <w:b/>
          <w:szCs w:val="28"/>
        </w:rPr>
        <w:t>.</w:t>
      </w:r>
      <w:r w:rsidR="009C1D2F" w:rsidRPr="009C1D2F">
        <w:rPr>
          <w:rFonts w:cs="Times New Roman"/>
          <w:b/>
          <w:szCs w:val="28"/>
        </w:rPr>
        <w:t> </w:t>
      </w:r>
      <w:r w:rsidRPr="009C1D2F">
        <w:rPr>
          <w:rFonts w:cs="Times New Roman"/>
          <w:b/>
          <w:szCs w:val="28"/>
        </w:rPr>
        <w:t>§</w:t>
      </w:r>
    </w:p>
    <w:p w14:paraId="3A6EBA00" w14:textId="77777777" w:rsidR="00B82E4D" w:rsidRPr="009C1D2F" w:rsidRDefault="00B82E4D" w:rsidP="008907BE">
      <w:pPr>
        <w:jc w:val="center"/>
        <w:rPr>
          <w:rFonts w:eastAsia="Times New Roman" w:cs="Times New Roman"/>
          <w:szCs w:val="28"/>
          <w:lang w:eastAsia="lv-LV"/>
        </w:rPr>
      </w:pPr>
    </w:p>
    <w:p w14:paraId="3B925CD3" w14:textId="128EDC90" w:rsidR="008907BE" w:rsidRPr="009C1D2F" w:rsidRDefault="00957A59" w:rsidP="008907BE">
      <w:pPr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4"/>
          <w:lang w:eastAsia="lv-LV"/>
        </w:rPr>
        <w:t>Informatīvais ziņojums</w:t>
      </w:r>
      <w:r w:rsidR="00BF126E" w:rsidRPr="00775A2A">
        <w:rPr>
          <w:rFonts w:eastAsia="Times New Roman" w:cs="Times New Roman"/>
          <w:b/>
          <w:bCs/>
          <w:szCs w:val="24"/>
          <w:lang w:eastAsia="lv-LV"/>
        </w:rPr>
        <w:t xml:space="preserve"> "</w:t>
      </w:r>
      <w:r>
        <w:rPr>
          <w:b/>
          <w:bCs/>
          <w:szCs w:val="28"/>
        </w:rPr>
        <w:t>Par ietekmes novērtējuma sistēmas pilnveidi</w:t>
      </w:r>
      <w:r w:rsidR="00BF126E" w:rsidRPr="00775A2A">
        <w:rPr>
          <w:rFonts w:eastAsia="Times New Roman" w:cs="Times New Roman"/>
          <w:b/>
          <w:bCs/>
          <w:szCs w:val="24"/>
          <w:lang w:eastAsia="lv-LV"/>
        </w:rPr>
        <w:t>"</w:t>
      </w:r>
    </w:p>
    <w:p w14:paraId="78FFD6A0" w14:textId="77777777" w:rsidR="00416C6B" w:rsidRPr="00854150" w:rsidRDefault="008907BE" w:rsidP="00416C6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54150">
        <w:rPr>
          <w:rFonts w:cs="Times New Roman"/>
          <w:szCs w:val="28"/>
        </w:rPr>
        <w:t xml:space="preserve"> </w:t>
      </w:r>
      <w:r w:rsidRPr="00854150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14:paraId="09D9BF60" w14:textId="77777777" w:rsidR="008907BE" w:rsidRPr="00FC3543" w:rsidRDefault="008907BE" w:rsidP="009C1D2F">
      <w:pPr>
        <w:tabs>
          <w:tab w:val="left" w:pos="6096"/>
        </w:tabs>
        <w:spacing w:after="1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C3543">
        <w:rPr>
          <w:rFonts w:eastAsia="Times New Roman" w:cs="Times New Roman"/>
          <w:sz w:val="24"/>
          <w:szCs w:val="24"/>
          <w:lang w:eastAsia="lv-LV"/>
        </w:rPr>
        <w:t>(...)</w:t>
      </w:r>
    </w:p>
    <w:p w14:paraId="3B47861C" w14:textId="7C6B8A83" w:rsidR="00957A59" w:rsidRPr="00957A59" w:rsidRDefault="00520AA4" w:rsidP="00957A59">
      <w:pPr>
        <w:pStyle w:val="ListParagraph"/>
        <w:numPr>
          <w:ilvl w:val="0"/>
          <w:numId w:val="3"/>
        </w:numPr>
        <w:ind w:left="567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Pieņemt </w:t>
      </w:r>
      <w:r w:rsidR="00957A59" w:rsidRPr="00957A59">
        <w:rPr>
          <w:rFonts w:cs="Times New Roman"/>
          <w:szCs w:val="28"/>
        </w:rPr>
        <w:t>informatīvo ziņojumu "Par ietekmes</w:t>
      </w:r>
      <w:r w:rsidR="00813282">
        <w:rPr>
          <w:rFonts w:cs="Times New Roman"/>
          <w:szCs w:val="28"/>
        </w:rPr>
        <w:t xml:space="preserve"> novērtējuma sistēmas pilnveidi"</w:t>
      </w:r>
      <w:r w:rsidR="00957A59" w:rsidRPr="00957A59">
        <w:rPr>
          <w:rFonts w:cs="Times New Roman"/>
          <w:szCs w:val="28"/>
        </w:rPr>
        <w:t>.</w:t>
      </w:r>
    </w:p>
    <w:p w14:paraId="41F0A33C" w14:textId="30ED438C" w:rsidR="00957A59" w:rsidRPr="00FF77B9" w:rsidRDefault="005E26AC" w:rsidP="00957A59">
      <w:pPr>
        <w:pStyle w:val="ListParagraph"/>
        <w:numPr>
          <w:ilvl w:val="0"/>
          <w:numId w:val="3"/>
        </w:numPr>
        <w:ind w:left="567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Valsts kancelejai</w:t>
      </w:r>
      <w:r w:rsidR="00957A59" w:rsidRPr="00957A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kopīgi ar</w:t>
      </w:r>
      <w:r w:rsidR="00252654">
        <w:rPr>
          <w:rFonts w:cs="Times New Roman"/>
          <w:szCs w:val="28"/>
        </w:rPr>
        <w:t xml:space="preserve"> </w:t>
      </w:r>
      <w:r w:rsidR="00957A59" w:rsidRPr="00957A59">
        <w:rPr>
          <w:rFonts w:cs="Times New Roman"/>
          <w:szCs w:val="28"/>
        </w:rPr>
        <w:t>Pārresoru koordinācijas centru, Tieslietu ministriju</w:t>
      </w:r>
      <w:r>
        <w:rPr>
          <w:rFonts w:cs="Times New Roman"/>
          <w:szCs w:val="28"/>
        </w:rPr>
        <w:t xml:space="preserve">, pieaicinot arī </w:t>
      </w:r>
      <w:r w:rsidR="00957A59" w:rsidRPr="00957A59">
        <w:rPr>
          <w:rFonts w:cs="Times New Roman"/>
          <w:szCs w:val="28"/>
        </w:rPr>
        <w:t xml:space="preserve">Saeimas Analītisko dienestu, izstrādāt jaunu ietekmes novērtējuma kārtību, ievērojot šajā informatīvajā ziņojumā konstatētos sistēmas trūkumus, noteiktos risinājumu virzienus un principus. </w:t>
      </w:r>
      <w:r w:rsidR="00957A59" w:rsidRPr="00FF77B9">
        <w:rPr>
          <w:rFonts w:cs="Times New Roman"/>
          <w:szCs w:val="28"/>
        </w:rPr>
        <w:t xml:space="preserve">Valsts kancelejai līdz 2021. gada </w:t>
      </w:r>
      <w:r w:rsidR="00813282">
        <w:rPr>
          <w:rFonts w:cs="Times New Roman"/>
          <w:szCs w:val="28"/>
        </w:rPr>
        <w:t>30</w:t>
      </w:r>
      <w:r w:rsidR="00957A59" w:rsidRPr="00FF77B9">
        <w:rPr>
          <w:rFonts w:cs="Times New Roman"/>
          <w:szCs w:val="28"/>
        </w:rPr>
        <w:t xml:space="preserve">. </w:t>
      </w:r>
      <w:r w:rsidR="00813282">
        <w:rPr>
          <w:rFonts w:cs="Times New Roman"/>
          <w:szCs w:val="28"/>
        </w:rPr>
        <w:t>martam</w:t>
      </w:r>
      <w:r w:rsidR="00957A59" w:rsidRPr="00FF77B9">
        <w:rPr>
          <w:rFonts w:cs="Times New Roman"/>
          <w:szCs w:val="28"/>
        </w:rPr>
        <w:t xml:space="preserve"> iesniegt Ministru kabinetā jaunu ietekmes novērtējuma kārtību.</w:t>
      </w:r>
    </w:p>
    <w:p w14:paraId="4B1907C7" w14:textId="77777777" w:rsidR="00C221A2" w:rsidRPr="00854150" w:rsidRDefault="00C221A2" w:rsidP="009C1D2F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</w:p>
    <w:p w14:paraId="1A4C3F4D" w14:textId="77777777" w:rsidR="0028260E" w:rsidRPr="00854150" w:rsidRDefault="0028260E" w:rsidP="009C1D2F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</w:p>
    <w:p w14:paraId="7A2536EC" w14:textId="02C36400" w:rsidR="009C1D2F" w:rsidRPr="00067933" w:rsidRDefault="009C1D2F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</w:r>
      <w:r w:rsidR="00BF126E" w:rsidRPr="00BF126E">
        <w:rPr>
          <w:sz w:val="28"/>
          <w:szCs w:val="28"/>
          <w:lang w:val="de-DE"/>
        </w:rPr>
        <w:t>A. K. Kariņš</w:t>
      </w:r>
    </w:p>
    <w:p w14:paraId="00B906A8" w14:textId="77777777" w:rsidR="00416C6B" w:rsidRPr="00854150" w:rsidRDefault="00416C6B" w:rsidP="009C1D2F">
      <w:pPr>
        <w:tabs>
          <w:tab w:val="left" w:pos="7088"/>
        </w:tabs>
        <w:rPr>
          <w:rFonts w:cs="Times New Roman"/>
          <w:szCs w:val="28"/>
        </w:rPr>
      </w:pPr>
    </w:p>
    <w:p w14:paraId="3A7D726B" w14:textId="57ED9CD5" w:rsidR="00051B87" w:rsidRPr="00854150" w:rsidRDefault="009C1D2F" w:rsidP="009C1D2F">
      <w:pPr>
        <w:pStyle w:val="NormalWeb"/>
        <w:tabs>
          <w:tab w:val="left" w:pos="6096"/>
        </w:tabs>
        <w:ind w:firstLine="709"/>
        <w:rPr>
          <w:szCs w:val="28"/>
        </w:rPr>
      </w:pPr>
      <w:r w:rsidRPr="009C1D2F">
        <w:rPr>
          <w:sz w:val="28"/>
          <w:szCs w:val="28"/>
        </w:rPr>
        <w:t xml:space="preserve">Valsts kancelejas direktors </w:t>
      </w:r>
      <w:r w:rsidRPr="009C1D2F">
        <w:rPr>
          <w:sz w:val="28"/>
          <w:szCs w:val="28"/>
        </w:rPr>
        <w:tab/>
      </w:r>
      <w:r w:rsidR="00BF126E">
        <w:rPr>
          <w:sz w:val="28"/>
          <w:szCs w:val="28"/>
        </w:rPr>
        <w:t>J. </w:t>
      </w:r>
      <w:proofErr w:type="spellStart"/>
      <w:r w:rsidR="00BF126E" w:rsidRPr="00775A2A">
        <w:rPr>
          <w:sz w:val="28"/>
          <w:szCs w:val="28"/>
        </w:rPr>
        <w:t>Citskovskis</w:t>
      </w:r>
      <w:proofErr w:type="spellEnd"/>
    </w:p>
    <w:p w14:paraId="799B5387" w14:textId="77777777" w:rsidR="00EA2601" w:rsidRDefault="00EA2601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7537C9E5" w14:textId="77777777" w:rsidR="0065662B" w:rsidRPr="00854150" w:rsidRDefault="0065662B" w:rsidP="009C1D2F">
      <w:pPr>
        <w:pStyle w:val="BodyText"/>
        <w:tabs>
          <w:tab w:val="left" w:pos="900"/>
          <w:tab w:val="left" w:pos="6521"/>
        </w:tabs>
        <w:ind w:firstLine="709"/>
        <w:rPr>
          <w:szCs w:val="28"/>
          <w:lang w:val="lv-LV"/>
        </w:rPr>
      </w:pPr>
      <w:r w:rsidRPr="00854150">
        <w:rPr>
          <w:szCs w:val="28"/>
          <w:lang w:val="lv-LV"/>
        </w:rPr>
        <w:t>Iesniedzējs:</w:t>
      </w:r>
    </w:p>
    <w:p w14:paraId="78494D79" w14:textId="6973BCC4" w:rsidR="009C1D2F" w:rsidRPr="00067933" w:rsidRDefault="009C1D2F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>
        <w:rPr>
          <w:sz w:val="28"/>
          <w:szCs w:val="28"/>
        </w:rPr>
        <w:t>_____________________</w:t>
      </w:r>
      <w:r w:rsidR="002E4321">
        <w:rPr>
          <w:sz w:val="28"/>
          <w:szCs w:val="28"/>
          <w:lang w:val="de-DE"/>
        </w:rPr>
        <w:t>__</w:t>
      </w:r>
      <w:r w:rsidR="00BF126E" w:rsidRPr="00BF126E">
        <w:rPr>
          <w:sz w:val="28"/>
          <w:szCs w:val="28"/>
          <w:lang w:val="de-DE"/>
        </w:rPr>
        <w:t>A. K. Kariņš</w:t>
      </w:r>
    </w:p>
    <w:p w14:paraId="2F2E21C1" w14:textId="77777777" w:rsidR="00FC1E87" w:rsidRPr="00854150" w:rsidRDefault="00FC1E87" w:rsidP="00FC1E87">
      <w:pPr>
        <w:tabs>
          <w:tab w:val="left" w:pos="7088"/>
        </w:tabs>
        <w:rPr>
          <w:rFonts w:cs="Times New Roman"/>
          <w:szCs w:val="28"/>
        </w:rPr>
      </w:pPr>
    </w:p>
    <w:p w14:paraId="63E36B50" w14:textId="77777777" w:rsidR="00687A9A" w:rsidRPr="00854150" w:rsidRDefault="00854150" w:rsidP="009C1D2F">
      <w:pPr>
        <w:pStyle w:val="NormalWeb"/>
        <w:tabs>
          <w:tab w:val="left" w:pos="6096"/>
        </w:tabs>
        <w:ind w:firstLine="709"/>
        <w:rPr>
          <w:szCs w:val="28"/>
        </w:rPr>
      </w:pPr>
      <w:r w:rsidRPr="009C1D2F">
        <w:rPr>
          <w:sz w:val="28"/>
          <w:szCs w:val="28"/>
        </w:rPr>
        <w:t>Vizē</w:t>
      </w:r>
      <w:r>
        <w:rPr>
          <w:szCs w:val="28"/>
        </w:rPr>
        <w:t>:</w:t>
      </w:r>
    </w:p>
    <w:p w14:paraId="2698C723" w14:textId="181D8DD0" w:rsidR="009C1D2F" w:rsidRPr="00854150" w:rsidRDefault="009C1D2F" w:rsidP="009C1D2F">
      <w:pPr>
        <w:pStyle w:val="NormalWeb"/>
        <w:tabs>
          <w:tab w:val="left" w:pos="6096"/>
        </w:tabs>
        <w:ind w:firstLine="709"/>
        <w:rPr>
          <w:szCs w:val="28"/>
        </w:rPr>
      </w:pPr>
      <w:r>
        <w:rPr>
          <w:sz w:val="28"/>
          <w:szCs w:val="28"/>
        </w:rPr>
        <w:t>Valsts kancelejas direktors _______________</w:t>
      </w:r>
      <w:r w:rsidR="002E4321">
        <w:rPr>
          <w:sz w:val="28"/>
          <w:szCs w:val="28"/>
        </w:rPr>
        <w:t>_</w:t>
      </w:r>
      <w:r w:rsidR="00BF126E" w:rsidRPr="00BF126E">
        <w:rPr>
          <w:sz w:val="28"/>
          <w:szCs w:val="28"/>
        </w:rPr>
        <w:t xml:space="preserve"> </w:t>
      </w:r>
      <w:r w:rsidR="00BF126E">
        <w:rPr>
          <w:sz w:val="28"/>
          <w:szCs w:val="28"/>
        </w:rPr>
        <w:t>J. </w:t>
      </w:r>
      <w:proofErr w:type="spellStart"/>
      <w:r w:rsidR="00BF126E" w:rsidRPr="00775A2A">
        <w:rPr>
          <w:sz w:val="28"/>
          <w:szCs w:val="28"/>
        </w:rPr>
        <w:t>Citskovskis</w:t>
      </w:r>
      <w:proofErr w:type="spellEnd"/>
    </w:p>
    <w:p w14:paraId="1D3A4FC0" w14:textId="77777777" w:rsidR="009D0421" w:rsidRDefault="009D0421">
      <w:pPr>
        <w:rPr>
          <w:rFonts w:eastAsia="Times New Roman" w:cs="Times New Roman"/>
          <w:sz w:val="20"/>
          <w:szCs w:val="20"/>
          <w:lang w:eastAsia="lv-LV"/>
        </w:rPr>
      </w:pPr>
    </w:p>
    <w:p w14:paraId="3DA70B7D" w14:textId="77777777" w:rsidR="002E4321" w:rsidRDefault="002E4321" w:rsidP="00957A59">
      <w:pPr>
        <w:rPr>
          <w:rFonts w:eastAsia="Times New Roman" w:cs="Times New Roman"/>
          <w:sz w:val="16"/>
          <w:szCs w:val="16"/>
          <w:lang w:eastAsia="lv-LV"/>
        </w:rPr>
      </w:pPr>
    </w:p>
    <w:p w14:paraId="156E82FA" w14:textId="77777777" w:rsidR="002E4321" w:rsidRDefault="002E4321" w:rsidP="00957A59">
      <w:pPr>
        <w:rPr>
          <w:rFonts w:eastAsia="Times New Roman" w:cs="Times New Roman"/>
          <w:sz w:val="16"/>
          <w:szCs w:val="16"/>
          <w:lang w:eastAsia="lv-LV"/>
        </w:rPr>
      </w:pPr>
    </w:p>
    <w:p w14:paraId="720DA5F9" w14:textId="4C7090C4" w:rsidR="00957A59" w:rsidRPr="002E4321" w:rsidRDefault="00957A59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  <w:r w:rsidRPr="002E4321">
        <w:rPr>
          <w:rFonts w:eastAsia="Times New Roman" w:cs="Times New Roman"/>
          <w:sz w:val="16"/>
          <w:szCs w:val="16"/>
          <w:lang w:eastAsia="lv-LV"/>
        </w:rPr>
        <w:t>Blašķe 67082909</w:t>
      </w:r>
    </w:p>
    <w:p w14:paraId="10A544BC" w14:textId="77777777" w:rsidR="00957A59" w:rsidRPr="002E4321" w:rsidRDefault="00957A59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  <w:r w:rsidRPr="002E4321">
        <w:rPr>
          <w:rFonts w:eastAsia="Times New Roman" w:cs="Times New Roman"/>
          <w:sz w:val="16"/>
          <w:szCs w:val="16"/>
          <w:lang w:eastAsia="lv-LV"/>
        </w:rPr>
        <w:t xml:space="preserve">Marina.Blaske@mk.gov.lv </w:t>
      </w:r>
    </w:p>
    <w:p w14:paraId="61124028" w14:textId="342091C9" w:rsidR="009D0421" w:rsidRPr="002E4321" w:rsidRDefault="00FC1E87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  <w:r w:rsidRPr="002E4321">
        <w:rPr>
          <w:rFonts w:eastAsia="Times New Roman" w:cs="Times New Roman"/>
          <w:sz w:val="16"/>
          <w:szCs w:val="16"/>
          <w:lang w:eastAsia="lv-LV"/>
        </w:rPr>
        <w:t>Kosjaka</w:t>
      </w:r>
      <w:r w:rsidR="009D0421" w:rsidRPr="002E4321">
        <w:rPr>
          <w:rFonts w:eastAsia="Times New Roman" w:cs="Times New Roman"/>
          <w:sz w:val="16"/>
          <w:szCs w:val="16"/>
          <w:lang w:eastAsia="lv-LV"/>
        </w:rPr>
        <w:t xml:space="preserve"> </w:t>
      </w:r>
      <w:r w:rsidR="00C85524" w:rsidRPr="002E4321">
        <w:rPr>
          <w:rFonts w:eastAsia="Times New Roman" w:cs="Times New Roman"/>
          <w:sz w:val="16"/>
          <w:szCs w:val="16"/>
          <w:lang w:eastAsia="lv-LV"/>
        </w:rPr>
        <w:t>6708</w:t>
      </w:r>
      <w:r w:rsidRPr="002E4321">
        <w:rPr>
          <w:rFonts w:eastAsia="Times New Roman" w:cs="Times New Roman"/>
          <w:sz w:val="16"/>
          <w:szCs w:val="16"/>
          <w:lang w:eastAsia="lv-LV"/>
        </w:rPr>
        <w:t>29</w:t>
      </w:r>
      <w:r w:rsidR="00957A59" w:rsidRPr="002E4321">
        <w:rPr>
          <w:rFonts w:eastAsia="Times New Roman" w:cs="Times New Roman"/>
          <w:sz w:val="16"/>
          <w:szCs w:val="16"/>
          <w:lang w:eastAsia="lv-LV"/>
        </w:rPr>
        <w:t>59</w:t>
      </w:r>
    </w:p>
    <w:p w14:paraId="14341C58" w14:textId="73CCC2D8" w:rsidR="00B64F29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t>Aleksandra.Kosjaka@mk.gov.lv</w:t>
      </w:r>
    </w:p>
    <w:p w14:paraId="077E8F06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42398DFB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3508AE73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29194A92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4A4E7FE1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115BD587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0B1B55AB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32B22862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77C41855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38E661D3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7943B9AF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36376D34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07653CD6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51DB8228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6D1D1D02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10EEC5D3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3327D8F0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1ABA4C40" w14:textId="77777777" w:rsidR="00520AA4" w:rsidRDefault="00520AA4" w:rsidP="002E4321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7F0ED7AA" w14:textId="77777777" w:rsidR="00520AA4" w:rsidRPr="002E4321" w:rsidRDefault="00520AA4" w:rsidP="00520AA4">
      <w:pPr>
        <w:rPr>
          <w:rFonts w:eastAsia="Times New Roman" w:cs="Times New Roman"/>
          <w:sz w:val="16"/>
          <w:szCs w:val="16"/>
          <w:lang w:eastAsia="lv-LV"/>
        </w:rPr>
      </w:pPr>
    </w:p>
    <w:sectPr w:rsidR="00520AA4" w:rsidRPr="002E4321" w:rsidSect="009C1D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05A3" w16cex:dateUtc="2020-12-02T10:22:00Z"/>
  <w16cex:commentExtensible w16cex:durableId="236B9529" w16cex:dateUtc="2020-11-27T13:09:00Z"/>
  <w16cex:commentExtensible w16cex:durableId="236B95B6" w16cex:dateUtc="2020-11-27T13:11:00Z"/>
  <w16cex:commentExtensible w16cex:durableId="237205FA" w16cex:dateUtc="2020-12-02T10:24:00Z"/>
  <w16cex:commentExtensible w16cex:durableId="236B95CE" w16cex:dateUtc="2020-11-27T13:12:00Z"/>
  <w16cex:commentExtensible w16cex:durableId="236B95FB" w16cex:dateUtc="2020-11-27T13:12:00Z"/>
  <w16cex:commentExtensible w16cex:durableId="2374CA5E" w16cex:dateUtc="2020-12-04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34491" w16cid:durableId="237205A3"/>
  <w16cid:commentId w16cid:paraId="7C4ECFFD" w16cid:durableId="236B9529"/>
  <w16cid:commentId w16cid:paraId="17D903D3" w16cid:durableId="236B95B6"/>
  <w16cid:commentId w16cid:paraId="4BB36829" w16cid:durableId="237205FA"/>
  <w16cid:commentId w16cid:paraId="2B3D1315" w16cid:durableId="236B95CE"/>
  <w16cid:commentId w16cid:paraId="34E86480" w16cid:durableId="236B95FB"/>
  <w16cid:commentId w16cid:paraId="418B2154" w16cid:durableId="2374CA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7B96E" w14:textId="77777777" w:rsidR="007B7D73" w:rsidRDefault="007B7D73" w:rsidP="0065662B">
      <w:r>
        <w:separator/>
      </w:r>
    </w:p>
  </w:endnote>
  <w:endnote w:type="continuationSeparator" w:id="0">
    <w:p w14:paraId="53901A11" w14:textId="77777777" w:rsidR="007B7D73" w:rsidRDefault="007B7D73" w:rsidP="0065662B">
      <w:r>
        <w:continuationSeparator/>
      </w:r>
    </w:p>
  </w:endnote>
  <w:endnote w:type="continuationNotice" w:id="1">
    <w:p w14:paraId="1D176F07" w14:textId="77777777" w:rsidR="007B7D73" w:rsidRDefault="007B7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06BEE" w14:textId="77777777" w:rsidR="00963D03" w:rsidRDefault="00963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42EF" w14:textId="48CD1A72" w:rsidR="00DE780C" w:rsidRPr="00FC1E87" w:rsidRDefault="00FC1E87" w:rsidP="00FC1E87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C3543">
      <w:rPr>
        <w:noProof/>
        <w:sz w:val="20"/>
        <w:szCs w:val="20"/>
      </w:rPr>
      <w:t>MKprot_</w:t>
    </w:r>
    <w:r w:rsidR="00520AA4">
      <w:rPr>
        <w:noProof/>
        <w:sz w:val="20"/>
        <w:szCs w:val="20"/>
      </w:rPr>
      <w:t>0712</w:t>
    </w:r>
    <w:r w:rsidR="00957A59">
      <w:rPr>
        <w:noProof/>
        <w:sz w:val="20"/>
        <w:szCs w:val="20"/>
      </w:rPr>
      <w:t>20_RIA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0C96E" w14:textId="2AC06239" w:rsidR="00FB0DEE" w:rsidRPr="00C25388" w:rsidRDefault="00E26BDD" w:rsidP="00C25388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C3543">
      <w:rPr>
        <w:noProof/>
        <w:sz w:val="20"/>
        <w:szCs w:val="20"/>
      </w:rPr>
      <w:t>MKprot_</w:t>
    </w:r>
    <w:r w:rsidR="00963D03">
      <w:rPr>
        <w:noProof/>
        <w:sz w:val="20"/>
        <w:szCs w:val="20"/>
      </w:rPr>
      <w:t>14</w:t>
    </w:r>
    <w:r w:rsidR="00520AA4">
      <w:rPr>
        <w:noProof/>
        <w:sz w:val="20"/>
        <w:szCs w:val="20"/>
      </w:rPr>
      <w:t>12</w:t>
    </w:r>
    <w:r w:rsidR="00957A59">
      <w:rPr>
        <w:noProof/>
        <w:sz w:val="20"/>
        <w:szCs w:val="20"/>
      </w:rPr>
      <w:t>20_RIA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AA1DC" w14:textId="77777777" w:rsidR="007B7D73" w:rsidRDefault="007B7D73" w:rsidP="0065662B">
      <w:r>
        <w:separator/>
      </w:r>
    </w:p>
  </w:footnote>
  <w:footnote w:type="continuationSeparator" w:id="0">
    <w:p w14:paraId="05E38B3C" w14:textId="77777777" w:rsidR="007B7D73" w:rsidRDefault="007B7D73" w:rsidP="0065662B">
      <w:r>
        <w:continuationSeparator/>
      </w:r>
    </w:p>
  </w:footnote>
  <w:footnote w:type="continuationNotice" w:id="1">
    <w:p w14:paraId="7E182CFE" w14:textId="77777777" w:rsidR="007B7D73" w:rsidRDefault="007B7D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329DC" w14:textId="77777777" w:rsidR="00963D03" w:rsidRDefault="00963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4DF6D" w14:textId="77777777" w:rsidR="00DE780C" w:rsidRDefault="000B1E2D">
    <w:pPr>
      <w:pStyle w:val="Header"/>
      <w:jc w:val="center"/>
    </w:pPr>
    <w:r>
      <w:fldChar w:fldCharType="begin"/>
    </w:r>
    <w:r w:rsidR="00E473C6">
      <w:instrText xml:space="preserve"> PAGE   \* MERGEFORMAT </w:instrText>
    </w:r>
    <w:r>
      <w:fldChar w:fldCharType="separate"/>
    </w:r>
    <w:r w:rsidR="00520AA4">
      <w:rPr>
        <w:noProof/>
      </w:rPr>
      <w:t>2</w:t>
    </w:r>
    <w:r>
      <w:fldChar w:fldCharType="end"/>
    </w:r>
  </w:p>
  <w:p w14:paraId="4CFC4F22" w14:textId="77777777" w:rsidR="00DE780C" w:rsidRPr="006B2526" w:rsidRDefault="007B7D73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C275" w14:textId="77777777" w:rsidR="009C1D2F" w:rsidRDefault="009C1D2F">
    <w:pPr>
      <w:pStyle w:val="Header"/>
    </w:pPr>
  </w:p>
  <w:p w14:paraId="60FEFFDB" w14:textId="77777777" w:rsidR="009C1D2F" w:rsidRPr="009C1D2F" w:rsidRDefault="009C1D2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C1D2F">
      <w:rPr>
        <w:b/>
        <w:bCs/>
        <w:sz w:val="28"/>
        <w:szCs w:val="28"/>
      </w:rPr>
      <w:t>MINISTRU KABINETA SĒDES PROTOKOLLĒMUMS</w:t>
    </w:r>
  </w:p>
  <w:p w14:paraId="31AA7057" w14:textId="77777777" w:rsidR="009C1D2F" w:rsidRDefault="009C1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77F"/>
    <w:multiLevelType w:val="hybridMultilevel"/>
    <w:tmpl w:val="8B606D32"/>
    <w:lvl w:ilvl="0" w:tplc="031CA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F09"/>
    <w:multiLevelType w:val="multilevel"/>
    <w:tmpl w:val="41F85CA8"/>
    <w:lvl w:ilvl="0">
      <w:start w:val="1"/>
      <w:numFmt w:val="decimal"/>
      <w:lvlText w:val="%1."/>
      <w:lvlJc w:val="left"/>
      <w:pPr>
        <w:ind w:left="-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" w:hanging="2160"/>
      </w:pPr>
      <w:rPr>
        <w:rFonts w:hint="default"/>
      </w:rPr>
    </w:lvl>
  </w:abstractNum>
  <w:abstractNum w:abstractNumId="2" w15:restartNumberingAfterBreak="0">
    <w:nsid w:val="5C421CAE"/>
    <w:multiLevelType w:val="multilevel"/>
    <w:tmpl w:val="01E4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69536A0"/>
    <w:multiLevelType w:val="multilevel"/>
    <w:tmpl w:val="B436F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E"/>
    <w:rsid w:val="0001213E"/>
    <w:rsid w:val="00016345"/>
    <w:rsid w:val="00031642"/>
    <w:rsid w:val="000322EC"/>
    <w:rsid w:val="000355C2"/>
    <w:rsid w:val="00036954"/>
    <w:rsid w:val="000376D5"/>
    <w:rsid w:val="00051B87"/>
    <w:rsid w:val="00054ED8"/>
    <w:rsid w:val="0006087D"/>
    <w:rsid w:val="00061BD5"/>
    <w:rsid w:val="00062309"/>
    <w:rsid w:val="00064E75"/>
    <w:rsid w:val="00086F11"/>
    <w:rsid w:val="000A26BF"/>
    <w:rsid w:val="000B1E2D"/>
    <w:rsid w:val="000B2BC7"/>
    <w:rsid w:val="000B4C26"/>
    <w:rsid w:val="000D002D"/>
    <w:rsid w:val="000D67D7"/>
    <w:rsid w:val="000E04A0"/>
    <w:rsid w:val="000E65BC"/>
    <w:rsid w:val="000E7EE4"/>
    <w:rsid w:val="000F37A5"/>
    <w:rsid w:val="000F5FA5"/>
    <w:rsid w:val="000F7846"/>
    <w:rsid w:val="000F786E"/>
    <w:rsid w:val="001059DA"/>
    <w:rsid w:val="001059EC"/>
    <w:rsid w:val="001126BB"/>
    <w:rsid w:val="0012329E"/>
    <w:rsid w:val="00127576"/>
    <w:rsid w:val="00131EF4"/>
    <w:rsid w:val="00143966"/>
    <w:rsid w:val="0016442F"/>
    <w:rsid w:val="00164FA4"/>
    <w:rsid w:val="00165ADE"/>
    <w:rsid w:val="00167FB9"/>
    <w:rsid w:val="00180CC4"/>
    <w:rsid w:val="0018281D"/>
    <w:rsid w:val="00190452"/>
    <w:rsid w:val="0019046D"/>
    <w:rsid w:val="001930DB"/>
    <w:rsid w:val="001C66A1"/>
    <w:rsid w:val="001C7951"/>
    <w:rsid w:val="001D25FD"/>
    <w:rsid w:val="001D3ED4"/>
    <w:rsid w:val="001D4413"/>
    <w:rsid w:val="001D487D"/>
    <w:rsid w:val="001D7B08"/>
    <w:rsid w:val="00217489"/>
    <w:rsid w:val="00226280"/>
    <w:rsid w:val="00234123"/>
    <w:rsid w:val="00236241"/>
    <w:rsid w:val="00252654"/>
    <w:rsid w:val="002615C0"/>
    <w:rsid w:val="00266A0A"/>
    <w:rsid w:val="00267563"/>
    <w:rsid w:val="00270B4D"/>
    <w:rsid w:val="00272568"/>
    <w:rsid w:val="00280998"/>
    <w:rsid w:val="00281E43"/>
    <w:rsid w:val="0028260E"/>
    <w:rsid w:val="00283FE3"/>
    <w:rsid w:val="00284D4F"/>
    <w:rsid w:val="002870CA"/>
    <w:rsid w:val="002931DB"/>
    <w:rsid w:val="002A0E60"/>
    <w:rsid w:val="002A2ADD"/>
    <w:rsid w:val="002A5534"/>
    <w:rsid w:val="002B2D05"/>
    <w:rsid w:val="002B4631"/>
    <w:rsid w:val="002C0D9B"/>
    <w:rsid w:val="002D33EA"/>
    <w:rsid w:val="002E3F96"/>
    <w:rsid w:val="002E4321"/>
    <w:rsid w:val="002E7766"/>
    <w:rsid w:val="002F6C4B"/>
    <w:rsid w:val="003054BD"/>
    <w:rsid w:val="00310224"/>
    <w:rsid w:val="00310CE0"/>
    <w:rsid w:val="00313286"/>
    <w:rsid w:val="003133A9"/>
    <w:rsid w:val="0032296E"/>
    <w:rsid w:val="003326B5"/>
    <w:rsid w:val="00335514"/>
    <w:rsid w:val="00336702"/>
    <w:rsid w:val="00352C8D"/>
    <w:rsid w:val="00353BCA"/>
    <w:rsid w:val="0035548A"/>
    <w:rsid w:val="00356171"/>
    <w:rsid w:val="00356CD4"/>
    <w:rsid w:val="00362C3F"/>
    <w:rsid w:val="00363006"/>
    <w:rsid w:val="00366B0D"/>
    <w:rsid w:val="00370728"/>
    <w:rsid w:val="00384144"/>
    <w:rsid w:val="00390B70"/>
    <w:rsid w:val="0039146F"/>
    <w:rsid w:val="00392965"/>
    <w:rsid w:val="00394559"/>
    <w:rsid w:val="003969C0"/>
    <w:rsid w:val="003B04E6"/>
    <w:rsid w:val="003C2E02"/>
    <w:rsid w:val="003C59A2"/>
    <w:rsid w:val="003F0F24"/>
    <w:rsid w:val="00406107"/>
    <w:rsid w:val="00416C6B"/>
    <w:rsid w:val="00416D15"/>
    <w:rsid w:val="00426478"/>
    <w:rsid w:val="004328FA"/>
    <w:rsid w:val="0044212F"/>
    <w:rsid w:val="00445E06"/>
    <w:rsid w:val="00452F43"/>
    <w:rsid w:val="00473D5A"/>
    <w:rsid w:val="00480EA5"/>
    <w:rsid w:val="00487274"/>
    <w:rsid w:val="00491A4C"/>
    <w:rsid w:val="00494849"/>
    <w:rsid w:val="00494EBE"/>
    <w:rsid w:val="004A0144"/>
    <w:rsid w:val="004A09BC"/>
    <w:rsid w:val="004C1C97"/>
    <w:rsid w:val="004C5FE6"/>
    <w:rsid w:val="004D1729"/>
    <w:rsid w:val="004D60F9"/>
    <w:rsid w:val="004F5601"/>
    <w:rsid w:val="005015FA"/>
    <w:rsid w:val="00502194"/>
    <w:rsid w:val="00520AA4"/>
    <w:rsid w:val="00522596"/>
    <w:rsid w:val="00524350"/>
    <w:rsid w:val="005430F2"/>
    <w:rsid w:val="00544929"/>
    <w:rsid w:val="00546CDA"/>
    <w:rsid w:val="00553D78"/>
    <w:rsid w:val="0056056F"/>
    <w:rsid w:val="005654DA"/>
    <w:rsid w:val="00566AD9"/>
    <w:rsid w:val="00574029"/>
    <w:rsid w:val="005805E3"/>
    <w:rsid w:val="005831C0"/>
    <w:rsid w:val="00583C3B"/>
    <w:rsid w:val="00586701"/>
    <w:rsid w:val="00590689"/>
    <w:rsid w:val="005928E3"/>
    <w:rsid w:val="005947E7"/>
    <w:rsid w:val="005A6786"/>
    <w:rsid w:val="005A6DA0"/>
    <w:rsid w:val="005B42CD"/>
    <w:rsid w:val="005B5B95"/>
    <w:rsid w:val="005C50D7"/>
    <w:rsid w:val="005C60E8"/>
    <w:rsid w:val="005E0439"/>
    <w:rsid w:val="005E26AC"/>
    <w:rsid w:val="005F4905"/>
    <w:rsid w:val="00625DE7"/>
    <w:rsid w:val="00636346"/>
    <w:rsid w:val="00641BB5"/>
    <w:rsid w:val="00647BBB"/>
    <w:rsid w:val="0065283F"/>
    <w:rsid w:val="0065662B"/>
    <w:rsid w:val="00657BBF"/>
    <w:rsid w:val="0066341F"/>
    <w:rsid w:val="00675B6E"/>
    <w:rsid w:val="00680B3D"/>
    <w:rsid w:val="00683073"/>
    <w:rsid w:val="00687A9A"/>
    <w:rsid w:val="006A03CD"/>
    <w:rsid w:val="006A292A"/>
    <w:rsid w:val="006C6F19"/>
    <w:rsid w:val="006C7371"/>
    <w:rsid w:val="006E52B8"/>
    <w:rsid w:val="00702E5D"/>
    <w:rsid w:val="00711184"/>
    <w:rsid w:val="00713021"/>
    <w:rsid w:val="00725AD1"/>
    <w:rsid w:val="00734752"/>
    <w:rsid w:val="00744D87"/>
    <w:rsid w:val="007665F4"/>
    <w:rsid w:val="007720AC"/>
    <w:rsid w:val="00780C6E"/>
    <w:rsid w:val="00796A50"/>
    <w:rsid w:val="007A7E6B"/>
    <w:rsid w:val="007B41C2"/>
    <w:rsid w:val="007B7D73"/>
    <w:rsid w:val="007D0EBC"/>
    <w:rsid w:val="007D3B71"/>
    <w:rsid w:val="007E4456"/>
    <w:rsid w:val="007E5EE8"/>
    <w:rsid w:val="007F320C"/>
    <w:rsid w:val="007F6139"/>
    <w:rsid w:val="007F76CA"/>
    <w:rsid w:val="00813282"/>
    <w:rsid w:val="00823676"/>
    <w:rsid w:val="00830E49"/>
    <w:rsid w:val="00831C75"/>
    <w:rsid w:val="008430F5"/>
    <w:rsid w:val="008510A8"/>
    <w:rsid w:val="00854150"/>
    <w:rsid w:val="008563AF"/>
    <w:rsid w:val="00874F3D"/>
    <w:rsid w:val="00882612"/>
    <w:rsid w:val="008870C0"/>
    <w:rsid w:val="008907BE"/>
    <w:rsid w:val="00890CD5"/>
    <w:rsid w:val="00893563"/>
    <w:rsid w:val="0089730B"/>
    <w:rsid w:val="008A36F7"/>
    <w:rsid w:val="008A489C"/>
    <w:rsid w:val="008B377A"/>
    <w:rsid w:val="008C26F3"/>
    <w:rsid w:val="008D002B"/>
    <w:rsid w:val="008D1BF5"/>
    <w:rsid w:val="008E2525"/>
    <w:rsid w:val="008E37FE"/>
    <w:rsid w:val="008E56C9"/>
    <w:rsid w:val="009003D0"/>
    <w:rsid w:val="00907C77"/>
    <w:rsid w:val="00945F78"/>
    <w:rsid w:val="0095643C"/>
    <w:rsid w:val="00957A59"/>
    <w:rsid w:val="00963642"/>
    <w:rsid w:val="00963D03"/>
    <w:rsid w:val="009716B3"/>
    <w:rsid w:val="00973A48"/>
    <w:rsid w:val="00973CBF"/>
    <w:rsid w:val="00976A76"/>
    <w:rsid w:val="009771C6"/>
    <w:rsid w:val="0099258E"/>
    <w:rsid w:val="00995268"/>
    <w:rsid w:val="009B78BD"/>
    <w:rsid w:val="009C1D2F"/>
    <w:rsid w:val="009D01C5"/>
    <w:rsid w:val="009D0421"/>
    <w:rsid w:val="009D09AD"/>
    <w:rsid w:val="009D1447"/>
    <w:rsid w:val="009F0A39"/>
    <w:rsid w:val="00A00D86"/>
    <w:rsid w:val="00A01E1E"/>
    <w:rsid w:val="00A01E59"/>
    <w:rsid w:val="00A03730"/>
    <w:rsid w:val="00A23341"/>
    <w:rsid w:val="00A31DAD"/>
    <w:rsid w:val="00A32042"/>
    <w:rsid w:val="00A40F2B"/>
    <w:rsid w:val="00A465AE"/>
    <w:rsid w:val="00A52DF6"/>
    <w:rsid w:val="00A64EDF"/>
    <w:rsid w:val="00A86C9B"/>
    <w:rsid w:val="00A92733"/>
    <w:rsid w:val="00A962C9"/>
    <w:rsid w:val="00A97CFB"/>
    <w:rsid w:val="00AA0961"/>
    <w:rsid w:val="00AB155E"/>
    <w:rsid w:val="00AB176D"/>
    <w:rsid w:val="00AB3AA7"/>
    <w:rsid w:val="00AC3B6D"/>
    <w:rsid w:val="00AC6EF6"/>
    <w:rsid w:val="00AD0E36"/>
    <w:rsid w:val="00AD4551"/>
    <w:rsid w:val="00AD4CBB"/>
    <w:rsid w:val="00B022E7"/>
    <w:rsid w:val="00B03624"/>
    <w:rsid w:val="00B04285"/>
    <w:rsid w:val="00B06AEB"/>
    <w:rsid w:val="00B11041"/>
    <w:rsid w:val="00B24173"/>
    <w:rsid w:val="00B274CE"/>
    <w:rsid w:val="00B27B0F"/>
    <w:rsid w:val="00B41C1F"/>
    <w:rsid w:val="00B4439A"/>
    <w:rsid w:val="00B45F3B"/>
    <w:rsid w:val="00B64F29"/>
    <w:rsid w:val="00B71D29"/>
    <w:rsid w:val="00B826DF"/>
    <w:rsid w:val="00B82E4D"/>
    <w:rsid w:val="00B87DEB"/>
    <w:rsid w:val="00B93CE8"/>
    <w:rsid w:val="00BA5E7A"/>
    <w:rsid w:val="00BA7B72"/>
    <w:rsid w:val="00BC1D22"/>
    <w:rsid w:val="00BC2475"/>
    <w:rsid w:val="00BC358D"/>
    <w:rsid w:val="00BC65F6"/>
    <w:rsid w:val="00BE21CC"/>
    <w:rsid w:val="00BF08F8"/>
    <w:rsid w:val="00BF126E"/>
    <w:rsid w:val="00C000B8"/>
    <w:rsid w:val="00C00C52"/>
    <w:rsid w:val="00C061D1"/>
    <w:rsid w:val="00C221A2"/>
    <w:rsid w:val="00C2528B"/>
    <w:rsid w:val="00C25388"/>
    <w:rsid w:val="00C40B9E"/>
    <w:rsid w:val="00C42810"/>
    <w:rsid w:val="00C43D13"/>
    <w:rsid w:val="00C549F0"/>
    <w:rsid w:val="00C624C2"/>
    <w:rsid w:val="00C64BAB"/>
    <w:rsid w:val="00C76D80"/>
    <w:rsid w:val="00C77627"/>
    <w:rsid w:val="00C85524"/>
    <w:rsid w:val="00C95CC3"/>
    <w:rsid w:val="00C97916"/>
    <w:rsid w:val="00CA22F8"/>
    <w:rsid w:val="00CA32CA"/>
    <w:rsid w:val="00CA3B13"/>
    <w:rsid w:val="00CA68B8"/>
    <w:rsid w:val="00CB0E31"/>
    <w:rsid w:val="00CB2A90"/>
    <w:rsid w:val="00CB6987"/>
    <w:rsid w:val="00CC4336"/>
    <w:rsid w:val="00CE4CD4"/>
    <w:rsid w:val="00CE6DBD"/>
    <w:rsid w:val="00CF0F8A"/>
    <w:rsid w:val="00CF5FC6"/>
    <w:rsid w:val="00D04304"/>
    <w:rsid w:val="00D06BF1"/>
    <w:rsid w:val="00D15DC4"/>
    <w:rsid w:val="00D17F0B"/>
    <w:rsid w:val="00D35DA3"/>
    <w:rsid w:val="00D73018"/>
    <w:rsid w:val="00D95674"/>
    <w:rsid w:val="00DA3FF8"/>
    <w:rsid w:val="00DA6280"/>
    <w:rsid w:val="00DB7864"/>
    <w:rsid w:val="00DC11CF"/>
    <w:rsid w:val="00DD0878"/>
    <w:rsid w:val="00DD1A48"/>
    <w:rsid w:val="00DD5ED7"/>
    <w:rsid w:val="00DE0AF8"/>
    <w:rsid w:val="00DE177E"/>
    <w:rsid w:val="00DE4856"/>
    <w:rsid w:val="00DE5618"/>
    <w:rsid w:val="00DE57FF"/>
    <w:rsid w:val="00DE7596"/>
    <w:rsid w:val="00DE7BDA"/>
    <w:rsid w:val="00DF442F"/>
    <w:rsid w:val="00DF5F1C"/>
    <w:rsid w:val="00DF6C71"/>
    <w:rsid w:val="00DF6EAD"/>
    <w:rsid w:val="00E01C80"/>
    <w:rsid w:val="00E04199"/>
    <w:rsid w:val="00E05C89"/>
    <w:rsid w:val="00E062B2"/>
    <w:rsid w:val="00E228CC"/>
    <w:rsid w:val="00E26BDD"/>
    <w:rsid w:val="00E42B29"/>
    <w:rsid w:val="00E43658"/>
    <w:rsid w:val="00E473C6"/>
    <w:rsid w:val="00E50217"/>
    <w:rsid w:val="00E55A2C"/>
    <w:rsid w:val="00E7228F"/>
    <w:rsid w:val="00E72A10"/>
    <w:rsid w:val="00E73CF4"/>
    <w:rsid w:val="00E77A7B"/>
    <w:rsid w:val="00E81B1C"/>
    <w:rsid w:val="00E82389"/>
    <w:rsid w:val="00E90270"/>
    <w:rsid w:val="00E929BF"/>
    <w:rsid w:val="00E93622"/>
    <w:rsid w:val="00E96400"/>
    <w:rsid w:val="00EA2601"/>
    <w:rsid w:val="00EA4433"/>
    <w:rsid w:val="00EB4CEB"/>
    <w:rsid w:val="00EB562F"/>
    <w:rsid w:val="00ED2383"/>
    <w:rsid w:val="00ED3DA5"/>
    <w:rsid w:val="00EE411C"/>
    <w:rsid w:val="00EE7EE2"/>
    <w:rsid w:val="00F00006"/>
    <w:rsid w:val="00F00362"/>
    <w:rsid w:val="00F03994"/>
    <w:rsid w:val="00F43E52"/>
    <w:rsid w:val="00F87C13"/>
    <w:rsid w:val="00FA3CF7"/>
    <w:rsid w:val="00FB3BC5"/>
    <w:rsid w:val="00FC1E87"/>
    <w:rsid w:val="00FC3543"/>
    <w:rsid w:val="00FD02F8"/>
    <w:rsid w:val="00FD389E"/>
    <w:rsid w:val="00FE15C6"/>
    <w:rsid w:val="00FF3AEC"/>
    <w:rsid w:val="00FF4715"/>
    <w:rsid w:val="00FF77B9"/>
    <w:rsid w:val="13202EA7"/>
    <w:rsid w:val="143444D6"/>
    <w:rsid w:val="1A18AC37"/>
    <w:rsid w:val="2C223E1E"/>
    <w:rsid w:val="38C09984"/>
    <w:rsid w:val="6658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636A8"/>
  <w15:docId w15:val="{7BBE5DD1-6443-40C7-BAB9-E57B9AB9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BE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907BE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5662B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36F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A6786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81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C1D2F"/>
    <w:pPr>
      <w:ind w:firstLine="567"/>
      <w:jc w:val="both"/>
    </w:pPr>
    <w:rPr>
      <w:rFonts w:eastAsia="Calibri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9" ma:contentTypeDescription="Izveidot jaunu dokumentu." ma:contentTypeScope="" ma:versionID="c4e597fed0c2f178f53c3bdeb56d456a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fa1def0f54ed8cd9d7775f875871a0ad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5C81-87BF-4543-85BF-E41E3DA3D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92623-D6A3-44F3-AADB-6F503E532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7449C4-2DD9-4FF0-A7C9-52972BCE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D10A1-4A2C-43F2-B26D-20336333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868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Par Ministru kabineta instrukcijas projektu "Kārtība, kādā izstrādā un aktualizē institūcijas darbības stratēģiju un novērtē tās ieviešanu"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Ministru kabineta instrukcijas projektu "Kārtība, kādā izstrādā un aktualizē institūcijas darbības stratēģiju un novērtē tās ieviešanu"</dc:title>
  <dc:subject>Protokollēmuma projekts</dc:subject>
  <dc:creator>aleksandra.kosjaka@mk.gov.lv</dc:creator>
  <dc:description/>
  <cp:lastModifiedBy>Marisha</cp:lastModifiedBy>
  <cp:revision>2</cp:revision>
  <cp:lastPrinted>2017-06-12T12:46:00Z</cp:lastPrinted>
  <dcterms:created xsi:type="dcterms:W3CDTF">2020-12-14T15:09:00Z</dcterms:created>
  <dcterms:modified xsi:type="dcterms:W3CDTF">2020-12-14T15:09:00Z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