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7FFA" w:rsidR="00EC5646" w:rsidP="00A10E0A" w:rsidRDefault="002B7986" w14:paraId="06A36DDB" w14:textId="45DB810C">
      <w:pPr>
        <w:snapToGrid w:val="0"/>
        <w:spacing w:after="0" w:line="240" w:lineRule="auto"/>
        <w:jc w:val="center"/>
        <w:rPr>
          <w:rFonts w:ascii="Times New Roman" w:hAnsi="Times New Roman" w:eastAsia="Times New Roman" w:cs="Times New Roman"/>
          <w:b/>
          <w:bCs/>
          <w:sz w:val="24"/>
          <w:szCs w:val="24"/>
          <w:lang w:eastAsia="lv-LV"/>
        </w:rPr>
      </w:pPr>
      <w:r w:rsidRPr="00057FFA">
        <w:rPr>
          <w:rFonts w:ascii="Times New Roman" w:hAnsi="Times New Roman" w:eastAsia="Times New Roman" w:cs="Times New Roman"/>
          <w:b/>
          <w:bCs/>
          <w:sz w:val="24"/>
          <w:szCs w:val="24"/>
          <w:lang w:eastAsia="lv-LV"/>
        </w:rPr>
        <w:t>Informatīvais ziņojums</w:t>
      </w:r>
    </w:p>
    <w:p w:rsidRPr="00057FFA" w:rsidR="00CB0C2F" w:rsidP="00A10E0A" w:rsidRDefault="00CB0C2F" w14:paraId="620C7819" w14:textId="46FAE3E6">
      <w:pPr>
        <w:snapToGrid w:val="0"/>
        <w:spacing w:after="0" w:line="240" w:lineRule="auto"/>
        <w:jc w:val="center"/>
        <w:rPr>
          <w:rFonts w:ascii="Times New Roman" w:hAnsi="Times New Roman" w:eastAsia="Times New Roman" w:cs="Times New Roman"/>
          <w:b/>
          <w:bCs/>
          <w:sz w:val="24"/>
          <w:szCs w:val="24"/>
          <w:lang w:eastAsia="lv-LV"/>
        </w:rPr>
      </w:pPr>
      <w:bookmarkStart w:name="_Hlk38876616" w:id="0"/>
      <w:r w:rsidRPr="00057FFA">
        <w:rPr>
          <w:rFonts w:ascii="Times New Roman" w:hAnsi="Times New Roman" w:eastAsia="Times New Roman" w:cs="Times New Roman"/>
          <w:b/>
          <w:bCs/>
          <w:sz w:val="24"/>
          <w:szCs w:val="24"/>
          <w:lang w:eastAsia="lv-LV"/>
        </w:rPr>
        <w:t>“</w:t>
      </w:r>
      <w:r w:rsidRPr="00A55AAA" w:rsidR="00A55AAA">
        <w:rPr>
          <w:rFonts w:ascii="Times New Roman" w:hAnsi="Times New Roman" w:eastAsia="Times New Roman" w:cs="Times New Roman"/>
          <w:b/>
          <w:bCs/>
          <w:sz w:val="24"/>
          <w:szCs w:val="24"/>
          <w:lang w:eastAsia="lv-LV"/>
        </w:rPr>
        <w:t xml:space="preserve">Latvijas nostāja Eiropas Savienības neformālajā Transporta ministru video formāta padomē 2020. gada </w:t>
      </w:r>
      <w:r w:rsidR="00876017">
        <w:rPr>
          <w:rFonts w:ascii="Times New Roman" w:hAnsi="Times New Roman" w:eastAsia="Times New Roman" w:cs="Times New Roman"/>
          <w:b/>
          <w:bCs/>
          <w:sz w:val="24"/>
          <w:szCs w:val="24"/>
          <w:lang w:eastAsia="lv-LV"/>
        </w:rPr>
        <w:t>8. decembrī</w:t>
      </w:r>
      <w:r w:rsidRPr="00057FFA">
        <w:rPr>
          <w:rFonts w:ascii="Times New Roman" w:hAnsi="Times New Roman" w:eastAsia="Times New Roman" w:cs="Times New Roman"/>
          <w:b/>
          <w:bCs/>
          <w:sz w:val="24"/>
          <w:szCs w:val="24"/>
          <w:lang w:eastAsia="lv-LV"/>
        </w:rPr>
        <w:t>”</w:t>
      </w:r>
    </w:p>
    <w:bookmarkEnd w:id="0"/>
    <w:p w:rsidRPr="00057FFA" w:rsidR="00CB0C2F" w:rsidP="00A10E0A" w:rsidRDefault="00CB0C2F" w14:paraId="42693585" w14:textId="77777777">
      <w:pPr>
        <w:snapToGrid w:val="0"/>
        <w:spacing w:after="0" w:line="240" w:lineRule="auto"/>
        <w:jc w:val="center"/>
        <w:rPr>
          <w:rFonts w:ascii="Times New Roman" w:hAnsi="Times New Roman" w:eastAsia="Times New Roman" w:cs="Times New Roman"/>
          <w:b/>
          <w:bCs/>
          <w:sz w:val="24"/>
          <w:szCs w:val="24"/>
          <w:lang w:eastAsia="lv-LV"/>
        </w:rPr>
      </w:pPr>
    </w:p>
    <w:p w:rsidR="00AB7473" w:rsidP="004B3D66" w:rsidRDefault="004B3D66" w14:paraId="54D08140" w14:textId="46F83283">
      <w:pPr>
        <w:snapToGrid w:val="0"/>
        <w:spacing w:after="0" w:line="240" w:lineRule="auto"/>
        <w:ind w:firstLine="720"/>
        <w:jc w:val="both"/>
        <w:rPr>
          <w:rFonts w:ascii="Times New Roman" w:hAnsi="Times New Roman" w:eastAsia="Times New Roman" w:cs="Times New Roman"/>
          <w:sz w:val="24"/>
          <w:szCs w:val="24"/>
          <w:lang w:eastAsia="lv-LV"/>
        </w:rPr>
      </w:pPr>
      <w:r w:rsidRPr="00057FFA">
        <w:rPr>
          <w:rFonts w:ascii="Times New Roman" w:hAnsi="Times New Roman" w:eastAsia="Times New Roman" w:cs="Times New Roman"/>
          <w:sz w:val="24"/>
          <w:szCs w:val="24"/>
          <w:lang w:eastAsia="lv-LV"/>
        </w:rPr>
        <w:t xml:space="preserve">2020. gada </w:t>
      </w:r>
      <w:r w:rsidR="000A7278">
        <w:rPr>
          <w:rFonts w:ascii="Times New Roman" w:hAnsi="Times New Roman" w:eastAsia="Times New Roman" w:cs="Times New Roman"/>
          <w:sz w:val="24"/>
          <w:szCs w:val="24"/>
          <w:lang w:eastAsia="lv-LV"/>
        </w:rPr>
        <w:t>8. decembrī</w:t>
      </w:r>
      <w:r w:rsidRPr="00057FFA">
        <w:rPr>
          <w:rFonts w:ascii="Times New Roman" w:hAnsi="Times New Roman" w:eastAsia="Times New Roman" w:cs="Times New Roman"/>
          <w:sz w:val="24"/>
          <w:szCs w:val="24"/>
          <w:lang w:eastAsia="lv-LV"/>
        </w:rPr>
        <w:t xml:space="preserve"> notiks Eiropas Savienības (turpmāk – ES) </w:t>
      </w:r>
      <w:r w:rsidR="005279BC">
        <w:rPr>
          <w:rFonts w:ascii="Times New Roman" w:hAnsi="Times New Roman" w:eastAsia="Times New Roman" w:cs="Times New Roman"/>
          <w:sz w:val="24"/>
          <w:szCs w:val="24"/>
          <w:lang w:eastAsia="lv-LV"/>
        </w:rPr>
        <w:t xml:space="preserve">neformālā </w:t>
      </w:r>
      <w:r w:rsidRPr="00AB7473" w:rsidR="00AB7473">
        <w:rPr>
          <w:rFonts w:ascii="Times New Roman" w:hAnsi="Times New Roman" w:eastAsia="Times New Roman" w:cs="Times New Roman"/>
          <w:sz w:val="24"/>
          <w:szCs w:val="24"/>
          <w:lang w:eastAsia="lv-LV"/>
        </w:rPr>
        <w:t>Transporta, telekomunikāciju un enerģētikas ministru padomes sanāksme</w:t>
      </w:r>
      <w:r w:rsidR="00360342">
        <w:rPr>
          <w:rFonts w:ascii="Times New Roman" w:hAnsi="Times New Roman" w:eastAsia="Times New Roman" w:cs="Times New Roman"/>
          <w:sz w:val="24"/>
          <w:szCs w:val="24"/>
          <w:lang w:eastAsia="lv-LV"/>
        </w:rPr>
        <w:t xml:space="preserve"> (turpmāk – sanāksme)</w:t>
      </w:r>
      <w:r w:rsidRPr="00AB7473" w:rsidR="00AB7473">
        <w:rPr>
          <w:rFonts w:ascii="Times New Roman" w:hAnsi="Times New Roman" w:eastAsia="Times New Roman" w:cs="Times New Roman"/>
          <w:sz w:val="24"/>
          <w:szCs w:val="24"/>
          <w:lang w:eastAsia="lv-LV"/>
        </w:rPr>
        <w:t xml:space="preserve">, </w:t>
      </w:r>
      <w:r w:rsidR="00940FEF">
        <w:rPr>
          <w:rFonts w:ascii="Times New Roman" w:hAnsi="Times New Roman" w:eastAsia="Times New Roman" w:cs="Times New Roman"/>
          <w:sz w:val="24"/>
          <w:szCs w:val="24"/>
          <w:lang w:eastAsia="lv-LV"/>
        </w:rPr>
        <w:t xml:space="preserve">kuras </w:t>
      </w:r>
      <w:r w:rsidRPr="00AB7473" w:rsidR="00AB7473">
        <w:rPr>
          <w:rFonts w:ascii="Times New Roman" w:hAnsi="Times New Roman" w:eastAsia="Times New Roman" w:cs="Times New Roman"/>
          <w:sz w:val="24"/>
          <w:szCs w:val="24"/>
          <w:lang w:eastAsia="lv-LV"/>
        </w:rPr>
        <w:t>darba kārtības pamatdaļā</w:t>
      </w:r>
      <w:r w:rsidR="00AB7473">
        <w:rPr>
          <w:rFonts w:ascii="Times New Roman" w:hAnsi="Times New Roman" w:eastAsia="Times New Roman" w:cs="Times New Roman"/>
          <w:sz w:val="24"/>
          <w:szCs w:val="24"/>
          <w:lang w:eastAsia="lv-LV"/>
        </w:rPr>
        <w:t xml:space="preserve"> </w:t>
      </w:r>
      <w:r w:rsidRPr="00AB7473" w:rsidR="00AB7473">
        <w:rPr>
          <w:rFonts w:ascii="Times New Roman" w:hAnsi="Times New Roman" w:eastAsia="Times New Roman" w:cs="Times New Roman"/>
          <w:sz w:val="24"/>
          <w:szCs w:val="24"/>
          <w:lang w:eastAsia="lv-LV"/>
        </w:rPr>
        <w:t>ir ietverti šādi Satiksmes ministrijas</w:t>
      </w:r>
      <w:r w:rsidR="00AB7473">
        <w:rPr>
          <w:rFonts w:ascii="Times New Roman" w:hAnsi="Times New Roman" w:eastAsia="Times New Roman" w:cs="Times New Roman"/>
          <w:sz w:val="24"/>
          <w:szCs w:val="24"/>
          <w:lang w:eastAsia="lv-LV"/>
        </w:rPr>
        <w:t xml:space="preserve"> </w:t>
      </w:r>
      <w:r w:rsidRPr="00AB7473" w:rsidR="00AB7473">
        <w:rPr>
          <w:rFonts w:ascii="Times New Roman" w:hAnsi="Times New Roman" w:eastAsia="Times New Roman" w:cs="Times New Roman"/>
          <w:sz w:val="24"/>
          <w:szCs w:val="24"/>
          <w:lang w:eastAsia="lv-LV"/>
        </w:rPr>
        <w:t>kompetencē esoši jautājumi</w:t>
      </w:r>
      <w:r w:rsidR="00AB7473">
        <w:rPr>
          <w:rFonts w:ascii="Times New Roman" w:hAnsi="Times New Roman" w:eastAsia="Times New Roman" w:cs="Times New Roman"/>
          <w:sz w:val="24"/>
          <w:szCs w:val="24"/>
          <w:lang w:eastAsia="lv-LV"/>
        </w:rPr>
        <w:t>:</w:t>
      </w:r>
    </w:p>
    <w:p w:rsidR="00AB7473" w:rsidP="004B3D66" w:rsidRDefault="00AB7473" w14:paraId="1971FA2C" w14:textId="4497221B">
      <w:pPr>
        <w:snapToGrid w:val="0"/>
        <w:spacing w:after="0" w:line="240" w:lineRule="auto"/>
        <w:ind w:firstLine="720"/>
        <w:jc w:val="both"/>
        <w:rPr>
          <w:rFonts w:ascii="Times New Roman" w:hAnsi="Times New Roman" w:eastAsia="Times New Roman" w:cs="Times New Roman"/>
          <w:sz w:val="24"/>
          <w:szCs w:val="24"/>
          <w:lang w:eastAsia="lv-LV"/>
        </w:rPr>
      </w:pPr>
    </w:p>
    <w:p w:rsidRPr="008B3632" w:rsidR="00AB7473" w:rsidP="008B3632" w:rsidRDefault="00714924" w14:paraId="75044185" w14:textId="39F66C3D">
      <w:pPr>
        <w:pStyle w:val="ListParagraph"/>
        <w:numPr>
          <w:ilvl w:val="0"/>
          <w:numId w:val="44"/>
        </w:numPr>
        <w:snapToGrid w:val="0"/>
        <w:spacing w:after="0" w:line="240" w:lineRule="auto"/>
        <w:ind w:left="0" w:firstLine="1080"/>
        <w:jc w:val="both"/>
        <w:rPr>
          <w:rFonts w:ascii="Times New Roman" w:hAnsi="Times New Roman" w:eastAsia="Times New Roman" w:cs="Times New Roman"/>
          <w:b/>
          <w:bCs/>
          <w:sz w:val="24"/>
          <w:szCs w:val="24"/>
          <w:lang w:eastAsia="lv-LV"/>
        </w:rPr>
      </w:pPr>
      <w:r w:rsidRPr="008B3632">
        <w:rPr>
          <w:rFonts w:ascii="Times New Roman" w:hAnsi="Times New Roman" w:eastAsia="Times New Roman" w:cs="Times New Roman"/>
          <w:b/>
          <w:bCs/>
          <w:sz w:val="24"/>
          <w:szCs w:val="24"/>
          <w:lang w:eastAsia="lv-LV"/>
        </w:rPr>
        <w:t xml:space="preserve">Priekšlikums Eiropas Parlamenta un Padomes direktīvai, ar ko groza Direktīvu 1999/62/EK par dažu infrastruktūru lietošanas maksas noteikšanu smagajiem kravas transportlīdzekļiem </w:t>
      </w:r>
      <w:r w:rsidRPr="008B3632" w:rsidR="00AB7473">
        <w:rPr>
          <w:rFonts w:ascii="Times New Roman" w:hAnsi="Times New Roman" w:eastAsia="Times New Roman" w:cs="Times New Roman"/>
          <w:sz w:val="24"/>
          <w:szCs w:val="24"/>
          <w:lang w:eastAsia="lv-LV"/>
        </w:rPr>
        <w:t xml:space="preserve"> </w:t>
      </w:r>
      <w:r w:rsidRPr="008B3632" w:rsidR="00AB7473">
        <w:rPr>
          <w:rFonts w:ascii="Times New Roman" w:hAnsi="Times New Roman" w:eastAsia="Times New Roman" w:cs="Times New Roman"/>
          <w:i/>
          <w:iCs/>
          <w:sz w:val="24"/>
          <w:szCs w:val="24"/>
          <w:lang w:eastAsia="lv-LV"/>
        </w:rPr>
        <w:t>(politikas debates)</w:t>
      </w:r>
    </w:p>
    <w:p w:rsidRPr="008B3632" w:rsidR="008B3632" w:rsidP="008B3632" w:rsidRDefault="008B3632" w14:paraId="0A4C234C" w14:textId="217DE183">
      <w:pPr>
        <w:spacing w:after="0" w:line="240" w:lineRule="auto"/>
        <w:ind w:firstLine="720"/>
        <w:jc w:val="both"/>
        <w:rPr>
          <w:rFonts w:ascii="Times New Roman" w:hAnsi="Times New Roman" w:cs="Times New Roman"/>
          <w:sz w:val="24"/>
          <w:szCs w:val="24"/>
        </w:rPr>
      </w:pPr>
      <w:r w:rsidRPr="008B3632">
        <w:rPr>
          <w:rFonts w:ascii="Times New Roman" w:hAnsi="Times New Roman" w:cs="Times New Roman"/>
          <w:sz w:val="24"/>
          <w:szCs w:val="24"/>
        </w:rPr>
        <w:t xml:space="preserve">2017. gada 31.maijā Eiropas Komisija </w:t>
      </w:r>
      <w:r w:rsidR="003754E9">
        <w:rPr>
          <w:rFonts w:ascii="Times New Roman" w:hAnsi="Times New Roman" w:cs="Times New Roman"/>
          <w:sz w:val="24"/>
          <w:szCs w:val="24"/>
        </w:rPr>
        <w:t xml:space="preserve">(turpmāk – Komisija) </w:t>
      </w:r>
      <w:r w:rsidRPr="008B3632">
        <w:rPr>
          <w:rFonts w:ascii="Times New Roman" w:hAnsi="Times New Roman" w:cs="Times New Roman"/>
          <w:sz w:val="24"/>
          <w:szCs w:val="24"/>
        </w:rPr>
        <w:t xml:space="preserve">nāca klajā ar t.s. Mobilitātes pakotni, kas sastāv no 2 daļām - autotransporta sociālā bloka un  kravu autopārvadājumu tirgus darbību regulējošie tiesību aktu projektiem un ceļu maksas tiesību aktu projektiem. </w:t>
      </w:r>
    </w:p>
    <w:p w:rsidRPr="008B3632" w:rsidR="008B3632" w:rsidP="008B3632" w:rsidRDefault="008B3632" w14:paraId="25F2C219" w14:textId="69EC6C77">
      <w:pPr>
        <w:pStyle w:val="Point123"/>
        <w:numPr>
          <w:ilvl w:val="0"/>
          <w:numId w:val="0"/>
        </w:numPr>
        <w:spacing w:before="0" w:after="0" w:line="240" w:lineRule="auto"/>
        <w:ind w:firstLine="720"/>
        <w:jc w:val="both"/>
        <w:rPr>
          <w:lang w:val="lv-LV"/>
        </w:rPr>
      </w:pPr>
      <w:r w:rsidRPr="008B3632">
        <w:rPr>
          <w:lang w:val="lv-LV"/>
        </w:rPr>
        <w:t xml:space="preserve">Ceļu maksu priekšlikumi ietver </w:t>
      </w:r>
      <w:r w:rsidRPr="008B3632">
        <w:rPr>
          <w:i/>
          <w:lang w:val="lv-LV"/>
        </w:rPr>
        <w:t>Grozījumus</w:t>
      </w:r>
      <w:r w:rsidRPr="008B3632">
        <w:rPr>
          <w:i/>
          <w:lang w:val="lv-LV" w:eastAsia="lv-LV"/>
        </w:rPr>
        <w:t xml:space="preserve"> Direktīvā 1999/62/EK par dažu infrastruktūru lietošanas mak</w:t>
      </w:r>
      <w:r w:rsidRPr="008B3632">
        <w:rPr>
          <w:i/>
          <w:lang w:val="lv-LV"/>
        </w:rPr>
        <w:t xml:space="preserve">sas noteikšanu smagajiem kravas </w:t>
      </w:r>
      <w:r w:rsidRPr="008B3632">
        <w:rPr>
          <w:i/>
          <w:lang w:val="lv-LV" w:eastAsia="lv-LV"/>
        </w:rPr>
        <w:t>transportlīdzekļiem</w:t>
      </w:r>
      <w:r w:rsidRPr="008B3632">
        <w:rPr>
          <w:lang w:val="lv-LV"/>
        </w:rPr>
        <w:t xml:space="preserve">, kas paredz </w:t>
      </w:r>
      <w:r w:rsidRPr="008B3632">
        <w:rPr>
          <w:lang w:val="lv-LV" w:eastAsia="lv-LV"/>
        </w:rPr>
        <w:t>principu</w:t>
      </w:r>
      <w:r w:rsidRPr="008B3632">
        <w:rPr>
          <w:lang w:val="lv-LV"/>
        </w:rPr>
        <w:t>s</w:t>
      </w:r>
      <w:r w:rsidRPr="008B3632">
        <w:rPr>
          <w:lang w:val="lv-LV" w:eastAsia="lv-LV"/>
        </w:rPr>
        <w:t xml:space="preserve"> "piesārņotājs maksā" un "lietotājs maksā" plašāku piemērošanu</w:t>
      </w:r>
      <w:r w:rsidRPr="008B3632">
        <w:rPr>
          <w:lang w:val="lv-LV"/>
        </w:rPr>
        <w:t xml:space="preserve">, kā arī </w:t>
      </w:r>
      <w:r w:rsidRPr="008B3632">
        <w:rPr>
          <w:lang w:val="lv-LV" w:eastAsia="lv-LV"/>
        </w:rPr>
        <w:t>paplašināt direktīvas piemērošanas tvērumu, iekļaujot tajā autobusus, vieglos kravas automobiļus un pasažieru automobiļus</w:t>
      </w:r>
      <w:r w:rsidRPr="008B3632">
        <w:rPr>
          <w:lang w:val="lv-LV"/>
        </w:rPr>
        <w:t xml:space="preserve">, </w:t>
      </w:r>
      <w:r w:rsidRPr="008B3632">
        <w:rPr>
          <w:lang w:val="lv-LV" w:eastAsia="lv-LV"/>
        </w:rPr>
        <w:t>radīt autoceļu nodevu ieņēmumu izmantošanas caurskatāmību, kā arī sniegt informāciju par infrastruktūras kvalitāti</w:t>
      </w:r>
      <w:r w:rsidRPr="008B3632">
        <w:rPr>
          <w:lang w:val="lv-LV"/>
        </w:rPr>
        <w:t xml:space="preserve"> u.c. prasības. </w:t>
      </w:r>
    </w:p>
    <w:p w:rsidRPr="008B3632" w:rsidR="008B3632" w:rsidP="008B3632" w:rsidRDefault="008B3632" w14:paraId="6D0D085B" w14:textId="0F5F2E5C">
      <w:pPr>
        <w:pStyle w:val="Point123"/>
        <w:numPr>
          <w:ilvl w:val="0"/>
          <w:numId w:val="0"/>
        </w:numPr>
        <w:spacing w:before="0" w:after="0" w:line="240" w:lineRule="auto"/>
        <w:ind w:firstLine="720"/>
        <w:jc w:val="both"/>
        <w:rPr>
          <w:lang w:val="lv-LV"/>
        </w:rPr>
      </w:pPr>
      <w:r>
        <w:rPr>
          <w:lang w:val="lv-LV" w:eastAsia="lv-LV"/>
        </w:rPr>
        <w:t xml:space="preserve">Diemžēl COVID-19 krīze lika mainīt Vācijas Prezidentūrai plānus, kas tai bija par šo priekšlikumu, t.i. </w:t>
      </w:r>
      <w:r w:rsidR="00940FEF">
        <w:rPr>
          <w:lang w:val="lv-LV" w:eastAsia="lv-LV"/>
        </w:rPr>
        <w:t xml:space="preserve">vispārējo pieeju </w:t>
      </w:r>
      <w:r>
        <w:rPr>
          <w:lang w:val="lv-LV" w:eastAsia="lv-LV"/>
        </w:rPr>
        <w:t>decembra Transporta ministru padomē</w:t>
      </w:r>
      <w:r w:rsidR="00940FEF">
        <w:rPr>
          <w:lang w:val="lv-LV" w:eastAsia="lv-LV"/>
        </w:rPr>
        <w:t>.</w:t>
      </w:r>
      <w:r>
        <w:rPr>
          <w:lang w:val="lv-LV" w:eastAsia="lv-LV"/>
        </w:rPr>
        <w:t xml:space="preserve"> </w:t>
      </w:r>
      <w:r w:rsidR="00940FEF">
        <w:rPr>
          <w:lang w:val="lv-LV" w:eastAsia="lv-LV"/>
        </w:rPr>
        <w:t>L</w:t>
      </w:r>
      <w:r>
        <w:rPr>
          <w:lang w:val="lv-LV" w:eastAsia="lv-LV"/>
        </w:rPr>
        <w:t>īdz ar to ministru padomē ir plānotas politikas debates par Vācijas Prezidentūras sagatavo</w:t>
      </w:r>
      <w:r w:rsidR="00940FEF">
        <w:rPr>
          <w:lang w:val="lv-LV" w:eastAsia="lv-LV"/>
        </w:rPr>
        <w:t>ta</w:t>
      </w:r>
      <w:r>
        <w:rPr>
          <w:lang w:val="lv-LV" w:eastAsia="lv-LV"/>
        </w:rPr>
        <w:t>jiem jautājumiem, ar mērķi sasniegt ambiciozu priekšlikumu un vienošanos Padomē, kas jau būs nākamās Prezidentūras  – Portugāles uzdevums.  Diskusiju jautājumi nav pieejami</w:t>
      </w:r>
      <w:r w:rsidRPr="008B3632">
        <w:rPr>
          <w:lang w:val="lv-LV"/>
        </w:rPr>
        <w:t xml:space="preserve">.   </w:t>
      </w:r>
    </w:p>
    <w:p w:rsidR="00AB7473" w:rsidP="008B3632" w:rsidRDefault="00AB7473" w14:paraId="67544234" w14:textId="51823080">
      <w:pPr>
        <w:snapToGrid w:val="0"/>
        <w:spacing w:after="0" w:line="240" w:lineRule="auto"/>
        <w:ind w:firstLine="720"/>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Latvija</w:t>
      </w:r>
      <w:r w:rsidR="008B3632">
        <w:rPr>
          <w:rFonts w:ascii="Times New Roman" w:hAnsi="Times New Roman" w:eastAsia="Times New Roman" w:cs="Times New Roman"/>
          <w:b/>
          <w:bCs/>
          <w:sz w:val="24"/>
          <w:szCs w:val="24"/>
          <w:lang w:eastAsia="lv-LV"/>
        </w:rPr>
        <w:t xml:space="preserve"> diskusijās balstīsies uz nacionālajām pozīcijām, kas apstiprinātās par šo Direktīvas projektu un Latvijai joprojām ir būtiski, lai dalībvalstīm </w:t>
      </w:r>
      <w:r w:rsidR="00940FEF">
        <w:rPr>
          <w:rFonts w:ascii="Times New Roman" w:hAnsi="Times New Roman" w:eastAsia="Times New Roman" w:cs="Times New Roman"/>
          <w:b/>
          <w:bCs/>
          <w:sz w:val="24"/>
          <w:szCs w:val="24"/>
          <w:lang w:eastAsia="lv-LV"/>
        </w:rPr>
        <w:t xml:space="preserve">kā ceļa maksas veidu </w:t>
      </w:r>
      <w:r w:rsidR="008B3632">
        <w:rPr>
          <w:rFonts w:ascii="Times New Roman" w:hAnsi="Times New Roman" w:eastAsia="Times New Roman" w:cs="Times New Roman"/>
          <w:b/>
          <w:bCs/>
          <w:sz w:val="24"/>
          <w:szCs w:val="24"/>
          <w:lang w:eastAsia="lv-LV"/>
        </w:rPr>
        <w:t xml:space="preserve">tiktu saglabāta iespēja izvēlēties laika vai attāluma vinjeti. </w:t>
      </w:r>
    </w:p>
    <w:p w:rsidRPr="00AB7473" w:rsidR="00AB7473" w:rsidP="00AB7473" w:rsidRDefault="00AB7473" w14:paraId="37EBEB66" w14:textId="77777777">
      <w:pPr>
        <w:snapToGrid w:val="0"/>
        <w:spacing w:after="0" w:line="240" w:lineRule="auto"/>
        <w:ind w:left="720"/>
        <w:jc w:val="both"/>
        <w:rPr>
          <w:rFonts w:ascii="Times New Roman" w:hAnsi="Times New Roman" w:eastAsia="Times New Roman" w:cs="Times New Roman"/>
          <w:b/>
          <w:bCs/>
          <w:sz w:val="24"/>
          <w:szCs w:val="24"/>
          <w:lang w:eastAsia="lv-LV"/>
        </w:rPr>
      </w:pPr>
    </w:p>
    <w:p w:rsidRPr="00A95ABD" w:rsidR="008B3632" w:rsidP="00A95ABD" w:rsidRDefault="00714924" w14:paraId="2BA7E399" w14:textId="77777777">
      <w:pPr>
        <w:pStyle w:val="ListParagraph"/>
        <w:numPr>
          <w:ilvl w:val="0"/>
          <w:numId w:val="44"/>
        </w:numPr>
        <w:snapToGrid w:val="0"/>
        <w:spacing w:after="0" w:line="240" w:lineRule="auto"/>
        <w:ind w:left="0" w:firstLine="1080"/>
        <w:jc w:val="both"/>
        <w:rPr>
          <w:rFonts w:ascii="Times New Roman" w:hAnsi="Times New Roman" w:eastAsia="Times New Roman" w:cs="Times New Roman"/>
          <w:b/>
          <w:bCs/>
          <w:sz w:val="24"/>
          <w:szCs w:val="24"/>
          <w:lang w:eastAsia="lv-LV"/>
        </w:rPr>
      </w:pPr>
      <w:r w:rsidRPr="00A95ABD">
        <w:rPr>
          <w:rFonts w:ascii="Times New Roman" w:hAnsi="Times New Roman" w:eastAsia="Times New Roman" w:cs="Times New Roman"/>
          <w:b/>
          <w:bCs/>
          <w:sz w:val="24"/>
          <w:szCs w:val="24"/>
          <w:lang w:eastAsia="lv-LV"/>
        </w:rPr>
        <w:t>Grozītais priekšlikums Eiropas Parlamenta un Padomes regulai par Eiropas vienotās gaisa telpas īstenošanu (pārstrādāta redakcija) un Priekšlikums Eiropas Parlamenta un Padomes regulai par grozījumiem regulā (ES) 2018/1139 par Eiropas Aviācijas drošības aģentūras kapacitāti pildīt Vienoto Eiropas debesu Darbības izvērtēšanas iestādes pienākumus</w:t>
      </w:r>
      <w:r w:rsidRPr="00A95ABD" w:rsidR="008642A2">
        <w:rPr>
          <w:rFonts w:ascii="Times New Roman" w:hAnsi="Times New Roman" w:eastAsia="Times New Roman" w:cs="Times New Roman"/>
          <w:sz w:val="24"/>
          <w:szCs w:val="24"/>
          <w:lang w:eastAsia="lv-LV"/>
        </w:rPr>
        <w:t xml:space="preserve"> </w:t>
      </w:r>
      <w:r w:rsidRPr="00A95ABD" w:rsidR="008642A2">
        <w:rPr>
          <w:rFonts w:ascii="Times New Roman" w:hAnsi="Times New Roman" w:eastAsia="Times New Roman" w:cs="Times New Roman"/>
          <w:i/>
          <w:iCs/>
          <w:sz w:val="24"/>
          <w:szCs w:val="24"/>
          <w:lang w:eastAsia="lv-LV"/>
        </w:rPr>
        <w:t>(politikas debates)</w:t>
      </w:r>
    </w:p>
    <w:p w:rsidRPr="00A95ABD" w:rsidR="008B3632" w:rsidP="00A95ABD" w:rsidRDefault="008B3632" w14:paraId="2AE8707F" w14:textId="19BF7AAB">
      <w:pPr>
        <w:snapToGrid w:val="0"/>
        <w:spacing w:after="0" w:line="240" w:lineRule="auto"/>
        <w:ind w:firstLine="720"/>
        <w:jc w:val="both"/>
        <w:rPr>
          <w:rStyle w:val="word"/>
          <w:rFonts w:ascii="Times New Roman" w:hAnsi="Times New Roman" w:cs="Times New Roman"/>
          <w:color w:val="222222"/>
          <w:sz w:val="24"/>
          <w:szCs w:val="24"/>
        </w:rPr>
      </w:pPr>
      <w:r w:rsidRPr="00A95ABD">
        <w:rPr>
          <w:rStyle w:val="word"/>
          <w:rFonts w:ascii="Times New Roman" w:hAnsi="Times New Roman" w:cs="Times New Roman"/>
          <w:color w:val="222222"/>
          <w:sz w:val="24"/>
          <w:szCs w:val="24"/>
        </w:rPr>
        <w:t>Eiropas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vienotās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gaisa</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telpas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(SES)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iniciatīvas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mērķis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ir</w:t>
      </w:r>
      <w:r w:rsidRPr="00A95ABD">
        <w:rPr>
          <w:rStyle w:val="phrase"/>
          <w:rFonts w:ascii="Times New Roman" w:hAnsi="Times New Roman" w:cs="Times New Roman"/>
          <w:color w:val="222222"/>
          <w:sz w:val="24"/>
          <w:szCs w:val="24"/>
        </w:rPr>
        <w:t xml:space="preserve"> b</w:t>
      </w:r>
      <w:r w:rsidRPr="00A95ABD">
        <w:rPr>
          <w:rStyle w:val="phrase"/>
          <w:rFonts w:ascii="Times New Roman" w:hAnsi="Times New Roman" w:cs="Times New Roman"/>
          <w:sz w:val="24"/>
          <w:szCs w:val="24"/>
        </w:rPr>
        <w:t xml:space="preserve">ijis </w:t>
      </w:r>
      <w:r w:rsidRPr="00A95ABD">
        <w:rPr>
          <w:rStyle w:val="word"/>
          <w:rFonts w:ascii="Times New Roman" w:hAnsi="Times New Roman" w:cs="Times New Roman"/>
          <w:color w:val="222222"/>
          <w:sz w:val="24"/>
          <w:szCs w:val="24"/>
        </w:rPr>
        <w:t>uzlabot</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sz w:val="24"/>
          <w:szCs w:val="24"/>
        </w:rPr>
        <w:t>Eiropas</w:t>
      </w:r>
      <w:r w:rsidRPr="00A95ABD">
        <w:rPr>
          <w:rStyle w:val="phrase"/>
          <w:rFonts w:ascii="Times New Roman" w:hAnsi="Times New Roman" w:cs="Times New Roman"/>
          <w:sz w:val="24"/>
          <w:szCs w:val="24"/>
        </w:rPr>
        <w:t xml:space="preserve"> </w:t>
      </w:r>
      <w:r w:rsidRPr="00A95ABD">
        <w:rPr>
          <w:rStyle w:val="word"/>
          <w:rFonts w:ascii="Times New Roman" w:hAnsi="Times New Roman" w:cs="Times New Roman"/>
          <w:sz w:val="24"/>
          <w:szCs w:val="24"/>
        </w:rPr>
        <w:t>gaisa</w:t>
      </w:r>
      <w:r w:rsidRPr="00A95ABD">
        <w:rPr>
          <w:rStyle w:val="phrase"/>
          <w:rFonts w:ascii="Times New Roman" w:hAnsi="Times New Roman" w:cs="Times New Roman"/>
          <w:sz w:val="24"/>
          <w:szCs w:val="24"/>
        </w:rPr>
        <w:t xml:space="preserve"> </w:t>
      </w:r>
      <w:r w:rsidRPr="00A95ABD">
        <w:rPr>
          <w:rStyle w:val="word"/>
          <w:rFonts w:ascii="Times New Roman" w:hAnsi="Times New Roman" w:cs="Times New Roman"/>
          <w:sz w:val="24"/>
          <w:szCs w:val="24"/>
        </w:rPr>
        <w:t>telpas pārvaldības</w:t>
      </w:r>
      <w:r w:rsidRPr="00A95ABD">
        <w:rPr>
          <w:rStyle w:val="word"/>
          <w:rFonts w:ascii="Times New Roman" w:hAnsi="Times New Roman" w:cs="Times New Roman"/>
          <w:color w:val="FF0000"/>
          <w:sz w:val="24"/>
          <w:szCs w:val="24"/>
        </w:rPr>
        <w:t xml:space="preserve"> </w:t>
      </w:r>
      <w:r w:rsidRPr="00A95ABD">
        <w:rPr>
          <w:rStyle w:val="word"/>
          <w:rFonts w:ascii="Times New Roman" w:hAnsi="Times New Roman" w:cs="Times New Roman"/>
          <w:color w:val="222222"/>
          <w:sz w:val="24"/>
          <w:szCs w:val="24"/>
        </w:rPr>
        <w:t>vispārējo</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 xml:space="preserve">efektivitāti. Ir tikušas izstrādātas </w:t>
      </w:r>
      <w:r w:rsidR="003754E9">
        <w:rPr>
          <w:rStyle w:val="word"/>
          <w:rFonts w:ascii="Times New Roman" w:hAnsi="Times New Roman" w:cs="Times New Roman"/>
          <w:color w:val="222222"/>
          <w:sz w:val="24"/>
          <w:szCs w:val="24"/>
        </w:rPr>
        <w:t xml:space="preserve">un pieņemtas </w:t>
      </w:r>
      <w:r w:rsidRPr="00A95ABD">
        <w:rPr>
          <w:rStyle w:val="word"/>
          <w:rFonts w:ascii="Times New Roman" w:hAnsi="Times New Roman" w:cs="Times New Roman"/>
          <w:color w:val="222222"/>
          <w:sz w:val="24"/>
          <w:szCs w:val="24"/>
        </w:rPr>
        <w:t>divas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visaptverošas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tiesību</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aktu</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paketes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“SES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I”</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un</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“SES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II”. Kopš 2004.gada turpinās</w:t>
      </w:r>
      <w:r w:rsidR="003754E9">
        <w:rPr>
          <w:rStyle w:val="word"/>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Komisijas un dalībvalstu darbs, lai radikāli uzlabotu situāciju, panākot Eiropas gaisa satiksmes vadības sistēmas optimizāciju, proti, racionalizējot  maršrutu tīklu, samazinot pakalpojumu saņēmēju izmaksas, palielinot kapacitāti, mazinot sastrēgumus. Pieredze,</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kas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kopš</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2004.gada</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gūta</w:t>
      </w:r>
      <w:r w:rsidRPr="00A95ABD">
        <w:rPr>
          <w:rStyle w:val="phrase"/>
          <w:rFonts w:ascii="Times New Roman" w:hAnsi="Times New Roman" w:cs="Times New Roman"/>
          <w:color w:val="222222"/>
          <w:sz w:val="24"/>
          <w:szCs w:val="24"/>
        </w:rPr>
        <w:t xml:space="preserve"> a</w:t>
      </w:r>
      <w:r w:rsidRPr="00A95ABD">
        <w:rPr>
          <w:rStyle w:val="phrase"/>
          <w:rFonts w:ascii="Times New Roman" w:hAnsi="Times New Roman" w:cs="Times New Roman"/>
          <w:sz w:val="24"/>
          <w:szCs w:val="24"/>
        </w:rPr>
        <w:t xml:space="preserve">r </w:t>
      </w:r>
      <w:r w:rsidRPr="00A95ABD">
        <w:rPr>
          <w:rStyle w:val="word"/>
          <w:rFonts w:ascii="Times New Roman" w:hAnsi="Times New Roman" w:cs="Times New Roman"/>
          <w:color w:val="222222"/>
          <w:sz w:val="24"/>
          <w:szCs w:val="24"/>
        </w:rPr>
        <w:t>SES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I</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un</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kopš</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2009.gada</w:t>
      </w:r>
      <w:r w:rsidRPr="00A95ABD">
        <w:rPr>
          <w:rStyle w:val="phrase"/>
          <w:rFonts w:ascii="Times New Roman" w:hAnsi="Times New Roman" w:cs="Times New Roman"/>
          <w:color w:val="222222"/>
          <w:sz w:val="24"/>
          <w:szCs w:val="24"/>
        </w:rPr>
        <w:t xml:space="preserve"> a</w:t>
      </w:r>
      <w:r w:rsidRPr="00A95ABD">
        <w:rPr>
          <w:rStyle w:val="phrase"/>
          <w:rFonts w:ascii="Times New Roman" w:hAnsi="Times New Roman" w:cs="Times New Roman"/>
          <w:sz w:val="24"/>
          <w:szCs w:val="24"/>
        </w:rPr>
        <w:t xml:space="preserve">r </w:t>
      </w:r>
      <w:r w:rsidRPr="00A95ABD">
        <w:rPr>
          <w:rStyle w:val="word"/>
          <w:rFonts w:ascii="Times New Roman" w:hAnsi="Times New Roman" w:cs="Times New Roman"/>
          <w:color w:val="222222"/>
          <w:sz w:val="24"/>
          <w:szCs w:val="24"/>
        </w:rPr>
        <w:t>SES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II,</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liecina,</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ka</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SES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principi</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un</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vispārējā</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sz w:val="24"/>
          <w:szCs w:val="24"/>
        </w:rPr>
        <w:t>virzīb</w:t>
      </w:r>
      <w:r w:rsidRPr="00A95ABD">
        <w:rPr>
          <w:rStyle w:val="word"/>
          <w:rFonts w:ascii="Times New Roman" w:hAnsi="Times New Roman" w:cs="Times New Roman"/>
          <w:color w:val="222222"/>
          <w:sz w:val="24"/>
          <w:szCs w:val="24"/>
        </w:rPr>
        <w:t>a</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ir</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sz w:val="24"/>
          <w:szCs w:val="24"/>
        </w:rPr>
        <w:t>derīga un</w:t>
      </w:r>
      <w:r w:rsidRPr="00A95ABD">
        <w:rPr>
          <w:rStyle w:val="phrase"/>
          <w:rFonts w:ascii="Times New Roman" w:hAnsi="Times New Roman" w:cs="Times New Roman"/>
          <w:color w:val="222222"/>
          <w:sz w:val="24"/>
          <w:szCs w:val="24"/>
        </w:rPr>
        <w:t xml:space="preserve"> būtu </w:t>
      </w:r>
      <w:r w:rsidRPr="00A95ABD">
        <w:rPr>
          <w:rStyle w:val="word"/>
          <w:rFonts w:ascii="Times New Roman" w:hAnsi="Times New Roman" w:cs="Times New Roman"/>
          <w:color w:val="222222"/>
          <w:sz w:val="24"/>
          <w:szCs w:val="24"/>
        </w:rPr>
        <w:t>jāsaglabā.</w:t>
      </w:r>
      <w:r w:rsidRPr="00A95ABD">
        <w:rPr>
          <w:rStyle w:val="FootnoteTextChar"/>
          <w:rFonts w:ascii="Times New Roman" w:hAnsi="Times New Roman"/>
          <w:color w:val="222222"/>
          <w:sz w:val="24"/>
          <w:szCs w:val="24"/>
        </w:rPr>
        <w:t xml:space="preserve"> </w:t>
      </w:r>
      <w:r w:rsidRPr="00A95ABD">
        <w:rPr>
          <w:rStyle w:val="word"/>
          <w:rFonts w:ascii="Times New Roman" w:hAnsi="Times New Roman" w:cs="Times New Roman"/>
          <w:color w:val="222222"/>
          <w:sz w:val="24"/>
          <w:szCs w:val="24"/>
        </w:rPr>
        <w:t>Tomēr</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gaisa</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satiksmes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pārvaldības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(ATM)</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izmaksas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joprojām</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ir</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augstas,</w:t>
      </w:r>
      <w:r w:rsidRPr="00A95ABD">
        <w:rPr>
          <w:rStyle w:val="word"/>
          <w:rFonts w:ascii="Times New Roman" w:hAnsi="Times New Roman" w:cs="Times New Roman"/>
          <w:sz w:val="24"/>
          <w:szCs w:val="24"/>
        </w:rPr>
        <w:t xml:space="preserve"> savukārt kapacitāte ir nepietiekama, </w:t>
      </w:r>
      <w:r w:rsidR="003754E9">
        <w:rPr>
          <w:rStyle w:val="word"/>
          <w:rFonts w:ascii="Times New Roman" w:hAnsi="Times New Roman" w:cs="Times New Roman"/>
          <w:sz w:val="24"/>
          <w:szCs w:val="24"/>
        </w:rPr>
        <w:t xml:space="preserve">saglabājas </w:t>
      </w:r>
      <w:r w:rsidRPr="00A95ABD">
        <w:rPr>
          <w:rStyle w:val="word"/>
          <w:rFonts w:ascii="Times New Roman" w:hAnsi="Times New Roman" w:cs="Times New Roman"/>
          <w:sz w:val="24"/>
          <w:szCs w:val="24"/>
        </w:rPr>
        <w:t xml:space="preserve">negatīvais iespaids uz vidi </w:t>
      </w:r>
      <w:r w:rsidRPr="00A95ABD">
        <w:rPr>
          <w:rStyle w:val="word"/>
          <w:rFonts w:ascii="Times New Roman" w:hAnsi="Times New Roman" w:cs="Times New Roman"/>
          <w:color w:val="222222"/>
          <w:sz w:val="24"/>
          <w:szCs w:val="24"/>
        </w:rPr>
        <w:t>un</w:t>
      </w:r>
      <w:r w:rsidR="003754E9">
        <w:rPr>
          <w:rStyle w:val="word"/>
          <w:rFonts w:ascii="Times New Roman" w:hAnsi="Times New Roman" w:cs="Times New Roman"/>
          <w:color w:val="222222"/>
          <w:sz w:val="24"/>
          <w:szCs w:val="24"/>
        </w:rPr>
        <w:t xml:space="preserve"> pieaug lidojumu</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 xml:space="preserve">kavējumu kopējais apjoms. Komisijas risinājums, kas noteica obligātu dalībvalstu iesaisti tā saucamo funkcionālo </w:t>
      </w:r>
      <w:r w:rsidRPr="00A95ABD">
        <w:rPr>
          <w:rStyle w:val="word"/>
          <w:rFonts w:ascii="Times New Roman" w:hAnsi="Times New Roman" w:cs="Times New Roman"/>
          <w:color w:val="222222"/>
          <w:sz w:val="24"/>
          <w:szCs w:val="24"/>
        </w:rPr>
        <w:lastRenderedPageBreak/>
        <w:t xml:space="preserve">gaisa telpas bloku (FAB) izveidē, lai mazinātu kopējās Eiropas gaisa telpas fragmentāciju, savu mērķi kopumā nav sasniedzis, bet gan izsaucis izmaksu </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papildu palielināšanos. Šī</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situācija</w:t>
      </w:r>
      <w:r w:rsidRPr="00A95ABD">
        <w:rPr>
          <w:rStyle w:val="phrase"/>
          <w:rFonts w:ascii="Times New Roman" w:hAnsi="Times New Roman" w:cs="Times New Roman"/>
          <w:color w:val="222222"/>
          <w:sz w:val="24"/>
          <w:szCs w:val="24"/>
        </w:rPr>
        <w:t xml:space="preserve"> liecina par joprojām pastāvošo  </w:t>
      </w:r>
      <w:r w:rsidRPr="00A95ABD">
        <w:rPr>
          <w:rStyle w:val="word"/>
          <w:rFonts w:ascii="Times New Roman" w:hAnsi="Times New Roman" w:cs="Times New Roman"/>
          <w:color w:val="222222"/>
          <w:sz w:val="24"/>
          <w:szCs w:val="24"/>
        </w:rPr>
        <w:t>ATM</w:t>
      </w:r>
      <w:r w:rsidRPr="00A95ABD">
        <w:rPr>
          <w:rStyle w:val="phrase"/>
          <w:rFonts w:ascii="Times New Roman" w:hAnsi="Times New Roman" w:cs="Times New Roman"/>
          <w:color w:val="222222"/>
          <w:sz w:val="24"/>
          <w:szCs w:val="24"/>
        </w:rPr>
        <w:t xml:space="preserve"> nepietiekošo </w:t>
      </w:r>
      <w:r w:rsidRPr="00A95ABD">
        <w:rPr>
          <w:rStyle w:val="word"/>
          <w:rFonts w:ascii="Times New Roman" w:hAnsi="Times New Roman" w:cs="Times New Roman"/>
          <w:color w:val="222222"/>
          <w:sz w:val="24"/>
          <w:szCs w:val="24"/>
        </w:rPr>
        <w:t>efektivitāti,</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kas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rada</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sz w:val="24"/>
          <w:szCs w:val="24"/>
        </w:rPr>
        <w:t>pārslogotību</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pat</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normālos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apstākļos. Ir</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skaidrs,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ka</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mērķi,</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kas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noteikti</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pirmoreiz</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izveidojot</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SES,</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nav</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pilnībā</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sasniegti</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paredzētajā</w:t>
      </w:r>
      <w:r w:rsidRPr="00A95ABD">
        <w:rPr>
          <w:rStyle w:val="phrase"/>
          <w:rFonts w:ascii="Times New Roman" w:hAnsi="Times New Roman" w:cs="Times New Roman"/>
          <w:color w:val="222222"/>
          <w:sz w:val="24"/>
          <w:szCs w:val="24"/>
        </w:rPr>
        <w:t xml:space="preserve"> </w:t>
      </w:r>
      <w:r w:rsidRPr="00A95ABD">
        <w:rPr>
          <w:rStyle w:val="word"/>
          <w:rFonts w:ascii="Times New Roman" w:hAnsi="Times New Roman" w:cs="Times New Roman"/>
          <w:color w:val="222222"/>
          <w:sz w:val="24"/>
          <w:szCs w:val="24"/>
        </w:rPr>
        <w:t xml:space="preserve">termiņā. </w:t>
      </w:r>
    </w:p>
    <w:p w:rsidRPr="00A95ABD" w:rsidR="008B3632" w:rsidP="00A95ABD" w:rsidRDefault="008B3632" w14:paraId="73776F7A" w14:textId="41CDBBA2">
      <w:pPr>
        <w:spacing w:after="0" w:line="240" w:lineRule="auto"/>
        <w:ind w:firstLine="720"/>
        <w:jc w:val="both"/>
        <w:rPr>
          <w:rFonts w:ascii="Times New Roman" w:hAnsi="Times New Roman" w:cs="Times New Roman"/>
          <w:snapToGrid w:val="0"/>
          <w:sz w:val="24"/>
          <w:szCs w:val="24"/>
          <w:lang w:eastAsia="en-GB"/>
        </w:rPr>
      </w:pPr>
      <w:r w:rsidRPr="00A95ABD">
        <w:rPr>
          <w:rFonts w:ascii="Times New Roman" w:hAnsi="Times New Roman" w:cs="Times New Roman"/>
          <w:snapToGrid w:val="0"/>
          <w:sz w:val="24"/>
          <w:szCs w:val="24"/>
          <w:lang w:eastAsia="en-GB"/>
        </w:rPr>
        <w:t xml:space="preserve">2019. gadā transporta ministri diskutēja par veicamajiem pasākumiem gaisa telpas efektivizācijā, ņemot vērā problēmas gaisa telpā, kā piemēram </w:t>
      </w:r>
      <w:r w:rsidR="009F024D">
        <w:rPr>
          <w:rFonts w:ascii="Times New Roman" w:hAnsi="Times New Roman" w:cs="Times New Roman"/>
          <w:snapToGrid w:val="0"/>
          <w:sz w:val="24"/>
          <w:szCs w:val="24"/>
          <w:lang w:eastAsia="en-GB"/>
        </w:rPr>
        <w:t xml:space="preserve">gaisa satiksmes kustības </w:t>
      </w:r>
      <w:r w:rsidRPr="00A95ABD">
        <w:rPr>
          <w:rFonts w:ascii="Times New Roman" w:hAnsi="Times New Roman" w:cs="Times New Roman"/>
          <w:snapToGrid w:val="0"/>
          <w:sz w:val="24"/>
          <w:szCs w:val="24"/>
          <w:lang w:eastAsia="en-GB"/>
        </w:rPr>
        <w:t xml:space="preserve">sastrēgumi, savukārt Komisija pa šo laiku veica izpēti un nāca klajā ar jaunu piedāvājumu. Ir jāņem vērā, ka tajā nav ņemta vērā situācija, </w:t>
      </w:r>
      <w:r w:rsidRPr="00A95ABD" w:rsidR="009F024D">
        <w:rPr>
          <w:rFonts w:ascii="Times New Roman" w:hAnsi="Times New Roman" w:cs="Times New Roman"/>
          <w:snapToGrid w:val="0"/>
          <w:sz w:val="24"/>
          <w:szCs w:val="24"/>
          <w:lang w:eastAsia="en-GB"/>
        </w:rPr>
        <w:t>k</w:t>
      </w:r>
      <w:r w:rsidR="009F024D">
        <w:rPr>
          <w:rFonts w:ascii="Times New Roman" w:hAnsi="Times New Roman" w:cs="Times New Roman"/>
          <w:snapToGrid w:val="0"/>
          <w:sz w:val="24"/>
          <w:szCs w:val="24"/>
          <w:lang w:eastAsia="en-GB"/>
        </w:rPr>
        <w:t xml:space="preserve">as radusies aviācijas nozarē </w:t>
      </w:r>
      <w:r w:rsidRPr="00A95ABD">
        <w:rPr>
          <w:rFonts w:ascii="Times New Roman" w:hAnsi="Times New Roman" w:cs="Times New Roman"/>
          <w:snapToGrid w:val="0"/>
          <w:sz w:val="24"/>
          <w:szCs w:val="24"/>
          <w:lang w:eastAsia="en-GB"/>
        </w:rPr>
        <w:t>COVID-19 pandēmija ir novedusi aviācijas nozari, līdz ar to šis faktors ir jāņem vērā strādājot pie nākotnes regulējuma.</w:t>
      </w:r>
    </w:p>
    <w:p w:rsidR="008B3632" w:rsidP="00A95ABD" w:rsidRDefault="00FB1AAC" w14:paraId="3B6A9A62" w14:textId="66730722">
      <w:pPr>
        <w:snapToGrid w:val="0"/>
        <w:spacing w:after="0" w:line="240" w:lineRule="auto"/>
        <w:ind w:firstLine="720"/>
        <w:jc w:val="both"/>
        <w:rPr>
          <w:rFonts w:ascii="Times New Roman" w:hAnsi="Times New Roman" w:cs="Times New Roman"/>
          <w:noProof/>
          <w:sz w:val="24"/>
          <w:szCs w:val="24"/>
        </w:rPr>
      </w:pPr>
      <w:r>
        <w:rPr>
          <w:rStyle w:val="word"/>
          <w:rFonts w:ascii="Times New Roman" w:hAnsi="Times New Roman" w:cs="Times New Roman"/>
          <w:color w:val="222222"/>
          <w:sz w:val="24"/>
          <w:szCs w:val="24"/>
        </w:rPr>
        <w:t xml:space="preserve">Šī gada 22. septembrī publiskotā SES </w:t>
      </w:r>
      <w:proofErr w:type="spellStart"/>
      <w:r>
        <w:rPr>
          <w:rStyle w:val="word"/>
          <w:rFonts w:ascii="Times New Roman" w:hAnsi="Times New Roman" w:cs="Times New Roman"/>
          <w:color w:val="222222"/>
          <w:sz w:val="24"/>
          <w:szCs w:val="24"/>
        </w:rPr>
        <w:t>p</w:t>
      </w:r>
      <w:r w:rsidRPr="00A95ABD" w:rsidR="00A95ABD">
        <w:rPr>
          <w:rStyle w:val="word"/>
          <w:rFonts w:ascii="Times New Roman" w:hAnsi="Times New Roman" w:cs="Times New Roman"/>
          <w:color w:val="222222"/>
          <w:sz w:val="24"/>
          <w:szCs w:val="24"/>
        </w:rPr>
        <w:t>akotne</w:t>
      </w:r>
      <w:r>
        <w:rPr>
          <w:rStyle w:val="word"/>
          <w:rFonts w:ascii="Times New Roman" w:hAnsi="Times New Roman" w:cs="Times New Roman"/>
          <w:color w:val="222222"/>
          <w:sz w:val="24"/>
          <w:szCs w:val="24"/>
        </w:rPr>
        <w:t>s</w:t>
      </w:r>
      <w:proofErr w:type="spellEnd"/>
      <w:r>
        <w:rPr>
          <w:rStyle w:val="word"/>
          <w:rFonts w:ascii="Times New Roman" w:hAnsi="Times New Roman" w:cs="Times New Roman"/>
          <w:color w:val="222222"/>
          <w:sz w:val="24"/>
          <w:szCs w:val="24"/>
        </w:rPr>
        <w:t xml:space="preserve"> pārstrādātās redakcija</w:t>
      </w:r>
      <w:r w:rsidRPr="00FB1AAC">
        <w:rPr>
          <w:rStyle w:val="word"/>
          <w:rFonts w:ascii="Times New Roman" w:hAnsi="Times New Roman" w:cs="Times New Roman"/>
          <w:color w:val="222222"/>
          <w:sz w:val="24"/>
          <w:szCs w:val="24"/>
        </w:rPr>
        <w:t xml:space="preserve"> </w:t>
      </w:r>
      <w:r w:rsidRPr="00A95ABD" w:rsidR="00A95ABD">
        <w:rPr>
          <w:rStyle w:val="word"/>
          <w:rFonts w:ascii="Times New Roman" w:hAnsi="Times New Roman" w:cs="Times New Roman"/>
          <w:color w:val="222222"/>
          <w:sz w:val="24"/>
          <w:szCs w:val="24"/>
        </w:rPr>
        <w:t xml:space="preserve">sastāv no diviem Regulas projektiem. Viens </w:t>
      </w:r>
      <w:r w:rsidR="00360342">
        <w:rPr>
          <w:rStyle w:val="word"/>
          <w:rFonts w:ascii="Times New Roman" w:hAnsi="Times New Roman" w:cs="Times New Roman"/>
          <w:color w:val="222222"/>
          <w:sz w:val="24"/>
          <w:szCs w:val="24"/>
        </w:rPr>
        <w:t>pa</w:t>
      </w:r>
      <w:r w:rsidRPr="00A95ABD" w:rsidR="00A95ABD">
        <w:rPr>
          <w:rStyle w:val="word"/>
          <w:rFonts w:ascii="Times New Roman" w:hAnsi="Times New Roman" w:cs="Times New Roman"/>
          <w:color w:val="222222"/>
          <w:sz w:val="24"/>
          <w:szCs w:val="24"/>
        </w:rPr>
        <w:t xml:space="preserve">redz </w:t>
      </w:r>
      <w:r w:rsidRPr="00A95ABD" w:rsidR="008B3632">
        <w:rPr>
          <w:rStyle w:val="phrase"/>
          <w:rFonts w:ascii="Times New Roman" w:hAnsi="Times New Roman" w:cs="Times New Roman"/>
          <w:color w:val="222222"/>
          <w:sz w:val="24"/>
          <w:szCs w:val="24"/>
        </w:rPr>
        <w:t xml:space="preserve">atrast jaunus līdzekļus ATM vispārējās efektivitātes palielināšanai. Starp tādiem jāmin </w:t>
      </w:r>
      <w:r w:rsidR="00360342">
        <w:rPr>
          <w:rStyle w:val="phrase"/>
          <w:rFonts w:ascii="Times New Roman" w:hAnsi="Times New Roman" w:cs="Times New Roman"/>
          <w:color w:val="222222"/>
          <w:sz w:val="24"/>
          <w:szCs w:val="24"/>
        </w:rPr>
        <w:t>a</w:t>
      </w:r>
      <w:r w:rsidRPr="00A95ABD" w:rsidR="00360342">
        <w:rPr>
          <w:rStyle w:val="phrase"/>
          <w:rFonts w:ascii="Times New Roman" w:hAnsi="Times New Roman" w:cs="Times New Roman"/>
          <w:color w:val="222222"/>
          <w:sz w:val="24"/>
          <w:szCs w:val="24"/>
        </w:rPr>
        <w:t xml:space="preserve">eronavigācijas </w:t>
      </w:r>
      <w:r w:rsidRPr="00A95ABD" w:rsidR="008B3632">
        <w:rPr>
          <w:rStyle w:val="phrase"/>
          <w:rFonts w:ascii="Times New Roman" w:hAnsi="Times New Roman" w:cs="Times New Roman"/>
          <w:color w:val="222222"/>
          <w:sz w:val="24"/>
          <w:szCs w:val="24"/>
        </w:rPr>
        <w:t>pakalpojumu sadalīšana tādā veidā, ka tiek funkcionāli nodalīti gaisa satiksmes pakalpojumi, kas tiek sniegti maršrutā un visi pārējie</w:t>
      </w:r>
      <w:r w:rsidR="00360342">
        <w:rPr>
          <w:rStyle w:val="phrase"/>
          <w:rFonts w:ascii="Times New Roman" w:hAnsi="Times New Roman" w:cs="Times New Roman"/>
          <w:color w:val="222222"/>
          <w:sz w:val="24"/>
          <w:szCs w:val="24"/>
        </w:rPr>
        <w:t xml:space="preserve"> pakalpojumi</w:t>
      </w:r>
      <w:r w:rsidRPr="00A95ABD" w:rsidR="008B3632">
        <w:rPr>
          <w:rStyle w:val="phrase"/>
          <w:rFonts w:ascii="Times New Roman" w:hAnsi="Times New Roman" w:cs="Times New Roman"/>
          <w:color w:val="222222"/>
          <w:sz w:val="24"/>
          <w:szCs w:val="24"/>
        </w:rPr>
        <w:t xml:space="preserve">, proti tehniskie pakalpojumi, aeronavigācijas informācijas nodrošināšana, meteoroloģiskas informācijas sniegšana un arī lidojumu vadīšana lidlauka zonā pirms nosēšanās un pēc pacelšanās. </w:t>
      </w:r>
      <w:r w:rsidRPr="00A95ABD" w:rsidR="00A95ABD">
        <w:rPr>
          <w:rStyle w:val="phrase"/>
          <w:rFonts w:ascii="Times New Roman" w:hAnsi="Times New Roman" w:cs="Times New Roman"/>
          <w:color w:val="222222"/>
          <w:sz w:val="24"/>
          <w:szCs w:val="24"/>
        </w:rPr>
        <w:t xml:space="preserve"> Savukārt </w:t>
      </w:r>
      <w:r w:rsidRPr="00A95ABD" w:rsidR="00A95ABD">
        <w:rPr>
          <w:rFonts w:ascii="Times New Roman" w:hAnsi="Times New Roman" w:cs="Times New Roman"/>
          <w:noProof/>
          <w:sz w:val="24"/>
          <w:szCs w:val="24"/>
        </w:rPr>
        <w:t>otri grozījumi paredz izveidot pastāvīgu Darbības izvērtēšanas iestādes funkciju Eiropas Aviācijas drošības aģentūras ietvarā.</w:t>
      </w:r>
    </w:p>
    <w:p w:rsidRPr="00A95ABD" w:rsidR="00A95ABD" w:rsidP="00A95ABD" w:rsidRDefault="00A95ABD" w14:paraId="23106665" w14:textId="35337699">
      <w:pPr>
        <w:snapToGrid w:val="0"/>
        <w:spacing w:after="0" w:line="240" w:lineRule="auto"/>
        <w:ind w:firstLine="720"/>
        <w:jc w:val="both"/>
        <w:rPr>
          <w:rStyle w:val="phrase"/>
          <w:rFonts w:ascii="Times New Roman" w:hAnsi="Times New Roman" w:eastAsia="Times New Roman" w:cs="Times New Roman"/>
          <w:sz w:val="24"/>
          <w:szCs w:val="24"/>
          <w:lang w:eastAsia="lv-LV"/>
        </w:rPr>
      </w:pPr>
      <w:r>
        <w:rPr>
          <w:rFonts w:ascii="Times New Roman" w:hAnsi="Times New Roman" w:cs="Times New Roman"/>
          <w:noProof/>
          <w:sz w:val="24"/>
          <w:szCs w:val="24"/>
        </w:rPr>
        <w:t>Regulas projekti tika preznetēti Padomes Aviācijas darba grupā un vairāku darba grupu laikā tika pirmo reizi izskatīts viss apjomīgais Komisijas piedāvājums</w:t>
      </w:r>
      <w:r w:rsidR="00360342">
        <w:rPr>
          <w:rFonts w:ascii="Times New Roman" w:hAnsi="Times New Roman" w:cs="Times New Roman"/>
          <w:noProof/>
          <w:sz w:val="24"/>
          <w:szCs w:val="24"/>
        </w:rPr>
        <w:t>, kurās</w:t>
      </w:r>
      <w:r>
        <w:rPr>
          <w:rFonts w:ascii="Times New Roman" w:hAnsi="Times New Roman" w:cs="Times New Roman"/>
          <w:noProof/>
          <w:sz w:val="24"/>
          <w:szCs w:val="24"/>
        </w:rPr>
        <w:t xml:space="preserve"> dalībvalstis sniedza savus sākotnējos redzējumus. Galvenie diskusiju jautājumi bija par nacionālajām uzraudzības iestādēm un ekonomisko sertifikāciju, tīkla pārvaldnieku, maksas sistēmu u.c. jautājumiem. No pirmajām preznetācijām ir secināts, ka ir nepieciešamas</w:t>
      </w:r>
      <w:r w:rsidR="00360342">
        <w:rPr>
          <w:rFonts w:ascii="Times New Roman" w:hAnsi="Times New Roman" w:cs="Times New Roman"/>
          <w:noProof/>
          <w:sz w:val="24"/>
          <w:szCs w:val="24"/>
        </w:rPr>
        <w:t xml:space="preserve"> ES transporta</w:t>
      </w:r>
      <w:r>
        <w:rPr>
          <w:rFonts w:ascii="Times New Roman" w:hAnsi="Times New Roman" w:cs="Times New Roman"/>
          <w:noProof/>
          <w:sz w:val="24"/>
          <w:szCs w:val="24"/>
        </w:rPr>
        <w:t xml:space="preserve"> ministru diskusijas, kas dotu mandātu nākamajai Prezidentūrai- Portugālei – rast vienošanos.</w:t>
      </w:r>
    </w:p>
    <w:p w:rsidR="00360342" w:rsidP="00A95ABD" w:rsidRDefault="00360342" w14:paraId="350C1CDE" w14:textId="77777777">
      <w:pPr>
        <w:snapToGrid w:val="0"/>
        <w:spacing w:after="0" w:line="240" w:lineRule="auto"/>
        <w:ind w:firstLine="720"/>
        <w:jc w:val="both"/>
        <w:rPr>
          <w:rFonts w:ascii="Times New Roman" w:hAnsi="Times New Roman" w:eastAsia="Times New Roman" w:cs="Times New Roman"/>
          <w:sz w:val="24"/>
          <w:szCs w:val="24"/>
          <w:lang w:eastAsia="lv-LV"/>
        </w:rPr>
      </w:pPr>
    </w:p>
    <w:p w:rsidR="008642A2" w:rsidP="00A95ABD" w:rsidRDefault="00360342" w14:paraId="6DBAE91F" w14:textId="7993BE8B">
      <w:pPr>
        <w:snapToGrid w:val="0"/>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Sanāksmē</w:t>
      </w:r>
      <w:r w:rsidRPr="00A95ABD">
        <w:rPr>
          <w:rFonts w:ascii="Times New Roman" w:hAnsi="Times New Roman" w:eastAsia="Times New Roman" w:cs="Times New Roman"/>
          <w:sz w:val="24"/>
          <w:szCs w:val="24"/>
          <w:lang w:eastAsia="lv-LV"/>
        </w:rPr>
        <w:t xml:space="preserve"> </w:t>
      </w:r>
      <w:r w:rsidRPr="00A95ABD" w:rsidR="00A95ABD">
        <w:rPr>
          <w:rFonts w:ascii="Times New Roman" w:hAnsi="Times New Roman" w:eastAsia="Times New Roman" w:cs="Times New Roman"/>
          <w:sz w:val="24"/>
          <w:szCs w:val="24"/>
          <w:lang w:eastAsia="lv-LV"/>
        </w:rPr>
        <w:t>ir plānotas ministru diskusijas par diviem Vācijas Prezidentūras sagatavotajiem jautājumiem</w:t>
      </w:r>
      <w:r>
        <w:rPr>
          <w:rFonts w:ascii="Times New Roman" w:hAnsi="Times New Roman" w:eastAsia="Times New Roman" w:cs="Times New Roman"/>
          <w:sz w:val="24"/>
          <w:szCs w:val="24"/>
          <w:lang w:eastAsia="lv-LV"/>
        </w:rPr>
        <w:t xml:space="preserve"> – 1) kādi elementi</w:t>
      </w:r>
      <w:r w:rsidRPr="00A95ABD">
        <w:rPr>
          <w:rFonts w:ascii="Times New Roman" w:hAnsi="Times New Roman" w:eastAsia="Times New Roman" w:cs="Times New Roman"/>
          <w:sz w:val="24"/>
          <w:szCs w:val="24"/>
          <w:lang w:eastAsia="lv-LV"/>
        </w:rPr>
        <w:t xml:space="preserve"> </w:t>
      </w:r>
      <w:r w:rsidRPr="00A95ABD" w:rsidR="00A95ABD">
        <w:rPr>
          <w:rFonts w:ascii="Times New Roman" w:hAnsi="Times New Roman" w:eastAsia="Times New Roman" w:cs="Times New Roman"/>
          <w:sz w:val="24"/>
          <w:szCs w:val="24"/>
          <w:lang w:eastAsia="lv-LV"/>
        </w:rPr>
        <w:t>Komisijas piedāvājumā ir piemērotākie,</w:t>
      </w:r>
      <w:r w:rsidR="00A95ABD">
        <w:rPr>
          <w:rFonts w:ascii="Times New Roman" w:hAnsi="Times New Roman" w:eastAsia="Times New Roman" w:cs="Times New Roman"/>
          <w:sz w:val="24"/>
          <w:szCs w:val="24"/>
          <w:lang w:eastAsia="lv-LV"/>
        </w:rPr>
        <w:t xml:space="preserve"> l</w:t>
      </w:r>
      <w:r w:rsidRPr="00A95ABD" w:rsidR="00A95ABD">
        <w:rPr>
          <w:rFonts w:ascii="Times New Roman" w:hAnsi="Times New Roman" w:eastAsia="Times New Roman" w:cs="Times New Roman"/>
          <w:sz w:val="24"/>
          <w:szCs w:val="24"/>
          <w:lang w:eastAsia="lv-LV"/>
        </w:rPr>
        <w:t>ai uzlabotu gaisa satiksmes pārvaldību, lai veicinātu digitalizāciju un sniegtu ieguld</w:t>
      </w:r>
      <w:r w:rsidR="00A95ABD">
        <w:rPr>
          <w:rFonts w:ascii="Times New Roman" w:hAnsi="Times New Roman" w:eastAsia="Times New Roman" w:cs="Times New Roman"/>
          <w:sz w:val="24"/>
          <w:szCs w:val="24"/>
          <w:lang w:eastAsia="lv-LV"/>
        </w:rPr>
        <w:t>ī</w:t>
      </w:r>
      <w:r w:rsidRPr="00A95ABD" w:rsidR="00A95ABD">
        <w:rPr>
          <w:rFonts w:ascii="Times New Roman" w:hAnsi="Times New Roman" w:eastAsia="Times New Roman" w:cs="Times New Roman"/>
          <w:sz w:val="24"/>
          <w:szCs w:val="24"/>
          <w:lang w:eastAsia="lv-LV"/>
        </w:rPr>
        <w:t>jumus Zaļā kursa m</w:t>
      </w:r>
      <w:r w:rsidR="00A95ABD">
        <w:rPr>
          <w:rFonts w:ascii="Times New Roman" w:hAnsi="Times New Roman" w:eastAsia="Times New Roman" w:cs="Times New Roman"/>
          <w:sz w:val="24"/>
          <w:szCs w:val="24"/>
          <w:lang w:eastAsia="lv-LV"/>
        </w:rPr>
        <w:t>ērķ</w:t>
      </w:r>
      <w:r w:rsidRPr="00A95ABD" w:rsidR="00A95ABD">
        <w:rPr>
          <w:rFonts w:ascii="Times New Roman" w:hAnsi="Times New Roman" w:eastAsia="Times New Roman" w:cs="Times New Roman"/>
          <w:sz w:val="24"/>
          <w:szCs w:val="24"/>
          <w:lang w:eastAsia="lv-LV"/>
        </w:rPr>
        <w:t>u sasniegšanā un</w:t>
      </w:r>
      <w:r>
        <w:rPr>
          <w:rFonts w:ascii="Times New Roman" w:hAnsi="Times New Roman" w:eastAsia="Times New Roman" w:cs="Times New Roman"/>
          <w:sz w:val="24"/>
          <w:szCs w:val="24"/>
          <w:lang w:eastAsia="lv-LV"/>
        </w:rPr>
        <w:t xml:space="preserve"> 2)</w:t>
      </w:r>
      <w:r w:rsidRPr="00A95ABD" w:rsidR="00A95ABD">
        <w:rPr>
          <w:rFonts w:ascii="Times New Roman" w:hAnsi="Times New Roman" w:eastAsia="Times New Roman" w:cs="Times New Roman"/>
          <w:sz w:val="24"/>
          <w:szCs w:val="24"/>
          <w:lang w:eastAsia="lv-LV"/>
        </w:rPr>
        <w:t xml:space="preserve"> kuri elementi ir paši būtiskākie,</w:t>
      </w:r>
      <w:r>
        <w:rPr>
          <w:rFonts w:ascii="Times New Roman" w:hAnsi="Times New Roman" w:eastAsia="Times New Roman" w:cs="Times New Roman"/>
          <w:sz w:val="24"/>
          <w:szCs w:val="24"/>
          <w:lang w:eastAsia="lv-LV"/>
        </w:rPr>
        <w:t xml:space="preserve"> kā arī</w:t>
      </w:r>
      <w:r w:rsidRPr="00A95ABD" w:rsidR="00A95ABD">
        <w:rPr>
          <w:rFonts w:ascii="Times New Roman" w:hAnsi="Times New Roman" w:eastAsia="Times New Roman" w:cs="Times New Roman"/>
          <w:sz w:val="24"/>
          <w:szCs w:val="24"/>
          <w:lang w:eastAsia="lv-LV"/>
        </w:rPr>
        <w:t xml:space="preserve"> kādi mehān</w:t>
      </w:r>
      <w:r w:rsidR="00A95ABD">
        <w:rPr>
          <w:rFonts w:ascii="Times New Roman" w:hAnsi="Times New Roman" w:eastAsia="Times New Roman" w:cs="Times New Roman"/>
          <w:sz w:val="24"/>
          <w:szCs w:val="24"/>
          <w:lang w:eastAsia="lv-LV"/>
        </w:rPr>
        <w:t xml:space="preserve">ismi </w:t>
      </w:r>
      <w:r w:rsidRPr="00A95ABD" w:rsidR="00A95ABD">
        <w:rPr>
          <w:rFonts w:ascii="Times New Roman" w:hAnsi="Times New Roman" w:eastAsia="Times New Roman" w:cs="Times New Roman"/>
          <w:sz w:val="24"/>
          <w:szCs w:val="24"/>
          <w:lang w:eastAsia="lv-LV"/>
        </w:rPr>
        <w:t>ir nepiecie</w:t>
      </w:r>
      <w:r w:rsidR="00A95ABD">
        <w:rPr>
          <w:rFonts w:ascii="Times New Roman" w:hAnsi="Times New Roman" w:eastAsia="Times New Roman" w:cs="Times New Roman"/>
          <w:sz w:val="24"/>
          <w:szCs w:val="24"/>
          <w:lang w:eastAsia="lv-LV"/>
        </w:rPr>
        <w:t>š</w:t>
      </w:r>
      <w:r w:rsidRPr="00A95ABD" w:rsidR="00A95ABD">
        <w:rPr>
          <w:rFonts w:ascii="Times New Roman" w:hAnsi="Times New Roman" w:eastAsia="Times New Roman" w:cs="Times New Roman"/>
          <w:sz w:val="24"/>
          <w:szCs w:val="24"/>
          <w:lang w:eastAsia="lv-LV"/>
        </w:rPr>
        <w:t>ami, lai nodr</w:t>
      </w:r>
      <w:r w:rsidR="00A95ABD">
        <w:rPr>
          <w:rFonts w:ascii="Times New Roman" w:hAnsi="Times New Roman" w:eastAsia="Times New Roman" w:cs="Times New Roman"/>
          <w:sz w:val="24"/>
          <w:szCs w:val="24"/>
          <w:lang w:eastAsia="lv-LV"/>
        </w:rPr>
        <w:t>o</w:t>
      </w:r>
      <w:r w:rsidRPr="00A95ABD" w:rsidR="00A95ABD">
        <w:rPr>
          <w:rFonts w:ascii="Times New Roman" w:hAnsi="Times New Roman" w:eastAsia="Times New Roman" w:cs="Times New Roman"/>
          <w:sz w:val="24"/>
          <w:szCs w:val="24"/>
          <w:lang w:eastAsia="lv-LV"/>
        </w:rPr>
        <w:t>šinātu dalībvalstu suverenit</w:t>
      </w:r>
      <w:r w:rsidR="00A95ABD">
        <w:rPr>
          <w:rFonts w:ascii="Times New Roman" w:hAnsi="Times New Roman" w:eastAsia="Times New Roman" w:cs="Times New Roman"/>
          <w:sz w:val="24"/>
          <w:szCs w:val="24"/>
          <w:lang w:eastAsia="lv-LV"/>
        </w:rPr>
        <w:t>ā</w:t>
      </w:r>
      <w:r w:rsidRPr="00A95ABD" w:rsidR="00A95ABD">
        <w:rPr>
          <w:rFonts w:ascii="Times New Roman" w:hAnsi="Times New Roman" w:eastAsia="Times New Roman" w:cs="Times New Roman"/>
          <w:sz w:val="24"/>
          <w:szCs w:val="24"/>
          <w:lang w:eastAsia="lv-LV"/>
        </w:rPr>
        <w:t>ti pār s</w:t>
      </w:r>
      <w:r w:rsidR="00A95ABD">
        <w:rPr>
          <w:rFonts w:ascii="Times New Roman" w:hAnsi="Times New Roman" w:eastAsia="Times New Roman" w:cs="Times New Roman"/>
          <w:sz w:val="24"/>
          <w:szCs w:val="24"/>
          <w:lang w:eastAsia="lv-LV"/>
        </w:rPr>
        <w:t>a</w:t>
      </w:r>
      <w:r w:rsidRPr="00A95ABD" w:rsidR="00A95ABD">
        <w:rPr>
          <w:rFonts w:ascii="Times New Roman" w:hAnsi="Times New Roman" w:eastAsia="Times New Roman" w:cs="Times New Roman"/>
          <w:sz w:val="24"/>
          <w:szCs w:val="24"/>
          <w:lang w:eastAsia="lv-LV"/>
        </w:rPr>
        <w:t>vu gaisa telpu un pienākumus, kas izriet no</w:t>
      </w:r>
      <w:r w:rsidR="00A95ABD">
        <w:rPr>
          <w:rFonts w:ascii="Times New Roman" w:hAnsi="Times New Roman" w:eastAsia="Times New Roman" w:cs="Times New Roman"/>
          <w:sz w:val="24"/>
          <w:szCs w:val="24"/>
          <w:lang w:eastAsia="lv-LV"/>
        </w:rPr>
        <w:t xml:space="preserve"> Čik</w:t>
      </w:r>
      <w:r w:rsidRPr="00A95ABD" w:rsidR="00A95ABD">
        <w:rPr>
          <w:rFonts w:ascii="Times New Roman" w:hAnsi="Times New Roman" w:eastAsia="Times New Roman" w:cs="Times New Roman"/>
          <w:sz w:val="24"/>
          <w:szCs w:val="24"/>
          <w:lang w:eastAsia="lv-LV"/>
        </w:rPr>
        <w:t xml:space="preserve">āgas konvencijas. </w:t>
      </w:r>
    </w:p>
    <w:p w:rsidRPr="00A95ABD" w:rsidR="00A95ABD" w:rsidP="00EB34CF" w:rsidRDefault="00A95ABD" w14:paraId="474BFE38" w14:textId="46FA4821">
      <w:pPr>
        <w:pStyle w:val="Point123"/>
        <w:numPr>
          <w:ilvl w:val="0"/>
          <w:numId w:val="0"/>
        </w:numPr>
        <w:spacing w:before="0" w:after="0" w:line="240" w:lineRule="auto"/>
        <w:ind w:firstLine="567"/>
        <w:jc w:val="both"/>
        <w:rPr>
          <w:lang w:val="lv-LV"/>
        </w:rPr>
      </w:pPr>
      <w:r w:rsidRPr="00693531">
        <w:rPr>
          <w:b/>
          <w:lang w:val="lv-LV"/>
        </w:rPr>
        <w:t>Diskusijās Latvija uzsvērs</w:t>
      </w:r>
      <w:r>
        <w:rPr>
          <w:lang w:val="lv-LV"/>
        </w:rPr>
        <w:t xml:space="preserve">, ka </w:t>
      </w:r>
      <w:r w:rsidRPr="00A95ABD">
        <w:rPr>
          <w:lang w:val="lv-LV"/>
        </w:rPr>
        <w:t xml:space="preserve"> būtisku gaisa satiksmes vadības sistēmas efektivitātes paaugstināšan</w:t>
      </w:r>
      <w:r w:rsidR="00EB34CF">
        <w:rPr>
          <w:lang w:val="lv-LV"/>
        </w:rPr>
        <w:t>ai</w:t>
      </w:r>
      <w:r w:rsidRPr="00A95ABD">
        <w:rPr>
          <w:lang w:val="lv-LV"/>
        </w:rPr>
        <w:t xml:space="preserve"> vispirms ir svarīgi nodrošināt tādu </w:t>
      </w:r>
      <w:r w:rsidR="00AC63F7">
        <w:rPr>
          <w:lang w:val="lv-LV"/>
        </w:rPr>
        <w:t>tiesību</w:t>
      </w:r>
      <w:r w:rsidRPr="00A95ABD" w:rsidR="00AC63F7">
        <w:rPr>
          <w:lang w:val="lv-LV"/>
        </w:rPr>
        <w:t xml:space="preserve"> </w:t>
      </w:r>
      <w:r w:rsidRPr="00A95ABD">
        <w:rPr>
          <w:lang w:val="lv-LV"/>
        </w:rPr>
        <w:t xml:space="preserve">un operacionālo sistēmu, lai pārvadātājiem optimizējot aeronavigācijas izmaksas nebūtu izdevīgi </w:t>
      </w:r>
      <w:r w:rsidR="009E418C">
        <w:rPr>
          <w:lang w:val="lv-LV"/>
        </w:rPr>
        <w:t xml:space="preserve">(kā tas ir pašreizējā situācijā) </w:t>
      </w:r>
      <w:r w:rsidRPr="00A95ABD">
        <w:rPr>
          <w:lang w:val="lv-LV"/>
        </w:rPr>
        <w:t>lidot pa garākiem maršrutiem, jo tas var būt lētāk, kaut arī rada lielāku kaitējumu videi, samazina gaisa satiksmes vadības sistēmas kapacitāti un paildzina lidojumus.</w:t>
      </w:r>
      <w:r w:rsidR="00EB34CF">
        <w:rPr>
          <w:lang w:val="lv-LV"/>
        </w:rPr>
        <w:t xml:space="preserve"> </w:t>
      </w:r>
      <w:r w:rsidR="009E418C">
        <w:rPr>
          <w:lang w:val="lv-LV"/>
        </w:rPr>
        <w:t xml:space="preserve">Latvijai vēlams </w:t>
      </w:r>
      <w:r w:rsidRPr="00A95ABD">
        <w:rPr>
          <w:lang w:val="lv-LV"/>
        </w:rPr>
        <w:t>risinājums būtu vienota vienības maksa par sniegto aeronavigācijas pakalpojuma vienību visā Eiropas Savienības gaisa telpā, kas varētu būt mērķis uz ko tiekties.</w:t>
      </w:r>
    </w:p>
    <w:p w:rsidRPr="00693531" w:rsidR="00AB7473" w:rsidP="00693531" w:rsidRDefault="00EB34CF" w14:paraId="48984FE4" w14:textId="51936B80">
      <w:pPr>
        <w:pStyle w:val="Point123"/>
        <w:numPr>
          <w:ilvl w:val="0"/>
          <w:numId w:val="0"/>
        </w:numPr>
        <w:spacing w:before="0" w:after="0" w:line="240" w:lineRule="auto"/>
        <w:ind w:firstLine="567"/>
        <w:jc w:val="both"/>
        <w:rPr>
          <w:lang w:val="lv-LV"/>
        </w:rPr>
      </w:pPr>
      <w:r>
        <w:rPr>
          <w:lang w:val="lv-LV"/>
        </w:rPr>
        <w:t xml:space="preserve">Vienlaikus jāuzsver, ka </w:t>
      </w:r>
      <w:r w:rsidR="009E418C">
        <w:rPr>
          <w:lang w:val="lv-LV"/>
        </w:rPr>
        <w:t>SES</w:t>
      </w:r>
      <w:r w:rsidRPr="00A95ABD" w:rsidR="00A95ABD">
        <w:rPr>
          <w:lang w:val="lv-LV"/>
        </w:rPr>
        <w:t xml:space="preserve"> koncepcija ir pretrunā ar </w:t>
      </w:r>
      <w:r w:rsidR="009E418C">
        <w:rPr>
          <w:lang w:val="lv-LV"/>
        </w:rPr>
        <w:t xml:space="preserve">ES ietvaros atzīto </w:t>
      </w:r>
      <w:r w:rsidRPr="00A95ABD" w:rsidR="00A95ABD">
        <w:rPr>
          <w:lang w:val="lv-LV"/>
        </w:rPr>
        <w:t xml:space="preserve">valsts pilnīgu suverenitāti pār savu gaisa telpu un ar to atbildību, kas izriet no Čikāgas konvencijas. </w:t>
      </w:r>
      <w:r>
        <w:rPr>
          <w:lang w:val="lv-LV"/>
        </w:rPr>
        <w:t>L</w:t>
      </w:r>
      <w:r w:rsidRPr="00A95ABD" w:rsidR="00A95ABD">
        <w:rPr>
          <w:lang w:val="lv-LV"/>
        </w:rPr>
        <w:t xml:space="preserve">ai tuvotos </w:t>
      </w:r>
      <w:r>
        <w:rPr>
          <w:lang w:val="lv-LV"/>
        </w:rPr>
        <w:t>izvirzīto</w:t>
      </w:r>
      <w:r w:rsidRPr="00A95ABD" w:rsidR="00A95ABD">
        <w:rPr>
          <w:lang w:val="lv-LV"/>
        </w:rPr>
        <w:t xml:space="preserve"> mērķu </w:t>
      </w:r>
      <w:r w:rsidRPr="00A95ABD">
        <w:rPr>
          <w:lang w:val="lv-LV"/>
        </w:rPr>
        <w:t>sasniegšanai</w:t>
      </w:r>
      <w:r w:rsidRPr="00A95ABD" w:rsidR="00A95ABD">
        <w:rPr>
          <w:lang w:val="lv-LV"/>
        </w:rPr>
        <w:t>, katrai valstij ir būtiski jāoptimizē tieši sav</w:t>
      </w:r>
      <w:r w:rsidR="000668FF">
        <w:rPr>
          <w:lang w:val="lv-LV"/>
        </w:rPr>
        <w:t>i</w:t>
      </w:r>
      <w:r w:rsidRPr="00A95ABD" w:rsidR="00A95ABD">
        <w:rPr>
          <w:lang w:val="lv-LV"/>
        </w:rPr>
        <w:t xml:space="preserve"> ieguldījum</w:t>
      </w:r>
      <w:r w:rsidR="000668FF">
        <w:rPr>
          <w:lang w:val="lv-LV"/>
        </w:rPr>
        <w:t>i</w:t>
      </w:r>
      <w:r w:rsidRPr="00A95ABD" w:rsidR="00A95ABD">
        <w:rPr>
          <w:lang w:val="lv-LV"/>
        </w:rPr>
        <w:t xml:space="preserve"> kopējā sistēmā, pirmām kārtām radikāli pārskatot un samazinot sistēmas funkcionēšanas izmaksas, pārskatot investīciju infrastruktūrā pamatojumu, optimizējot savas gaisa telpas struktūru, un tās savietojamību ar kopējo maršrutu tīklu kā arī</w:t>
      </w:r>
      <w:r>
        <w:rPr>
          <w:lang w:val="lv-LV"/>
        </w:rPr>
        <w:t xml:space="preserve"> </w:t>
      </w:r>
      <w:r w:rsidRPr="00A95ABD" w:rsidR="00A95ABD">
        <w:rPr>
          <w:lang w:val="lv-LV"/>
        </w:rPr>
        <w:t xml:space="preserve">uzlabojot sadarbību ar militāro sektoru. </w:t>
      </w:r>
    </w:p>
    <w:p w:rsidR="00AB7473" w:rsidP="004B3D66" w:rsidRDefault="00AB7473" w14:paraId="5B766D5E" w14:textId="7777EF91">
      <w:pPr>
        <w:snapToGrid w:val="0"/>
        <w:spacing w:after="0" w:line="240" w:lineRule="auto"/>
        <w:ind w:firstLine="720"/>
        <w:jc w:val="both"/>
        <w:rPr>
          <w:rFonts w:ascii="Times New Roman" w:hAnsi="Times New Roman" w:eastAsia="Times New Roman" w:cs="Times New Roman"/>
          <w:sz w:val="24"/>
          <w:szCs w:val="24"/>
          <w:lang w:eastAsia="lv-LV"/>
        </w:rPr>
      </w:pPr>
      <w:r w:rsidRPr="00AB7473">
        <w:rPr>
          <w:rFonts w:ascii="Times New Roman" w:hAnsi="Times New Roman" w:eastAsia="Times New Roman" w:cs="Times New Roman"/>
          <w:sz w:val="24"/>
          <w:szCs w:val="24"/>
          <w:lang w:eastAsia="lv-LV"/>
        </w:rPr>
        <w:lastRenderedPageBreak/>
        <w:t>Tāpat  Ministru  padomē  sadaļā  “Cita  informācija”  ir  iekļauti sekojoši informatīvie jautājumi</w:t>
      </w:r>
      <w:r w:rsidR="008642A2">
        <w:rPr>
          <w:rFonts w:ascii="Times New Roman" w:hAnsi="Times New Roman" w:eastAsia="Times New Roman" w:cs="Times New Roman"/>
          <w:sz w:val="24"/>
          <w:szCs w:val="24"/>
          <w:lang w:eastAsia="lv-LV"/>
        </w:rPr>
        <w:t>:</w:t>
      </w:r>
    </w:p>
    <w:p w:rsidRPr="004B3363" w:rsidR="000A7278" w:rsidP="00CD4347" w:rsidRDefault="00CD4347" w14:paraId="49483AF8" w14:textId="746600E2">
      <w:pPr>
        <w:pStyle w:val="ListParagraph"/>
        <w:numPr>
          <w:ilvl w:val="0"/>
          <w:numId w:val="45"/>
        </w:numPr>
        <w:snapToGrid w:val="0"/>
        <w:spacing w:after="0" w:line="240" w:lineRule="auto"/>
        <w:jc w:val="both"/>
        <w:rPr>
          <w:rFonts w:ascii="Times New Roman" w:hAnsi="Times New Roman" w:eastAsia="Times New Roman" w:cs="Times New Roman"/>
          <w:sz w:val="24"/>
          <w:szCs w:val="24"/>
          <w:lang w:eastAsia="lv-LV"/>
        </w:rPr>
      </w:pPr>
      <w:r w:rsidRPr="004B3363">
        <w:rPr>
          <w:rFonts w:ascii="Times New Roman" w:hAnsi="Times New Roman" w:eastAsia="Times New Roman" w:cs="Times New Roman"/>
          <w:sz w:val="24"/>
          <w:szCs w:val="24"/>
          <w:lang w:eastAsia="lv-LV"/>
        </w:rPr>
        <w:t xml:space="preserve">Padomes secinājumi par Jaunas mobilitātes pieeju </w:t>
      </w:r>
      <w:r w:rsidRPr="004B3363" w:rsidR="008642A2">
        <w:rPr>
          <w:rFonts w:ascii="Times New Roman" w:hAnsi="Times New Roman" w:eastAsia="Times New Roman" w:cs="Times New Roman"/>
          <w:i/>
          <w:iCs/>
          <w:sz w:val="24"/>
          <w:szCs w:val="24"/>
          <w:lang w:eastAsia="lv-LV"/>
        </w:rPr>
        <w:t>(informācija no Vācijas Prezidentūras)</w:t>
      </w:r>
    </w:p>
    <w:p w:rsidRPr="004B3363" w:rsidR="004B3363" w:rsidP="00CD4347" w:rsidRDefault="004B3363" w14:paraId="083CCA27" w14:textId="76A80891">
      <w:pPr>
        <w:pStyle w:val="ListParagraph"/>
        <w:numPr>
          <w:ilvl w:val="0"/>
          <w:numId w:val="45"/>
        </w:numPr>
        <w:snapToGrid w:val="0"/>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Pašreizējie dzelzceļa transporta sektora priekšlikumi </w:t>
      </w:r>
      <w:r>
        <w:rPr>
          <w:rFonts w:ascii="Times New Roman" w:hAnsi="Times New Roman" w:eastAsia="Times New Roman" w:cs="Times New Roman"/>
          <w:i/>
          <w:iCs/>
          <w:sz w:val="24"/>
          <w:szCs w:val="24"/>
          <w:lang w:eastAsia="lv-LV"/>
        </w:rPr>
        <w:t>(informācija no Vācijas prezidentūras par pašreizējo stāvokli)</w:t>
      </w:r>
    </w:p>
    <w:p w:rsidRPr="004B3363" w:rsidR="008642A2" w:rsidP="00CD4347" w:rsidRDefault="008642A2" w14:paraId="2F0152E6" w14:textId="5301E7E8">
      <w:pPr>
        <w:pStyle w:val="ListParagraph"/>
        <w:numPr>
          <w:ilvl w:val="0"/>
          <w:numId w:val="45"/>
        </w:numPr>
        <w:snapToGrid w:val="0"/>
        <w:spacing w:after="0" w:line="240" w:lineRule="auto"/>
        <w:jc w:val="both"/>
        <w:rPr>
          <w:rFonts w:ascii="Times New Roman" w:hAnsi="Times New Roman" w:eastAsia="Times New Roman" w:cs="Times New Roman"/>
          <w:sz w:val="24"/>
          <w:szCs w:val="24"/>
          <w:lang w:eastAsia="lv-LV"/>
        </w:rPr>
      </w:pPr>
      <w:r w:rsidRPr="004B3363">
        <w:rPr>
          <w:rFonts w:ascii="Times New Roman" w:hAnsi="Times New Roman" w:eastAsia="Times New Roman" w:cs="Times New Roman"/>
          <w:sz w:val="24"/>
          <w:szCs w:val="24"/>
          <w:lang w:eastAsia="lv-LV"/>
        </w:rPr>
        <w:t>I</w:t>
      </w:r>
      <w:r w:rsidRPr="004B3363" w:rsidR="00CD4347">
        <w:rPr>
          <w:rFonts w:ascii="Times New Roman" w:hAnsi="Times New Roman" w:eastAsia="Times New Roman" w:cs="Times New Roman"/>
          <w:sz w:val="24"/>
          <w:szCs w:val="24"/>
          <w:lang w:eastAsia="lv-LV"/>
        </w:rPr>
        <w:t xml:space="preserve">eguldījums Eiropas dzelzceļa tīkla pagarināšanā </w:t>
      </w:r>
      <w:r w:rsidRPr="004B3363">
        <w:rPr>
          <w:rFonts w:ascii="Times New Roman" w:hAnsi="Times New Roman" w:eastAsia="Times New Roman" w:cs="Times New Roman"/>
          <w:i/>
          <w:iCs/>
          <w:sz w:val="24"/>
          <w:szCs w:val="24"/>
          <w:lang w:eastAsia="lv-LV"/>
        </w:rPr>
        <w:t xml:space="preserve">(informācija no Luksemburgas delegācijas) </w:t>
      </w:r>
    </w:p>
    <w:p w:rsidRPr="004B3363" w:rsidR="008642A2" w:rsidP="008642A2" w:rsidRDefault="00CD4347" w14:paraId="7648B698" w14:textId="7BD88CF5">
      <w:pPr>
        <w:pStyle w:val="ListParagraph"/>
        <w:numPr>
          <w:ilvl w:val="0"/>
          <w:numId w:val="45"/>
        </w:numPr>
        <w:snapToGrid w:val="0"/>
        <w:spacing w:after="0" w:line="240" w:lineRule="auto"/>
        <w:jc w:val="both"/>
        <w:rPr>
          <w:rFonts w:ascii="Times New Roman" w:hAnsi="Times New Roman" w:eastAsia="Times New Roman" w:cs="Times New Roman"/>
          <w:sz w:val="24"/>
          <w:szCs w:val="24"/>
          <w:lang w:eastAsia="lv-LV"/>
        </w:rPr>
      </w:pPr>
      <w:r w:rsidRPr="004B3363">
        <w:rPr>
          <w:rFonts w:ascii="Times New Roman" w:hAnsi="Times New Roman" w:eastAsia="Times New Roman" w:cs="Times New Roman"/>
          <w:sz w:val="24"/>
          <w:szCs w:val="24"/>
          <w:lang w:eastAsia="lv-LV"/>
        </w:rPr>
        <w:t>COVID-19 ietekme uz aviācijas pasažieru tiesībām</w:t>
      </w:r>
      <w:r w:rsidRPr="004B3363" w:rsidR="008642A2">
        <w:rPr>
          <w:rFonts w:ascii="Times New Roman" w:hAnsi="Times New Roman" w:eastAsia="Times New Roman" w:cs="Times New Roman"/>
          <w:sz w:val="24"/>
          <w:szCs w:val="24"/>
          <w:lang w:eastAsia="lv-LV"/>
        </w:rPr>
        <w:t xml:space="preserve"> </w:t>
      </w:r>
      <w:r w:rsidRPr="004B3363" w:rsidR="008642A2">
        <w:rPr>
          <w:rFonts w:ascii="Times New Roman" w:hAnsi="Times New Roman" w:eastAsia="Times New Roman" w:cs="Times New Roman"/>
          <w:i/>
          <w:iCs/>
          <w:sz w:val="24"/>
          <w:szCs w:val="24"/>
          <w:lang w:eastAsia="lv-LV"/>
        </w:rPr>
        <w:t>(informācija no Vācijas Prezidentūras)</w:t>
      </w:r>
    </w:p>
    <w:p w:rsidRPr="004B3363" w:rsidR="008642A2" w:rsidP="003571E4" w:rsidRDefault="00CD4347" w14:paraId="10AC45F4" w14:textId="4D6C8D00">
      <w:pPr>
        <w:pStyle w:val="ListParagraph"/>
        <w:numPr>
          <w:ilvl w:val="0"/>
          <w:numId w:val="45"/>
        </w:numPr>
        <w:snapToGrid w:val="0"/>
        <w:spacing w:after="0" w:line="240" w:lineRule="auto"/>
        <w:jc w:val="both"/>
        <w:rPr>
          <w:rFonts w:ascii="Times New Roman" w:hAnsi="Times New Roman" w:eastAsia="Times New Roman" w:cs="Times New Roman"/>
          <w:sz w:val="24"/>
          <w:szCs w:val="24"/>
          <w:lang w:eastAsia="lv-LV"/>
        </w:rPr>
      </w:pPr>
      <w:r w:rsidRPr="004B3363">
        <w:rPr>
          <w:rFonts w:ascii="Times New Roman" w:hAnsi="Times New Roman" w:eastAsia="Times New Roman" w:cs="Times New Roman"/>
          <w:sz w:val="24"/>
          <w:szCs w:val="24"/>
          <w:lang w:eastAsia="lv-LV"/>
        </w:rPr>
        <w:t>Apkalpes maiņa jūras transporta sektorā</w:t>
      </w:r>
      <w:r w:rsidRPr="004B3363" w:rsidR="003B079C">
        <w:rPr>
          <w:rFonts w:ascii="Times New Roman" w:hAnsi="Times New Roman" w:eastAsia="Times New Roman" w:cs="Times New Roman"/>
          <w:sz w:val="24"/>
          <w:szCs w:val="24"/>
          <w:lang w:eastAsia="lv-LV"/>
        </w:rPr>
        <w:t xml:space="preserve"> </w:t>
      </w:r>
      <w:r w:rsidRPr="004B3363" w:rsidR="003B079C">
        <w:rPr>
          <w:rFonts w:ascii="Times New Roman" w:hAnsi="Times New Roman" w:eastAsia="Times New Roman" w:cs="Times New Roman"/>
          <w:i/>
          <w:iCs/>
          <w:sz w:val="24"/>
          <w:szCs w:val="24"/>
          <w:lang w:eastAsia="lv-LV"/>
        </w:rPr>
        <w:t>(informācija no Eiropas Komisijas)</w:t>
      </w:r>
    </w:p>
    <w:p w:rsidRPr="004B3363" w:rsidR="004B3363" w:rsidP="003571E4" w:rsidRDefault="004B3363" w14:paraId="586A1A41" w14:textId="5057EFF5">
      <w:pPr>
        <w:pStyle w:val="ListParagraph"/>
        <w:numPr>
          <w:ilvl w:val="0"/>
          <w:numId w:val="45"/>
        </w:numPr>
        <w:snapToGrid w:val="0"/>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Ceļā uz sociāli atbildīgu savienojamību </w:t>
      </w:r>
      <w:r>
        <w:rPr>
          <w:rFonts w:ascii="Times New Roman" w:hAnsi="Times New Roman" w:eastAsia="Times New Roman" w:cs="Times New Roman"/>
          <w:i/>
          <w:iCs/>
          <w:sz w:val="24"/>
          <w:szCs w:val="24"/>
          <w:lang w:eastAsia="lv-LV"/>
        </w:rPr>
        <w:t>(informācija no Austrijas delegācijas)</w:t>
      </w:r>
    </w:p>
    <w:p w:rsidRPr="004B3363" w:rsidR="004B3363" w:rsidP="003571E4" w:rsidRDefault="004B3363" w14:paraId="589D5C6D" w14:textId="48253E04">
      <w:pPr>
        <w:pStyle w:val="ListParagraph"/>
        <w:numPr>
          <w:ilvl w:val="0"/>
          <w:numId w:val="45"/>
        </w:numPr>
        <w:snapToGrid w:val="0"/>
        <w:spacing w:after="0" w:line="240" w:lineRule="auto"/>
        <w:jc w:val="both"/>
        <w:rPr>
          <w:rFonts w:ascii="Times New Roman" w:hAnsi="Times New Roman" w:eastAsia="Times New Roman" w:cs="Times New Roman"/>
          <w:sz w:val="24"/>
          <w:szCs w:val="24"/>
          <w:lang w:eastAsia="lv-LV"/>
        </w:rPr>
      </w:pPr>
      <w:r w:rsidRPr="004B3363">
        <w:rPr>
          <w:rFonts w:ascii="Times New Roman" w:hAnsi="Times New Roman" w:eastAsia="Times New Roman" w:cs="Times New Roman"/>
          <w:sz w:val="24"/>
          <w:szCs w:val="24"/>
          <w:lang w:eastAsia="lv-LV"/>
        </w:rPr>
        <w:t xml:space="preserve">Ceturtā Augsta līmeņa sanāksme par savienotu un automatizētu braukšanu (Helsinki, 2020. gada 7. oktobris) </w:t>
      </w:r>
      <w:r w:rsidRPr="004B3363">
        <w:rPr>
          <w:rFonts w:ascii="Times New Roman" w:hAnsi="Times New Roman" w:eastAsia="Times New Roman" w:cs="Times New Roman"/>
          <w:i/>
          <w:iCs/>
          <w:sz w:val="24"/>
          <w:szCs w:val="24"/>
          <w:lang w:eastAsia="lv-LV"/>
        </w:rPr>
        <w:t>(informācija no Somijas delegācijas)</w:t>
      </w:r>
    </w:p>
    <w:p w:rsidRPr="004B3363" w:rsidR="008642A2" w:rsidP="003571E4" w:rsidRDefault="003B079C" w14:paraId="0E0B6885" w14:textId="27758989">
      <w:pPr>
        <w:pStyle w:val="ListParagraph"/>
        <w:numPr>
          <w:ilvl w:val="0"/>
          <w:numId w:val="45"/>
        </w:numPr>
        <w:snapToGrid w:val="0"/>
        <w:spacing w:after="0" w:line="240" w:lineRule="auto"/>
        <w:jc w:val="both"/>
        <w:rPr>
          <w:rFonts w:ascii="Times New Roman" w:hAnsi="Times New Roman" w:eastAsia="Times New Roman" w:cs="Times New Roman"/>
          <w:sz w:val="24"/>
          <w:szCs w:val="24"/>
          <w:lang w:eastAsia="lv-LV"/>
        </w:rPr>
      </w:pPr>
      <w:r w:rsidRPr="004B3363">
        <w:rPr>
          <w:rFonts w:ascii="Times New Roman" w:hAnsi="Times New Roman" w:eastAsia="Times New Roman" w:cs="Times New Roman"/>
          <w:sz w:val="24"/>
          <w:szCs w:val="24"/>
          <w:lang w:eastAsia="lv-LV"/>
        </w:rPr>
        <w:t xml:space="preserve">Portugāles Prezidentūras darba programmas pārskats </w:t>
      </w:r>
      <w:r w:rsidRPr="004B3363">
        <w:rPr>
          <w:rFonts w:ascii="Times New Roman" w:hAnsi="Times New Roman" w:eastAsia="Times New Roman" w:cs="Times New Roman"/>
          <w:i/>
          <w:iCs/>
          <w:sz w:val="24"/>
          <w:szCs w:val="24"/>
          <w:lang w:eastAsia="lv-LV"/>
        </w:rPr>
        <w:t>(informācija no Portugāles delegācijas)</w:t>
      </w:r>
    </w:p>
    <w:p w:rsidR="000A7278" w:rsidP="004B3D66" w:rsidRDefault="000A7278" w14:paraId="0AEDC828" w14:textId="5F24549C">
      <w:pPr>
        <w:snapToGrid w:val="0"/>
        <w:spacing w:after="0" w:line="240" w:lineRule="auto"/>
        <w:ind w:firstLine="720"/>
        <w:jc w:val="both"/>
        <w:rPr>
          <w:rFonts w:ascii="Times New Roman" w:hAnsi="Times New Roman" w:eastAsia="Times New Roman" w:cs="Times New Roman"/>
          <w:sz w:val="24"/>
          <w:szCs w:val="24"/>
          <w:lang w:eastAsia="lv-LV"/>
        </w:rPr>
      </w:pPr>
    </w:p>
    <w:p w:rsidR="000A7278" w:rsidP="004B3D66" w:rsidRDefault="00CB30F5" w14:paraId="0FCED9B7" w14:textId="3C13CF3E">
      <w:pPr>
        <w:snapToGrid w:val="0"/>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Delegācijas vadītājs būs satiksmes ministrs Tālis Linkaits.</w:t>
      </w:r>
    </w:p>
    <w:p w:rsidRPr="00B2279C" w:rsidR="004B3D66" w:rsidP="004B3D66" w:rsidRDefault="004B3D66" w14:paraId="36A1A7EB" w14:textId="57A788E0">
      <w:pPr>
        <w:autoSpaceDE w:val="0"/>
        <w:autoSpaceDN w:val="0"/>
        <w:adjustRightInd w:val="0"/>
        <w:spacing w:after="0" w:line="240" w:lineRule="auto"/>
        <w:jc w:val="both"/>
        <w:rPr>
          <w:rFonts w:ascii="Times New Roman" w:hAnsi="Times New Roman" w:cs="Times New Roman"/>
          <w:color w:val="000000"/>
          <w:sz w:val="24"/>
          <w:szCs w:val="24"/>
        </w:rPr>
      </w:pPr>
      <w:r w:rsidRPr="008E1BEB">
        <w:rPr>
          <w:rFonts w:ascii="Times New Roman" w:hAnsi="Times New Roman" w:cs="Times New Roman"/>
          <w:color w:val="000000"/>
          <w:sz w:val="24"/>
          <w:szCs w:val="24"/>
        </w:rPr>
        <w:tab/>
      </w:r>
    </w:p>
    <w:p w:rsidRPr="00057FFA" w:rsidR="004B3D66" w:rsidP="004B3D66" w:rsidRDefault="004B3D66" w14:paraId="2ED09445" w14:textId="77777777">
      <w:pPr>
        <w:tabs>
          <w:tab w:val="right" w:pos="9072"/>
        </w:tabs>
        <w:spacing w:after="0" w:line="240" w:lineRule="auto"/>
        <w:rPr>
          <w:rFonts w:ascii="Times New Roman" w:hAnsi="Times New Roman" w:eastAsia="Times New Roman" w:cs="Times New Roman"/>
          <w:bCs/>
          <w:sz w:val="24"/>
          <w:szCs w:val="24"/>
        </w:rPr>
      </w:pPr>
      <w:r w:rsidRPr="00057FFA">
        <w:rPr>
          <w:rFonts w:ascii="Times New Roman" w:hAnsi="Times New Roman" w:eastAsia="Times New Roman" w:cs="Times New Roman"/>
          <w:bCs/>
          <w:sz w:val="24"/>
          <w:szCs w:val="24"/>
        </w:rPr>
        <w:t>Iesniedzējs: Satiksmes ministrs</w:t>
      </w:r>
      <w:r w:rsidRPr="00057FFA">
        <w:rPr>
          <w:rFonts w:ascii="Times New Roman" w:hAnsi="Times New Roman" w:eastAsia="Times New Roman" w:cs="Times New Roman"/>
          <w:bCs/>
          <w:sz w:val="24"/>
          <w:szCs w:val="24"/>
        </w:rPr>
        <w:tab/>
        <w:t xml:space="preserve">T. Linkaits </w:t>
      </w:r>
    </w:p>
    <w:p w:rsidRPr="00057FFA" w:rsidR="004B3D66" w:rsidP="004B3D66" w:rsidRDefault="004B3D66" w14:paraId="12D4DF7B" w14:textId="77777777">
      <w:pPr>
        <w:pStyle w:val="Header"/>
        <w:tabs>
          <w:tab w:val="left" w:pos="6663"/>
          <w:tab w:val="left" w:pos="7230"/>
        </w:tabs>
        <w:snapToGrid w:val="0"/>
        <w:rPr>
          <w:rFonts w:ascii="Times New Roman" w:hAnsi="Times New Roman" w:cs="Times New Roman"/>
          <w:sz w:val="24"/>
          <w:szCs w:val="24"/>
        </w:rPr>
      </w:pPr>
      <w:r w:rsidRPr="00057FFA">
        <w:rPr>
          <w:rFonts w:ascii="Times New Roman" w:hAnsi="Times New Roman" w:cs="Times New Roman"/>
          <w:sz w:val="24"/>
          <w:szCs w:val="24"/>
        </w:rPr>
        <w:t>Vīzē: Valsts sekretā</w:t>
      </w:r>
      <w:r>
        <w:rPr>
          <w:rFonts w:ascii="Times New Roman" w:hAnsi="Times New Roman" w:cs="Times New Roman"/>
          <w:sz w:val="24"/>
          <w:szCs w:val="24"/>
        </w:rPr>
        <w:t>re</w:t>
      </w:r>
      <w:r w:rsidRPr="00057FFA">
        <w:rPr>
          <w:rFonts w:ascii="Times New Roman" w:hAnsi="Times New Roman" w:cs="Times New Roman"/>
          <w:sz w:val="24"/>
          <w:szCs w:val="24"/>
        </w:rPr>
        <w:tab/>
      </w:r>
      <w:r w:rsidRPr="00057FFA">
        <w:rPr>
          <w:rFonts w:ascii="Times New Roman" w:hAnsi="Times New Roman" w:cs="Times New Roman"/>
          <w:sz w:val="24"/>
          <w:szCs w:val="24"/>
        </w:rPr>
        <w:tab/>
        <w:t xml:space="preserve">      </w:t>
      </w:r>
      <w:r w:rsidRPr="00057FFA">
        <w:rPr>
          <w:rFonts w:ascii="Times New Roman" w:hAnsi="Times New Roman" w:cs="Times New Roman"/>
          <w:sz w:val="24"/>
          <w:szCs w:val="24"/>
        </w:rPr>
        <w:tab/>
      </w:r>
      <w:r w:rsidRPr="00057FFA">
        <w:rPr>
          <w:rFonts w:ascii="Times New Roman" w:hAnsi="Times New Roman" w:cs="Times New Roman"/>
          <w:sz w:val="24"/>
          <w:szCs w:val="24"/>
        </w:rPr>
        <w:tab/>
        <w:t>I. Stepanova</w:t>
      </w:r>
    </w:p>
    <w:p w:rsidR="00DB1894" w:rsidP="004B3D66" w:rsidRDefault="00DB1894" w14:paraId="06180F8F" w14:textId="696343A7">
      <w:pPr>
        <w:spacing w:after="0" w:line="240" w:lineRule="auto"/>
        <w:rPr>
          <w:rFonts w:ascii="Times New Roman" w:hAnsi="Times New Roman" w:cs="Times New Roman"/>
          <w:bCs/>
          <w:sz w:val="18"/>
          <w:szCs w:val="18"/>
        </w:rPr>
      </w:pPr>
    </w:p>
    <w:p w:rsidR="007E484B" w:rsidP="004B3D66" w:rsidRDefault="007E484B" w14:paraId="20274AFE" w14:textId="77777777">
      <w:pPr>
        <w:spacing w:after="0" w:line="240" w:lineRule="auto"/>
        <w:rPr>
          <w:rFonts w:ascii="Times New Roman" w:hAnsi="Times New Roman" w:cs="Times New Roman"/>
          <w:bCs/>
          <w:sz w:val="18"/>
          <w:szCs w:val="18"/>
        </w:rPr>
      </w:pPr>
    </w:p>
    <w:p w:rsidR="00DB1894" w:rsidP="004B3D66" w:rsidRDefault="00DB1894" w14:paraId="4506A3C5" w14:textId="77777777">
      <w:pPr>
        <w:spacing w:after="0" w:line="240" w:lineRule="auto"/>
        <w:rPr>
          <w:rFonts w:ascii="Times New Roman" w:hAnsi="Times New Roman" w:cs="Times New Roman"/>
          <w:bCs/>
          <w:sz w:val="18"/>
          <w:szCs w:val="18"/>
        </w:rPr>
      </w:pPr>
    </w:p>
    <w:p w:rsidRPr="00057FFA" w:rsidR="004B3D66" w:rsidP="004B3D66" w:rsidRDefault="00083AE9" w14:paraId="24F4C6BB" w14:textId="2DE03E87">
      <w:pPr>
        <w:spacing w:after="0" w:line="240" w:lineRule="auto"/>
        <w:rPr>
          <w:rFonts w:ascii="Times New Roman" w:hAnsi="Times New Roman" w:cs="Times New Roman"/>
          <w:bCs/>
          <w:sz w:val="18"/>
          <w:szCs w:val="18"/>
        </w:rPr>
      </w:pPr>
      <w:r>
        <w:rPr>
          <w:rFonts w:ascii="Times New Roman" w:hAnsi="Times New Roman" w:cs="Times New Roman"/>
          <w:bCs/>
          <w:sz w:val="18"/>
          <w:szCs w:val="18"/>
        </w:rPr>
        <w:t>Elīna Šimiņa-Neverovska</w:t>
      </w:r>
    </w:p>
    <w:p w:rsidRPr="00057FFA" w:rsidR="004B3D66" w:rsidP="004B3D66" w:rsidRDefault="004B3D66" w14:paraId="5D78AC6E" w14:textId="321A7967">
      <w:pPr>
        <w:spacing w:after="0" w:line="240" w:lineRule="auto"/>
        <w:rPr>
          <w:rFonts w:ascii="Times New Roman" w:hAnsi="Times New Roman" w:cs="Times New Roman"/>
          <w:bCs/>
          <w:sz w:val="18"/>
          <w:szCs w:val="18"/>
        </w:rPr>
      </w:pPr>
      <w:r w:rsidRPr="00057FFA">
        <w:rPr>
          <w:rFonts w:ascii="Times New Roman" w:hAnsi="Times New Roman" w:cs="Times New Roman"/>
          <w:bCs/>
          <w:sz w:val="18"/>
          <w:szCs w:val="18"/>
        </w:rPr>
        <w:t>Tel.67028</w:t>
      </w:r>
      <w:r w:rsidR="00083AE9">
        <w:rPr>
          <w:rFonts w:ascii="Times New Roman" w:hAnsi="Times New Roman" w:cs="Times New Roman"/>
          <w:bCs/>
          <w:sz w:val="18"/>
          <w:szCs w:val="18"/>
        </w:rPr>
        <w:t>254</w:t>
      </w:r>
    </w:p>
    <w:p w:rsidRPr="008B7EC9" w:rsidR="007E236B" w:rsidP="00242319" w:rsidRDefault="00083AE9" w14:paraId="1412FD7A" w14:textId="6DC01B52">
      <w:pPr>
        <w:spacing w:after="0" w:line="240" w:lineRule="auto"/>
        <w:rPr>
          <w:rFonts w:ascii="Times New Roman" w:hAnsi="Times New Roman" w:cs="Times New Roman"/>
          <w:bCs/>
          <w:sz w:val="18"/>
          <w:szCs w:val="18"/>
        </w:rPr>
      </w:pPr>
      <w:r>
        <w:rPr>
          <w:rFonts w:ascii="Times New Roman" w:hAnsi="Times New Roman" w:cs="Times New Roman"/>
          <w:bCs/>
          <w:sz w:val="18"/>
          <w:szCs w:val="18"/>
        </w:rPr>
        <w:t>elina.simina</w:t>
      </w:r>
      <w:r w:rsidRPr="00057FFA" w:rsidR="004B3D66">
        <w:rPr>
          <w:rFonts w:ascii="Times New Roman" w:hAnsi="Times New Roman" w:cs="Times New Roman"/>
          <w:bCs/>
          <w:sz w:val="18"/>
          <w:szCs w:val="18"/>
        </w:rPr>
        <w:t>@sam.gov.lv</w:t>
      </w:r>
    </w:p>
    <w:sectPr w:rsidRPr="008B7EC9" w:rsidR="007E236B" w:rsidSect="00C33281">
      <w:headerReference w:type="default" r:id="rId11"/>
      <w:footerReference w:type="default" r:id="rId12"/>
      <w:pgSz w:w="12240" w:h="15840"/>
      <w:pgMar w:top="1134" w:right="1588" w:bottom="1134" w:left="158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60AF7" w14:textId="77777777" w:rsidR="00444AFA" w:rsidRDefault="00444AFA" w:rsidP="00850287">
      <w:pPr>
        <w:spacing w:after="0" w:line="240" w:lineRule="auto"/>
      </w:pPr>
      <w:r>
        <w:separator/>
      </w:r>
    </w:p>
  </w:endnote>
  <w:endnote w:type="continuationSeparator" w:id="0">
    <w:p w14:paraId="543DF0AB" w14:textId="77777777" w:rsidR="00444AFA" w:rsidRDefault="00444AFA" w:rsidP="00850287">
      <w:pPr>
        <w:spacing w:after="0" w:line="240" w:lineRule="auto"/>
      </w:pPr>
      <w:r>
        <w:continuationSeparator/>
      </w:r>
    </w:p>
  </w:endnote>
  <w:endnote w:type="continuationNotice" w:id="1">
    <w:p w14:paraId="1BCB015D" w14:textId="77777777" w:rsidR="00444AFA" w:rsidRDefault="00444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544866655"/>
      <w:docPartObj>
        <w:docPartGallery w:val="Page Numbers (Bottom of Page)"/>
        <w:docPartUnique/>
      </w:docPartObj>
    </w:sdtPr>
    <w:sdtEndPr>
      <w:rPr>
        <w:noProof/>
      </w:rPr>
    </w:sdtEndPr>
    <w:sdtContent>
      <w:p w14:paraId="3D640A79" w14:textId="77777777" w:rsidR="00645316" w:rsidRDefault="00645316" w:rsidP="00645316">
        <w:pPr>
          <w:pStyle w:val="Footer"/>
          <w:rPr>
            <w:rFonts w:ascii="Times New Roman" w:hAnsi="Times New Roman" w:cs="Times New Roman"/>
          </w:rPr>
        </w:pPr>
      </w:p>
      <w:p w14:paraId="41E0B9F1" w14:textId="01CB3B96" w:rsidR="00645316" w:rsidRPr="00CB0C2F" w:rsidRDefault="00645316" w:rsidP="00645316">
        <w:pPr>
          <w:pStyle w:val="Footer"/>
          <w:rPr>
            <w:sz w:val="28"/>
            <w:szCs w:val="28"/>
          </w:rPr>
        </w:pPr>
        <w:r w:rsidRPr="00CB0C2F">
          <w:rPr>
            <w:rFonts w:ascii="Times New Roman" w:hAnsi="Times New Roman" w:cs="Times New Roman"/>
            <w:sz w:val="24"/>
            <w:szCs w:val="24"/>
          </w:rPr>
          <w:t>SAMzino_</w:t>
        </w:r>
        <w:r w:rsidR="000A7278">
          <w:rPr>
            <w:rFonts w:ascii="Times New Roman" w:hAnsi="Times New Roman" w:cs="Times New Roman"/>
            <w:sz w:val="24"/>
            <w:szCs w:val="24"/>
          </w:rPr>
          <w:t>3011</w:t>
        </w:r>
        <w:r>
          <w:rPr>
            <w:rFonts w:ascii="Times New Roman" w:hAnsi="Times New Roman" w:cs="Times New Roman"/>
            <w:sz w:val="24"/>
            <w:szCs w:val="24"/>
          </w:rPr>
          <w:t>20</w:t>
        </w:r>
        <w:r w:rsidRPr="00CB0C2F">
          <w:rPr>
            <w:rFonts w:ascii="Times New Roman" w:hAnsi="Times New Roman" w:cs="Times New Roman"/>
            <w:sz w:val="24"/>
            <w:szCs w:val="24"/>
          </w:rPr>
          <w:t>_TTE.docx</w:t>
        </w:r>
      </w:p>
    </w:sdtContent>
  </w:sdt>
  <w:p w14:paraId="65C435B7" w14:textId="392EC0DC" w:rsidR="000E119B" w:rsidRPr="00CB0C2F" w:rsidRDefault="000E119B" w:rsidP="00CB0C2F">
    <w:pPr>
      <w:pStyle w:val="Foo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6A996" w14:textId="77777777" w:rsidR="00444AFA" w:rsidRDefault="00444AFA" w:rsidP="00850287">
      <w:pPr>
        <w:spacing w:after="0" w:line="240" w:lineRule="auto"/>
      </w:pPr>
      <w:r>
        <w:separator/>
      </w:r>
    </w:p>
  </w:footnote>
  <w:footnote w:type="continuationSeparator" w:id="0">
    <w:p w14:paraId="1074008A" w14:textId="77777777" w:rsidR="00444AFA" w:rsidRDefault="00444AFA" w:rsidP="00850287">
      <w:pPr>
        <w:spacing w:after="0" w:line="240" w:lineRule="auto"/>
      </w:pPr>
      <w:r>
        <w:continuationSeparator/>
      </w:r>
    </w:p>
  </w:footnote>
  <w:footnote w:type="continuationNotice" w:id="1">
    <w:p w14:paraId="7B090078" w14:textId="77777777" w:rsidR="00444AFA" w:rsidRDefault="00444A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25CEB" w:rsidR="00125CEB" w:rsidRDefault="00125CEB" w14:paraId="535A039B" w14:textId="201907A4">
    <w:pPr>
      <w:pStyle w:val="Header"/>
      <w:jc w:val="center"/>
      <w:rPr>
        <w:rFonts w:ascii="Times New Roman" w:hAnsi="Times New Roman" w:cs="Times New Roman"/>
        <w:sz w:val="24"/>
        <w:szCs w:val="24"/>
      </w:rPr>
    </w:pPr>
  </w:p>
  <w:p w:rsidRPr="00873776" w:rsidR="00921899" w:rsidP="00873776" w:rsidRDefault="00921899" w14:paraId="13CE0D74" w14:textId="77777777">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EC3"/>
    <w:multiLevelType w:val="hybridMultilevel"/>
    <w:tmpl w:val="F49A58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495604"/>
    <w:multiLevelType w:val="multilevel"/>
    <w:tmpl w:val="9F60CF46"/>
    <w:name w:val="Points"/>
    <w:lvl w:ilvl="0">
      <w:start w:val="1"/>
      <w:numFmt w:val="decimal"/>
      <w:lvlRestart w:val="0"/>
      <w:lvlText w:val="%1."/>
      <w:lvlJc w:val="left"/>
      <w:pPr>
        <w:tabs>
          <w:tab w:val="num" w:pos="567"/>
        </w:tabs>
        <w:ind w:left="567" w:hanging="567"/>
      </w:pPr>
    </w:lvl>
    <w:lvl w:ilvl="1">
      <w:start w:val="1"/>
      <w:numFmt w:val="lowerLetter"/>
      <w:lvlText w:val="%2)"/>
      <w:lvlJc w:val="left"/>
      <w:pPr>
        <w:tabs>
          <w:tab w:val="num" w:pos="567"/>
        </w:tabs>
        <w:ind w:left="567" w:hanging="567"/>
      </w:pPr>
    </w:lvl>
    <w:lvl w:ilvl="2">
      <w:start w:val="1"/>
      <w:numFmt w:val="decimal"/>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lvlText w:val="%5."/>
      <w:lvlJc w:val="left"/>
      <w:pPr>
        <w:tabs>
          <w:tab w:val="num" w:pos="1701"/>
        </w:tabs>
        <w:ind w:left="1701" w:hanging="567"/>
      </w:pPr>
    </w:lvl>
    <w:lvl w:ilvl="5">
      <w:start w:val="1"/>
      <w:numFmt w:val="lowerLetter"/>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lvlText w:val="%8)"/>
      <w:lvlJc w:val="left"/>
      <w:pPr>
        <w:tabs>
          <w:tab w:val="num" w:pos="2268"/>
        </w:tabs>
        <w:ind w:left="2268" w:hanging="567"/>
      </w:pPr>
    </w:lvl>
    <w:lvl w:ilvl="8">
      <w:start w:val="1"/>
      <w:numFmt w:val="lowerLetter"/>
      <w:lvlText w:val="%9)"/>
      <w:lvlJc w:val="left"/>
      <w:pPr>
        <w:tabs>
          <w:tab w:val="num" w:pos="2835"/>
        </w:tabs>
        <w:ind w:left="2835" w:hanging="567"/>
      </w:pPr>
    </w:lvl>
  </w:abstractNum>
  <w:abstractNum w:abstractNumId="2" w15:restartNumberingAfterBreak="0">
    <w:nsid w:val="07DF2760"/>
    <w:multiLevelType w:val="hybridMultilevel"/>
    <w:tmpl w:val="6DFE3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214712"/>
    <w:multiLevelType w:val="hybridMultilevel"/>
    <w:tmpl w:val="636A6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E109F5"/>
    <w:multiLevelType w:val="hybridMultilevel"/>
    <w:tmpl w:val="516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70D8E"/>
    <w:multiLevelType w:val="hybridMultilevel"/>
    <w:tmpl w:val="7368FA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37933BD"/>
    <w:multiLevelType w:val="hybridMultilevel"/>
    <w:tmpl w:val="29F28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6025B"/>
    <w:multiLevelType w:val="hybridMultilevel"/>
    <w:tmpl w:val="667280A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9F61C2B"/>
    <w:multiLevelType w:val="hybridMultilevel"/>
    <w:tmpl w:val="9800C52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AFC5E05"/>
    <w:multiLevelType w:val="hybridMultilevel"/>
    <w:tmpl w:val="A4E0CE1E"/>
    <w:lvl w:ilvl="0" w:tplc="F0EC4F0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750884"/>
    <w:multiLevelType w:val="hybridMultilevel"/>
    <w:tmpl w:val="2F38E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290D4E"/>
    <w:multiLevelType w:val="hybridMultilevel"/>
    <w:tmpl w:val="4432B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2A2DAE"/>
    <w:multiLevelType w:val="hybridMultilevel"/>
    <w:tmpl w:val="2AA6A8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6BD5D5B"/>
    <w:multiLevelType w:val="hybridMultilevel"/>
    <w:tmpl w:val="BC2A1698"/>
    <w:lvl w:ilvl="0" w:tplc="0426000F">
      <w:start w:val="1"/>
      <w:numFmt w:val="decimal"/>
      <w:lvlText w:val="%1."/>
      <w:lvlJc w:val="left"/>
      <w:pPr>
        <w:ind w:left="720" w:hanging="360"/>
      </w:pPr>
    </w:lvl>
    <w:lvl w:ilvl="1" w:tplc="4538F5E0">
      <w:numFmt w:val="bullet"/>
      <w:lvlText w:val="•"/>
      <w:lvlJc w:val="left"/>
      <w:pPr>
        <w:ind w:left="1800" w:hanging="720"/>
      </w:pPr>
      <w:rPr>
        <w:rFonts w:ascii="Times New Roman" w:eastAsiaTheme="minorHAns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A1053FE"/>
    <w:multiLevelType w:val="hybridMultilevel"/>
    <w:tmpl w:val="BD88BD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FDA687C"/>
    <w:multiLevelType w:val="hybridMultilevel"/>
    <w:tmpl w:val="3EC21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1717343"/>
    <w:multiLevelType w:val="hybridMultilevel"/>
    <w:tmpl w:val="4DAE8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7B5CA5"/>
    <w:multiLevelType w:val="hybridMultilevel"/>
    <w:tmpl w:val="91224C28"/>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38F424D0"/>
    <w:multiLevelType w:val="multilevel"/>
    <w:tmpl w:val="F9AA900C"/>
    <w:lvl w:ilvl="0">
      <w:start w:val="1"/>
      <w:numFmt w:val="decimal"/>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9" w15:restartNumberingAfterBreak="0">
    <w:nsid w:val="3A9119F6"/>
    <w:multiLevelType w:val="hybridMultilevel"/>
    <w:tmpl w:val="343C47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B532102"/>
    <w:multiLevelType w:val="hybridMultilevel"/>
    <w:tmpl w:val="14320D14"/>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3BE337A3"/>
    <w:multiLevelType w:val="hybridMultilevel"/>
    <w:tmpl w:val="3D123E62"/>
    <w:lvl w:ilvl="0" w:tplc="7EFC2B04">
      <w:start w:val="1"/>
      <w:numFmt w:val="bullet"/>
      <w:lvlText w:val="-"/>
      <w:lvlJc w:val="left"/>
      <w:pPr>
        <w:ind w:left="360" w:hanging="36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2" w15:restartNumberingAfterBreak="0">
    <w:nsid w:val="4719448B"/>
    <w:multiLevelType w:val="hybridMultilevel"/>
    <w:tmpl w:val="FAEE2E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A0556D9"/>
    <w:multiLevelType w:val="hybridMultilevel"/>
    <w:tmpl w:val="F45279DE"/>
    <w:lvl w:ilvl="0" w:tplc="A558A048">
      <w:start w:val="1"/>
      <w:numFmt w:val="bullet"/>
      <w:lvlText w:val=""/>
      <w:lvlJc w:val="left"/>
      <w:pPr>
        <w:ind w:left="720" w:hanging="360"/>
      </w:pPr>
      <w:rPr>
        <w:rFonts w:ascii="Symbol" w:hAnsi="Symbol" w:hint="default"/>
      </w:rPr>
    </w:lvl>
    <w:lvl w:ilvl="1" w:tplc="5134AE04">
      <w:start w:val="1"/>
      <w:numFmt w:val="bullet"/>
      <w:lvlText w:val="o"/>
      <w:lvlJc w:val="left"/>
      <w:pPr>
        <w:ind w:left="1440" w:hanging="360"/>
      </w:pPr>
      <w:rPr>
        <w:rFonts w:ascii="Courier New" w:hAnsi="Courier New" w:hint="default"/>
      </w:rPr>
    </w:lvl>
    <w:lvl w:ilvl="2" w:tplc="7D603C56">
      <w:start w:val="1"/>
      <w:numFmt w:val="bullet"/>
      <w:lvlText w:val=""/>
      <w:lvlJc w:val="left"/>
      <w:pPr>
        <w:ind w:left="2160" w:hanging="360"/>
      </w:pPr>
      <w:rPr>
        <w:rFonts w:ascii="Wingdings" w:hAnsi="Wingdings" w:hint="default"/>
      </w:rPr>
    </w:lvl>
    <w:lvl w:ilvl="3" w:tplc="4228524C">
      <w:start w:val="1"/>
      <w:numFmt w:val="bullet"/>
      <w:lvlText w:val=""/>
      <w:lvlJc w:val="left"/>
      <w:pPr>
        <w:ind w:left="2880" w:hanging="360"/>
      </w:pPr>
      <w:rPr>
        <w:rFonts w:ascii="Symbol" w:hAnsi="Symbol" w:hint="default"/>
      </w:rPr>
    </w:lvl>
    <w:lvl w:ilvl="4" w:tplc="C28AB936">
      <w:start w:val="1"/>
      <w:numFmt w:val="bullet"/>
      <w:lvlText w:val="o"/>
      <w:lvlJc w:val="left"/>
      <w:pPr>
        <w:ind w:left="3600" w:hanging="360"/>
      </w:pPr>
      <w:rPr>
        <w:rFonts w:ascii="Courier New" w:hAnsi="Courier New" w:hint="default"/>
      </w:rPr>
    </w:lvl>
    <w:lvl w:ilvl="5" w:tplc="F0CEBB86">
      <w:start w:val="1"/>
      <w:numFmt w:val="bullet"/>
      <w:lvlText w:val=""/>
      <w:lvlJc w:val="left"/>
      <w:pPr>
        <w:ind w:left="4320" w:hanging="360"/>
      </w:pPr>
      <w:rPr>
        <w:rFonts w:ascii="Wingdings" w:hAnsi="Wingdings" w:hint="default"/>
      </w:rPr>
    </w:lvl>
    <w:lvl w:ilvl="6" w:tplc="BBD2F7E0">
      <w:start w:val="1"/>
      <w:numFmt w:val="bullet"/>
      <w:lvlText w:val=""/>
      <w:lvlJc w:val="left"/>
      <w:pPr>
        <w:ind w:left="5040" w:hanging="360"/>
      </w:pPr>
      <w:rPr>
        <w:rFonts w:ascii="Symbol" w:hAnsi="Symbol" w:hint="default"/>
      </w:rPr>
    </w:lvl>
    <w:lvl w:ilvl="7" w:tplc="131A4FC6">
      <w:start w:val="1"/>
      <w:numFmt w:val="bullet"/>
      <w:lvlText w:val="o"/>
      <w:lvlJc w:val="left"/>
      <w:pPr>
        <w:ind w:left="5760" w:hanging="360"/>
      </w:pPr>
      <w:rPr>
        <w:rFonts w:ascii="Courier New" w:hAnsi="Courier New" w:hint="default"/>
      </w:rPr>
    </w:lvl>
    <w:lvl w:ilvl="8" w:tplc="BB6EF07A">
      <w:start w:val="1"/>
      <w:numFmt w:val="bullet"/>
      <w:lvlText w:val=""/>
      <w:lvlJc w:val="left"/>
      <w:pPr>
        <w:ind w:left="6480" w:hanging="360"/>
      </w:pPr>
      <w:rPr>
        <w:rFonts w:ascii="Wingdings" w:hAnsi="Wingdings" w:hint="default"/>
      </w:rPr>
    </w:lvl>
  </w:abstractNum>
  <w:abstractNum w:abstractNumId="24" w15:restartNumberingAfterBreak="0">
    <w:nsid w:val="4AF30641"/>
    <w:multiLevelType w:val="hybridMultilevel"/>
    <w:tmpl w:val="7662F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5760D6"/>
    <w:multiLevelType w:val="hybridMultilevel"/>
    <w:tmpl w:val="81168824"/>
    <w:lvl w:ilvl="0" w:tplc="04260001">
      <w:start w:val="1"/>
      <w:numFmt w:val="bullet"/>
      <w:lvlText w:val=""/>
      <w:lvlJc w:val="left"/>
      <w:pPr>
        <w:ind w:left="786" w:hanging="360"/>
      </w:pPr>
      <w:rPr>
        <w:rFonts w:ascii="Symbol" w:hAnsi="Symbol"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6"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0B31AA8"/>
    <w:multiLevelType w:val="hybridMultilevel"/>
    <w:tmpl w:val="BE461E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33B4ECD"/>
    <w:multiLevelType w:val="hybridMultilevel"/>
    <w:tmpl w:val="CE2E58F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6E5F3A"/>
    <w:multiLevelType w:val="multilevel"/>
    <w:tmpl w:val="0608C8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D7354"/>
    <w:multiLevelType w:val="hybridMultilevel"/>
    <w:tmpl w:val="7BE6B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53F09E4"/>
    <w:multiLevelType w:val="hybridMultilevel"/>
    <w:tmpl w:val="5C04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84B0BC5"/>
    <w:multiLevelType w:val="hybridMultilevel"/>
    <w:tmpl w:val="596CF3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592C2D04"/>
    <w:multiLevelType w:val="hybridMultilevel"/>
    <w:tmpl w:val="4716A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93C144F"/>
    <w:multiLevelType w:val="hybridMultilevel"/>
    <w:tmpl w:val="FAEE2E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5EEF4136"/>
    <w:multiLevelType w:val="multilevel"/>
    <w:tmpl w:val="E8AA4C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02071C9"/>
    <w:multiLevelType w:val="hybridMultilevel"/>
    <w:tmpl w:val="67F0EE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0F43396"/>
    <w:multiLevelType w:val="hybridMultilevel"/>
    <w:tmpl w:val="964EAB7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63F860ED"/>
    <w:multiLevelType w:val="hybridMultilevel"/>
    <w:tmpl w:val="4C026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7ED3DBD"/>
    <w:multiLevelType w:val="hybridMultilevel"/>
    <w:tmpl w:val="5E4883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9C755FA"/>
    <w:multiLevelType w:val="hybridMultilevel"/>
    <w:tmpl w:val="433A9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0C930DC"/>
    <w:multiLevelType w:val="hybridMultilevel"/>
    <w:tmpl w:val="3F46E9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CA6F4D"/>
    <w:multiLevelType w:val="hybridMultilevel"/>
    <w:tmpl w:val="469EA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3F6AD1"/>
    <w:multiLevelType w:val="hybridMultilevel"/>
    <w:tmpl w:val="57B2C91C"/>
    <w:lvl w:ilvl="0" w:tplc="E17CFB34">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0"/>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7"/>
  </w:num>
  <w:num w:numId="5">
    <w:abstractNumId w:val="21"/>
  </w:num>
  <w:num w:numId="6">
    <w:abstractNumId w:val="13"/>
  </w:num>
  <w:num w:numId="7">
    <w:abstractNumId w:val="38"/>
  </w:num>
  <w:num w:numId="8">
    <w:abstractNumId w:val="33"/>
  </w:num>
  <w:num w:numId="9">
    <w:abstractNumId w:val="35"/>
  </w:num>
  <w:num w:numId="10">
    <w:abstractNumId w:val="6"/>
  </w:num>
  <w:num w:numId="11">
    <w:abstractNumId w:val="16"/>
  </w:num>
  <w:num w:numId="12">
    <w:abstractNumId w:val="12"/>
  </w:num>
  <w:num w:numId="13">
    <w:abstractNumId w:val="39"/>
  </w:num>
  <w:num w:numId="14">
    <w:abstractNumId w:val="10"/>
  </w:num>
  <w:num w:numId="15">
    <w:abstractNumId w:val="26"/>
  </w:num>
  <w:num w:numId="16">
    <w:abstractNumId w:val="29"/>
  </w:num>
  <w:num w:numId="17">
    <w:abstractNumId w:val="17"/>
  </w:num>
  <w:num w:numId="18">
    <w:abstractNumId w:val="31"/>
  </w:num>
  <w:num w:numId="19">
    <w:abstractNumId w:val="30"/>
  </w:num>
  <w:num w:numId="20">
    <w:abstractNumId w:val="0"/>
  </w:num>
  <w:num w:numId="21">
    <w:abstractNumId w:val="4"/>
  </w:num>
  <w:num w:numId="22">
    <w:abstractNumId w:val="42"/>
  </w:num>
  <w:num w:numId="23">
    <w:abstractNumId w:val="3"/>
  </w:num>
  <w:num w:numId="24">
    <w:abstractNumId w:val="7"/>
  </w:num>
  <w:num w:numId="25">
    <w:abstractNumId w:val="9"/>
  </w:num>
  <w:num w:numId="26">
    <w:abstractNumId w:val="8"/>
  </w:num>
  <w:num w:numId="27">
    <w:abstractNumId w:val="5"/>
  </w:num>
  <w:num w:numId="28">
    <w:abstractNumId w:val="43"/>
  </w:num>
  <w:num w:numId="29">
    <w:abstractNumId w:val="27"/>
  </w:num>
  <w:num w:numId="30">
    <w:abstractNumId w:val="11"/>
  </w:num>
  <w:num w:numId="31">
    <w:abstractNumId w:val="15"/>
  </w:num>
  <w:num w:numId="32">
    <w:abstractNumId w:val="41"/>
  </w:num>
  <w:num w:numId="33">
    <w:abstractNumId w:val="24"/>
  </w:num>
  <w:num w:numId="34">
    <w:abstractNumId w:val="43"/>
  </w:num>
  <w:num w:numId="35">
    <w:abstractNumId w:val="2"/>
  </w:num>
  <w:num w:numId="36">
    <w:abstractNumId w:val="28"/>
  </w:num>
  <w:num w:numId="37">
    <w:abstractNumId w:val="36"/>
  </w:num>
  <w:num w:numId="38">
    <w:abstractNumId w:val="19"/>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40"/>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2"/>
  </w:num>
  <w:num w:numId="45">
    <w:abstractNumId w:val="34"/>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87"/>
    <w:rsid w:val="000004B2"/>
    <w:rsid w:val="00001008"/>
    <w:rsid w:val="00001131"/>
    <w:rsid w:val="00001BB9"/>
    <w:rsid w:val="00002997"/>
    <w:rsid w:val="00003089"/>
    <w:rsid w:val="000061BD"/>
    <w:rsid w:val="000064F0"/>
    <w:rsid w:val="00006689"/>
    <w:rsid w:val="000134FB"/>
    <w:rsid w:val="000209AC"/>
    <w:rsid w:val="000223AF"/>
    <w:rsid w:val="0002291D"/>
    <w:rsid w:val="00023DC7"/>
    <w:rsid w:val="000263FF"/>
    <w:rsid w:val="00026B4F"/>
    <w:rsid w:val="00026F5B"/>
    <w:rsid w:val="000313DE"/>
    <w:rsid w:val="00032657"/>
    <w:rsid w:val="000403D6"/>
    <w:rsid w:val="00042E56"/>
    <w:rsid w:val="00043EFF"/>
    <w:rsid w:val="00044B1A"/>
    <w:rsid w:val="00046D18"/>
    <w:rsid w:val="0005064A"/>
    <w:rsid w:val="00050DE0"/>
    <w:rsid w:val="00051E2B"/>
    <w:rsid w:val="00051F01"/>
    <w:rsid w:val="00053983"/>
    <w:rsid w:val="00053CBF"/>
    <w:rsid w:val="000542D9"/>
    <w:rsid w:val="00054463"/>
    <w:rsid w:val="00057FFA"/>
    <w:rsid w:val="000610D9"/>
    <w:rsid w:val="0006196D"/>
    <w:rsid w:val="00061BBD"/>
    <w:rsid w:val="00061C06"/>
    <w:rsid w:val="000635A1"/>
    <w:rsid w:val="00064C89"/>
    <w:rsid w:val="000653FC"/>
    <w:rsid w:val="000668FF"/>
    <w:rsid w:val="000674A3"/>
    <w:rsid w:val="00067D00"/>
    <w:rsid w:val="00071370"/>
    <w:rsid w:val="00071472"/>
    <w:rsid w:val="00072054"/>
    <w:rsid w:val="000726E8"/>
    <w:rsid w:val="00074FD0"/>
    <w:rsid w:val="00077890"/>
    <w:rsid w:val="000803A2"/>
    <w:rsid w:val="00082E59"/>
    <w:rsid w:val="00083AE9"/>
    <w:rsid w:val="0008509C"/>
    <w:rsid w:val="0008547C"/>
    <w:rsid w:val="0008716F"/>
    <w:rsid w:val="000872CF"/>
    <w:rsid w:val="00087499"/>
    <w:rsid w:val="00087BF2"/>
    <w:rsid w:val="00090BE4"/>
    <w:rsid w:val="00091E64"/>
    <w:rsid w:val="00097841"/>
    <w:rsid w:val="000979F1"/>
    <w:rsid w:val="000A0239"/>
    <w:rsid w:val="000A0BFA"/>
    <w:rsid w:val="000A2C23"/>
    <w:rsid w:val="000A3105"/>
    <w:rsid w:val="000A393A"/>
    <w:rsid w:val="000A3EB7"/>
    <w:rsid w:val="000A5CCE"/>
    <w:rsid w:val="000A62B8"/>
    <w:rsid w:val="000A7278"/>
    <w:rsid w:val="000B0142"/>
    <w:rsid w:val="000B05A8"/>
    <w:rsid w:val="000B07E1"/>
    <w:rsid w:val="000B2D46"/>
    <w:rsid w:val="000B3A5D"/>
    <w:rsid w:val="000B469A"/>
    <w:rsid w:val="000B7477"/>
    <w:rsid w:val="000B7C60"/>
    <w:rsid w:val="000C042A"/>
    <w:rsid w:val="000C2DFB"/>
    <w:rsid w:val="000C477B"/>
    <w:rsid w:val="000C4BE7"/>
    <w:rsid w:val="000C5DE2"/>
    <w:rsid w:val="000C7394"/>
    <w:rsid w:val="000D2A5C"/>
    <w:rsid w:val="000D3969"/>
    <w:rsid w:val="000D426D"/>
    <w:rsid w:val="000D52D4"/>
    <w:rsid w:val="000D661F"/>
    <w:rsid w:val="000E119B"/>
    <w:rsid w:val="000E1405"/>
    <w:rsid w:val="000E31D7"/>
    <w:rsid w:val="000E31E4"/>
    <w:rsid w:val="000E6836"/>
    <w:rsid w:val="000E6842"/>
    <w:rsid w:val="000E7AD4"/>
    <w:rsid w:val="000F2066"/>
    <w:rsid w:val="000F2234"/>
    <w:rsid w:val="000F467E"/>
    <w:rsid w:val="000F50D4"/>
    <w:rsid w:val="000F5C37"/>
    <w:rsid w:val="000F7E6E"/>
    <w:rsid w:val="00101A0A"/>
    <w:rsid w:val="00105901"/>
    <w:rsid w:val="0010792C"/>
    <w:rsid w:val="00110077"/>
    <w:rsid w:val="00112BF8"/>
    <w:rsid w:val="00113610"/>
    <w:rsid w:val="00117DA0"/>
    <w:rsid w:val="001203AF"/>
    <w:rsid w:val="00122638"/>
    <w:rsid w:val="00122AAF"/>
    <w:rsid w:val="00122D07"/>
    <w:rsid w:val="00123243"/>
    <w:rsid w:val="0012409D"/>
    <w:rsid w:val="0012571D"/>
    <w:rsid w:val="00125CEB"/>
    <w:rsid w:val="001273DF"/>
    <w:rsid w:val="0012747E"/>
    <w:rsid w:val="00127A7B"/>
    <w:rsid w:val="00133F84"/>
    <w:rsid w:val="001346C9"/>
    <w:rsid w:val="00136500"/>
    <w:rsid w:val="001371A5"/>
    <w:rsid w:val="001374AA"/>
    <w:rsid w:val="00140FE5"/>
    <w:rsid w:val="00141B33"/>
    <w:rsid w:val="00143570"/>
    <w:rsid w:val="00144A1A"/>
    <w:rsid w:val="00150079"/>
    <w:rsid w:val="00151C59"/>
    <w:rsid w:val="0015207F"/>
    <w:rsid w:val="00153483"/>
    <w:rsid w:val="00154A2B"/>
    <w:rsid w:val="00154DF1"/>
    <w:rsid w:val="00156417"/>
    <w:rsid w:val="00160F51"/>
    <w:rsid w:val="00162A25"/>
    <w:rsid w:val="00164D1E"/>
    <w:rsid w:val="00164E6E"/>
    <w:rsid w:val="0016661F"/>
    <w:rsid w:val="001666E8"/>
    <w:rsid w:val="00166AA2"/>
    <w:rsid w:val="00167E72"/>
    <w:rsid w:val="00170472"/>
    <w:rsid w:val="00171BE1"/>
    <w:rsid w:val="00171F9B"/>
    <w:rsid w:val="001748C8"/>
    <w:rsid w:val="00174907"/>
    <w:rsid w:val="001805F8"/>
    <w:rsid w:val="00180A4A"/>
    <w:rsid w:val="00181423"/>
    <w:rsid w:val="00183030"/>
    <w:rsid w:val="001840B0"/>
    <w:rsid w:val="00184C2F"/>
    <w:rsid w:val="00186C28"/>
    <w:rsid w:val="00186FDC"/>
    <w:rsid w:val="00187E0F"/>
    <w:rsid w:val="00190C4D"/>
    <w:rsid w:val="00191460"/>
    <w:rsid w:val="00191880"/>
    <w:rsid w:val="001933CC"/>
    <w:rsid w:val="001952C1"/>
    <w:rsid w:val="001A0497"/>
    <w:rsid w:val="001A153A"/>
    <w:rsid w:val="001A2B33"/>
    <w:rsid w:val="001A4B12"/>
    <w:rsid w:val="001A661B"/>
    <w:rsid w:val="001B0078"/>
    <w:rsid w:val="001B0F9A"/>
    <w:rsid w:val="001B1484"/>
    <w:rsid w:val="001B2BD1"/>
    <w:rsid w:val="001B4678"/>
    <w:rsid w:val="001B51BA"/>
    <w:rsid w:val="001B6B22"/>
    <w:rsid w:val="001B7597"/>
    <w:rsid w:val="001C158D"/>
    <w:rsid w:val="001C15D5"/>
    <w:rsid w:val="001C2518"/>
    <w:rsid w:val="001C461F"/>
    <w:rsid w:val="001C596D"/>
    <w:rsid w:val="001C6F06"/>
    <w:rsid w:val="001C7EE5"/>
    <w:rsid w:val="001D0A80"/>
    <w:rsid w:val="001D3793"/>
    <w:rsid w:val="001D38B0"/>
    <w:rsid w:val="001D3974"/>
    <w:rsid w:val="001D3F69"/>
    <w:rsid w:val="001D4FEF"/>
    <w:rsid w:val="001D55D4"/>
    <w:rsid w:val="001D7540"/>
    <w:rsid w:val="001D7D44"/>
    <w:rsid w:val="001D7E41"/>
    <w:rsid w:val="001E0D57"/>
    <w:rsid w:val="001E11C1"/>
    <w:rsid w:val="001E1858"/>
    <w:rsid w:val="001E1AD6"/>
    <w:rsid w:val="001E3A3F"/>
    <w:rsid w:val="001E4665"/>
    <w:rsid w:val="001E57B2"/>
    <w:rsid w:val="001E7E22"/>
    <w:rsid w:val="001F08F9"/>
    <w:rsid w:val="001F1068"/>
    <w:rsid w:val="001F3826"/>
    <w:rsid w:val="001F496E"/>
    <w:rsid w:val="001F4D8C"/>
    <w:rsid w:val="001F6B55"/>
    <w:rsid w:val="002016E7"/>
    <w:rsid w:val="002025E4"/>
    <w:rsid w:val="00202948"/>
    <w:rsid w:val="0020489F"/>
    <w:rsid w:val="00206B43"/>
    <w:rsid w:val="00206E56"/>
    <w:rsid w:val="0020725D"/>
    <w:rsid w:val="00210AC9"/>
    <w:rsid w:val="00212D2E"/>
    <w:rsid w:val="002145A5"/>
    <w:rsid w:val="00216896"/>
    <w:rsid w:val="002227E4"/>
    <w:rsid w:val="00222CCB"/>
    <w:rsid w:val="002251B8"/>
    <w:rsid w:val="00227687"/>
    <w:rsid w:val="00232A66"/>
    <w:rsid w:val="00232BCF"/>
    <w:rsid w:val="00233B32"/>
    <w:rsid w:val="00240EFC"/>
    <w:rsid w:val="00240EFF"/>
    <w:rsid w:val="002412A7"/>
    <w:rsid w:val="002415AF"/>
    <w:rsid w:val="00242319"/>
    <w:rsid w:val="00246A0F"/>
    <w:rsid w:val="00246D0B"/>
    <w:rsid w:val="00246F7D"/>
    <w:rsid w:val="00250AD6"/>
    <w:rsid w:val="00251114"/>
    <w:rsid w:val="0025195C"/>
    <w:rsid w:val="00254070"/>
    <w:rsid w:val="0025432B"/>
    <w:rsid w:val="00254A3F"/>
    <w:rsid w:val="00255D96"/>
    <w:rsid w:val="00256709"/>
    <w:rsid w:val="0025692D"/>
    <w:rsid w:val="00256A88"/>
    <w:rsid w:val="00260AB2"/>
    <w:rsid w:val="002614DB"/>
    <w:rsid w:val="002614DE"/>
    <w:rsid w:val="002635DC"/>
    <w:rsid w:val="002644C5"/>
    <w:rsid w:val="00266864"/>
    <w:rsid w:val="002733C9"/>
    <w:rsid w:val="00274EB9"/>
    <w:rsid w:val="00276AA0"/>
    <w:rsid w:val="00286535"/>
    <w:rsid w:val="0029041E"/>
    <w:rsid w:val="00290EA8"/>
    <w:rsid w:val="0029124F"/>
    <w:rsid w:val="00291DAF"/>
    <w:rsid w:val="00294882"/>
    <w:rsid w:val="002954C0"/>
    <w:rsid w:val="002968AE"/>
    <w:rsid w:val="00296BAE"/>
    <w:rsid w:val="002972E9"/>
    <w:rsid w:val="002A1767"/>
    <w:rsid w:val="002A41A9"/>
    <w:rsid w:val="002A577E"/>
    <w:rsid w:val="002A5D73"/>
    <w:rsid w:val="002A6472"/>
    <w:rsid w:val="002A6DDA"/>
    <w:rsid w:val="002A7C69"/>
    <w:rsid w:val="002B2576"/>
    <w:rsid w:val="002B4293"/>
    <w:rsid w:val="002B54CC"/>
    <w:rsid w:val="002B57F0"/>
    <w:rsid w:val="002B6FB4"/>
    <w:rsid w:val="002B7986"/>
    <w:rsid w:val="002C016D"/>
    <w:rsid w:val="002C1924"/>
    <w:rsid w:val="002C37FB"/>
    <w:rsid w:val="002C52C0"/>
    <w:rsid w:val="002C6E96"/>
    <w:rsid w:val="002D0152"/>
    <w:rsid w:val="002D19A7"/>
    <w:rsid w:val="002D3C6A"/>
    <w:rsid w:val="002D6F31"/>
    <w:rsid w:val="002E0633"/>
    <w:rsid w:val="002E07A1"/>
    <w:rsid w:val="002E1780"/>
    <w:rsid w:val="002E2C99"/>
    <w:rsid w:val="002E2EF8"/>
    <w:rsid w:val="002E3666"/>
    <w:rsid w:val="002E36F5"/>
    <w:rsid w:val="002E432B"/>
    <w:rsid w:val="002E4D04"/>
    <w:rsid w:val="002E4D19"/>
    <w:rsid w:val="002E4EA9"/>
    <w:rsid w:val="002E6356"/>
    <w:rsid w:val="002F1E87"/>
    <w:rsid w:val="002F7179"/>
    <w:rsid w:val="00303ABB"/>
    <w:rsid w:val="0030593F"/>
    <w:rsid w:val="003120D8"/>
    <w:rsid w:val="003136C6"/>
    <w:rsid w:val="00313E75"/>
    <w:rsid w:val="00313F24"/>
    <w:rsid w:val="003156C7"/>
    <w:rsid w:val="0031591E"/>
    <w:rsid w:val="00316A8C"/>
    <w:rsid w:val="00316B57"/>
    <w:rsid w:val="00316F20"/>
    <w:rsid w:val="0031758A"/>
    <w:rsid w:val="00317CEB"/>
    <w:rsid w:val="00317D02"/>
    <w:rsid w:val="00321271"/>
    <w:rsid w:val="00325462"/>
    <w:rsid w:val="00326CF7"/>
    <w:rsid w:val="003277EF"/>
    <w:rsid w:val="00327D60"/>
    <w:rsid w:val="00332BDE"/>
    <w:rsid w:val="003337F9"/>
    <w:rsid w:val="00334FA3"/>
    <w:rsid w:val="003354DC"/>
    <w:rsid w:val="003379FE"/>
    <w:rsid w:val="00341832"/>
    <w:rsid w:val="00341C2D"/>
    <w:rsid w:val="00342292"/>
    <w:rsid w:val="0034255A"/>
    <w:rsid w:val="003441C9"/>
    <w:rsid w:val="00344ABE"/>
    <w:rsid w:val="0034550E"/>
    <w:rsid w:val="0034595A"/>
    <w:rsid w:val="00347313"/>
    <w:rsid w:val="00350DC6"/>
    <w:rsid w:val="00351EC5"/>
    <w:rsid w:val="00352CD0"/>
    <w:rsid w:val="00352CEA"/>
    <w:rsid w:val="00352F04"/>
    <w:rsid w:val="00353FEA"/>
    <w:rsid w:val="003602F6"/>
    <w:rsid w:val="00360342"/>
    <w:rsid w:val="003603AC"/>
    <w:rsid w:val="003625FA"/>
    <w:rsid w:val="00362B3B"/>
    <w:rsid w:val="003636E8"/>
    <w:rsid w:val="00363A5A"/>
    <w:rsid w:val="003642AB"/>
    <w:rsid w:val="003654A3"/>
    <w:rsid w:val="0036793B"/>
    <w:rsid w:val="0037045D"/>
    <w:rsid w:val="00370982"/>
    <w:rsid w:val="00371EAE"/>
    <w:rsid w:val="003728DE"/>
    <w:rsid w:val="00373FE7"/>
    <w:rsid w:val="003754E9"/>
    <w:rsid w:val="00375DA9"/>
    <w:rsid w:val="00381222"/>
    <w:rsid w:val="003819D0"/>
    <w:rsid w:val="00382479"/>
    <w:rsid w:val="00382737"/>
    <w:rsid w:val="00383536"/>
    <w:rsid w:val="00385ED4"/>
    <w:rsid w:val="003879ED"/>
    <w:rsid w:val="00387BC4"/>
    <w:rsid w:val="003924E1"/>
    <w:rsid w:val="00393F5C"/>
    <w:rsid w:val="003A310A"/>
    <w:rsid w:val="003A448C"/>
    <w:rsid w:val="003B079C"/>
    <w:rsid w:val="003B07F9"/>
    <w:rsid w:val="003B0F16"/>
    <w:rsid w:val="003B0FF4"/>
    <w:rsid w:val="003B117D"/>
    <w:rsid w:val="003B1CDB"/>
    <w:rsid w:val="003B256F"/>
    <w:rsid w:val="003B37C1"/>
    <w:rsid w:val="003B3AC2"/>
    <w:rsid w:val="003B5B15"/>
    <w:rsid w:val="003B678A"/>
    <w:rsid w:val="003C09B8"/>
    <w:rsid w:val="003C1AA0"/>
    <w:rsid w:val="003C240F"/>
    <w:rsid w:val="003C5E0F"/>
    <w:rsid w:val="003C5E9E"/>
    <w:rsid w:val="003C7AE4"/>
    <w:rsid w:val="003D0CDD"/>
    <w:rsid w:val="003D1F67"/>
    <w:rsid w:val="003D2752"/>
    <w:rsid w:val="003D3BBA"/>
    <w:rsid w:val="003D699E"/>
    <w:rsid w:val="003D794E"/>
    <w:rsid w:val="003E1DA3"/>
    <w:rsid w:val="003E1FBC"/>
    <w:rsid w:val="003E29B1"/>
    <w:rsid w:val="003E328B"/>
    <w:rsid w:val="003E3DA2"/>
    <w:rsid w:val="003E4F50"/>
    <w:rsid w:val="003E6535"/>
    <w:rsid w:val="003E67D2"/>
    <w:rsid w:val="003E6E4C"/>
    <w:rsid w:val="003F018C"/>
    <w:rsid w:val="003F5113"/>
    <w:rsid w:val="003F6D0A"/>
    <w:rsid w:val="003F70EE"/>
    <w:rsid w:val="003F7873"/>
    <w:rsid w:val="003F79DB"/>
    <w:rsid w:val="00400846"/>
    <w:rsid w:val="00404D45"/>
    <w:rsid w:val="004056E1"/>
    <w:rsid w:val="004075F6"/>
    <w:rsid w:val="00407663"/>
    <w:rsid w:val="004103B9"/>
    <w:rsid w:val="00410E5D"/>
    <w:rsid w:val="00414A9E"/>
    <w:rsid w:val="004156E0"/>
    <w:rsid w:val="0041609C"/>
    <w:rsid w:val="00420135"/>
    <w:rsid w:val="004201E9"/>
    <w:rsid w:val="004207E8"/>
    <w:rsid w:val="0042081D"/>
    <w:rsid w:val="00420CB9"/>
    <w:rsid w:val="00420E0B"/>
    <w:rsid w:val="004212D8"/>
    <w:rsid w:val="00422D7B"/>
    <w:rsid w:val="004230FA"/>
    <w:rsid w:val="00423CD7"/>
    <w:rsid w:val="004257EF"/>
    <w:rsid w:val="004274C9"/>
    <w:rsid w:val="004323D2"/>
    <w:rsid w:val="004324FA"/>
    <w:rsid w:val="004332E5"/>
    <w:rsid w:val="00434D8E"/>
    <w:rsid w:val="004364F0"/>
    <w:rsid w:val="00436E3E"/>
    <w:rsid w:val="004404DF"/>
    <w:rsid w:val="00440DD1"/>
    <w:rsid w:val="00440F4C"/>
    <w:rsid w:val="00442044"/>
    <w:rsid w:val="004420B4"/>
    <w:rsid w:val="004424BB"/>
    <w:rsid w:val="00443445"/>
    <w:rsid w:val="0044467D"/>
    <w:rsid w:val="00444AFA"/>
    <w:rsid w:val="00445171"/>
    <w:rsid w:val="00446907"/>
    <w:rsid w:val="00447005"/>
    <w:rsid w:val="00451AED"/>
    <w:rsid w:val="00451D23"/>
    <w:rsid w:val="00454EA7"/>
    <w:rsid w:val="00460001"/>
    <w:rsid w:val="00460969"/>
    <w:rsid w:val="00460F0C"/>
    <w:rsid w:val="00460F60"/>
    <w:rsid w:val="00465109"/>
    <w:rsid w:val="00467240"/>
    <w:rsid w:val="00470BDD"/>
    <w:rsid w:val="00470F8A"/>
    <w:rsid w:val="0047392C"/>
    <w:rsid w:val="00473AAD"/>
    <w:rsid w:val="00473DA9"/>
    <w:rsid w:val="0047405D"/>
    <w:rsid w:val="00476A22"/>
    <w:rsid w:val="004775E7"/>
    <w:rsid w:val="0048057F"/>
    <w:rsid w:val="00480B9A"/>
    <w:rsid w:val="00483104"/>
    <w:rsid w:val="00484531"/>
    <w:rsid w:val="00486305"/>
    <w:rsid w:val="00491263"/>
    <w:rsid w:val="00494A97"/>
    <w:rsid w:val="00494FF7"/>
    <w:rsid w:val="0049626A"/>
    <w:rsid w:val="00496A7A"/>
    <w:rsid w:val="004A150C"/>
    <w:rsid w:val="004A1B79"/>
    <w:rsid w:val="004A3B94"/>
    <w:rsid w:val="004A3E14"/>
    <w:rsid w:val="004A6810"/>
    <w:rsid w:val="004A689B"/>
    <w:rsid w:val="004A7FB5"/>
    <w:rsid w:val="004B021F"/>
    <w:rsid w:val="004B15BE"/>
    <w:rsid w:val="004B27D0"/>
    <w:rsid w:val="004B3363"/>
    <w:rsid w:val="004B3D66"/>
    <w:rsid w:val="004B5BB6"/>
    <w:rsid w:val="004B5EA5"/>
    <w:rsid w:val="004B5F4F"/>
    <w:rsid w:val="004B627A"/>
    <w:rsid w:val="004C0AAF"/>
    <w:rsid w:val="004C1984"/>
    <w:rsid w:val="004C2736"/>
    <w:rsid w:val="004C3063"/>
    <w:rsid w:val="004C61FC"/>
    <w:rsid w:val="004C6DD4"/>
    <w:rsid w:val="004D13BC"/>
    <w:rsid w:val="004D29E1"/>
    <w:rsid w:val="004D2EEA"/>
    <w:rsid w:val="004D3523"/>
    <w:rsid w:val="004D39C4"/>
    <w:rsid w:val="004D455A"/>
    <w:rsid w:val="004D5499"/>
    <w:rsid w:val="004D687E"/>
    <w:rsid w:val="004D7CCD"/>
    <w:rsid w:val="004E3300"/>
    <w:rsid w:val="004E4772"/>
    <w:rsid w:val="004E4BB4"/>
    <w:rsid w:val="004E4F8F"/>
    <w:rsid w:val="004E60CA"/>
    <w:rsid w:val="004F2A05"/>
    <w:rsid w:val="004F57A8"/>
    <w:rsid w:val="004F5ED8"/>
    <w:rsid w:val="004F5FC2"/>
    <w:rsid w:val="004F6872"/>
    <w:rsid w:val="004F7E47"/>
    <w:rsid w:val="00503F89"/>
    <w:rsid w:val="00503FDC"/>
    <w:rsid w:val="00512960"/>
    <w:rsid w:val="00512F00"/>
    <w:rsid w:val="0051329B"/>
    <w:rsid w:val="00516390"/>
    <w:rsid w:val="005168DA"/>
    <w:rsid w:val="00520293"/>
    <w:rsid w:val="00524F42"/>
    <w:rsid w:val="005272BA"/>
    <w:rsid w:val="005279BC"/>
    <w:rsid w:val="00530273"/>
    <w:rsid w:val="005302F1"/>
    <w:rsid w:val="0053109F"/>
    <w:rsid w:val="00532198"/>
    <w:rsid w:val="00532B0F"/>
    <w:rsid w:val="00535988"/>
    <w:rsid w:val="005379A2"/>
    <w:rsid w:val="00541F10"/>
    <w:rsid w:val="005424F6"/>
    <w:rsid w:val="00545F82"/>
    <w:rsid w:val="00545F9D"/>
    <w:rsid w:val="005510B8"/>
    <w:rsid w:val="005535E5"/>
    <w:rsid w:val="00554A9D"/>
    <w:rsid w:val="00556317"/>
    <w:rsid w:val="0056091B"/>
    <w:rsid w:val="00563717"/>
    <w:rsid w:val="00564F63"/>
    <w:rsid w:val="00565611"/>
    <w:rsid w:val="005661E6"/>
    <w:rsid w:val="00570235"/>
    <w:rsid w:val="005708A3"/>
    <w:rsid w:val="0057110F"/>
    <w:rsid w:val="00571FCA"/>
    <w:rsid w:val="00572464"/>
    <w:rsid w:val="00573B8F"/>
    <w:rsid w:val="0058013D"/>
    <w:rsid w:val="005821BB"/>
    <w:rsid w:val="00582B6A"/>
    <w:rsid w:val="005836E7"/>
    <w:rsid w:val="00584D3E"/>
    <w:rsid w:val="0058789C"/>
    <w:rsid w:val="00591B3B"/>
    <w:rsid w:val="00594B57"/>
    <w:rsid w:val="005974F6"/>
    <w:rsid w:val="00597FA3"/>
    <w:rsid w:val="005A20C0"/>
    <w:rsid w:val="005A286E"/>
    <w:rsid w:val="005A3BDB"/>
    <w:rsid w:val="005A3C71"/>
    <w:rsid w:val="005A41F7"/>
    <w:rsid w:val="005A4524"/>
    <w:rsid w:val="005A4BF7"/>
    <w:rsid w:val="005A516C"/>
    <w:rsid w:val="005A58EE"/>
    <w:rsid w:val="005A5F36"/>
    <w:rsid w:val="005A61F9"/>
    <w:rsid w:val="005A6861"/>
    <w:rsid w:val="005A71CA"/>
    <w:rsid w:val="005B0A45"/>
    <w:rsid w:val="005B0BFB"/>
    <w:rsid w:val="005B16E7"/>
    <w:rsid w:val="005B1D56"/>
    <w:rsid w:val="005B2D07"/>
    <w:rsid w:val="005B4F8E"/>
    <w:rsid w:val="005B7120"/>
    <w:rsid w:val="005B7125"/>
    <w:rsid w:val="005B73D7"/>
    <w:rsid w:val="005C6663"/>
    <w:rsid w:val="005C7364"/>
    <w:rsid w:val="005C7AFC"/>
    <w:rsid w:val="005D026B"/>
    <w:rsid w:val="005D0B74"/>
    <w:rsid w:val="005D0BBA"/>
    <w:rsid w:val="005D2BF8"/>
    <w:rsid w:val="005D48A9"/>
    <w:rsid w:val="005D65F7"/>
    <w:rsid w:val="005D78AC"/>
    <w:rsid w:val="005D78BA"/>
    <w:rsid w:val="005D7FE2"/>
    <w:rsid w:val="005E09DC"/>
    <w:rsid w:val="005E1090"/>
    <w:rsid w:val="005E3C0E"/>
    <w:rsid w:val="005E5100"/>
    <w:rsid w:val="005E64A4"/>
    <w:rsid w:val="005E7C26"/>
    <w:rsid w:val="005F16B4"/>
    <w:rsid w:val="005F4552"/>
    <w:rsid w:val="005F54EE"/>
    <w:rsid w:val="005F6534"/>
    <w:rsid w:val="00602AE8"/>
    <w:rsid w:val="00604AFA"/>
    <w:rsid w:val="00607630"/>
    <w:rsid w:val="006102EF"/>
    <w:rsid w:val="00611CE7"/>
    <w:rsid w:val="00612072"/>
    <w:rsid w:val="00613176"/>
    <w:rsid w:val="0061344B"/>
    <w:rsid w:val="00616169"/>
    <w:rsid w:val="006213EE"/>
    <w:rsid w:val="00621D70"/>
    <w:rsid w:val="00623EDA"/>
    <w:rsid w:val="006240F6"/>
    <w:rsid w:val="00624DB3"/>
    <w:rsid w:val="006276B9"/>
    <w:rsid w:val="006307CA"/>
    <w:rsid w:val="00631B24"/>
    <w:rsid w:val="00634489"/>
    <w:rsid w:val="00634876"/>
    <w:rsid w:val="006355C7"/>
    <w:rsid w:val="00642F8F"/>
    <w:rsid w:val="00645316"/>
    <w:rsid w:val="00650610"/>
    <w:rsid w:val="00652483"/>
    <w:rsid w:val="0065248F"/>
    <w:rsid w:val="00656B70"/>
    <w:rsid w:val="006606B2"/>
    <w:rsid w:val="00660C24"/>
    <w:rsid w:val="00661211"/>
    <w:rsid w:val="0066121C"/>
    <w:rsid w:val="00664950"/>
    <w:rsid w:val="00664AB0"/>
    <w:rsid w:val="00665093"/>
    <w:rsid w:val="00665407"/>
    <w:rsid w:val="00665A48"/>
    <w:rsid w:val="00665B0F"/>
    <w:rsid w:val="00666DA7"/>
    <w:rsid w:val="00667328"/>
    <w:rsid w:val="00674F9A"/>
    <w:rsid w:val="0067597D"/>
    <w:rsid w:val="00675F09"/>
    <w:rsid w:val="0067750B"/>
    <w:rsid w:val="00680308"/>
    <w:rsid w:val="0068055A"/>
    <w:rsid w:val="00680F5C"/>
    <w:rsid w:val="00681686"/>
    <w:rsid w:val="00682752"/>
    <w:rsid w:val="00682D0E"/>
    <w:rsid w:val="006836C5"/>
    <w:rsid w:val="00683849"/>
    <w:rsid w:val="00686801"/>
    <w:rsid w:val="00690D10"/>
    <w:rsid w:val="006922CE"/>
    <w:rsid w:val="00693531"/>
    <w:rsid w:val="006940BF"/>
    <w:rsid w:val="006951C4"/>
    <w:rsid w:val="006969E2"/>
    <w:rsid w:val="00696DFF"/>
    <w:rsid w:val="00697F5B"/>
    <w:rsid w:val="006A1911"/>
    <w:rsid w:val="006A2C98"/>
    <w:rsid w:val="006A4DDE"/>
    <w:rsid w:val="006B3AF0"/>
    <w:rsid w:val="006B6C9E"/>
    <w:rsid w:val="006C04D9"/>
    <w:rsid w:val="006C1ED9"/>
    <w:rsid w:val="006C2DF5"/>
    <w:rsid w:val="006C5E36"/>
    <w:rsid w:val="006C7CB3"/>
    <w:rsid w:val="006D0361"/>
    <w:rsid w:val="006D0CFA"/>
    <w:rsid w:val="006D1106"/>
    <w:rsid w:val="006D1529"/>
    <w:rsid w:val="006D30C0"/>
    <w:rsid w:val="006D3B0E"/>
    <w:rsid w:val="006D67A6"/>
    <w:rsid w:val="006D7786"/>
    <w:rsid w:val="006E0DD5"/>
    <w:rsid w:val="006E1073"/>
    <w:rsid w:val="006E10C2"/>
    <w:rsid w:val="006E34B9"/>
    <w:rsid w:val="006E5C15"/>
    <w:rsid w:val="006E5DA0"/>
    <w:rsid w:val="006E67CD"/>
    <w:rsid w:val="006E79D1"/>
    <w:rsid w:val="006F02B7"/>
    <w:rsid w:val="006F0462"/>
    <w:rsid w:val="006F130B"/>
    <w:rsid w:val="006F33E7"/>
    <w:rsid w:val="006F3811"/>
    <w:rsid w:val="006F401D"/>
    <w:rsid w:val="006F4617"/>
    <w:rsid w:val="006F4F06"/>
    <w:rsid w:val="006F7916"/>
    <w:rsid w:val="0070224A"/>
    <w:rsid w:val="00703407"/>
    <w:rsid w:val="00703C70"/>
    <w:rsid w:val="00705051"/>
    <w:rsid w:val="00705C88"/>
    <w:rsid w:val="0070612B"/>
    <w:rsid w:val="00707753"/>
    <w:rsid w:val="00707DFB"/>
    <w:rsid w:val="007112FF"/>
    <w:rsid w:val="007128D4"/>
    <w:rsid w:val="00713C72"/>
    <w:rsid w:val="00714924"/>
    <w:rsid w:val="00715241"/>
    <w:rsid w:val="00715305"/>
    <w:rsid w:val="00717510"/>
    <w:rsid w:val="007209CE"/>
    <w:rsid w:val="00721631"/>
    <w:rsid w:val="00722108"/>
    <w:rsid w:val="007230D2"/>
    <w:rsid w:val="007236C9"/>
    <w:rsid w:val="00724052"/>
    <w:rsid w:val="007258C9"/>
    <w:rsid w:val="00733C02"/>
    <w:rsid w:val="007349E6"/>
    <w:rsid w:val="007352B6"/>
    <w:rsid w:val="00741D0C"/>
    <w:rsid w:val="00743393"/>
    <w:rsid w:val="00743BC1"/>
    <w:rsid w:val="00744229"/>
    <w:rsid w:val="007450F1"/>
    <w:rsid w:val="007452B9"/>
    <w:rsid w:val="00745EFC"/>
    <w:rsid w:val="0075066E"/>
    <w:rsid w:val="00752A38"/>
    <w:rsid w:val="00754D77"/>
    <w:rsid w:val="00754D95"/>
    <w:rsid w:val="00757C2F"/>
    <w:rsid w:val="0076293F"/>
    <w:rsid w:val="00763C4A"/>
    <w:rsid w:val="00764176"/>
    <w:rsid w:val="0076469E"/>
    <w:rsid w:val="00764D65"/>
    <w:rsid w:val="00764F9E"/>
    <w:rsid w:val="00766E3A"/>
    <w:rsid w:val="0076764E"/>
    <w:rsid w:val="00771448"/>
    <w:rsid w:val="00772A46"/>
    <w:rsid w:val="00775A80"/>
    <w:rsid w:val="007773B0"/>
    <w:rsid w:val="00780936"/>
    <w:rsid w:val="007857F7"/>
    <w:rsid w:val="00785BEC"/>
    <w:rsid w:val="00791C23"/>
    <w:rsid w:val="0079236E"/>
    <w:rsid w:val="00792AFC"/>
    <w:rsid w:val="0079329F"/>
    <w:rsid w:val="0079460B"/>
    <w:rsid w:val="00794657"/>
    <w:rsid w:val="00795421"/>
    <w:rsid w:val="00797816"/>
    <w:rsid w:val="007A346B"/>
    <w:rsid w:val="007A5790"/>
    <w:rsid w:val="007B0768"/>
    <w:rsid w:val="007B1191"/>
    <w:rsid w:val="007B2964"/>
    <w:rsid w:val="007B299F"/>
    <w:rsid w:val="007B3649"/>
    <w:rsid w:val="007C344D"/>
    <w:rsid w:val="007C41DC"/>
    <w:rsid w:val="007C4F42"/>
    <w:rsid w:val="007D1C34"/>
    <w:rsid w:val="007D25AA"/>
    <w:rsid w:val="007D35CF"/>
    <w:rsid w:val="007D4A8A"/>
    <w:rsid w:val="007D59D5"/>
    <w:rsid w:val="007D6B46"/>
    <w:rsid w:val="007E1B8D"/>
    <w:rsid w:val="007E236B"/>
    <w:rsid w:val="007E2797"/>
    <w:rsid w:val="007E3C83"/>
    <w:rsid w:val="007E437C"/>
    <w:rsid w:val="007E484B"/>
    <w:rsid w:val="007E55E8"/>
    <w:rsid w:val="007E5C2C"/>
    <w:rsid w:val="007E5C8D"/>
    <w:rsid w:val="007E6E8A"/>
    <w:rsid w:val="007F2658"/>
    <w:rsid w:val="007F3339"/>
    <w:rsid w:val="007F6733"/>
    <w:rsid w:val="00801346"/>
    <w:rsid w:val="00801353"/>
    <w:rsid w:val="00805275"/>
    <w:rsid w:val="00806EFA"/>
    <w:rsid w:val="00807222"/>
    <w:rsid w:val="00807FE5"/>
    <w:rsid w:val="0081061A"/>
    <w:rsid w:val="00812320"/>
    <w:rsid w:val="00812AF9"/>
    <w:rsid w:val="008134F9"/>
    <w:rsid w:val="00813CF9"/>
    <w:rsid w:val="00816191"/>
    <w:rsid w:val="008162AD"/>
    <w:rsid w:val="00816AC8"/>
    <w:rsid w:val="008177C2"/>
    <w:rsid w:val="0081AF6E"/>
    <w:rsid w:val="008204E4"/>
    <w:rsid w:val="0082550E"/>
    <w:rsid w:val="008308FC"/>
    <w:rsid w:val="008314CF"/>
    <w:rsid w:val="00832395"/>
    <w:rsid w:val="00833496"/>
    <w:rsid w:val="00834ECA"/>
    <w:rsid w:val="00835717"/>
    <w:rsid w:val="008360C4"/>
    <w:rsid w:val="008364AA"/>
    <w:rsid w:val="008376C5"/>
    <w:rsid w:val="00837891"/>
    <w:rsid w:val="00840468"/>
    <w:rsid w:val="00846CA3"/>
    <w:rsid w:val="00850287"/>
    <w:rsid w:val="00851609"/>
    <w:rsid w:val="00852049"/>
    <w:rsid w:val="00853822"/>
    <w:rsid w:val="00855F29"/>
    <w:rsid w:val="008564A8"/>
    <w:rsid w:val="008601EE"/>
    <w:rsid w:val="0086081D"/>
    <w:rsid w:val="0086087C"/>
    <w:rsid w:val="008615D0"/>
    <w:rsid w:val="00861635"/>
    <w:rsid w:val="00861A0D"/>
    <w:rsid w:val="00861D4E"/>
    <w:rsid w:val="008642A2"/>
    <w:rsid w:val="0086581C"/>
    <w:rsid w:val="0086650F"/>
    <w:rsid w:val="00866A94"/>
    <w:rsid w:val="00871963"/>
    <w:rsid w:val="008720BF"/>
    <w:rsid w:val="00873776"/>
    <w:rsid w:val="00875476"/>
    <w:rsid w:val="008756A8"/>
    <w:rsid w:val="00876017"/>
    <w:rsid w:val="00877D25"/>
    <w:rsid w:val="00882D31"/>
    <w:rsid w:val="00885768"/>
    <w:rsid w:val="00894B6E"/>
    <w:rsid w:val="00896706"/>
    <w:rsid w:val="00896C4A"/>
    <w:rsid w:val="008979A9"/>
    <w:rsid w:val="008A26AF"/>
    <w:rsid w:val="008B0844"/>
    <w:rsid w:val="008B3632"/>
    <w:rsid w:val="008B37B1"/>
    <w:rsid w:val="008B3A00"/>
    <w:rsid w:val="008B4320"/>
    <w:rsid w:val="008B4E4F"/>
    <w:rsid w:val="008B505A"/>
    <w:rsid w:val="008B650A"/>
    <w:rsid w:val="008B6A51"/>
    <w:rsid w:val="008B6B57"/>
    <w:rsid w:val="008B708C"/>
    <w:rsid w:val="008B7EC9"/>
    <w:rsid w:val="008C137C"/>
    <w:rsid w:val="008C1398"/>
    <w:rsid w:val="008C1CF4"/>
    <w:rsid w:val="008C2496"/>
    <w:rsid w:val="008C2D8F"/>
    <w:rsid w:val="008C377C"/>
    <w:rsid w:val="008C4666"/>
    <w:rsid w:val="008C4A6B"/>
    <w:rsid w:val="008C4CAE"/>
    <w:rsid w:val="008C4DFB"/>
    <w:rsid w:val="008C6CF2"/>
    <w:rsid w:val="008C6F0E"/>
    <w:rsid w:val="008C6F0F"/>
    <w:rsid w:val="008D1C20"/>
    <w:rsid w:val="008D2E22"/>
    <w:rsid w:val="008D4FB5"/>
    <w:rsid w:val="008E083D"/>
    <w:rsid w:val="008E1BEB"/>
    <w:rsid w:val="008F2165"/>
    <w:rsid w:val="008F4715"/>
    <w:rsid w:val="008F5A26"/>
    <w:rsid w:val="008F65CE"/>
    <w:rsid w:val="008F7D10"/>
    <w:rsid w:val="008F7F66"/>
    <w:rsid w:val="00901955"/>
    <w:rsid w:val="009071CD"/>
    <w:rsid w:val="00910774"/>
    <w:rsid w:val="009114F5"/>
    <w:rsid w:val="00911A25"/>
    <w:rsid w:val="00912332"/>
    <w:rsid w:val="009123F8"/>
    <w:rsid w:val="00912DB0"/>
    <w:rsid w:val="0091381A"/>
    <w:rsid w:val="00913C68"/>
    <w:rsid w:val="00914855"/>
    <w:rsid w:val="009165EF"/>
    <w:rsid w:val="00916EF8"/>
    <w:rsid w:val="00917039"/>
    <w:rsid w:val="00920199"/>
    <w:rsid w:val="0092139A"/>
    <w:rsid w:val="00921899"/>
    <w:rsid w:val="00922A6B"/>
    <w:rsid w:val="009246F8"/>
    <w:rsid w:val="00924D0C"/>
    <w:rsid w:val="00924D8B"/>
    <w:rsid w:val="00925097"/>
    <w:rsid w:val="00926172"/>
    <w:rsid w:val="009267E0"/>
    <w:rsid w:val="009270F7"/>
    <w:rsid w:val="00927C9E"/>
    <w:rsid w:val="0093173E"/>
    <w:rsid w:val="009324BB"/>
    <w:rsid w:val="00933620"/>
    <w:rsid w:val="00933BF2"/>
    <w:rsid w:val="009359B5"/>
    <w:rsid w:val="00935B67"/>
    <w:rsid w:val="009406B2"/>
    <w:rsid w:val="00940FEF"/>
    <w:rsid w:val="00941ADF"/>
    <w:rsid w:val="0094647B"/>
    <w:rsid w:val="00947B74"/>
    <w:rsid w:val="009509F2"/>
    <w:rsid w:val="00957DB6"/>
    <w:rsid w:val="009619E7"/>
    <w:rsid w:val="0096212E"/>
    <w:rsid w:val="00964900"/>
    <w:rsid w:val="00965720"/>
    <w:rsid w:val="00965A46"/>
    <w:rsid w:val="00972442"/>
    <w:rsid w:val="0097284E"/>
    <w:rsid w:val="00972884"/>
    <w:rsid w:val="00972AE1"/>
    <w:rsid w:val="00984A52"/>
    <w:rsid w:val="00985F32"/>
    <w:rsid w:val="00993F31"/>
    <w:rsid w:val="00995514"/>
    <w:rsid w:val="009A14A2"/>
    <w:rsid w:val="009A1C15"/>
    <w:rsid w:val="009B1B04"/>
    <w:rsid w:val="009B1FC1"/>
    <w:rsid w:val="009B2C86"/>
    <w:rsid w:val="009B385C"/>
    <w:rsid w:val="009B6CD0"/>
    <w:rsid w:val="009B786B"/>
    <w:rsid w:val="009B7C6B"/>
    <w:rsid w:val="009C1075"/>
    <w:rsid w:val="009C1CD1"/>
    <w:rsid w:val="009C5242"/>
    <w:rsid w:val="009D00A7"/>
    <w:rsid w:val="009D12BA"/>
    <w:rsid w:val="009D1DB0"/>
    <w:rsid w:val="009D2949"/>
    <w:rsid w:val="009D390A"/>
    <w:rsid w:val="009D3A47"/>
    <w:rsid w:val="009D4730"/>
    <w:rsid w:val="009D4D41"/>
    <w:rsid w:val="009D6E94"/>
    <w:rsid w:val="009D7362"/>
    <w:rsid w:val="009E0FFC"/>
    <w:rsid w:val="009E13FF"/>
    <w:rsid w:val="009E178D"/>
    <w:rsid w:val="009E1E52"/>
    <w:rsid w:val="009E30FE"/>
    <w:rsid w:val="009E34B7"/>
    <w:rsid w:val="009E418C"/>
    <w:rsid w:val="009E5827"/>
    <w:rsid w:val="009E7321"/>
    <w:rsid w:val="009E7530"/>
    <w:rsid w:val="009E7BA8"/>
    <w:rsid w:val="009F024D"/>
    <w:rsid w:val="009F1C50"/>
    <w:rsid w:val="009F2B74"/>
    <w:rsid w:val="009F40BA"/>
    <w:rsid w:val="009F43B5"/>
    <w:rsid w:val="00A01EE4"/>
    <w:rsid w:val="00A024C0"/>
    <w:rsid w:val="00A03A87"/>
    <w:rsid w:val="00A04EDC"/>
    <w:rsid w:val="00A05FEA"/>
    <w:rsid w:val="00A061C9"/>
    <w:rsid w:val="00A10728"/>
    <w:rsid w:val="00A1092C"/>
    <w:rsid w:val="00A10E0A"/>
    <w:rsid w:val="00A10FE5"/>
    <w:rsid w:val="00A123BE"/>
    <w:rsid w:val="00A13EA0"/>
    <w:rsid w:val="00A148A6"/>
    <w:rsid w:val="00A14D89"/>
    <w:rsid w:val="00A20F57"/>
    <w:rsid w:val="00A2110F"/>
    <w:rsid w:val="00A21278"/>
    <w:rsid w:val="00A21832"/>
    <w:rsid w:val="00A22A6F"/>
    <w:rsid w:val="00A265B2"/>
    <w:rsid w:val="00A27257"/>
    <w:rsid w:val="00A27321"/>
    <w:rsid w:val="00A31727"/>
    <w:rsid w:val="00A32625"/>
    <w:rsid w:val="00A33508"/>
    <w:rsid w:val="00A339EE"/>
    <w:rsid w:val="00A34236"/>
    <w:rsid w:val="00A35FC2"/>
    <w:rsid w:val="00A365A5"/>
    <w:rsid w:val="00A37B14"/>
    <w:rsid w:val="00A40753"/>
    <w:rsid w:val="00A4398A"/>
    <w:rsid w:val="00A43D8D"/>
    <w:rsid w:val="00A46736"/>
    <w:rsid w:val="00A46A24"/>
    <w:rsid w:val="00A478C3"/>
    <w:rsid w:val="00A51AE7"/>
    <w:rsid w:val="00A526E2"/>
    <w:rsid w:val="00A5427A"/>
    <w:rsid w:val="00A54D6C"/>
    <w:rsid w:val="00A55AAA"/>
    <w:rsid w:val="00A5670B"/>
    <w:rsid w:val="00A567F3"/>
    <w:rsid w:val="00A61A81"/>
    <w:rsid w:val="00A62FDF"/>
    <w:rsid w:val="00A667BC"/>
    <w:rsid w:val="00A667DC"/>
    <w:rsid w:val="00A711A7"/>
    <w:rsid w:val="00A711BC"/>
    <w:rsid w:val="00A7181F"/>
    <w:rsid w:val="00A72D1A"/>
    <w:rsid w:val="00A73C93"/>
    <w:rsid w:val="00A75B89"/>
    <w:rsid w:val="00A763E9"/>
    <w:rsid w:val="00A774CF"/>
    <w:rsid w:val="00A77B24"/>
    <w:rsid w:val="00A80312"/>
    <w:rsid w:val="00A805CA"/>
    <w:rsid w:val="00A82A6B"/>
    <w:rsid w:val="00A8587A"/>
    <w:rsid w:val="00A876F2"/>
    <w:rsid w:val="00A87F4E"/>
    <w:rsid w:val="00A9050C"/>
    <w:rsid w:val="00A913FB"/>
    <w:rsid w:val="00A91BBE"/>
    <w:rsid w:val="00A95ABD"/>
    <w:rsid w:val="00A96F01"/>
    <w:rsid w:val="00A96FE2"/>
    <w:rsid w:val="00A97847"/>
    <w:rsid w:val="00AA3FA5"/>
    <w:rsid w:val="00AA5087"/>
    <w:rsid w:val="00AA5C8F"/>
    <w:rsid w:val="00AA5FAC"/>
    <w:rsid w:val="00AA7159"/>
    <w:rsid w:val="00AA7FA2"/>
    <w:rsid w:val="00AB43F9"/>
    <w:rsid w:val="00AB660B"/>
    <w:rsid w:val="00AB6B69"/>
    <w:rsid w:val="00AB7473"/>
    <w:rsid w:val="00AC0EE8"/>
    <w:rsid w:val="00AC4C11"/>
    <w:rsid w:val="00AC56B3"/>
    <w:rsid w:val="00AC59BB"/>
    <w:rsid w:val="00AC5FDE"/>
    <w:rsid w:val="00AC63F7"/>
    <w:rsid w:val="00AD0EED"/>
    <w:rsid w:val="00AD1312"/>
    <w:rsid w:val="00AD298B"/>
    <w:rsid w:val="00AD3AB8"/>
    <w:rsid w:val="00AD5F20"/>
    <w:rsid w:val="00AE2104"/>
    <w:rsid w:val="00AE486C"/>
    <w:rsid w:val="00AE7F53"/>
    <w:rsid w:val="00AF1155"/>
    <w:rsid w:val="00AF1F97"/>
    <w:rsid w:val="00AF239A"/>
    <w:rsid w:val="00AF3D37"/>
    <w:rsid w:val="00AF4702"/>
    <w:rsid w:val="00AF6851"/>
    <w:rsid w:val="00B0009B"/>
    <w:rsid w:val="00B029EE"/>
    <w:rsid w:val="00B03A5E"/>
    <w:rsid w:val="00B06981"/>
    <w:rsid w:val="00B07737"/>
    <w:rsid w:val="00B1076B"/>
    <w:rsid w:val="00B16FFA"/>
    <w:rsid w:val="00B2081C"/>
    <w:rsid w:val="00B21EF8"/>
    <w:rsid w:val="00B2279C"/>
    <w:rsid w:val="00B23CD1"/>
    <w:rsid w:val="00B25968"/>
    <w:rsid w:val="00B26055"/>
    <w:rsid w:val="00B34BA5"/>
    <w:rsid w:val="00B34EFC"/>
    <w:rsid w:val="00B35761"/>
    <w:rsid w:val="00B3700A"/>
    <w:rsid w:val="00B42A7F"/>
    <w:rsid w:val="00B42F3B"/>
    <w:rsid w:val="00B43930"/>
    <w:rsid w:val="00B514B9"/>
    <w:rsid w:val="00B52853"/>
    <w:rsid w:val="00B5393D"/>
    <w:rsid w:val="00B5404F"/>
    <w:rsid w:val="00B558E5"/>
    <w:rsid w:val="00B55992"/>
    <w:rsid w:val="00B5673A"/>
    <w:rsid w:val="00B5701C"/>
    <w:rsid w:val="00B60A95"/>
    <w:rsid w:val="00B61127"/>
    <w:rsid w:val="00B61B0D"/>
    <w:rsid w:val="00B624AE"/>
    <w:rsid w:val="00B62BC9"/>
    <w:rsid w:val="00B63867"/>
    <w:rsid w:val="00B64819"/>
    <w:rsid w:val="00B66322"/>
    <w:rsid w:val="00B669E8"/>
    <w:rsid w:val="00B67B64"/>
    <w:rsid w:val="00B726F5"/>
    <w:rsid w:val="00B72F9F"/>
    <w:rsid w:val="00B73223"/>
    <w:rsid w:val="00B7397C"/>
    <w:rsid w:val="00B73B91"/>
    <w:rsid w:val="00B74E65"/>
    <w:rsid w:val="00B75990"/>
    <w:rsid w:val="00B77228"/>
    <w:rsid w:val="00B77860"/>
    <w:rsid w:val="00B80FF4"/>
    <w:rsid w:val="00B84B56"/>
    <w:rsid w:val="00B90509"/>
    <w:rsid w:val="00B912C4"/>
    <w:rsid w:val="00B91868"/>
    <w:rsid w:val="00B920EE"/>
    <w:rsid w:val="00B92B05"/>
    <w:rsid w:val="00B92C12"/>
    <w:rsid w:val="00B93957"/>
    <w:rsid w:val="00B940B0"/>
    <w:rsid w:val="00B95B0C"/>
    <w:rsid w:val="00B97210"/>
    <w:rsid w:val="00BA422C"/>
    <w:rsid w:val="00BA54CC"/>
    <w:rsid w:val="00BA6D32"/>
    <w:rsid w:val="00BA7E67"/>
    <w:rsid w:val="00BB1203"/>
    <w:rsid w:val="00BB1B9C"/>
    <w:rsid w:val="00BB23DD"/>
    <w:rsid w:val="00BB3148"/>
    <w:rsid w:val="00BB38BE"/>
    <w:rsid w:val="00BB56B2"/>
    <w:rsid w:val="00BB6689"/>
    <w:rsid w:val="00BB7517"/>
    <w:rsid w:val="00BB7744"/>
    <w:rsid w:val="00BB7E8B"/>
    <w:rsid w:val="00BC0353"/>
    <w:rsid w:val="00BC1860"/>
    <w:rsid w:val="00BC3759"/>
    <w:rsid w:val="00BC7625"/>
    <w:rsid w:val="00BD2D1C"/>
    <w:rsid w:val="00BD51CD"/>
    <w:rsid w:val="00BD5806"/>
    <w:rsid w:val="00BD6D28"/>
    <w:rsid w:val="00BD756B"/>
    <w:rsid w:val="00BD7B0A"/>
    <w:rsid w:val="00BE0054"/>
    <w:rsid w:val="00BE248E"/>
    <w:rsid w:val="00BE55C6"/>
    <w:rsid w:val="00BE6428"/>
    <w:rsid w:val="00BE6F4B"/>
    <w:rsid w:val="00BF2161"/>
    <w:rsid w:val="00BF21E9"/>
    <w:rsid w:val="00BF2A24"/>
    <w:rsid w:val="00BF2B7F"/>
    <w:rsid w:val="00BF34DD"/>
    <w:rsid w:val="00BF5F38"/>
    <w:rsid w:val="00BF64DF"/>
    <w:rsid w:val="00C00252"/>
    <w:rsid w:val="00C01A46"/>
    <w:rsid w:val="00C02C7D"/>
    <w:rsid w:val="00C05B4E"/>
    <w:rsid w:val="00C05E4F"/>
    <w:rsid w:val="00C06039"/>
    <w:rsid w:val="00C06C76"/>
    <w:rsid w:val="00C06E21"/>
    <w:rsid w:val="00C10CE1"/>
    <w:rsid w:val="00C12C01"/>
    <w:rsid w:val="00C13FAB"/>
    <w:rsid w:val="00C14080"/>
    <w:rsid w:val="00C15477"/>
    <w:rsid w:val="00C161ED"/>
    <w:rsid w:val="00C2042C"/>
    <w:rsid w:val="00C20C55"/>
    <w:rsid w:val="00C21F36"/>
    <w:rsid w:val="00C23712"/>
    <w:rsid w:val="00C24082"/>
    <w:rsid w:val="00C25E4A"/>
    <w:rsid w:val="00C26B7F"/>
    <w:rsid w:val="00C321F2"/>
    <w:rsid w:val="00C33281"/>
    <w:rsid w:val="00C3610F"/>
    <w:rsid w:val="00C378D6"/>
    <w:rsid w:val="00C428DF"/>
    <w:rsid w:val="00C42958"/>
    <w:rsid w:val="00C46E09"/>
    <w:rsid w:val="00C47C3C"/>
    <w:rsid w:val="00C507D3"/>
    <w:rsid w:val="00C50FE5"/>
    <w:rsid w:val="00C53101"/>
    <w:rsid w:val="00C53AE2"/>
    <w:rsid w:val="00C6206F"/>
    <w:rsid w:val="00C63789"/>
    <w:rsid w:val="00C65215"/>
    <w:rsid w:val="00C70F26"/>
    <w:rsid w:val="00C76631"/>
    <w:rsid w:val="00C801B1"/>
    <w:rsid w:val="00C8079B"/>
    <w:rsid w:val="00C83F02"/>
    <w:rsid w:val="00C903E7"/>
    <w:rsid w:val="00C90C5E"/>
    <w:rsid w:val="00C914FE"/>
    <w:rsid w:val="00C930F0"/>
    <w:rsid w:val="00C93B8B"/>
    <w:rsid w:val="00C93FA8"/>
    <w:rsid w:val="00C94233"/>
    <w:rsid w:val="00C952B3"/>
    <w:rsid w:val="00C9602A"/>
    <w:rsid w:val="00C96D52"/>
    <w:rsid w:val="00C970FF"/>
    <w:rsid w:val="00CA07BD"/>
    <w:rsid w:val="00CA1270"/>
    <w:rsid w:val="00CA41E1"/>
    <w:rsid w:val="00CA5C01"/>
    <w:rsid w:val="00CB0C2F"/>
    <w:rsid w:val="00CB1676"/>
    <w:rsid w:val="00CB30F5"/>
    <w:rsid w:val="00CB3364"/>
    <w:rsid w:val="00CB36C6"/>
    <w:rsid w:val="00CB3F44"/>
    <w:rsid w:val="00CB42B7"/>
    <w:rsid w:val="00CB6813"/>
    <w:rsid w:val="00CB6D26"/>
    <w:rsid w:val="00CC093A"/>
    <w:rsid w:val="00CC0C1C"/>
    <w:rsid w:val="00CC1BF0"/>
    <w:rsid w:val="00CC3D58"/>
    <w:rsid w:val="00CC5A2A"/>
    <w:rsid w:val="00CC7E2B"/>
    <w:rsid w:val="00CD18F7"/>
    <w:rsid w:val="00CD306B"/>
    <w:rsid w:val="00CD385E"/>
    <w:rsid w:val="00CD4347"/>
    <w:rsid w:val="00CE0F7A"/>
    <w:rsid w:val="00CE3461"/>
    <w:rsid w:val="00CE3929"/>
    <w:rsid w:val="00CE5340"/>
    <w:rsid w:val="00CE5D37"/>
    <w:rsid w:val="00CE69E8"/>
    <w:rsid w:val="00CF0F39"/>
    <w:rsid w:val="00CF1136"/>
    <w:rsid w:val="00CF1C0E"/>
    <w:rsid w:val="00CF29C2"/>
    <w:rsid w:val="00CF2D90"/>
    <w:rsid w:val="00CF2FB9"/>
    <w:rsid w:val="00CF493A"/>
    <w:rsid w:val="00CF5BDB"/>
    <w:rsid w:val="00D01764"/>
    <w:rsid w:val="00D02E10"/>
    <w:rsid w:val="00D0520E"/>
    <w:rsid w:val="00D06CA2"/>
    <w:rsid w:val="00D11F64"/>
    <w:rsid w:val="00D14D2D"/>
    <w:rsid w:val="00D1556F"/>
    <w:rsid w:val="00D155CB"/>
    <w:rsid w:val="00D162AC"/>
    <w:rsid w:val="00D165C4"/>
    <w:rsid w:val="00D16CC3"/>
    <w:rsid w:val="00D16F7D"/>
    <w:rsid w:val="00D20406"/>
    <w:rsid w:val="00D23E27"/>
    <w:rsid w:val="00D24395"/>
    <w:rsid w:val="00D253BE"/>
    <w:rsid w:val="00D26310"/>
    <w:rsid w:val="00D277DB"/>
    <w:rsid w:val="00D30CB9"/>
    <w:rsid w:val="00D30FC7"/>
    <w:rsid w:val="00D3162D"/>
    <w:rsid w:val="00D32D0C"/>
    <w:rsid w:val="00D339B5"/>
    <w:rsid w:val="00D350CF"/>
    <w:rsid w:val="00D35A7C"/>
    <w:rsid w:val="00D3656F"/>
    <w:rsid w:val="00D3696D"/>
    <w:rsid w:val="00D37F47"/>
    <w:rsid w:val="00D40B57"/>
    <w:rsid w:val="00D41B7D"/>
    <w:rsid w:val="00D4239F"/>
    <w:rsid w:val="00D4261A"/>
    <w:rsid w:val="00D46A00"/>
    <w:rsid w:val="00D47C3F"/>
    <w:rsid w:val="00D509B4"/>
    <w:rsid w:val="00D50CB6"/>
    <w:rsid w:val="00D50D5F"/>
    <w:rsid w:val="00D538A6"/>
    <w:rsid w:val="00D55679"/>
    <w:rsid w:val="00D5642D"/>
    <w:rsid w:val="00D60B34"/>
    <w:rsid w:val="00D60FF5"/>
    <w:rsid w:val="00D61D12"/>
    <w:rsid w:val="00D62104"/>
    <w:rsid w:val="00D64C55"/>
    <w:rsid w:val="00D65403"/>
    <w:rsid w:val="00D65437"/>
    <w:rsid w:val="00D6598F"/>
    <w:rsid w:val="00D66D77"/>
    <w:rsid w:val="00D70AD6"/>
    <w:rsid w:val="00D71F28"/>
    <w:rsid w:val="00D74045"/>
    <w:rsid w:val="00D743E0"/>
    <w:rsid w:val="00D76605"/>
    <w:rsid w:val="00D80612"/>
    <w:rsid w:val="00D83161"/>
    <w:rsid w:val="00D8646C"/>
    <w:rsid w:val="00D91CB9"/>
    <w:rsid w:val="00D925F2"/>
    <w:rsid w:val="00D92AF7"/>
    <w:rsid w:val="00D93778"/>
    <w:rsid w:val="00D969F3"/>
    <w:rsid w:val="00D96B08"/>
    <w:rsid w:val="00D97EBB"/>
    <w:rsid w:val="00DA03B8"/>
    <w:rsid w:val="00DA1BF9"/>
    <w:rsid w:val="00DA1C19"/>
    <w:rsid w:val="00DA5727"/>
    <w:rsid w:val="00DB0911"/>
    <w:rsid w:val="00DB1894"/>
    <w:rsid w:val="00DB1C22"/>
    <w:rsid w:val="00DB1D7D"/>
    <w:rsid w:val="00DB1F64"/>
    <w:rsid w:val="00DB3735"/>
    <w:rsid w:val="00DB78EC"/>
    <w:rsid w:val="00DB798F"/>
    <w:rsid w:val="00DB7CF6"/>
    <w:rsid w:val="00DC071C"/>
    <w:rsid w:val="00DC1317"/>
    <w:rsid w:val="00DC3AE7"/>
    <w:rsid w:val="00DC3E0A"/>
    <w:rsid w:val="00DC5278"/>
    <w:rsid w:val="00DC7DC8"/>
    <w:rsid w:val="00DD0081"/>
    <w:rsid w:val="00DD0649"/>
    <w:rsid w:val="00DD0796"/>
    <w:rsid w:val="00DD48D3"/>
    <w:rsid w:val="00DD560C"/>
    <w:rsid w:val="00DD5FC3"/>
    <w:rsid w:val="00DD6532"/>
    <w:rsid w:val="00DF1165"/>
    <w:rsid w:val="00DF5366"/>
    <w:rsid w:val="00DF6919"/>
    <w:rsid w:val="00DF7E97"/>
    <w:rsid w:val="00E028EF"/>
    <w:rsid w:val="00E0345E"/>
    <w:rsid w:val="00E03A33"/>
    <w:rsid w:val="00E0415D"/>
    <w:rsid w:val="00E046D6"/>
    <w:rsid w:val="00E10A44"/>
    <w:rsid w:val="00E12931"/>
    <w:rsid w:val="00E12FB7"/>
    <w:rsid w:val="00E13BA4"/>
    <w:rsid w:val="00E13E54"/>
    <w:rsid w:val="00E14778"/>
    <w:rsid w:val="00E14E10"/>
    <w:rsid w:val="00E16E13"/>
    <w:rsid w:val="00E177F0"/>
    <w:rsid w:val="00E239AD"/>
    <w:rsid w:val="00E2444A"/>
    <w:rsid w:val="00E27804"/>
    <w:rsid w:val="00E3099E"/>
    <w:rsid w:val="00E30B92"/>
    <w:rsid w:val="00E336D0"/>
    <w:rsid w:val="00E34142"/>
    <w:rsid w:val="00E345C2"/>
    <w:rsid w:val="00E34A10"/>
    <w:rsid w:val="00E3518D"/>
    <w:rsid w:val="00E423A5"/>
    <w:rsid w:val="00E4258D"/>
    <w:rsid w:val="00E441E9"/>
    <w:rsid w:val="00E472E8"/>
    <w:rsid w:val="00E47861"/>
    <w:rsid w:val="00E479CB"/>
    <w:rsid w:val="00E50C30"/>
    <w:rsid w:val="00E5135B"/>
    <w:rsid w:val="00E53E26"/>
    <w:rsid w:val="00E5401F"/>
    <w:rsid w:val="00E55431"/>
    <w:rsid w:val="00E559E7"/>
    <w:rsid w:val="00E55AC7"/>
    <w:rsid w:val="00E56843"/>
    <w:rsid w:val="00E56F67"/>
    <w:rsid w:val="00E57496"/>
    <w:rsid w:val="00E62846"/>
    <w:rsid w:val="00E63542"/>
    <w:rsid w:val="00E646ED"/>
    <w:rsid w:val="00E6582D"/>
    <w:rsid w:val="00E664AF"/>
    <w:rsid w:val="00E66A2A"/>
    <w:rsid w:val="00E67D99"/>
    <w:rsid w:val="00E67DE1"/>
    <w:rsid w:val="00E70DA7"/>
    <w:rsid w:val="00E75DF6"/>
    <w:rsid w:val="00E770AB"/>
    <w:rsid w:val="00E80F4D"/>
    <w:rsid w:val="00E812EB"/>
    <w:rsid w:val="00E81978"/>
    <w:rsid w:val="00E81DAE"/>
    <w:rsid w:val="00E82856"/>
    <w:rsid w:val="00E83B0D"/>
    <w:rsid w:val="00E84DF4"/>
    <w:rsid w:val="00E87D69"/>
    <w:rsid w:val="00E87E36"/>
    <w:rsid w:val="00E87E7D"/>
    <w:rsid w:val="00E87F28"/>
    <w:rsid w:val="00E9161A"/>
    <w:rsid w:val="00E924B8"/>
    <w:rsid w:val="00E93B0A"/>
    <w:rsid w:val="00E95135"/>
    <w:rsid w:val="00E95948"/>
    <w:rsid w:val="00E96569"/>
    <w:rsid w:val="00E97314"/>
    <w:rsid w:val="00E9734D"/>
    <w:rsid w:val="00E97E96"/>
    <w:rsid w:val="00EA0486"/>
    <w:rsid w:val="00EA05AA"/>
    <w:rsid w:val="00EA1209"/>
    <w:rsid w:val="00EA14B8"/>
    <w:rsid w:val="00EA1854"/>
    <w:rsid w:val="00EA1EF1"/>
    <w:rsid w:val="00EA3002"/>
    <w:rsid w:val="00EA4C5F"/>
    <w:rsid w:val="00EA50AE"/>
    <w:rsid w:val="00EA53F0"/>
    <w:rsid w:val="00EB0489"/>
    <w:rsid w:val="00EB1BA3"/>
    <w:rsid w:val="00EB2B26"/>
    <w:rsid w:val="00EB34CF"/>
    <w:rsid w:val="00EB40BA"/>
    <w:rsid w:val="00EB4975"/>
    <w:rsid w:val="00EB5431"/>
    <w:rsid w:val="00EB54A3"/>
    <w:rsid w:val="00EB559B"/>
    <w:rsid w:val="00EB7509"/>
    <w:rsid w:val="00EB78F8"/>
    <w:rsid w:val="00EB7B43"/>
    <w:rsid w:val="00EC2476"/>
    <w:rsid w:val="00EC5646"/>
    <w:rsid w:val="00ED0521"/>
    <w:rsid w:val="00ED1307"/>
    <w:rsid w:val="00ED13E6"/>
    <w:rsid w:val="00ED31A8"/>
    <w:rsid w:val="00ED39D5"/>
    <w:rsid w:val="00ED4B33"/>
    <w:rsid w:val="00ED6FE7"/>
    <w:rsid w:val="00ED7AE8"/>
    <w:rsid w:val="00EE06B5"/>
    <w:rsid w:val="00EE1B01"/>
    <w:rsid w:val="00EE1E5A"/>
    <w:rsid w:val="00EE22C6"/>
    <w:rsid w:val="00EE4800"/>
    <w:rsid w:val="00EE4D0C"/>
    <w:rsid w:val="00EE6BF6"/>
    <w:rsid w:val="00EE6C8E"/>
    <w:rsid w:val="00EE74A5"/>
    <w:rsid w:val="00EE7AED"/>
    <w:rsid w:val="00EF06FC"/>
    <w:rsid w:val="00EF0E80"/>
    <w:rsid w:val="00EF16DE"/>
    <w:rsid w:val="00EF398B"/>
    <w:rsid w:val="00EF4045"/>
    <w:rsid w:val="00EF4732"/>
    <w:rsid w:val="00EF7166"/>
    <w:rsid w:val="00EF7377"/>
    <w:rsid w:val="00EF7438"/>
    <w:rsid w:val="00EF7B75"/>
    <w:rsid w:val="00F01513"/>
    <w:rsid w:val="00F019ED"/>
    <w:rsid w:val="00F04588"/>
    <w:rsid w:val="00F05154"/>
    <w:rsid w:val="00F05EC9"/>
    <w:rsid w:val="00F06835"/>
    <w:rsid w:val="00F077A9"/>
    <w:rsid w:val="00F1147D"/>
    <w:rsid w:val="00F11608"/>
    <w:rsid w:val="00F1291B"/>
    <w:rsid w:val="00F15479"/>
    <w:rsid w:val="00F174A7"/>
    <w:rsid w:val="00F17A66"/>
    <w:rsid w:val="00F207BA"/>
    <w:rsid w:val="00F22883"/>
    <w:rsid w:val="00F232E4"/>
    <w:rsid w:val="00F23BA1"/>
    <w:rsid w:val="00F24124"/>
    <w:rsid w:val="00F24C96"/>
    <w:rsid w:val="00F25EBE"/>
    <w:rsid w:val="00F30170"/>
    <w:rsid w:val="00F315C1"/>
    <w:rsid w:val="00F33C32"/>
    <w:rsid w:val="00F35BDE"/>
    <w:rsid w:val="00F35F13"/>
    <w:rsid w:val="00F362EB"/>
    <w:rsid w:val="00F36690"/>
    <w:rsid w:val="00F36D10"/>
    <w:rsid w:val="00F44FCB"/>
    <w:rsid w:val="00F47875"/>
    <w:rsid w:val="00F47B73"/>
    <w:rsid w:val="00F50386"/>
    <w:rsid w:val="00F512B4"/>
    <w:rsid w:val="00F52272"/>
    <w:rsid w:val="00F53E5F"/>
    <w:rsid w:val="00F54973"/>
    <w:rsid w:val="00F55C4A"/>
    <w:rsid w:val="00F57ABB"/>
    <w:rsid w:val="00F603A4"/>
    <w:rsid w:val="00F64032"/>
    <w:rsid w:val="00F640F4"/>
    <w:rsid w:val="00F64AF1"/>
    <w:rsid w:val="00F6613B"/>
    <w:rsid w:val="00F66B22"/>
    <w:rsid w:val="00F674F2"/>
    <w:rsid w:val="00F719AD"/>
    <w:rsid w:val="00F7262B"/>
    <w:rsid w:val="00F744DE"/>
    <w:rsid w:val="00F763FE"/>
    <w:rsid w:val="00F76DF9"/>
    <w:rsid w:val="00F77001"/>
    <w:rsid w:val="00F7706A"/>
    <w:rsid w:val="00F807BB"/>
    <w:rsid w:val="00F81082"/>
    <w:rsid w:val="00F8174D"/>
    <w:rsid w:val="00F82242"/>
    <w:rsid w:val="00F82453"/>
    <w:rsid w:val="00F831D8"/>
    <w:rsid w:val="00F85718"/>
    <w:rsid w:val="00F8692F"/>
    <w:rsid w:val="00F86B2E"/>
    <w:rsid w:val="00F93697"/>
    <w:rsid w:val="00F93EC1"/>
    <w:rsid w:val="00F943FF"/>
    <w:rsid w:val="00F948E4"/>
    <w:rsid w:val="00F965A6"/>
    <w:rsid w:val="00F9689F"/>
    <w:rsid w:val="00F972B2"/>
    <w:rsid w:val="00F973CF"/>
    <w:rsid w:val="00F97925"/>
    <w:rsid w:val="00FA0D1E"/>
    <w:rsid w:val="00FA10E8"/>
    <w:rsid w:val="00FA16C5"/>
    <w:rsid w:val="00FA1C7E"/>
    <w:rsid w:val="00FA317D"/>
    <w:rsid w:val="00FA58DF"/>
    <w:rsid w:val="00FA600F"/>
    <w:rsid w:val="00FA79FB"/>
    <w:rsid w:val="00FA7B3E"/>
    <w:rsid w:val="00FB16E7"/>
    <w:rsid w:val="00FB1AAC"/>
    <w:rsid w:val="00FB501F"/>
    <w:rsid w:val="00FB5032"/>
    <w:rsid w:val="00FB5D61"/>
    <w:rsid w:val="00FB5FEF"/>
    <w:rsid w:val="00FB673D"/>
    <w:rsid w:val="00FB68A4"/>
    <w:rsid w:val="00FB6FD6"/>
    <w:rsid w:val="00FB785C"/>
    <w:rsid w:val="00FC105A"/>
    <w:rsid w:val="00FC148B"/>
    <w:rsid w:val="00FC2CE5"/>
    <w:rsid w:val="00FC2DC2"/>
    <w:rsid w:val="00FC367A"/>
    <w:rsid w:val="00FC75FD"/>
    <w:rsid w:val="00FD04AB"/>
    <w:rsid w:val="00FD088F"/>
    <w:rsid w:val="00FD129D"/>
    <w:rsid w:val="00FD2977"/>
    <w:rsid w:val="00FD5492"/>
    <w:rsid w:val="00FD69FB"/>
    <w:rsid w:val="00FD6FC2"/>
    <w:rsid w:val="00FE388C"/>
    <w:rsid w:val="00FE42B0"/>
    <w:rsid w:val="00FE54E1"/>
    <w:rsid w:val="00FE7076"/>
    <w:rsid w:val="00FF25EF"/>
    <w:rsid w:val="00FF2A6B"/>
    <w:rsid w:val="00FF3945"/>
    <w:rsid w:val="00FF3BDC"/>
    <w:rsid w:val="00FF4696"/>
    <w:rsid w:val="00FF67C5"/>
    <w:rsid w:val="00FF734D"/>
    <w:rsid w:val="00FF76ED"/>
    <w:rsid w:val="014E9DF4"/>
    <w:rsid w:val="0CD691C4"/>
    <w:rsid w:val="0E3B32A3"/>
    <w:rsid w:val="13CB1505"/>
    <w:rsid w:val="17E10DD6"/>
    <w:rsid w:val="1B19D8CC"/>
    <w:rsid w:val="1DEAF0DC"/>
    <w:rsid w:val="216454F3"/>
    <w:rsid w:val="22E894AE"/>
    <w:rsid w:val="26F02AF9"/>
    <w:rsid w:val="2C06535F"/>
    <w:rsid w:val="3274FD6B"/>
    <w:rsid w:val="370C175D"/>
    <w:rsid w:val="3A5DBE3F"/>
    <w:rsid w:val="42C69FE3"/>
    <w:rsid w:val="45C01975"/>
    <w:rsid w:val="47651E1D"/>
    <w:rsid w:val="4A12FBCC"/>
    <w:rsid w:val="4C7C17C6"/>
    <w:rsid w:val="4F245F6B"/>
    <w:rsid w:val="51910D8B"/>
    <w:rsid w:val="5507E595"/>
    <w:rsid w:val="56861E2E"/>
    <w:rsid w:val="56FA54F9"/>
    <w:rsid w:val="57B7C09E"/>
    <w:rsid w:val="6011C7C9"/>
    <w:rsid w:val="641A7130"/>
    <w:rsid w:val="66328F34"/>
    <w:rsid w:val="66467139"/>
    <w:rsid w:val="668DBF0D"/>
    <w:rsid w:val="69CAF915"/>
    <w:rsid w:val="6C60C55C"/>
    <w:rsid w:val="6C9E5FCC"/>
    <w:rsid w:val="6D3780F0"/>
    <w:rsid w:val="6D71C4D9"/>
    <w:rsid w:val="6DCC143A"/>
    <w:rsid w:val="73559F9E"/>
    <w:rsid w:val="77F6B85B"/>
    <w:rsid w:val="783DC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86101"/>
  <w15:docId w15:val="{0824E444-B65D-44AD-B849-1A6B3ADD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9B"/>
    <w:rPr>
      <w:rFonts w:ascii="Calibri" w:hAnsi="Calibri" w:cs="Calibri"/>
      <w:lang w:val="lv-LV"/>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o Char"/>
    <w:basedOn w:val="DefaultParagraphFont"/>
    <w:link w:val="FootnoteText"/>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o"/>
    <w:basedOn w:val="Normal"/>
    <w:link w:val="FootnoteTextChar"/>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eastAsia="PMingLiU" w:cs="Times New Roman"/>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 w:type="paragraph" w:styleId="NoSpacing">
    <w:name w:val="No Spacing"/>
    <w:aliases w:val="My style"/>
    <w:basedOn w:val="Normal"/>
    <w:link w:val="NoSpacingChar"/>
    <w:uiPriority w:val="1"/>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2F9F"/>
    <w:rPr>
      <w:rFonts w:ascii="Times New Roman" w:eastAsia="Times New Roman" w:hAnsi="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customStyle="1" w:styleId="BodyTextChar">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customStyle="1" w:styleId="st1">
    <w:name w:val="st1"/>
    <w:basedOn w:val="DefaultParagraphFont"/>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302F1"/>
    <w:rPr>
      <w:rFonts w:ascii="Times New Roman" w:eastAsia="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NoSpacingChar">
    <w:name w:val="No Spacing Char"/>
    <w:aliases w:val="My style Char"/>
    <w:link w:val="NoSpacing"/>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DefaultParagraphFont"/>
    <w:rsid w:val="008C4A6B"/>
  </w:style>
  <w:style w:type="character" w:customStyle="1" w:styleId="oedjwe">
    <w:name w:val="oedjwe"/>
    <w:basedOn w:val="DefaultParagraphFont"/>
    <w:rsid w:val="00775A80"/>
  </w:style>
  <w:style w:type="paragraph" w:customStyle="1" w:styleId="naisc">
    <w:name w:val="naisc"/>
    <w:basedOn w:val="Normal"/>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customStyle="1" w:styleId="mt-translation">
    <w:name w:val="mt-translation"/>
    <w:basedOn w:val="Normal"/>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DC3AE7"/>
  </w:style>
  <w:style w:type="character" w:customStyle="1" w:styleId="word">
    <w:name w:val="word"/>
    <w:basedOn w:val="DefaultParagraphFont"/>
    <w:rsid w:val="00DC3AE7"/>
  </w:style>
  <w:style w:type="paragraph" w:customStyle="1" w:styleId="infobody">
    <w:name w:val="info body"/>
    <w:basedOn w:val="Normal"/>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Normal"/>
    <w:qFormat/>
    <w:rsid w:val="00D37F47"/>
    <w:pPr>
      <w:spacing w:before="240" w:after="120" w:line="240" w:lineRule="auto"/>
    </w:pPr>
    <w:rPr>
      <w:rFonts w:ascii="Times New Roman" w:eastAsia="Calibri" w:hAnsi="Times New Roman" w:cs="Times New Roman"/>
      <w:b/>
      <w:color w:val="000000" w:themeColor="text1"/>
      <w:sz w:val="24"/>
      <w:szCs w:val="24"/>
    </w:rPr>
  </w:style>
  <w:style w:type="paragraph" w:customStyle="1" w:styleId="Text1">
    <w:name w:val="Text 1"/>
    <w:basedOn w:val="Normal"/>
    <w:rsid w:val="001374AA"/>
    <w:pPr>
      <w:spacing w:before="120" w:after="120" w:line="240" w:lineRule="auto"/>
      <w:ind w:left="850"/>
      <w:jc w:val="both"/>
    </w:pPr>
    <w:rPr>
      <w:rFonts w:ascii="Times New Roman" w:hAnsi="Times New Roman" w:cs="Times New Roman"/>
      <w:sz w:val="24"/>
      <w:szCs w:val="24"/>
    </w:rPr>
  </w:style>
  <w:style w:type="character" w:customStyle="1" w:styleId="apple-converted-space">
    <w:name w:val="apple-converted-space"/>
    <w:basedOn w:val="DefaultParagraphFont"/>
    <w:rsid w:val="00EE4800"/>
  </w:style>
  <w:style w:type="paragraph" w:customStyle="1" w:styleId="infotitle">
    <w:name w:val="info title"/>
    <w:basedOn w:val="Normal"/>
    <w:qFormat/>
    <w:rsid w:val="00EE4800"/>
    <w:pPr>
      <w:keepNext/>
      <w:keepLines/>
      <w:spacing w:before="480" w:after="240" w:line="240" w:lineRule="auto"/>
      <w:outlineLvl w:val="0"/>
    </w:pPr>
    <w:rPr>
      <w:rFonts w:ascii="Times New Roman" w:eastAsia="Calibri" w:hAnsi="Times New Roman" w:cs="Times New Roman"/>
      <w:sz w:val="32"/>
      <w:szCs w:val="32"/>
    </w:rPr>
  </w:style>
  <w:style w:type="paragraph" w:customStyle="1" w:styleId="paragraph">
    <w:name w:val="paragraph"/>
    <w:basedOn w:val="Normal"/>
    <w:rsid w:val="00C83F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83F02"/>
  </w:style>
  <w:style w:type="character" w:customStyle="1" w:styleId="eop">
    <w:name w:val="eop"/>
    <w:basedOn w:val="DefaultParagraphFont"/>
    <w:rsid w:val="00C83F02"/>
  </w:style>
  <w:style w:type="character" w:customStyle="1" w:styleId="UnresolvedMention1">
    <w:name w:val="Unresolved Mention1"/>
    <w:basedOn w:val="DefaultParagraphFont"/>
    <w:uiPriority w:val="99"/>
    <w:semiHidden/>
    <w:unhideWhenUsed/>
    <w:rsid w:val="00410E5D"/>
    <w:rPr>
      <w:color w:val="605E5C"/>
      <w:shd w:val="clear" w:color="auto" w:fill="E1DFDD"/>
    </w:rPr>
  </w:style>
  <w:style w:type="character" w:customStyle="1" w:styleId="UnresolvedMention2">
    <w:name w:val="Unresolved Mention2"/>
    <w:basedOn w:val="DefaultParagraphFont"/>
    <w:uiPriority w:val="99"/>
    <w:semiHidden/>
    <w:unhideWhenUsed/>
    <w:rsid w:val="00A20F57"/>
    <w:rPr>
      <w:color w:val="605E5C"/>
      <w:shd w:val="clear" w:color="auto" w:fill="E1DFDD"/>
    </w:rPr>
  </w:style>
  <w:style w:type="paragraph" w:customStyle="1" w:styleId="Pointabc">
    <w:name w:val="Point abc"/>
    <w:basedOn w:val="Normal"/>
    <w:rsid w:val="008B3632"/>
    <w:pPr>
      <w:numPr>
        <w:ilvl w:val="1"/>
        <w:numId w:val="46"/>
      </w:numPr>
      <w:tabs>
        <w:tab w:val="clear" w:pos="567"/>
        <w:tab w:val="num" w:pos="360"/>
      </w:tabs>
      <w:spacing w:before="120" w:after="120" w:line="360" w:lineRule="auto"/>
      <w:ind w:left="0" w:firstLine="0"/>
    </w:pPr>
    <w:rPr>
      <w:rFonts w:ascii="Times New Roman" w:eastAsia="Times New Roman" w:hAnsi="Times New Roman" w:cs="Times New Roman"/>
      <w:sz w:val="24"/>
      <w:szCs w:val="24"/>
      <w:lang w:val="en-GB"/>
    </w:rPr>
  </w:style>
  <w:style w:type="paragraph" w:customStyle="1" w:styleId="Pointabc1">
    <w:name w:val="Point abc (1)"/>
    <w:basedOn w:val="Normal"/>
    <w:rsid w:val="008B3632"/>
    <w:pPr>
      <w:numPr>
        <w:ilvl w:val="3"/>
        <w:numId w:val="46"/>
      </w:numPr>
      <w:tabs>
        <w:tab w:val="clear" w:pos="1134"/>
        <w:tab w:val="num" w:pos="360"/>
      </w:tabs>
      <w:spacing w:before="120" w:after="120" w:line="360" w:lineRule="auto"/>
      <w:ind w:left="0" w:firstLine="0"/>
      <w:outlineLvl w:val="0"/>
    </w:pPr>
    <w:rPr>
      <w:rFonts w:ascii="Times New Roman" w:eastAsia="Times New Roman" w:hAnsi="Times New Roman" w:cs="Times New Roman"/>
      <w:sz w:val="24"/>
      <w:szCs w:val="24"/>
      <w:lang w:val="en-GB"/>
    </w:rPr>
  </w:style>
  <w:style w:type="paragraph" w:customStyle="1" w:styleId="Pointabc2">
    <w:name w:val="Point abc (2)"/>
    <w:basedOn w:val="Normal"/>
    <w:rsid w:val="008B3632"/>
    <w:pPr>
      <w:numPr>
        <w:ilvl w:val="5"/>
        <w:numId w:val="46"/>
      </w:numPr>
      <w:tabs>
        <w:tab w:val="clear" w:pos="1701"/>
        <w:tab w:val="num" w:pos="360"/>
      </w:tabs>
      <w:spacing w:before="120" w:after="120" w:line="360" w:lineRule="auto"/>
      <w:ind w:left="0" w:firstLine="0"/>
      <w:outlineLvl w:val="1"/>
    </w:pPr>
    <w:rPr>
      <w:rFonts w:ascii="Times New Roman" w:eastAsia="Times New Roman" w:hAnsi="Times New Roman" w:cs="Times New Roman"/>
      <w:sz w:val="24"/>
      <w:szCs w:val="24"/>
      <w:lang w:val="en-GB"/>
    </w:rPr>
  </w:style>
  <w:style w:type="paragraph" w:customStyle="1" w:styleId="Pointabc3">
    <w:name w:val="Point abc (3)"/>
    <w:basedOn w:val="Normal"/>
    <w:rsid w:val="008B3632"/>
    <w:pPr>
      <w:numPr>
        <w:ilvl w:val="7"/>
        <w:numId w:val="46"/>
      </w:numPr>
      <w:tabs>
        <w:tab w:val="clear" w:pos="2268"/>
        <w:tab w:val="num" w:pos="360"/>
      </w:tabs>
      <w:spacing w:before="120" w:after="120" w:line="360" w:lineRule="auto"/>
      <w:ind w:left="0" w:firstLine="0"/>
      <w:outlineLvl w:val="2"/>
    </w:pPr>
    <w:rPr>
      <w:rFonts w:ascii="Times New Roman" w:eastAsia="Times New Roman" w:hAnsi="Times New Roman" w:cs="Times New Roman"/>
      <w:sz w:val="24"/>
      <w:szCs w:val="24"/>
      <w:lang w:val="en-GB"/>
    </w:rPr>
  </w:style>
  <w:style w:type="paragraph" w:customStyle="1" w:styleId="Pointabc4">
    <w:name w:val="Point abc (4)"/>
    <w:basedOn w:val="Normal"/>
    <w:rsid w:val="008B3632"/>
    <w:pPr>
      <w:numPr>
        <w:ilvl w:val="8"/>
        <w:numId w:val="46"/>
      </w:numPr>
      <w:tabs>
        <w:tab w:val="clear" w:pos="2835"/>
        <w:tab w:val="num" w:pos="360"/>
      </w:tabs>
      <w:spacing w:before="120" w:after="120" w:line="360" w:lineRule="auto"/>
      <w:ind w:left="0" w:firstLine="0"/>
      <w:outlineLvl w:val="3"/>
    </w:pPr>
    <w:rPr>
      <w:rFonts w:ascii="Times New Roman" w:eastAsia="Times New Roman" w:hAnsi="Times New Roman" w:cs="Times New Roman"/>
      <w:sz w:val="24"/>
      <w:szCs w:val="24"/>
      <w:lang w:val="en-GB"/>
    </w:rPr>
  </w:style>
  <w:style w:type="paragraph" w:customStyle="1" w:styleId="Point123">
    <w:name w:val="Point 123"/>
    <w:basedOn w:val="Normal"/>
    <w:rsid w:val="008B3632"/>
    <w:pPr>
      <w:numPr>
        <w:numId w:val="46"/>
      </w:numPr>
      <w:spacing w:before="120" w:after="120" w:line="360" w:lineRule="auto"/>
    </w:pPr>
    <w:rPr>
      <w:rFonts w:ascii="Times New Roman" w:eastAsia="Times New Roman" w:hAnsi="Times New Roman" w:cs="Times New Roman"/>
      <w:sz w:val="24"/>
      <w:szCs w:val="24"/>
      <w:lang w:val="en-GB"/>
    </w:rPr>
  </w:style>
  <w:style w:type="paragraph" w:customStyle="1" w:styleId="Point1231">
    <w:name w:val="Point 123 (1)"/>
    <w:basedOn w:val="Normal"/>
    <w:rsid w:val="008B3632"/>
    <w:pPr>
      <w:numPr>
        <w:ilvl w:val="2"/>
        <w:numId w:val="46"/>
      </w:numPr>
      <w:tabs>
        <w:tab w:val="clear" w:pos="1134"/>
        <w:tab w:val="num" w:pos="360"/>
      </w:tabs>
      <w:spacing w:before="120" w:after="120" w:line="360" w:lineRule="auto"/>
      <w:ind w:left="0" w:firstLine="0"/>
      <w:outlineLvl w:val="0"/>
    </w:pPr>
    <w:rPr>
      <w:rFonts w:ascii="Times New Roman" w:eastAsia="Times New Roman" w:hAnsi="Times New Roman" w:cs="Times New Roman"/>
      <w:sz w:val="24"/>
      <w:szCs w:val="24"/>
      <w:lang w:val="en-GB"/>
    </w:rPr>
  </w:style>
  <w:style w:type="paragraph" w:customStyle="1" w:styleId="Point1232">
    <w:name w:val="Point 123 (2)"/>
    <w:basedOn w:val="Normal"/>
    <w:rsid w:val="008B3632"/>
    <w:pPr>
      <w:numPr>
        <w:ilvl w:val="4"/>
        <w:numId w:val="46"/>
      </w:numPr>
      <w:tabs>
        <w:tab w:val="clear" w:pos="1701"/>
        <w:tab w:val="num" w:pos="360"/>
      </w:tabs>
      <w:spacing w:before="120" w:after="120" w:line="360" w:lineRule="auto"/>
      <w:ind w:left="0" w:firstLine="0"/>
      <w:outlineLvl w:val="1"/>
    </w:pPr>
    <w:rPr>
      <w:rFonts w:ascii="Times New Roman" w:eastAsia="Times New Roman" w:hAnsi="Times New Roman" w:cs="Times New Roman"/>
      <w:sz w:val="24"/>
      <w:szCs w:val="24"/>
      <w:lang w:val="en-GB"/>
    </w:rPr>
  </w:style>
  <w:style w:type="paragraph" w:customStyle="1" w:styleId="Point1233">
    <w:name w:val="Point 123 (3)"/>
    <w:basedOn w:val="Normal"/>
    <w:rsid w:val="008B3632"/>
    <w:pPr>
      <w:numPr>
        <w:ilvl w:val="6"/>
        <w:numId w:val="46"/>
      </w:numPr>
      <w:tabs>
        <w:tab w:val="clear" w:pos="2268"/>
        <w:tab w:val="num" w:pos="360"/>
      </w:tabs>
      <w:spacing w:before="120" w:after="120" w:line="360" w:lineRule="auto"/>
      <w:ind w:left="0" w:firstLine="0"/>
      <w:outlineLvl w:val="2"/>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883">
      <w:bodyDiv w:val="1"/>
      <w:marLeft w:val="0"/>
      <w:marRight w:val="0"/>
      <w:marTop w:val="0"/>
      <w:marBottom w:val="0"/>
      <w:divBdr>
        <w:top w:val="none" w:sz="0" w:space="0" w:color="auto"/>
        <w:left w:val="none" w:sz="0" w:space="0" w:color="auto"/>
        <w:bottom w:val="none" w:sz="0" w:space="0" w:color="auto"/>
        <w:right w:val="none" w:sz="0" w:space="0" w:color="auto"/>
      </w:divBdr>
    </w:div>
    <w:div w:id="107434524">
      <w:bodyDiv w:val="1"/>
      <w:marLeft w:val="0"/>
      <w:marRight w:val="0"/>
      <w:marTop w:val="0"/>
      <w:marBottom w:val="0"/>
      <w:divBdr>
        <w:top w:val="none" w:sz="0" w:space="0" w:color="auto"/>
        <w:left w:val="none" w:sz="0" w:space="0" w:color="auto"/>
        <w:bottom w:val="none" w:sz="0" w:space="0" w:color="auto"/>
        <w:right w:val="none" w:sz="0" w:space="0" w:color="auto"/>
      </w:divBdr>
    </w:div>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138545175">
      <w:bodyDiv w:val="1"/>
      <w:marLeft w:val="0"/>
      <w:marRight w:val="0"/>
      <w:marTop w:val="0"/>
      <w:marBottom w:val="0"/>
      <w:divBdr>
        <w:top w:val="none" w:sz="0" w:space="0" w:color="auto"/>
        <w:left w:val="none" w:sz="0" w:space="0" w:color="auto"/>
        <w:bottom w:val="none" w:sz="0" w:space="0" w:color="auto"/>
        <w:right w:val="none" w:sz="0" w:space="0" w:color="auto"/>
      </w:divBdr>
    </w:div>
    <w:div w:id="167722391">
      <w:bodyDiv w:val="1"/>
      <w:marLeft w:val="0"/>
      <w:marRight w:val="0"/>
      <w:marTop w:val="0"/>
      <w:marBottom w:val="0"/>
      <w:divBdr>
        <w:top w:val="none" w:sz="0" w:space="0" w:color="auto"/>
        <w:left w:val="none" w:sz="0" w:space="0" w:color="auto"/>
        <w:bottom w:val="none" w:sz="0" w:space="0" w:color="auto"/>
        <w:right w:val="none" w:sz="0" w:space="0" w:color="auto"/>
      </w:divBdr>
    </w:div>
    <w:div w:id="169295953">
      <w:bodyDiv w:val="1"/>
      <w:marLeft w:val="0"/>
      <w:marRight w:val="0"/>
      <w:marTop w:val="0"/>
      <w:marBottom w:val="0"/>
      <w:divBdr>
        <w:top w:val="none" w:sz="0" w:space="0" w:color="auto"/>
        <w:left w:val="none" w:sz="0" w:space="0" w:color="auto"/>
        <w:bottom w:val="none" w:sz="0" w:space="0" w:color="auto"/>
        <w:right w:val="none" w:sz="0" w:space="0" w:color="auto"/>
      </w:divBdr>
      <w:divsChild>
        <w:div w:id="1192961764">
          <w:marLeft w:val="0"/>
          <w:marRight w:val="0"/>
          <w:marTop w:val="0"/>
          <w:marBottom w:val="0"/>
          <w:divBdr>
            <w:top w:val="none" w:sz="0" w:space="0" w:color="auto"/>
            <w:left w:val="none" w:sz="0" w:space="0" w:color="auto"/>
            <w:bottom w:val="none" w:sz="0" w:space="0" w:color="auto"/>
            <w:right w:val="none" w:sz="0" w:space="0" w:color="auto"/>
          </w:divBdr>
          <w:divsChild>
            <w:div w:id="225998308">
              <w:marLeft w:val="0"/>
              <w:marRight w:val="0"/>
              <w:marTop w:val="0"/>
              <w:marBottom w:val="0"/>
              <w:divBdr>
                <w:top w:val="none" w:sz="0" w:space="0" w:color="auto"/>
                <w:left w:val="none" w:sz="0" w:space="0" w:color="auto"/>
                <w:bottom w:val="none" w:sz="0" w:space="0" w:color="auto"/>
                <w:right w:val="none" w:sz="0" w:space="0" w:color="auto"/>
              </w:divBdr>
              <w:divsChild>
                <w:div w:id="1465350823">
                  <w:marLeft w:val="0"/>
                  <w:marRight w:val="0"/>
                  <w:marTop w:val="0"/>
                  <w:marBottom w:val="0"/>
                  <w:divBdr>
                    <w:top w:val="none" w:sz="0" w:space="0" w:color="auto"/>
                    <w:left w:val="none" w:sz="0" w:space="0" w:color="auto"/>
                    <w:bottom w:val="none" w:sz="0" w:space="0" w:color="auto"/>
                    <w:right w:val="none" w:sz="0" w:space="0" w:color="auto"/>
                  </w:divBdr>
                  <w:divsChild>
                    <w:div w:id="405223750">
                      <w:marLeft w:val="-360"/>
                      <w:marRight w:val="-360"/>
                      <w:marTop w:val="0"/>
                      <w:marBottom w:val="0"/>
                      <w:divBdr>
                        <w:top w:val="none" w:sz="0" w:space="0" w:color="auto"/>
                        <w:left w:val="none" w:sz="0" w:space="0" w:color="auto"/>
                        <w:bottom w:val="none" w:sz="0" w:space="0" w:color="auto"/>
                        <w:right w:val="none" w:sz="0" w:space="0" w:color="auto"/>
                      </w:divBdr>
                      <w:divsChild>
                        <w:div w:id="1820032383">
                          <w:marLeft w:val="0"/>
                          <w:marRight w:val="0"/>
                          <w:marTop w:val="0"/>
                          <w:marBottom w:val="0"/>
                          <w:divBdr>
                            <w:top w:val="none" w:sz="0" w:space="0" w:color="auto"/>
                            <w:left w:val="none" w:sz="0" w:space="0" w:color="auto"/>
                            <w:bottom w:val="none" w:sz="0" w:space="0" w:color="auto"/>
                            <w:right w:val="none" w:sz="0" w:space="0" w:color="auto"/>
                          </w:divBdr>
                          <w:divsChild>
                            <w:div w:id="1613436702">
                              <w:marLeft w:val="0"/>
                              <w:marRight w:val="0"/>
                              <w:marTop w:val="0"/>
                              <w:marBottom w:val="0"/>
                              <w:divBdr>
                                <w:top w:val="none" w:sz="0" w:space="0" w:color="auto"/>
                                <w:left w:val="none" w:sz="0" w:space="0" w:color="auto"/>
                                <w:bottom w:val="none" w:sz="0" w:space="0" w:color="auto"/>
                                <w:right w:val="none" w:sz="0" w:space="0" w:color="auto"/>
                              </w:divBdr>
                              <w:divsChild>
                                <w:div w:id="720642283">
                                  <w:marLeft w:val="0"/>
                                  <w:marRight w:val="0"/>
                                  <w:marTop w:val="0"/>
                                  <w:marBottom w:val="0"/>
                                  <w:divBdr>
                                    <w:top w:val="none" w:sz="0" w:space="0" w:color="auto"/>
                                    <w:left w:val="none" w:sz="0" w:space="0" w:color="auto"/>
                                    <w:bottom w:val="none" w:sz="0" w:space="0" w:color="auto"/>
                                    <w:right w:val="none" w:sz="0" w:space="0" w:color="auto"/>
                                  </w:divBdr>
                                  <w:divsChild>
                                    <w:div w:id="1742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454721">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22978629">
      <w:bodyDiv w:val="1"/>
      <w:marLeft w:val="0"/>
      <w:marRight w:val="0"/>
      <w:marTop w:val="0"/>
      <w:marBottom w:val="0"/>
      <w:divBdr>
        <w:top w:val="none" w:sz="0" w:space="0" w:color="auto"/>
        <w:left w:val="none" w:sz="0" w:space="0" w:color="auto"/>
        <w:bottom w:val="none" w:sz="0" w:space="0" w:color="auto"/>
        <w:right w:val="none" w:sz="0" w:space="0" w:color="auto"/>
      </w:divBdr>
    </w:div>
    <w:div w:id="347486595">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499656500">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11187701">
      <w:bodyDiv w:val="1"/>
      <w:marLeft w:val="0"/>
      <w:marRight w:val="0"/>
      <w:marTop w:val="0"/>
      <w:marBottom w:val="0"/>
      <w:divBdr>
        <w:top w:val="none" w:sz="0" w:space="0" w:color="auto"/>
        <w:left w:val="none" w:sz="0" w:space="0" w:color="auto"/>
        <w:bottom w:val="none" w:sz="0" w:space="0" w:color="auto"/>
        <w:right w:val="none" w:sz="0" w:space="0" w:color="auto"/>
      </w:divBdr>
      <w:divsChild>
        <w:div w:id="226846003">
          <w:marLeft w:val="0"/>
          <w:marRight w:val="0"/>
          <w:marTop w:val="0"/>
          <w:marBottom w:val="0"/>
          <w:divBdr>
            <w:top w:val="none" w:sz="0" w:space="0" w:color="auto"/>
            <w:left w:val="none" w:sz="0" w:space="0" w:color="auto"/>
            <w:bottom w:val="none" w:sz="0" w:space="0" w:color="auto"/>
            <w:right w:val="none" w:sz="0" w:space="0" w:color="auto"/>
          </w:divBdr>
        </w:div>
        <w:div w:id="248462608">
          <w:marLeft w:val="0"/>
          <w:marRight w:val="0"/>
          <w:marTop w:val="0"/>
          <w:marBottom w:val="0"/>
          <w:divBdr>
            <w:top w:val="none" w:sz="0" w:space="0" w:color="auto"/>
            <w:left w:val="none" w:sz="0" w:space="0" w:color="auto"/>
            <w:bottom w:val="none" w:sz="0" w:space="0" w:color="auto"/>
            <w:right w:val="none" w:sz="0" w:space="0" w:color="auto"/>
          </w:divBdr>
        </w:div>
        <w:div w:id="431167821">
          <w:marLeft w:val="0"/>
          <w:marRight w:val="0"/>
          <w:marTop w:val="0"/>
          <w:marBottom w:val="0"/>
          <w:divBdr>
            <w:top w:val="none" w:sz="0" w:space="0" w:color="auto"/>
            <w:left w:val="none" w:sz="0" w:space="0" w:color="auto"/>
            <w:bottom w:val="none" w:sz="0" w:space="0" w:color="auto"/>
            <w:right w:val="none" w:sz="0" w:space="0" w:color="auto"/>
          </w:divBdr>
        </w:div>
      </w:divsChild>
    </w:div>
    <w:div w:id="527720786">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658995270">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783957825">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861669859">
      <w:bodyDiv w:val="1"/>
      <w:marLeft w:val="0"/>
      <w:marRight w:val="0"/>
      <w:marTop w:val="0"/>
      <w:marBottom w:val="0"/>
      <w:divBdr>
        <w:top w:val="none" w:sz="0" w:space="0" w:color="auto"/>
        <w:left w:val="none" w:sz="0" w:space="0" w:color="auto"/>
        <w:bottom w:val="none" w:sz="0" w:space="0" w:color="auto"/>
        <w:right w:val="none" w:sz="0" w:space="0" w:color="auto"/>
      </w:divBdr>
    </w:div>
    <w:div w:id="93082149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171022649">
      <w:bodyDiv w:val="1"/>
      <w:marLeft w:val="0"/>
      <w:marRight w:val="0"/>
      <w:marTop w:val="0"/>
      <w:marBottom w:val="0"/>
      <w:divBdr>
        <w:top w:val="none" w:sz="0" w:space="0" w:color="auto"/>
        <w:left w:val="none" w:sz="0" w:space="0" w:color="auto"/>
        <w:bottom w:val="none" w:sz="0" w:space="0" w:color="auto"/>
        <w:right w:val="none" w:sz="0" w:space="0" w:color="auto"/>
      </w:divBdr>
    </w:div>
    <w:div w:id="1173060386">
      <w:bodyDiv w:val="1"/>
      <w:marLeft w:val="0"/>
      <w:marRight w:val="0"/>
      <w:marTop w:val="0"/>
      <w:marBottom w:val="0"/>
      <w:divBdr>
        <w:top w:val="none" w:sz="0" w:space="0" w:color="auto"/>
        <w:left w:val="none" w:sz="0" w:space="0" w:color="auto"/>
        <w:bottom w:val="none" w:sz="0" w:space="0" w:color="auto"/>
        <w:right w:val="none" w:sz="0" w:space="0" w:color="auto"/>
      </w:divBdr>
    </w:div>
    <w:div w:id="1394766999">
      <w:bodyDiv w:val="1"/>
      <w:marLeft w:val="0"/>
      <w:marRight w:val="0"/>
      <w:marTop w:val="0"/>
      <w:marBottom w:val="0"/>
      <w:divBdr>
        <w:top w:val="none" w:sz="0" w:space="0" w:color="auto"/>
        <w:left w:val="none" w:sz="0" w:space="0" w:color="auto"/>
        <w:bottom w:val="none" w:sz="0" w:space="0" w:color="auto"/>
        <w:right w:val="none" w:sz="0" w:space="0" w:color="auto"/>
      </w:divBdr>
    </w:div>
    <w:div w:id="1396854835">
      <w:bodyDiv w:val="1"/>
      <w:marLeft w:val="0"/>
      <w:marRight w:val="0"/>
      <w:marTop w:val="0"/>
      <w:marBottom w:val="0"/>
      <w:divBdr>
        <w:top w:val="none" w:sz="0" w:space="0" w:color="auto"/>
        <w:left w:val="none" w:sz="0" w:space="0" w:color="auto"/>
        <w:bottom w:val="none" w:sz="0" w:space="0" w:color="auto"/>
        <w:right w:val="none" w:sz="0" w:space="0" w:color="auto"/>
      </w:divBdr>
    </w:div>
    <w:div w:id="1412198609">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64487708">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728381166">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844271497">
      <w:bodyDiv w:val="1"/>
      <w:marLeft w:val="0"/>
      <w:marRight w:val="0"/>
      <w:marTop w:val="0"/>
      <w:marBottom w:val="0"/>
      <w:divBdr>
        <w:top w:val="none" w:sz="0" w:space="0" w:color="auto"/>
        <w:left w:val="none" w:sz="0" w:space="0" w:color="auto"/>
        <w:bottom w:val="none" w:sz="0" w:space="0" w:color="auto"/>
        <w:right w:val="none" w:sz="0" w:space="0" w:color="auto"/>
      </w:divBdr>
    </w:div>
    <w:div w:id="1851606694">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61302558">
      <w:bodyDiv w:val="1"/>
      <w:marLeft w:val="0"/>
      <w:marRight w:val="0"/>
      <w:marTop w:val="0"/>
      <w:marBottom w:val="0"/>
      <w:divBdr>
        <w:top w:val="none" w:sz="0" w:space="0" w:color="auto"/>
        <w:left w:val="none" w:sz="0" w:space="0" w:color="auto"/>
        <w:bottom w:val="none" w:sz="0" w:space="0" w:color="auto"/>
        <w:right w:val="none" w:sz="0" w:space="0" w:color="auto"/>
      </w:divBdr>
    </w:div>
    <w:div w:id="2004894109">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029942257">
      <w:bodyDiv w:val="1"/>
      <w:marLeft w:val="0"/>
      <w:marRight w:val="0"/>
      <w:marTop w:val="0"/>
      <w:marBottom w:val="0"/>
      <w:divBdr>
        <w:top w:val="none" w:sz="0" w:space="0" w:color="auto"/>
        <w:left w:val="none" w:sz="0" w:space="0" w:color="auto"/>
        <w:bottom w:val="none" w:sz="0" w:space="0" w:color="auto"/>
        <w:right w:val="none" w:sz="0" w:space="0" w:color="auto"/>
      </w:divBdr>
    </w:div>
    <w:div w:id="2060324359">
      <w:bodyDiv w:val="1"/>
      <w:marLeft w:val="0"/>
      <w:marRight w:val="0"/>
      <w:marTop w:val="0"/>
      <w:marBottom w:val="0"/>
      <w:divBdr>
        <w:top w:val="none" w:sz="0" w:space="0" w:color="auto"/>
        <w:left w:val="none" w:sz="0" w:space="0" w:color="auto"/>
        <w:bottom w:val="none" w:sz="0" w:space="0" w:color="auto"/>
        <w:right w:val="none" w:sz="0" w:space="0" w:color="auto"/>
      </w:divBdr>
    </w:div>
    <w:div w:id="2093353022">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 w:id="21404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Versijas_x0020_koment_x0101_rs xmlns="d26c1476-6ebd-40cb-b928-c591821e0a59" xsi:nil="true"/>
  </documentManagement>
</p:properties>
</file>

<file path=customXml/item4.xml><?xml version="1.0" encoding="utf-8"?>
<ct:contentTypeSchema xmlns:ct="http://schemas.microsoft.com/office/2006/metadata/contentType" xmlns:ma="http://schemas.microsoft.com/office/2006/metadata/properties/metaAttributes" ct:_="" ma:_="" ma:contentTypeDescription="Create a new document." ma:contentTypeID="0x01010053C91C8C6449134180501A420469FE7E" ma:contentTypeName="Document" ma:contentTypeScope="" ma:contentTypeVersion="13" ma:versionID="220b958fa1c23fe8ad4cf4c42da3f589">
  <xsd:schema xmlns:xsd="http://www.w3.org/2001/XMLSchema" xmlns:ns2="d26c1476-6ebd-40cb-b928-c591821e0a59" xmlns:ns3="ae6f8e37-b86f-494c-b563-07ae82ea0c58" xmlns:p="http://schemas.microsoft.com/office/2006/metadata/properties" xmlns:xs="http://www.w3.org/2001/XMLSchema" ma:fieldsID="600c21946cb83f261d961e1372d557ee" ma:root="true" ns2:_="" ns3:_="" targetNamespace="http://schemas.microsoft.com/office/2006/metadata/properties">
    <xsd:import namespace="d26c1476-6ebd-40cb-b928-c591821e0a59"/>
    <xsd:import namespace="ae6f8e37-b86f-494c-b563-07ae82ea0c58"/>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Versijas_x0020_koment_x0101_rs"/>
                <xsd:element minOccurs="0" ref="ns2:MediaServiceDateTaken"/>
                <xsd:element minOccurs="0" ref="ns2:MediaServiceAutoTags"/>
                <xsd:element minOccurs="0" ref="ns2:MediaServiceOCR"/>
                <xsd:element minOccurs="0" ref="ns2:MediaServiceLocation"/>
                <xsd:element minOccurs="0" ref="ns2:MediaServiceGenerationTime"/>
                <xsd:element minOccurs="0" ref="ns2:MediaServiceEventHashCode"/>
                <xsd:element minOccurs="0" ref="ns2:MediaServiceAutoKeyPoints"/>
                <xsd:element minOccurs="0" ref="ns2: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26c1476-6ebd-40cb-b928-c591821e0a5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Versijas komentārs" ma:index="12" ma:internalName="Versijas_x0020_koment_x0101_rs" name="Versijas_x0020_koment_x0101_rs" nillable="true">
      <xsd:simpleType>
        <xsd:restriction base="dms:Text">
          <xsd:maxLength value="255"/>
        </xsd:restriction>
      </xsd:simpleType>
    </xsd:element>
    <xsd:element ma:displayName="MediaServiceDateTaken" ma:hidden="true" ma:index="13" ma:internalName="MediaServiceDateTaken" ma:readOnly="true" name="MediaServiceDateTaken" nillable="true">
      <xsd:simpleType>
        <xsd:restriction base="dms:Text"/>
      </xsd:simpleType>
    </xsd:element>
    <xsd:element ma:displayName="MediaServiceAutoTags" ma:index="14" ma:internalName="MediaServiceAutoTags" ma:readOnly="true" name="MediaServiceAutoTags" nillable="true">
      <xsd:simpleType>
        <xsd:restriction base="dms:Text"/>
      </xsd:simpleType>
    </xsd:element>
    <xsd:element ma:displayName="Extracted Text" ma:index="15" ma:internalName="MediaServiceOCR" ma:readOnly="true" name="MediaServiceOCR" nillable="true">
      <xsd:simpleType>
        <xsd:restriction base="dms:Note">
          <xsd:maxLength value="255"/>
        </xsd:restriction>
      </xsd:simpleType>
    </xsd:element>
    <xsd:element ma:displayName="Location" ma:index="16" ma:internalName="MediaServiceLocation" ma:readOnly="true" name="MediaServiceLocation" nillable="true">
      <xsd:simpleType>
        <xsd:restriction base="dms:Text"/>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element ma:displayName="MediaServiceAutoKeyPoints" ma:hidden="true" ma:index="19" ma:internalName="MediaServiceAutoKeyPoints" ma:readOnly="true" name="MediaServiceAutoKeyPoints" nillable="true">
      <xsd:simpleType>
        <xsd:restriction base="dms:Note"/>
      </xsd:simpleType>
    </xsd:element>
    <xsd:element ma:displayName="KeyPoints" ma:index="20"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ae6f8e37-b86f-494c-b563-07ae82ea0c58">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FD977-690A-40D7-82F8-3075CDCA897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4E0C3233-58B2-4BC2-965F-BFD1517850E8}">
  <ds:schemaRefs>
    <ds:schemaRef ds:uri="http://schemas.microsoft.com/sharepoint/v3/contenttype/forms"/>
  </ds:schemaRefs>
</ds:datastoreItem>
</file>

<file path=customXml/itemProps3.xml><?xml version="1.0" encoding="utf-8"?>
<ds:datastoreItem xmlns:ds="http://schemas.openxmlformats.org/officeDocument/2006/customXml" ds:itemID="{6C83F949-7BE3-41C4-A10D-EC4EC84A6410}">
  <ds:schemaRefs>
    <ds:schemaRef ds:uri="http://schemas.microsoft.com/office/2006/metadata/properties"/>
    <ds:schemaRef ds:uri="http://schemas.microsoft.com/office/infopath/2007/PartnerControls"/>
    <ds:schemaRef ds:uri="d26c1476-6ebd-40cb-b928-c591821e0a59"/>
  </ds:schemaRefs>
</ds:datastoreItem>
</file>

<file path=customXml/itemProps4.xml><?xml version="1.0" encoding="utf-8"?>
<ds:datastoreItem xmlns:ds="http://schemas.openxmlformats.org/officeDocument/2006/customXml" ds:itemID="{ECAE8868-C2BC-41D1-8587-80D96255DEB2}">
  <ds:schemaRefs>
    <ds:schemaRef ds:uri="http://schemas.microsoft.com/office/2006/metadata/contentType"/>
    <ds:schemaRef ds:uri="http://schemas.microsoft.com/office/2006/metadata/properties/metaAttributes"/>
    <ds:schemaRef ds:uri="http://www.w3.org/2001/XMLSchema"/>
    <ds:schemaRef ds:uri="d26c1476-6ebd-40cb-b928-c591821e0a59"/>
    <ds:schemaRef ds:uri="ae6f8e37-b86f-494c-b563-07ae82ea0c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Pages>
  <Words>5203</Words>
  <Characters>2966</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“Latvijas nostāja Eiropas Savienības neformālajā Transporta ministru video formāta padomē 2020. gada 8. decembrī"</vt:lpstr>
      <vt:lpstr>Informatīvais ziņojums “Latvijas nostāja Eiropas Savienības Transporta ministru video formāta padomē 2020. gada 4. jūnijā"</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nostāja Eiropas Savienības neformālajā Transporta ministru video formāta padomē 2020. gada 8. decembrī"</dc:title>
  <dc:subject>Informatīvais ziņojums</dc:subject>
  <dc:creator>Satiksmes ministrija</dc:creator>
  <cp:keywords/>
  <dc:description>Elīna Šimiņa-Neverovska_x000d_
Tel.67028254_x000d_
elina.simina-neverovska@sam.gov.lv</dc:description>
  <cp:lastModifiedBy>Evita Nagle</cp:lastModifiedBy>
  <cp:revision>149</cp:revision>
  <cp:lastPrinted>2020-03-13T20:25:00Z</cp:lastPrinted>
  <dcterms:created xsi:type="dcterms:W3CDTF">2020-04-16T17:27:00Z</dcterms:created>
  <dcterms:modified xsi:type="dcterms:W3CDTF">2020-11-27T13:29:00Z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y fmtid="{D5CDD505-2E9C-101B-9397-08002B2CF9AE}" pid="3" name="DISCesvisMeetingDate">
    <vt:lpwstr>2020-12-08</vt:lpwstr>
  </property>
  <property fmtid="{D5CDD505-2E9C-101B-9397-08002B2CF9AE}" pid="4" name="DIScgiUrl">
    <vt:lpwstr>https://lim.esvis.gov.lv/cs/idcplg</vt:lpwstr>
  </property>
  <property fmtid="{D5CDD505-2E9C-101B-9397-08002B2CF9AE}" pid="5" name="DISdDocName">
    <vt:lpwstr>L256022</vt:lpwstr>
  </property>
  <property fmtid="{D5CDD505-2E9C-101B-9397-08002B2CF9AE}" pid="6" name="DISCesvisSigner">
    <vt:lpwstr>Ministrs Tālis Linkaits</vt:lpwstr>
  </property>
  <property fmtid="{D5CDD505-2E9C-101B-9397-08002B2CF9AE}" pid="7" name="DISTaskPaneUrl">
    <vt:lpwstr>https://lim.esvis.gov.lv/cs/idcplg?ClientControlled=DocMan&amp;coreContentOnly=1&amp;WebdavRequest=1&amp;IdcService=DOC_INFO&amp;dID=329473</vt:lpwstr>
  </property>
  <property fmtid="{D5CDD505-2E9C-101B-9397-08002B2CF9AE}" pid="8" name="DISCesvisSafetyLevel">
    <vt:lpwstr>Ierobežotas pieejamības</vt:lpwstr>
  </property>
  <property fmtid="{D5CDD505-2E9C-101B-9397-08002B2CF9AE}" pid="9" name="DISCesvisTitle">
    <vt:lpwstr>Informatīvais ziņojums “Latvijas nostāja Eiropas Savienības neformālajā Transporta ministru video formāta padomē 2020. gada 8. decembrī”
</vt:lpwstr>
  </property>
  <property fmtid="{D5CDD505-2E9C-101B-9397-08002B2CF9AE}" pid="10" name="DISCesvisMinistryOfMinister">
    <vt:lpwstr>Satiksmes ministra pienākumu izpildītājs - </vt:lpwstr>
  </property>
  <property fmtid="{D5CDD505-2E9C-101B-9397-08002B2CF9AE}" pid="11" name="DISCesvisAuthor">
    <vt:lpwstr>Satiksmes ministrija</vt:lpwstr>
  </property>
  <property fmtid="{D5CDD505-2E9C-101B-9397-08002B2CF9AE}" pid="12" name="DISidcName">
    <vt:lpwstr>1020404016200</vt:lpwstr>
  </property>
  <property fmtid="{D5CDD505-2E9C-101B-9397-08002B2CF9AE}" pid="13" name="DISProperties">
    <vt:lpwstr>DISCesvisMeetingDate,DISCesvisAdditionalMakers,DIScgiUrl,DISdDocName,DISCesvisAdditionalTutors,DISCesvisSigner,DISCesvisSafetyLevel,DISTaskPaneUrl,DISCesvisTitle,DISCesvisMinistryOfMinister,DISCesvisAuthor,DISCesvisMainMaker,DISCesvisAdditionalTutorsMail,</vt:lpwstr>
  </property>
  <property fmtid="{D5CDD505-2E9C-101B-9397-08002B2CF9AE}" pid="14" name="DISCesvisDescription">
    <vt:lpwstr>
</vt:lpwstr>
  </property>
  <property fmtid="{D5CDD505-2E9C-101B-9397-08002B2CF9AE}" pid="15" name="DISdUser">
    <vt:lpwstr>sm_enagle</vt:lpwstr>
  </property>
  <property fmtid="{D5CDD505-2E9C-101B-9397-08002B2CF9AE}" pid="16" name="DISdID">
    <vt:lpwstr>329473</vt:lpwstr>
  </property>
  <property fmtid="{D5CDD505-2E9C-101B-9397-08002B2CF9AE}" pid="17" name="DISCesvisAdditionalMakers">
    <vt:lpwstr>Vecākā referente Evita Nagle</vt:lpwstr>
  </property>
  <property fmtid="{D5CDD505-2E9C-101B-9397-08002B2CF9AE}" pid="18" name="DISCesvisAdditionalTutors">
    <vt:lpwstr>Vecākā referente Evita Nagle,  Direktore Elīna Šimiņa-Neverovska</vt:lpwstr>
  </property>
  <property fmtid="{D5CDD505-2E9C-101B-9397-08002B2CF9AE}" pid="19" name="DISCesvisAdditionalMakersPhone">
    <vt:lpwstr>67013114, 67013162</vt:lpwstr>
  </property>
  <property fmtid="{D5CDD505-2E9C-101B-9397-08002B2CF9AE}" pid="20" name="DISCesvisMainMaker">
    <vt:lpwstr> Ārlietu ministrija</vt:lpwstr>
  </property>
  <property fmtid="{D5CDD505-2E9C-101B-9397-08002B2CF9AE}" pid="21" name="DISCesvisAdditionalTutorsMail">
    <vt:lpwstr>evita.nagle@sam.gov.lv, Elina.Simina-Neverovska@sam.gov.lv</vt:lpwstr>
  </property>
  <property fmtid="{D5CDD505-2E9C-101B-9397-08002B2CF9AE}" pid="22" name="DISCesvisAdditionalTutorsPhone">
    <vt:lpwstr>67028254</vt:lpwstr>
  </property>
  <property fmtid="{D5CDD505-2E9C-101B-9397-08002B2CF9AE}" pid="23" name="DISCesvisAdditionalMakersMail">
    <vt:lpwstr>evita.nagle@sam.gov.lv</vt:lpwstr>
  </property>
  <property fmtid="{D5CDD505-2E9C-101B-9397-08002B2CF9AE}" pid="24" name="DISCesvisOrgApprovers">
    <vt:lpwstr>Ārlietu ministrija, Vides aizsardzības un reģionālās attīstības ministrija, Aizsardzības ministrija, Ekonomikas ministrija, Iekšlietu ministrija</vt:lpwstr>
  </property>
  <property fmtid="{D5CDD505-2E9C-101B-9397-08002B2CF9AE}" pid="25" name="DISCesvisMainMakerOrgUnitTitle">
    <vt:lpwstr>Eiropas Savienības lietu koordinācijas departaments</vt:lpwstr>
  </property>
  <property fmtid="{D5CDD505-2E9C-101B-9397-08002B2CF9AE}" pid="26" name="DISCesvisComments">
    <vt:lpwstr>Lūdzu saskaņot informatīvo ziņojumu līdz rītdienas (27. novembra) plkst. 16:00.</vt:lpwstr>
  </property>
</Properties>
</file>