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6B5FF" w14:textId="77777777" w:rsidR="00BF3D4D" w:rsidRPr="00445A43" w:rsidRDefault="00BF3D4D" w:rsidP="00BF3D4D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09285077" w14:textId="6FF9E40D" w:rsidR="00BF3D4D" w:rsidRPr="00BF3D4D" w:rsidRDefault="00BF3D4D" w:rsidP="00BF3D4D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D4D">
        <w:rPr>
          <w:rFonts w:ascii="Times New Roman" w:hAnsi="Times New Roman" w:cs="Times New Roman"/>
          <w:sz w:val="28"/>
          <w:szCs w:val="28"/>
        </w:rPr>
        <w:t xml:space="preserve">2020. gada </w:t>
      </w:r>
      <w:r w:rsidR="00306EDC" w:rsidRPr="00306EDC">
        <w:rPr>
          <w:rFonts w:ascii="Times New Roman" w:hAnsi="Times New Roman" w:cs="Times New Roman"/>
          <w:sz w:val="28"/>
          <w:szCs w:val="28"/>
        </w:rPr>
        <w:t>1. decembrī</w:t>
      </w:r>
      <w:r w:rsidRPr="00BF3D4D">
        <w:rPr>
          <w:rFonts w:ascii="Times New Roman" w:hAnsi="Times New Roman" w:cs="Times New Roman"/>
          <w:sz w:val="28"/>
          <w:szCs w:val="28"/>
        </w:rPr>
        <w:tab/>
        <w:t>Rīkojums Nr.</w:t>
      </w:r>
      <w:r w:rsidR="00306EDC">
        <w:rPr>
          <w:rFonts w:ascii="Times New Roman" w:hAnsi="Times New Roman" w:cs="Times New Roman"/>
          <w:sz w:val="28"/>
          <w:szCs w:val="28"/>
        </w:rPr>
        <w:t> 700</w:t>
      </w:r>
    </w:p>
    <w:p w14:paraId="6AA39A47" w14:textId="0FAA8A27" w:rsidR="00BF3D4D" w:rsidRPr="00BF3D4D" w:rsidRDefault="00BF3D4D" w:rsidP="00BF3D4D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D4D">
        <w:rPr>
          <w:rFonts w:ascii="Times New Roman" w:hAnsi="Times New Roman" w:cs="Times New Roman"/>
          <w:sz w:val="28"/>
          <w:szCs w:val="28"/>
        </w:rPr>
        <w:t>Rīgā</w:t>
      </w:r>
      <w:r w:rsidRPr="00BF3D4D">
        <w:rPr>
          <w:rFonts w:ascii="Times New Roman" w:hAnsi="Times New Roman" w:cs="Times New Roman"/>
          <w:sz w:val="28"/>
          <w:szCs w:val="28"/>
        </w:rPr>
        <w:tab/>
        <w:t>(prot. Nr. </w:t>
      </w:r>
      <w:r w:rsidR="00306EDC">
        <w:rPr>
          <w:rFonts w:ascii="Times New Roman" w:hAnsi="Times New Roman" w:cs="Times New Roman"/>
          <w:sz w:val="28"/>
          <w:szCs w:val="28"/>
        </w:rPr>
        <w:t>77</w:t>
      </w:r>
      <w:r w:rsidRPr="00BF3D4D">
        <w:rPr>
          <w:rFonts w:ascii="Times New Roman" w:hAnsi="Times New Roman" w:cs="Times New Roman"/>
          <w:sz w:val="28"/>
          <w:szCs w:val="28"/>
        </w:rPr>
        <w:t> </w:t>
      </w:r>
      <w:r w:rsidR="00306EDC">
        <w:rPr>
          <w:rFonts w:ascii="Times New Roman" w:hAnsi="Times New Roman" w:cs="Times New Roman"/>
          <w:sz w:val="28"/>
          <w:szCs w:val="28"/>
        </w:rPr>
        <w:t>25</w:t>
      </w:r>
      <w:bookmarkStart w:id="0" w:name="_GoBack"/>
      <w:bookmarkEnd w:id="0"/>
      <w:r w:rsidRPr="00BF3D4D">
        <w:rPr>
          <w:rFonts w:ascii="Times New Roman" w:hAnsi="Times New Roman" w:cs="Times New Roman"/>
          <w:sz w:val="28"/>
          <w:szCs w:val="28"/>
        </w:rPr>
        <w:t>. §)</w:t>
      </w:r>
    </w:p>
    <w:p w14:paraId="6D160092" w14:textId="3FBB2286" w:rsidR="00C80BA5" w:rsidRPr="00BF3D4D" w:rsidRDefault="00C80BA5" w:rsidP="00BF3D4D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36DA562B" w14:textId="1D329714" w:rsidR="00C80BA5" w:rsidRPr="00BF3D4D" w:rsidRDefault="00C80BA5" w:rsidP="00BF3D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51060038"/>
      <w:r w:rsidRPr="00BF3D4D">
        <w:rPr>
          <w:rFonts w:ascii="Times New Roman" w:hAnsi="Times New Roman" w:cs="Times New Roman"/>
          <w:b/>
          <w:bCs/>
          <w:sz w:val="28"/>
          <w:szCs w:val="28"/>
        </w:rPr>
        <w:t xml:space="preserve">Par </w:t>
      </w:r>
      <w:r w:rsidR="000A366F" w:rsidRPr="00BF3D4D">
        <w:rPr>
          <w:rFonts w:ascii="Times New Roman" w:hAnsi="Times New Roman" w:cs="Times New Roman"/>
          <w:b/>
          <w:bCs/>
          <w:sz w:val="28"/>
          <w:szCs w:val="28"/>
        </w:rPr>
        <w:t>pievienotās vērtības nodokļa summas</w:t>
      </w:r>
      <w:r w:rsidR="00445A4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445A43" w:rsidRPr="00445A43">
        <w:rPr>
          <w:rFonts w:ascii="Times New Roman" w:hAnsi="Times New Roman" w:cs="Times New Roman"/>
          <w:b/>
          <w:sz w:val="28"/>
          <w:szCs w:val="28"/>
        </w:rPr>
        <w:t>kas nav atgūstama kā priekšnodoklis,</w:t>
      </w:r>
      <w:r w:rsidR="00445A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366F" w:rsidRPr="00BF3D4D">
        <w:rPr>
          <w:rFonts w:ascii="Times New Roman" w:hAnsi="Times New Roman" w:cs="Times New Roman"/>
          <w:b/>
          <w:bCs/>
          <w:sz w:val="28"/>
          <w:szCs w:val="28"/>
        </w:rPr>
        <w:t>kompens</w:t>
      </w:r>
      <w:r w:rsidR="00892456" w:rsidRPr="00BF3D4D">
        <w:rPr>
          <w:rFonts w:ascii="Times New Roman" w:hAnsi="Times New Roman" w:cs="Times New Roman"/>
          <w:b/>
          <w:bCs/>
          <w:sz w:val="28"/>
          <w:szCs w:val="28"/>
        </w:rPr>
        <w:t>ēšanu</w:t>
      </w:r>
      <w:r w:rsidR="000A366F" w:rsidRPr="00BF3D4D">
        <w:rPr>
          <w:rFonts w:ascii="Times New Roman" w:hAnsi="Times New Roman" w:cs="Times New Roman"/>
          <w:b/>
          <w:bCs/>
          <w:sz w:val="28"/>
          <w:szCs w:val="28"/>
        </w:rPr>
        <w:t xml:space="preserve"> Igaunijas Republikai un Lietuvas Republikai </w:t>
      </w:r>
      <w:r w:rsidR="00445A43">
        <w:rPr>
          <w:rFonts w:ascii="Times New Roman" w:hAnsi="Times New Roman" w:cs="Times New Roman"/>
          <w:b/>
          <w:bCs/>
          <w:sz w:val="28"/>
          <w:szCs w:val="28"/>
        </w:rPr>
        <w:t xml:space="preserve">par </w:t>
      </w:r>
      <w:r w:rsidR="00DD10F7" w:rsidRPr="00BF3D4D">
        <w:rPr>
          <w:rFonts w:ascii="Times New Roman" w:hAnsi="Times New Roman" w:cs="Times New Roman"/>
          <w:b/>
          <w:bCs/>
          <w:sz w:val="28"/>
          <w:szCs w:val="28"/>
        </w:rPr>
        <w:t xml:space="preserve">akciju sabiedrības </w:t>
      </w:r>
      <w:r w:rsidR="00BF3D4D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0A366F" w:rsidRPr="00BF3D4D">
        <w:rPr>
          <w:rFonts w:ascii="Times New Roman" w:hAnsi="Times New Roman" w:cs="Times New Roman"/>
          <w:b/>
          <w:bCs/>
          <w:sz w:val="28"/>
          <w:szCs w:val="28"/>
        </w:rPr>
        <w:t>RB Rail</w:t>
      </w:r>
      <w:r w:rsidR="00BF3D4D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0A366F" w:rsidRPr="00BF3D4D">
        <w:rPr>
          <w:rFonts w:ascii="Times New Roman" w:hAnsi="Times New Roman" w:cs="Times New Roman"/>
          <w:b/>
          <w:bCs/>
          <w:sz w:val="28"/>
          <w:szCs w:val="28"/>
        </w:rPr>
        <w:t xml:space="preserve"> veikt</w:t>
      </w:r>
      <w:r w:rsidR="00445A43">
        <w:rPr>
          <w:rFonts w:ascii="Times New Roman" w:hAnsi="Times New Roman" w:cs="Times New Roman"/>
          <w:b/>
          <w:bCs/>
          <w:sz w:val="28"/>
          <w:szCs w:val="28"/>
        </w:rPr>
        <w:t>ajām aktivitātēm</w:t>
      </w:r>
      <w:r w:rsidR="000A366F" w:rsidRPr="00BF3D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1136E" w:rsidRPr="00BF3D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End w:id="1"/>
    </w:p>
    <w:p w14:paraId="717DF988" w14:textId="77777777" w:rsidR="00BF3D4D" w:rsidRPr="00BF3D4D" w:rsidRDefault="00BF3D4D" w:rsidP="00BF3D4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DE8C75" w14:textId="68440199" w:rsidR="008C75E3" w:rsidRPr="00BF3D4D" w:rsidRDefault="00BF3D4D" w:rsidP="00BF3D4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D4D">
        <w:rPr>
          <w:rFonts w:ascii="Times New Roman" w:hAnsi="Times New Roman" w:cs="Times New Roman"/>
          <w:sz w:val="28"/>
          <w:szCs w:val="28"/>
        </w:rPr>
        <w:t>1. </w:t>
      </w:r>
      <w:r w:rsidR="001E35A8" w:rsidRPr="00BF3D4D">
        <w:rPr>
          <w:rFonts w:ascii="Times New Roman" w:hAnsi="Times New Roman" w:cs="Times New Roman"/>
          <w:sz w:val="28"/>
          <w:szCs w:val="28"/>
        </w:rPr>
        <w:t>Atbalstīt pievienotās vērtības nodokļa summas, kas nav atgūstama kā priekšnodoklis, kompensēšanu</w:t>
      </w:r>
      <w:r w:rsidR="00791CEE" w:rsidRPr="00BF3D4D">
        <w:rPr>
          <w:rFonts w:ascii="Times New Roman" w:hAnsi="Times New Roman" w:cs="Times New Roman"/>
          <w:sz w:val="28"/>
          <w:szCs w:val="28"/>
        </w:rPr>
        <w:t xml:space="preserve"> </w:t>
      </w:r>
      <w:r w:rsidR="000A366F" w:rsidRPr="00BF3D4D">
        <w:rPr>
          <w:rFonts w:ascii="Times New Roman" w:hAnsi="Times New Roman" w:cs="Times New Roman"/>
          <w:sz w:val="28"/>
          <w:szCs w:val="28"/>
        </w:rPr>
        <w:t>Igaunijas Republikai un Lietuvas Republikai</w:t>
      </w:r>
      <w:r w:rsidR="003E7024" w:rsidRPr="00BF3D4D">
        <w:rPr>
          <w:rFonts w:ascii="Times New Roman" w:hAnsi="Times New Roman" w:cs="Times New Roman"/>
          <w:sz w:val="28"/>
          <w:szCs w:val="28"/>
        </w:rPr>
        <w:t xml:space="preserve"> </w:t>
      </w:r>
      <w:r w:rsidR="00791CEE" w:rsidRPr="00BF3D4D">
        <w:rPr>
          <w:rFonts w:ascii="Times New Roman" w:hAnsi="Times New Roman" w:cs="Times New Roman"/>
          <w:sz w:val="28"/>
          <w:szCs w:val="28"/>
          <w:shd w:val="clear" w:color="auto" w:fill="FFFFFF"/>
        </w:rPr>
        <w:t>228</w:t>
      </w:r>
      <w:r w:rsidR="00445A4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91CEE" w:rsidRPr="00BF3D4D">
        <w:rPr>
          <w:rFonts w:ascii="Times New Roman" w:hAnsi="Times New Roman" w:cs="Times New Roman"/>
          <w:sz w:val="28"/>
          <w:szCs w:val="28"/>
          <w:shd w:val="clear" w:color="auto" w:fill="FFFFFF"/>
        </w:rPr>
        <w:t>031</w:t>
      </w:r>
      <w:r w:rsidR="00445A4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791CEE" w:rsidRPr="00BF3D4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euro</w:t>
      </w:r>
      <w:proofErr w:type="spellEnd"/>
      <w:r w:rsidR="00791CEE" w:rsidRPr="00BF3D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apmērā</w:t>
      </w:r>
      <w:r w:rsidR="00791CEE" w:rsidRPr="00BF3D4D">
        <w:rPr>
          <w:rFonts w:ascii="Times New Roman" w:hAnsi="Times New Roman" w:cs="Times New Roman"/>
          <w:sz w:val="28"/>
          <w:szCs w:val="28"/>
        </w:rPr>
        <w:t xml:space="preserve"> </w:t>
      </w:r>
      <w:r w:rsidR="006F0ED2" w:rsidRPr="00BF3D4D">
        <w:rPr>
          <w:rFonts w:ascii="Times New Roman" w:hAnsi="Times New Roman" w:cs="Times New Roman"/>
          <w:sz w:val="28"/>
          <w:szCs w:val="28"/>
        </w:rPr>
        <w:t xml:space="preserve">par </w:t>
      </w:r>
      <w:r w:rsidR="00DD10F7" w:rsidRPr="00BF3D4D">
        <w:rPr>
          <w:rFonts w:ascii="Times New Roman" w:hAnsi="Times New Roman" w:cs="Times New Roman"/>
          <w:sz w:val="28"/>
          <w:szCs w:val="28"/>
        </w:rPr>
        <w:t xml:space="preserve">akciju sabiedrības </w:t>
      </w:r>
      <w:r>
        <w:rPr>
          <w:rFonts w:ascii="Times New Roman" w:hAnsi="Times New Roman" w:cs="Times New Roman"/>
          <w:sz w:val="28"/>
          <w:szCs w:val="28"/>
        </w:rPr>
        <w:t>"</w:t>
      </w:r>
      <w:r w:rsidR="003E7024" w:rsidRPr="00BF3D4D">
        <w:rPr>
          <w:rFonts w:ascii="Times New Roman" w:hAnsi="Times New Roman" w:cs="Times New Roman"/>
          <w:sz w:val="28"/>
          <w:szCs w:val="28"/>
        </w:rPr>
        <w:t>RB Rail</w:t>
      </w:r>
      <w:r>
        <w:rPr>
          <w:rFonts w:ascii="Times New Roman" w:hAnsi="Times New Roman" w:cs="Times New Roman"/>
          <w:sz w:val="28"/>
          <w:szCs w:val="28"/>
        </w:rPr>
        <w:t>"</w:t>
      </w:r>
      <w:r w:rsidR="003E7024" w:rsidRPr="00BF3D4D">
        <w:rPr>
          <w:rFonts w:ascii="Times New Roman" w:hAnsi="Times New Roman" w:cs="Times New Roman"/>
          <w:sz w:val="28"/>
          <w:szCs w:val="28"/>
        </w:rPr>
        <w:t xml:space="preserve"> darījumiem</w:t>
      </w:r>
      <w:r w:rsidR="006F0ED2" w:rsidRPr="00BF3D4D">
        <w:rPr>
          <w:rFonts w:ascii="Times New Roman" w:hAnsi="Times New Roman" w:cs="Times New Roman"/>
          <w:sz w:val="28"/>
          <w:szCs w:val="28"/>
        </w:rPr>
        <w:t xml:space="preserve">, kas </w:t>
      </w:r>
      <w:r w:rsidR="00791CEE" w:rsidRPr="00BF3D4D">
        <w:rPr>
          <w:rFonts w:ascii="Times New Roman" w:hAnsi="Times New Roman" w:cs="Times New Roman"/>
          <w:sz w:val="28"/>
          <w:szCs w:val="28"/>
          <w:shd w:val="clear" w:color="auto" w:fill="FFFFFF"/>
        </w:rPr>
        <w:t>2020.</w:t>
      </w:r>
      <w:r w:rsidR="00445A4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91CEE" w:rsidRPr="00BF3D4D">
        <w:rPr>
          <w:rFonts w:ascii="Times New Roman" w:hAnsi="Times New Roman" w:cs="Times New Roman"/>
          <w:sz w:val="28"/>
          <w:szCs w:val="28"/>
          <w:shd w:val="clear" w:color="auto" w:fill="FFFFFF"/>
        </w:rPr>
        <w:t>gada jūlijā, augustā un septembrī</w:t>
      </w:r>
      <w:r w:rsidR="00791CEE" w:rsidRPr="00BF3D4D">
        <w:rPr>
          <w:rFonts w:ascii="Times New Roman" w:hAnsi="Times New Roman" w:cs="Times New Roman"/>
          <w:sz w:val="28"/>
          <w:szCs w:val="28"/>
        </w:rPr>
        <w:t xml:space="preserve"> </w:t>
      </w:r>
      <w:r w:rsidR="006F0ED2" w:rsidRPr="00BF3D4D">
        <w:rPr>
          <w:rFonts w:ascii="Times New Roman" w:hAnsi="Times New Roman" w:cs="Times New Roman"/>
          <w:sz w:val="28"/>
          <w:szCs w:val="28"/>
        </w:rPr>
        <w:t>veikti</w:t>
      </w:r>
      <w:r w:rsidR="003E7024" w:rsidRPr="00BF3D4D">
        <w:rPr>
          <w:rFonts w:ascii="Times New Roman" w:hAnsi="Times New Roman" w:cs="Times New Roman"/>
          <w:sz w:val="28"/>
          <w:szCs w:val="28"/>
        </w:rPr>
        <w:t xml:space="preserve"> ar Valsts ieņēmumu dienesta Pievienotās vērtības nodokļ</w:t>
      </w:r>
      <w:r w:rsidR="00E163DD" w:rsidRPr="00BF3D4D">
        <w:rPr>
          <w:rFonts w:ascii="Times New Roman" w:hAnsi="Times New Roman" w:cs="Times New Roman"/>
          <w:sz w:val="28"/>
          <w:szCs w:val="28"/>
        </w:rPr>
        <w:t>a</w:t>
      </w:r>
      <w:r w:rsidR="003E7024" w:rsidRPr="00BF3D4D">
        <w:rPr>
          <w:rFonts w:ascii="Times New Roman" w:hAnsi="Times New Roman" w:cs="Times New Roman"/>
          <w:sz w:val="28"/>
          <w:szCs w:val="28"/>
        </w:rPr>
        <w:t xml:space="preserve"> maksātāju reģistrā reģistrētiem nodokļu maksātājiem</w:t>
      </w:r>
      <w:r w:rsidR="00791CEE" w:rsidRPr="00BF3D4D">
        <w:rPr>
          <w:rFonts w:ascii="Times New Roman" w:hAnsi="Times New Roman" w:cs="Times New Roman"/>
          <w:sz w:val="28"/>
          <w:szCs w:val="28"/>
        </w:rPr>
        <w:t>.</w:t>
      </w:r>
    </w:p>
    <w:p w14:paraId="1C4C00C4" w14:textId="77777777" w:rsidR="007157A0" w:rsidRPr="00BF3D4D" w:rsidRDefault="007157A0" w:rsidP="00BF3D4D">
      <w:pPr>
        <w:pStyle w:val="ListParagraph"/>
        <w:tabs>
          <w:tab w:val="left" w:pos="851"/>
        </w:tabs>
        <w:ind w:left="0" w:firstLine="709"/>
        <w:contextualSpacing w:val="0"/>
        <w:jc w:val="both"/>
        <w:rPr>
          <w:color w:val="auto"/>
          <w:sz w:val="28"/>
          <w:szCs w:val="28"/>
        </w:rPr>
      </w:pPr>
    </w:p>
    <w:p w14:paraId="260880E3" w14:textId="1DCCCF5C" w:rsidR="002F4511" w:rsidRPr="00BF3D4D" w:rsidRDefault="00BF3D4D" w:rsidP="00BF3D4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D4D">
        <w:rPr>
          <w:rFonts w:ascii="Times New Roman" w:hAnsi="Times New Roman" w:cs="Times New Roman"/>
          <w:sz w:val="28"/>
          <w:szCs w:val="28"/>
        </w:rPr>
        <w:t>2. </w:t>
      </w:r>
      <w:r w:rsidR="002F4511" w:rsidRPr="00BF3D4D">
        <w:rPr>
          <w:rFonts w:ascii="Times New Roman" w:hAnsi="Times New Roman" w:cs="Times New Roman"/>
          <w:sz w:val="28"/>
          <w:szCs w:val="28"/>
        </w:rPr>
        <w:t xml:space="preserve">Satiksmes ministrijai </w:t>
      </w:r>
      <w:r w:rsidR="001E35A8" w:rsidRPr="00BF3D4D">
        <w:rPr>
          <w:rFonts w:ascii="Times New Roman" w:hAnsi="Times New Roman" w:cs="Times New Roman"/>
          <w:sz w:val="28"/>
          <w:szCs w:val="28"/>
        </w:rPr>
        <w:t xml:space="preserve">sagatavot un </w:t>
      </w:r>
      <w:r w:rsidR="002F4511" w:rsidRPr="00BF3D4D">
        <w:rPr>
          <w:rFonts w:ascii="Times New Roman" w:hAnsi="Times New Roman" w:cs="Times New Roman"/>
          <w:sz w:val="28"/>
          <w:szCs w:val="28"/>
        </w:rPr>
        <w:t xml:space="preserve">normatīvajos aktos noteiktajā kārtībā iesniegt Finanšu ministrijā pieprasījumu par valsts budžeta apropriācijas palielināšanu </w:t>
      </w:r>
      <w:r w:rsidR="00CF60D6" w:rsidRPr="00BF3D4D">
        <w:rPr>
          <w:rFonts w:ascii="Times New Roman" w:hAnsi="Times New Roman" w:cs="Times New Roman"/>
          <w:sz w:val="28"/>
          <w:szCs w:val="28"/>
        </w:rPr>
        <w:t xml:space="preserve">Satiksmes ministrijai </w:t>
      </w:r>
      <w:r w:rsidR="002F4511" w:rsidRPr="00BF3D4D">
        <w:rPr>
          <w:rFonts w:ascii="Times New Roman" w:hAnsi="Times New Roman" w:cs="Times New Roman"/>
          <w:sz w:val="28"/>
          <w:szCs w:val="28"/>
        </w:rPr>
        <w:t xml:space="preserve">resursiem no dotācijas no vispārējiem ieņēmumiem un izdevumiem Satiksmes ministrijas budžeta apakšprogrammā 60.07.00 </w:t>
      </w:r>
      <w:r>
        <w:rPr>
          <w:rFonts w:ascii="Times New Roman" w:hAnsi="Times New Roman" w:cs="Times New Roman"/>
          <w:sz w:val="28"/>
          <w:szCs w:val="28"/>
        </w:rPr>
        <w:t>"</w:t>
      </w:r>
      <w:r w:rsidR="002F4511" w:rsidRPr="00BF3D4D">
        <w:rPr>
          <w:rFonts w:ascii="Times New Roman" w:hAnsi="Times New Roman" w:cs="Times New Roman"/>
          <w:sz w:val="28"/>
          <w:szCs w:val="28"/>
        </w:rPr>
        <w:t>Eiropas transporta infrastruktūras projekti (</w:t>
      </w:r>
      <w:proofErr w:type="spellStart"/>
      <w:r w:rsidR="002F4511" w:rsidRPr="00BF3D4D">
        <w:rPr>
          <w:rFonts w:ascii="Times New Roman" w:hAnsi="Times New Roman" w:cs="Times New Roman"/>
          <w:sz w:val="28"/>
          <w:szCs w:val="28"/>
        </w:rPr>
        <w:t>Rail</w:t>
      </w:r>
      <w:proofErr w:type="spellEnd"/>
      <w:r w:rsidR="002F4511" w:rsidRPr="00BF3D4D">
        <w:rPr>
          <w:rFonts w:ascii="Times New Roman" w:hAnsi="Times New Roman" w:cs="Times New Roman"/>
          <w:sz w:val="28"/>
          <w:szCs w:val="28"/>
        </w:rPr>
        <w:t xml:space="preserve"> Baltica)</w:t>
      </w:r>
      <w:r>
        <w:rPr>
          <w:rFonts w:ascii="Times New Roman" w:hAnsi="Times New Roman" w:cs="Times New Roman"/>
          <w:sz w:val="28"/>
          <w:szCs w:val="28"/>
        </w:rPr>
        <w:t>"</w:t>
      </w:r>
      <w:r w:rsidR="002F4511" w:rsidRPr="00BF3D4D">
        <w:rPr>
          <w:rFonts w:ascii="Times New Roman" w:hAnsi="Times New Roman" w:cs="Times New Roman"/>
          <w:sz w:val="28"/>
          <w:szCs w:val="28"/>
        </w:rPr>
        <w:t>, lai nodrošinātu šā rīkojuma 1.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F60D6" w:rsidRPr="00BF3D4D">
        <w:rPr>
          <w:rFonts w:ascii="Times New Roman" w:hAnsi="Times New Roman" w:cs="Times New Roman"/>
          <w:sz w:val="28"/>
          <w:szCs w:val="28"/>
        </w:rPr>
        <w:t>punktā minētā uzdevuma izpildi</w:t>
      </w:r>
      <w:r w:rsidR="002F4511" w:rsidRPr="00BF3D4D">
        <w:rPr>
          <w:rFonts w:ascii="Times New Roman" w:hAnsi="Times New Roman" w:cs="Times New Roman"/>
          <w:sz w:val="28"/>
          <w:szCs w:val="28"/>
        </w:rPr>
        <w:t>.</w:t>
      </w:r>
    </w:p>
    <w:p w14:paraId="74B0B29B" w14:textId="77777777" w:rsidR="008D27C5" w:rsidRPr="00445A43" w:rsidRDefault="008D27C5" w:rsidP="00BF3D4D">
      <w:pPr>
        <w:pStyle w:val="ListParagraph"/>
        <w:ind w:left="0" w:firstLine="709"/>
        <w:rPr>
          <w:color w:val="auto"/>
        </w:rPr>
      </w:pPr>
    </w:p>
    <w:p w14:paraId="4433076D" w14:textId="5FC0E9C1" w:rsidR="008D27C5" w:rsidRPr="00BF3D4D" w:rsidRDefault="00BF3D4D" w:rsidP="00BF3D4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D4D">
        <w:rPr>
          <w:rFonts w:ascii="Times New Roman" w:hAnsi="Times New Roman" w:cs="Times New Roman"/>
          <w:sz w:val="28"/>
          <w:szCs w:val="28"/>
        </w:rPr>
        <w:t>3. </w:t>
      </w:r>
      <w:r w:rsidR="008D27C5" w:rsidRPr="00BF3D4D">
        <w:rPr>
          <w:rFonts w:ascii="Times New Roman" w:hAnsi="Times New Roman" w:cs="Times New Roman"/>
          <w:sz w:val="28"/>
          <w:szCs w:val="28"/>
        </w:rPr>
        <w:t xml:space="preserve">Finanšu ministram normatīvajos aktos noteiktajā kārtībā informēt Saeimas Budžeta un finanšu (nodokļu) komisiju par šā rīkojuma </w:t>
      </w:r>
      <w:r w:rsidR="00445A43">
        <w:rPr>
          <w:rFonts w:ascii="Times New Roman" w:hAnsi="Times New Roman" w:cs="Times New Roman"/>
          <w:sz w:val="28"/>
          <w:szCs w:val="28"/>
        </w:rPr>
        <w:t>2</w:t>
      </w:r>
      <w:r w:rsidR="008D27C5" w:rsidRPr="00BF3D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D27C5" w:rsidRPr="00BF3D4D">
        <w:rPr>
          <w:rFonts w:ascii="Times New Roman" w:hAnsi="Times New Roman" w:cs="Times New Roman"/>
          <w:sz w:val="28"/>
          <w:szCs w:val="28"/>
        </w:rPr>
        <w:t>punktā minēto apropriācijas palielināšanu un, ja Saeimas Budžeta un finanšu (nodokļu) komisija piecu darbdienu laikā pēc attiecīgās informācijas saņemšanas nav izteikusi iebildumus, veikt apropriācijas palielināšanu.</w:t>
      </w:r>
    </w:p>
    <w:p w14:paraId="6367193A" w14:textId="77777777" w:rsidR="00F75EAF" w:rsidRPr="00445A43" w:rsidRDefault="00F75EAF" w:rsidP="00BF3D4D">
      <w:pPr>
        <w:pStyle w:val="ListParagraph"/>
        <w:tabs>
          <w:tab w:val="left" w:pos="851"/>
        </w:tabs>
        <w:ind w:left="0" w:firstLine="709"/>
        <w:contextualSpacing w:val="0"/>
        <w:jc w:val="both"/>
        <w:rPr>
          <w:color w:val="auto"/>
        </w:rPr>
      </w:pPr>
    </w:p>
    <w:p w14:paraId="166A436C" w14:textId="3C247CF7" w:rsidR="001E35A8" w:rsidRPr="00BF3D4D" w:rsidRDefault="00BF3D4D" w:rsidP="00BF3D4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D4D">
        <w:rPr>
          <w:rFonts w:ascii="Times New Roman" w:hAnsi="Times New Roman" w:cs="Times New Roman"/>
          <w:sz w:val="28"/>
          <w:szCs w:val="28"/>
        </w:rPr>
        <w:t>4. </w:t>
      </w:r>
      <w:r w:rsidR="001E35A8" w:rsidRPr="00BF3D4D">
        <w:rPr>
          <w:rFonts w:ascii="Times New Roman" w:hAnsi="Times New Roman" w:cs="Times New Roman"/>
          <w:sz w:val="28"/>
          <w:szCs w:val="28"/>
        </w:rPr>
        <w:t>Saskaņā ar Ministru kabineta 2020.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E35A8" w:rsidRPr="00BF3D4D">
        <w:rPr>
          <w:rFonts w:ascii="Times New Roman" w:hAnsi="Times New Roman" w:cs="Times New Roman"/>
          <w:sz w:val="28"/>
          <w:szCs w:val="28"/>
        </w:rPr>
        <w:t>gada 14.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E35A8" w:rsidRPr="00BF3D4D">
        <w:rPr>
          <w:rFonts w:ascii="Times New Roman" w:hAnsi="Times New Roman" w:cs="Times New Roman"/>
          <w:sz w:val="28"/>
          <w:szCs w:val="28"/>
        </w:rPr>
        <w:t>aprīļa noteikumu Nr.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E35A8" w:rsidRPr="00BF3D4D">
        <w:rPr>
          <w:rFonts w:ascii="Times New Roman" w:hAnsi="Times New Roman" w:cs="Times New Roman"/>
          <w:sz w:val="28"/>
          <w:szCs w:val="28"/>
        </w:rPr>
        <w:t xml:space="preserve">218 </w:t>
      </w:r>
      <w:r>
        <w:rPr>
          <w:rFonts w:ascii="Times New Roman" w:hAnsi="Times New Roman" w:cs="Times New Roman"/>
          <w:sz w:val="28"/>
          <w:szCs w:val="28"/>
        </w:rPr>
        <w:t>"</w:t>
      </w:r>
      <w:hyperlink r:id="rId8" w:tgtFrame="_blank" w:history="1">
        <w:r w:rsidR="001E35A8" w:rsidRPr="00BF3D4D">
          <w:rPr>
            <w:rFonts w:ascii="Times New Roman" w:hAnsi="Times New Roman" w:cs="Times New Roman"/>
            <w:sz w:val="28"/>
            <w:szCs w:val="28"/>
          </w:rPr>
          <w:t xml:space="preserve">Kārtība, kādā kompensē pievienotās vērtības nodokļa summas Igaunijai un Lietuvai par akciju sabiedrības </w:t>
        </w:r>
        <w:r>
          <w:rPr>
            <w:rFonts w:ascii="Times New Roman" w:hAnsi="Times New Roman" w:cs="Times New Roman"/>
            <w:sz w:val="28"/>
            <w:szCs w:val="28"/>
          </w:rPr>
          <w:t>"</w:t>
        </w:r>
        <w:r w:rsidR="001E35A8" w:rsidRPr="00BF3D4D">
          <w:rPr>
            <w:rFonts w:ascii="Times New Roman" w:hAnsi="Times New Roman" w:cs="Times New Roman"/>
            <w:sz w:val="28"/>
            <w:szCs w:val="28"/>
          </w:rPr>
          <w:t>RB Rail</w:t>
        </w:r>
        <w:r>
          <w:rPr>
            <w:rFonts w:ascii="Times New Roman" w:hAnsi="Times New Roman" w:cs="Times New Roman"/>
            <w:sz w:val="28"/>
            <w:szCs w:val="28"/>
          </w:rPr>
          <w:t>"</w:t>
        </w:r>
        <w:r w:rsidR="001E35A8" w:rsidRPr="00BF3D4D">
          <w:rPr>
            <w:rFonts w:ascii="Times New Roman" w:hAnsi="Times New Roman" w:cs="Times New Roman"/>
            <w:sz w:val="28"/>
            <w:szCs w:val="28"/>
          </w:rPr>
          <w:t xml:space="preserve"> veiktajām aktivitātēm</w:t>
        </w:r>
      </w:hyperlink>
      <w:r>
        <w:rPr>
          <w:rFonts w:ascii="Times New Roman" w:hAnsi="Times New Roman" w:cs="Times New Roman"/>
          <w:sz w:val="28"/>
          <w:szCs w:val="28"/>
        </w:rPr>
        <w:t>"</w:t>
      </w:r>
      <w:r w:rsidR="001E35A8" w:rsidRPr="00BF3D4D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anchor="p9" w:tgtFrame="_blank" w:history="1">
        <w:r w:rsidR="001E35A8" w:rsidRPr="00BF3D4D">
          <w:rPr>
            <w:rFonts w:ascii="Times New Roman" w:hAnsi="Times New Roman" w:cs="Times New Roman"/>
            <w:sz w:val="28"/>
            <w:szCs w:val="28"/>
          </w:rPr>
          <w:t>9.</w:t>
        </w:r>
        <w:r>
          <w:rPr>
            <w:rFonts w:ascii="Times New Roman" w:hAnsi="Times New Roman" w:cs="Times New Roman"/>
            <w:sz w:val="28"/>
            <w:szCs w:val="28"/>
          </w:rPr>
          <w:t> </w:t>
        </w:r>
        <w:r w:rsidR="001E35A8" w:rsidRPr="00BF3D4D">
          <w:rPr>
            <w:rFonts w:ascii="Times New Roman" w:hAnsi="Times New Roman" w:cs="Times New Roman"/>
            <w:sz w:val="28"/>
            <w:szCs w:val="28"/>
          </w:rPr>
          <w:t>punktu</w:t>
        </w:r>
      </w:hyperlink>
      <w:r w:rsidR="001E35A8" w:rsidRPr="00BF3D4D">
        <w:rPr>
          <w:rFonts w:ascii="Times New Roman" w:hAnsi="Times New Roman" w:cs="Times New Roman"/>
          <w:sz w:val="28"/>
          <w:szCs w:val="28"/>
        </w:rPr>
        <w:t xml:space="preserve"> Satiksmes ministrijai pēc šā rīkojuma </w:t>
      </w:r>
      <w:r w:rsidR="00C6405E" w:rsidRPr="00BF3D4D">
        <w:rPr>
          <w:rFonts w:ascii="Times New Roman" w:hAnsi="Times New Roman" w:cs="Times New Roman"/>
          <w:sz w:val="28"/>
          <w:szCs w:val="28"/>
        </w:rPr>
        <w:t>3</w:t>
      </w:r>
      <w:r w:rsidR="001E35A8" w:rsidRPr="00BF3D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E35A8" w:rsidRPr="00BF3D4D">
        <w:rPr>
          <w:rFonts w:ascii="Times New Roman" w:hAnsi="Times New Roman" w:cs="Times New Roman"/>
          <w:sz w:val="28"/>
          <w:szCs w:val="28"/>
        </w:rPr>
        <w:t>punktā minētās apropriācijas palielināšanas pārskaitīt šā rīkojuma 1.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E35A8" w:rsidRPr="00BF3D4D">
        <w:rPr>
          <w:rFonts w:ascii="Times New Roman" w:hAnsi="Times New Roman" w:cs="Times New Roman"/>
          <w:sz w:val="28"/>
          <w:szCs w:val="28"/>
        </w:rPr>
        <w:t>punktā minēt</w:t>
      </w:r>
      <w:r w:rsidR="00445A43">
        <w:rPr>
          <w:rFonts w:ascii="Times New Roman" w:hAnsi="Times New Roman" w:cs="Times New Roman"/>
          <w:sz w:val="28"/>
          <w:szCs w:val="28"/>
        </w:rPr>
        <w:t>o</w:t>
      </w:r>
      <w:r w:rsidR="001E35A8" w:rsidRPr="00BF3D4D">
        <w:rPr>
          <w:rFonts w:ascii="Times New Roman" w:hAnsi="Times New Roman" w:cs="Times New Roman"/>
          <w:sz w:val="28"/>
          <w:szCs w:val="28"/>
        </w:rPr>
        <w:t xml:space="preserve"> summ</w:t>
      </w:r>
      <w:r w:rsidR="00445A43">
        <w:rPr>
          <w:rFonts w:ascii="Times New Roman" w:hAnsi="Times New Roman" w:cs="Times New Roman"/>
          <w:sz w:val="28"/>
          <w:szCs w:val="28"/>
        </w:rPr>
        <w:t>u</w:t>
      </w:r>
      <w:r w:rsidR="001E35A8" w:rsidRPr="00BF3D4D">
        <w:rPr>
          <w:rFonts w:ascii="Times New Roman" w:hAnsi="Times New Roman" w:cs="Times New Roman"/>
          <w:sz w:val="28"/>
          <w:szCs w:val="28"/>
        </w:rPr>
        <w:t xml:space="preserve"> akciju sabiedrībai </w:t>
      </w:r>
      <w:r>
        <w:rPr>
          <w:rFonts w:ascii="Times New Roman" w:hAnsi="Times New Roman" w:cs="Times New Roman"/>
          <w:sz w:val="28"/>
          <w:szCs w:val="28"/>
        </w:rPr>
        <w:t>"</w:t>
      </w:r>
      <w:r w:rsidR="001E35A8" w:rsidRPr="00BF3D4D">
        <w:rPr>
          <w:rFonts w:ascii="Times New Roman" w:hAnsi="Times New Roman" w:cs="Times New Roman"/>
          <w:sz w:val="28"/>
          <w:szCs w:val="28"/>
        </w:rPr>
        <w:t>RB Rail</w:t>
      </w:r>
      <w:r>
        <w:rPr>
          <w:rFonts w:ascii="Times New Roman" w:hAnsi="Times New Roman" w:cs="Times New Roman"/>
          <w:sz w:val="28"/>
          <w:szCs w:val="28"/>
        </w:rPr>
        <w:t>"</w:t>
      </w:r>
      <w:r w:rsidR="001E35A8" w:rsidRPr="00BF3D4D">
        <w:rPr>
          <w:rFonts w:ascii="Times New Roman" w:hAnsi="Times New Roman" w:cs="Times New Roman"/>
          <w:sz w:val="28"/>
          <w:szCs w:val="28"/>
        </w:rPr>
        <w:t xml:space="preserve"> atbilstoši Lietuvas Republikas Transporta un sakaru ministrijas izsniegtajai autorizācijai un Igaunijas Republikas Ekonomisko lietu un sakaru ministrijas izsniegtajai autorizācijai.</w:t>
      </w:r>
    </w:p>
    <w:p w14:paraId="7F4AA151" w14:textId="77777777" w:rsidR="00B60BD8" w:rsidRPr="00445A43" w:rsidRDefault="00B60BD8" w:rsidP="00BF3D4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55EE1D" w14:textId="77777777" w:rsidR="007C5675" w:rsidRPr="00445A43" w:rsidRDefault="007C5675" w:rsidP="00BF3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2476DE" w14:textId="4A6C2134" w:rsidR="00BF3D4D" w:rsidRPr="00DE283C" w:rsidRDefault="00BF3D4D" w:rsidP="00BF3D4D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46B15D7B" w14:textId="77777777" w:rsidR="00BF3D4D" w:rsidRPr="00445A43" w:rsidRDefault="00BF3D4D" w:rsidP="00BF3D4D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val="de-DE"/>
        </w:rPr>
      </w:pPr>
    </w:p>
    <w:p w14:paraId="1D5C03BD" w14:textId="77777777" w:rsidR="00BF3D4D" w:rsidRPr="00445A43" w:rsidRDefault="00BF3D4D" w:rsidP="00BF3D4D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val="de-DE"/>
        </w:rPr>
      </w:pPr>
    </w:p>
    <w:p w14:paraId="0DCEE649" w14:textId="2AF7B18C" w:rsidR="00892456" w:rsidRPr="00BF3D4D" w:rsidRDefault="00BF3D4D" w:rsidP="00BF3D4D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Satiksmes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T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Linkaits</w:t>
      </w:r>
    </w:p>
    <w:sectPr w:rsidR="00892456" w:rsidRPr="00BF3D4D" w:rsidSect="000826E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20417" w14:textId="77777777" w:rsidR="00E46CB0" w:rsidRDefault="00E46CB0" w:rsidP="00631797">
      <w:pPr>
        <w:spacing w:after="0" w:line="240" w:lineRule="auto"/>
      </w:pPr>
      <w:r>
        <w:separator/>
      </w:r>
    </w:p>
  </w:endnote>
  <w:endnote w:type="continuationSeparator" w:id="0">
    <w:p w14:paraId="384A998D" w14:textId="77777777" w:rsidR="00E46CB0" w:rsidRDefault="00E46CB0" w:rsidP="00631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10ABC" w14:textId="78D020D6" w:rsidR="00631797" w:rsidRDefault="00631797">
    <w:pPr>
      <w:pStyle w:val="Footer"/>
      <w:jc w:val="center"/>
    </w:pPr>
  </w:p>
  <w:p w14:paraId="3337C7FA" w14:textId="492F63EE" w:rsidR="00631797" w:rsidRPr="00631797" w:rsidRDefault="00631797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SMrik_</w:t>
    </w:r>
    <w:r w:rsidR="00CA2B6E">
      <w:rPr>
        <w:rFonts w:ascii="Times New Roman" w:hAnsi="Times New Roman" w:cs="Times New Roman"/>
      </w:rPr>
      <w:t>15</w:t>
    </w:r>
    <w:r w:rsidR="008D27C5">
      <w:rPr>
        <w:rFonts w:ascii="Times New Roman" w:hAnsi="Times New Roman" w:cs="Times New Roman"/>
      </w:rPr>
      <w:t>0920</w:t>
    </w:r>
    <w:r w:rsidR="00FA0789">
      <w:rPr>
        <w:rFonts w:ascii="Times New Roman" w:hAnsi="Times New Roman" w:cs="Times New Roman"/>
      </w:rPr>
      <w:t>_RBRpvn</w:t>
    </w:r>
    <w:r w:rsidR="008D27C5">
      <w:rPr>
        <w:rFonts w:ascii="Times New Roman" w:hAnsi="Times New Roman" w:cs="Times New Roman"/>
      </w:rPr>
      <w:t>Q1Q2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6B9D9" w14:textId="41408341" w:rsidR="00BF3D4D" w:rsidRPr="00BF3D4D" w:rsidRDefault="00BF3D4D">
    <w:pPr>
      <w:pStyle w:val="Footer"/>
      <w:rPr>
        <w:rFonts w:ascii="Times New Roman" w:hAnsi="Times New Roman" w:cs="Times New Roman"/>
        <w:sz w:val="16"/>
        <w:szCs w:val="16"/>
      </w:rPr>
    </w:pPr>
    <w:r w:rsidRPr="00BF3D4D">
      <w:rPr>
        <w:rFonts w:ascii="Times New Roman" w:hAnsi="Times New Roman" w:cs="Times New Roman"/>
        <w:sz w:val="16"/>
        <w:szCs w:val="16"/>
      </w:rPr>
      <w:t>R2288_0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D5D96" w14:textId="77777777" w:rsidR="00E46CB0" w:rsidRDefault="00E46CB0" w:rsidP="00631797">
      <w:pPr>
        <w:spacing w:after="0" w:line="240" w:lineRule="auto"/>
      </w:pPr>
      <w:r>
        <w:separator/>
      </w:r>
    </w:p>
  </w:footnote>
  <w:footnote w:type="continuationSeparator" w:id="0">
    <w:p w14:paraId="1F77BA53" w14:textId="77777777" w:rsidR="00E46CB0" w:rsidRDefault="00E46CB0" w:rsidP="00631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02394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63D31B0" w14:textId="1D13123A" w:rsidR="000826E5" w:rsidRDefault="000826E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5A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E69B2D" w14:textId="77777777" w:rsidR="000826E5" w:rsidRDefault="000826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DC513" w14:textId="77777777" w:rsidR="00BF3D4D" w:rsidRPr="003629D6" w:rsidRDefault="00BF3D4D">
    <w:pPr>
      <w:pStyle w:val="Header"/>
    </w:pPr>
  </w:p>
  <w:p w14:paraId="59797CD8" w14:textId="53FB3638" w:rsidR="00BF3D4D" w:rsidRDefault="00BF3D4D">
    <w:pPr>
      <w:pStyle w:val="Header"/>
    </w:pPr>
    <w:r>
      <w:rPr>
        <w:noProof/>
        <w:lang w:val="en-US"/>
      </w:rPr>
      <w:drawing>
        <wp:inline distT="0" distB="0" distL="0" distR="0" wp14:anchorId="3619BCA7" wp14:editId="146724CB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F83384"/>
    <w:multiLevelType w:val="multilevel"/>
    <w:tmpl w:val="1F5C66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1" w15:restartNumberingAfterBreak="0">
    <w:nsid w:val="7F6F2304"/>
    <w:multiLevelType w:val="multilevel"/>
    <w:tmpl w:val="E29ACD4C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7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BA5"/>
    <w:rsid w:val="00004F1C"/>
    <w:rsid w:val="000313A6"/>
    <w:rsid w:val="000515A5"/>
    <w:rsid w:val="000826E5"/>
    <w:rsid w:val="00082A8A"/>
    <w:rsid w:val="000A366F"/>
    <w:rsid w:val="000C7382"/>
    <w:rsid w:val="000E2695"/>
    <w:rsid w:val="000F56C1"/>
    <w:rsid w:val="00104B0F"/>
    <w:rsid w:val="00174843"/>
    <w:rsid w:val="00196C2D"/>
    <w:rsid w:val="001A3CED"/>
    <w:rsid w:val="001E35A8"/>
    <w:rsid w:val="002157D2"/>
    <w:rsid w:val="002216CE"/>
    <w:rsid w:val="002524D5"/>
    <w:rsid w:val="00256F3B"/>
    <w:rsid w:val="0027743E"/>
    <w:rsid w:val="002A44C0"/>
    <w:rsid w:val="002A7192"/>
    <w:rsid w:val="002B3D48"/>
    <w:rsid w:val="002C44CE"/>
    <w:rsid w:val="002D6F69"/>
    <w:rsid w:val="002E1CDE"/>
    <w:rsid w:val="002F4511"/>
    <w:rsid w:val="00306EDC"/>
    <w:rsid w:val="00322EA7"/>
    <w:rsid w:val="00350DE2"/>
    <w:rsid w:val="0035305D"/>
    <w:rsid w:val="00364C7F"/>
    <w:rsid w:val="003728A5"/>
    <w:rsid w:val="0038048F"/>
    <w:rsid w:val="0038343E"/>
    <w:rsid w:val="00390C0F"/>
    <w:rsid w:val="00393665"/>
    <w:rsid w:val="003B116F"/>
    <w:rsid w:val="003B1377"/>
    <w:rsid w:val="003E7024"/>
    <w:rsid w:val="004361DE"/>
    <w:rsid w:val="0044516B"/>
    <w:rsid w:val="00445A43"/>
    <w:rsid w:val="00457763"/>
    <w:rsid w:val="004612D6"/>
    <w:rsid w:val="00491F8C"/>
    <w:rsid w:val="004C3F69"/>
    <w:rsid w:val="004F1B5A"/>
    <w:rsid w:val="004F3503"/>
    <w:rsid w:val="004F7379"/>
    <w:rsid w:val="005036B2"/>
    <w:rsid w:val="00517056"/>
    <w:rsid w:val="005339D0"/>
    <w:rsid w:val="00557C99"/>
    <w:rsid w:val="00562A67"/>
    <w:rsid w:val="0058547E"/>
    <w:rsid w:val="005924A7"/>
    <w:rsid w:val="0059437A"/>
    <w:rsid w:val="00597742"/>
    <w:rsid w:val="005A04CE"/>
    <w:rsid w:val="005B450D"/>
    <w:rsid w:val="00615695"/>
    <w:rsid w:val="00624CF1"/>
    <w:rsid w:val="00631797"/>
    <w:rsid w:val="006657D1"/>
    <w:rsid w:val="006728ED"/>
    <w:rsid w:val="00672FCA"/>
    <w:rsid w:val="0068477F"/>
    <w:rsid w:val="006A10B6"/>
    <w:rsid w:val="006C27D3"/>
    <w:rsid w:val="006F0ED2"/>
    <w:rsid w:val="00705BEE"/>
    <w:rsid w:val="007157A0"/>
    <w:rsid w:val="00791CEE"/>
    <w:rsid w:val="007A71AE"/>
    <w:rsid w:val="007C1DDA"/>
    <w:rsid w:val="007C5675"/>
    <w:rsid w:val="007F3AB7"/>
    <w:rsid w:val="00836A2D"/>
    <w:rsid w:val="0084296C"/>
    <w:rsid w:val="008507C3"/>
    <w:rsid w:val="008708BA"/>
    <w:rsid w:val="0087303B"/>
    <w:rsid w:val="008875E9"/>
    <w:rsid w:val="00892456"/>
    <w:rsid w:val="00893663"/>
    <w:rsid w:val="008C75E3"/>
    <w:rsid w:val="008D27C5"/>
    <w:rsid w:val="008F476A"/>
    <w:rsid w:val="009152B7"/>
    <w:rsid w:val="00946850"/>
    <w:rsid w:val="00983316"/>
    <w:rsid w:val="009A5C5E"/>
    <w:rsid w:val="009B40B7"/>
    <w:rsid w:val="009C51AA"/>
    <w:rsid w:val="009D0ACF"/>
    <w:rsid w:val="009F39C6"/>
    <w:rsid w:val="00A00A96"/>
    <w:rsid w:val="00A01592"/>
    <w:rsid w:val="00A10CB5"/>
    <w:rsid w:val="00A14BFC"/>
    <w:rsid w:val="00A3598F"/>
    <w:rsid w:val="00A71652"/>
    <w:rsid w:val="00A825F3"/>
    <w:rsid w:val="00A83B37"/>
    <w:rsid w:val="00AA23E3"/>
    <w:rsid w:val="00B27241"/>
    <w:rsid w:val="00B42FF6"/>
    <w:rsid w:val="00B60BD8"/>
    <w:rsid w:val="00B6371F"/>
    <w:rsid w:val="00BA2056"/>
    <w:rsid w:val="00BA70ED"/>
    <w:rsid w:val="00BB065D"/>
    <w:rsid w:val="00BD2681"/>
    <w:rsid w:val="00BF3D4D"/>
    <w:rsid w:val="00C61D43"/>
    <w:rsid w:val="00C63E53"/>
    <w:rsid w:val="00C6405E"/>
    <w:rsid w:val="00C80BA5"/>
    <w:rsid w:val="00CA2B6E"/>
    <w:rsid w:val="00CA319A"/>
    <w:rsid w:val="00CD2074"/>
    <w:rsid w:val="00CD7D10"/>
    <w:rsid w:val="00CF60D6"/>
    <w:rsid w:val="00D079FA"/>
    <w:rsid w:val="00D130FC"/>
    <w:rsid w:val="00D202E9"/>
    <w:rsid w:val="00D206F9"/>
    <w:rsid w:val="00D314F7"/>
    <w:rsid w:val="00D34DF6"/>
    <w:rsid w:val="00D3722A"/>
    <w:rsid w:val="00D56734"/>
    <w:rsid w:val="00D670D5"/>
    <w:rsid w:val="00D85C30"/>
    <w:rsid w:val="00D94DB4"/>
    <w:rsid w:val="00DD10F7"/>
    <w:rsid w:val="00DE07D6"/>
    <w:rsid w:val="00DE458A"/>
    <w:rsid w:val="00DF0CB2"/>
    <w:rsid w:val="00DF4761"/>
    <w:rsid w:val="00E15AF7"/>
    <w:rsid w:val="00E163DD"/>
    <w:rsid w:val="00E46CB0"/>
    <w:rsid w:val="00E61741"/>
    <w:rsid w:val="00E70D2B"/>
    <w:rsid w:val="00E82ED7"/>
    <w:rsid w:val="00E905A5"/>
    <w:rsid w:val="00EA191B"/>
    <w:rsid w:val="00EB187A"/>
    <w:rsid w:val="00ED3E7A"/>
    <w:rsid w:val="00EF71AE"/>
    <w:rsid w:val="00F1136E"/>
    <w:rsid w:val="00F302B6"/>
    <w:rsid w:val="00F36BFF"/>
    <w:rsid w:val="00F44F10"/>
    <w:rsid w:val="00F67B1C"/>
    <w:rsid w:val="00F75EAF"/>
    <w:rsid w:val="00F771D1"/>
    <w:rsid w:val="00F900DD"/>
    <w:rsid w:val="00F9045F"/>
    <w:rsid w:val="00F936A5"/>
    <w:rsid w:val="00F964A2"/>
    <w:rsid w:val="00FA0789"/>
    <w:rsid w:val="00FA0CB0"/>
    <w:rsid w:val="00FA227D"/>
    <w:rsid w:val="00FA5DF3"/>
    <w:rsid w:val="00FB7F4E"/>
    <w:rsid w:val="00FD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15FE753"/>
  <w15:chartTrackingRefBased/>
  <w15:docId w15:val="{EC9DB191-7534-46C0-A2AE-DF0E881D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BA5"/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0D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0C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0C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0C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0C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0CB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317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797"/>
  </w:style>
  <w:style w:type="paragraph" w:styleId="Footer">
    <w:name w:val="footer"/>
    <w:basedOn w:val="Normal"/>
    <w:link w:val="FooterChar"/>
    <w:uiPriority w:val="99"/>
    <w:unhideWhenUsed/>
    <w:rsid w:val="006317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797"/>
  </w:style>
  <w:style w:type="table" w:styleId="TableGrid">
    <w:name w:val="Table Grid"/>
    <w:basedOn w:val="TableNormal"/>
    <w:uiPriority w:val="59"/>
    <w:rsid w:val="00892456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E3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1E35A8"/>
    <w:rPr>
      <w:color w:val="0000FF"/>
      <w:u w:val="single"/>
    </w:rPr>
  </w:style>
  <w:style w:type="paragraph" w:customStyle="1" w:styleId="Body">
    <w:name w:val="Body"/>
    <w:rsid w:val="00BF3D4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314048-kartiba-kada-kompense-pievienotas-vertibas-nodokla-summas-igaunijai-un-lietuvai-par-akciju-sabiedribas-rb-rail-veiktajam-aktivi...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314048-kartiba-kada-kompense-pievienotas-vertibas-nodokla-summas-igaunijai-un-lietuvai-par-akciju-sabiedribas-rb-rail-veiktajam-aktivi...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B3277-4568-4625-9A38-93E5AF625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1547</Words>
  <Characters>883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pievienotās vērtības nodokļa summas, kas nav atgūstama kā priekšnodoklis, kompensēšanu Igaunijas Republikai un Lietuvas Republikai akciju sabiedrības “RB Rail” veikto aktivitāšu ietvaros</vt:lpstr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pievienotās vērtības nodokļa summas, kas nav atgūstama kā priekšnodoklis, kompensēšanu Igaunijas Republikai un Lietuvas Republikai akciju sabiedrības “RB Rail” veikto aktivitāšu ietvaros</dc:title>
  <dc:subject/>
  <dc:creator>Kārlis Enģelis</dc:creator>
  <cp:keywords>MK rīkojums</cp:keywords>
  <dc:description>O.Bērziņa, 67028083
Olita.Berzina@sam.gov.lv</dc:description>
  <cp:lastModifiedBy>Leontine Babkina</cp:lastModifiedBy>
  <cp:revision>15</cp:revision>
  <cp:lastPrinted>2020-06-15T04:29:00Z</cp:lastPrinted>
  <dcterms:created xsi:type="dcterms:W3CDTF">2020-11-16T15:50:00Z</dcterms:created>
  <dcterms:modified xsi:type="dcterms:W3CDTF">2020-12-01T09:34:00Z</dcterms:modified>
</cp:coreProperties>
</file>