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3C5D2" w14:textId="77777777" w:rsidR="0007278B" w:rsidRPr="00AE4EFC" w:rsidRDefault="0007278B" w:rsidP="00AE4EFC">
      <w:pPr>
        <w:spacing w:after="0" w:line="240" w:lineRule="auto"/>
        <w:jc w:val="center"/>
        <w:rPr>
          <w:rFonts w:ascii="Times New Roman" w:hAnsi="Times New Roman" w:cs="Times New Roman"/>
          <w:b/>
          <w:sz w:val="24"/>
          <w:szCs w:val="24"/>
        </w:rPr>
      </w:pPr>
      <w:r w:rsidRPr="00AE4EFC">
        <w:rPr>
          <w:rFonts w:ascii="Times New Roman" w:hAnsi="Times New Roman" w:cs="Times New Roman"/>
          <w:b/>
          <w:sz w:val="24"/>
          <w:szCs w:val="24"/>
        </w:rPr>
        <w:t xml:space="preserve">Ministru kabineta noteikumu projekta </w:t>
      </w:r>
    </w:p>
    <w:p w14:paraId="6BE90E36" w14:textId="3905F1C8" w:rsidR="0007278B" w:rsidRPr="00AE4EFC" w:rsidRDefault="004A678C" w:rsidP="00AE4EFC">
      <w:pPr>
        <w:spacing w:after="0" w:line="240" w:lineRule="auto"/>
        <w:jc w:val="center"/>
        <w:rPr>
          <w:rFonts w:ascii="Times New Roman" w:hAnsi="Times New Roman" w:cs="Times New Roman"/>
          <w:b/>
          <w:sz w:val="24"/>
          <w:szCs w:val="24"/>
        </w:rPr>
      </w:pPr>
      <w:r w:rsidRPr="004A678C">
        <w:rPr>
          <w:rFonts w:ascii="Times New Roman" w:hAnsi="Times New Roman" w:cs="Times New Roman"/>
          <w:b/>
          <w:sz w:val="24"/>
          <w:szCs w:val="24"/>
        </w:rPr>
        <w:t>"</w:t>
      </w:r>
      <w:r w:rsidR="0007278B" w:rsidRPr="00AE4EFC">
        <w:rPr>
          <w:rFonts w:ascii="Times New Roman" w:eastAsia="Times New Roman" w:hAnsi="Times New Roman" w:cs="Times New Roman"/>
          <w:b/>
          <w:sz w:val="24"/>
          <w:szCs w:val="24"/>
          <w:lang w:eastAsia="lv-LV"/>
        </w:rPr>
        <w:t>Grozījum</w:t>
      </w:r>
      <w:r w:rsidR="006D22E5" w:rsidRPr="00AE4EFC">
        <w:rPr>
          <w:rFonts w:ascii="Times New Roman" w:eastAsia="Times New Roman" w:hAnsi="Times New Roman" w:cs="Times New Roman"/>
          <w:b/>
          <w:sz w:val="24"/>
          <w:szCs w:val="24"/>
          <w:lang w:eastAsia="lv-LV"/>
        </w:rPr>
        <w:t>i</w:t>
      </w:r>
      <w:r w:rsidR="0007278B" w:rsidRPr="00AE4EFC">
        <w:rPr>
          <w:rFonts w:ascii="Times New Roman" w:eastAsia="Times New Roman" w:hAnsi="Times New Roman" w:cs="Times New Roman"/>
          <w:b/>
          <w:sz w:val="24"/>
          <w:szCs w:val="24"/>
          <w:lang w:eastAsia="lv-LV"/>
        </w:rPr>
        <w:t xml:space="preserve"> Ministru kabineta 2020.</w:t>
      </w:r>
      <w:r w:rsidR="006A3F81">
        <w:rPr>
          <w:rFonts w:ascii="Times New Roman" w:eastAsia="Times New Roman" w:hAnsi="Times New Roman" w:cs="Times New Roman"/>
          <w:b/>
          <w:sz w:val="24"/>
          <w:szCs w:val="24"/>
          <w:lang w:eastAsia="lv-LV"/>
        </w:rPr>
        <w:t> </w:t>
      </w:r>
      <w:r w:rsidR="0007278B" w:rsidRPr="00AE4EFC">
        <w:rPr>
          <w:rFonts w:ascii="Times New Roman" w:eastAsia="Times New Roman" w:hAnsi="Times New Roman" w:cs="Times New Roman"/>
          <w:b/>
          <w:sz w:val="24"/>
          <w:szCs w:val="24"/>
          <w:lang w:eastAsia="lv-LV"/>
        </w:rPr>
        <w:t>gada 9.</w:t>
      </w:r>
      <w:r w:rsidR="006A3F81">
        <w:rPr>
          <w:rFonts w:ascii="Times New Roman" w:eastAsia="Times New Roman" w:hAnsi="Times New Roman" w:cs="Times New Roman"/>
          <w:b/>
          <w:sz w:val="24"/>
          <w:szCs w:val="24"/>
          <w:lang w:eastAsia="lv-LV"/>
        </w:rPr>
        <w:t> </w:t>
      </w:r>
      <w:r w:rsidR="0007278B" w:rsidRPr="00AE4EFC">
        <w:rPr>
          <w:rFonts w:ascii="Times New Roman" w:eastAsia="Times New Roman" w:hAnsi="Times New Roman" w:cs="Times New Roman"/>
          <w:b/>
          <w:sz w:val="24"/>
          <w:szCs w:val="24"/>
          <w:lang w:eastAsia="lv-LV"/>
        </w:rPr>
        <w:t>jūnija noteikumos Nr.</w:t>
      </w:r>
      <w:r w:rsidR="006A3F81">
        <w:rPr>
          <w:rFonts w:ascii="Times New Roman" w:eastAsia="Times New Roman" w:hAnsi="Times New Roman" w:cs="Times New Roman"/>
          <w:b/>
          <w:sz w:val="24"/>
          <w:szCs w:val="24"/>
          <w:lang w:eastAsia="lv-LV"/>
        </w:rPr>
        <w:t> </w:t>
      </w:r>
      <w:r w:rsidR="0007278B" w:rsidRPr="00AE4EFC">
        <w:rPr>
          <w:rFonts w:ascii="Times New Roman" w:eastAsia="Times New Roman" w:hAnsi="Times New Roman" w:cs="Times New Roman"/>
          <w:b/>
          <w:sz w:val="24"/>
          <w:szCs w:val="24"/>
          <w:lang w:eastAsia="lv-LV"/>
        </w:rPr>
        <w:t xml:space="preserve">360 </w:t>
      </w:r>
      <w:r w:rsidRPr="004A678C">
        <w:rPr>
          <w:rFonts w:ascii="Times New Roman" w:eastAsia="Times New Roman" w:hAnsi="Times New Roman" w:cs="Times New Roman"/>
          <w:b/>
          <w:sz w:val="24"/>
          <w:szCs w:val="24"/>
          <w:lang w:eastAsia="lv-LV"/>
        </w:rPr>
        <w:t>"</w:t>
      </w:r>
      <w:hyperlink r:id="rId7" w:tgtFrame="_blank" w:history="1">
        <w:r w:rsidR="0007278B" w:rsidRPr="00AE4EFC">
          <w:rPr>
            <w:rFonts w:ascii="Times New Roman" w:eastAsia="Times New Roman" w:hAnsi="Times New Roman" w:cs="Times New Roman"/>
            <w:b/>
            <w:sz w:val="24"/>
            <w:szCs w:val="24"/>
            <w:lang w:eastAsia="lv-LV"/>
          </w:rPr>
          <w:t>Epidemioloģiskās drošības pasākumi Covid-19 infekcijas izplatības ierobežošanai</w:t>
        </w:r>
      </w:hyperlink>
      <w:r w:rsidRPr="004A678C">
        <w:rPr>
          <w:rFonts w:ascii="Times New Roman" w:eastAsia="Times New Roman" w:hAnsi="Times New Roman" w:cs="Times New Roman"/>
          <w:b/>
          <w:sz w:val="24"/>
          <w:szCs w:val="24"/>
          <w:lang w:eastAsia="lv-LV"/>
        </w:rPr>
        <w:t>""</w:t>
      </w:r>
      <w:r w:rsidR="0007278B" w:rsidRPr="00AE4EFC">
        <w:rPr>
          <w:rFonts w:ascii="Times New Roman" w:hAnsi="Times New Roman" w:cs="Times New Roman"/>
          <w:b/>
          <w:sz w:val="24"/>
          <w:szCs w:val="24"/>
        </w:rPr>
        <w:t xml:space="preserve"> </w:t>
      </w:r>
      <w:r w:rsidR="0007278B" w:rsidRPr="00AE4EFC">
        <w:rPr>
          <w:rFonts w:ascii="Times New Roman" w:eastAsia="Times New Roman" w:hAnsi="Times New Roman" w:cs="Times New Roman"/>
          <w:b/>
          <w:sz w:val="24"/>
          <w:szCs w:val="24"/>
          <w:lang w:eastAsia="lv-LV"/>
        </w:rPr>
        <w:t>sākotnējās ietekmes novērtējuma ziņojums (anotācija</w:t>
      </w:r>
      <w:r w:rsidR="0007278B" w:rsidRPr="00AE4EFC">
        <w:rPr>
          <w:rFonts w:ascii="Times New Roman" w:eastAsia="Calibri" w:hAnsi="Times New Roman" w:cs="Times New Roman"/>
          <w:b/>
          <w:sz w:val="24"/>
          <w:szCs w:val="24"/>
        </w:rPr>
        <w:t>)</w:t>
      </w:r>
    </w:p>
    <w:p w14:paraId="4A2AD5BB" w14:textId="77777777" w:rsidR="0007278B" w:rsidRPr="00A92A06" w:rsidRDefault="0007278B" w:rsidP="00AE4EFC">
      <w:pPr>
        <w:spacing w:after="0" w:line="240" w:lineRule="auto"/>
        <w:jc w:val="center"/>
        <w:rPr>
          <w:rFonts w:ascii="Times New Roman" w:eastAsia="Times New Roman" w:hAnsi="Times New Roman" w:cs="Times New Roman"/>
          <w:bCs/>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1696"/>
        <w:gridCol w:w="7365"/>
      </w:tblGrid>
      <w:tr w:rsidR="000E2322" w:rsidRPr="00AE4EFC" w14:paraId="3A6EBCB3" w14:textId="77777777" w:rsidTr="006A3F81">
        <w:tc>
          <w:tcPr>
            <w:tcW w:w="90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9ACB1B" w14:textId="77777777"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Tiesību akta projekta anotācijas kopsavilkums</w:t>
            </w:r>
          </w:p>
        </w:tc>
      </w:tr>
      <w:tr w:rsidR="000E2322" w:rsidRPr="00AE4EFC" w14:paraId="205591AC" w14:textId="77777777" w:rsidTr="00F26541">
        <w:tc>
          <w:tcPr>
            <w:tcW w:w="1696" w:type="dxa"/>
            <w:tcBorders>
              <w:top w:val="single" w:sz="4" w:space="0" w:color="auto"/>
              <w:left w:val="single" w:sz="4" w:space="0" w:color="auto"/>
              <w:bottom w:val="single" w:sz="4" w:space="0" w:color="auto"/>
              <w:right w:val="single" w:sz="4" w:space="0" w:color="auto"/>
            </w:tcBorders>
            <w:shd w:val="clear" w:color="auto" w:fill="FFFFFF"/>
            <w:hideMark/>
          </w:tcPr>
          <w:p w14:paraId="4549FC77" w14:textId="77777777" w:rsidR="0007278B" w:rsidRPr="00AE4EFC" w:rsidRDefault="0007278B" w:rsidP="00D65933">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Mērķis, risinājums un projekta spēkā stāšanās laiks (500 zīmes bez atstarpēm)</w:t>
            </w:r>
          </w:p>
        </w:tc>
        <w:tc>
          <w:tcPr>
            <w:tcW w:w="7365" w:type="dxa"/>
            <w:tcBorders>
              <w:top w:val="single" w:sz="4" w:space="0" w:color="auto"/>
              <w:left w:val="single" w:sz="4" w:space="0" w:color="auto"/>
              <w:bottom w:val="single" w:sz="4" w:space="0" w:color="auto"/>
              <w:right w:val="single" w:sz="4" w:space="0" w:color="auto"/>
            </w:tcBorders>
            <w:shd w:val="clear" w:color="auto" w:fill="FFFFFF"/>
            <w:hideMark/>
          </w:tcPr>
          <w:p w14:paraId="0A7AB3EF" w14:textId="3E071CCB" w:rsidR="00663612" w:rsidRPr="0079528B" w:rsidRDefault="009E60C7" w:rsidP="0079528B">
            <w:pPr>
              <w:spacing w:after="0" w:line="240" w:lineRule="auto"/>
              <w:jc w:val="both"/>
              <w:rPr>
                <w:rFonts w:ascii="Times New Roman" w:eastAsia="Times New Roman" w:hAnsi="Times New Roman" w:cs="Times New Roman"/>
                <w:bCs/>
                <w:sz w:val="24"/>
                <w:szCs w:val="24"/>
                <w:lang w:eastAsia="lv-LV"/>
              </w:rPr>
            </w:pPr>
            <w:bookmarkStart w:id="0" w:name="_Hlk10534086"/>
            <w:r w:rsidRPr="009E60C7">
              <w:rPr>
                <w:rFonts w:ascii="Times New Roman" w:eastAsia="Times New Roman" w:hAnsi="Times New Roman" w:cs="Times New Roman"/>
                <w:bCs/>
                <w:sz w:val="24"/>
                <w:szCs w:val="24"/>
                <w:lang w:eastAsia="lv-LV"/>
              </w:rPr>
              <w:t xml:space="preserve">Ministru kabineta noteikumu projekta </w:t>
            </w:r>
            <w:r w:rsidR="004A678C" w:rsidRPr="004A678C">
              <w:rPr>
                <w:rFonts w:ascii="Times New Roman" w:eastAsia="Times New Roman" w:hAnsi="Times New Roman" w:cs="Times New Roman"/>
                <w:bCs/>
                <w:sz w:val="24"/>
                <w:szCs w:val="24"/>
                <w:lang w:eastAsia="lv-LV"/>
              </w:rPr>
              <w:t>"</w:t>
            </w:r>
            <w:r w:rsidRPr="009E60C7">
              <w:rPr>
                <w:rFonts w:ascii="Times New Roman" w:eastAsia="Times New Roman" w:hAnsi="Times New Roman" w:cs="Times New Roman"/>
                <w:bCs/>
                <w:sz w:val="24"/>
                <w:szCs w:val="24"/>
                <w:lang w:eastAsia="lv-LV"/>
              </w:rPr>
              <w:t>Grozījumi Ministru kabineta 2020.</w:t>
            </w:r>
            <w:r w:rsidR="00341865">
              <w:rPr>
                <w:rFonts w:ascii="Times New Roman" w:eastAsia="Times New Roman" w:hAnsi="Times New Roman" w:cs="Times New Roman"/>
                <w:bCs/>
                <w:sz w:val="24"/>
                <w:szCs w:val="24"/>
                <w:lang w:eastAsia="lv-LV"/>
              </w:rPr>
              <w:t> </w:t>
            </w:r>
            <w:r w:rsidRPr="009E60C7">
              <w:rPr>
                <w:rFonts w:ascii="Times New Roman" w:eastAsia="Times New Roman" w:hAnsi="Times New Roman" w:cs="Times New Roman"/>
                <w:bCs/>
                <w:sz w:val="24"/>
                <w:szCs w:val="24"/>
                <w:lang w:eastAsia="lv-LV"/>
              </w:rPr>
              <w:t>gada 9.</w:t>
            </w:r>
            <w:r w:rsidR="00341865">
              <w:rPr>
                <w:rFonts w:ascii="Times New Roman" w:eastAsia="Times New Roman" w:hAnsi="Times New Roman" w:cs="Times New Roman"/>
                <w:bCs/>
                <w:sz w:val="24"/>
                <w:szCs w:val="24"/>
                <w:lang w:eastAsia="lv-LV"/>
              </w:rPr>
              <w:t> </w:t>
            </w:r>
            <w:r w:rsidRPr="009E60C7">
              <w:rPr>
                <w:rFonts w:ascii="Times New Roman" w:eastAsia="Times New Roman" w:hAnsi="Times New Roman" w:cs="Times New Roman"/>
                <w:bCs/>
                <w:sz w:val="24"/>
                <w:szCs w:val="24"/>
                <w:lang w:eastAsia="lv-LV"/>
              </w:rPr>
              <w:t>jūnija noteikumos Nr.</w:t>
            </w:r>
            <w:r w:rsidR="00341865">
              <w:rPr>
                <w:rFonts w:ascii="Times New Roman" w:eastAsia="Times New Roman" w:hAnsi="Times New Roman" w:cs="Times New Roman"/>
                <w:bCs/>
                <w:sz w:val="24"/>
                <w:szCs w:val="24"/>
                <w:lang w:eastAsia="lv-LV"/>
              </w:rPr>
              <w:t> </w:t>
            </w:r>
            <w:r w:rsidRPr="009E60C7">
              <w:rPr>
                <w:rFonts w:ascii="Times New Roman" w:eastAsia="Times New Roman" w:hAnsi="Times New Roman" w:cs="Times New Roman"/>
                <w:bCs/>
                <w:sz w:val="24"/>
                <w:szCs w:val="24"/>
                <w:lang w:eastAsia="lv-LV"/>
              </w:rPr>
              <w:t xml:space="preserve">360 </w:t>
            </w:r>
            <w:r w:rsidR="004A678C" w:rsidRPr="004A678C">
              <w:rPr>
                <w:rFonts w:ascii="Times New Roman" w:eastAsia="Times New Roman" w:hAnsi="Times New Roman" w:cs="Times New Roman"/>
                <w:bCs/>
                <w:sz w:val="24"/>
                <w:szCs w:val="24"/>
                <w:lang w:eastAsia="lv-LV"/>
              </w:rPr>
              <w:t>"</w:t>
            </w:r>
            <w:r w:rsidRPr="009E60C7">
              <w:rPr>
                <w:rFonts w:ascii="Times New Roman" w:eastAsia="Times New Roman" w:hAnsi="Times New Roman" w:cs="Times New Roman"/>
                <w:bCs/>
                <w:sz w:val="24"/>
                <w:szCs w:val="24"/>
                <w:lang w:eastAsia="lv-LV"/>
              </w:rPr>
              <w:t>Epidemioloģiskās drošības pasākumi Covid-19 infekcijas izplatības ierobežošanai</w:t>
            </w:r>
            <w:r w:rsidR="004A678C" w:rsidRPr="004A678C">
              <w:rPr>
                <w:rFonts w:ascii="Times New Roman" w:eastAsia="Times New Roman" w:hAnsi="Times New Roman" w:cs="Times New Roman"/>
                <w:bCs/>
                <w:sz w:val="24"/>
                <w:szCs w:val="24"/>
                <w:lang w:eastAsia="lv-LV"/>
              </w:rPr>
              <w:t>""</w:t>
            </w:r>
            <w:r w:rsidRPr="009E60C7">
              <w:rPr>
                <w:rFonts w:ascii="Times New Roman" w:eastAsia="Times New Roman" w:hAnsi="Times New Roman" w:cs="Times New Roman"/>
                <w:bCs/>
                <w:sz w:val="24"/>
                <w:szCs w:val="24"/>
                <w:lang w:eastAsia="lv-LV"/>
              </w:rPr>
              <w:t xml:space="preserve"> (turpmāk </w:t>
            </w:r>
            <w:r w:rsidR="00341865" w:rsidRPr="0079528B">
              <w:rPr>
                <w:rFonts w:ascii="Times New Roman" w:hAnsi="Times New Roman" w:cs="Times New Roman"/>
                <w:color w:val="000000" w:themeColor="text1"/>
                <w:sz w:val="24"/>
                <w:szCs w:val="24"/>
              </w:rPr>
              <w:t>–</w:t>
            </w:r>
            <w:r w:rsidRPr="009E60C7">
              <w:rPr>
                <w:rFonts w:ascii="Times New Roman" w:eastAsia="Times New Roman" w:hAnsi="Times New Roman" w:cs="Times New Roman"/>
                <w:bCs/>
                <w:sz w:val="24"/>
                <w:szCs w:val="24"/>
                <w:lang w:eastAsia="lv-LV"/>
              </w:rPr>
              <w:t xml:space="preserve"> </w:t>
            </w:r>
            <w:r w:rsidR="002333DE">
              <w:rPr>
                <w:rFonts w:ascii="Times New Roman" w:eastAsia="Times New Roman" w:hAnsi="Times New Roman" w:cs="Times New Roman"/>
                <w:bCs/>
                <w:sz w:val="24"/>
                <w:szCs w:val="24"/>
                <w:lang w:eastAsia="lv-LV"/>
              </w:rPr>
              <w:t>n</w:t>
            </w:r>
            <w:r w:rsidRPr="009E60C7">
              <w:rPr>
                <w:rFonts w:ascii="Times New Roman" w:eastAsia="Times New Roman" w:hAnsi="Times New Roman" w:cs="Times New Roman"/>
                <w:bCs/>
                <w:sz w:val="24"/>
                <w:szCs w:val="24"/>
                <w:lang w:eastAsia="lv-LV"/>
              </w:rPr>
              <w:t>oteikumu projekts) mērķis ir</w:t>
            </w:r>
            <w:bookmarkEnd w:id="0"/>
            <w:r w:rsidR="00E74669">
              <w:rPr>
                <w:rFonts w:ascii="Times New Roman" w:eastAsia="Times New Roman" w:hAnsi="Times New Roman" w:cs="Times New Roman"/>
                <w:bCs/>
                <w:sz w:val="24"/>
                <w:szCs w:val="24"/>
                <w:lang w:eastAsia="lv-LV"/>
              </w:rPr>
              <w:t xml:space="preserve"> </w:t>
            </w:r>
            <w:r w:rsidR="009F157B">
              <w:rPr>
                <w:rFonts w:ascii="Times New Roman" w:eastAsia="Times New Roman" w:hAnsi="Times New Roman" w:cs="Times New Roman"/>
                <w:bCs/>
                <w:sz w:val="24"/>
                <w:szCs w:val="24"/>
                <w:lang w:eastAsia="lv-LV"/>
              </w:rPr>
              <w:t xml:space="preserve">uzsākt noteiktu </w:t>
            </w:r>
            <w:r w:rsidR="00666B13">
              <w:rPr>
                <w:rFonts w:ascii="Times New Roman" w:eastAsia="Times New Roman" w:hAnsi="Times New Roman" w:cs="Times New Roman"/>
                <w:bCs/>
                <w:sz w:val="24"/>
                <w:szCs w:val="24"/>
                <w:lang w:eastAsia="lv-LV"/>
              </w:rPr>
              <w:t>ārstniecības</w:t>
            </w:r>
            <w:r w:rsidR="009F157B">
              <w:rPr>
                <w:rFonts w:ascii="Times New Roman" w:eastAsia="Times New Roman" w:hAnsi="Times New Roman" w:cs="Times New Roman"/>
                <w:bCs/>
                <w:sz w:val="24"/>
                <w:szCs w:val="24"/>
                <w:lang w:eastAsia="lv-LV"/>
              </w:rPr>
              <w:t xml:space="preserve"> personu vakcināciju pret Covid-19</w:t>
            </w:r>
            <w:r w:rsidR="003144FB">
              <w:rPr>
                <w:rFonts w:ascii="Times New Roman" w:eastAsia="Times New Roman" w:hAnsi="Times New Roman" w:cs="Times New Roman"/>
                <w:bCs/>
                <w:sz w:val="24"/>
                <w:szCs w:val="24"/>
                <w:lang w:eastAsia="lv-LV"/>
              </w:rPr>
              <w:t xml:space="preserve"> ar </w:t>
            </w:r>
            <w:r w:rsidR="003144FB" w:rsidRPr="003144FB">
              <w:rPr>
                <w:rFonts w:ascii="Times New Roman" w:eastAsia="Times New Roman" w:hAnsi="Times New Roman" w:cs="Times New Roman"/>
                <w:bCs/>
                <w:sz w:val="24"/>
                <w:szCs w:val="24"/>
                <w:lang w:eastAsia="lv-LV"/>
              </w:rPr>
              <w:t>BioNTech/Pfizer</w:t>
            </w:r>
            <w:r w:rsidR="003144FB">
              <w:rPr>
                <w:rFonts w:ascii="Times New Roman" w:eastAsia="Times New Roman" w:hAnsi="Times New Roman" w:cs="Times New Roman"/>
                <w:bCs/>
                <w:sz w:val="24"/>
                <w:szCs w:val="24"/>
                <w:lang w:eastAsia="lv-LV"/>
              </w:rPr>
              <w:t xml:space="preserve"> vakcīnām, kas </w:t>
            </w:r>
            <w:r w:rsidR="0049010B">
              <w:rPr>
                <w:rFonts w:ascii="Times New Roman" w:eastAsia="Times New Roman" w:hAnsi="Times New Roman" w:cs="Times New Roman"/>
                <w:bCs/>
                <w:sz w:val="24"/>
                <w:szCs w:val="24"/>
                <w:lang w:eastAsia="lv-LV"/>
              </w:rPr>
              <w:t xml:space="preserve">pirmās </w:t>
            </w:r>
            <w:r w:rsidR="003144FB">
              <w:rPr>
                <w:rFonts w:ascii="Times New Roman" w:eastAsia="Times New Roman" w:hAnsi="Times New Roman" w:cs="Times New Roman"/>
                <w:bCs/>
                <w:sz w:val="24"/>
                <w:szCs w:val="24"/>
                <w:lang w:eastAsia="lv-LV"/>
              </w:rPr>
              <w:t xml:space="preserve">tiks piegādātas </w:t>
            </w:r>
            <w:r w:rsidR="00D6261D">
              <w:rPr>
                <w:rFonts w:ascii="Times New Roman" w:eastAsia="Times New Roman" w:hAnsi="Times New Roman" w:cs="Times New Roman"/>
                <w:bCs/>
                <w:sz w:val="24"/>
                <w:szCs w:val="24"/>
                <w:lang w:eastAsia="lv-LV"/>
              </w:rPr>
              <w:t>valstī</w:t>
            </w:r>
            <w:r w:rsidR="00056F93">
              <w:rPr>
                <w:rFonts w:ascii="Times New Roman" w:eastAsia="Times New Roman" w:hAnsi="Times New Roman" w:cs="Times New Roman"/>
                <w:bCs/>
                <w:sz w:val="24"/>
                <w:szCs w:val="24"/>
                <w:lang w:eastAsia="lv-LV"/>
              </w:rPr>
              <w:t>.</w:t>
            </w:r>
          </w:p>
        </w:tc>
      </w:tr>
    </w:tbl>
    <w:p w14:paraId="6DAAEE09" w14:textId="77777777" w:rsidR="0007278B" w:rsidRPr="00A92A06" w:rsidRDefault="0007278B" w:rsidP="00A92A06">
      <w:pPr>
        <w:spacing w:after="0" w:line="240" w:lineRule="auto"/>
        <w:jc w:val="center"/>
        <w:rPr>
          <w:rFonts w:ascii="Times New Roman" w:eastAsia="Times New Roman" w:hAnsi="Times New Roman" w:cs="Times New Roman"/>
          <w:bCs/>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01"/>
        <w:gridCol w:w="1793"/>
        <w:gridCol w:w="6867"/>
      </w:tblGrid>
      <w:tr w:rsidR="000E2322" w:rsidRPr="00AE4EFC" w14:paraId="6CBE8600" w14:textId="77777777" w:rsidTr="00F2109A">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17ABD57" w14:textId="1160E90C"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I.</w:t>
            </w:r>
            <w:r w:rsidR="00016372" w:rsidRPr="00317FDB">
              <w:rPr>
                <w:rFonts w:ascii="Times New Roman" w:eastAsia="Times New Roman" w:hAnsi="Times New Roman" w:cs="Times New Roman"/>
                <w:b/>
                <w:sz w:val="24"/>
                <w:szCs w:val="24"/>
              </w:rPr>
              <w:t> </w:t>
            </w:r>
            <w:r w:rsidRPr="00317FDB">
              <w:rPr>
                <w:rFonts w:ascii="Times New Roman" w:eastAsia="Times New Roman" w:hAnsi="Times New Roman" w:cs="Times New Roman"/>
                <w:b/>
                <w:sz w:val="24"/>
                <w:szCs w:val="24"/>
              </w:rPr>
              <w:t>Tiesību akta projekta izstrādes nepieciešamība</w:t>
            </w:r>
          </w:p>
        </w:tc>
      </w:tr>
      <w:tr w:rsidR="00BD50E2" w:rsidRPr="00BD50E2" w14:paraId="0E093898" w14:textId="77777777" w:rsidTr="00F26541">
        <w:trPr>
          <w:trHeight w:val="40"/>
        </w:trPr>
        <w:tc>
          <w:tcPr>
            <w:tcW w:w="310" w:type="pct"/>
            <w:tcBorders>
              <w:top w:val="single" w:sz="4" w:space="0" w:color="auto"/>
              <w:left w:val="single" w:sz="4" w:space="0" w:color="auto"/>
              <w:bottom w:val="single" w:sz="4" w:space="0" w:color="auto"/>
              <w:right w:val="single" w:sz="4" w:space="0" w:color="auto"/>
            </w:tcBorders>
            <w:hideMark/>
          </w:tcPr>
          <w:p w14:paraId="64278E3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812" w:type="pct"/>
            <w:tcBorders>
              <w:top w:val="single" w:sz="4" w:space="0" w:color="auto"/>
              <w:left w:val="single" w:sz="4" w:space="0" w:color="auto"/>
              <w:bottom w:val="single" w:sz="4" w:space="0" w:color="auto"/>
              <w:right w:val="single" w:sz="4" w:space="0" w:color="auto"/>
            </w:tcBorders>
            <w:hideMark/>
          </w:tcPr>
          <w:p w14:paraId="5C8769C8"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Pamatojums</w:t>
            </w:r>
          </w:p>
        </w:tc>
        <w:tc>
          <w:tcPr>
            <w:tcW w:w="3878" w:type="pct"/>
            <w:tcBorders>
              <w:top w:val="single" w:sz="4" w:space="0" w:color="auto"/>
              <w:left w:val="single" w:sz="4" w:space="0" w:color="auto"/>
              <w:bottom w:val="single" w:sz="4" w:space="0" w:color="auto"/>
              <w:right w:val="single" w:sz="4" w:space="0" w:color="auto"/>
            </w:tcBorders>
          </w:tcPr>
          <w:p w14:paraId="776E7157" w14:textId="18957816" w:rsidR="00A8621C" w:rsidRDefault="00A8621C" w:rsidP="0079528B">
            <w:pPr>
              <w:spacing w:after="0" w:line="240" w:lineRule="auto"/>
              <w:jc w:val="both"/>
              <w:rPr>
                <w:rFonts w:ascii="Times New Roman" w:hAnsi="Times New Roman" w:cs="Times New Roman"/>
                <w:sz w:val="24"/>
                <w:szCs w:val="24"/>
              </w:rPr>
            </w:pPr>
            <w:r w:rsidRPr="00A8621C">
              <w:rPr>
                <w:rFonts w:ascii="Times New Roman" w:hAnsi="Times New Roman" w:cs="Times New Roman"/>
                <w:sz w:val="24"/>
                <w:szCs w:val="24"/>
              </w:rPr>
              <w:t>2020.</w:t>
            </w:r>
            <w:r>
              <w:rPr>
                <w:rFonts w:ascii="Times New Roman" w:hAnsi="Times New Roman" w:cs="Times New Roman"/>
                <w:sz w:val="24"/>
                <w:szCs w:val="24"/>
              </w:rPr>
              <w:t> </w:t>
            </w:r>
            <w:r w:rsidRPr="00A8621C">
              <w:rPr>
                <w:rFonts w:ascii="Times New Roman" w:hAnsi="Times New Roman" w:cs="Times New Roman"/>
                <w:sz w:val="24"/>
                <w:szCs w:val="24"/>
              </w:rPr>
              <w:t>gada 4.</w:t>
            </w:r>
            <w:r>
              <w:rPr>
                <w:rFonts w:ascii="Times New Roman" w:hAnsi="Times New Roman" w:cs="Times New Roman"/>
                <w:sz w:val="24"/>
                <w:szCs w:val="24"/>
              </w:rPr>
              <w:t> </w:t>
            </w:r>
            <w:r w:rsidRPr="00A8621C">
              <w:rPr>
                <w:rFonts w:ascii="Times New Roman" w:hAnsi="Times New Roman" w:cs="Times New Roman"/>
                <w:sz w:val="24"/>
                <w:szCs w:val="24"/>
              </w:rPr>
              <w:t>decembra Ministru prezidenta rezolūcija Nr.</w:t>
            </w:r>
            <w:r>
              <w:rPr>
                <w:rFonts w:ascii="Times New Roman" w:hAnsi="Times New Roman" w:cs="Times New Roman"/>
                <w:sz w:val="24"/>
                <w:szCs w:val="24"/>
              </w:rPr>
              <w:t> </w:t>
            </w:r>
            <w:r w:rsidRPr="00A8621C">
              <w:rPr>
                <w:rFonts w:ascii="Times New Roman" w:hAnsi="Times New Roman" w:cs="Times New Roman"/>
                <w:sz w:val="24"/>
                <w:szCs w:val="24"/>
              </w:rPr>
              <w:t>2020-1.1.1./78-78</w:t>
            </w:r>
            <w:r>
              <w:rPr>
                <w:rFonts w:ascii="Times New Roman" w:hAnsi="Times New Roman" w:cs="Times New Roman"/>
                <w:sz w:val="24"/>
                <w:szCs w:val="24"/>
              </w:rPr>
              <w:t>.</w:t>
            </w:r>
          </w:p>
          <w:p w14:paraId="134D74B4" w14:textId="6F711BA1" w:rsidR="00A8621C" w:rsidRDefault="00ED01CC" w:rsidP="0079528B">
            <w:pPr>
              <w:spacing w:after="0" w:line="240" w:lineRule="auto"/>
              <w:jc w:val="both"/>
              <w:rPr>
                <w:rFonts w:ascii="Times New Roman" w:hAnsi="Times New Roman" w:cs="Times New Roman"/>
                <w:sz w:val="24"/>
                <w:szCs w:val="24"/>
              </w:rPr>
            </w:pPr>
            <w:r w:rsidRPr="00ED01CC">
              <w:rPr>
                <w:rFonts w:ascii="Times New Roman" w:hAnsi="Times New Roman" w:cs="Times New Roman"/>
                <w:sz w:val="24"/>
                <w:szCs w:val="24"/>
              </w:rPr>
              <w:t>2020.</w:t>
            </w:r>
            <w:r>
              <w:rPr>
                <w:rFonts w:ascii="Times New Roman" w:hAnsi="Times New Roman" w:cs="Times New Roman"/>
                <w:sz w:val="24"/>
                <w:szCs w:val="24"/>
              </w:rPr>
              <w:t> </w:t>
            </w:r>
            <w:r w:rsidRPr="00ED01CC">
              <w:rPr>
                <w:rFonts w:ascii="Times New Roman" w:hAnsi="Times New Roman" w:cs="Times New Roman"/>
                <w:sz w:val="24"/>
                <w:szCs w:val="24"/>
              </w:rPr>
              <w:t>gada 16.</w:t>
            </w:r>
            <w:r>
              <w:rPr>
                <w:rFonts w:ascii="Times New Roman" w:hAnsi="Times New Roman" w:cs="Times New Roman"/>
                <w:sz w:val="24"/>
                <w:szCs w:val="24"/>
              </w:rPr>
              <w:t> </w:t>
            </w:r>
            <w:r w:rsidRPr="00ED01CC">
              <w:rPr>
                <w:rFonts w:ascii="Times New Roman" w:hAnsi="Times New Roman" w:cs="Times New Roman"/>
                <w:sz w:val="24"/>
                <w:szCs w:val="24"/>
              </w:rPr>
              <w:t>novembra Ministru prezidenta rezolūcija Nr.</w:t>
            </w:r>
            <w:r>
              <w:rPr>
                <w:rFonts w:ascii="Times New Roman" w:hAnsi="Times New Roman" w:cs="Times New Roman"/>
                <w:sz w:val="24"/>
                <w:szCs w:val="24"/>
              </w:rPr>
              <w:t> </w:t>
            </w:r>
            <w:r w:rsidRPr="00ED01CC">
              <w:rPr>
                <w:rFonts w:ascii="Times New Roman" w:hAnsi="Times New Roman" w:cs="Times New Roman"/>
                <w:sz w:val="24"/>
                <w:szCs w:val="24"/>
              </w:rPr>
              <w:t>2020-1.1.1./77-77</w:t>
            </w:r>
            <w:r>
              <w:rPr>
                <w:rFonts w:ascii="Times New Roman" w:hAnsi="Times New Roman" w:cs="Times New Roman"/>
                <w:sz w:val="24"/>
                <w:szCs w:val="24"/>
              </w:rPr>
              <w:t>.</w:t>
            </w:r>
          </w:p>
          <w:p w14:paraId="4F9E7C09" w14:textId="1BFCFC77" w:rsidR="009D4395" w:rsidRPr="0079528B" w:rsidRDefault="0063780C" w:rsidP="0079528B">
            <w:pPr>
              <w:spacing w:after="0" w:line="240" w:lineRule="auto"/>
              <w:jc w:val="both"/>
              <w:rPr>
                <w:rFonts w:ascii="Times New Roman" w:hAnsi="Times New Roman" w:cs="Times New Roman"/>
                <w:sz w:val="24"/>
                <w:szCs w:val="24"/>
              </w:rPr>
            </w:pPr>
            <w:r w:rsidRPr="0063780C">
              <w:rPr>
                <w:rFonts w:ascii="Times New Roman" w:hAnsi="Times New Roman" w:cs="Times New Roman"/>
                <w:sz w:val="24"/>
                <w:szCs w:val="24"/>
              </w:rPr>
              <w:t>Epidemioloģiskās drošības likuma</w:t>
            </w:r>
            <w:r w:rsidR="00F2627F">
              <w:rPr>
                <w:rFonts w:ascii="Times New Roman" w:hAnsi="Times New Roman" w:cs="Times New Roman"/>
                <w:sz w:val="24"/>
                <w:szCs w:val="24"/>
              </w:rPr>
              <w:t xml:space="preserve"> </w:t>
            </w:r>
            <w:r w:rsidR="00F2627F" w:rsidRPr="00F2627F">
              <w:rPr>
                <w:rFonts w:ascii="Times New Roman" w:hAnsi="Times New Roman" w:cs="Times New Roman"/>
                <w:sz w:val="24"/>
                <w:szCs w:val="24"/>
              </w:rPr>
              <w:t>30.</w:t>
            </w:r>
            <w:r w:rsidR="00F2627F">
              <w:rPr>
                <w:rFonts w:ascii="Times New Roman" w:hAnsi="Times New Roman" w:cs="Times New Roman"/>
                <w:sz w:val="24"/>
                <w:szCs w:val="24"/>
              </w:rPr>
              <w:t> </w:t>
            </w:r>
            <w:r w:rsidR="00F2627F" w:rsidRPr="00F2627F">
              <w:rPr>
                <w:rFonts w:ascii="Times New Roman" w:hAnsi="Times New Roman" w:cs="Times New Roman"/>
                <w:sz w:val="24"/>
                <w:szCs w:val="24"/>
              </w:rPr>
              <w:t>panta pirm</w:t>
            </w:r>
            <w:r w:rsidR="00F2627F">
              <w:rPr>
                <w:rFonts w:ascii="Times New Roman" w:hAnsi="Times New Roman" w:cs="Times New Roman"/>
                <w:sz w:val="24"/>
                <w:szCs w:val="24"/>
              </w:rPr>
              <w:t>ā</w:t>
            </w:r>
            <w:r w:rsidR="003C2477" w:rsidRPr="00F2627F">
              <w:rPr>
                <w:rFonts w:ascii="Times New Roman" w:hAnsi="Times New Roman" w:cs="Times New Roman"/>
                <w:sz w:val="24"/>
                <w:szCs w:val="24"/>
              </w:rPr>
              <w:t xml:space="preserve"> </w:t>
            </w:r>
            <w:r w:rsidR="003C2477" w:rsidRPr="00F2627F">
              <w:rPr>
                <w:rFonts w:ascii="Times New Roman" w:hAnsi="Times New Roman" w:cs="Times New Roman"/>
                <w:sz w:val="24"/>
                <w:szCs w:val="24"/>
              </w:rPr>
              <w:t>daļ</w:t>
            </w:r>
            <w:r w:rsidR="003C2477">
              <w:rPr>
                <w:rFonts w:ascii="Times New Roman" w:hAnsi="Times New Roman" w:cs="Times New Roman"/>
                <w:sz w:val="24"/>
                <w:szCs w:val="24"/>
              </w:rPr>
              <w:t>a</w:t>
            </w:r>
            <w:r w:rsidR="00F2627F" w:rsidRPr="00F2627F">
              <w:rPr>
                <w:rFonts w:ascii="Times New Roman" w:hAnsi="Times New Roman" w:cs="Times New Roman"/>
                <w:sz w:val="24"/>
                <w:szCs w:val="24"/>
              </w:rPr>
              <w:t>, treš</w:t>
            </w:r>
            <w:r w:rsidR="00F2627F">
              <w:rPr>
                <w:rFonts w:ascii="Times New Roman" w:hAnsi="Times New Roman" w:cs="Times New Roman"/>
                <w:sz w:val="24"/>
                <w:szCs w:val="24"/>
              </w:rPr>
              <w:t>ā</w:t>
            </w:r>
            <w:r w:rsidR="00F2627F" w:rsidRPr="00F2627F">
              <w:rPr>
                <w:rFonts w:ascii="Times New Roman" w:hAnsi="Times New Roman" w:cs="Times New Roman"/>
                <w:sz w:val="24"/>
                <w:szCs w:val="24"/>
              </w:rPr>
              <w:t xml:space="preserve"> daļ</w:t>
            </w:r>
            <w:r w:rsidR="00F2627F">
              <w:rPr>
                <w:rFonts w:ascii="Times New Roman" w:hAnsi="Times New Roman" w:cs="Times New Roman"/>
                <w:sz w:val="24"/>
                <w:szCs w:val="24"/>
              </w:rPr>
              <w:t>a</w:t>
            </w:r>
            <w:r w:rsidR="00F2627F" w:rsidRPr="00F2627F">
              <w:rPr>
                <w:rFonts w:ascii="Times New Roman" w:hAnsi="Times New Roman" w:cs="Times New Roman"/>
                <w:sz w:val="24"/>
                <w:szCs w:val="24"/>
              </w:rPr>
              <w:t>, 31.</w:t>
            </w:r>
            <w:r w:rsidR="00F2627F">
              <w:rPr>
                <w:rFonts w:ascii="Times New Roman" w:hAnsi="Times New Roman" w:cs="Times New Roman"/>
                <w:sz w:val="24"/>
                <w:szCs w:val="24"/>
              </w:rPr>
              <w:t> </w:t>
            </w:r>
            <w:r w:rsidR="00F2627F" w:rsidRPr="00F2627F">
              <w:rPr>
                <w:rFonts w:ascii="Times New Roman" w:hAnsi="Times New Roman" w:cs="Times New Roman"/>
                <w:sz w:val="24"/>
                <w:szCs w:val="24"/>
              </w:rPr>
              <w:t>panta piekt</w:t>
            </w:r>
            <w:r w:rsidR="00F2627F">
              <w:rPr>
                <w:rFonts w:ascii="Times New Roman" w:hAnsi="Times New Roman" w:cs="Times New Roman"/>
                <w:sz w:val="24"/>
                <w:szCs w:val="24"/>
              </w:rPr>
              <w:t>ā</w:t>
            </w:r>
            <w:r w:rsidR="00F2627F" w:rsidRPr="00F2627F">
              <w:rPr>
                <w:rFonts w:ascii="Times New Roman" w:hAnsi="Times New Roman" w:cs="Times New Roman"/>
                <w:sz w:val="24"/>
                <w:szCs w:val="24"/>
              </w:rPr>
              <w:t xml:space="preserve"> daļ</w:t>
            </w:r>
            <w:r w:rsidR="00F2627F">
              <w:rPr>
                <w:rFonts w:ascii="Times New Roman" w:hAnsi="Times New Roman" w:cs="Times New Roman"/>
                <w:sz w:val="24"/>
                <w:szCs w:val="24"/>
              </w:rPr>
              <w:t>a</w:t>
            </w:r>
            <w:r w:rsidR="00816A66">
              <w:rPr>
                <w:rFonts w:ascii="Times New Roman" w:hAnsi="Times New Roman" w:cs="Times New Roman"/>
                <w:sz w:val="24"/>
                <w:szCs w:val="24"/>
              </w:rPr>
              <w:t>.</w:t>
            </w:r>
          </w:p>
        </w:tc>
      </w:tr>
      <w:tr w:rsidR="00BD50E2" w:rsidRPr="00BD50E2" w14:paraId="44CA8137" w14:textId="77777777" w:rsidTr="00F26541">
        <w:trPr>
          <w:trHeight w:val="1393"/>
        </w:trPr>
        <w:tc>
          <w:tcPr>
            <w:tcW w:w="310" w:type="pct"/>
            <w:tcBorders>
              <w:top w:val="single" w:sz="4" w:space="0" w:color="auto"/>
              <w:left w:val="single" w:sz="4" w:space="0" w:color="auto"/>
              <w:bottom w:val="single" w:sz="4" w:space="0" w:color="auto"/>
              <w:right w:val="single" w:sz="4" w:space="0" w:color="auto"/>
            </w:tcBorders>
            <w:hideMark/>
          </w:tcPr>
          <w:p w14:paraId="12CCD219"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812" w:type="pct"/>
            <w:tcBorders>
              <w:top w:val="single" w:sz="4" w:space="0" w:color="auto"/>
              <w:left w:val="single" w:sz="4" w:space="0" w:color="auto"/>
              <w:bottom w:val="single" w:sz="4" w:space="0" w:color="auto"/>
              <w:right w:val="single" w:sz="4" w:space="0" w:color="auto"/>
            </w:tcBorders>
            <w:hideMark/>
          </w:tcPr>
          <w:p w14:paraId="0F8281CA" w14:textId="439EA629" w:rsidR="000E5466" w:rsidRPr="000E5466" w:rsidRDefault="0007278B" w:rsidP="000E5466">
            <w:pPr>
              <w:spacing w:after="0" w:line="240" w:lineRule="auto"/>
              <w:rPr>
                <w:rFonts w:ascii="Times New Roman" w:eastAsia="Times New Roman" w:hAnsi="Times New Roman" w:cs="Times New Roman"/>
                <w:bCs/>
                <w:sz w:val="24"/>
                <w:szCs w:val="24"/>
              </w:rPr>
            </w:pPr>
            <w:r w:rsidRPr="0005468D">
              <w:rPr>
                <w:rFonts w:ascii="Times New Roman" w:eastAsia="Times New Roman" w:hAnsi="Times New Roman" w:cs="Times New Roman"/>
                <w:bCs/>
                <w:sz w:val="24"/>
                <w:szCs w:val="24"/>
              </w:rPr>
              <w:t>Pašreizējā situācija un problēmas, kuru risināšanai tiesību akta projekts izstrādāts, tiesiskā regulējuma mērķis un būtība</w:t>
            </w:r>
          </w:p>
        </w:tc>
        <w:tc>
          <w:tcPr>
            <w:tcW w:w="3878" w:type="pct"/>
            <w:tcBorders>
              <w:top w:val="single" w:sz="4" w:space="0" w:color="auto"/>
              <w:left w:val="single" w:sz="4" w:space="0" w:color="auto"/>
              <w:bottom w:val="single" w:sz="4" w:space="0" w:color="auto"/>
              <w:right w:val="single" w:sz="4" w:space="0" w:color="auto"/>
            </w:tcBorders>
          </w:tcPr>
          <w:p w14:paraId="70A2215D" w14:textId="4A0CD342" w:rsidR="00B406E5" w:rsidRPr="006717ED" w:rsidRDefault="0079528B" w:rsidP="0060109E">
            <w:pPr>
              <w:spacing w:after="0" w:line="240" w:lineRule="auto"/>
              <w:jc w:val="both"/>
              <w:rPr>
                <w:rFonts w:ascii="Times New Roman" w:hAnsi="Times New Roman" w:cs="Times New Roman"/>
                <w:sz w:val="24"/>
                <w:szCs w:val="24"/>
              </w:rPr>
            </w:pPr>
            <w:r w:rsidRPr="006717ED">
              <w:rPr>
                <w:rFonts w:ascii="Times New Roman" w:hAnsi="Times New Roman" w:cs="Times New Roman"/>
                <w:sz w:val="24"/>
                <w:szCs w:val="24"/>
              </w:rPr>
              <w:t xml:space="preserve">Šī gada </w:t>
            </w:r>
            <w:r w:rsidR="00860FB4" w:rsidRPr="006717ED">
              <w:rPr>
                <w:rFonts w:ascii="Times New Roman" w:hAnsi="Times New Roman" w:cs="Times New Roman"/>
                <w:sz w:val="24"/>
                <w:szCs w:val="24"/>
              </w:rPr>
              <w:t xml:space="preserve">1. decembra </w:t>
            </w:r>
            <w:r w:rsidR="00D90D67" w:rsidRPr="006717ED">
              <w:rPr>
                <w:rFonts w:ascii="Times New Roman" w:hAnsi="Times New Roman" w:cs="Times New Roman"/>
                <w:sz w:val="24"/>
                <w:szCs w:val="24"/>
              </w:rPr>
              <w:t xml:space="preserve">Ministru kabineta </w:t>
            </w:r>
            <w:r w:rsidR="00860FB4" w:rsidRPr="006717ED">
              <w:rPr>
                <w:rFonts w:ascii="Times New Roman" w:hAnsi="Times New Roman" w:cs="Times New Roman"/>
                <w:sz w:val="24"/>
                <w:szCs w:val="24"/>
              </w:rPr>
              <w:t>ārkārtas sēdē Nr.</w:t>
            </w:r>
            <w:r w:rsidR="00D90D67" w:rsidRPr="006717ED">
              <w:rPr>
                <w:rFonts w:ascii="Times New Roman" w:hAnsi="Times New Roman" w:cs="Times New Roman"/>
                <w:sz w:val="24"/>
                <w:szCs w:val="24"/>
              </w:rPr>
              <w:t> </w:t>
            </w:r>
            <w:r w:rsidR="00860FB4" w:rsidRPr="006717ED">
              <w:rPr>
                <w:rFonts w:ascii="Times New Roman" w:hAnsi="Times New Roman" w:cs="Times New Roman"/>
                <w:sz w:val="24"/>
                <w:szCs w:val="24"/>
              </w:rPr>
              <w:t>78</w:t>
            </w:r>
            <w:r w:rsidR="00D90D67" w:rsidRPr="006717ED">
              <w:rPr>
                <w:rFonts w:ascii="Times New Roman" w:hAnsi="Times New Roman" w:cs="Times New Roman"/>
                <w:sz w:val="24"/>
                <w:szCs w:val="24"/>
              </w:rPr>
              <w:t xml:space="preserve"> tika izskatīts un pieņemts </w:t>
            </w:r>
            <w:r w:rsidR="00860FB4" w:rsidRPr="006717ED">
              <w:rPr>
                <w:rFonts w:ascii="Times New Roman" w:hAnsi="Times New Roman" w:cs="Times New Roman"/>
                <w:sz w:val="24"/>
                <w:szCs w:val="24"/>
              </w:rPr>
              <w:t>Veselības ministrijas sagatavotais informatīvais ziņojums "Par Covid-19 vakcīnu ieviešanas stratēģiju" (TA-2317-IP)</w:t>
            </w:r>
            <w:r w:rsidR="00B406E5" w:rsidRPr="006717ED">
              <w:rPr>
                <w:rFonts w:ascii="Times New Roman" w:hAnsi="Times New Roman" w:cs="Times New Roman"/>
                <w:sz w:val="24"/>
                <w:szCs w:val="24"/>
              </w:rPr>
              <w:t xml:space="preserve">, </w:t>
            </w:r>
            <w:r w:rsidR="009019DB" w:rsidRPr="006717ED">
              <w:rPr>
                <w:rFonts w:ascii="Times New Roman" w:hAnsi="Times New Roman" w:cs="Times New Roman"/>
                <w:sz w:val="24"/>
                <w:szCs w:val="24"/>
              </w:rPr>
              <w:t xml:space="preserve">kurā </w:t>
            </w:r>
            <w:r w:rsidR="003B4486" w:rsidRPr="006717ED">
              <w:rPr>
                <w:rFonts w:ascii="Times New Roman" w:hAnsi="Times New Roman" w:cs="Times New Roman"/>
                <w:sz w:val="24"/>
                <w:szCs w:val="24"/>
              </w:rPr>
              <w:t xml:space="preserve">indikatīvi </w:t>
            </w:r>
            <w:r w:rsidR="009019DB" w:rsidRPr="006717ED">
              <w:rPr>
                <w:rFonts w:ascii="Times New Roman" w:hAnsi="Times New Roman" w:cs="Times New Roman"/>
                <w:sz w:val="24"/>
                <w:szCs w:val="24"/>
              </w:rPr>
              <w:t xml:space="preserve">tika norādīti </w:t>
            </w:r>
            <w:r w:rsidR="003B4486" w:rsidRPr="006717ED">
              <w:rPr>
                <w:rFonts w:ascii="Times New Roman" w:hAnsi="Times New Roman" w:cs="Times New Roman"/>
                <w:sz w:val="24"/>
                <w:szCs w:val="24"/>
              </w:rPr>
              <w:t>potenciāl</w:t>
            </w:r>
            <w:r w:rsidR="009019DB" w:rsidRPr="006717ED">
              <w:rPr>
                <w:rFonts w:ascii="Times New Roman" w:hAnsi="Times New Roman" w:cs="Times New Roman"/>
                <w:sz w:val="24"/>
                <w:szCs w:val="24"/>
              </w:rPr>
              <w:t>ie</w:t>
            </w:r>
            <w:r w:rsidR="003B4486" w:rsidRPr="006717ED">
              <w:rPr>
                <w:rFonts w:ascii="Times New Roman" w:hAnsi="Times New Roman" w:cs="Times New Roman"/>
                <w:sz w:val="24"/>
                <w:szCs w:val="24"/>
              </w:rPr>
              <w:t xml:space="preserve"> </w:t>
            </w:r>
            <w:r w:rsidR="003B2066" w:rsidRPr="006717ED">
              <w:rPr>
                <w:rFonts w:ascii="Times New Roman" w:hAnsi="Times New Roman" w:cs="Times New Roman"/>
                <w:sz w:val="24"/>
                <w:szCs w:val="24"/>
              </w:rPr>
              <w:t xml:space="preserve">Covid-19 </w:t>
            </w:r>
            <w:r w:rsidR="003B4486" w:rsidRPr="006717ED">
              <w:rPr>
                <w:rFonts w:ascii="Times New Roman" w:hAnsi="Times New Roman" w:cs="Times New Roman"/>
                <w:sz w:val="24"/>
                <w:szCs w:val="24"/>
              </w:rPr>
              <w:t xml:space="preserve">vakcīnu </w:t>
            </w:r>
            <w:r w:rsidR="00344192" w:rsidRPr="006717ED">
              <w:rPr>
                <w:rFonts w:ascii="Times New Roman" w:hAnsi="Times New Roman" w:cs="Times New Roman"/>
                <w:sz w:val="24"/>
                <w:szCs w:val="24"/>
              </w:rPr>
              <w:t>piegādātāji</w:t>
            </w:r>
            <w:r w:rsidR="003B4486" w:rsidRPr="006717ED">
              <w:rPr>
                <w:rFonts w:ascii="Times New Roman" w:hAnsi="Times New Roman" w:cs="Times New Roman"/>
                <w:sz w:val="24"/>
                <w:szCs w:val="24"/>
              </w:rPr>
              <w:t xml:space="preserve">, iegādājamo vakcīnu daudzums un </w:t>
            </w:r>
            <w:r w:rsidR="003D04C7" w:rsidRPr="006717ED">
              <w:rPr>
                <w:rFonts w:ascii="Times New Roman" w:hAnsi="Times New Roman" w:cs="Times New Roman"/>
                <w:sz w:val="24"/>
                <w:szCs w:val="24"/>
              </w:rPr>
              <w:t>vakcinējamo personu loks.</w:t>
            </w:r>
          </w:p>
          <w:p w14:paraId="5F5FD788" w14:textId="536E25F0" w:rsidR="0056660D" w:rsidRPr="006717ED" w:rsidRDefault="00960510" w:rsidP="0056660D">
            <w:pPr>
              <w:spacing w:after="0" w:line="240" w:lineRule="auto"/>
              <w:contextualSpacing/>
              <w:jc w:val="both"/>
              <w:rPr>
                <w:rFonts w:ascii="Times New Roman" w:hAnsi="Times New Roman" w:cs="Times New Roman"/>
                <w:sz w:val="24"/>
                <w:szCs w:val="24"/>
              </w:rPr>
            </w:pPr>
            <w:r w:rsidRPr="006717ED">
              <w:rPr>
                <w:rFonts w:ascii="Times New Roman" w:hAnsi="Times New Roman" w:cs="Times New Roman"/>
                <w:sz w:val="24"/>
                <w:szCs w:val="24"/>
              </w:rPr>
              <w:t xml:space="preserve">Covid-19 </w:t>
            </w:r>
            <w:r w:rsidR="0056660D" w:rsidRPr="006717ED">
              <w:rPr>
                <w:rFonts w:ascii="Times New Roman" w:hAnsi="Times New Roman" w:cs="Times New Roman"/>
                <w:sz w:val="24"/>
                <w:szCs w:val="24"/>
              </w:rPr>
              <w:t xml:space="preserve">vakcīnas tiek izstrādātas ar mērķi sagatavot cilvēka imūnsistēmu, lai saskaroties ar vīrusu, tā spētu atbilstoši reaģēt un novērst saslimšanu vai samazināt slimības smaguma pakāpi. Pašlaik nav zināms, kādu aizsardzības līmeni var sasniegt ar izstrādātajām vakcīnām. Saslimstības ar SARS-CoV-2 un vakcinēto personu uzraudzība ilgtermiņā parādīs, cik ilgu aizsardzību sniedz vakcīna, vai ir nepieciešamas papilddevas vai ikgadēja revakcinācija, kā arī ļaus spriest par to, vai vakcinētā persona var būt vīrusa nēsātāja un to izplatīt citiem.  </w:t>
            </w:r>
          </w:p>
          <w:p w14:paraId="7ADC5618" w14:textId="1E185A69" w:rsidR="0056660D" w:rsidRPr="006717ED" w:rsidRDefault="0056660D" w:rsidP="0056660D">
            <w:pPr>
              <w:spacing w:after="0" w:line="240" w:lineRule="auto"/>
              <w:contextualSpacing/>
              <w:jc w:val="both"/>
              <w:rPr>
                <w:rFonts w:ascii="Times New Roman" w:hAnsi="Times New Roman" w:cs="Times New Roman"/>
                <w:sz w:val="24"/>
                <w:szCs w:val="24"/>
              </w:rPr>
            </w:pPr>
            <w:r w:rsidRPr="006717ED">
              <w:rPr>
                <w:rFonts w:ascii="Times New Roman" w:hAnsi="Times New Roman" w:cs="Times New Roman"/>
                <w:sz w:val="24"/>
                <w:szCs w:val="24"/>
              </w:rPr>
              <w:t xml:space="preserve">Efektīvas vakcīnas kopā ar citiem sabiedrības veselības aizsardzības pasākumiem un ārstēšanas iespējām (terapijai paredzētām), būs galvenais rīks cīņā ar </w:t>
            </w:r>
            <w:r w:rsidR="005A7902" w:rsidRPr="006717ED">
              <w:rPr>
                <w:rFonts w:ascii="Times New Roman" w:hAnsi="Times New Roman" w:cs="Times New Roman"/>
                <w:sz w:val="24"/>
                <w:szCs w:val="24"/>
              </w:rPr>
              <w:t>Covid-19</w:t>
            </w:r>
            <w:r w:rsidRPr="006717ED">
              <w:rPr>
                <w:rFonts w:ascii="Times New Roman" w:hAnsi="Times New Roman" w:cs="Times New Roman"/>
                <w:sz w:val="24"/>
                <w:szCs w:val="24"/>
              </w:rPr>
              <w:t xml:space="preserve">. </w:t>
            </w:r>
          </w:p>
          <w:p w14:paraId="71DFC0D1" w14:textId="7121644C" w:rsidR="0056660D" w:rsidRPr="006717ED" w:rsidRDefault="0056660D" w:rsidP="0056660D">
            <w:pPr>
              <w:spacing w:after="0" w:line="240" w:lineRule="auto"/>
              <w:contextualSpacing/>
              <w:jc w:val="both"/>
              <w:rPr>
                <w:rFonts w:ascii="Times New Roman" w:hAnsi="Times New Roman" w:cs="Times New Roman"/>
                <w:sz w:val="24"/>
                <w:szCs w:val="24"/>
              </w:rPr>
            </w:pPr>
            <w:r w:rsidRPr="006717ED">
              <w:rPr>
                <w:rFonts w:ascii="Times New Roman" w:hAnsi="Times New Roman" w:cs="Times New Roman"/>
                <w:sz w:val="24"/>
                <w:szCs w:val="24"/>
              </w:rPr>
              <w:t xml:space="preserve">No </w:t>
            </w:r>
            <w:r w:rsidR="005A7902" w:rsidRPr="006717ED">
              <w:rPr>
                <w:rFonts w:ascii="Times New Roman" w:hAnsi="Times New Roman" w:cs="Times New Roman"/>
                <w:sz w:val="24"/>
                <w:szCs w:val="24"/>
              </w:rPr>
              <w:t xml:space="preserve">Covid-19 </w:t>
            </w:r>
            <w:r w:rsidRPr="006717ED">
              <w:rPr>
                <w:rFonts w:ascii="Times New Roman" w:hAnsi="Times New Roman" w:cs="Times New Roman"/>
                <w:sz w:val="24"/>
                <w:szCs w:val="24"/>
              </w:rPr>
              <w:t xml:space="preserve">vakcīnām sagaidāmie guvumi ir līdzīgi kā citām vakcīnām: </w:t>
            </w:r>
          </w:p>
          <w:p w14:paraId="2FF4F38F" w14:textId="6F3D0F8A" w:rsidR="0056660D" w:rsidRPr="006717ED" w:rsidRDefault="0056660D" w:rsidP="0056660D">
            <w:pPr>
              <w:pStyle w:val="ListParagraph"/>
              <w:numPr>
                <w:ilvl w:val="0"/>
                <w:numId w:val="10"/>
              </w:numPr>
              <w:spacing w:after="0" w:line="240" w:lineRule="auto"/>
              <w:jc w:val="both"/>
              <w:rPr>
                <w:rFonts w:ascii="Times New Roman" w:hAnsi="Times New Roman" w:cs="Times New Roman"/>
                <w:sz w:val="24"/>
                <w:szCs w:val="24"/>
              </w:rPr>
            </w:pPr>
            <w:r w:rsidRPr="006717ED">
              <w:rPr>
                <w:rFonts w:ascii="Times New Roman" w:hAnsi="Times New Roman" w:cs="Times New Roman"/>
                <w:sz w:val="24"/>
                <w:szCs w:val="24"/>
              </w:rPr>
              <w:t xml:space="preserve">novērst nāves gadījumus </w:t>
            </w:r>
            <w:r w:rsidR="00E052D9" w:rsidRPr="006717ED">
              <w:rPr>
                <w:rFonts w:ascii="Times New Roman" w:hAnsi="Times New Roman" w:cs="Times New Roman"/>
                <w:sz w:val="24"/>
                <w:szCs w:val="24"/>
              </w:rPr>
              <w:t xml:space="preserve">Covid-19 </w:t>
            </w:r>
            <w:r w:rsidRPr="006717ED">
              <w:rPr>
                <w:rFonts w:ascii="Times New Roman" w:hAnsi="Times New Roman" w:cs="Times New Roman"/>
                <w:sz w:val="24"/>
                <w:szCs w:val="24"/>
              </w:rPr>
              <w:t>infekcijas vai tās komplikāciju dēļ</w:t>
            </w:r>
            <w:r w:rsidR="0016128A">
              <w:rPr>
                <w:rFonts w:ascii="Times New Roman" w:hAnsi="Times New Roman" w:cs="Times New Roman"/>
                <w:sz w:val="24"/>
                <w:szCs w:val="24"/>
              </w:rPr>
              <w:t>;</w:t>
            </w:r>
          </w:p>
          <w:p w14:paraId="63308280" w14:textId="148A2623" w:rsidR="0056660D" w:rsidRPr="006717ED" w:rsidRDefault="0056660D" w:rsidP="0056660D">
            <w:pPr>
              <w:pStyle w:val="ListParagraph"/>
              <w:numPr>
                <w:ilvl w:val="0"/>
                <w:numId w:val="10"/>
              </w:numPr>
              <w:spacing w:after="0" w:line="240" w:lineRule="auto"/>
              <w:jc w:val="both"/>
              <w:rPr>
                <w:rFonts w:ascii="Times New Roman" w:hAnsi="Times New Roman" w:cs="Times New Roman"/>
                <w:sz w:val="24"/>
                <w:szCs w:val="24"/>
              </w:rPr>
            </w:pPr>
            <w:r w:rsidRPr="006717ED">
              <w:rPr>
                <w:rFonts w:ascii="Times New Roman" w:hAnsi="Times New Roman" w:cs="Times New Roman"/>
                <w:sz w:val="24"/>
                <w:szCs w:val="24"/>
              </w:rPr>
              <w:t>novērst smagu slimības gaitu un komplikācijas</w:t>
            </w:r>
            <w:r w:rsidR="0016128A">
              <w:rPr>
                <w:rFonts w:ascii="Times New Roman" w:hAnsi="Times New Roman" w:cs="Times New Roman"/>
                <w:sz w:val="24"/>
                <w:szCs w:val="24"/>
              </w:rPr>
              <w:t>;</w:t>
            </w:r>
          </w:p>
          <w:p w14:paraId="570B4243" w14:textId="12E5C0A5" w:rsidR="0056660D" w:rsidRPr="006717ED" w:rsidRDefault="0056660D" w:rsidP="0056660D">
            <w:pPr>
              <w:pStyle w:val="ListParagraph"/>
              <w:numPr>
                <w:ilvl w:val="0"/>
                <w:numId w:val="10"/>
              </w:numPr>
              <w:spacing w:after="0" w:line="240" w:lineRule="auto"/>
              <w:jc w:val="both"/>
              <w:rPr>
                <w:rFonts w:ascii="Times New Roman" w:hAnsi="Times New Roman" w:cs="Times New Roman"/>
                <w:sz w:val="24"/>
                <w:szCs w:val="24"/>
              </w:rPr>
            </w:pPr>
            <w:r w:rsidRPr="006717ED">
              <w:rPr>
                <w:rFonts w:ascii="Times New Roman" w:hAnsi="Times New Roman" w:cs="Times New Roman"/>
                <w:sz w:val="24"/>
                <w:szCs w:val="24"/>
              </w:rPr>
              <w:t>novērst pacientu hospitalizāciju</w:t>
            </w:r>
            <w:r w:rsidR="0016128A">
              <w:rPr>
                <w:rFonts w:ascii="Times New Roman" w:hAnsi="Times New Roman" w:cs="Times New Roman"/>
                <w:sz w:val="24"/>
                <w:szCs w:val="24"/>
              </w:rPr>
              <w:t>;</w:t>
            </w:r>
          </w:p>
          <w:p w14:paraId="65F9F568" w14:textId="7AFD25C5" w:rsidR="0056660D" w:rsidRPr="006717ED" w:rsidRDefault="0056660D" w:rsidP="0056660D">
            <w:pPr>
              <w:pStyle w:val="ListParagraph"/>
              <w:numPr>
                <w:ilvl w:val="0"/>
                <w:numId w:val="10"/>
              </w:numPr>
              <w:spacing w:after="0" w:line="240" w:lineRule="auto"/>
              <w:jc w:val="both"/>
              <w:rPr>
                <w:rFonts w:ascii="Times New Roman" w:hAnsi="Times New Roman" w:cs="Times New Roman"/>
                <w:sz w:val="24"/>
                <w:szCs w:val="24"/>
              </w:rPr>
            </w:pPr>
            <w:r w:rsidRPr="006717ED">
              <w:rPr>
                <w:rFonts w:ascii="Times New Roman" w:hAnsi="Times New Roman" w:cs="Times New Roman"/>
                <w:sz w:val="24"/>
                <w:szCs w:val="24"/>
              </w:rPr>
              <w:t>pasargāt riska grupas, piemēram, vecākus cilvēkus un cilvēkus ar hroniskām slimībām, medicīnas darbiniekus</w:t>
            </w:r>
            <w:r w:rsidR="0016128A">
              <w:rPr>
                <w:rFonts w:ascii="Times New Roman" w:hAnsi="Times New Roman" w:cs="Times New Roman"/>
                <w:sz w:val="24"/>
                <w:szCs w:val="24"/>
              </w:rPr>
              <w:t>;</w:t>
            </w:r>
            <w:r w:rsidRPr="006717ED">
              <w:rPr>
                <w:rFonts w:ascii="Times New Roman" w:hAnsi="Times New Roman" w:cs="Times New Roman"/>
                <w:sz w:val="24"/>
                <w:szCs w:val="24"/>
              </w:rPr>
              <w:t xml:space="preserve"> </w:t>
            </w:r>
          </w:p>
          <w:p w14:paraId="4148744B" w14:textId="31EC691D" w:rsidR="0056660D" w:rsidRPr="006717ED" w:rsidRDefault="0056660D" w:rsidP="0056660D">
            <w:pPr>
              <w:pStyle w:val="ListParagraph"/>
              <w:numPr>
                <w:ilvl w:val="0"/>
                <w:numId w:val="10"/>
              </w:numPr>
              <w:spacing w:after="0" w:line="240" w:lineRule="auto"/>
              <w:jc w:val="both"/>
              <w:rPr>
                <w:rFonts w:ascii="Times New Roman" w:hAnsi="Times New Roman" w:cs="Times New Roman"/>
                <w:sz w:val="24"/>
                <w:szCs w:val="24"/>
              </w:rPr>
            </w:pPr>
            <w:r w:rsidRPr="006717ED">
              <w:rPr>
                <w:rFonts w:ascii="Times New Roman" w:hAnsi="Times New Roman" w:cs="Times New Roman"/>
                <w:sz w:val="24"/>
                <w:szCs w:val="24"/>
              </w:rPr>
              <w:t xml:space="preserve">novērst jebkuru saslimšanu (arī vidēji smagu vai vieglu </w:t>
            </w:r>
            <w:r w:rsidR="0016128A">
              <w:rPr>
                <w:rFonts w:ascii="Times New Roman" w:hAnsi="Times New Roman" w:cs="Times New Roman"/>
                <w:sz w:val="24"/>
                <w:szCs w:val="24"/>
              </w:rPr>
              <w:t xml:space="preserve">saslimšanas </w:t>
            </w:r>
            <w:r w:rsidRPr="006717ED">
              <w:rPr>
                <w:rFonts w:ascii="Times New Roman" w:hAnsi="Times New Roman" w:cs="Times New Roman"/>
                <w:sz w:val="24"/>
                <w:szCs w:val="24"/>
              </w:rPr>
              <w:t>gaitu)</w:t>
            </w:r>
            <w:r w:rsidR="0016128A">
              <w:rPr>
                <w:rFonts w:ascii="Times New Roman" w:hAnsi="Times New Roman" w:cs="Times New Roman"/>
                <w:sz w:val="24"/>
                <w:szCs w:val="24"/>
              </w:rPr>
              <w:t>;</w:t>
            </w:r>
          </w:p>
          <w:p w14:paraId="13A22F1A" w14:textId="073F2690" w:rsidR="0056660D" w:rsidRPr="006717ED" w:rsidRDefault="0056660D" w:rsidP="0056660D">
            <w:pPr>
              <w:pStyle w:val="ListParagraph"/>
              <w:numPr>
                <w:ilvl w:val="0"/>
                <w:numId w:val="10"/>
              </w:numPr>
              <w:spacing w:after="0" w:line="240" w:lineRule="auto"/>
              <w:jc w:val="both"/>
              <w:rPr>
                <w:rFonts w:ascii="Times New Roman" w:hAnsi="Times New Roman" w:cs="Times New Roman"/>
                <w:sz w:val="24"/>
                <w:szCs w:val="24"/>
              </w:rPr>
            </w:pPr>
            <w:r w:rsidRPr="006717ED">
              <w:rPr>
                <w:rFonts w:ascii="Times New Roman" w:hAnsi="Times New Roman" w:cs="Times New Roman"/>
                <w:sz w:val="24"/>
                <w:szCs w:val="24"/>
              </w:rPr>
              <w:t xml:space="preserve">pārtraukt pārnesi no cilvēka uz cilvēku, kā arī pārtraukt slimības izplatīšanos sabiedrībā. </w:t>
            </w:r>
          </w:p>
          <w:p w14:paraId="507E286B" w14:textId="22FF0F37" w:rsidR="00344192" w:rsidRPr="006717ED" w:rsidRDefault="0056660D" w:rsidP="0060109E">
            <w:pPr>
              <w:spacing w:after="0" w:line="240" w:lineRule="auto"/>
              <w:jc w:val="both"/>
              <w:rPr>
                <w:rFonts w:ascii="Times New Roman" w:hAnsi="Times New Roman" w:cs="Times New Roman"/>
                <w:sz w:val="24"/>
                <w:szCs w:val="24"/>
              </w:rPr>
            </w:pPr>
            <w:r w:rsidRPr="006717ED">
              <w:rPr>
                <w:rFonts w:ascii="Times New Roman" w:hAnsi="Times New Roman" w:cs="Times New Roman"/>
                <w:sz w:val="24"/>
                <w:szCs w:val="24"/>
              </w:rPr>
              <w:lastRenderedPageBreak/>
              <w:t>Ņemto vērā iepriekš minēto, v</w:t>
            </w:r>
            <w:r w:rsidR="00344192" w:rsidRPr="006717ED">
              <w:rPr>
                <w:rFonts w:ascii="Times New Roman" w:hAnsi="Times New Roman" w:cs="Times New Roman"/>
                <w:sz w:val="24"/>
                <w:szCs w:val="24"/>
              </w:rPr>
              <w:t>akcinācija pret Covid-19 ir viens no epidemioloģiskās drošības pasākumiem, jo vakcinācija mazina Covid-19 izplatības ietekm</w:t>
            </w:r>
            <w:r w:rsidRPr="006717ED">
              <w:rPr>
                <w:rFonts w:ascii="Times New Roman" w:hAnsi="Times New Roman" w:cs="Times New Roman"/>
                <w:sz w:val="24"/>
                <w:szCs w:val="24"/>
              </w:rPr>
              <w:t xml:space="preserve">i </w:t>
            </w:r>
            <w:r w:rsidR="006B6E65" w:rsidRPr="006717ED">
              <w:rPr>
                <w:rFonts w:ascii="Times New Roman" w:hAnsi="Times New Roman" w:cs="Times New Roman"/>
                <w:sz w:val="24"/>
                <w:szCs w:val="24"/>
              </w:rPr>
              <w:t>uz sabiedrības veselību</w:t>
            </w:r>
            <w:r w:rsidR="00DE0976" w:rsidRPr="006717ED">
              <w:rPr>
                <w:rFonts w:ascii="Times New Roman" w:hAnsi="Times New Roman" w:cs="Times New Roman"/>
                <w:sz w:val="24"/>
                <w:szCs w:val="24"/>
              </w:rPr>
              <w:t xml:space="preserve"> un īpaši veselības sektoru.</w:t>
            </w:r>
          </w:p>
          <w:p w14:paraId="482971FA" w14:textId="355005BD" w:rsidR="00E175F8" w:rsidRPr="00E175F8" w:rsidRDefault="00F852E0" w:rsidP="00E175F8">
            <w:pPr>
              <w:spacing w:after="0" w:line="240" w:lineRule="auto"/>
              <w:jc w:val="both"/>
              <w:rPr>
                <w:rFonts w:ascii="Times New Roman" w:hAnsi="Times New Roman" w:cs="Times New Roman"/>
                <w:sz w:val="24"/>
                <w:szCs w:val="24"/>
              </w:rPr>
            </w:pPr>
            <w:r w:rsidRPr="006717ED">
              <w:rPr>
                <w:rFonts w:ascii="Times New Roman" w:hAnsi="Times New Roman" w:cs="Times New Roman"/>
                <w:sz w:val="24"/>
                <w:szCs w:val="24"/>
              </w:rPr>
              <w:t>Ņemot vērā to, ka no 2021.</w:t>
            </w:r>
            <w:r w:rsidR="00DC09A5">
              <w:rPr>
                <w:rFonts w:ascii="Times New Roman" w:hAnsi="Times New Roman" w:cs="Times New Roman"/>
                <w:sz w:val="24"/>
                <w:szCs w:val="24"/>
              </w:rPr>
              <w:t> </w:t>
            </w:r>
            <w:r w:rsidRPr="006717ED">
              <w:rPr>
                <w:rFonts w:ascii="Times New Roman" w:hAnsi="Times New Roman" w:cs="Times New Roman"/>
                <w:sz w:val="24"/>
                <w:szCs w:val="24"/>
              </w:rPr>
              <w:t>gada tiek plānota pakāpeniska vakcinācijas pret Covid-19 ieviešana, nepieciešams papildināt šobrīd noteiktos epidemioloģiskās drošības pasākumus. Tā kā vakcinācija pret Covid-19 tiek organizēta atšķirīgi no līdzšinējās vakcinācijas politikas un paredz lielas sabiedrības daļas (potenciāli pat līdz 75</w:t>
            </w:r>
            <w:r w:rsidR="0007161F">
              <w:rPr>
                <w:rFonts w:ascii="Times New Roman" w:hAnsi="Times New Roman" w:cs="Times New Roman"/>
                <w:sz w:val="24"/>
                <w:szCs w:val="24"/>
              </w:rPr>
              <w:t> </w:t>
            </w:r>
            <w:r w:rsidRPr="006717ED">
              <w:rPr>
                <w:rFonts w:ascii="Times New Roman" w:hAnsi="Times New Roman" w:cs="Times New Roman"/>
                <w:sz w:val="24"/>
                <w:szCs w:val="24"/>
              </w:rPr>
              <w:t>% no visiem Latvijas iedzīvotājiem) vakcināciju</w:t>
            </w:r>
            <w:r w:rsidR="00A031D2" w:rsidRPr="006717ED">
              <w:rPr>
                <w:rFonts w:ascii="Times New Roman" w:hAnsi="Times New Roman" w:cs="Times New Roman"/>
                <w:sz w:val="24"/>
                <w:szCs w:val="24"/>
              </w:rPr>
              <w:t xml:space="preserve">, kā arī ņemot vērā to, ka vakcinācijas procedūra būs </w:t>
            </w:r>
            <w:r w:rsidR="00254473" w:rsidRPr="006717ED">
              <w:rPr>
                <w:rFonts w:ascii="Times New Roman" w:hAnsi="Times New Roman" w:cs="Times New Roman"/>
                <w:sz w:val="24"/>
                <w:szCs w:val="24"/>
              </w:rPr>
              <w:t xml:space="preserve">arī </w:t>
            </w:r>
            <w:r w:rsidR="00A031D2" w:rsidRPr="006717ED">
              <w:rPr>
                <w:rFonts w:ascii="Times New Roman" w:hAnsi="Times New Roman" w:cs="Times New Roman"/>
                <w:sz w:val="24"/>
                <w:szCs w:val="24"/>
              </w:rPr>
              <w:t>jāpielāgo atkarībā no vakcīnas loģistikas nosacījumiem, kā arī vakcinējamās sabiedrības grupas, vakcinācijas pret Covid-19 kārtība netiek iekļauta 2000.</w:t>
            </w:r>
            <w:r w:rsidR="00E723B6">
              <w:rPr>
                <w:rFonts w:ascii="Times New Roman" w:hAnsi="Times New Roman" w:cs="Times New Roman"/>
                <w:sz w:val="24"/>
                <w:szCs w:val="24"/>
              </w:rPr>
              <w:t> </w:t>
            </w:r>
            <w:r w:rsidR="00A031D2" w:rsidRPr="006717ED">
              <w:rPr>
                <w:rFonts w:ascii="Times New Roman" w:hAnsi="Times New Roman" w:cs="Times New Roman"/>
                <w:sz w:val="24"/>
                <w:szCs w:val="24"/>
              </w:rPr>
              <w:t>gada 26.</w:t>
            </w:r>
            <w:r w:rsidR="00E723B6">
              <w:rPr>
                <w:rFonts w:ascii="Times New Roman" w:hAnsi="Times New Roman" w:cs="Times New Roman"/>
                <w:sz w:val="24"/>
                <w:szCs w:val="24"/>
              </w:rPr>
              <w:t> </w:t>
            </w:r>
            <w:r w:rsidR="00A031D2" w:rsidRPr="006717ED">
              <w:rPr>
                <w:rFonts w:ascii="Times New Roman" w:hAnsi="Times New Roman" w:cs="Times New Roman"/>
                <w:sz w:val="24"/>
                <w:szCs w:val="24"/>
              </w:rPr>
              <w:t>septembra MK noteikum</w:t>
            </w:r>
            <w:r w:rsidR="00E723B6">
              <w:rPr>
                <w:rFonts w:ascii="Times New Roman" w:hAnsi="Times New Roman" w:cs="Times New Roman"/>
                <w:sz w:val="24"/>
                <w:szCs w:val="24"/>
              </w:rPr>
              <w:t>os</w:t>
            </w:r>
            <w:r w:rsidR="00A031D2" w:rsidRPr="006717ED">
              <w:rPr>
                <w:rFonts w:ascii="Times New Roman" w:hAnsi="Times New Roman" w:cs="Times New Roman"/>
                <w:sz w:val="24"/>
                <w:szCs w:val="24"/>
              </w:rPr>
              <w:t xml:space="preserve"> Nr.</w:t>
            </w:r>
            <w:r w:rsidR="00E723B6">
              <w:rPr>
                <w:rFonts w:ascii="Times New Roman" w:hAnsi="Times New Roman" w:cs="Times New Roman"/>
                <w:sz w:val="24"/>
                <w:szCs w:val="24"/>
              </w:rPr>
              <w:t> </w:t>
            </w:r>
            <w:r w:rsidR="00A031D2" w:rsidRPr="006717ED">
              <w:rPr>
                <w:rFonts w:ascii="Times New Roman" w:hAnsi="Times New Roman" w:cs="Times New Roman"/>
                <w:sz w:val="24"/>
                <w:szCs w:val="24"/>
              </w:rPr>
              <w:t xml:space="preserve">330 </w:t>
            </w:r>
            <w:r w:rsidR="00E723B6" w:rsidRPr="004A678C">
              <w:rPr>
                <w:rFonts w:ascii="Times New Roman" w:eastAsia="Times New Roman" w:hAnsi="Times New Roman" w:cs="Times New Roman"/>
                <w:bCs/>
                <w:sz w:val="24"/>
                <w:szCs w:val="24"/>
                <w:lang w:eastAsia="lv-LV"/>
              </w:rPr>
              <w:t>"</w:t>
            </w:r>
            <w:r w:rsidR="00A031D2" w:rsidRPr="006717ED">
              <w:rPr>
                <w:rFonts w:ascii="Times New Roman" w:hAnsi="Times New Roman" w:cs="Times New Roman"/>
                <w:sz w:val="24"/>
                <w:szCs w:val="24"/>
              </w:rPr>
              <w:t>Vakcinācijas noteikumi</w:t>
            </w:r>
            <w:r w:rsidR="00E723B6" w:rsidRPr="004A678C">
              <w:rPr>
                <w:rFonts w:ascii="Times New Roman" w:eastAsia="Times New Roman" w:hAnsi="Times New Roman" w:cs="Times New Roman"/>
                <w:bCs/>
                <w:sz w:val="24"/>
                <w:szCs w:val="24"/>
                <w:lang w:eastAsia="lv-LV"/>
              </w:rPr>
              <w:t>"</w:t>
            </w:r>
            <w:r w:rsidR="00A031D2" w:rsidRPr="006717ED">
              <w:rPr>
                <w:rFonts w:ascii="Times New Roman" w:hAnsi="Times New Roman" w:cs="Times New Roman"/>
                <w:sz w:val="24"/>
                <w:szCs w:val="24"/>
              </w:rPr>
              <w:t>, bet tiek iekļauti noteikumos par epidemioloģiskās drošības pasākumiem Covid-19 izplatības ierobežošanai, iekļaujot vienotā Covid-19 epidemioloģiskās drošības pasākumu klāstā.</w:t>
            </w:r>
            <w:r w:rsidR="00E175F8">
              <w:rPr>
                <w:rFonts w:ascii="Times New Roman" w:hAnsi="Times New Roman" w:cs="Times New Roman"/>
                <w:sz w:val="24"/>
                <w:szCs w:val="24"/>
              </w:rPr>
              <w:t xml:space="preserve"> </w:t>
            </w:r>
            <w:r w:rsidR="00E175F8">
              <w:rPr>
                <w:rFonts w:ascii="Times New Roman" w:eastAsia="Times New Roman" w:hAnsi="Times New Roman" w:cs="Times New Roman"/>
                <w:bCs/>
                <w:sz w:val="24"/>
                <w:szCs w:val="24"/>
                <w:lang w:eastAsia="lv-LV"/>
              </w:rPr>
              <w:t>Tādēļ</w:t>
            </w:r>
            <w:r w:rsidR="00E175F8" w:rsidRPr="006717ED">
              <w:rPr>
                <w:rFonts w:ascii="Times New Roman" w:eastAsia="Times New Roman" w:hAnsi="Times New Roman" w:cs="Times New Roman"/>
                <w:bCs/>
                <w:sz w:val="24"/>
                <w:szCs w:val="24"/>
                <w:lang w:eastAsia="lv-LV"/>
              </w:rPr>
              <w:t xml:space="preserve"> ir nepieciešams </w:t>
            </w:r>
            <w:r w:rsidR="00E175F8" w:rsidRPr="006717ED">
              <w:rPr>
                <w:rFonts w:ascii="Times New Roman" w:hAnsi="Times New Roman" w:cs="Times New Roman"/>
                <w:color w:val="000000"/>
                <w:sz w:val="24"/>
                <w:szCs w:val="24"/>
              </w:rPr>
              <w:t>normatīvā regulējuma deleģējumā (</w:t>
            </w:r>
            <w:r w:rsidR="00E175F8" w:rsidRPr="006717ED">
              <w:rPr>
                <w:rFonts w:ascii="Times New Roman" w:hAnsi="Times New Roman" w:cs="Times New Roman"/>
                <w:i/>
                <w:iCs/>
                <w:color w:val="000000"/>
                <w:sz w:val="24"/>
                <w:szCs w:val="24"/>
              </w:rPr>
              <w:t xml:space="preserve">normatīvie akti, uz kā pamata ir izdoti </w:t>
            </w:r>
            <w:r w:rsidR="00E175F8" w:rsidRPr="006717ED">
              <w:rPr>
                <w:rFonts w:ascii="Times New Roman" w:eastAsia="Times New Roman" w:hAnsi="Times New Roman" w:cs="Times New Roman"/>
                <w:bCs/>
                <w:i/>
                <w:iCs/>
                <w:sz w:val="24"/>
                <w:szCs w:val="24"/>
                <w:lang w:eastAsia="lv-LV"/>
              </w:rPr>
              <w:t>MK noteikumi Nr. 360</w:t>
            </w:r>
            <w:r w:rsidR="00E175F8" w:rsidRPr="006717ED">
              <w:rPr>
                <w:rFonts w:ascii="Times New Roman" w:hAnsi="Times New Roman" w:cs="Times New Roman"/>
                <w:color w:val="000000"/>
                <w:sz w:val="24"/>
                <w:szCs w:val="24"/>
              </w:rPr>
              <w:t>) iekļaut arī tos Epidemioloģiskās drošības likuma pantus un daļas, kas satur atsauci uz vakcinācijas procesa veikšanu.</w:t>
            </w:r>
          </w:p>
          <w:p w14:paraId="4A8B59FD" w14:textId="3CFE00C6" w:rsidR="00170D92" w:rsidRPr="006717ED" w:rsidRDefault="00F25303" w:rsidP="00F25303">
            <w:pPr>
              <w:spacing w:after="0" w:line="240" w:lineRule="auto"/>
              <w:jc w:val="both"/>
              <w:rPr>
                <w:rFonts w:ascii="Times New Roman" w:hAnsi="Times New Roman" w:cs="Times New Roman"/>
                <w:sz w:val="24"/>
                <w:szCs w:val="24"/>
              </w:rPr>
            </w:pPr>
            <w:r w:rsidRPr="006717ED">
              <w:rPr>
                <w:rFonts w:ascii="Times New Roman" w:hAnsi="Times New Roman" w:cs="Times New Roman"/>
                <w:sz w:val="24"/>
                <w:szCs w:val="24"/>
              </w:rPr>
              <w:t xml:space="preserve">Tiek prognozēts, ka pirmās vakcīnas </w:t>
            </w:r>
            <w:r w:rsidR="003C2477" w:rsidRPr="006717ED">
              <w:rPr>
                <w:rFonts w:ascii="Times New Roman" w:hAnsi="Times New Roman" w:cs="Times New Roman"/>
                <w:sz w:val="24"/>
                <w:szCs w:val="24"/>
              </w:rPr>
              <w:t xml:space="preserve">pret Covid-19 </w:t>
            </w:r>
            <w:r w:rsidRPr="006717ED">
              <w:rPr>
                <w:rFonts w:ascii="Times New Roman" w:hAnsi="Times New Roman" w:cs="Times New Roman"/>
                <w:sz w:val="24"/>
                <w:szCs w:val="24"/>
              </w:rPr>
              <w:t xml:space="preserve">būs </w:t>
            </w:r>
            <w:r w:rsidR="00170D92" w:rsidRPr="006717ED">
              <w:rPr>
                <w:rFonts w:ascii="Times New Roman" w:hAnsi="Times New Roman" w:cs="Times New Roman"/>
                <w:sz w:val="24"/>
                <w:szCs w:val="24"/>
              </w:rPr>
              <w:t>pieejamas 2021.</w:t>
            </w:r>
            <w:r w:rsidR="0034512C">
              <w:rPr>
                <w:rFonts w:ascii="Times New Roman" w:hAnsi="Times New Roman" w:cs="Times New Roman"/>
                <w:sz w:val="24"/>
                <w:szCs w:val="24"/>
              </w:rPr>
              <w:t> </w:t>
            </w:r>
            <w:r w:rsidR="00170D92" w:rsidRPr="006717ED">
              <w:rPr>
                <w:rFonts w:ascii="Times New Roman" w:hAnsi="Times New Roman" w:cs="Times New Roman"/>
                <w:sz w:val="24"/>
                <w:szCs w:val="24"/>
              </w:rPr>
              <w:t xml:space="preserve">gada janvārī, jo </w:t>
            </w:r>
            <w:r w:rsidRPr="006717ED">
              <w:rPr>
                <w:rFonts w:ascii="Times New Roman" w:hAnsi="Times New Roman" w:cs="Times New Roman"/>
                <w:sz w:val="24"/>
                <w:szCs w:val="24"/>
              </w:rPr>
              <w:t xml:space="preserve">viens no potenciālajiem vakcīnu ražošanas uzņēmumiem BioNTech/Pfizer jau ir paziņojis, ka līdz šī gada beigām tiek </w:t>
            </w:r>
            <w:r w:rsidR="00170D92" w:rsidRPr="006717ED">
              <w:rPr>
                <w:rFonts w:ascii="Times New Roman" w:hAnsi="Times New Roman" w:cs="Times New Roman"/>
                <w:sz w:val="24"/>
                <w:szCs w:val="24"/>
              </w:rPr>
              <w:t>plānots pabeigt</w:t>
            </w:r>
            <w:r w:rsidRPr="006717ED">
              <w:rPr>
                <w:rFonts w:ascii="Times New Roman" w:hAnsi="Times New Roman" w:cs="Times New Roman"/>
                <w:sz w:val="24"/>
                <w:szCs w:val="24"/>
              </w:rPr>
              <w:t xml:space="preserve">  </w:t>
            </w:r>
            <w:r w:rsidR="00170D92" w:rsidRPr="006717ED">
              <w:rPr>
                <w:rFonts w:ascii="Times New Roman" w:hAnsi="Times New Roman" w:cs="Times New Roman"/>
                <w:sz w:val="24"/>
                <w:szCs w:val="24"/>
              </w:rPr>
              <w:t>vakcīnas</w:t>
            </w:r>
            <w:r w:rsidR="003C2477">
              <w:rPr>
                <w:rFonts w:ascii="Times New Roman" w:hAnsi="Times New Roman" w:cs="Times New Roman"/>
                <w:sz w:val="24"/>
                <w:szCs w:val="24"/>
              </w:rPr>
              <w:t xml:space="preserve"> pret </w:t>
            </w:r>
            <w:r w:rsidRPr="006717ED">
              <w:rPr>
                <w:rFonts w:ascii="Times New Roman" w:hAnsi="Times New Roman" w:cs="Times New Roman"/>
                <w:sz w:val="24"/>
                <w:szCs w:val="24"/>
              </w:rPr>
              <w:t xml:space="preserve"> </w:t>
            </w:r>
            <w:r w:rsidR="003C2477" w:rsidRPr="006717ED">
              <w:rPr>
                <w:rFonts w:ascii="Times New Roman" w:hAnsi="Times New Roman" w:cs="Times New Roman"/>
                <w:sz w:val="24"/>
                <w:szCs w:val="24"/>
              </w:rPr>
              <w:t xml:space="preserve">Covid-19 </w:t>
            </w:r>
            <w:r w:rsidRPr="006717ED">
              <w:rPr>
                <w:rFonts w:ascii="Times New Roman" w:hAnsi="Times New Roman" w:cs="Times New Roman"/>
                <w:sz w:val="24"/>
                <w:szCs w:val="24"/>
              </w:rPr>
              <w:t>reģistr</w:t>
            </w:r>
            <w:r w:rsidR="00170D92" w:rsidRPr="006717ED">
              <w:rPr>
                <w:rFonts w:ascii="Times New Roman" w:hAnsi="Times New Roman" w:cs="Times New Roman"/>
                <w:sz w:val="24"/>
                <w:szCs w:val="24"/>
              </w:rPr>
              <w:t>āciju</w:t>
            </w:r>
            <w:r w:rsidRPr="006717ED">
              <w:rPr>
                <w:rFonts w:ascii="Times New Roman" w:hAnsi="Times New Roman" w:cs="Times New Roman"/>
                <w:sz w:val="24"/>
                <w:szCs w:val="24"/>
              </w:rPr>
              <w:t xml:space="preserve"> Eiropas Zāļu aģentūrā un nekavējoties uzsākt vakcīnas pirmo sūtījumu piegādi ES dalībvalstīm</w:t>
            </w:r>
            <w:r w:rsidR="00170D92" w:rsidRPr="006717ED">
              <w:rPr>
                <w:rFonts w:ascii="Times New Roman" w:hAnsi="Times New Roman" w:cs="Times New Roman"/>
                <w:sz w:val="24"/>
                <w:szCs w:val="24"/>
              </w:rPr>
              <w:t xml:space="preserve">. BioNTech/Pfizer kā potenciālo pirmās piegādes datumu ir nosaucis šī gada 31. decembri. Latvijai pēc vakcīnu </w:t>
            </w:r>
            <w:r w:rsidR="00170D92" w:rsidRPr="006717ED">
              <w:rPr>
                <w:rFonts w:ascii="Times New Roman" w:hAnsi="Times New Roman" w:cs="Times New Roman"/>
                <w:i/>
                <w:iCs/>
                <w:sz w:val="24"/>
                <w:szCs w:val="24"/>
                <w:lang w:val="en-GB"/>
              </w:rPr>
              <w:t>Order Form</w:t>
            </w:r>
            <w:r w:rsidR="00170D92" w:rsidRPr="006717ED">
              <w:rPr>
                <w:rFonts w:ascii="Times New Roman" w:hAnsi="Times New Roman" w:cs="Times New Roman"/>
                <w:sz w:val="24"/>
                <w:szCs w:val="24"/>
              </w:rPr>
              <w:t xml:space="preserve"> pirmajā piegādē paredzēts piegādāt 12 188 vakcīnu devas, jeb 6 000 vakcinācijas režīmus (vienai personai tiek pielietota divu devu vakcinācijas shēma). Kā nākamie vakcīnu piegādātāji tiek prognozēti Moderna un AstraZeneka, kuru vakcīnu reģistrācija varētu tikt pabeigta 2021.</w:t>
            </w:r>
            <w:r w:rsidR="003C2477">
              <w:rPr>
                <w:rFonts w:ascii="Times New Roman" w:hAnsi="Times New Roman" w:cs="Times New Roman"/>
                <w:sz w:val="24"/>
                <w:szCs w:val="24"/>
              </w:rPr>
              <w:t> </w:t>
            </w:r>
            <w:r w:rsidR="00170D92" w:rsidRPr="006717ED">
              <w:rPr>
                <w:rFonts w:ascii="Times New Roman" w:hAnsi="Times New Roman" w:cs="Times New Roman"/>
                <w:sz w:val="24"/>
                <w:szCs w:val="24"/>
              </w:rPr>
              <w:t>gada janvārī.</w:t>
            </w:r>
          </w:p>
          <w:p w14:paraId="681D5E75" w14:textId="4BC83AF1" w:rsidR="00F25303" w:rsidRPr="006717ED" w:rsidRDefault="00170D92" w:rsidP="00F25303">
            <w:pPr>
              <w:spacing w:after="0" w:line="240" w:lineRule="auto"/>
              <w:jc w:val="both"/>
              <w:rPr>
                <w:rFonts w:ascii="Times New Roman" w:hAnsi="Times New Roman" w:cs="Times New Roman"/>
                <w:sz w:val="24"/>
                <w:szCs w:val="24"/>
              </w:rPr>
            </w:pPr>
            <w:r w:rsidRPr="006717ED">
              <w:rPr>
                <w:rFonts w:ascii="Times New Roman" w:hAnsi="Times New Roman" w:cs="Times New Roman"/>
                <w:sz w:val="24"/>
                <w:szCs w:val="24"/>
              </w:rPr>
              <w:t>BioNTech/Pfizer vakcīnai ir īpaši sarežģīta vakcīnas loģistika, jo vakcīnas uzglabāšanai ir nepieciešama īpaši zema temperatūra (- 60</w:t>
            </w:r>
            <w:r w:rsidRPr="006717ED">
              <w:rPr>
                <w:rFonts w:ascii="Times New Roman" w:hAnsi="Times New Roman" w:cs="Times New Roman"/>
                <w:sz w:val="24"/>
                <w:szCs w:val="24"/>
                <w:vertAlign w:val="superscript"/>
              </w:rPr>
              <w:t>0</w:t>
            </w:r>
            <w:r w:rsidRPr="006717ED">
              <w:rPr>
                <w:rFonts w:ascii="Times New Roman" w:hAnsi="Times New Roman" w:cs="Times New Roman"/>
                <w:sz w:val="24"/>
                <w:szCs w:val="24"/>
              </w:rPr>
              <w:t>C līdz - 90</w:t>
            </w:r>
            <w:r w:rsidRPr="006717ED">
              <w:rPr>
                <w:rFonts w:ascii="Times New Roman" w:hAnsi="Times New Roman" w:cs="Times New Roman"/>
                <w:sz w:val="24"/>
                <w:szCs w:val="24"/>
                <w:vertAlign w:val="superscript"/>
              </w:rPr>
              <w:t>0</w:t>
            </w:r>
            <w:r w:rsidRPr="006717ED">
              <w:rPr>
                <w:rFonts w:ascii="Times New Roman" w:hAnsi="Times New Roman" w:cs="Times New Roman"/>
                <w:sz w:val="24"/>
                <w:szCs w:val="24"/>
              </w:rPr>
              <w:t>C), tādēļ vakcinācijas kārtība tiek pielāgota tieši šīs vakcīnas loģistikas nosacījumiem.</w:t>
            </w:r>
          </w:p>
          <w:p w14:paraId="25587342" w14:textId="3E9507A7" w:rsidR="00F25303" w:rsidRPr="006717ED" w:rsidRDefault="00170D92" w:rsidP="0060109E">
            <w:pPr>
              <w:spacing w:after="0" w:line="240" w:lineRule="auto"/>
              <w:jc w:val="both"/>
              <w:rPr>
                <w:rFonts w:ascii="Times New Roman" w:hAnsi="Times New Roman" w:cs="Times New Roman"/>
                <w:sz w:val="24"/>
                <w:szCs w:val="24"/>
              </w:rPr>
            </w:pPr>
            <w:r w:rsidRPr="006717ED">
              <w:rPr>
                <w:rFonts w:ascii="Times New Roman" w:hAnsi="Times New Roman" w:cs="Times New Roman"/>
                <w:sz w:val="24"/>
                <w:szCs w:val="24"/>
              </w:rPr>
              <w:t>Saskaņā ar MK noteikumu projektā paredzēto un vienošanos ar vakcīnu ražotājiem, tai skaitā BioNTech/Pfizer vakcīnas ražotājs piegādās uzglabāšanai valsts noteiktā noliktavā. BioNTech/Pfizer vakcīnas gadījumā vakcīnas tiks uzglabātas Valsts asinsdonoru centrā, kam ir liela pieredze un nepieciešamie apstākļi as</w:t>
            </w:r>
            <w:r w:rsidR="004A5D47" w:rsidRPr="006717ED">
              <w:rPr>
                <w:rFonts w:ascii="Times New Roman" w:hAnsi="Times New Roman" w:cs="Times New Roman"/>
                <w:sz w:val="24"/>
                <w:szCs w:val="24"/>
              </w:rPr>
              <w:t>i</w:t>
            </w:r>
            <w:r w:rsidRPr="006717ED">
              <w:rPr>
                <w:rFonts w:ascii="Times New Roman" w:hAnsi="Times New Roman" w:cs="Times New Roman"/>
                <w:sz w:val="24"/>
                <w:szCs w:val="24"/>
              </w:rPr>
              <w:t>ns</w:t>
            </w:r>
            <w:r w:rsidR="004A5D47" w:rsidRPr="006717ED">
              <w:rPr>
                <w:rFonts w:ascii="Times New Roman" w:hAnsi="Times New Roman" w:cs="Times New Roman"/>
                <w:sz w:val="24"/>
                <w:szCs w:val="24"/>
              </w:rPr>
              <w:t xml:space="preserve"> komponentu sagatavošanā, uzglabāšanā un izplatīšanā ārstniecības iestādēm</w:t>
            </w:r>
            <w:r w:rsidR="003C2477">
              <w:rPr>
                <w:rFonts w:ascii="Times New Roman" w:hAnsi="Times New Roman" w:cs="Times New Roman"/>
                <w:sz w:val="24"/>
                <w:szCs w:val="24"/>
              </w:rPr>
              <w:t>.</w:t>
            </w:r>
            <w:r w:rsidR="004A5D47" w:rsidRPr="006717ED">
              <w:rPr>
                <w:rFonts w:ascii="Times New Roman" w:hAnsi="Times New Roman" w:cs="Times New Roman"/>
                <w:sz w:val="24"/>
                <w:szCs w:val="24"/>
              </w:rPr>
              <w:t xml:space="preserve"> Valsts asinsdonoru centra rīcībā ir atbilstošas saldētavas un pieredzējis personāls, lai nodrošinātu īpašos apstākļus BioNTech/Pfizer vakcīnu uzglabāšanai - 60</w:t>
            </w:r>
            <w:r w:rsidR="004A5D47" w:rsidRPr="006717ED">
              <w:rPr>
                <w:rFonts w:ascii="Times New Roman" w:hAnsi="Times New Roman" w:cs="Times New Roman"/>
                <w:sz w:val="24"/>
                <w:szCs w:val="24"/>
                <w:vertAlign w:val="superscript"/>
              </w:rPr>
              <w:t>0</w:t>
            </w:r>
            <w:r w:rsidR="004A5D47" w:rsidRPr="006717ED">
              <w:rPr>
                <w:rFonts w:ascii="Times New Roman" w:hAnsi="Times New Roman" w:cs="Times New Roman"/>
                <w:sz w:val="24"/>
                <w:szCs w:val="24"/>
              </w:rPr>
              <w:t>C līdz - 90</w:t>
            </w:r>
            <w:r w:rsidR="004A5D47" w:rsidRPr="006717ED">
              <w:rPr>
                <w:rFonts w:ascii="Times New Roman" w:hAnsi="Times New Roman" w:cs="Times New Roman"/>
                <w:sz w:val="24"/>
                <w:szCs w:val="24"/>
                <w:vertAlign w:val="superscript"/>
              </w:rPr>
              <w:t>0</w:t>
            </w:r>
            <w:r w:rsidR="004A5D47" w:rsidRPr="006717ED">
              <w:rPr>
                <w:rFonts w:ascii="Times New Roman" w:hAnsi="Times New Roman" w:cs="Times New Roman"/>
                <w:sz w:val="24"/>
                <w:szCs w:val="24"/>
              </w:rPr>
              <w:t>C temperatūrā. Citu ražotāju vakcīnu uzglabāšanai Nacionālais veselības dienests</w:t>
            </w:r>
            <w:r w:rsidR="003C2477">
              <w:rPr>
                <w:rFonts w:ascii="Times New Roman" w:hAnsi="Times New Roman" w:cs="Times New Roman"/>
                <w:sz w:val="24"/>
                <w:szCs w:val="24"/>
              </w:rPr>
              <w:t xml:space="preserve"> (turpmāk – NVD)</w:t>
            </w:r>
            <w:r w:rsidR="004A5D47" w:rsidRPr="006717ED">
              <w:rPr>
                <w:rFonts w:ascii="Times New Roman" w:hAnsi="Times New Roman" w:cs="Times New Roman"/>
                <w:sz w:val="24"/>
                <w:szCs w:val="24"/>
              </w:rPr>
              <w:t xml:space="preserve"> veiks iepirkumu un slēgs līgumu ar zāļu lieltirgotavām.</w:t>
            </w:r>
          </w:p>
          <w:p w14:paraId="2C2AE01D" w14:textId="0FDE8EA4" w:rsidR="004A5D47" w:rsidRPr="006717ED" w:rsidRDefault="004A5D47" w:rsidP="0005468D">
            <w:pPr>
              <w:spacing w:after="0" w:line="240" w:lineRule="auto"/>
              <w:jc w:val="both"/>
              <w:rPr>
                <w:rFonts w:ascii="Times New Roman" w:hAnsi="Times New Roman" w:cs="Times New Roman"/>
                <w:sz w:val="24"/>
                <w:szCs w:val="24"/>
              </w:rPr>
            </w:pPr>
            <w:r w:rsidRPr="006717ED">
              <w:rPr>
                <w:rFonts w:ascii="Times New Roman" w:hAnsi="Times New Roman" w:cs="Times New Roman"/>
                <w:sz w:val="24"/>
                <w:szCs w:val="24"/>
              </w:rPr>
              <w:t xml:space="preserve">Vakcīnu nogādāšanu atbilstošos apstākļos uz konkrētām vakcinācijas iestādēm veiks zāļu lieltirgotava, ar kuru </w:t>
            </w:r>
            <w:r w:rsidR="003C2477">
              <w:rPr>
                <w:rFonts w:ascii="Times New Roman" w:hAnsi="Times New Roman" w:cs="Times New Roman"/>
                <w:sz w:val="24"/>
                <w:szCs w:val="24"/>
              </w:rPr>
              <w:t>NVD</w:t>
            </w:r>
            <w:r w:rsidR="003C2477" w:rsidRPr="006717ED">
              <w:rPr>
                <w:rFonts w:ascii="Times New Roman" w:hAnsi="Times New Roman" w:cs="Times New Roman"/>
                <w:sz w:val="24"/>
                <w:szCs w:val="24"/>
              </w:rPr>
              <w:t xml:space="preserve"> </w:t>
            </w:r>
            <w:r w:rsidRPr="006717ED">
              <w:rPr>
                <w:rFonts w:ascii="Times New Roman" w:hAnsi="Times New Roman" w:cs="Times New Roman"/>
                <w:sz w:val="24"/>
                <w:szCs w:val="24"/>
              </w:rPr>
              <w:t>iepirkuma procedūras ietvarā būs noslēdzis pakalpojuma līgumu.</w:t>
            </w:r>
          </w:p>
          <w:p w14:paraId="3D839CD3" w14:textId="486E677C" w:rsidR="00113C26" w:rsidRPr="006717ED" w:rsidRDefault="004A5D47" w:rsidP="0005468D">
            <w:pPr>
              <w:spacing w:after="0" w:line="240" w:lineRule="auto"/>
              <w:jc w:val="both"/>
              <w:rPr>
                <w:rFonts w:ascii="Times New Roman" w:hAnsi="Times New Roman" w:cs="Times New Roman"/>
                <w:sz w:val="24"/>
                <w:szCs w:val="24"/>
              </w:rPr>
            </w:pPr>
            <w:r w:rsidRPr="006717ED">
              <w:rPr>
                <w:rFonts w:ascii="Times New Roman" w:hAnsi="Times New Roman" w:cs="Times New Roman"/>
                <w:sz w:val="24"/>
                <w:szCs w:val="24"/>
              </w:rPr>
              <w:t xml:space="preserve">Uz doto brīdi ir konkrēti zināms par BioNTech/Pfizer vakcīnu piegādēm. </w:t>
            </w:r>
            <w:r w:rsidR="00113C26" w:rsidRPr="006717ED">
              <w:rPr>
                <w:rFonts w:ascii="Times New Roman" w:hAnsi="Times New Roman" w:cs="Times New Roman"/>
                <w:sz w:val="24"/>
                <w:szCs w:val="24"/>
              </w:rPr>
              <w:t xml:space="preserve">Pirmajā iegādē Latvijai tiks piegādātas 12 188 vakcīnas devas. Plānojot vakcīnu izlietojumu ir jāņem vērā, ka vakcīnas būs </w:t>
            </w:r>
            <w:r w:rsidR="00113C26" w:rsidRPr="006717ED">
              <w:rPr>
                <w:rFonts w:ascii="Times New Roman" w:hAnsi="Times New Roman" w:cs="Times New Roman"/>
                <w:sz w:val="24"/>
                <w:szCs w:val="24"/>
              </w:rPr>
              <w:lastRenderedPageBreak/>
              <w:t xml:space="preserve">pieejamas flakonos pa 5 devām un flakons pēc atvēršanas būs jāizlieto 6 stundu laikā, tādēļ būs iespējami vakcīnu zudumi. Līdz ar to tiek prognozēts, ka ar piegādāto vakcīnas daudzumu varētu tikt </w:t>
            </w:r>
            <w:r w:rsidR="00A0524B">
              <w:rPr>
                <w:rFonts w:ascii="Times New Roman" w:hAnsi="Times New Roman" w:cs="Times New Roman"/>
                <w:sz w:val="24"/>
                <w:szCs w:val="24"/>
              </w:rPr>
              <w:t>sa</w:t>
            </w:r>
            <w:r w:rsidR="00113C26" w:rsidRPr="006717ED">
              <w:rPr>
                <w:rFonts w:ascii="Times New Roman" w:hAnsi="Times New Roman" w:cs="Times New Roman"/>
                <w:sz w:val="24"/>
                <w:szCs w:val="24"/>
              </w:rPr>
              <w:t>vakcinēti 6</w:t>
            </w:r>
            <w:r w:rsidR="00C878D8">
              <w:rPr>
                <w:rFonts w:ascii="Times New Roman" w:hAnsi="Times New Roman" w:cs="Times New Roman"/>
                <w:sz w:val="24"/>
                <w:szCs w:val="24"/>
              </w:rPr>
              <w:t> </w:t>
            </w:r>
            <w:r w:rsidR="00113C26" w:rsidRPr="006717ED">
              <w:rPr>
                <w:rFonts w:ascii="Times New Roman" w:hAnsi="Times New Roman" w:cs="Times New Roman"/>
                <w:sz w:val="24"/>
                <w:szCs w:val="24"/>
              </w:rPr>
              <w:t>000 cilvēk</w:t>
            </w:r>
            <w:r w:rsidR="00A0524B">
              <w:rPr>
                <w:rFonts w:ascii="Times New Roman" w:hAnsi="Times New Roman" w:cs="Times New Roman"/>
                <w:sz w:val="24"/>
                <w:szCs w:val="24"/>
              </w:rPr>
              <w:t>i</w:t>
            </w:r>
            <w:r w:rsidR="00113C26" w:rsidRPr="006717ED">
              <w:rPr>
                <w:rFonts w:ascii="Times New Roman" w:hAnsi="Times New Roman" w:cs="Times New Roman"/>
                <w:sz w:val="24"/>
                <w:szCs w:val="24"/>
              </w:rPr>
              <w:t>.</w:t>
            </w:r>
          </w:p>
          <w:p w14:paraId="45B6E2D3" w14:textId="0000A6A8" w:rsidR="00F53115" w:rsidRPr="006717ED" w:rsidRDefault="00113C26" w:rsidP="0005468D">
            <w:pPr>
              <w:spacing w:after="0" w:line="240" w:lineRule="auto"/>
              <w:jc w:val="both"/>
              <w:rPr>
                <w:rFonts w:ascii="Times New Roman" w:hAnsi="Times New Roman" w:cs="Times New Roman"/>
                <w:sz w:val="24"/>
                <w:szCs w:val="24"/>
              </w:rPr>
            </w:pPr>
            <w:r w:rsidRPr="006717ED">
              <w:rPr>
                <w:rFonts w:ascii="Times New Roman" w:hAnsi="Times New Roman" w:cs="Times New Roman"/>
                <w:sz w:val="24"/>
                <w:szCs w:val="24"/>
              </w:rPr>
              <w:t xml:space="preserve">Ņemot vērā to, </w:t>
            </w:r>
            <w:r w:rsidR="00A0524B">
              <w:rPr>
                <w:rFonts w:ascii="Times New Roman" w:hAnsi="Times New Roman" w:cs="Times New Roman"/>
                <w:sz w:val="24"/>
                <w:szCs w:val="24"/>
              </w:rPr>
              <w:t xml:space="preserve">ka </w:t>
            </w:r>
            <w:r w:rsidRPr="006717ED">
              <w:rPr>
                <w:rFonts w:ascii="Times New Roman" w:hAnsi="Times New Roman" w:cs="Times New Roman"/>
                <w:sz w:val="24"/>
                <w:szCs w:val="24"/>
              </w:rPr>
              <w:t>ārstniecības personas,</w:t>
            </w:r>
            <w:r w:rsidR="00D60DFD" w:rsidRPr="006717ED">
              <w:rPr>
                <w:rFonts w:ascii="Times New Roman" w:hAnsi="Times New Roman" w:cs="Times New Roman"/>
                <w:sz w:val="24"/>
                <w:szCs w:val="24"/>
              </w:rPr>
              <w:t xml:space="preserve"> atbalsta personas un ārstniecības iestāžu darbinieki, </w:t>
            </w:r>
            <w:r w:rsidRPr="006717ED">
              <w:rPr>
                <w:rFonts w:ascii="Times New Roman" w:hAnsi="Times New Roman" w:cs="Times New Roman"/>
                <w:sz w:val="24"/>
                <w:szCs w:val="24"/>
              </w:rPr>
              <w:t xml:space="preserve">kas strādā ar Covid-19 pacientiem </w:t>
            </w:r>
            <w:r w:rsidR="00D60DFD" w:rsidRPr="006717ED">
              <w:rPr>
                <w:rFonts w:ascii="Times New Roman" w:hAnsi="Times New Roman" w:cs="Times New Roman"/>
                <w:sz w:val="24"/>
                <w:szCs w:val="24"/>
              </w:rPr>
              <w:t>visaugstākajā pakāpē ir pakļauti inficēšanās riskam, kā arī apzinoties to, ka ārstniecības personu inficēšanās gadījumā tiek apdraudēta ārstniecības iestāžu personāla kapacitāte, ir pieņemts lēmums pirmos vakcinēt ārstniecības iestāžu darbiniekus, kas strādā tiešā kontaktā ar Covid-19 pacientiem. Tādējādi</w:t>
            </w:r>
            <w:r w:rsidR="0005468D" w:rsidRPr="006717ED">
              <w:rPr>
                <w:rFonts w:ascii="Times New Roman" w:hAnsi="Times New Roman" w:cs="Times New Roman"/>
                <w:sz w:val="24"/>
                <w:szCs w:val="24"/>
              </w:rPr>
              <w:t>, vadoties no aprūpējamo Covid-19 pacientu apjoma un to aprūpē iesaistīto darbinieku skaita ir paredzēts, ka Neatliekamās medicīniskās palīdzības dienestā tiks vakcinētas 1</w:t>
            </w:r>
            <w:r w:rsidR="00B81381">
              <w:rPr>
                <w:rFonts w:ascii="Times New Roman" w:hAnsi="Times New Roman" w:cs="Times New Roman"/>
                <w:sz w:val="24"/>
                <w:szCs w:val="24"/>
              </w:rPr>
              <w:t> </w:t>
            </w:r>
            <w:r w:rsidR="0005468D" w:rsidRPr="006717ED">
              <w:rPr>
                <w:rFonts w:ascii="Times New Roman" w:hAnsi="Times New Roman" w:cs="Times New Roman"/>
                <w:sz w:val="24"/>
                <w:szCs w:val="24"/>
              </w:rPr>
              <w:t xml:space="preserve">455 ārstniecības personas un darbinieki, </w:t>
            </w:r>
            <w:r w:rsidR="00D60DFD" w:rsidRPr="006717ED">
              <w:rPr>
                <w:rFonts w:ascii="Times New Roman" w:hAnsi="Times New Roman" w:cs="Times New Roman"/>
                <w:sz w:val="24"/>
                <w:szCs w:val="24"/>
              </w:rPr>
              <w:t>Rīgas Austrumu klīniskās universitātes slimnīcā tiks vakcinēti 1</w:t>
            </w:r>
            <w:r w:rsidR="00B81381">
              <w:rPr>
                <w:rFonts w:ascii="Times New Roman" w:hAnsi="Times New Roman" w:cs="Times New Roman"/>
                <w:sz w:val="24"/>
                <w:szCs w:val="24"/>
              </w:rPr>
              <w:t> </w:t>
            </w:r>
            <w:r w:rsidR="00D60DFD" w:rsidRPr="006717ED">
              <w:rPr>
                <w:rFonts w:ascii="Times New Roman" w:hAnsi="Times New Roman" w:cs="Times New Roman"/>
                <w:sz w:val="24"/>
                <w:szCs w:val="24"/>
              </w:rPr>
              <w:t>665 darbinieki, Paula Stradiņa klīniskās universitātes slimnīcā – 585 darbiniek</w:t>
            </w:r>
            <w:r w:rsidR="00A0524B">
              <w:rPr>
                <w:rFonts w:ascii="Times New Roman" w:hAnsi="Times New Roman" w:cs="Times New Roman"/>
                <w:sz w:val="24"/>
                <w:szCs w:val="24"/>
              </w:rPr>
              <w:t>i</w:t>
            </w:r>
            <w:r w:rsidR="00D60DFD" w:rsidRPr="006717ED">
              <w:rPr>
                <w:rFonts w:ascii="Times New Roman" w:hAnsi="Times New Roman" w:cs="Times New Roman"/>
                <w:sz w:val="24"/>
                <w:szCs w:val="24"/>
              </w:rPr>
              <w:t xml:space="preserve">, SIA </w:t>
            </w:r>
            <w:r w:rsidR="00A0524B" w:rsidRPr="006717ED">
              <w:rPr>
                <w:rFonts w:ascii="Times New Roman" w:hAnsi="Times New Roman" w:cs="Times New Roman"/>
                <w:sz w:val="24"/>
                <w:szCs w:val="24"/>
              </w:rPr>
              <w:t>"</w:t>
            </w:r>
            <w:r w:rsidR="00D60DFD" w:rsidRPr="006717ED">
              <w:rPr>
                <w:rFonts w:ascii="Times New Roman" w:hAnsi="Times New Roman" w:cs="Times New Roman"/>
                <w:sz w:val="24"/>
                <w:szCs w:val="24"/>
              </w:rPr>
              <w:t>Liepājas reģionālā slimnīca</w:t>
            </w:r>
            <w:r w:rsidR="00A0524B" w:rsidRPr="006717ED">
              <w:rPr>
                <w:rFonts w:ascii="Times New Roman" w:hAnsi="Times New Roman" w:cs="Times New Roman"/>
                <w:sz w:val="24"/>
                <w:szCs w:val="24"/>
              </w:rPr>
              <w:t>"</w:t>
            </w:r>
            <w:r w:rsidR="00D60DFD" w:rsidRPr="006717ED">
              <w:rPr>
                <w:rFonts w:ascii="Times New Roman" w:hAnsi="Times New Roman" w:cs="Times New Roman"/>
                <w:sz w:val="24"/>
                <w:szCs w:val="24"/>
              </w:rPr>
              <w:t xml:space="preserve"> – 270 darbiniek</w:t>
            </w:r>
            <w:r w:rsidR="00A0524B">
              <w:rPr>
                <w:rFonts w:ascii="Times New Roman" w:hAnsi="Times New Roman" w:cs="Times New Roman"/>
                <w:sz w:val="24"/>
                <w:szCs w:val="24"/>
              </w:rPr>
              <w:t>i</w:t>
            </w:r>
            <w:r w:rsidR="00D60DFD" w:rsidRPr="006717ED">
              <w:rPr>
                <w:rFonts w:ascii="Times New Roman" w:hAnsi="Times New Roman" w:cs="Times New Roman"/>
                <w:sz w:val="24"/>
                <w:szCs w:val="24"/>
              </w:rPr>
              <w:t xml:space="preserve">, </w:t>
            </w:r>
            <w:r w:rsidR="00611205" w:rsidRPr="006717ED">
              <w:rPr>
                <w:rFonts w:ascii="Times New Roman" w:hAnsi="Times New Roman" w:cs="Times New Roman"/>
                <w:sz w:val="24"/>
                <w:szCs w:val="24"/>
              </w:rPr>
              <w:t>SIA "Ziemeļkurzemes reģionālā slimnīca" Ventspils</w:t>
            </w:r>
            <w:r w:rsidR="001C11D2" w:rsidRPr="006717ED">
              <w:rPr>
                <w:rFonts w:ascii="Times New Roman" w:hAnsi="Times New Roman" w:cs="Times New Roman"/>
                <w:sz w:val="24"/>
                <w:szCs w:val="24"/>
              </w:rPr>
              <w:t>"</w:t>
            </w:r>
            <w:r w:rsidR="0005468D" w:rsidRPr="006717ED">
              <w:rPr>
                <w:rFonts w:ascii="Times New Roman" w:hAnsi="Times New Roman" w:cs="Times New Roman"/>
                <w:sz w:val="24"/>
                <w:szCs w:val="24"/>
              </w:rPr>
              <w:t xml:space="preserve"> – 270 darbiniek</w:t>
            </w:r>
            <w:r w:rsidR="00A0524B">
              <w:rPr>
                <w:rFonts w:ascii="Times New Roman" w:hAnsi="Times New Roman" w:cs="Times New Roman"/>
                <w:sz w:val="24"/>
                <w:szCs w:val="24"/>
              </w:rPr>
              <w:t>i</w:t>
            </w:r>
            <w:r w:rsidR="0005468D" w:rsidRPr="006717ED">
              <w:rPr>
                <w:rFonts w:ascii="Times New Roman" w:hAnsi="Times New Roman" w:cs="Times New Roman"/>
                <w:sz w:val="24"/>
                <w:szCs w:val="24"/>
              </w:rPr>
              <w:t>, SIA "Vidzemes slimnīca" –</w:t>
            </w:r>
            <w:r w:rsidR="00A0524B">
              <w:rPr>
                <w:rFonts w:ascii="Times New Roman" w:hAnsi="Times New Roman" w:cs="Times New Roman"/>
                <w:sz w:val="24"/>
                <w:szCs w:val="24"/>
              </w:rPr>
              <w:t xml:space="preserve"> </w:t>
            </w:r>
            <w:r w:rsidR="0005468D" w:rsidRPr="006717ED">
              <w:rPr>
                <w:rFonts w:ascii="Times New Roman" w:hAnsi="Times New Roman" w:cs="Times New Roman"/>
                <w:sz w:val="24"/>
                <w:szCs w:val="24"/>
              </w:rPr>
              <w:t>315 darbiniek</w:t>
            </w:r>
            <w:r w:rsidR="00A0524B">
              <w:rPr>
                <w:rFonts w:ascii="Times New Roman" w:hAnsi="Times New Roman" w:cs="Times New Roman"/>
                <w:sz w:val="24"/>
                <w:szCs w:val="24"/>
              </w:rPr>
              <w:t>i</w:t>
            </w:r>
            <w:r w:rsidR="0005468D" w:rsidRPr="006717ED">
              <w:rPr>
                <w:rFonts w:ascii="Times New Roman" w:hAnsi="Times New Roman" w:cs="Times New Roman"/>
                <w:sz w:val="24"/>
                <w:szCs w:val="24"/>
              </w:rPr>
              <w:t>, SIA "Daugavpils reģionālā slimnīca"</w:t>
            </w:r>
            <w:r w:rsidR="00A0524B">
              <w:rPr>
                <w:rFonts w:ascii="Times New Roman" w:hAnsi="Times New Roman" w:cs="Times New Roman"/>
                <w:sz w:val="24"/>
                <w:szCs w:val="24"/>
              </w:rPr>
              <w:t xml:space="preserve"> </w:t>
            </w:r>
            <w:r w:rsidR="0005468D" w:rsidRPr="006717ED">
              <w:rPr>
                <w:rFonts w:ascii="Times New Roman" w:hAnsi="Times New Roman" w:cs="Times New Roman"/>
                <w:sz w:val="24"/>
                <w:szCs w:val="24"/>
              </w:rPr>
              <w:t>–</w:t>
            </w:r>
            <w:r w:rsidR="00A0524B">
              <w:rPr>
                <w:rFonts w:ascii="Times New Roman" w:hAnsi="Times New Roman" w:cs="Times New Roman"/>
                <w:sz w:val="24"/>
                <w:szCs w:val="24"/>
              </w:rPr>
              <w:t xml:space="preserve"> </w:t>
            </w:r>
            <w:r w:rsidR="0005468D" w:rsidRPr="006717ED">
              <w:rPr>
                <w:rFonts w:ascii="Times New Roman" w:hAnsi="Times New Roman" w:cs="Times New Roman"/>
                <w:sz w:val="24"/>
                <w:szCs w:val="24"/>
              </w:rPr>
              <w:t>900 darbiniek</w:t>
            </w:r>
            <w:r w:rsidR="00A0524B">
              <w:rPr>
                <w:rFonts w:ascii="Times New Roman" w:hAnsi="Times New Roman" w:cs="Times New Roman"/>
                <w:sz w:val="24"/>
                <w:szCs w:val="24"/>
              </w:rPr>
              <w:t>i</w:t>
            </w:r>
            <w:r w:rsidR="0005468D" w:rsidRPr="006717ED">
              <w:rPr>
                <w:rFonts w:ascii="Times New Roman" w:hAnsi="Times New Roman" w:cs="Times New Roman"/>
                <w:sz w:val="24"/>
                <w:szCs w:val="24"/>
              </w:rPr>
              <w:t xml:space="preserve">, </w:t>
            </w:r>
            <w:r w:rsidR="0005468D" w:rsidRPr="0005468D">
              <w:rPr>
                <w:rFonts w:ascii="Times New Roman" w:hAnsi="Times New Roman" w:cs="Times New Roman"/>
                <w:sz w:val="24"/>
                <w:szCs w:val="24"/>
              </w:rPr>
              <w:t>SIA "Rēzeknes slimnīca"</w:t>
            </w:r>
            <w:r w:rsidR="00A0524B">
              <w:rPr>
                <w:rFonts w:ascii="Times New Roman" w:hAnsi="Times New Roman" w:cs="Times New Roman"/>
                <w:sz w:val="24"/>
                <w:szCs w:val="24"/>
              </w:rPr>
              <w:t xml:space="preserve"> </w:t>
            </w:r>
            <w:r w:rsidR="0005468D" w:rsidRPr="006717ED">
              <w:rPr>
                <w:rFonts w:ascii="Times New Roman" w:hAnsi="Times New Roman" w:cs="Times New Roman"/>
                <w:sz w:val="24"/>
                <w:szCs w:val="24"/>
              </w:rPr>
              <w:t>–</w:t>
            </w:r>
            <w:r w:rsidR="00A0524B">
              <w:rPr>
                <w:rFonts w:ascii="Times New Roman" w:hAnsi="Times New Roman" w:cs="Times New Roman"/>
                <w:sz w:val="24"/>
                <w:szCs w:val="24"/>
              </w:rPr>
              <w:t xml:space="preserve"> </w:t>
            </w:r>
            <w:r w:rsidR="0005468D" w:rsidRPr="006717ED">
              <w:rPr>
                <w:rFonts w:ascii="Times New Roman" w:hAnsi="Times New Roman" w:cs="Times New Roman"/>
                <w:sz w:val="24"/>
                <w:szCs w:val="24"/>
              </w:rPr>
              <w:t>180 darbiniek</w:t>
            </w:r>
            <w:r w:rsidR="00A0524B">
              <w:rPr>
                <w:rFonts w:ascii="Times New Roman" w:hAnsi="Times New Roman" w:cs="Times New Roman"/>
                <w:sz w:val="24"/>
                <w:szCs w:val="24"/>
              </w:rPr>
              <w:t>i</w:t>
            </w:r>
            <w:r w:rsidR="0005468D" w:rsidRPr="006717ED">
              <w:rPr>
                <w:rFonts w:ascii="Times New Roman" w:hAnsi="Times New Roman" w:cs="Times New Roman"/>
                <w:sz w:val="24"/>
                <w:szCs w:val="24"/>
              </w:rPr>
              <w:t xml:space="preserve">, SIA "Jēkabpils reģionālā slimnīca" </w:t>
            </w:r>
            <w:r w:rsidR="00A0524B" w:rsidRPr="006717ED">
              <w:rPr>
                <w:rFonts w:ascii="Times New Roman" w:hAnsi="Times New Roman" w:cs="Times New Roman"/>
                <w:sz w:val="24"/>
                <w:szCs w:val="24"/>
              </w:rPr>
              <w:t>–</w:t>
            </w:r>
            <w:r w:rsidR="00A0524B">
              <w:rPr>
                <w:rFonts w:ascii="Times New Roman" w:hAnsi="Times New Roman" w:cs="Times New Roman"/>
                <w:sz w:val="24"/>
                <w:szCs w:val="24"/>
              </w:rPr>
              <w:t xml:space="preserve"> </w:t>
            </w:r>
            <w:r w:rsidR="0005468D" w:rsidRPr="006717ED">
              <w:rPr>
                <w:rFonts w:ascii="Times New Roman" w:hAnsi="Times New Roman" w:cs="Times New Roman"/>
                <w:sz w:val="24"/>
                <w:szCs w:val="24"/>
              </w:rPr>
              <w:t>225 darbiniek</w:t>
            </w:r>
            <w:r w:rsidR="00A0524B">
              <w:rPr>
                <w:rFonts w:ascii="Times New Roman" w:hAnsi="Times New Roman" w:cs="Times New Roman"/>
                <w:sz w:val="24"/>
                <w:szCs w:val="24"/>
              </w:rPr>
              <w:t>i</w:t>
            </w:r>
            <w:r w:rsidR="0005468D" w:rsidRPr="006717ED">
              <w:rPr>
                <w:rFonts w:ascii="Times New Roman" w:hAnsi="Times New Roman" w:cs="Times New Roman"/>
                <w:sz w:val="24"/>
                <w:szCs w:val="24"/>
              </w:rPr>
              <w:t xml:space="preserve"> un SIA "Jelgavas pilsētas slimnīca" – 135 darbiniek</w:t>
            </w:r>
            <w:r w:rsidR="00A0524B">
              <w:rPr>
                <w:rFonts w:ascii="Times New Roman" w:hAnsi="Times New Roman" w:cs="Times New Roman"/>
                <w:sz w:val="24"/>
                <w:szCs w:val="24"/>
              </w:rPr>
              <w:t>i</w:t>
            </w:r>
            <w:r w:rsidR="0005468D" w:rsidRPr="006717ED">
              <w:rPr>
                <w:rFonts w:ascii="Times New Roman" w:hAnsi="Times New Roman" w:cs="Times New Roman"/>
                <w:sz w:val="24"/>
                <w:szCs w:val="24"/>
              </w:rPr>
              <w:t>. Minētais iestāžu skaits un vakcinējamo darbinieku saraksts tiks apstiprināts ar Veselības ministrijas</w:t>
            </w:r>
            <w:r w:rsidR="001C11D2">
              <w:rPr>
                <w:rFonts w:ascii="Times New Roman" w:hAnsi="Times New Roman" w:cs="Times New Roman"/>
                <w:sz w:val="24"/>
                <w:szCs w:val="24"/>
              </w:rPr>
              <w:t xml:space="preserve"> (turpmāk – VM)</w:t>
            </w:r>
            <w:r w:rsidR="0005468D" w:rsidRPr="006717ED">
              <w:rPr>
                <w:rFonts w:ascii="Times New Roman" w:hAnsi="Times New Roman" w:cs="Times New Roman"/>
                <w:sz w:val="24"/>
                <w:szCs w:val="24"/>
              </w:rPr>
              <w:t xml:space="preserve"> rīkojumu.</w:t>
            </w:r>
            <w:r w:rsidR="00F53115">
              <w:rPr>
                <w:rFonts w:ascii="Times New Roman" w:hAnsi="Times New Roman" w:cs="Times New Roman"/>
                <w:sz w:val="24"/>
                <w:szCs w:val="24"/>
              </w:rPr>
              <w:t xml:space="preserve"> Savukārt konkrētās ārstniecības iestādes apzinās savus darbiniekus, kas strādā ciešā kontaktā ar Covid-19 pacientiem un sastādīs vakcinējamo darbinieku sarakstu.</w:t>
            </w:r>
          </w:p>
          <w:p w14:paraId="3D12564A" w14:textId="34063A46" w:rsidR="007024A0" w:rsidRPr="006717ED" w:rsidRDefault="007024A0" w:rsidP="0005468D">
            <w:pPr>
              <w:spacing w:after="0" w:line="240" w:lineRule="auto"/>
              <w:jc w:val="both"/>
              <w:rPr>
                <w:rFonts w:ascii="Times New Roman" w:hAnsi="Times New Roman" w:cs="Times New Roman"/>
                <w:sz w:val="24"/>
                <w:szCs w:val="24"/>
              </w:rPr>
            </w:pPr>
            <w:r w:rsidRPr="006717ED">
              <w:rPr>
                <w:rFonts w:ascii="Times New Roman" w:hAnsi="Times New Roman" w:cs="Times New Roman"/>
                <w:sz w:val="24"/>
                <w:szCs w:val="24"/>
              </w:rPr>
              <w:t>Saņemot turpmākos vakcīnu pasūtījumus</w:t>
            </w:r>
            <w:r w:rsidR="001C11D2">
              <w:rPr>
                <w:rFonts w:ascii="Times New Roman" w:hAnsi="Times New Roman" w:cs="Times New Roman"/>
                <w:sz w:val="24"/>
                <w:szCs w:val="24"/>
              </w:rPr>
              <w:t>,</w:t>
            </w:r>
            <w:r w:rsidRPr="006717ED">
              <w:rPr>
                <w:rFonts w:ascii="Times New Roman" w:hAnsi="Times New Roman" w:cs="Times New Roman"/>
                <w:sz w:val="24"/>
                <w:szCs w:val="24"/>
              </w:rPr>
              <w:t xml:space="preserve"> tiks nodrošināta visu ārstniecības personu, tai skaitā ģimenes ārstu vakcinācija, kā arī tiks uzsākta ilgstošas sociālās aprūpes centru klientu un darbinieku vakcinācija. Šobrīd tiek veikta šo centru un ārstniecības iestāžu aptauja, lai izvēlētos optimālākos ceļos vakcinācijas procesa organizēšanai, tai skaitā nodrošinot izbraukuma vakcināciju uz vietas.</w:t>
            </w:r>
          </w:p>
          <w:p w14:paraId="64CED188" w14:textId="2A9C8563" w:rsidR="0005468D" w:rsidRPr="006717ED" w:rsidRDefault="0005468D" w:rsidP="0005468D">
            <w:pPr>
              <w:spacing w:after="0" w:line="240" w:lineRule="auto"/>
              <w:jc w:val="both"/>
              <w:rPr>
                <w:rFonts w:ascii="Times New Roman" w:hAnsi="Times New Roman" w:cs="Times New Roman"/>
                <w:sz w:val="24"/>
                <w:szCs w:val="24"/>
              </w:rPr>
            </w:pPr>
            <w:r w:rsidRPr="006717ED">
              <w:rPr>
                <w:rFonts w:ascii="Times New Roman" w:hAnsi="Times New Roman" w:cs="Times New Roman"/>
                <w:sz w:val="24"/>
                <w:szCs w:val="24"/>
              </w:rPr>
              <w:t>Tiek paredzēts, ka minētās iestādes arī nodrošinās savu darbinieku vakcināciju. Lai atrunātu detalizētus nosacījumus vakcinācijas un balstvakcinācijas veikšanai, kā arī atrunātu apmaksas nosacījumu</w:t>
            </w:r>
            <w:r w:rsidR="008E1981" w:rsidRPr="006717ED">
              <w:rPr>
                <w:rFonts w:ascii="Times New Roman" w:hAnsi="Times New Roman" w:cs="Times New Roman"/>
                <w:sz w:val="24"/>
                <w:szCs w:val="24"/>
              </w:rPr>
              <w:t>s</w:t>
            </w:r>
            <w:r w:rsidRPr="006717ED">
              <w:rPr>
                <w:rFonts w:ascii="Times New Roman" w:hAnsi="Times New Roman" w:cs="Times New Roman"/>
                <w:sz w:val="24"/>
                <w:szCs w:val="24"/>
              </w:rPr>
              <w:t xml:space="preserve"> par vakcinācijas manipulācijas apmaksu</w:t>
            </w:r>
            <w:r w:rsidR="008E1981" w:rsidRPr="006717ED">
              <w:rPr>
                <w:rFonts w:ascii="Times New Roman" w:hAnsi="Times New Roman" w:cs="Times New Roman"/>
                <w:sz w:val="24"/>
                <w:szCs w:val="24"/>
              </w:rPr>
              <w:t xml:space="preserve">, </w:t>
            </w:r>
            <w:r w:rsidR="001C11D2">
              <w:rPr>
                <w:rFonts w:ascii="Times New Roman" w:hAnsi="Times New Roman" w:cs="Times New Roman"/>
                <w:sz w:val="24"/>
                <w:szCs w:val="24"/>
              </w:rPr>
              <w:t>NVD</w:t>
            </w:r>
            <w:r w:rsidR="008E1981" w:rsidRPr="006717ED">
              <w:rPr>
                <w:rFonts w:ascii="Times New Roman" w:hAnsi="Times New Roman" w:cs="Times New Roman"/>
                <w:sz w:val="24"/>
                <w:szCs w:val="24"/>
              </w:rPr>
              <w:t xml:space="preserve"> noslēgs līgumu ar minētajām iestādēm par personāla vakcinācijas veikšanu.</w:t>
            </w:r>
          </w:p>
          <w:p w14:paraId="4B6F1911" w14:textId="23E5F406" w:rsidR="008E1981" w:rsidRPr="006717ED" w:rsidRDefault="00362F09" w:rsidP="0005468D">
            <w:pPr>
              <w:spacing w:after="0" w:line="240" w:lineRule="auto"/>
              <w:jc w:val="both"/>
              <w:rPr>
                <w:rFonts w:ascii="Times New Roman" w:hAnsi="Times New Roman" w:cs="Times New Roman"/>
                <w:sz w:val="24"/>
                <w:szCs w:val="24"/>
              </w:rPr>
            </w:pPr>
            <w:r w:rsidRPr="006717ED">
              <w:rPr>
                <w:rFonts w:ascii="Times New Roman" w:hAnsi="Times New Roman" w:cs="Times New Roman"/>
                <w:sz w:val="24"/>
                <w:szCs w:val="24"/>
              </w:rPr>
              <w:t xml:space="preserve">Vakcinācijas procesa nodrošināšanai </w:t>
            </w:r>
            <w:r w:rsidR="001C11D2">
              <w:rPr>
                <w:rFonts w:ascii="Times New Roman" w:hAnsi="Times New Roman" w:cs="Times New Roman"/>
                <w:sz w:val="24"/>
                <w:szCs w:val="24"/>
              </w:rPr>
              <w:t>NVD</w:t>
            </w:r>
            <w:r w:rsidR="001C11D2" w:rsidRPr="006717ED">
              <w:rPr>
                <w:rFonts w:ascii="Times New Roman" w:hAnsi="Times New Roman" w:cs="Times New Roman"/>
                <w:sz w:val="24"/>
                <w:szCs w:val="24"/>
              </w:rPr>
              <w:t xml:space="preserve"> </w:t>
            </w:r>
            <w:r w:rsidRPr="006717ED">
              <w:rPr>
                <w:rFonts w:ascii="Times New Roman" w:hAnsi="Times New Roman" w:cs="Times New Roman"/>
                <w:sz w:val="24"/>
                <w:szCs w:val="24"/>
              </w:rPr>
              <w:t xml:space="preserve">centralizētā iepirkumā iegādāsies nepieciešamo aprīkojumu </w:t>
            </w:r>
            <w:r w:rsidR="00ED218F" w:rsidRPr="006717ED">
              <w:rPr>
                <w:rFonts w:ascii="Times New Roman" w:hAnsi="Times New Roman" w:cs="Times New Roman"/>
                <w:sz w:val="24"/>
                <w:szCs w:val="24"/>
              </w:rPr>
              <w:t>šļirces, NaCl (vakcīnas šķaidīšanai) un dezinfektantus</w:t>
            </w:r>
            <w:r w:rsidR="007024A0" w:rsidRPr="006717ED">
              <w:rPr>
                <w:rFonts w:ascii="Times New Roman" w:hAnsi="Times New Roman" w:cs="Times New Roman"/>
                <w:sz w:val="24"/>
                <w:szCs w:val="24"/>
              </w:rPr>
              <w:t>, kurus zāļu lieltirgotava vienlaicīgi ar vakcīnām nogādās vakcinācijas iestādē, piegādājot vakcīnu skaitam atbilstošu šļirču un šķīdinātāju apjomu, paredzot papildu 5</w:t>
            </w:r>
            <w:r w:rsidR="001C11D2">
              <w:rPr>
                <w:rFonts w:ascii="Times New Roman" w:hAnsi="Times New Roman" w:cs="Times New Roman"/>
                <w:sz w:val="24"/>
                <w:szCs w:val="24"/>
              </w:rPr>
              <w:t> </w:t>
            </w:r>
            <w:r w:rsidR="007024A0" w:rsidRPr="006717ED">
              <w:rPr>
                <w:rFonts w:ascii="Times New Roman" w:hAnsi="Times New Roman" w:cs="Times New Roman"/>
                <w:sz w:val="24"/>
                <w:szCs w:val="24"/>
              </w:rPr>
              <w:t>% zudumus šķīdināšanas procesā.</w:t>
            </w:r>
          </w:p>
          <w:p w14:paraId="7A7E5F3C" w14:textId="2191DAEE" w:rsidR="00E175F8" w:rsidRPr="006717ED" w:rsidRDefault="007024A0" w:rsidP="00E175F8">
            <w:pPr>
              <w:spacing w:after="0" w:line="240" w:lineRule="auto"/>
              <w:jc w:val="both"/>
              <w:rPr>
                <w:rFonts w:ascii="Times New Roman" w:hAnsi="Times New Roman" w:cs="Times New Roman"/>
                <w:sz w:val="24"/>
                <w:szCs w:val="24"/>
              </w:rPr>
            </w:pPr>
            <w:r w:rsidRPr="006717ED">
              <w:rPr>
                <w:rFonts w:ascii="Times New Roman" w:hAnsi="Times New Roman" w:cs="Times New Roman"/>
                <w:sz w:val="24"/>
                <w:szCs w:val="24"/>
              </w:rPr>
              <w:t>Ņemot vērā to, ka BioNTech/Pfizer vakcīnas</w:t>
            </w:r>
            <w:r w:rsidR="002C4533" w:rsidRPr="006717ED">
              <w:rPr>
                <w:rFonts w:ascii="Times New Roman" w:hAnsi="Times New Roman" w:cs="Times New Roman"/>
                <w:sz w:val="24"/>
                <w:szCs w:val="24"/>
              </w:rPr>
              <w:t xml:space="preserve"> ārstniecības iestādēm vakcīnas tiks piegādātas atsaldētā veidā un</w:t>
            </w:r>
            <w:r w:rsidRPr="006717ED">
              <w:rPr>
                <w:rFonts w:ascii="Times New Roman" w:hAnsi="Times New Roman" w:cs="Times New Roman"/>
                <w:sz w:val="24"/>
                <w:szCs w:val="24"/>
              </w:rPr>
              <w:t xml:space="preserve"> +2-+</w:t>
            </w:r>
            <w:r w:rsidR="00BE470C">
              <w:rPr>
                <w:rFonts w:ascii="Times New Roman" w:hAnsi="Times New Roman" w:cs="Times New Roman"/>
                <w:sz w:val="24"/>
                <w:szCs w:val="24"/>
              </w:rPr>
              <w:t>8</w:t>
            </w:r>
            <w:r w:rsidRPr="006717ED">
              <w:rPr>
                <w:rFonts w:ascii="Times New Roman" w:hAnsi="Times New Roman" w:cs="Times New Roman"/>
                <w:sz w:val="24"/>
                <w:szCs w:val="24"/>
                <w:vertAlign w:val="superscript"/>
              </w:rPr>
              <w:t>0</w:t>
            </w:r>
            <w:r w:rsidRPr="006717ED">
              <w:rPr>
                <w:rFonts w:ascii="Times New Roman" w:hAnsi="Times New Roman" w:cs="Times New Roman"/>
                <w:sz w:val="24"/>
                <w:szCs w:val="24"/>
              </w:rPr>
              <w:t>C temperatūrā</w:t>
            </w:r>
            <w:r w:rsidR="002C4533" w:rsidRPr="006717ED">
              <w:rPr>
                <w:rFonts w:ascii="Times New Roman" w:hAnsi="Times New Roman" w:cs="Times New Roman"/>
                <w:sz w:val="24"/>
                <w:szCs w:val="24"/>
              </w:rPr>
              <w:t xml:space="preserve"> tās varēs</w:t>
            </w:r>
            <w:r w:rsidRPr="006717ED">
              <w:rPr>
                <w:rFonts w:ascii="Times New Roman" w:hAnsi="Times New Roman" w:cs="Times New Roman"/>
                <w:sz w:val="24"/>
                <w:szCs w:val="24"/>
              </w:rPr>
              <w:t xml:space="preserve"> </w:t>
            </w:r>
            <w:r w:rsidR="005C79FE" w:rsidRPr="006717ED">
              <w:rPr>
                <w:rFonts w:ascii="Times New Roman" w:hAnsi="Times New Roman" w:cs="Times New Roman"/>
                <w:sz w:val="24"/>
                <w:szCs w:val="24"/>
              </w:rPr>
              <w:t xml:space="preserve">uzglabāt līdz </w:t>
            </w:r>
            <w:r w:rsidR="001C11D2">
              <w:rPr>
                <w:rFonts w:ascii="Times New Roman" w:hAnsi="Times New Roman" w:cs="Times New Roman"/>
                <w:sz w:val="24"/>
                <w:szCs w:val="24"/>
              </w:rPr>
              <w:t>piecām</w:t>
            </w:r>
            <w:r w:rsidR="005C79FE" w:rsidRPr="006717ED">
              <w:rPr>
                <w:rFonts w:ascii="Times New Roman" w:hAnsi="Times New Roman" w:cs="Times New Roman"/>
                <w:sz w:val="24"/>
                <w:szCs w:val="24"/>
              </w:rPr>
              <w:t xml:space="preserve"> dienām, vakcīnu pasūtījums ārstniecības iestādēm tiks organizēts vienas nedēļas </w:t>
            </w:r>
            <w:r w:rsidR="002C4533" w:rsidRPr="006717ED">
              <w:rPr>
                <w:rFonts w:ascii="Times New Roman" w:hAnsi="Times New Roman" w:cs="Times New Roman"/>
                <w:sz w:val="24"/>
                <w:szCs w:val="24"/>
              </w:rPr>
              <w:t xml:space="preserve">ciklā. </w:t>
            </w:r>
            <w:r w:rsidR="00A02420" w:rsidRPr="006717ED">
              <w:rPr>
                <w:rFonts w:ascii="Times New Roman" w:hAnsi="Times New Roman" w:cs="Times New Roman"/>
                <w:sz w:val="24"/>
                <w:szCs w:val="24"/>
              </w:rPr>
              <w:t xml:space="preserve">Tādējādi ārstniecības iestādes </w:t>
            </w:r>
            <w:r w:rsidR="001C11D2">
              <w:rPr>
                <w:rFonts w:ascii="Times New Roman" w:hAnsi="Times New Roman" w:cs="Times New Roman"/>
                <w:sz w:val="24"/>
                <w:szCs w:val="24"/>
              </w:rPr>
              <w:t xml:space="preserve">Slimību profilakses un kontroles centra (turpmāk – </w:t>
            </w:r>
            <w:r w:rsidR="00A02420" w:rsidRPr="006717ED">
              <w:rPr>
                <w:rFonts w:ascii="Times New Roman" w:hAnsi="Times New Roman" w:cs="Times New Roman"/>
                <w:sz w:val="24"/>
                <w:szCs w:val="24"/>
              </w:rPr>
              <w:t>SPKC</w:t>
            </w:r>
            <w:r w:rsidR="001C11D2">
              <w:rPr>
                <w:rFonts w:ascii="Times New Roman" w:hAnsi="Times New Roman" w:cs="Times New Roman"/>
                <w:sz w:val="24"/>
                <w:szCs w:val="24"/>
              </w:rPr>
              <w:t>)</w:t>
            </w:r>
            <w:r w:rsidR="00A02420" w:rsidRPr="006717ED">
              <w:rPr>
                <w:rFonts w:ascii="Times New Roman" w:hAnsi="Times New Roman" w:cs="Times New Roman"/>
                <w:sz w:val="24"/>
                <w:szCs w:val="24"/>
              </w:rPr>
              <w:t xml:space="preserve"> attiecīgās reģionālās nodaļas epidemiologam pasūtīs (katru nedēļu līdz ceturtdienas pulksten 11.00) vakcīnu devas piecām dienām (vakcinēšanai nākamajā nedēļā) atbilstoši ārstniecības iestādes sastādītajam vakcinējamo personu sarakstam un aizpildītajai vakcīnu </w:t>
            </w:r>
            <w:r w:rsidR="00A02420" w:rsidRPr="006717ED">
              <w:rPr>
                <w:rFonts w:ascii="Times New Roman" w:hAnsi="Times New Roman" w:cs="Times New Roman"/>
                <w:sz w:val="24"/>
                <w:szCs w:val="24"/>
              </w:rPr>
              <w:lastRenderedPageBreak/>
              <w:t>pasūtījuma veidlapai. Pastāv iespēja veikt vakcīnu pasūtījumu ārpus</w:t>
            </w:r>
            <w:r w:rsidR="00A02420" w:rsidRPr="006717ED">
              <w:rPr>
                <w:rFonts w:ascii="Times New Roman" w:hAnsi="Times New Roman" w:cs="Times New Roman"/>
                <w:sz w:val="24"/>
                <w:szCs w:val="24"/>
                <w:highlight w:val="yellow"/>
              </w:rPr>
              <w:t xml:space="preserve"> </w:t>
            </w:r>
            <w:r w:rsidR="00A02420" w:rsidRPr="006717ED">
              <w:rPr>
                <w:rFonts w:ascii="Times New Roman" w:hAnsi="Times New Roman" w:cs="Times New Roman"/>
                <w:sz w:val="24"/>
                <w:szCs w:val="24"/>
              </w:rPr>
              <w:t xml:space="preserve">kārtējā pasūtījuma; arī šādā gadījumā ārstniecības iestāde sagatavo un iesniedz </w:t>
            </w:r>
            <w:r w:rsidR="001C11D2" w:rsidRPr="006717ED">
              <w:rPr>
                <w:rFonts w:ascii="Times New Roman" w:hAnsi="Times New Roman" w:cs="Times New Roman"/>
                <w:sz w:val="24"/>
                <w:szCs w:val="24"/>
              </w:rPr>
              <w:t>SPKC</w:t>
            </w:r>
            <w:r w:rsidR="00A02420" w:rsidRPr="006717ED">
              <w:rPr>
                <w:rFonts w:ascii="Times New Roman" w:hAnsi="Times New Roman" w:cs="Times New Roman"/>
                <w:sz w:val="24"/>
                <w:szCs w:val="24"/>
              </w:rPr>
              <w:t xml:space="preserve"> attiecīgās reģionālās nodaļas epidemiologam rakstisku (elektronisku) pieprasījumu konkrētās vakcīnas saņemšanai.</w:t>
            </w:r>
            <w:r w:rsidR="00E175F8">
              <w:rPr>
                <w:rFonts w:ascii="Times New Roman" w:hAnsi="Times New Roman" w:cs="Times New Roman"/>
                <w:sz w:val="24"/>
                <w:szCs w:val="24"/>
              </w:rPr>
              <w:t xml:space="preserve"> Vakcīnu pasūtījuma un atskaitīšanās forma ir noteikta noteikumu projekta pielikumā.</w:t>
            </w:r>
            <w:r w:rsidR="00ED218F" w:rsidRPr="006717ED">
              <w:rPr>
                <w:rFonts w:ascii="Times New Roman" w:hAnsi="Times New Roman" w:cs="Times New Roman"/>
                <w:sz w:val="24"/>
                <w:szCs w:val="24"/>
              </w:rPr>
              <w:t xml:space="preserve"> </w:t>
            </w:r>
            <w:r w:rsidR="00E175F8" w:rsidRPr="006717ED">
              <w:rPr>
                <w:rFonts w:ascii="Times New Roman" w:hAnsi="Times New Roman" w:cs="Times New Roman"/>
                <w:sz w:val="24"/>
                <w:szCs w:val="24"/>
              </w:rPr>
              <w:t>SPKC nodrošinās, ka pielikumā esošā vakcīnu pieteikuma forma būs pieejama elektroniskai aizpildīšanai, kas atvieglos vakcīnu pasūtīšanas procesu, jo to nevajadzēs iesniegt papīra formātā.</w:t>
            </w:r>
          </w:p>
          <w:p w14:paraId="7B51592C" w14:textId="66F29835" w:rsidR="00A02420" w:rsidRDefault="00A02420" w:rsidP="00A02420">
            <w:pPr>
              <w:spacing w:after="0" w:line="240" w:lineRule="auto"/>
              <w:jc w:val="both"/>
              <w:rPr>
                <w:rFonts w:ascii="Times New Roman" w:hAnsi="Times New Roman" w:cs="Times New Roman"/>
                <w:sz w:val="24"/>
                <w:szCs w:val="24"/>
              </w:rPr>
            </w:pPr>
            <w:r w:rsidRPr="006717ED">
              <w:rPr>
                <w:rFonts w:ascii="Times New Roman" w:hAnsi="Times New Roman" w:cs="Times New Roman"/>
                <w:sz w:val="24"/>
                <w:szCs w:val="24"/>
              </w:rPr>
              <w:t>Kad SPKC ir saņēmis visu ārstniecības iestāžu vakcīnu pasūtījumus, SPKC katru nedēļu piektdienā līdz 12.00 iesnie</w:t>
            </w:r>
            <w:r w:rsidR="006A521F" w:rsidRPr="006717ED">
              <w:rPr>
                <w:rFonts w:ascii="Times New Roman" w:hAnsi="Times New Roman" w:cs="Times New Roman"/>
                <w:sz w:val="24"/>
                <w:szCs w:val="24"/>
              </w:rPr>
              <w:t>gs</w:t>
            </w:r>
            <w:r w:rsidRPr="006717ED">
              <w:rPr>
                <w:rFonts w:ascii="Times New Roman" w:hAnsi="Times New Roman" w:cs="Times New Roman"/>
                <w:sz w:val="24"/>
                <w:szCs w:val="24"/>
              </w:rPr>
              <w:t xml:space="preserve"> zāļu lieltirgotavai vakcīnu pasūtījumu grafiku. Zāļu lieltirgotava līdz nākamās nedēļas pirmdienas pulksten 11.00 piegādā</w:t>
            </w:r>
            <w:r w:rsidR="006A521F" w:rsidRPr="006717ED">
              <w:rPr>
                <w:rFonts w:ascii="Times New Roman" w:hAnsi="Times New Roman" w:cs="Times New Roman"/>
                <w:sz w:val="24"/>
                <w:szCs w:val="24"/>
              </w:rPr>
              <w:t>s</w:t>
            </w:r>
            <w:r w:rsidRPr="006717ED">
              <w:rPr>
                <w:rFonts w:ascii="Times New Roman" w:hAnsi="Times New Roman" w:cs="Times New Roman"/>
                <w:sz w:val="24"/>
                <w:szCs w:val="24"/>
              </w:rPr>
              <w:t xml:space="preserve"> vakcīnas </w:t>
            </w:r>
            <w:r w:rsidR="001C11D2">
              <w:rPr>
                <w:rFonts w:ascii="Times New Roman" w:hAnsi="Times New Roman" w:cs="Times New Roman"/>
                <w:sz w:val="24"/>
                <w:szCs w:val="24"/>
              </w:rPr>
              <w:t>SPKC</w:t>
            </w:r>
            <w:r w:rsidRPr="006717ED">
              <w:rPr>
                <w:rFonts w:ascii="Times New Roman" w:hAnsi="Times New Roman" w:cs="Times New Roman"/>
                <w:sz w:val="24"/>
                <w:szCs w:val="24"/>
              </w:rPr>
              <w:t xml:space="preserve"> noteiktajām ārstniecības iestādēm un tās var</w:t>
            </w:r>
            <w:r w:rsidR="006A521F" w:rsidRPr="006717ED">
              <w:rPr>
                <w:rFonts w:ascii="Times New Roman" w:hAnsi="Times New Roman" w:cs="Times New Roman"/>
                <w:sz w:val="24"/>
                <w:szCs w:val="24"/>
              </w:rPr>
              <w:t>ēs</w:t>
            </w:r>
            <w:r w:rsidRPr="006717ED">
              <w:rPr>
                <w:rFonts w:ascii="Times New Roman" w:hAnsi="Times New Roman" w:cs="Times New Roman"/>
                <w:sz w:val="24"/>
                <w:szCs w:val="24"/>
              </w:rPr>
              <w:t xml:space="preserve"> uzsākt vakcinācijas procesu.</w:t>
            </w:r>
          </w:p>
          <w:p w14:paraId="108D5358" w14:textId="5EF2DB92" w:rsidR="00F2109A" w:rsidRPr="00B93E69" w:rsidRDefault="00F2109A" w:rsidP="00A02420">
            <w:pPr>
              <w:spacing w:after="0" w:line="240" w:lineRule="auto"/>
              <w:jc w:val="both"/>
              <w:rPr>
                <w:rFonts w:ascii="Times New Roman" w:hAnsi="Times New Roman" w:cs="Times New Roman"/>
                <w:sz w:val="24"/>
                <w:szCs w:val="24"/>
              </w:rPr>
            </w:pPr>
            <w:r w:rsidRPr="00B93E69">
              <w:rPr>
                <w:rFonts w:ascii="Times New Roman" w:hAnsi="Times New Roman" w:cs="Times New Roman"/>
                <w:sz w:val="24"/>
                <w:szCs w:val="24"/>
              </w:rPr>
              <w:t>Saņemot piegādātās vakcīnas</w:t>
            </w:r>
            <w:r w:rsidR="001C11D2">
              <w:rPr>
                <w:rFonts w:ascii="Times New Roman" w:hAnsi="Times New Roman" w:cs="Times New Roman"/>
                <w:sz w:val="24"/>
                <w:szCs w:val="24"/>
              </w:rPr>
              <w:t>,</w:t>
            </w:r>
            <w:r w:rsidRPr="00B93E69">
              <w:rPr>
                <w:rFonts w:ascii="Times New Roman" w:hAnsi="Times New Roman" w:cs="Times New Roman"/>
                <w:sz w:val="24"/>
                <w:szCs w:val="24"/>
              </w:rPr>
              <w:t xml:space="preserve"> vakcinācijas iestādes</w:t>
            </w:r>
            <w:r w:rsidR="00B93E69" w:rsidRPr="00B93E69">
              <w:rPr>
                <w:rFonts w:ascii="Times New Roman" w:hAnsi="Times New Roman" w:cs="Times New Roman"/>
                <w:sz w:val="24"/>
                <w:szCs w:val="24"/>
              </w:rPr>
              <w:t xml:space="preserve"> </w:t>
            </w:r>
            <w:r w:rsidRPr="00B93E69">
              <w:rPr>
                <w:rFonts w:ascii="Times New Roman" w:hAnsi="Times New Roman" w:cs="Times New Roman"/>
                <w:sz w:val="24"/>
                <w:szCs w:val="24"/>
              </w:rPr>
              <w:t>pārst</w:t>
            </w:r>
            <w:r w:rsidR="00B93E69" w:rsidRPr="00B93E69">
              <w:rPr>
                <w:rFonts w:ascii="Times New Roman" w:hAnsi="Times New Roman" w:cs="Times New Roman"/>
                <w:sz w:val="24"/>
                <w:szCs w:val="24"/>
              </w:rPr>
              <w:t>ā</w:t>
            </w:r>
            <w:r w:rsidRPr="00B93E69">
              <w:rPr>
                <w:rFonts w:ascii="Times New Roman" w:hAnsi="Times New Roman" w:cs="Times New Roman"/>
                <w:sz w:val="24"/>
                <w:szCs w:val="24"/>
              </w:rPr>
              <w:t>vim būs jāpārliecinās</w:t>
            </w:r>
            <w:r w:rsidR="00B93E69" w:rsidRPr="00B93E69">
              <w:rPr>
                <w:rFonts w:ascii="Times New Roman" w:hAnsi="Times New Roman" w:cs="Times New Roman"/>
                <w:sz w:val="24"/>
                <w:szCs w:val="24"/>
                <w:shd w:val="clear" w:color="auto" w:fill="FFFFFF"/>
              </w:rPr>
              <w:t xml:space="preserve"> par vakcīnas transportēšanu atbilstoši normatīvajiem aktiem par zāļu izplatīšanas un kvalitātes kontroles kārtību. </w:t>
            </w:r>
          </w:p>
          <w:p w14:paraId="3AFCD342" w14:textId="25DE4FCD" w:rsidR="00B93E69" w:rsidRDefault="00B93E69" w:rsidP="00A02420">
            <w:pPr>
              <w:spacing w:after="0" w:line="240" w:lineRule="auto"/>
              <w:jc w:val="both"/>
              <w:rPr>
                <w:rFonts w:ascii="Times New Roman" w:hAnsi="Times New Roman" w:cs="Times New Roman"/>
                <w:sz w:val="24"/>
                <w:szCs w:val="24"/>
              </w:rPr>
            </w:pPr>
            <w:r w:rsidRPr="00B93E69">
              <w:rPr>
                <w:rFonts w:ascii="Times New Roman" w:hAnsi="Times New Roman" w:cs="Times New Roman"/>
                <w:sz w:val="24"/>
                <w:szCs w:val="24"/>
              </w:rPr>
              <w:t xml:space="preserve">Ja vakcinācijas iestādes pārstāvim būs objektīvi pamatotas aizdomas </w:t>
            </w:r>
            <w:r w:rsidRPr="00B93E69">
              <w:rPr>
                <w:rFonts w:ascii="Times New Roman" w:hAnsi="Times New Roman" w:cs="Times New Roman"/>
                <w:sz w:val="24"/>
                <w:szCs w:val="24"/>
                <w:shd w:val="clear" w:color="auto" w:fill="FFFFFF"/>
              </w:rPr>
              <w:t>par vakcīnas transportēšanas prasību neievērošanu</w:t>
            </w:r>
            <w:r w:rsidR="001C11D2">
              <w:rPr>
                <w:rFonts w:ascii="Times New Roman" w:hAnsi="Times New Roman" w:cs="Times New Roman"/>
                <w:sz w:val="24"/>
                <w:szCs w:val="24"/>
                <w:shd w:val="clear" w:color="auto" w:fill="FFFFFF"/>
              </w:rPr>
              <w:t>,</w:t>
            </w:r>
            <w:r w:rsidRPr="00B93E69">
              <w:rPr>
                <w:rFonts w:ascii="Times New Roman" w:hAnsi="Times New Roman" w:cs="Times New Roman"/>
                <w:sz w:val="24"/>
                <w:szCs w:val="24"/>
                <w:shd w:val="clear" w:color="auto" w:fill="FFFFFF"/>
              </w:rPr>
              <w:t xml:space="preserve"> vakcinācijas iestāde vakcīnas nepieņems. Par neatbilstību minētajām prasībām var liecināt, ja </w:t>
            </w:r>
            <w:r w:rsidRPr="00B93E69">
              <w:rPr>
                <w:rFonts w:ascii="Times New Roman" w:hAnsi="Times New Roman" w:cs="Times New Roman"/>
                <w:sz w:val="24"/>
                <w:szCs w:val="24"/>
              </w:rPr>
              <w:t>vakcīnas flakonam (ampulai vai šļircei) nav marķējuma; marķējuma informācija nav salasāma; ir atklāta marķējumā sniegtās informācijas neatbilstība saturam; vakcīnas flakonam (ampulai vai šļircei) ir bojājumi; konstatēta vakcīnas redzama neatbilstība lietošanas instrukcijā norādītajām fizikālajām īpašībām; ir aizdomas vai pazīmes, kas liecina par vakcīnas uzglabāšanas režīma neievērošanu</w:t>
            </w:r>
            <w:r>
              <w:rPr>
                <w:rFonts w:ascii="Times New Roman" w:hAnsi="Times New Roman" w:cs="Times New Roman"/>
                <w:sz w:val="24"/>
                <w:szCs w:val="24"/>
              </w:rPr>
              <w:t>.</w:t>
            </w:r>
          </w:p>
          <w:p w14:paraId="7B528623" w14:textId="0E1EF72E" w:rsidR="00B93E69" w:rsidRPr="00B93E69" w:rsidRDefault="00B93E69" w:rsidP="00A02420">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Ārstniecības iestādei savukārt būs jānodrošina atbilstoša vakcīnu uzglabāšana uz vietas, nodrošinot atsevišķu, pietiekamas ietilpības  ledusskapi vakcīnu uzglabāšanai, kas nodrošina +2-+</w:t>
            </w:r>
            <w:r w:rsidR="00784A26">
              <w:rPr>
                <w:rFonts w:ascii="Times New Roman" w:hAnsi="Times New Roman" w:cs="Times New Roman"/>
                <w:sz w:val="24"/>
                <w:szCs w:val="24"/>
              </w:rPr>
              <w:t>8</w:t>
            </w:r>
            <w:r w:rsidRPr="006717ED">
              <w:rPr>
                <w:rFonts w:ascii="Times New Roman" w:hAnsi="Times New Roman" w:cs="Times New Roman"/>
                <w:sz w:val="24"/>
                <w:szCs w:val="24"/>
                <w:vertAlign w:val="superscript"/>
              </w:rPr>
              <w:t>0</w:t>
            </w:r>
            <w:r w:rsidRPr="006717ED">
              <w:rPr>
                <w:rFonts w:ascii="Times New Roman" w:hAnsi="Times New Roman" w:cs="Times New Roman"/>
                <w:sz w:val="24"/>
                <w:szCs w:val="24"/>
              </w:rPr>
              <w:t>C</w:t>
            </w:r>
            <w:r>
              <w:rPr>
                <w:rFonts w:ascii="Times New Roman" w:hAnsi="Times New Roman" w:cs="Times New Roman"/>
                <w:sz w:val="24"/>
                <w:szCs w:val="24"/>
              </w:rPr>
              <w:t xml:space="preserve"> temperatūru.</w:t>
            </w:r>
            <w:r w:rsidR="00947C42">
              <w:rPr>
                <w:rFonts w:ascii="Times New Roman" w:hAnsi="Times New Roman" w:cs="Times New Roman"/>
                <w:sz w:val="24"/>
                <w:szCs w:val="24"/>
              </w:rPr>
              <w:t xml:space="preserve"> Vakcīnas ledusskapī ir jāglabā oriģinālā iepakojumā, neizvietojot ledusskapja durvīs, nodrošinot to, ka vakcīnu iepakojums nepieskaras ledusskapja sienām un nodrošinot aukstā gaisa plūsmu starp vakcīnu iepakojumiem.</w:t>
            </w:r>
            <w:r>
              <w:rPr>
                <w:rFonts w:ascii="Times New Roman" w:hAnsi="Times New Roman" w:cs="Times New Roman"/>
                <w:sz w:val="24"/>
                <w:szCs w:val="24"/>
              </w:rPr>
              <w:t xml:space="preserve"> </w:t>
            </w:r>
          </w:p>
          <w:p w14:paraId="0F3A5027" w14:textId="4D4B4687" w:rsidR="006A521F" w:rsidRPr="006717ED" w:rsidRDefault="006A521F" w:rsidP="00166C08">
            <w:pPr>
              <w:spacing w:after="0" w:line="240" w:lineRule="auto"/>
              <w:jc w:val="both"/>
              <w:rPr>
                <w:rFonts w:ascii="Times New Roman" w:hAnsi="Times New Roman" w:cs="Times New Roman"/>
                <w:sz w:val="24"/>
                <w:szCs w:val="24"/>
              </w:rPr>
            </w:pPr>
            <w:r w:rsidRPr="006717ED">
              <w:rPr>
                <w:rFonts w:ascii="Times New Roman" w:hAnsi="Times New Roman" w:cs="Times New Roman"/>
                <w:sz w:val="24"/>
                <w:szCs w:val="24"/>
              </w:rPr>
              <w:t>Lai nodrošinātu liela personu skait</w:t>
            </w:r>
            <w:r w:rsidR="00DD6EAB">
              <w:rPr>
                <w:rFonts w:ascii="Times New Roman" w:hAnsi="Times New Roman" w:cs="Times New Roman"/>
                <w:sz w:val="24"/>
                <w:szCs w:val="24"/>
              </w:rPr>
              <w:t>a</w:t>
            </w:r>
            <w:r w:rsidRPr="006717ED">
              <w:rPr>
                <w:rFonts w:ascii="Times New Roman" w:hAnsi="Times New Roman" w:cs="Times New Roman"/>
                <w:sz w:val="24"/>
                <w:szCs w:val="24"/>
              </w:rPr>
              <w:t xml:space="preserve"> vakcināciju īsā laika periodā, kā arī ņemot vērā īso vakcīnas derīguma termiņu, ā</w:t>
            </w:r>
            <w:r w:rsidR="00166C08" w:rsidRPr="006717ED">
              <w:rPr>
                <w:rFonts w:ascii="Times New Roman" w:hAnsi="Times New Roman" w:cs="Times New Roman"/>
                <w:sz w:val="24"/>
                <w:szCs w:val="24"/>
              </w:rPr>
              <w:t xml:space="preserve">rstniecības iestādēm sekmīga vakcinācijas procesa norisei, </w:t>
            </w:r>
            <w:r w:rsidRPr="006717ED">
              <w:rPr>
                <w:rFonts w:ascii="Times New Roman" w:hAnsi="Times New Roman" w:cs="Times New Roman"/>
                <w:sz w:val="24"/>
                <w:szCs w:val="24"/>
              </w:rPr>
              <w:t>būs</w:t>
            </w:r>
            <w:r w:rsidR="00166C08" w:rsidRPr="006717ED">
              <w:rPr>
                <w:rFonts w:ascii="Times New Roman" w:hAnsi="Times New Roman" w:cs="Times New Roman"/>
                <w:sz w:val="24"/>
                <w:szCs w:val="24"/>
              </w:rPr>
              <w:t xml:space="preserve"> jānozīmē katrai personai vakcinācijas datums un laiks</w:t>
            </w:r>
            <w:r w:rsidRPr="006717ED">
              <w:rPr>
                <w:rFonts w:ascii="Times New Roman" w:hAnsi="Times New Roman" w:cs="Times New Roman"/>
                <w:sz w:val="24"/>
                <w:szCs w:val="24"/>
              </w:rPr>
              <w:t>.</w:t>
            </w:r>
          </w:p>
          <w:p w14:paraId="2F89F364" w14:textId="2973027F" w:rsidR="006A521F" w:rsidRPr="006717ED" w:rsidRDefault="006A521F" w:rsidP="00166C08">
            <w:pPr>
              <w:spacing w:after="0" w:line="240" w:lineRule="auto"/>
              <w:jc w:val="both"/>
              <w:rPr>
                <w:rFonts w:ascii="Times New Roman" w:hAnsi="Times New Roman" w:cs="Times New Roman"/>
                <w:sz w:val="24"/>
                <w:szCs w:val="24"/>
              </w:rPr>
            </w:pPr>
            <w:r w:rsidRPr="006717ED">
              <w:rPr>
                <w:rFonts w:ascii="Times New Roman" w:hAnsi="Times New Roman" w:cs="Times New Roman"/>
                <w:sz w:val="24"/>
                <w:szCs w:val="24"/>
              </w:rPr>
              <w:t>Lai panāktu pietiekamu vakcinācijas efektivitāti, 21</w:t>
            </w:r>
            <w:r w:rsidR="00DD6EAB">
              <w:rPr>
                <w:rFonts w:ascii="Times New Roman" w:hAnsi="Times New Roman" w:cs="Times New Roman"/>
                <w:sz w:val="24"/>
                <w:szCs w:val="24"/>
              </w:rPr>
              <w:t>.</w:t>
            </w:r>
            <w:r w:rsidRPr="006717ED">
              <w:rPr>
                <w:rFonts w:ascii="Times New Roman" w:hAnsi="Times New Roman" w:cs="Times New Roman"/>
                <w:sz w:val="24"/>
                <w:szCs w:val="24"/>
              </w:rPr>
              <w:t>-28</w:t>
            </w:r>
            <w:r w:rsidR="00DD6EAB">
              <w:rPr>
                <w:rFonts w:ascii="Times New Roman" w:hAnsi="Times New Roman" w:cs="Times New Roman"/>
                <w:sz w:val="24"/>
                <w:szCs w:val="24"/>
              </w:rPr>
              <w:t>. </w:t>
            </w:r>
            <w:r w:rsidRPr="006717ED">
              <w:rPr>
                <w:rFonts w:ascii="Times New Roman" w:hAnsi="Times New Roman" w:cs="Times New Roman"/>
                <w:sz w:val="24"/>
                <w:szCs w:val="24"/>
              </w:rPr>
              <w:t>dienā pēc pirmās potes būs jāveic balstvakcinācija. Tāpat arī būs jāseko, lai persona ierodas uz balstvakcināciju, tādēļ pirms balstvakcinācijas būs jāsazinās ar vakcinējamo personu un jāatgādina par nozīmēto vakcinācijas laik</w:t>
            </w:r>
            <w:r w:rsidR="00F438B2" w:rsidRPr="006717ED">
              <w:rPr>
                <w:rFonts w:ascii="Times New Roman" w:hAnsi="Times New Roman" w:cs="Times New Roman"/>
                <w:sz w:val="24"/>
                <w:szCs w:val="24"/>
              </w:rPr>
              <w:t>u, lai maksimāli garantētu to, ka persona ierodas uz vakcināciju.</w:t>
            </w:r>
          </w:p>
          <w:p w14:paraId="22C21C27" w14:textId="5E654CDD" w:rsidR="002C321F" w:rsidRPr="006717ED" w:rsidRDefault="00F438B2" w:rsidP="002C321F">
            <w:pPr>
              <w:spacing w:after="0" w:line="240" w:lineRule="auto"/>
              <w:jc w:val="both"/>
              <w:rPr>
                <w:rFonts w:ascii="Times New Roman" w:hAnsi="Times New Roman" w:cs="Times New Roman"/>
                <w:sz w:val="24"/>
                <w:szCs w:val="24"/>
              </w:rPr>
            </w:pPr>
            <w:r w:rsidRPr="006717ED">
              <w:rPr>
                <w:rFonts w:ascii="Times New Roman" w:hAnsi="Times New Roman" w:cs="Times New Roman"/>
                <w:sz w:val="24"/>
                <w:szCs w:val="24"/>
              </w:rPr>
              <w:t xml:space="preserve">Ārstniecības iestādēm vakcinācijas fakts obligāti </w:t>
            </w:r>
            <w:r w:rsidR="00B21735" w:rsidRPr="006717ED">
              <w:rPr>
                <w:rFonts w:ascii="Times New Roman" w:hAnsi="Times New Roman" w:cs="Times New Roman"/>
                <w:sz w:val="24"/>
                <w:szCs w:val="24"/>
              </w:rPr>
              <w:t>būs</w:t>
            </w:r>
            <w:r w:rsidRPr="006717ED">
              <w:rPr>
                <w:rFonts w:ascii="Times New Roman" w:hAnsi="Times New Roman" w:cs="Times New Roman"/>
                <w:sz w:val="24"/>
                <w:szCs w:val="24"/>
              </w:rPr>
              <w:t xml:space="preserve"> jāreģistrē e-veselības portālā (</w:t>
            </w:r>
            <w:r w:rsidRPr="006717ED">
              <w:rPr>
                <w:rFonts w:ascii="Times New Roman" w:hAnsi="Times New Roman" w:cs="Times New Roman"/>
                <w:i/>
                <w:iCs/>
                <w:sz w:val="24"/>
                <w:szCs w:val="24"/>
              </w:rPr>
              <w:t>vakcinācijas fakta reģistrācija veselības informācijas sistēmā rutīnā varētu aizņemt 1-2 minūtes</w:t>
            </w:r>
            <w:r w:rsidRPr="006717ED">
              <w:rPr>
                <w:rFonts w:ascii="Times New Roman" w:hAnsi="Times New Roman" w:cs="Times New Roman"/>
                <w:sz w:val="24"/>
                <w:szCs w:val="24"/>
              </w:rPr>
              <w:t>), tādējādi būs iespējams iegūt statistiskos datus par vakcinācijas apt</w:t>
            </w:r>
            <w:r w:rsidR="00B21735" w:rsidRPr="006717ED">
              <w:rPr>
                <w:rFonts w:ascii="Times New Roman" w:hAnsi="Times New Roman" w:cs="Times New Roman"/>
                <w:sz w:val="24"/>
                <w:szCs w:val="24"/>
              </w:rPr>
              <w:t>veri.</w:t>
            </w:r>
            <w:r w:rsidRPr="006717ED">
              <w:rPr>
                <w:rFonts w:ascii="Times New Roman" w:hAnsi="Times New Roman" w:cs="Times New Roman"/>
                <w:sz w:val="24"/>
                <w:szCs w:val="24"/>
              </w:rPr>
              <w:t xml:space="preserve"> Nepieciešams aizpildīt 2014. gada 11. marta Ministru kabineta noteikumu Nr. 134 "Noteikumi par vienoto veselības nozares elektronisko informācijas sistēmu" 8.</w:t>
            </w:r>
            <w:r w:rsidR="00DD6EAB">
              <w:rPr>
                <w:rFonts w:ascii="Times New Roman" w:hAnsi="Times New Roman" w:cs="Times New Roman"/>
                <w:sz w:val="24"/>
                <w:szCs w:val="24"/>
              </w:rPr>
              <w:t> </w:t>
            </w:r>
            <w:r w:rsidRPr="006717ED">
              <w:rPr>
                <w:rFonts w:ascii="Times New Roman" w:hAnsi="Times New Roman" w:cs="Times New Roman"/>
                <w:sz w:val="24"/>
                <w:szCs w:val="24"/>
              </w:rPr>
              <w:t>pielikuma 1., 2. un 5.</w:t>
            </w:r>
            <w:r w:rsidR="00DD6EAB">
              <w:rPr>
                <w:rFonts w:ascii="Times New Roman" w:hAnsi="Times New Roman" w:cs="Times New Roman"/>
                <w:sz w:val="24"/>
                <w:szCs w:val="24"/>
              </w:rPr>
              <w:t> </w:t>
            </w:r>
            <w:r w:rsidRPr="006717ED">
              <w:rPr>
                <w:rFonts w:ascii="Times New Roman" w:hAnsi="Times New Roman" w:cs="Times New Roman"/>
                <w:sz w:val="24"/>
                <w:szCs w:val="24"/>
              </w:rPr>
              <w:t xml:space="preserve">punktā noteikto. Vakcinācijas iestādes, reģistrējot vakcinācijas faktu, ievadīs e-veselības pielikumā "Jauns vakcinācijas fakts" redzamo informāciju. E-veselībā būs iespēja izsekot veiktajām vakcinācijām no ārsta profila: 1. personas imunizācijas kartē </w:t>
            </w:r>
            <w:r w:rsidRPr="006717ED">
              <w:rPr>
                <w:rFonts w:ascii="Times New Roman" w:hAnsi="Times New Roman" w:cs="Times New Roman"/>
                <w:sz w:val="24"/>
                <w:szCs w:val="24"/>
              </w:rPr>
              <w:lastRenderedPageBreak/>
              <w:t>konkrētai personai; 2. profilaktisko potēšanu uzskaites žurnālā par visām veiktām vakcinācijām; 3. pie personas vakcinācijas faktiem. Savukārt no personas profila vakcinēšanas faktu varēs redzēt potēšanas pasē, sadaļā "Vakcinācija pret infekcijas slimībām" un sadaļā "Vakcinācijas fakti".</w:t>
            </w:r>
            <w:r w:rsidR="002C321F" w:rsidRPr="006717ED">
              <w:rPr>
                <w:rFonts w:ascii="Times New Roman" w:hAnsi="Times New Roman" w:cs="Times New Roman"/>
                <w:sz w:val="24"/>
                <w:szCs w:val="24"/>
              </w:rPr>
              <w:t xml:space="preserve"> Lai veicinātu vakcinācijas procesā iesaistīto ārstniecības personu iemaņas datu ievadei e-veselībā, NVD līdz gada beigām sagatavos mācību materiālus (video pamācība, infografiks) par vakcinācijas fakta reģistrāciju e-veselībā, papildus tiks informēti NVD līgumpartneri, kas iesaistīsies Covid-19 vakcinācijas nodrošināšanā, kā arī  NVD e-veselības lietotāju atbalsta dienests konsultēs e-veselības portāla lietotājus.</w:t>
            </w:r>
          </w:p>
          <w:p w14:paraId="03F1AE3F" w14:textId="6A9AC5E1" w:rsidR="00F438B2" w:rsidRPr="006717ED" w:rsidRDefault="00145767" w:rsidP="00F438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6717ED">
              <w:rPr>
                <w:rFonts w:ascii="Times New Roman" w:hAnsi="Times New Roman" w:cs="Times New Roman"/>
                <w:sz w:val="24"/>
                <w:szCs w:val="24"/>
              </w:rPr>
              <w:t>nalizējot agregētus</w:t>
            </w:r>
            <w:r>
              <w:rPr>
                <w:rFonts w:ascii="Times New Roman" w:hAnsi="Times New Roman" w:cs="Times New Roman"/>
                <w:sz w:val="24"/>
                <w:szCs w:val="24"/>
              </w:rPr>
              <w:t xml:space="preserve"> e-veselībā pieejamos </w:t>
            </w:r>
            <w:r w:rsidRPr="006717ED">
              <w:rPr>
                <w:rFonts w:ascii="Times New Roman" w:hAnsi="Times New Roman" w:cs="Times New Roman"/>
                <w:sz w:val="24"/>
                <w:szCs w:val="24"/>
              </w:rPr>
              <w:t>datus</w:t>
            </w:r>
            <w:r>
              <w:rPr>
                <w:rFonts w:ascii="Times New Roman" w:hAnsi="Times New Roman" w:cs="Times New Roman"/>
                <w:sz w:val="24"/>
                <w:szCs w:val="24"/>
              </w:rPr>
              <w:t xml:space="preserve"> par veiktajām vakcinācijām pret Covid-19, b</w:t>
            </w:r>
            <w:r w:rsidR="00B21735" w:rsidRPr="006717ED">
              <w:rPr>
                <w:rFonts w:ascii="Times New Roman" w:hAnsi="Times New Roman" w:cs="Times New Roman"/>
                <w:sz w:val="24"/>
                <w:szCs w:val="24"/>
              </w:rPr>
              <w:t>ūs iespējams izsekot konkrētas vakcinācijas</w:t>
            </w:r>
            <w:r w:rsidR="00E74A80" w:rsidRPr="006717ED">
              <w:rPr>
                <w:rFonts w:ascii="Times New Roman" w:hAnsi="Times New Roman" w:cs="Times New Roman"/>
                <w:sz w:val="24"/>
                <w:szCs w:val="24"/>
              </w:rPr>
              <w:t xml:space="preserve"> </w:t>
            </w:r>
            <w:r w:rsidR="00B21735" w:rsidRPr="006717ED">
              <w:rPr>
                <w:rFonts w:ascii="Times New Roman" w:hAnsi="Times New Roman" w:cs="Times New Roman"/>
                <w:sz w:val="24"/>
                <w:szCs w:val="24"/>
              </w:rPr>
              <w:t xml:space="preserve">ietekmei uz </w:t>
            </w:r>
            <w:r w:rsidR="00E74A80" w:rsidRPr="006717ED">
              <w:rPr>
                <w:rFonts w:ascii="Times New Roman" w:hAnsi="Times New Roman" w:cs="Times New Roman"/>
                <w:sz w:val="24"/>
                <w:szCs w:val="24"/>
              </w:rPr>
              <w:t>sabiedrību</w:t>
            </w:r>
            <w:r w:rsidR="00DD6EAB">
              <w:rPr>
                <w:rFonts w:ascii="Times New Roman" w:hAnsi="Times New Roman" w:cs="Times New Roman"/>
                <w:sz w:val="24"/>
                <w:szCs w:val="24"/>
              </w:rPr>
              <w:t>.</w:t>
            </w:r>
            <w:r w:rsidR="00E74A80" w:rsidRPr="006717ED">
              <w:rPr>
                <w:rFonts w:ascii="Times New Roman" w:hAnsi="Times New Roman" w:cs="Times New Roman"/>
                <w:sz w:val="24"/>
                <w:szCs w:val="24"/>
              </w:rPr>
              <w:t xml:space="preserve"> </w:t>
            </w:r>
          </w:p>
          <w:p w14:paraId="02CA3F5A" w14:textId="4EA62AF8" w:rsidR="002C321F" w:rsidRPr="006717ED" w:rsidRDefault="002C321F" w:rsidP="00F438B2">
            <w:pPr>
              <w:spacing w:after="0" w:line="240" w:lineRule="auto"/>
              <w:jc w:val="both"/>
              <w:rPr>
                <w:rFonts w:ascii="Times New Roman" w:hAnsi="Times New Roman" w:cs="Times New Roman"/>
                <w:sz w:val="24"/>
                <w:szCs w:val="24"/>
              </w:rPr>
            </w:pPr>
            <w:r w:rsidRPr="006717ED">
              <w:rPr>
                <w:rFonts w:ascii="Times New Roman" w:hAnsi="Times New Roman" w:cs="Times New Roman"/>
                <w:sz w:val="24"/>
                <w:szCs w:val="24"/>
              </w:rPr>
              <w:t>Tāpat vakcinācijas fakta reģistrācija katrai personai individuāli nodrošinās apliecinājumu par saņemto</w:t>
            </w:r>
            <w:r w:rsidR="00365EC1" w:rsidRPr="006717ED">
              <w:rPr>
                <w:rFonts w:ascii="Times New Roman" w:hAnsi="Times New Roman" w:cs="Times New Roman"/>
                <w:sz w:val="24"/>
                <w:szCs w:val="24"/>
              </w:rPr>
              <w:t xml:space="preserve"> vakcināciju, kuru varēs izmanto līdzīgi kā šobrīd </w:t>
            </w:r>
            <w:r w:rsidR="008F0744" w:rsidRPr="006717ED">
              <w:rPr>
                <w:rFonts w:ascii="Times New Roman" w:hAnsi="Times New Roman" w:cs="Times New Roman"/>
                <w:sz w:val="24"/>
                <w:szCs w:val="24"/>
              </w:rPr>
              <w:t>"</w:t>
            </w:r>
            <w:r w:rsidR="00365EC1" w:rsidRPr="006717ED">
              <w:rPr>
                <w:rFonts w:ascii="Times New Roman" w:hAnsi="Times New Roman" w:cs="Times New Roman"/>
                <w:sz w:val="24"/>
                <w:szCs w:val="24"/>
              </w:rPr>
              <w:t>Vakcināc</w:t>
            </w:r>
            <w:r w:rsidR="00145767">
              <w:rPr>
                <w:rFonts w:ascii="Times New Roman" w:hAnsi="Times New Roman" w:cs="Times New Roman"/>
                <w:sz w:val="24"/>
                <w:szCs w:val="24"/>
              </w:rPr>
              <w:t>i</w:t>
            </w:r>
            <w:r w:rsidR="00365EC1" w:rsidRPr="006717ED">
              <w:rPr>
                <w:rFonts w:ascii="Times New Roman" w:hAnsi="Times New Roman" w:cs="Times New Roman"/>
                <w:sz w:val="24"/>
                <w:szCs w:val="24"/>
              </w:rPr>
              <w:t>jas pasi</w:t>
            </w:r>
            <w:r w:rsidR="008F0744" w:rsidRPr="006717ED">
              <w:rPr>
                <w:rFonts w:ascii="Times New Roman" w:hAnsi="Times New Roman" w:cs="Times New Roman"/>
                <w:sz w:val="24"/>
                <w:szCs w:val="24"/>
              </w:rPr>
              <w:t>"</w:t>
            </w:r>
            <w:r w:rsidR="00365EC1" w:rsidRPr="006717ED">
              <w:rPr>
                <w:rFonts w:ascii="Times New Roman" w:hAnsi="Times New Roman" w:cs="Times New Roman"/>
                <w:sz w:val="24"/>
                <w:szCs w:val="24"/>
              </w:rPr>
              <w:t>.</w:t>
            </w:r>
          </w:p>
          <w:p w14:paraId="2FCC4130" w14:textId="10BE4EDB" w:rsidR="002C321F" w:rsidRPr="006717ED" w:rsidRDefault="002C321F" w:rsidP="002C321F">
            <w:pPr>
              <w:spacing w:after="0" w:line="240" w:lineRule="auto"/>
              <w:jc w:val="both"/>
              <w:rPr>
                <w:rFonts w:ascii="Times New Roman" w:hAnsi="Times New Roman" w:cs="Times New Roman"/>
                <w:sz w:val="24"/>
                <w:szCs w:val="24"/>
              </w:rPr>
            </w:pPr>
            <w:r w:rsidRPr="006717ED">
              <w:rPr>
                <w:rFonts w:ascii="Times New Roman" w:hAnsi="Times New Roman" w:cs="Times New Roman"/>
                <w:sz w:val="24"/>
                <w:szCs w:val="24"/>
              </w:rPr>
              <w:t xml:space="preserve">SPKC regulāri pēc veselības informācijas sistēmā pieejamās informācijas apkopo datus par veikto vakcinācijas apjomu un identificē vakcinēto personu skaitu, vakcīnu izlietojumu un identificē vakcīnu krājumus jeb atlikumus. SPKC būs jāapkopo informācija arī par personām, kuras būs saņēmušas balstvakcināciju. Arī šī informācija ir iegūstama no e-veselības izstrādātās </w:t>
            </w:r>
            <w:r w:rsidR="00DD6EAB" w:rsidRPr="006717ED">
              <w:rPr>
                <w:rFonts w:ascii="Times New Roman" w:hAnsi="Times New Roman" w:cs="Times New Roman"/>
                <w:sz w:val="24"/>
                <w:szCs w:val="24"/>
              </w:rPr>
              <w:t>"</w:t>
            </w:r>
            <w:r w:rsidRPr="006717ED">
              <w:rPr>
                <w:rFonts w:ascii="Times New Roman" w:hAnsi="Times New Roman" w:cs="Times New Roman"/>
                <w:sz w:val="24"/>
                <w:szCs w:val="24"/>
              </w:rPr>
              <w:t>Imunizācijas kartes</w:t>
            </w:r>
            <w:r w:rsidR="00DD6EAB" w:rsidRPr="006717ED">
              <w:rPr>
                <w:rFonts w:ascii="Times New Roman" w:hAnsi="Times New Roman" w:cs="Times New Roman"/>
                <w:sz w:val="24"/>
                <w:szCs w:val="24"/>
              </w:rPr>
              <w:t>"</w:t>
            </w:r>
            <w:r w:rsidRPr="006717ED">
              <w:rPr>
                <w:rFonts w:ascii="Times New Roman" w:hAnsi="Times New Roman" w:cs="Times New Roman"/>
                <w:sz w:val="24"/>
                <w:szCs w:val="24"/>
              </w:rPr>
              <w:t>, kas ļauj atlasīt personas vakcinācijas faktus konkrētā laika periodā (pielikums "</w:t>
            </w:r>
            <w:r w:rsidRPr="006717ED">
              <w:rPr>
                <w:rFonts w:ascii="Times New Roman" w:hAnsi="Times New Roman" w:cs="Times New Roman"/>
                <w:i/>
                <w:iCs/>
                <w:sz w:val="24"/>
                <w:szCs w:val="24"/>
                <w:lang w:val="en-GB"/>
              </w:rPr>
              <w:t>Immunization Card Report</w:t>
            </w:r>
            <w:r w:rsidRPr="006717ED">
              <w:rPr>
                <w:rFonts w:ascii="Times New Roman" w:hAnsi="Times New Roman" w:cs="Times New Roman"/>
                <w:sz w:val="24"/>
                <w:szCs w:val="24"/>
              </w:rPr>
              <w:t xml:space="preserve">"). Papildus NVD papildina e-veselības klasifikatoru, lai ir iespējams iegūt informāciju par vakcinējamo personu loku: Covid- 19 vakcinācija ārstniecības personai; Covid-19 vakcinācija ārstniecības iestādes darbiniekam; Covid- 19 vakcinācija SAC klientam; Covid-19 vakcinācija SAC darbiniekam; Covid-19 vakcinācija personai ar hroniskām slimībām; Covid-19 vakcinācija operatīvo dienestu darbiniekam; Covid-19 vakcinācija izglītības iestāžu darbiniekam; Covid-19 vakcinācija ieslodzītajam; Covid-19 vakcinācija Ieslodzījuma vietu pārvaldes personālam. </w:t>
            </w:r>
          </w:p>
          <w:p w14:paraId="2397C883" w14:textId="70AF2E6B" w:rsidR="00365EC1" w:rsidRPr="006717ED" w:rsidRDefault="00365EC1" w:rsidP="002C321F">
            <w:pPr>
              <w:spacing w:after="0" w:line="240" w:lineRule="auto"/>
              <w:jc w:val="both"/>
              <w:rPr>
                <w:rFonts w:ascii="Times New Roman" w:hAnsi="Times New Roman" w:cs="Times New Roman"/>
                <w:sz w:val="24"/>
                <w:szCs w:val="24"/>
              </w:rPr>
            </w:pPr>
            <w:r w:rsidRPr="006717ED">
              <w:rPr>
                <w:rFonts w:ascii="Times New Roman" w:hAnsi="Times New Roman" w:cs="Times New Roman"/>
                <w:sz w:val="24"/>
                <w:szCs w:val="24"/>
              </w:rPr>
              <w:t xml:space="preserve">Tā kā vakcīnas </w:t>
            </w:r>
            <w:r w:rsidR="00DD6EAB" w:rsidRPr="006717ED">
              <w:rPr>
                <w:rFonts w:ascii="Times New Roman" w:hAnsi="Times New Roman" w:cs="Times New Roman"/>
                <w:sz w:val="24"/>
                <w:szCs w:val="24"/>
              </w:rPr>
              <w:t xml:space="preserve">pret Covid-19 </w:t>
            </w:r>
            <w:r w:rsidRPr="006717ED">
              <w:rPr>
                <w:rFonts w:ascii="Times New Roman" w:hAnsi="Times New Roman" w:cs="Times New Roman"/>
                <w:sz w:val="24"/>
                <w:szCs w:val="24"/>
              </w:rPr>
              <w:t>ir jaunas vakcīnas, ļoti svarīgi būs pārliecināties</w:t>
            </w:r>
            <w:r w:rsidR="00DD6EAB">
              <w:rPr>
                <w:rFonts w:ascii="Times New Roman" w:hAnsi="Times New Roman" w:cs="Times New Roman"/>
                <w:sz w:val="24"/>
                <w:szCs w:val="24"/>
              </w:rPr>
              <w:t>,</w:t>
            </w:r>
            <w:r w:rsidRPr="006717ED">
              <w:rPr>
                <w:rFonts w:ascii="Times New Roman" w:hAnsi="Times New Roman" w:cs="Times New Roman"/>
                <w:sz w:val="24"/>
                <w:szCs w:val="24"/>
              </w:rPr>
              <w:t xml:space="preserve"> vai vakcinējamai personai nav kādas blakus slimības vai veselības traucējumi, piemēram</w:t>
            </w:r>
            <w:r w:rsidR="00DD6EAB">
              <w:rPr>
                <w:rFonts w:ascii="Times New Roman" w:hAnsi="Times New Roman" w:cs="Times New Roman"/>
                <w:sz w:val="24"/>
                <w:szCs w:val="24"/>
              </w:rPr>
              <w:t>,</w:t>
            </w:r>
            <w:r w:rsidRPr="006717ED">
              <w:rPr>
                <w:rFonts w:ascii="Times New Roman" w:hAnsi="Times New Roman" w:cs="Times New Roman"/>
                <w:sz w:val="24"/>
                <w:szCs w:val="24"/>
              </w:rPr>
              <w:t xml:space="preserve"> smagas alerģiskas reakcijas, kuru dēļ vakcinācija pret Covid-19 konkrētajā brīdī nav iespējama. Tādēļ pirms vakcinācijas personas veselības stāvokli būs jānovērtē kompetentai ārstniecības personai.</w:t>
            </w:r>
          </w:p>
          <w:p w14:paraId="4BA4223A" w14:textId="607C5B60" w:rsidR="00055CB9" w:rsidRDefault="00365EC1" w:rsidP="00055CB9">
            <w:pPr>
              <w:spacing w:after="0" w:line="240" w:lineRule="auto"/>
              <w:jc w:val="both"/>
              <w:rPr>
                <w:rFonts w:ascii="Times New Roman" w:hAnsi="Times New Roman" w:cs="Times New Roman"/>
                <w:sz w:val="24"/>
                <w:szCs w:val="24"/>
              </w:rPr>
            </w:pPr>
            <w:r w:rsidRPr="006717ED">
              <w:rPr>
                <w:rFonts w:ascii="Times New Roman" w:hAnsi="Times New Roman" w:cs="Times New Roman"/>
                <w:sz w:val="24"/>
                <w:szCs w:val="24"/>
              </w:rPr>
              <w:t xml:space="preserve">Vakcinācija pret Covid-19 </w:t>
            </w:r>
            <w:r w:rsidR="00145767">
              <w:rPr>
                <w:rFonts w:ascii="Times New Roman" w:hAnsi="Times New Roman" w:cs="Times New Roman"/>
                <w:sz w:val="24"/>
                <w:szCs w:val="24"/>
              </w:rPr>
              <w:t>būs brīvprātīga</w:t>
            </w:r>
            <w:r w:rsidRPr="006717ED">
              <w:rPr>
                <w:rFonts w:ascii="Times New Roman" w:hAnsi="Times New Roman" w:cs="Times New Roman"/>
                <w:sz w:val="24"/>
                <w:szCs w:val="24"/>
              </w:rPr>
              <w:t xml:space="preserve"> un šobrīd netiek paredzēti nekādi ierobežojumi personām, k</w:t>
            </w:r>
            <w:r w:rsidR="00DD6EAB">
              <w:rPr>
                <w:rFonts w:ascii="Times New Roman" w:hAnsi="Times New Roman" w:cs="Times New Roman"/>
                <w:sz w:val="24"/>
                <w:szCs w:val="24"/>
              </w:rPr>
              <w:t>ur</w:t>
            </w:r>
            <w:r w:rsidRPr="006717ED">
              <w:rPr>
                <w:rFonts w:ascii="Times New Roman" w:hAnsi="Times New Roman" w:cs="Times New Roman"/>
                <w:sz w:val="24"/>
                <w:szCs w:val="24"/>
              </w:rPr>
              <w:t>as nebūs vakcinējuš</w:t>
            </w:r>
            <w:r w:rsidR="00145767">
              <w:rPr>
                <w:rFonts w:ascii="Times New Roman" w:hAnsi="Times New Roman" w:cs="Times New Roman"/>
                <w:sz w:val="24"/>
                <w:szCs w:val="24"/>
              </w:rPr>
              <w:t>ā</w:t>
            </w:r>
            <w:r w:rsidRPr="006717ED">
              <w:rPr>
                <w:rFonts w:ascii="Times New Roman" w:hAnsi="Times New Roman" w:cs="Times New Roman"/>
                <w:sz w:val="24"/>
                <w:szCs w:val="24"/>
              </w:rPr>
              <w:t xml:space="preserve">s. Tādēļ arī personai būs iespēja rakstiski atteikties no vakcinācijas. Tomēr pirms atteikuma personai jābūt informētai par to, no kā persona atsakās, proti par vakcinācijas nozīmi, par vakcīnu drošību un nozīmi. Tādēļ noteikumi paredz arī to, ka iestādei, kas veiks vakcināciju vakcinējamām personām būs jāskaidro minētie aspekti, kā arī būs jāizskaidro vakcinācijas procedūra un </w:t>
            </w:r>
            <w:r w:rsidR="002D0C8E" w:rsidRPr="006717ED">
              <w:rPr>
                <w:rFonts w:ascii="Times New Roman" w:hAnsi="Times New Roman" w:cs="Times New Roman"/>
                <w:sz w:val="24"/>
                <w:szCs w:val="24"/>
              </w:rPr>
              <w:t xml:space="preserve">balstvakcinācijas nepieciešamība, lai persona apzinātos vakcinācijas procesa pabeigšanas nozīmi. </w:t>
            </w:r>
          </w:p>
          <w:p w14:paraId="2193D071" w14:textId="3C8C3A5C" w:rsidR="006717ED" w:rsidRPr="006717ED" w:rsidRDefault="006717ED" w:rsidP="00055CB9">
            <w:pPr>
              <w:spacing w:after="0" w:line="240" w:lineRule="auto"/>
              <w:jc w:val="both"/>
              <w:rPr>
                <w:rFonts w:ascii="Times New Roman" w:hAnsi="Times New Roman" w:cs="Times New Roman"/>
                <w:sz w:val="24"/>
                <w:szCs w:val="24"/>
              </w:rPr>
            </w:pPr>
            <w:r w:rsidRPr="006717ED">
              <w:rPr>
                <w:rFonts w:ascii="Times New Roman" w:hAnsi="Times New Roman" w:cs="Times New Roman"/>
                <w:sz w:val="24"/>
                <w:szCs w:val="24"/>
              </w:rPr>
              <w:t>Ievērojot to, ka vakcīnas tiek ievadītas veseliem cilvēkiem, to drošuma profilam jābūt ļoti augstam. Tomēr, tāpat kā visām zālēm, arī vakcīnām ir guvumi un riski. Neviena vakcīna nav 100</w:t>
            </w:r>
            <w:r w:rsidR="00055CB9">
              <w:rPr>
                <w:rFonts w:ascii="Times New Roman" w:hAnsi="Times New Roman" w:cs="Times New Roman"/>
                <w:sz w:val="24"/>
                <w:szCs w:val="24"/>
              </w:rPr>
              <w:t> </w:t>
            </w:r>
            <w:r w:rsidRPr="006717ED">
              <w:rPr>
                <w:rFonts w:ascii="Times New Roman" w:hAnsi="Times New Roman" w:cs="Times New Roman"/>
                <w:sz w:val="24"/>
                <w:szCs w:val="24"/>
              </w:rPr>
              <w:t xml:space="preserve">% efektīva visos </w:t>
            </w:r>
            <w:r w:rsidRPr="006717ED">
              <w:rPr>
                <w:rFonts w:ascii="Times New Roman" w:hAnsi="Times New Roman" w:cs="Times New Roman"/>
                <w:sz w:val="24"/>
                <w:szCs w:val="24"/>
              </w:rPr>
              <w:lastRenderedPageBreak/>
              <w:t>gadījumos, kā arī nav vakcīnu bez blaknēm. Covid-19 vakcīnu drošuma prasības ir tādas pašas kā jebkurai citai vakcīnai ES. Šobrīd Eiropas Savienībā C</w:t>
            </w:r>
            <w:r w:rsidR="00055CB9">
              <w:rPr>
                <w:rFonts w:ascii="Times New Roman" w:hAnsi="Times New Roman" w:cs="Times New Roman"/>
                <w:sz w:val="24"/>
                <w:szCs w:val="24"/>
              </w:rPr>
              <w:t>ovid-</w:t>
            </w:r>
            <w:r w:rsidRPr="006717ED">
              <w:rPr>
                <w:rFonts w:ascii="Times New Roman" w:hAnsi="Times New Roman" w:cs="Times New Roman"/>
                <w:sz w:val="24"/>
                <w:szCs w:val="24"/>
              </w:rPr>
              <w:t xml:space="preserve">19 vakcīnu vērtēšana, ko veic Eiropas Zāļu aģentūra, vēl turpinās. Pagaidām liela apjoma klīniskos pētījumos ar desmitiem tūkstošiem cilvēku nav konstatētas nopietnas blaknes saistībā ar </w:t>
            </w:r>
            <w:r w:rsidR="00055CB9" w:rsidRPr="006717ED">
              <w:rPr>
                <w:rFonts w:ascii="Times New Roman" w:hAnsi="Times New Roman" w:cs="Times New Roman"/>
                <w:sz w:val="24"/>
                <w:szCs w:val="24"/>
              </w:rPr>
              <w:t>C</w:t>
            </w:r>
            <w:r w:rsidR="00055CB9">
              <w:rPr>
                <w:rFonts w:ascii="Times New Roman" w:hAnsi="Times New Roman" w:cs="Times New Roman"/>
                <w:sz w:val="24"/>
                <w:szCs w:val="24"/>
              </w:rPr>
              <w:t>ovid-</w:t>
            </w:r>
            <w:r w:rsidR="00055CB9" w:rsidRPr="006717ED">
              <w:rPr>
                <w:rFonts w:ascii="Times New Roman" w:hAnsi="Times New Roman" w:cs="Times New Roman"/>
                <w:sz w:val="24"/>
                <w:szCs w:val="24"/>
              </w:rPr>
              <w:t xml:space="preserve">19 </w:t>
            </w:r>
            <w:r w:rsidRPr="006717ED">
              <w:rPr>
                <w:rFonts w:ascii="Times New Roman" w:hAnsi="Times New Roman" w:cs="Times New Roman"/>
                <w:sz w:val="24"/>
                <w:szCs w:val="24"/>
              </w:rPr>
              <w:t xml:space="preserve">vakcīnu lietošanu. Pētījumos biežāk novērotās  </w:t>
            </w:r>
            <w:r w:rsidR="00055CB9" w:rsidRPr="006717ED">
              <w:rPr>
                <w:rFonts w:ascii="Times New Roman" w:hAnsi="Times New Roman" w:cs="Times New Roman"/>
                <w:sz w:val="24"/>
                <w:szCs w:val="24"/>
              </w:rPr>
              <w:t>C</w:t>
            </w:r>
            <w:r w:rsidR="00055CB9">
              <w:rPr>
                <w:rFonts w:ascii="Times New Roman" w:hAnsi="Times New Roman" w:cs="Times New Roman"/>
                <w:sz w:val="24"/>
                <w:szCs w:val="24"/>
              </w:rPr>
              <w:t>ovid-</w:t>
            </w:r>
            <w:r w:rsidR="00055CB9" w:rsidRPr="006717ED">
              <w:rPr>
                <w:rFonts w:ascii="Times New Roman" w:hAnsi="Times New Roman" w:cs="Times New Roman"/>
                <w:sz w:val="24"/>
                <w:szCs w:val="24"/>
              </w:rPr>
              <w:t xml:space="preserve">19 </w:t>
            </w:r>
            <w:r w:rsidRPr="006717ED">
              <w:rPr>
                <w:rFonts w:ascii="Times New Roman" w:hAnsi="Times New Roman" w:cs="Times New Roman"/>
                <w:sz w:val="24"/>
                <w:szCs w:val="24"/>
              </w:rPr>
              <w:t>vakcīnu blaknes būtiski neatšķiras no citu reģistrēto vakcīnu blaknēm, piemēram, vietējas reakcijas injekcijas vietā (sāpes, jutīgums) un sistēmiskas reakcijas (galvassāpes, sāpes muskuļos, locītavu sāpes, paaugstināta temperatūra, drudzis, vājuma sajūta). Minētās blaknes izz</w:t>
            </w:r>
            <w:r w:rsidR="00DD6EAB">
              <w:rPr>
                <w:rFonts w:ascii="Times New Roman" w:hAnsi="Times New Roman" w:cs="Times New Roman"/>
                <w:sz w:val="24"/>
                <w:szCs w:val="24"/>
              </w:rPr>
              <w:t>u</w:t>
            </w:r>
            <w:r w:rsidRPr="006717ED">
              <w:rPr>
                <w:rFonts w:ascii="Times New Roman" w:hAnsi="Times New Roman" w:cs="Times New Roman"/>
                <w:sz w:val="24"/>
                <w:szCs w:val="24"/>
              </w:rPr>
              <w:t>da dažu dienu laikā. Jāpiebilst, ka ļoti retas blaknes, kas var rasties 1 cilvēkam no 1 miljona, piemēram</w:t>
            </w:r>
            <w:r w:rsidR="00DD6EAB">
              <w:rPr>
                <w:rFonts w:ascii="Times New Roman" w:hAnsi="Times New Roman" w:cs="Times New Roman"/>
                <w:sz w:val="24"/>
                <w:szCs w:val="24"/>
              </w:rPr>
              <w:t>,</w:t>
            </w:r>
            <w:r w:rsidRPr="006717ED">
              <w:rPr>
                <w:rFonts w:ascii="Times New Roman" w:hAnsi="Times New Roman" w:cs="Times New Roman"/>
                <w:sz w:val="24"/>
                <w:szCs w:val="24"/>
              </w:rPr>
              <w:t xml:space="preserve"> nopietnas alerģiskas reakcijas, nav iespējams konstatēt klīniskos pētījumos; klīniskos pētījumos neiekļauj arī cilvēkus, kuriem ir zināma alerģija pret pētāmo zāļu sastāvdaļām. Tāpēc vakcīnu zāļu aprakstos ir brīdinājums, ka vakcinācija jāveic vidē, kur iespējams sniegt specializētu medicīnisku palīdzību alerģiskas reakcijas gadījumā.    </w:t>
            </w:r>
          </w:p>
          <w:p w14:paraId="3EB037D9" w14:textId="2AE6D776" w:rsidR="006717ED" w:rsidRPr="006717ED" w:rsidRDefault="006717ED" w:rsidP="006717ED">
            <w:pPr>
              <w:spacing w:line="240" w:lineRule="auto"/>
              <w:contextualSpacing/>
              <w:jc w:val="both"/>
              <w:rPr>
                <w:rFonts w:ascii="Times New Roman" w:hAnsi="Times New Roman" w:cs="Times New Roman"/>
                <w:sz w:val="24"/>
                <w:szCs w:val="24"/>
              </w:rPr>
            </w:pPr>
            <w:r w:rsidRPr="006717ED">
              <w:rPr>
                <w:rFonts w:ascii="Times New Roman" w:hAnsi="Times New Roman" w:cs="Times New Roman"/>
                <w:sz w:val="24"/>
                <w:szCs w:val="24"/>
              </w:rPr>
              <w:t>Zāļu valsts aģentūra</w:t>
            </w:r>
            <w:r w:rsidR="00DD6EAB">
              <w:rPr>
                <w:rFonts w:ascii="Times New Roman" w:hAnsi="Times New Roman" w:cs="Times New Roman"/>
                <w:sz w:val="24"/>
                <w:szCs w:val="24"/>
              </w:rPr>
              <w:t xml:space="preserve"> (turpmāk – ZVA)</w:t>
            </w:r>
            <w:r w:rsidRPr="006717ED">
              <w:rPr>
                <w:rFonts w:ascii="Times New Roman" w:hAnsi="Times New Roman" w:cs="Times New Roman"/>
                <w:sz w:val="24"/>
                <w:szCs w:val="24"/>
              </w:rPr>
              <w:t xml:space="preserve"> pēc vakcīnu pret Covid-19 apstiprināšanas nepārtraukti sekos līdzi datiem par vakcīnu drošumu un efektivitāti, tai skaitā apkopojot un analizējot blakusparādības pēc vakcinācijas. Gadījumā, ja pēc vakcinācijas tiks novērotas blakusparādības, ārsts sagatavos </w:t>
            </w:r>
            <w:r>
              <w:rPr>
                <w:rFonts w:ascii="Times New Roman" w:hAnsi="Times New Roman" w:cs="Times New Roman"/>
                <w:sz w:val="24"/>
                <w:szCs w:val="24"/>
              </w:rPr>
              <w:t>blakusparādību</w:t>
            </w:r>
            <w:r w:rsidRPr="006717ED">
              <w:rPr>
                <w:rFonts w:ascii="Times New Roman" w:hAnsi="Times New Roman" w:cs="Times New Roman"/>
                <w:sz w:val="24"/>
                <w:szCs w:val="24"/>
              </w:rPr>
              <w:t xml:space="preserve"> ziņojumu</w:t>
            </w:r>
            <w:r w:rsidR="00DD6EAB">
              <w:rPr>
                <w:rFonts w:ascii="Times New Roman" w:hAnsi="Times New Roman" w:cs="Times New Roman"/>
                <w:sz w:val="24"/>
                <w:szCs w:val="24"/>
              </w:rPr>
              <w:t>,</w:t>
            </w:r>
            <w:r w:rsidRPr="006717ED">
              <w:rPr>
                <w:rFonts w:ascii="Times New Roman" w:hAnsi="Times New Roman" w:cs="Times New Roman"/>
                <w:sz w:val="24"/>
                <w:szCs w:val="24"/>
              </w:rPr>
              <w:t xml:space="preserve"> aizpildot ZVA </w:t>
            </w:r>
            <w:r w:rsidR="00DD6EAB">
              <w:rPr>
                <w:rFonts w:ascii="Times New Roman" w:hAnsi="Times New Roman" w:cs="Times New Roman"/>
                <w:sz w:val="24"/>
                <w:szCs w:val="24"/>
              </w:rPr>
              <w:t>tīmekļvietnē</w:t>
            </w:r>
            <w:r w:rsidRPr="006717ED">
              <w:rPr>
                <w:rFonts w:ascii="Times New Roman" w:hAnsi="Times New Roman" w:cs="Times New Roman"/>
                <w:sz w:val="24"/>
                <w:szCs w:val="24"/>
              </w:rPr>
              <w:t xml:space="preserve"> pieejamo elektronisko ziņojuma formu. Nosūtot ziņojumu par vakcīnu, to saņems gan ZVA eksperti, gan SPKC. ZVA eksperti saņemto informāciju par </w:t>
            </w:r>
            <w:r>
              <w:rPr>
                <w:rFonts w:ascii="Times New Roman" w:hAnsi="Times New Roman" w:cs="Times New Roman"/>
                <w:sz w:val="24"/>
                <w:szCs w:val="24"/>
              </w:rPr>
              <w:t>blakusparādībām</w:t>
            </w:r>
            <w:r w:rsidRPr="006717ED">
              <w:rPr>
                <w:rFonts w:ascii="Times New Roman" w:hAnsi="Times New Roman" w:cs="Times New Roman"/>
                <w:sz w:val="24"/>
                <w:szCs w:val="24"/>
              </w:rPr>
              <w:t xml:space="preserve"> atbilstoši izvērtēs pēc būtiskuma kritērijiem, nosakot cēloņsaistību, veiks informācijas apstrādi pēc Eiropas </w:t>
            </w:r>
            <w:r w:rsidR="004212DA">
              <w:rPr>
                <w:rFonts w:ascii="Times New Roman" w:hAnsi="Times New Roman" w:cs="Times New Roman"/>
                <w:sz w:val="24"/>
                <w:szCs w:val="24"/>
              </w:rPr>
              <w:t>Z</w:t>
            </w:r>
            <w:r w:rsidRPr="006717ED">
              <w:rPr>
                <w:rFonts w:ascii="Times New Roman" w:hAnsi="Times New Roman" w:cs="Times New Roman"/>
                <w:sz w:val="24"/>
                <w:szCs w:val="24"/>
              </w:rPr>
              <w:t>āļu aģentūras noteikt</w:t>
            </w:r>
            <w:r w:rsidR="004212DA">
              <w:rPr>
                <w:rFonts w:ascii="Times New Roman" w:hAnsi="Times New Roman" w:cs="Times New Roman"/>
                <w:sz w:val="24"/>
                <w:szCs w:val="24"/>
              </w:rPr>
              <w:t>aj</w:t>
            </w:r>
            <w:r w:rsidRPr="006717ED">
              <w:rPr>
                <w:rFonts w:ascii="Times New Roman" w:hAnsi="Times New Roman" w:cs="Times New Roman"/>
                <w:sz w:val="24"/>
                <w:szCs w:val="24"/>
              </w:rPr>
              <w:t xml:space="preserve">ām prasībām, un tālāk ievadīs Eiropas valstu kopējā blakusparādību datubāzē, kur notiek visu Eiropā notikušo </w:t>
            </w:r>
            <w:r>
              <w:rPr>
                <w:rFonts w:ascii="Times New Roman" w:hAnsi="Times New Roman" w:cs="Times New Roman"/>
                <w:sz w:val="24"/>
                <w:szCs w:val="24"/>
              </w:rPr>
              <w:t>blakusparādību</w:t>
            </w:r>
            <w:r w:rsidRPr="006717ED">
              <w:rPr>
                <w:rFonts w:ascii="Times New Roman" w:hAnsi="Times New Roman" w:cs="Times New Roman"/>
                <w:sz w:val="24"/>
                <w:szCs w:val="24"/>
              </w:rPr>
              <w:t xml:space="preserve"> datu apkopošana un padziļināta vērtēšana. Šie dati dod iespēju noskaidrot papildu informāciju par mazāk izzinātiem drošuma jautājumiem </w:t>
            </w:r>
            <w:r w:rsidR="005004BF" w:rsidRPr="006717ED">
              <w:rPr>
                <w:rFonts w:ascii="Times New Roman" w:hAnsi="Times New Roman" w:cs="Times New Roman"/>
                <w:sz w:val="24"/>
                <w:szCs w:val="24"/>
              </w:rPr>
              <w:t>C</w:t>
            </w:r>
            <w:r w:rsidR="005004BF">
              <w:rPr>
                <w:rFonts w:ascii="Times New Roman" w:hAnsi="Times New Roman" w:cs="Times New Roman"/>
                <w:sz w:val="24"/>
                <w:szCs w:val="24"/>
              </w:rPr>
              <w:t>ovid-</w:t>
            </w:r>
            <w:r w:rsidR="005004BF" w:rsidRPr="006717ED">
              <w:rPr>
                <w:rFonts w:ascii="Times New Roman" w:hAnsi="Times New Roman" w:cs="Times New Roman"/>
                <w:sz w:val="24"/>
                <w:szCs w:val="24"/>
              </w:rPr>
              <w:t xml:space="preserve">19 </w:t>
            </w:r>
            <w:r w:rsidRPr="006717ED">
              <w:rPr>
                <w:rFonts w:ascii="Times New Roman" w:hAnsi="Times New Roman" w:cs="Times New Roman"/>
                <w:sz w:val="24"/>
                <w:szCs w:val="24"/>
              </w:rPr>
              <w:t xml:space="preserve">vakcīnām. SPKC eksperti savukārt veiks epidemioloģisko izmeklēšanu, ja būs aizdomas par gadījuma saistību ar vakcinācijas procesu. </w:t>
            </w:r>
            <w:r>
              <w:rPr>
                <w:rFonts w:ascii="Times New Roman" w:hAnsi="Times New Roman" w:cs="Times New Roman"/>
                <w:sz w:val="24"/>
                <w:szCs w:val="24"/>
              </w:rPr>
              <w:t xml:space="preserve">Konstatējot netipiskus nelabvēlīgus notikumus, kas būs saistīti ar vakcināciju, vērtēs kopīgi SPKC un ZVA eksperti, piesaistot attiecīgās jomas ekspertus, vakcinācijas ekspertus, infektologus, virusologus vai citus neatkarīgus ekspertus, kas varēs sniegt viedokli konkrētā gadījuma izvērtēšanai un rekomendācijas tālākai rīcībai – uzskatīt konkrēto gadījumu par vakcīnas blakusparādību vai uzskatīt to par saistītu ar vakcinācijas manipulācijas kļūdu vai uzskatīt </w:t>
            </w:r>
            <w:r w:rsidR="004212DA">
              <w:rPr>
                <w:rFonts w:ascii="Times New Roman" w:hAnsi="Times New Roman" w:cs="Times New Roman"/>
                <w:sz w:val="24"/>
                <w:szCs w:val="24"/>
              </w:rPr>
              <w:t xml:space="preserve">to </w:t>
            </w:r>
            <w:r>
              <w:rPr>
                <w:rFonts w:ascii="Times New Roman" w:hAnsi="Times New Roman" w:cs="Times New Roman"/>
                <w:sz w:val="24"/>
                <w:szCs w:val="24"/>
              </w:rPr>
              <w:t>par nesaistītu ar vakcinācijas procesu.</w:t>
            </w:r>
          </w:p>
          <w:p w14:paraId="2AFCF187" w14:textId="2765B4E8" w:rsidR="00C40082" w:rsidRPr="00E175F8" w:rsidRDefault="006717ED" w:rsidP="00E175F8">
            <w:pPr>
              <w:spacing w:before="100" w:beforeAutospacing="1" w:after="100" w:afterAutospacing="1" w:line="240" w:lineRule="auto"/>
              <w:contextualSpacing/>
              <w:jc w:val="both"/>
              <w:rPr>
                <w:rFonts w:ascii="Times New Roman" w:hAnsi="Times New Roman" w:cs="Times New Roman"/>
                <w:sz w:val="24"/>
                <w:szCs w:val="24"/>
              </w:rPr>
            </w:pPr>
            <w:r w:rsidRPr="006717ED">
              <w:rPr>
                <w:rFonts w:ascii="Times New Roman" w:hAnsi="Times New Roman" w:cs="Times New Roman"/>
                <w:sz w:val="24"/>
                <w:szCs w:val="24"/>
              </w:rPr>
              <w:t xml:space="preserve">Ziņošanas process ir detalizēti aprakstīts ZVA </w:t>
            </w:r>
            <w:r w:rsidR="004212DA">
              <w:rPr>
                <w:rFonts w:ascii="Times New Roman" w:hAnsi="Times New Roman" w:cs="Times New Roman"/>
                <w:sz w:val="24"/>
                <w:szCs w:val="24"/>
              </w:rPr>
              <w:t>tīmekļvietnē</w:t>
            </w:r>
            <w:r w:rsidRPr="006717ED">
              <w:rPr>
                <w:rFonts w:ascii="Times New Roman" w:hAnsi="Times New Roman" w:cs="Times New Roman"/>
                <w:sz w:val="24"/>
                <w:szCs w:val="24"/>
              </w:rPr>
              <w:t xml:space="preserve"> (arī video instrukcija, kā pareizi aizpildīt ziņojuma veidlapu un kāda informācija ir obligāti jāsniedz) . Ārsti saņems arī papildu informāciju un apmācību par ziņošanu, kā arī ir publicēts telefona numurs, pa kuru iespējams konsultēties ar ZVA ekspertu. Arī pacientiem ir iespēja ziņot, ja ir radušās blakusparādības. </w:t>
            </w:r>
          </w:p>
        </w:tc>
      </w:tr>
      <w:tr w:rsidR="00BD50E2" w:rsidRPr="00BD50E2" w14:paraId="64359952" w14:textId="77777777" w:rsidTr="00F26541">
        <w:tc>
          <w:tcPr>
            <w:tcW w:w="310" w:type="pct"/>
            <w:tcBorders>
              <w:top w:val="single" w:sz="4" w:space="0" w:color="auto"/>
              <w:left w:val="single" w:sz="4" w:space="0" w:color="auto"/>
              <w:bottom w:val="single" w:sz="4" w:space="0" w:color="auto"/>
              <w:right w:val="single" w:sz="4" w:space="0" w:color="auto"/>
            </w:tcBorders>
            <w:hideMark/>
          </w:tcPr>
          <w:p w14:paraId="27CBE529"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lastRenderedPageBreak/>
              <w:t>3.</w:t>
            </w:r>
          </w:p>
        </w:tc>
        <w:tc>
          <w:tcPr>
            <w:tcW w:w="812" w:type="pct"/>
            <w:tcBorders>
              <w:top w:val="single" w:sz="4" w:space="0" w:color="auto"/>
              <w:left w:val="single" w:sz="4" w:space="0" w:color="auto"/>
              <w:bottom w:val="single" w:sz="4" w:space="0" w:color="auto"/>
              <w:right w:val="single" w:sz="4" w:space="0" w:color="auto"/>
            </w:tcBorders>
            <w:hideMark/>
          </w:tcPr>
          <w:p w14:paraId="542328FD"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 xml:space="preserve">Projekta izstrādē iesaistītās institūcijas un publiskas </w:t>
            </w:r>
            <w:r w:rsidRPr="00BD50E2">
              <w:rPr>
                <w:rFonts w:ascii="Times New Roman" w:eastAsia="Times New Roman" w:hAnsi="Times New Roman" w:cs="Times New Roman"/>
                <w:bCs/>
                <w:sz w:val="24"/>
                <w:szCs w:val="24"/>
              </w:rPr>
              <w:lastRenderedPageBreak/>
              <w:t>personas kapitālsabiedrības</w:t>
            </w:r>
          </w:p>
        </w:tc>
        <w:tc>
          <w:tcPr>
            <w:tcW w:w="3878" w:type="pct"/>
            <w:tcBorders>
              <w:top w:val="single" w:sz="4" w:space="0" w:color="auto"/>
              <w:left w:val="single" w:sz="4" w:space="0" w:color="auto"/>
              <w:bottom w:val="single" w:sz="4" w:space="0" w:color="auto"/>
              <w:right w:val="single" w:sz="4" w:space="0" w:color="auto"/>
            </w:tcBorders>
            <w:hideMark/>
          </w:tcPr>
          <w:p w14:paraId="63E85C9B" w14:textId="1BC40E69" w:rsidR="0007278B" w:rsidRPr="00BD50E2" w:rsidRDefault="00E90AAF" w:rsidP="00AE4EF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VADC, </w:t>
            </w:r>
            <w:r w:rsidR="00702E7D">
              <w:rPr>
                <w:rFonts w:ascii="Times New Roman" w:eastAsia="Times New Roman" w:hAnsi="Times New Roman" w:cs="Times New Roman"/>
                <w:bCs/>
                <w:sz w:val="24"/>
                <w:szCs w:val="24"/>
              </w:rPr>
              <w:t xml:space="preserve">ZVA, NVD, </w:t>
            </w:r>
            <w:r w:rsidR="00A23234">
              <w:rPr>
                <w:rFonts w:ascii="Times New Roman" w:eastAsia="Times New Roman" w:hAnsi="Times New Roman" w:cs="Times New Roman"/>
                <w:bCs/>
                <w:sz w:val="24"/>
                <w:szCs w:val="24"/>
              </w:rPr>
              <w:t>SPKC</w:t>
            </w:r>
          </w:p>
        </w:tc>
      </w:tr>
      <w:tr w:rsidR="000E2322" w:rsidRPr="00BD50E2" w14:paraId="516EC393" w14:textId="77777777" w:rsidTr="00F26541">
        <w:tc>
          <w:tcPr>
            <w:tcW w:w="310" w:type="pct"/>
            <w:tcBorders>
              <w:top w:val="single" w:sz="4" w:space="0" w:color="auto"/>
              <w:left w:val="single" w:sz="4" w:space="0" w:color="auto"/>
              <w:bottom w:val="single" w:sz="4" w:space="0" w:color="auto"/>
              <w:right w:val="single" w:sz="4" w:space="0" w:color="auto"/>
            </w:tcBorders>
            <w:hideMark/>
          </w:tcPr>
          <w:p w14:paraId="7747D80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812" w:type="pct"/>
            <w:tcBorders>
              <w:top w:val="single" w:sz="4" w:space="0" w:color="auto"/>
              <w:left w:val="single" w:sz="4" w:space="0" w:color="auto"/>
              <w:bottom w:val="single" w:sz="4" w:space="0" w:color="auto"/>
              <w:right w:val="single" w:sz="4" w:space="0" w:color="auto"/>
            </w:tcBorders>
            <w:hideMark/>
          </w:tcPr>
          <w:p w14:paraId="1A3733FA"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878" w:type="pct"/>
            <w:tcBorders>
              <w:top w:val="single" w:sz="4" w:space="0" w:color="auto"/>
              <w:left w:val="single" w:sz="4" w:space="0" w:color="auto"/>
              <w:bottom w:val="single" w:sz="4" w:space="0" w:color="auto"/>
              <w:right w:val="single" w:sz="4" w:space="0" w:color="auto"/>
            </w:tcBorders>
            <w:hideMark/>
          </w:tcPr>
          <w:p w14:paraId="553ED95A" w14:textId="77777777" w:rsidR="0007278B" w:rsidRDefault="00676922" w:rsidP="00AE4EFC">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Ņemot vērā, ka EK vakcīnu </w:t>
            </w:r>
            <w:r w:rsidRPr="00860FB4">
              <w:rPr>
                <w:rFonts w:ascii="Times New Roman" w:hAnsi="Times New Roman" w:cs="Times New Roman"/>
                <w:sz w:val="24"/>
                <w:szCs w:val="24"/>
              </w:rPr>
              <w:t>"</w:t>
            </w:r>
            <w:r>
              <w:rPr>
                <w:rFonts w:ascii="Times New Roman" w:eastAsia="Times New Roman" w:hAnsi="Times New Roman" w:cs="Times New Roman"/>
                <w:bCs/>
                <w:sz w:val="24"/>
                <w:szCs w:val="24"/>
              </w:rPr>
              <w:t>portfelī</w:t>
            </w:r>
            <w:r w:rsidRPr="00860FB4">
              <w:rPr>
                <w:rFonts w:ascii="Times New Roman" w:hAnsi="Times New Roman" w:cs="Times New Roman"/>
                <w:sz w:val="24"/>
                <w:szCs w:val="24"/>
              </w:rPr>
              <w:t>"</w:t>
            </w:r>
            <w:r>
              <w:rPr>
                <w:rFonts w:ascii="Times New Roman" w:hAnsi="Times New Roman" w:cs="Times New Roman"/>
                <w:sz w:val="24"/>
                <w:szCs w:val="24"/>
              </w:rPr>
              <w:t xml:space="preserve"> ir iekļautas arī citas potenciālās vakcīnas, </w:t>
            </w:r>
            <w:r w:rsidR="00566BB2">
              <w:rPr>
                <w:rFonts w:ascii="Times New Roman" w:hAnsi="Times New Roman" w:cs="Times New Roman"/>
                <w:sz w:val="24"/>
                <w:szCs w:val="24"/>
              </w:rPr>
              <w:t xml:space="preserve">MK noteikumos Nr. 360 tiks veikti papildu grozījumi, nākamo </w:t>
            </w:r>
            <w:r w:rsidR="008B190D">
              <w:rPr>
                <w:rFonts w:ascii="Times New Roman" w:hAnsi="Times New Roman" w:cs="Times New Roman"/>
                <w:sz w:val="24"/>
                <w:szCs w:val="24"/>
              </w:rPr>
              <w:t xml:space="preserve">vakcīnu loģistikas procesa organizēšanai. </w:t>
            </w:r>
          </w:p>
          <w:p w14:paraId="52D1B08C" w14:textId="643B263E" w:rsidR="003A0FDB" w:rsidRPr="00BD50E2" w:rsidRDefault="005E516E" w:rsidP="003B5467">
            <w:pPr>
              <w:spacing w:after="0" w:line="240" w:lineRule="auto"/>
              <w:jc w:val="both"/>
              <w:rPr>
                <w:rFonts w:ascii="Times New Roman" w:eastAsia="Times New Roman" w:hAnsi="Times New Roman" w:cs="Times New Roman"/>
                <w:bCs/>
                <w:sz w:val="24"/>
                <w:szCs w:val="24"/>
              </w:rPr>
            </w:pPr>
            <w:r w:rsidRPr="005E516E">
              <w:rPr>
                <w:rFonts w:ascii="Times New Roman" w:eastAsia="Times New Roman" w:hAnsi="Times New Roman" w:cs="Times New Roman"/>
                <w:bCs/>
                <w:sz w:val="24"/>
                <w:szCs w:val="24"/>
              </w:rPr>
              <w:t>AstraZeneca</w:t>
            </w:r>
            <w:r>
              <w:rPr>
                <w:rFonts w:ascii="Times New Roman" w:eastAsia="Times New Roman" w:hAnsi="Times New Roman" w:cs="Times New Roman"/>
                <w:bCs/>
                <w:sz w:val="24"/>
                <w:szCs w:val="24"/>
              </w:rPr>
              <w:t xml:space="preserve"> </w:t>
            </w:r>
            <w:r w:rsidR="00BC0F38">
              <w:rPr>
                <w:rFonts w:ascii="Times New Roman" w:eastAsia="Times New Roman" w:hAnsi="Times New Roman" w:cs="Times New Roman"/>
                <w:bCs/>
                <w:sz w:val="24"/>
                <w:szCs w:val="24"/>
              </w:rPr>
              <w:t xml:space="preserve">ražotā </w:t>
            </w:r>
            <w:r w:rsidR="00DA45FE">
              <w:rPr>
                <w:rFonts w:ascii="Times New Roman" w:eastAsia="Times New Roman" w:hAnsi="Times New Roman" w:cs="Times New Roman"/>
                <w:bCs/>
                <w:sz w:val="24"/>
                <w:szCs w:val="24"/>
              </w:rPr>
              <w:t xml:space="preserve">vakcīna </w:t>
            </w:r>
            <w:r>
              <w:rPr>
                <w:rFonts w:ascii="Times New Roman" w:eastAsia="Times New Roman" w:hAnsi="Times New Roman" w:cs="Times New Roman"/>
                <w:bCs/>
                <w:sz w:val="24"/>
                <w:szCs w:val="24"/>
              </w:rPr>
              <w:t>ir nākošā poten</w:t>
            </w:r>
            <w:r w:rsidR="00DA45FE">
              <w:rPr>
                <w:rFonts w:ascii="Times New Roman" w:eastAsia="Times New Roman" w:hAnsi="Times New Roman" w:cs="Times New Roman"/>
                <w:bCs/>
                <w:sz w:val="24"/>
                <w:szCs w:val="24"/>
              </w:rPr>
              <w:t>ciālā vakcīna, kuras piegāde tiek plānota 2021. gada janvāra beigās.</w:t>
            </w:r>
            <w:r w:rsidR="002017C2">
              <w:t xml:space="preserve"> </w:t>
            </w:r>
            <w:r w:rsidR="002017C2" w:rsidRPr="005E516E">
              <w:rPr>
                <w:rFonts w:ascii="Times New Roman" w:eastAsia="Times New Roman" w:hAnsi="Times New Roman" w:cs="Times New Roman"/>
                <w:bCs/>
                <w:sz w:val="24"/>
                <w:szCs w:val="24"/>
              </w:rPr>
              <w:t>AstraZeneca</w:t>
            </w:r>
            <w:r w:rsidR="002017C2">
              <w:rPr>
                <w:rFonts w:ascii="Times New Roman" w:eastAsia="Times New Roman" w:hAnsi="Times New Roman" w:cs="Times New Roman"/>
                <w:bCs/>
                <w:sz w:val="24"/>
                <w:szCs w:val="24"/>
              </w:rPr>
              <w:t xml:space="preserve"> vakcīnas aukstuma ķēdes nosacījumi būs </w:t>
            </w:r>
            <w:r w:rsidR="002017C2" w:rsidRPr="002017C2">
              <w:rPr>
                <w:rFonts w:ascii="Times New Roman" w:eastAsia="Times New Roman" w:hAnsi="Times New Roman" w:cs="Times New Roman"/>
                <w:bCs/>
                <w:sz w:val="24"/>
                <w:szCs w:val="24"/>
              </w:rPr>
              <w:t>+2</w:t>
            </w:r>
            <w:r w:rsidR="002017C2" w:rsidRPr="002017C2">
              <w:rPr>
                <w:rFonts w:ascii="Times New Roman" w:eastAsia="Times New Roman" w:hAnsi="Times New Roman" w:cs="Times New Roman"/>
                <w:bCs/>
                <w:sz w:val="24"/>
                <w:szCs w:val="24"/>
                <w:vertAlign w:val="superscript"/>
              </w:rPr>
              <w:t>0</w:t>
            </w:r>
            <w:r w:rsidR="002017C2" w:rsidRPr="002017C2">
              <w:rPr>
                <w:rFonts w:ascii="Times New Roman" w:eastAsia="Times New Roman" w:hAnsi="Times New Roman" w:cs="Times New Roman"/>
                <w:bCs/>
                <w:sz w:val="24"/>
                <w:szCs w:val="24"/>
              </w:rPr>
              <w:t>C līdz +8</w:t>
            </w:r>
            <w:r w:rsidR="002017C2" w:rsidRPr="002017C2">
              <w:rPr>
                <w:rFonts w:ascii="Times New Roman" w:eastAsia="Times New Roman" w:hAnsi="Times New Roman" w:cs="Times New Roman"/>
                <w:bCs/>
                <w:sz w:val="24"/>
                <w:szCs w:val="24"/>
                <w:vertAlign w:val="superscript"/>
              </w:rPr>
              <w:t>0</w:t>
            </w:r>
            <w:r w:rsidR="002017C2" w:rsidRPr="002017C2">
              <w:rPr>
                <w:rFonts w:ascii="Times New Roman" w:eastAsia="Times New Roman" w:hAnsi="Times New Roman" w:cs="Times New Roman"/>
                <w:bCs/>
                <w:sz w:val="24"/>
                <w:szCs w:val="24"/>
              </w:rPr>
              <w:t>C</w:t>
            </w:r>
            <w:r w:rsidR="003B5467">
              <w:rPr>
                <w:rFonts w:ascii="Times New Roman" w:eastAsia="Times New Roman" w:hAnsi="Times New Roman" w:cs="Times New Roman"/>
                <w:bCs/>
                <w:sz w:val="24"/>
                <w:szCs w:val="24"/>
              </w:rPr>
              <w:t xml:space="preserve">, kā arī </w:t>
            </w:r>
            <w:r w:rsidR="004A5A2A">
              <w:rPr>
                <w:rFonts w:ascii="Times New Roman" w:eastAsia="Times New Roman" w:hAnsi="Times New Roman" w:cs="Times New Roman"/>
                <w:bCs/>
                <w:sz w:val="24"/>
                <w:szCs w:val="24"/>
              </w:rPr>
              <w:t xml:space="preserve">plānots, ka tiks piegādātas </w:t>
            </w:r>
            <w:r w:rsidR="003B5467" w:rsidRPr="003B5467">
              <w:rPr>
                <w:rFonts w:ascii="Times New Roman" w:eastAsia="Times New Roman" w:hAnsi="Times New Roman" w:cs="Times New Roman"/>
                <w:bCs/>
                <w:sz w:val="24"/>
                <w:szCs w:val="24"/>
              </w:rPr>
              <w:t>1</w:t>
            </w:r>
            <w:r w:rsidR="00CA1EA0">
              <w:rPr>
                <w:rFonts w:ascii="Times New Roman" w:eastAsia="Times New Roman" w:hAnsi="Times New Roman" w:cs="Times New Roman"/>
                <w:bCs/>
                <w:sz w:val="24"/>
                <w:szCs w:val="24"/>
              </w:rPr>
              <w:t> </w:t>
            </w:r>
            <w:r w:rsidR="003B5467" w:rsidRPr="003B5467">
              <w:rPr>
                <w:rFonts w:ascii="Times New Roman" w:eastAsia="Times New Roman" w:hAnsi="Times New Roman" w:cs="Times New Roman"/>
                <w:bCs/>
                <w:sz w:val="24"/>
                <w:szCs w:val="24"/>
              </w:rPr>
              <w:t>271</w:t>
            </w:r>
            <w:r w:rsidR="004A5A2A">
              <w:rPr>
                <w:rFonts w:ascii="Times New Roman" w:eastAsia="Times New Roman" w:hAnsi="Times New Roman" w:cs="Times New Roman"/>
                <w:bCs/>
                <w:sz w:val="24"/>
                <w:szCs w:val="24"/>
              </w:rPr>
              <w:t> </w:t>
            </w:r>
            <w:r w:rsidR="003B5467" w:rsidRPr="003B5467">
              <w:rPr>
                <w:rFonts w:ascii="Times New Roman" w:eastAsia="Times New Roman" w:hAnsi="Times New Roman" w:cs="Times New Roman"/>
                <w:bCs/>
                <w:sz w:val="24"/>
                <w:szCs w:val="24"/>
              </w:rPr>
              <w:t>870</w:t>
            </w:r>
            <w:r w:rsidR="004A5A2A">
              <w:rPr>
                <w:rFonts w:ascii="Times New Roman" w:eastAsia="Times New Roman" w:hAnsi="Times New Roman" w:cs="Times New Roman"/>
                <w:bCs/>
                <w:sz w:val="24"/>
                <w:szCs w:val="24"/>
              </w:rPr>
              <w:t xml:space="preserve"> vakcīnas</w:t>
            </w:r>
            <w:r w:rsidR="003B5467" w:rsidRPr="003B5467">
              <w:rPr>
                <w:rFonts w:ascii="Times New Roman" w:eastAsia="Times New Roman" w:hAnsi="Times New Roman" w:cs="Times New Roman"/>
                <w:bCs/>
                <w:sz w:val="24"/>
                <w:szCs w:val="24"/>
              </w:rPr>
              <w:t>/</w:t>
            </w:r>
            <w:r w:rsidR="004A5A2A">
              <w:rPr>
                <w:rFonts w:ascii="Times New Roman" w:eastAsia="Times New Roman" w:hAnsi="Times New Roman" w:cs="Times New Roman"/>
                <w:bCs/>
                <w:sz w:val="24"/>
                <w:szCs w:val="24"/>
              </w:rPr>
              <w:t xml:space="preserve"> </w:t>
            </w:r>
            <w:r w:rsidR="003B5467" w:rsidRPr="003B5467">
              <w:rPr>
                <w:rFonts w:ascii="Times New Roman" w:eastAsia="Times New Roman" w:hAnsi="Times New Roman" w:cs="Times New Roman"/>
                <w:bCs/>
                <w:sz w:val="24"/>
                <w:szCs w:val="24"/>
              </w:rPr>
              <w:t>635</w:t>
            </w:r>
            <w:r w:rsidR="004A5A2A">
              <w:rPr>
                <w:rFonts w:ascii="Times New Roman" w:eastAsia="Times New Roman" w:hAnsi="Times New Roman" w:cs="Times New Roman"/>
                <w:bCs/>
                <w:sz w:val="24"/>
                <w:szCs w:val="24"/>
              </w:rPr>
              <w:t> </w:t>
            </w:r>
            <w:r w:rsidR="003B5467" w:rsidRPr="003B5467">
              <w:rPr>
                <w:rFonts w:ascii="Times New Roman" w:eastAsia="Times New Roman" w:hAnsi="Times New Roman" w:cs="Times New Roman"/>
                <w:bCs/>
                <w:sz w:val="24"/>
                <w:szCs w:val="24"/>
              </w:rPr>
              <w:t>935</w:t>
            </w:r>
            <w:r w:rsidR="004A5A2A">
              <w:rPr>
                <w:rFonts w:ascii="Times New Roman" w:eastAsia="Times New Roman" w:hAnsi="Times New Roman" w:cs="Times New Roman"/>
                <w:bCs/>
                <w:sz w:val="24"/>
                <w:szCs w:val="24"/>
              </w:rPr>
              <w:t xml:space="preserve"> personu vakcinācijai. </w:t>
            </w:r>
            <w:r w:rsidR="00CA1EA0">
              <w:rPr>
                <w:rFonts w:ascii="Times New Roman" w:eastAsia="Times New Roman" w:hAnsi="Times New Roman" w:cs="Times New Roman"/>
                <w:bCs/>
                <w:sz w:val="24"/>
                <w:szCs w:val="24"/>
              </w:rPr>
              <w:t>Š</w:t>
            </w:r>
            <w:r w:rsidR="00E03129">
              <w:rPr>
                <w:rFonts w:ascii="Times New Roman" w:eastAsia="Times New Roman" w:hAnsi="Times New Roman" w:cs="Times New Roman"/>
                <w:bCs/>
                <w:sz w:val="24"/>
                <w:szCs w:val="24"/>
              </w:rPr>
              <w:t>ai</w:t>
            </w:r>
            <w:r w:rsidR="00CA1EA0">
              <w:rPr>
                <w:rFonts w:ascii="Times New Roman" w:eastAsia="Times New Roman" w:hAnsi="Times New Roman" w:cs="Times New Roman"/>
                <w:bCs/>
                <w:sz w:val="24"/>
                <w:szCs w:val="24"/>
              </w:rPr>
              <w:t xml:space="preserve"> vakcīna</w:t>
            </w:r>
            <w:r w:rsidR="00E03129">
              <w:rPr>
                <w:rFonts w:ascii="Times New Roman" w:eastAsia="Times New Roman" w:hAnsi="Times New Roman" w:cs="Times New Roman"/>
                <w:bCs/>
                <w:sz w:val="24"/>
                <w:szCs w:val="24"/>
              </w:rPr>
              <w:t>i ir</w:t>
            </w:r>
            <w:r w:rsidR="00A57297">
              <w:rPr>
                <w:rFonts w:ascii="Times New Roman" w:eastAsia="Times New Roman" w:hAnsi="Times New Roman" w:cs="Times New Roman"/>
                <w:bCs/>
                <w:sz w:val="24"/>
                <w:szCs w:val="24"/>
              </w:rPr>
              <w:t xml:space="preserve"> nepieciešama</w:t>
            </w:r>
            <w:r w:rsidR="00E03129">
              <w:rPr>
                <w:rFonts w:ascii="Times New Roman" w:eastAsia="Times New Roman" w:hAnsi="Times New Roman" w:cs="Times New Roman"/>
                <w:bCs/>
                <w:sz w:val="24"/>
                <w:szCs w:val="24"/>
              </w:rPr>
              <w:t xml:space="preserve"> </w:t>
            </w:r>
            <w:r w:rsidR="00E03129" w:rsidRPr="00860FB4">
              <w:rPr>
                <w:rFonts w:ascii="Times New Roman" w:hAnsi="Times New Roman" w:cs="Times New Roman"/>
                <w:sz w:val="24"/>
                <w:szCs w:val="24"/>
              </w:rPr>
              <w:t>"</w:t>
            </w:r>
            <w:r w:rsidR="00E03129">
              <w:rPr>
                <w:rFonts w:ascii="Times New Roman" w:hAnsi="Times New Roman" w:cs="Times New Roman"/>
                <w:sz w:val="24"/>
                <w:szCs w:val="24"/>
              </w:rPr>
              <w:t>parastā</w:t>
            </w:r>
            <w:r w:rsidR="00E03129" w:rsidRPr="00860FB4">
              <w:rPr>
                <w:rFonts w:ascii="Times New Roman" w:hAnsi="Times New Roman" w:cs="Times New Roman"/>
                <w:sz w:val="24"/>
                <w:szCs w:val="24"/>
              </w:rPr>
              <w:t>"</w:t>
            </w:r>
            <w:r w:rsidR="00CA1EA0">
              <w:rPr>
                <w:rFonts w:ascii="Times New Roman" w:eastAsia="Times New Roman" w:hAnsi="Times New Roman" w:cs="Times New Roman"/>
                <w:bCs/>
                <w:sz w:val="24"/>
                <w:szCs w:val="24"/>
              </w:rPr>
              <w:t xml:space="preserve"> </w:t>
            </w:r>
            <w:r w:rsidR="00E03129">
              <w:rPr>
                <w:rFonts w:ascii="Times New Roman" w:eastAsia="Times New Roman" w:hAnsi="Times New Roman" w:cs="Times New Roman"/>
                <w:bCs/>
                <w:sz w:val="24"/>
                <w:szCs w:val="24"/>
              </w:rPr>
              <w:t xml:space="preserve">aukstuma ķēde, tādēļ </w:t>
            </w:r>
            <w:r w:rsidR="00147412">
              <w:rPr>
                <w:rFonts w:ascii="Times New Roman" w:eastAsia="Times New Roman" w:hAnsi="Times New Roman" w:cs="Times New Roman"/>
                <w:bCs/>
                <w:sz w:val="24"/>
                <w:szCs w:val="24"/>
              </w:rPr>
              <w:t xml:space="preserve">vakcinējamo iestāžu un vakcinējamo personu loku būs iespējams ievērojami paplašināt, secīgi </w:t>
            </w:r>
            <w:r w:rsidR="00AB326E">
              <w:rPr>
                <w:rFonts w:ascii="Times New Roman" w:eastAsia="Times New Roman" w:hAnsi="Times New Roman" w:cs="Times New Roman"/>
                <w:bCs/>
                <w:sz w:val="24"/>
                <w:szCs w:val="24"/>
              </w:rPr>
              <w:t xml:space="preserve">vakcinējot pārējās </w:t>
            </w:r>
            <w:r w:rsidR="00AB326E" w:rsidRPr="00AB326E">
              <w:rPr>
                <w:rFonts w:ascii="Times New Roman" w:eastAsia="Times New Roman" w:hAnsi="Times New Roman" w:cs="Times New Roman"/>
                <w:bCs/>
                <w:sz w:val="24"/>
                <w:szCs w:val="24"/>
              </w:rPr>
              <w:t>Covid-19 vakcīnu ieviešanas stratēģij</w:t>
            </w:r>
            <w:r w:rsidR="00A57297">
              <w:rPr>
                <w:rFonts w:ascii="Times New Roman" w:eastAsia="Times New Roman" w:hAnsi="Times New Roman" w:cs="Times New Roman"/>
                <w:bCs/>
                <w:sz w:val="24"/>
                <w:szCs w:val="24"/>
              </w:rPr>
              <w:t>ā identificētās riska grupu personas.</w:t>
            </w:r>
          </w:p>
        </w:tc>
      </w:tr>
    </w:tbl>
    <w:p w14:paraId="5771F00E" w14:textId="77777777" w:rsidR="0007278B" w:rsidRPr="009B5587" w:rsidRDefault="0007278B" w:rsidP="009B5587">
      <w:pPr>
        <w:spacing w:after="0" w:line="240" w:lineRule="auto"/>
        <w:jc w:val="center"/>
        <w:rPr>
          <w:rFonts w:ascii="Times New Roman" w:eastAsia="Times New Roman" w:hAnsi="Times New Roman" w:cs="Times New Roman"/>
          <w:bCs/>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0E2" w:rsidRPr="00BD50E2" w14:paraId="015A4B4E" w14:textId="77777777" w:rsidTr="00F2109A">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913380E" w14:textId="1725195C"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II.</w:t>
            </w:r>
            <w:r w:rsidR="001B36AC">
              <w:rPr>
                <w:rFonts w:ascii="Times New Roman" w:eastAsia="Times New Roman" w:hAnsi="Times New Roman" w:cs="Times New Roman"/>
                <w:b/>
                <w:sz w:val="24"/>
                <w:szCs w:val="24"/>
              </w:rPr>
              <w:t> </w:t>
            </w:r>
            <w:r w:rsidRPr="00BD50E2">
              <w:rPr>
                <w:rFonts w:ascii="Times New Roman" w:eastAsia="Times New Roman" w:hAnsi="Times New Roman" w:cs="Times New Roman"/>
                <w:b/>
                <w:sz w:val="24"/>
                <w:szCs w:val="24"/>
              </w:rPr>
              <w:t>Tiesību akta projekta ietekme uz sabiedrību, tautsaimniecības attīstību un administratīvo slogu</w:t>
            </w:r>
          </w:p>
        </w:tc>
      </w:tr>
      <w:tr w:rsidR="00BD50E2" w:rsidRPr="00BD50E2" w14:paraId="3E2E3150" w14:textId="77777777" w:rsidTr="00F2109A">
        <w:tc>
          <w:tcPr>
            <w:tcW w:w="311" w:type="pct"/>
            <w:tcBorders>
              <w:top w:val="single" w:sz="4" w:space="0" w:color="auto"/>
              <w:left w:val="single" w:sz="4" w:space="0" w:color="auto"/>
              <w:bottom w:val="single" w:sz="4" w:space="0" w:color="auto"/>
              <w:right w:val="single" w:sz="4" w:space="0" w:color="auto"/>
            </w:tcBorders>
            <w:hideMark/>
          </w:tcPr>
          <w:p w14:paraId="00079721"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3E3D6B69" w14:textId="77777777" w:rsidR="0007278B" w:rsidRPr="00BD50E2" w:rsidRDefault="0007278B" w:rsidP="00D05020">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mērķgrupas, kuras tiesiskais regulējums ietekmē vai varētu ietekmēt</w:t>
            </w:r>
          </w:p>
        </w:tc>
        <w:tc>
          <w:tcPr>
            <w:tcW w:w="3210" w:type="pct"/>
            <w:tcBorders>
              <w:top w:val="single" w:sz="4" w:space="0" w:color="auto"/>
              <w:left w:val="single" w:sz="4" w:space="0" w:color="auto"/>
              <w:bottom w:val="single" w:sz="4" w:space="0" w:color="auto"/>
              <w:right w:val="single" w:sz="4" w:space="0" w:color="auto"/>
            </w:tcBorders>
          </w:tcPr>
          <w:p w14:paraId="554E76BE" w14:textId="3C306702" w:rsidR="00137903" w:rsidRPr="00784A57" w:rsidRDefault="00DD7352"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tiesiskais regulējums attiecas uz</w:t>
            </w:r>
            <w:r w:rsidR="005F3C49">
              <w:rPr>
                <w:rFonts w:ascii="Times New Roman" w:eastAsia="Times New Roman" w:hAnsi="Times New Roman" w:cs="Times New Roman"/>
                <w:bCs/>
                <w:sz w:val="24"/>
                <w:szCs w:val="24"/>
              </w:rPr>
              <w:t xml:space="preserve"> </w:t>
            </w:r>
            <w:r w:rsidR="00256353">
              <w:rPr>
                <w:rFonts w:ascii="Times New Roman" w:eastAsia="Times New Roman" w:hAnsi="Times New Roman" w:cs="Times New Roman"/>
                <w:bCs/>
                <w:sz w:val="24"/>
                <w:szCs w:val="24"/>
              </w:rPr>
              <w:t xml:space="preserve">konkrētām ārstniecības iestādēm un konkrētiem ārstniecības iestāžu darbiniekiem, kurus paredzēts </w:t>
            </w:r>
            <w:r w:rsidR="00784A57">
              <w:rPr>
                <w:rFonts w:ascii="Times New Roman" w:eastAsia="Times New Roman" w:hAnsi="Times New Roman" w:cs="Times New Roman"/>
                <w:bCs/>
                <w:sz w:val="24"/>
                <w:szCs w:val="24"/>
              </w:rPr>
              <w:t>vakcinēt.</w:t>
            </w:r>
          </w:p>
        </w:tc>
      </w:tr>
      <w:tr w:rsidR="00BD50E2" w:rsidRPr="00BD50E2" w14:paraId="63982A56" w14:textId="77777777" w:rsidTr="00F2109A">
        <w:tc>
          <w:tcPr>
            <w:tcW w:w="311" w:type="pct"/>
            <w:tcBorders>
              <w:top w:val="single" w:sz="4" w:space="0" w:color="auto"/>
              <w:left w:val="single" w:sz="4" w:space="0" w:color="auto"/>
              <w:bottom w:val="single" w:sz="4" w:space="0" w:color="auto"/>
              <w:right w:val="single" w:sz="4" w:space="0" w:color="auto"/>
            </w:tcBorders>
            <w:hideMark/>
          </w:tcPr>
          <w:p w14:paraId="0D269F2F"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1DB58EBD" w14:textId="77777777" w:rsidR="0007278B" w:rsidRPr="00BD50E2" w:rsidRDefault="0007278B" w:rsidP="00D05020">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hideMark/>
          </w:tcPr>
          <w:p w14:paraId="5931B922"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hAnsi="Times New Roman" w:cs="Times New Roman"/>
                <w:bCs/>
                <w:sz w:val="24"/>
                <w:szCs w:val="24"/>
              </w:rPr>
              <w:t>Projekts šo jomu neskar.</w:t>
            </w:r>
          </w:p>
        </w:tc>
      </w:tr>
      <w:tr w:rsidR="00BD50E2" w:rsidRPr="00BD50E2" w14:paraId="54545A33" w14:textId="77777777" w:rsidTr="00F2109A">
        <w:tc>
          <w:tcPr>
            <w:tcW w:w="311" w:type="pct"/>
            <w:tcBorders>
              <w:top w:val="single" w:sz="4" w:space="0" w:color="auto"/>
              <w:left w:val="single" w:sz="4" w:space="0" w:color="auto"/>
              <w:bottom w:val="single" w:sz="4" w:space="0" w:color="auto"/>
              <w:right w:val="single" w:sz="4" w:space="0" w:color="auto"/>
            </w:tcBorders>
            <w:hideMark/>
          </w:tcPr>
          <w:p w14:paraId="5F9D0F0A"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2756DEC2" w14:textId="77777777" w:rsidR="0007278B" w:rsidRPr="00BD50E2" w:rsidRDefault="0007278B" w:rsidP="00D05020">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4AAC7013"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hAnsi="Times New Roman" w:cs="Times New Roman"/>
                <w:bCs/>
                <w:sz w:val="24"/>
                <w:szCs w:val="24"/>
              </w:rPr>
              <w:t>Projekts šo jomu neskar.</w:t>
            </w:r>
          </w:p>
        </w:tc>
      </w:tr>
      <w:tr w:rsidR="00BD50E2" w:rsidRPr="00BD50E2" w14:paraId="001375C1" w14:textId="77777777" w:rsidTr="00F2109A">
        <w:tc>
          <w:tcPr>
            <w:tcW w:w="311" w:type="pct"/>
            <w:tcBorders>
              <w:top w:val="single" w:sz="4" w:space="0" w:color="auto"/>
              <w:left w:val="single" w:sz="4" w:space="0" w:color="auto"/>
              <w:bottom w:val="single" w:sz="4" w:space="0" w:color="auto"/>
              <w:right w:val="single" w:sz="4" w:space="0" w:color="auto"/>
            </w:tcBorders>
            <w:hideMark/>
          </w:tcPr>
          <w:p w14:paraId="43153370"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1F633285" w14:textId="77777777" w:rsidR="0007278B" w:rsidRPr="00BD50E2" w:rsidRDefault="0007278B" w:rsidP="00D05020">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3B95E232"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hAnsi="Times New Roman" w:cs="Times New Roman"/>
                <w:bCs/>
                <w:sz w:val="24"/>
                <w:szCs w:val="24"/>
              </w:rPr>
              <w:t>Projekts šo jomu neskar.</w:t>
            </w:r>
          </w:p>
        </w:tc>
      </w:tr>
      <w:tr w:rsidR="0007278B" w:rsidRPr="00BD50E2" w14:paraId="2928B961" w14:textId="77777777" w:rsidTr="00F2109A">
        <w:tc>
          <w:tcPr>
            <w:tcW w:w="311" w:type="pct"/>
            <w:tcBorders>
              <w:top w:val="single" w:sz="4" w:space="0" w:color="auto"/>
              <w:left w:val="single" w:sz="4" w:space="0" w:color="auto"/>
              <w:bottom w:val="single" w:sz="4" w:space="0" w:color="auto"/>
              <w:right w:val="single" w:sz="4" w:space="0" w:color="auto"/>
            </w:tcBorders>
            <w:hideMark/>
          </w:tcPr>
          <w:p w14:paraId="05991B93"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5.</w:t>
            </w:r>
          </w:p>
        </w:tc>
        <w:tc>
          <w:tcPr>
            <w:tcW w:w="1479" w:type="pct"/>
            <w:tcBorders>
              <w:top w:val="single" w:sz="4" w:space="0" w:color="auto"/>
              <w:left w:val="single" w:sz="4" w:space="0" w:color="auto"/>
              <w:bottom w:val="single" w:sz="4" w:space="0" w:color="auto"/>
              <w:right w:val="single" w:sz="4" w:space="0" w:color="auto"/>
            </w:tcBorders>
            <w:hideMark/>
          </w:tcPr>
          <w:p w14:paraId="5DC37B31"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5CEEEBD7" w14:textId="1327022C" w:rsidR="0007278B" w:rsidRDefault="00784A57" w:rsidP="00AE4EF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VM</w:t>
            </w:r>
            <w:r w:rsidR="00D50A2B">
              <w:rPr>
                <w:rFonts w:ascii="Times New Roman" w:eastAsia="Times New Roman" w:hAnsi="Times New Roman" w:cs="Times New Roman"/>
                <w:bCs/>
                <w:sz w:val="24"/>
                <w:szCs w:val="24"/>
              </w:rPr>
              <w:t xml:space="preserve"> norāda, ka jebkura persona, uz kuru attiecas minētā vakcinācija</w:t>
            </w:r>
            <w:r w:rsidR="005C0C27">
              <w:rPr>
                <w:rFonts w:ascii="Times New Roman" w:eastAsia="Times New Roman" w:hAnsi="Times New Roman" w:cs="Times New Roman"/>
                <w:bCs/>
                <w:sz w:val="24"/>
                <w:szCs w:val="24"/>
              </w:rPr>
              <w:t>,</w:t>
            </w:r>
            <w:r w:rsidR="00D50A2B">
              <w:rPr>
                <w:rFonts w:ascii="Times New Roman" w:eastAsia="Times New Roman" w:hAnsi="Times New Roman" w:cs="Times New Roman"/>
                <w:bCs/>
                <w:sz w:val="24"/>
                <w:szCs w:val="24"/>
              </w:rPr>
              <w:t xml:space="preserve"> ir tiesīga atteikties no vakcinācijas veikšanas. </w:t>
            </w:r>
          </w:p>
          <w:p w14:paraId="2F59F56A" w14:textId="21461A78" w:rsidR="00B912A4" w:rsidRPr="00BD50E2" w:rsidRDefault="00B912A4" w:rsidP="00AE4EF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Nav plānota piespiedu vai obligātā vakcinācija</w:t>
            </w:r>
            <w:r w:rsidR="003C2477">
              <w:rPr>
                <w:rFonts w:ascii="Times New Roman" w:eastAsia="Times New Roman" w:hAnsi="Times New Roman" w:cs="Times New Roman"/>
                <w:bCs/>
                <w:sz w:val="24"/>
                <w:szCs w:val="24"/>
              </w:rPr>
              <w:t xml:space="preserve">, tādējādi </w:t>
            </w:r>
            <w:r w:rsidR="003C2477" w:rsidRPr="003C2477">
              <w:rPr>
                <w:rFonts w:ascii="Times New Roman" w:eastAsia="Times New Roman" w:hAnsi="Times New Roman" w:cs="Times New Roman"/>
                <w:bCs/>
                <w:sz w:val="24"/>
                <w:szCs w:val="24"/>
              </w:rPr>
              <w:t>vakcinācija pret Covid-19 infekciju ir brīvprātīga.</w:t>
            </w:r>
          </w:p>
        </w:tc>
      </w:tr>
    </w:tbl>
    <w:p w14:paraId="686F008C" w14:textId="77777777" w:rsidR="0007278B" w:rsidRPr="009B5587" w:rsidRDefault="0007278B" w:rsidP="009B5587">
      <w:pPr>
        <w:spacing w:after="0" w:line="240" w:lineRule="auto"/>
        <w:jc w:val="center"/>
        <w:rPr>
          <w:rFonts w:ascii="Times New Roman" w:eastAsia="Times New Roman" w:hAnsi="Times New Roman" w:cs="Times New Roman"/>
          <w:bCs/>
          <w:sz w:val="20"/>
          <w:szCs w:val="20"/>
          <w:lang w:eastAsia="lv-LV"/>
        </w:rPr>
      </w:pPr>
    </w:p>
    <w:tbl>
      <w:tblPr>
        <w:tblW w:w="5003"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37"/>
        <w:gridCol w:w="23"/>
        <w:gridCol w:w="6"/>
      </w:tblGrid>
      <w:tr w:rsidR="00BD50E2" w:rsidRPr="00BD50E2" w14:paraId="6F191CCC" w14:textId="77777777" w:rsidTr="00F2109A">
        <w:trPr>
          <w:gridAfter w:val="2"/>
          <w:wAfter w:w="29" w:type="dxa"/>
          <w:trHeight w:val="168"/>
        </w:trPr>
        <w:tc>
          <w:tcPr>
            <w:tcW w:w="9037" w:type="dxa"/>
            <w:tcBorders>
              <w:top w:val="single" w:sz="4" w:space="0" w:color="auto"/>
              <w:left w:val="single" w:sz="4" w:space="0" w:color="auto"/>
              <w:bottom w:val="single" w:sz="4" w:space="0" w:color="auto"/>
              <w:right w:val="single" w:sz="4" w:space="0" w:color="auto"/>
            </w:tcBorders>
            <w:vAlign w:val="center"/>
            <w:hideMark/>
          </w:tcPr>
          <w:p w14:paraId="0574DB98"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III. Tiesību akta projekta ietekme uz valsts budžetu un pašvaldību budžetiem</w:t>
            </w:r>
          </w:p>
        </w:tc>
      </w:tr>
      <w:tr w:rsidR="00BD50E2" w:rsidRPr="00BD50E2" w14:paraId="1A970DD4" w14:textId="77777777" w:rsidTr="00F2109A">
        <w:trPr>
          <w:gridAfter w:val="2"/>
          <w:wAfter w:w="29" w:type="dxa"/>
          <w:trHeight w:val="168"/>
        </w:trPr>
        <w:tc>
          <w:tcPr>
            <w:tcW w:w="9037" w:type="dxa"/>
            <w:tcBorders>
              <w:top w:val="single" w:sz="4" w:space="0" w:color="auto"/>
              <w:left w:val="single" w:sz="4" w:space="0" w:color="auto"/>
              <w:bottom w:val="single" w:sz="4" w:space="0" w:color="auto"/>
              <w:right w:val="single" w:sz="4" w:space="0" w:color="auto"/>
            </w:tcBorders>
            <w:vAlign w:val="center"/>
          </w:tcPr>
          <w:p w14:paraId="3172C25C"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Projekts šo jomu neskar.</w:t>
            </w:r>
          </w:p>
        </w:tc>
      </w:tr>
      <w:tr w:rsidR="000412A3" w:rsidRPr="00BD50E2" w14:paraId="5BDF8C52" w14:textId="77777777" w:rsidTr="00260423">
        <w:trPr>
          <w:gridAfter w:val="2"/>
          <w:wAfter w:w="29" w:type="dxa"/>
          <w:trHeight w:val="168"/>
        </w:trPr>
        <w:tc>
          <w:tcPr>
            <w:tcW w:w="9037" w:type="dxa"/>
            <w:tcBorders>
              <w:top w:val="single" w:sz="4" w:space="0" w:color="auto"/>
              <w:left w:val="nil"/>
              <w:bottom w:val="single" w:sz="4" w:space="0" w:color="auto"/>
              <w:right w:val="nil"/>
            </w:tcBorders>
            <w:vAlign w:val="center"/>
          </w:tcPr>
          <w:p w14:paraId="039A91FF" w14:textId="2A1717D5" w:rsidR="000412A3" w:rsidRPr="009B5587" w:rsidRDefault="000412A3" w:rsidP="000412A3">
            <w:pPr>
              <w:spacing w:after="0" w:line="240" w:lineRule="auto"/>
              <w:rPr>
                <w:rFonts w:ascii="Times New Roman" w:eastAsia="Times New Roman" w:hAnsi="Times New Roman" w:cs="Times New Roman"/>
                <w:bCs/>
                <w:sz w:val="20"/>
                <w:szCs w:val="20"/>
              </w:rPr>
            </w:pPr>
          </w:p>
        </w:tc>
      </w:tr>
      <w:tr w:rsidR="00BD50E2" w:rsidRPr="00BD50E2" w14:paraId="1977B3F9" w14:textId="77777777" w:rsidTr="00F2109A">
        <w:tblPrEx>
          <w:tblCellMar>
            <w:top w:w="30" w:type="dxa"/>
            <w:left w:w="30" w:type="dxa"/>
            <w:bottom w:w="30" w:type="dxa"/>
            <w:right w:w="30" w:type="dxa"/>
          </w:tblCellMar>
        </w:tblPrEx>
        <w:trPr>
          <w:gridAfter w:val="1"/>
          <w:wAfter w:w="6" w:type="dxa"/>
        </w:trPr>
        <w:tc>
          <w:tcPr>
            <w:tcW w:w="9060" w:type="dxa"/>
            <w:gridSpan w:val="2"/>
            <w:tcBorders>
              <w:top w:val="single" w:sz="4" w:space="0" w:color="auto"/>
              <w:left w:val="single" w:sz="4" w:space="0" w:color="auto"/>
              <w:bottom w:val="single" w:sz="4" w:space="0" w:color="auto"/>
              <w:right w:val="single" w:sz="4" w:space="0" w:color="auto"/>
            </w:tcBorders>
            <w:vAlign w:val="center"/>
          </w:tcPr>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984"/>
            </w:tblGrid>
            <w:tr w:rsidR="00BD50E2" w:rsidRPr="00BD50E2" w14:paraId="2E68C801" w14:textId="77777777" w:rsidTr="00F2109A">
              <w:trPr>
                <w:tblCellSpacing w:w="15" w:type="dxa"/>
              </w:trPr>
              <w:tc>
                <w:tcPr>
                  <w:tcW w:w="8924" w:type="dxa"/>
                  <w:tcBorders>
                    <w:top w:val="outset" w:sz="6" w:space="0" w:color="auto"/>
                    <w:left w:val="outset" w:sz="6" w:space="0" w:color="auto"/>
                    <w:bottom w:val="outset" w:sz="6" w:space="0" w:color="auto"/>
                    <w:right w:val="outset" w:sz="6" w:space="0" w:color="auto"/>
                  </w:tcBorders>
                  <w:vAlign w:val="center"/>
                  <w:hideMark/>
                </w:tcPr>
                <w:p w14:paraId="2FFA3FA7" w14:textId="77777777" w:rsidR="0007278B" w:rsidRPr="00BD50E2" w:rsidRDefault="0007278B" w:rsidP="00AE4EFC">
                  <w:pPr>
                    <w:spacing w:before="100" w:beforeAutospacing="1" w:after="100" w:afterAutospacing="1" w:line="240" w:lineRule="auto"/>
                    <w:jc w:val="center"/>
                    <w:rPr>
                      <w:rFonts w:ascii="Times New Roman" w:eastAsia="Times New Roman" w:hAnsi="Times New Roman" w:cs="Times New Roman"/>
                      <w:b/>
                      <w:sz w:val="24"/>
                      <w:szCs w:val="24"/>
                      <w:lang w:eastAsia="lv-LV"/>
                    </w:rPr>
                  </w:pPr>
                  <w:r w:rsidRPr="00BD50E2">
                    <w:rPr>
                      <w:rFonts w:ascii="Times New Roman" w:eastAsia="Times New Roman" w:hAnsi="Times New Roman" w:cs="Times New Roman"/>
                      <w:b/>
                      <w:sz w:val="24"/>
                      <w:szCs w:val="24"/>
                      <w:lang w:eastAsia="lv-LV"/>
                    </w:rPr>
                    <w:t>IV. Tiesību akta projekta ietekme uz spēkā esošo tiesību normu sistēmu</w:t>
                  </w:r>
                </w:p>
              </w:tc>
            </w:tr>
            <w:tr w:rsidR="00BD50E2" w:rsidRPr="00BD50E2" w14:paraId="5EEBD962" w14:textId="77777777" w:rsidTr="00F2109A">
              <w:trPr>
                <w:tblCellSpacing w:w="15" w:type="dxa"/>
              </w:trPr>
              <w:tc>
                <w:tcPr>
                  <w:tcW w:w="8924" w:type="dxa"/>
                  <w:tcBorders>
                    <w:top w:val="outset" w:sz="6" w:space="0" w:color="auto"/>
                    <w:left w:val="outset" w:sz="6" w:space="0" w:color="auto"/>
                    <w:bottom w:val="outset" w:sz="6" w:space="0" w:color="auto"/>
                    <w:right w:val="outset" w:sz="6" w:space="0" w:color="auto"/>
                  </w:tcBorders>
                </w:tcPr>
                <w:p w14:paraId="04CD9C25" w14:textId="77777777" w:rsidR="0007278B" w:rsidRPr="00BD50E2" w:rsidRDefault="0007278B" w:rsidP="00AE4EFC">
                  <w:pPr>
                    <w:spacing w:before="100" w:beforeAutospacing="1" w:after="100" w:afterAutospacing="1" w:line="240" w:lineRule="auto"/>
                    <w:jc w:val="center"/>
                    <w:outlineLvl w:val="2"/>
                    <w:rPr>
                      <w:rFonts w:ascii="Times New Roman" w:eastAsia="Times New Roman" w:hAnsi="Times New Roman" w:cs="Times New Roman"/>
                      <w:bCs/>
                      <w:sz w:val="24"/>
                      <w:szCs w:val="24"/>
                      <w:lang w:eastAsia="lv-LV"/>
                    </w:rPr>
                  </w:pPr>
                  <w:r w:rsidRPr="00BD50E2">
                    <w:rPr>
                      <w:rFonts w:ascii="Times New Roman" w:eastAsia="Times New Roman" w:hAnsi="Times New Roman" w:cs="Times New Roman"/>
                      <w:bCs/>
                      <w:sz w:val="24"/>
                      <w:szCs w:val="24"/>
                    </w:rPr>
                    <w:t>Projekts šo jomu neskar.</w:t>
                  </w:r>
                </w:p>
              </w:tc>
            </w:tr>
          </w:tbl>
          <w:p w14:paraId="18FF694F" w14:textId="77777777" w:rsidR="0007278B" w:rsidRPr="00BD50E2" w:rsidRDefault="0007278B" w:rsidP="00AE4EFC">
            <w:pPr>
              <w:spacing w:after="0" w:line="240" w:lineRule="auto"/>
              <w:rPr>
                <w:rFonts w:ascii="Times New Roman" w:hAnsi="Times New Roman" w:cs="Times New Roman"/>
                <w:bCs/>
                <w:sz w:val="24"/>
                <w:szCs w:val="24"/>
              </w:rPr>
            </w:pPr>
          </w:p>
        </w:tc>
      </w:tr>
      <w:tr w:rsidR="000412A3" w:rsidRPr="00BD50E2" w14:paraId="34FFE2A6" w14:textId="77777777" w:rsidTr="000412A3">
        <w:tblPrEx>
          <w:tblCellMar>
            <w:top w:w="30" w:type="dxa"/>
            <w:left w:w="30" w:type="dxa"/>
            <w:bottom w:w="30" w:type="dxa"/>
            <w:right w:w="30" w:type="dxa"/>
          </w:tblCellMar>
        </w:tblPrEx>
        <w:trPr>
          <w:gridAfter w:val="1"/>
          <w:wAfter w:w="6" w:type="dxa"/>
        </w:trPr>
        <w:tc>
          <w:tcPr>
            <w:tcW w:w="9060" w:type="dxa"/>
            <w:gridSpan w:val="2"/>
            <w:tcBorders>
              <w:top w:val="single" w:sz="4" w:space="0" w:color="auto"/>
              <w:left w:val="nil"/>
              <w:bottom w:val="single" w:sz="4" w:space="0" w:color="auto"/>
              <w:right w:val="nil"/>
            </w:tcBorders>
            <w:vAlign w:val="center"/>
          </w:tcPr>
          <w:p w14:paraId="5D9840EE" w14:textId="77777777" w:rsidR="000412A3" w:rsidRPr="009B5587" w:rsidRDefault="000412A3" w:rsidP="00AE4EFC">
            <w:pPr>
              <w:spacing w:before="100" w:beforeAutospacing="1" w:after="100" w:afterAutospacing="1" w:line="240" w:lineRule="auto"/>
              <w:jc w:val="center"/>
              <w:rPr>
                <w:rFonts w:ascii="Times New Roman" w:eastAsia="Times New Roman" w:hAnsi="Times New Roman" w:cs="Times New Roman"/>
                <w:bCs/>
                <w:sz w:val="20"/>
                <w:szCs w:val="20"/>
                <w:lang w:eastAsia="lv-LV"/>
              </w:rPr>
            </w:pPr>
          </w:p>
        </w:tc>
      </w:tr>
      <w:tr w:rsidR="00BD50E2" w:rsidRPr="00BD50E2" w14:paraId="564EC935" w14:textId="77777777" w:rsidTr="00F2109A">
        <w:tblPrEx>
          <w:tblCellMar>
            <w:top w:w="30" w:type="dxa"/>
            <w:left w:w="30" w:type="dxa"/>
            <w:bottom w:w="30" w:type="dxa"/>
            <w:right w:w="30" w:type="dxa"/>
          </w:tblCellMar>
        </w:tblPrEx>
        <w:tc>
          <w:tcPr>
            <w:tcW w:w="9066" w:type="dxa"/>
            <w:gridSpan w:val="3"/>
            <w:tcBorders>
              <w:top w:val="single" w:sz="4" w:space="0" w:color="auto"/>
              <w:left w:val="single" w:sz="4" w:space="0" w:color="auto"/>
              <w:bottom w:val="single" w:sz="4" w:space="0" w:color="auto"/>
              <w:right w:val="single" w:sz="4" w:space="0" w:color="auto"/>
            </w:tcBorders>
            <w:vAlign w:val="center"/>
            <w:hideMark/>
          </w:tcPr>
          <w:p w14:paraId="20401ABF"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 Tiesību akta projekta atbilstība Latvijas Republikas starptautiskajām saistībām</w:t>
            </w:r>
          </w:p>
        </w:tc>
      </w:tr>
      <w:tr w:rsidR="00BD50E2" w:rsidRPr="00BD50E2" w14:paraId="6EDB450D" w14:textId="77777777" w:rsidTr="00F2109A">
        <w:tblPrEx>
          <w:tblCellMar>
            <w:top w:w="30" w:type="dxa"/>
            <w:left w:w="30" w:type="dxa"/>
            <w:bottom w:w="30" w:type="dxa"/>
            <w:right w:w="30" w:type="dxa"/>
          </w:tblCellMar>
        </w:tblPrEx>
        <w:tc>
          <w:tcPr>
            <w:tcW w:w="9066" w:type="dxa"/>
            <w:gridSpan w:val="3"/>
            <w:tcBorders>
              <w:top w:val="single" w:sz="4" w:space="0" w:color="auto"/>
              <w:left w:val="single" w:sz="4" w:space="0" w:color="auto"/>
              <w:bottom w:val="single" w:sz="4" w:space="0" w:color="auto"/>
              <w:right w:val="single" w:sz="4" w:space="0" w:color="auto"/>
            </w:tcBorders>
            <w:vAlign w:val="center"/>
          </w:tcPr>
          <w:p w14:paraId="2789DC75" w14:textId="77777777" w:rsidR="0007278B" w:rsidRPr="00BD50E2" w:rsidRDefault="0007278B" w:rsidP="00AE4EFC">
            <w:pPr>
              <w:spacing w:after="0" w:line="240" w:lineRule="auto"/>
              <w:jc w:val="center"/>
              <w:rPr>
                <w:rFonts w:ascii="Times New Roman" w:hAnsi="Times New Roman" w:cs="Times New Roman"/>
                <w:bCs/>
                <w:sz w:val="24"/>
                <w:szCs w:val="24"/>
              </w:rPr>
            </w:pPr>
            <w:r w:rsidRPr="00BD50E2">
              <w:rPr>
                <w:rFonts w:ascii="Times New Roman" w:eastAsia="Times New Roman" w:hAnsi="Times New Roman" w:cs="Times New Roman"/>
                <w:bCs/>
                <w:sz w:val="24"/>
                <w:szCs w:val="24"/>
                <w:lang w:eastAsia="lv-LV"/>
              </w:rPr>
              <w:t>Projekts šo jomu neskar.</w:t>
            </w:r>
          </w:p>
        </w:tc>
      </w:tr>
    </w:tbl>
    <w:p w14:paraId="0A68BDAE" w14:textId="77777777" w:rsidR="0007278B" w:rsidRPr="009B5587" w:rsidRDefault="0007278B" w:rsidP="009B5587">
      <w:pPr>
        <w:spacing w:after="0" w:line="240" w:lineRule="auto"/>
        <w:jc w:val="center"/>
        <w:rPr>
          <w:rFonts w:ascii="Times New Roman" w:eastAsia="Times New Roman" w:hAnsi="Times New Roman" w:cs="Times New Roman"/>
          <w:bCs/>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0E2" w:rsidRPr="00BD50E2" w14:paraId="3B8C0E70" w14:textId="77777777" w:rsidTr="00F2109A">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F4169FD"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VI. Sabiedrības līdzdalība un komunikācijas aktivitātes</w:t>
            </w:r>
          </w:p>
        </w:tc>
      </w:tr>
      <w:tr w:rsidR="00BD50E2" w:rsidRPr="00BD50E2" w14:paraId="0CD25E89"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0712BE86" w14:textId="77777777" w:rsidR="0007278B" w:rsidRPr="00BD50E2" w:rsidRDefault="0007278B" w:rsidP="00AE4EFC">
            <w:pPr>
              <w:tabs>
                <w:tab w:val="center" w:pos="252"/>
              </w:tabs>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ab/>
              <w:t>1.</w:t>
            </w:r>
          </w:p>
        </w:tc>
        <w:tc>
          <w:tcPr>
            <w:tcW w:w="1479" w:type="pct"/>
            <w:tcBorders>
              <w:top w:val="single" w:sz="4" w:space="0" w:color="auto"/>
              <w:left w:val="single" w:sz="4" w:space="0" w:color="auto"/>
              <w:bottom w:val="single" w:sz="4" w:space="0" w:color="auto"/>
              <w:right w:val="single" w:sz="4" w:space="0" w:color="auto"/>
            </w:tcBorders>
            <w:hideMark/>
          </w:tcPr>
          <w:p w14:paraId="7523DA5E"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Plānotās sabiedrības līdzdalības un komunikācijas aktivitātes saistībā ar projektu</w:t>
            </w:r>
          </w:p>
        </w:tc>
        <w:tc>
          <w:tcPr>
            <w:tcW w:w="3210" w:type="pct"/>
            <w:tcBorders>
              <w:top w:val="single" w:sz="4" w:space="0" w:color="auto"/>
              <w:left w:val="single" w:sz="4" w:space="0" w:color="auto"/>
              <w:bottom w:val="single" w:sz="4" w:space="0" w:color="auto"/>
              <w:right w:val="single" w:sz="4" w:space="0" w:color="auto"/>
            </w:tcBorders>
          </w:tcPr>
          <w:p w14:paraId="4D3AB78B" w14:textId="1E19D3AC" w:rsidR="00137903" w:rsidRDefault="006A03DB" w:rsidP="00AE4EF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Plānoti semināri un sanāksmes iesaistītajām ārstniecības iestādēm.</w:t>
            </w:r>
          </w:p>
          <w:p w14:paraId="7B7D311F" w14:textId="17CF2CFB" w:rsidR="004017A8" w:rsidRPr="00BD50E2" w:rsidRDefault="009A7AF6" w:rsidP="00D0185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iCs/>
                <w:sz w:val="24"/>
                <w:szCs w:val="24"/>
                <w:lang w:eastAsia="lv-LV"/>
              </w:rPr>
              <w:t>2020. gada 9. decembris – sanāksme (ievadseminārs</w:t>
            </w:r>
            <w:r w:rsidR="00D0185C">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4.-5. līmeņa slimnīcām; </w:t>
            </w:r>
            <w:r w:rsidR="00A719F6">
              <w:rPr>
                <w:rFonts w:ascii="Times New Roman" w:eastAsia="Times New Roman" w:hAnsi="Times New Roman" w:cs="Times New Roman"/>
                <w:iCs/>
                <w:sz w:val="24"/>
                <w:szCs w:val="24"/>
                <w:lang w:eastAsia="lv-LV"/>
              </w:rPr>
              <w:t xml:space="preserve">11. decembris – preses konference par </w:t>
            </w:r>
            <w:r w:rsidR="00A719F6">
              <w:rPr>
                <w:rFonts w:ascii="Times New Roman" w:eastAsia="Times New Roman" w:hAnsi="Times New Roman" w:cs="Times New Roman"/>
                <w:iCs/>
                <w:sz w:val="24"/>
                <w:szCs w:val="24"/>
                <w:lang w:eastAsia="lv-LV"/>
              </w:rPr>
              <w:lastRenderedPageBreak/>
              <w:t xml:space="preserve">Covid-19 vakcināciju; </w:t>
            </w:r>
            <w:r w:rsidR="008D4A31" w:rsidRPr="00D0185C">
              <w:rPr>
                <w:rFonts w:ascii="Times New Roman" w:eastAsia="Times New Roman" w:hAnsi="Times New Roman" w:cs="Times New Roman"/>
                <w:bCs/>
                <w:sz w:val="24"/>
                <w:szCs w:val="24"/>
              </w:rPr>
              <w:t>14.</w:t>
            </w:r>
            <w:r w:rsidR="008D4A31">
              <w:rPr>
                <w:rFonts w:ascii="Times New Roman" w:eastAsia="Times New Roman" w:hAnsi="Times New Roman" w:cs="Times New Roman"/>
                <w:bCs/>
                <w:sz w:val="24"/>
                <w:szCs w:val="24"/>
              </w:rPr>
              <w:t> </w:t>
            </w:r>
            <w:r w:rsidR="008D4A31" w:rsidRPr="00D0185C">
              <w:rPr>
                <w:rFonts w:ascii="Times New Roman" w:eastAsia="Times New Roman" w:hAnsi="Times New Roman" w:cs="Times New Roman"/>
                <w:bCs/>
                <w:sz w:val="24"/>
                <w:szCs w:val="24"/>
              </w:rPr>
              <w:t>dec</w:t>
            </w:r>
            <w:r w:rsidR="008D4A31">
              <w:rPr>
                <w:rFonts w:ascii="Times New Roman" w:eastAsia="Times New Roman" w:hAnsi="Times New Roman" w:cs="Times New Roman"/>
                <w:bCs/>
                <w:sz w:val="24"/>
                <w:szCs w:val="24"/>
              </w:rPr>
              <w:t xml:space="preserve">embris – </w:t>
            </w:r>
            <w:r w:rsidR="008D4A31">
              <w:rPr>
                <w:rFonts w:ascii="Times New Roman" w:eastAsia="Times New Roman" w:hAnsi="Times New Roman" w:cs="Times New Roman"/>
                <w:iCs/>
                <w:sz w:val="24"/>
                <w:szCs w:val="24"/>
                <w:lang w:eastAsia="lv-LV"/>
              </w:rPr>
              <w:t xml:space="preserve">sanāksme </w:t>
            </w:r>
            <w:r w:rsidR="006E417D">
              <w:rPr>
                <w:rFonts w:ascii="Times New Roman" w:eastAsia="Times New Roman" w:hAnsi="Times New Roman" w:cs="Times New Roman"/>
                <w:iCs/>
                <w:sz w:val="24"/>
                <w:szCs w:val="24"/>
                <w:lang w:eastAsia="lv-LV"/>
              </w:rPr>
              <w:t>ģ</w:t>
            </w:r>
            <w:r w:rsidR="008D4A31">
              <w:rPr>
                <w:rFonts w:ascii="Times New Roman" w:eastAsia="Times New Roman" w:hAnsi="Times New Roman" w:cs="Times New Roman"/>
                <w:iCs/>
                <w:sz w:val="24"/>
                <w:szCs w:val="24"/>
                <w:lang w:eastAsia="lv-LV"/>
              </w:rPr>
              <w:t xml:space="preserve">imenes ārstu </w:t>
            </w:r>
            <w:r w:rsidR="008D4A31" w:rsidRPr="00D0185C">
              <w:rPr>
                <w:rFonts w:ascii="Times New Roman" w:eastAsia="Times New Roman" w:hAnsi="Times New Roman" w:cs="Times New Roman"/>
                <w:bCs/>
                <w:sz w:val="24"/>
                <w:szCs w:val="24"/>
              </w:rPr>
              <w:t>asociāciju valdēm</w:t>
            </w:r>
            <w:r w:rsidR="00E83282">
              <w:rPr>
                <w:rFonts w:ascii="Times New Roman" w:eastAsia="Times New Roman" w:hAnsi="Times New Roman" w:cs="Times New Roman"/>
                <w:bCs/>
                <w:sz w:val="24"/>
                <w:szCs w:val="24"/>
              </w:rPr>
              <w:t xml:space="preserve"> par ģimenes ārstu iesaisti</w:t>
            </w:r>
            <w:r w:rsidR="008D4A31">
              <w:rPr>
                <w:rFonts w:ascii="Times New Roman" w:eastAsia="Times New Roman" w:hAnsi="Times New Roman" w:cs="Times New Roman"/>
                <w:bCs/>
                <w:sz w:val="24"/>
                <w:szCs w:val="24"/>
              </w:rPr>
              <w:t xml:space="preserve">; </w:t>
            </w:r>
            <w:r w:rsidR="00BF76FB">
              <w:rPr>
                <w:rFonts w:ascii="Times New Roman" w:eastAsia="Times New Roman" w:hAnsi="Times New Roman" w:cs="Times New Roman"/>
                <w:bCs/>
                <w:sz w:val="24"/>
                <w:szCs w:val="24"/>
              </w:rPr>
              <w:t>21</w:t>
            </w:r>
            <w:r w:rsidR="00114C9C" w:rsidRPr="00D0185C">
              <w:rPr>
                <w:rFonts w:ascii="Times New Roman" w:eastAsia="Times New Roman" w:hAnsi="Times New Roman" w:cs="Times New Roman"/>
                <w:bCs/>
                <w:sz w:val="24"/>
                <w:szCs w:val="24"/>
              </w:rPr>
              <w:t>.</w:t>
            </w:r>
            <w:r w:rsidR="00BF76FB">
              <w:rPr>
                <w:rFonts w:ascii="Times New Roman" w:eastAsia="Times New Roman" w:hAnsi="Times New Roman" w:cs="Times New Roman"/>
                <w:bCs/>
                <w:sz w:val="24"/>
                <w:szCs w:val="24"/>
              </w:rPr>
              <w:t> </w:t>
            </w:r>
            <w:r w:rsidR="00114C9C" w:rsidRPr="00D0185C">
              <w:rPr>
                <w:rFonts w:ascii="Times New Roman" w:eastAsia="Times New Roman" w:hAnsi="Times New Roman" w:cs="Times New Roman"/>
                <w:bCs/>
                <w:sz w:val="24"/>
                <w:szCs w:val="24"/>
              </w:rPr>
              <w:t>dec</w:t>
            </w:r>
            <w:r w:rsidR="00114C9C">
              <w:rPr>
                <w:rFonts w:ascii="Times New Roman" w:eastAsia="Times New Roman" w:hAnsi="Times New Roman" w:cs="Times New Roman"/>
                <w:bCs/>
                <w:sz w:val="24"/>
                <w:szCs w:val="24"/>
              </w:rPr>
              <w:t xml:space="preserve">embris – </w:t>
            </w:r>
            <w:r w:rsidR="00114C9C">
              <w:rPr>
                <w:rFonts w:ascii="Times New Roman" w:eastAsia="Times New Roman" w:hAnsi="Times New Roman" w:cs="Times New Roman"/>
                <w:iCs/>
                <w:sz w:val="24"/>
                <w:szCs w:val="24"/>
                <w:lang w:eastAsia="lv-LV"/>
              </w:rPr>
              <w:t>sanāksme</w:t>
            </w:r>
            <w:r w:rsidR="00D0185C" w:rsidRPr="00D0185C">
              <w:rPr>
                <w:rFonts w:ascii="Times New Roman" w:eastAsia="Times New Roman" w:hAnsi="Times New Roman" w:cs="Times New Roman"/>
                <w:bCs/>
                <w:sz w:val="24"/>
                <w:szCs w:val="24"/>
              </w:rPr>
              <w:t xml:space="preserve"> </w:t>
            </w:r>
            <w:r w:rsidR="001913CD">
              <w:rPr>
                <w:rFonts w:ascii="Times New Roman" w:eastAsia="Times New Roman" w:hAnsi="Times New Roman" w:cs="Times New Roman"/>
                <w:bCs/>
                <w:sz w:val="24"/>
                <w:szCs w:val="24"/>
              </w:rPr>
              <w:t>ģimenes ārstiem</w:t>
            </w:r>
            <w:r w:rsidR="0081747B">
              <w:rPr>
                <w:rFonts w:ascii="Times New Roman" w:eastAsia="Times New Roman" w:hAnsi="Times New Roman" w:cs="Times New Roman"/>
                <w:bCs/>
                <w:sz w:val="24"/>
                <w:szCs w:val="24"/>
              </w:rPr>
              <w:t>; 21</w:t>
            </w:r>
            <w:r w:rsidR="0081747B" w:rsidRPr="00D0185C">
              <w:rPr>
                <w:rFonts w:ascii="Times New Roman" w:eastAsia="Times New Roman" w:hAnsi="Times New Roman" w:cs="Times New Roman"/>
                <w:bCs/>
                <w:sz w:val="24"/>
                <w:szCs w:val="24"/>
              </w:rPr>
              <w:t>.</w:t>
            </w:r>
            <w:r w:rsidR="0081747B">
              <w:rPr>
                <w:rFonts w:ascii="Times New Roman" w:eastAsia="Times New Roman" w:hAnsi="Times New Roman" w:cs="Times New Roman"/>
                <w:bCs/>
                <w:sz w:val="24"/>
                <w:szCs w:val="24"/>
              </w:rPr>
              <w:t> </w:t>
            </w:r>
            <w:r w:rsidR="0081747B" w:rsidRPr="00D0185C">
              <w:rPr>
                <w:rFonts w:ascii="Times New Roman" w:eastAsia="Times New Roman" w:hAnsi="Times New Roman" w:cs="Times New Roman"/>
                <w:bCs/>
                <w:sz w:val="24"/>
                <w:szCs w:val="24"/>
              </w:rPr>
              <w:t>dec</w:t>
            </w:r>
            <w:r w:rsidR="0081747B">
              <w:rPr>
                <w:rFonts w:ascii="Times New Roman" w:eastAsia="Times New Roman" w:hAnsi="Times New Roman" w:cs="Times New Roman"/>
                <w:bCs/>
                <w:sz w:val="24"/>
                <w:szCs w:val="24"/>
              </w:rPr>
              <w:t xml:space="preserve">embris – </w:t>
            </w:r>
            <w:r w:rsidR="0081747B">
              <w:rPr>
                <w:rFonts w:ascii="Times New Roman" w:eastAsia="Times New Roman" w:hAnsi="Times New Roman" w:cs="Times New Roman"/>
                <w:iCs/>
                <w:sz w:val="24"/>
                <w:szCs w:val="24"/>
                <w:lang w:eastAsia="lv-LV"/>
              </w:rPr>
              <w:t xml:space="preserve">sanāksme </w:t>
            </w:r>
            <w:r w:rsidR="00BC0EFE" w:rsidRPr="00BC0EFE">
              <w:rPr>
                <w:rFonts w:ascii="Times New Roman" w:eastAsia="Times New Roman" w:hAnsi="Times New Roman" w:cs="Times New Roman"/>
                <w:iCs/>
                <w:sz w:val="24"/>
                <w:szCs w:val="24"/>
                <w:lang w:eastAsia="lv-LV"/>
              </w:rPr>
              <w:t>ilgstošas sociālās aprūpes centr</w:t>
            </w:r>
            <w:r w:rsidR="00CD3399">
              <w:rPr>
                <w:rFonts w:ascii="Times New Roman" w:eastAsia="Times New Roman" w:hAnsi="Times New Roman" w:cs="Times New Roman"/>
                <w:iCs/>
                <w:sz w:val="24"/>
                <w:szCs w:val="24"/>
                <w:lang w:eastAsia="lv-LV"/>
              </w:rPr>
              <w:t>iem.</w:t>
            </w:r>
          </w:p>
        </w:tc>
      </w:tr>
      <w:tr w:rsidR="00BD50E2" w:rsidRPr="00BD50E2" w14:paraId="16BE2AE7"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7D817360"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lastRenderedPageBreak/>
              <w:t>2.</w:t>
            </w:r>
          </w:p>
        </w:tc>
        <w:tc>
          <w:tcPr>
            <w:tcW w:w="1479" w:type="pct"/>
            <w:tcBorders>
              <w:top w:val="single" w:sz="4" w:space="0" w:color="auto"/>
              <w:left w:val="single" w:sz="4" w:space="0" w:color="auto"/>
              <w:bottom w:val="single" w:sz="4" w:space="0" w:color="auto"/>
              <w:right w:val="single" w:sz="4" w:space="0" w:color="auto"/>
            </w:tcBorders>
            <w:hideMark/>
          </w:tcPr>
          <w:p w14:paraId="6A342042"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līdzdalība projekta izstrādē</w:t>
            </w:r>
          </w:p>
        </w:tc>
        <w:tc>
          <w:tcPr>
            <w:tcW w:w="3210" w:type="pct"/>
            <w:tcBorders>
              <w:top w:val="single" w:sz="4" w:space="0" w:color="auto"/>
              <w:left w:val="single" w:sz="4" w:space="0" w:color="auto"/>
              <w:bottom w:val="single" w:sz="4" w:space="0" w:color="auto"/>
              <w:right w:val="single" w:sz="4" w:space="0" w:color="auto"/>
            </w:tcBorders>
          </w:tcPr>
          <w:p w14:paraId="6CC683E0" w14:textId="7E0D4775" w:rsidR="0007278B" w:rsidRPr="00BD50E2" w:rsidRDefault="002C27C0" w:rsidP="00317FDB">
            <w:pPr>
              <w:pStyle w:val="NormalWeb"/>
              <w:shd w:val="clear" w:color="auto" w:fill="FFFFFF"/>
              <w:spacing w:line="256" w:lineRule="auto"/>
              <w:jc w:val="both"/>
              <w:rPr>
                <w:shd w:val="clear" w:color="auto" w:fill="FFFFFF"/>
              </w:rPr>
            </w:pPr>
            <w:r>
              <w:rPr>
                <w:iCs/>
                <w:lang w:eastAsia="en-US"/>
              </w:rPr>
              <w:t xml:space="preserve">Anotācijā </w:t>
            </w:r>
            <w:r w:rsidR="00A13438">
              <w:rPr>
                <w:iCs/>
                <w:lang w:eastAsia="en-US"/>
              </w:rPr>
              <w:t>minētās</w:t>
            </w:r>
            <w:r>
              <w:rPr>
                <w:iCs/>
                <w:lang w:eastAsia="en-US"/>
              </w:rPr>
              <w:t xml:space="preserve"> ārstniecības iestād</w:t>
            </w:r>
            <w:r w:rsidR="00A13438">
              <w:rPr>
                <w:iCs/>
                <w:lang w:eastAsia="en-US"/>
              </w:rPr>
              <w:t xml:space="preserve">es ir informētas par </w:t>
            </w:r>
            <w:r w:rsidR="00BE1B27">
              <w:rPr>
                <w:iCs/>
                <w:lang w:eastAsia="en-US"/>
              </w:rPr>
              <w:t>vakcināciju</w:t>
            </w:r>
            <w:r w:rsidR="004120AE">
              <w:rPr>
                <w:iCs/>
                <w:lang w:eastAsia="en-US"/>
              </w:rPr>
              <w:t xml:space="preserve"> pret Covid-19, šīm ārstniecības iestādēm jau ir novadīts iev</w:t>
            </w:r>
            <w:r w:rsidR="00BE1B27">
              <w:rPr>
                <w:iCs/>
                <w:lang w:eastAsia="en-US"/>
              </w:rPr>
              <w:t>adseminārs (šī gada 9. decembris), nosūtīt</w:t>
            </w:r>
            <w:r w:rsidR="00066380">
              <w:rPr>
                <w:iCs/>
                <w:lang w:eastAsia="en-US"/>
              </w:rPr>
              <w:t>a vakcinācijas rokasgrāmata, kā arī plānoti tālāki semināri</w:t>
            </w:r>
            <w:r w:rsidR="00605FDA">
              <w:rPr>
                <w:iCs/>
                <w:lang w:eastAsia="en-US"/>
              </w:rPr>
              <w:t>.</w:t>
            </w:r>
            <w:r w:rsidR="00BE1B27">
              <w:rPr>
                <w:iCs/>
                <w:lang w:eastAsia="en-US"/>
              </w:rPr>
              <w:t xml:space="preserve"> </w:t>
            </w:r>
          </w:p>
        </w:tc>
      </w:tr>
      <w:tr w:rsidR="00BD50E2" w:rsidRPr="00BD50E2" w14:paraId="4479B05F" w14:textId="77777777" w:rsidTr="00DD7352">
        <w:trPr>
          <w:trHeight w:val="858"/>
        </w:trPr>
        <w:tc>
          <w:tcPr>
            <w:tcW w:w="311" w:type="pct"/>
            <w:tcBorders>
              <w:top w:val="single" w:sz="4" w:space="0" w:color="auto"/>
              <w:left w:val="single" w:sz="4" w:space="0" w:color="auto"/>
              <w:bottom w:val="single" w:sz="4" w:space="0" w:color="auto"/>
              <w:right w:val="single" w:sz="4" w:space="0" w:color="auto"/>
            </w:tcBorders>
            <w:hideMark/>
          </w:tcPr>
          <w:p w14:paraId="1880A39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1A103F6E"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līdzdalības rezultāti</w:t>
            </w:r>
          </w:p>
        </w:tc>
        <w:tc>
          <w:tcPr>
            <w:tcW w:w="3210" w:type="pct"/>
            <w:tcBorders>
              <w:top w:val="single" w:sz="4" w:space="0" w:color="auto"/>
              <w:left w:val="single" w:sz="4" w:space="0" w:color="auto"/>
              <w:bottom w:val="single" w:sz="4" w:space="0" w:color="auto"/>
              <w:right w:val="single" w:sz="4" w:space="0" w:color="auto"/>
            </w:tcBorders>
            <w:hideMark/>
          </w:tcPr>
          <w:p w14:paraId="7C5E308E" w14:textId="0FA36F2D" w:rsidR="0007278B" w:rsidRPr="00BD50E2" w:rsidRDefault="00BF1D53" w:rsidP="00AE4EF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Ievadseminārā ārstniecības iestādes ir paudušas atbalstu vakcinācijai, kā arī </w:t>
            </w:r>
            <w:r w:rsidR="0081799D">
              <w:rPr>
                <w:rFonts w:ascii="Times New Roman" w:eastAsia="Times New Roman" w:hAnsi="Times New Roman" w:cs="Times New Roman"/>
                <w:bCs/>
                <w:sz w:val="24"/>
                <w:szCs w:val="24"/>
              </w:rPr>
              <w:t>līdz šī gada 16. decembrim ārstniecības iestādes ir apņēmušās veikt savu darbinieku aptauju par vakcinēšanos un sastādīt vakcinējamo personu sarakstus vakcinācijas veikšanai</w:t>
            </w:r>
            <w:r w:rsidR="0007278B" w:rsidRPr="00BD50E2">
              <w:rPr>
                <w:rFonts w:ascii="Times New Roman" w:eastAsia="Times New Roman" w:hAnsi="Times New Roman" w:cs="Times New Roman"/>
                <w:bCs/>
                <w:sz w:val="24"/>
                <w:szCs w:val="24"/>
              </w:rPr>
              <w:t>.</w:t>
            </w:r>
          </w:p>
        </w:tc>
      </w:tr>
      <w:tr w:rsidR="00AD1C41" w:rsidRPr="00BD50E2" w14:paraId="3EB25715"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0B6FFEDD"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6291094C"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711E9E78" w14:textId="4B620F40"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Nav</w:t>
            </w:r>
          </w:p>
        </w:tc>
      </w:tr>
    </w:tbl>
    <w:p w14:paraId="1BF5CBAF" w14:textId="77777777" w:rsidR="0007278B" w:rsidRPr="009B5587" w:rsidRDefault="0007278B" w:rsidP="009B5587">
      <w:pPr>
        <w:spacing w:after="0" w:line="240" w:lineRule="auto"/>
        <w:jc w:val="center"/>
        <w:rPr>
          <w:rFonts w:ascii="Times New Roman" w:eastAsia="Times New Roman" w:hAnsi="Times New Roman" w:cs="Times New Roman"/>
          <w:bCs/>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91"/>
        <w:gridCol w:w="5806"/>
      </w:tblGrid>
      <w:tr w:rsidR="00BD50E2" w:rsidRPr="00BD50E2" w14:paraId="20F6EC7B" w14:textId="77777777" w:rsidTr="00F2109A">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F93B797"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VII. Tiesību akta projekta izpildes nodrošināšana un tās ietekme uz institūcijām</w:t>
            </w:r>
          </w:p>
        </w:tc>
      </w:tr>
      <w:tr w:rsidR="00BD50E2" w:rsidRPr="00BD50E2" w14:paraId="76C608A1"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3BDAEF3E"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485" w:type="pct"/>
            <w:tcBorders>
              <w:top w:val="single" w:sz="4" w:space="0" w:color="auto"/>
              <w:left w:val="single" w:sz="4" w:space="0" w:color="auto"/>
              <w:bottom w:val="single" w:sz="4" w:space="0" w:color="auto"/>
              <w:right w:val="single" w:sz="4" w:space="0" w:color="auto"/>
            </w:tcBorders>
            <w:hideMark/>
          </w:tcPr>
          <w:p w14:paraId="5918FF14"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izpildē iesaistītās institūcijas</w:t>
            </w:r>
          </w:p>
        </w:tc>
        <w:tc>
          <w:tcPr>
            <w:tcW w:w="3203" w:type="pct"/>
            <w:tcBorders>
              <w:top w:val="single" w:sz="4" w:space="0" w:color="auto"/>
              <w:left w:val="single" w:sz="4" w:space="0" w:color="auto"/>
              <w:bottom w:val="single" w:sz="4" w:space="0" w:color="auto"/>
              <w:right w:val="single" w:sz="4" w:space="0" w:color="auto"/>
            </w:tcBorders>
          </w:tcPr>
          <w:p w14:paraId="2EFE8F23"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Projekts šo jomu neskar.</w:t>
            </w:r>
          </w:p>
        </w:tc>
      </w:tr>
      <w:tr w:rsidR="00BD50E2" w:rsidRPr="00BD50E2" w14:paraId="3B2F7A21"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2645FD4E"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485" w:type="pct"/>
            <w:tcBorders>
              <w:top w:val="single" w:sz="4" w:space="0" w:color="auto"/>
              <w:left w:val="single" w:sz="4" w:space="0" w:color="auto"/>
              <w:bottom w:val="single" w:sz="4" w:space="0" w:color="auto"/>
              <w:right w:val="single" w:sz="4" w:space="0" w:color="auto"/>
            </w:tcBorders>
            <w:hideMark/>
          </w:tcPr>
          <w:p w14:paraId="7B6574EF" w14:textId="77777777" w:rsidR="00317FD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izpildes ietekme uz pārvaldes funkcijām un institucionālo struktūru.</w:t>
            </w:r>
          </w:p>
          <w:p w14:paraId="661353B4" w14:textId="3D0F7AF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Jaunu institūciju izveide, esošu institūciju likvidācija vai reorganizācija, to ietekme uz institūcijas cilvēkresursiem</w:t>
            </w:r>
          </w:p>
        </w:tc>
        <w:tc>
          <w:tcPr>
            <w:tcW w:w="3203" w:type="pct"/>
            <w:tcBorders>
              <w:top w:val="single" w:sz="4" w:space="0" w:color="auto"/>
              <w:left w:val="single" w:sz="4" w:space="0" w:color="auto"/>
              <w:bottom w:val="single" w:sz="4" w:space="0" w:color="auto"/>
              <w:right w:val="single" w:sz="4" w:space="0" w:color="auto"/>
            </w:tcBorders>
            <w:hideMark/>
          </w:tcPr>
          <w:p w14:paraId="0E7F0D57"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hAnsi="Times New Roman" w:cs="Times New Roman"/>
                <w:bCs/>
                <w:sz w:val="24"/>
                <w:szCs w:val="24"/>
              </w:rPr>
              <w:t>Valsts pārvaldes institucionālā sistēma netiek mainīta. Jaunas iestādes vai jaunas struktūrvienības netiek veidotas, nav paredzēts likvidēt esošās institūcijas, nav paredzēts reorganizēt esošās institūcijas.</w:t>
            </w:r>
          </w:p>
        </w:tc>
      </w:tr>
      <w:tr w:rsidR="0007278B" w:rsidRPr="00BD50E2" w14:paraId="35A396C5"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276D0E52"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485" w:type="pct"/>
            <w:tcBorders>
              <w:top w:val="single" w:sz="4" w:space="0" w:color="auto"/>
              <w:left w:val="single" w:sz="4" w:space="0" w:color="auto"/>
              <w:bottom w:val="single" w:sz="4" w:space="0" w:color="auto"/>
              <w:right w:val="single" w:sz="4" w:space="0" w:color="auto"/>
            </w:tcBorders>
            <w:hideMark/>
          </w:tcPr>
          <w:p w14:paraId="1DCB1A76"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203" w:type="pct"/>
            <w:tcBorders>
              <w:top w:val="single" w:sz="4" w:space="0" w:color="auto"/>
              <w:left w:val="single" w:sz="4" w:space="0" w:color="auto"/>
              <w:bottom w:val="single" w:sz="4" w:space="0" w:color="auto"/>
              <w:right w:val="single" w:sz="4" w:space="0" w:color="auto"/>
            </w:tcBorders>
            <w:hideMark/>
          </w:tcPr>
          <w:p w14:paraId="228BF4D9" w14:textId="77777777" w:rsidR="007B555C" w:rsidRPr="004D7C50" w:rsidRDefault="00D74537" w:rsidP="00E21D67">
            <w:pPr>
              <w:spacing w:after="0" w:line="240" w:lineRule="auto"/>
              <w:jc w:val="both"/>
              <w:rPr>
                <w:rFonts w:ascii="Times New Roman" w:eastAsia="Times New Roman" w:hAnsi="Times New Roman" w:cs="Times New Roman"/>
                <w:bCs/>
                <w:sz w:val="24"/>
                <w:szCs w:val="24"/>
              </w:rPr>
            </w:pPr>
            <w:r w:rsidRPr="004D7C50">
              <w:rPr>
                <w:rFonts w:ascii="Times New Roman" w:eastAsia="Times New Roman" w:hAnsi="Times New Roman" w:cs="Times New Roman"/>
                <w:bCs/>
                <w:sz w:val="24"/>
                <w:szCs w:val="24"/>
              </w:rPr>
              <w:t>Noteikumu projektā paredzēto p</w:t>
            </w:r>
            <w:r w:rsidR="00F82CDA" w:rsidRPr="004D7C50">
              <w:rPr>
                <w:rFonts w:ascii="Times New Roman" w:eastAsia="Times New Roman" w:hAnsi="Times New Roman" w:cs="Times New Roman"/>
                <w:bCs/>
                <w:sz w:val="24"/>
                <w:szCs w:val="24"/>
              </w:rPr>
              <w:t>asākumu īstenošan</w:t>
            </w:r>
            <w:r w:rsidR="00E21D67" w:rsidRPr="004D7C50">
              <w:rPr>
                <w:rFonts w:ascii="Times New Roman" w:eastAsia="Times New Roman" w:hAnsi="Times New Roman" w:cs="Times New Roman"/>
                <w:bCs/>
                <w:sz w:val="24"/>
                <w:szCs w:val="24"/>
              </w:rPr>
              <w:t>u</w:t>
            </w:r>
            <w:r w:rsidR="00F82CDA" w:rsidRPr="004D7C50">
              <w:rPr>
                <w:rFonts w:ascii="Times New Roman" w:eastAsia="Times New Roman" w:hAnsi="Times New Roman" w:cs="Times New Roman"/>
                <w:bCs/>
                <w:sz w:val="24"/>
                <w:szCs w:val="24"/>
              </w:rPr>
              <w:t xml:space="preserve"> </w:t>
            </w:r>
            <w:r w:rsidR="00E21D67" w:rsidRPr="004D7C50">
              <w:rPr>
                <w:rFonts w:ascii="Times New Roman" w:eastAsia="Times New Roman" w:hAnsi="Times New Roman" w:cs="Times New Roman"/>
                <w:bCs/>
                <w:sz w:val="24"/>
                <w:szCs w:val="24"/>
              </w:rPr>
              <w:t>Veselības ministrija</w:t>
            </w:r>
            <w:r w:rsidR="00F82CDA" w:rsidRPr="004D7C50">
              <w:rPr>
                <w:rFonts w:ascii="Times New Roman" w:eastAsia="Times New Roman" w:hAnsi="Times New Roman" w:cs="Times New Roman"/>
                <w:bCs/>
                <w:sz w:val="24"/>
                <w:szCs w:val="24"/>
              </w:rPr>
              <w:t xml:space="preserve"> nodrošinās tai pieš</w:t>
            </w:r>
            <w:r w:rsidR="00E21D67" w:rsidRPr="004D7C50">
              <w:rPr>
                <w:rFonts w:ascii="Times New Roman" w:eastAsia="Times New Roman" w:hAnsi="Times New Roman" w:cs="Times New Roman"/>
                <w:bCs/>
                <w:sz w:val="24"/>
                <w:szCs w:val="24"/>
              </w:rPr>
              <w:t>ķ</w:t>
            </w:r>
            <w:r w:rsidR="00F82CDA" w:rsidRPr="004D7C50">
              <w:rPr>
                <w:rFonts w:ascii="Times New Roman" w:eastAsia="Times New Roman" w:hAnsi="Times New Roman" w:cs="Times New Roman"/>
                <w:bCs/>
                <w:sz w:val="24"/>
                <w:szCs w:val="24"/>
              </w:rPr>
              <w:t xml:space="preserve">irto </w:t>
            </w:r>
            <w:r w:rsidR="004B3F24" w:rsidRPr="004D7C50">
              <w:rPr>
                <w:rFonts w:ascii="Times New Roman" w:eastAsia="Times New Roman" w:hAnsi="Times New Roman" w:cs="Times New Roman"/>
                <w:bCs/>
                <w:sz w:val="24"/>
                <w:szCs w:val="24"/>
              </w:rPr>
              <w:t xml:space="preserve">valsts budžeta programmas 02.00.00 "Līdzekļi neparedzētiem gadījumiem" </w:t>
            </w:r>
            <w:r w:rsidR="003D3CA9" w:rsidRPr="004D7C50">
              <w:rPr>
                <w:rFonts w:ascii="Times New Roman" w:eastAsia="Times New Roman" w:hAnsi="Times New Roman" w:cs="Times New Roman"/>
                <w:bCs/>
                <w:sz w:val="24"/>
                <w:szCs w:val="24"/>
              </w:rPr>
              <w:t>līdzekļu ietvaros</w:t>
            </w:r>
            <w:r w:rsidR="004B3F24" w:rsidRPr="004D7C50">
              <w:rPr>
                <w:rFonts w:ascii="Times New Roman" w:eastAsia="Times New Roman" w:hAnsi="Times New Roman" w:cs="Times New Roman"/>
                <w:bCs/>
                <w:sz w:val="24"/>
                <w:szCs w:val="24"/>
              </w:rPr>
              <w:t>.</w:t>
            </w:r>
          </w:p>
          <w:p w14:paraId="13C2DCF6" w14:textId="558E4EEC" w:rsidR="007B555C" w:rsidRPr="004D7C50" w:rsidRDefault="007B555C" w:rsidP="00E21D67">
            <w:pPr>
              <w:spacing w:after="0" w:line="240" w:lineRule="auto"/>
              <w:jc w:val="both"/>
              <w:rPr>
                <w:rFonts w:ascii="Times New Roman" w:eastAsia="Times New Roman" w:hAnsi="Times New Roman" w:cs="Times New Roman"/>
                <w:bCs/>
                <w:sz w:val="24"/>
                <w:szCs w:val="24"/>
              </w:rPr>
            </w:pPr>
            <w:r w:rsidRPr="004D7C50">
              <w:rPr>
                <w:rFonts w:ascii="Times New Roman" w:eastAsia="Times New Roman" w:hAnsi="Times New Roman" w:cs="Times New Roman"/>
                <w:bCs/>
                <w:sz w:val="24"/>
                <w:szCs w:val="24"/>
              </w:rPr>
              <w:t xml:space="preserve">Detalizētāka informācija </w:t>
            </w:r>
            <w:r w:rsidR="00F8285C">
              <w:rPr>
                <w:rFonts w:ascii="Times New Roman" w:eastAsia="Times New Roman" w:hAnsi="Times New Roman" w:cs="Times New Roman"/>
                <w:bCs/>
                <w:sz w:val="24"/>
                <w:szCs w:val="24"/>
              </w:rPr>
              <w:t xml:space="preserve">jau </w:t>
            </w:r>
            <w:r w:rsidRPr="004D7C50">
              <w:rPr>
                <w:rFonts w:ascii="Times New Roman" w:eastAsia="Times New Roman" w:hAnsi="Times New Roman" w:cs="Times New Roman"/>
                <w:bCs/>
                <w:sz w:val="24"/>
                <w:szCs w:val="24"/>
              </w:rPr>
              <w:t xml:space="preserve">ir sniegta </w:t>
            </w:r>
            <w:r w:rsidR="00416D89" w:rsidRPr="004D7C50">
              <w:rPr>
                <w:rFonts w:ascii="Times New Roman" w:eastAsia="Times New Roman" w:hAnsi="Times New Roman" w:cs="Times New Roman"/>
                <w:bCs/>
                <w:sz w:val="24"/>
                <w:szCs w:val="24"/>
              </w:rPr>
              <w:t>informatīvajā ziņojumā "Par Latvijas dalību Eiropas Komisijas noslēgtajā Covid-19 vakcīnas iepirkuma līgumā"</w:t>
            </w:r>
            <w:r w:rsidR="00A46B77" w:rsidRPr="004D7C50">
              <w:rPr>
                <w:rFonts w:ascii="Times New Roman" w:eastAsia="Times New Roman" w:hAnsi="Times New Roman" w:cs="Times New Roman"/>
                <w:bCs/>
                <w:sz w:val="24"/>
                <w:szCs w:val="24"/>
              </w:rPr>
              <w:t xml:space="preserve"> un</w:t>
            </w:r>
            <w:r w:rsidR="00416D89" w:rsidRPr="004D7C50">
              <w:rPr>
                <w:rFonts w:ascii="Times New Roman" w:eastAsia="Times New Roman" w:hAnsi="Times New Roman" w:cs="Times New Roman"/>
                <w:bCs/>
                <w:sz w:val="24"/>
                <w:szCs w:val="24"/>
              </w:rPr>
              <w:t xml:space="preserve"> </w:t>
            </w:r>
            <w:r w:rsidR="00A46B77" w:rsidRPr="004D7C50">
              <w:rPr>
                <w:rFonts w:ascii="Times New Roman" w:eastAsia="Times New Roman" w:hAnsi="Times New Roman" w:cs="Times New Roman"/>
                <w:bCs/>
                <w:sz w:val="24"/>
                <w:szCs w:val="24"/>
              </w:rPr>
              <w:t>informatīvajā ziņojumā "Par Covid-19 vakcīnu ieviešanas stratēģiju".</w:t>
            </w:r>
          </w:p>
        </w:tc>
      </w:tr>
    </w:tbl>
    <w:p w14:paraId="5FDBCF64" w14:textId="02967EDD" w:rsidR="0007278B" w:rsidRDefault="0007278B" w:rsidP="009B5587">
      <w:pPr>
        <w:spacing w:after="0" w:line="240" w:lineRule="auto"/>
        <w:jc w:val="both"/>
        <w:rPr>
          <w:rFonts w:ascii="Times New Roman" w:eastAsia="Times New Roman" w:hAnsi="Times New Roman" w:cs="Times New Roman"/>
          <w:bCs/>
          <w:sz w:val="20"/>
          <w:szCs w:val="20"/>
        </w:rPr>
      </w:pPr>
    </w:p>
    <w:p w14:paraId="628D9FB4" w14:textId="6E3497CE" w:rsidR="00D61ACE" w:rsidRDefault="00D61ACE" w:rsidP="009B5587">
      <w:pPr>
        <w:spacing w:after="0" w:line="240" w:lineRule="auto"/>
        <w:jc w:val="both"/>
        <w:rPr>
          <w:rFonts w:ascii="Times New Roman" w:eastAsia="Times New Roman" w:hAnsi="Times New Roman" w:cs="Times New Roman"/>
          <w:bCs/>
          <w:sz w:val="20"/>
          <w:szCs w:val="20"/>
        </w:rPr>
      </w:pPr>
    </w:p>
    <w:p w14:paraId="72B09B64" w14:textId="77777777" w:rsidR="00D61ACE" w:rsidRPr="009B5587" w:rsidRDefault="00D61ACE" w:rsidP="009B5587">
      <w:pPr>
        <w:spacing w:after="0" w:line="240" w:lineRule="auto"/>
        <w:jc w:val="both"/>
        <w:rPr>
          <w:rFonts w:ascii="Times New Roman" w:eastAsia="Times New Roman" w:hAnsi="Times New Roman" w:cs="Times New Roman"/>
          <w:bCs/>
          <w:sz w:val="20"/>
          <w:szCs w:val="20"/>
        </w:rPr>
      </w:pPr>
    </w:p>
    <w:p w14:paraId="6E6B38B6" w14:textId="26C9691E" w:rsidR="0007278B" w:rsidRPr="00426EE3" w:rsidRDefault="009B3BE8" w:rsidP="00D77367">
      <w:pPr>
        <w:spacing w:after="0" w:line="240" w:lineRule="auto"/>
        <w:ind w:right="13"/>
        <w:jc w:val="both"/>
        <w:rPr>
          <w:rFonts w:ascii="Times New Roman" w:hAnsi="Times New Roman" w:cs="Times New Roman"/>
          <w:bCs/>
          <w:sz w:val="28"/>
          <w:szCs w:val="28"/>
        </w:rPr>
      </w:pPr>
      <w:r w:rsidRPr="00426EE3">
        <w:rPr>
          <w:rFonts w:ascii="Times New Roman" w:hAnsi="Times New Roman" w:cs="Times New Roman"/>
          <w:bCs/>
          <w:sz w:val="28"/>
          <w:szCs w:val="28"/>
        </w:rPr>
        <w:t>Veselības ministre</w:t>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D77367" w:rsidRPr="00426EE3">
        <w:rPr>
          <w:rFonts w:ascii="Times New Roman" w:hAnsi="Times New Roman" w:cs="Times New Roman"/>
          <w:bCs/>
          <w:sz w:val="28"/>
          <w:szCs w:val="28"/>
        </w:rPr>
        <w:t xml:space="preserve">                </w:t>
      </w:r>
      <w:r w:rsidR="00333F6A">
        <w:rPr>
          <w:rFonts w:ascii="Times New Roman" w:hAnsi="Times New Roman" w:cs="Times New Roman"/>
          <w:bCs/>
          <w:sz w:val="28"/>
          <w:szCs w:val="28"/>
        </w:rPr>
        <w:t xml:space="preserve"> </w:t>
      </w:r>
      <w:r w:rsidR="00D77367" w:rsidRPr="00426EE3">
        <w:rPr>
          <w:rFonts w:ascii="Times New Roman" w:hAnsi="Times New Roman" w:cs="Times New Roman"/>
          <w:bCs/>
          <w:sz w:val="28"/>
          <w:szCs w:val="28"/>
        </w:rPr>
        <w:t>I</w:t>
      </w:r>
      <w:r w:rsidR="00473581">
        <w:rPr>
          <w:rFonts w:ascii="Times New Roman" w:hAnsi="Times New Roman" w:cs="Times New Roman"/>
          <w:bCs/>
          <w:sz w:val="28"/>
          <w:szCs w:val="28"/>
        </w:rPr>
        <w:t>.</w:t>
      </w:r>
      <w:r w:rsidR="0050264A">
        <w:rPr>
          <w:rFonts w:ascii="Times New Roman" w:hAnsi="Times New Roman" w:cs="Times New Roman"/>
          <w:bCs/>
          <w:sz w:val="28"/>
          <w:szCs w:val="28"/>
        </w:rPr>
        <w:t> </w:t>
      </w:r>
      <w:r w:rsidR="006803FE" w:rsidRPr="00426EE3">
        <w:rPr>
          <w:rFonts w:ascii="Times New Roman" w:hAnsi="Times New Roman" w:cs="Times New Roman"/>
          <w:bCs/>
          <w:sz w:val="28"/>
          <w:szCs w:val="28"/>
        </w:rPr>
        <w:t>Viņķele</w:t>
      </w:r>
    </w:p>
    <w:p w14:paraId="57123B00" w14:textId="716E592C" w:rsidR="00D77367" w:rsidRPr="00426EE3" w:rsidRDefault="00D77367" w:rsidP="00D77367">
      <w:pPr>
        <w:spacing w:after="0" w:line="240" w:lineRule="auto"/>
        <w:ind w:right="13"/>
        <w:jc w:val="both"/>
        <w:rPr>
          <w:rFonts w:ascii="Times New Roman" w:hAnsi="Times New Roman" w:cs="Times New Roman"/>
          <w:bCs/>
          <w:sz w:val="28"/>
          <w:szCs w:val="28"/>
        </w:rPr>
      </w:pPr>
    </w:p>
    <w:p w14:paraId="315FD596" w14:textId="77777777" w:rsidR="00D77367" w:rsidRPr="00426EE3" w:rsidRDefault="00D77367" w:rsidP="00D77367">
      <w:pPr>
        <w:spacing w:after="0" w:line="240" w:lineRule="auto"/>
        <w:ind w:right="13"/>
        <w:jc w:val="both"/>
        <w:rPr>
          <w:rFonts w:ascii="Times New Roman" w:hAnsi="Times New Roman" w:cs="Times New Roman"/>
          <w:bCs/>
          <w:sz w:val="28"/>
          <w:szCs w:val="28"/>
        </w:rPr>
      </w:pPr>
    </w:p>
    <w:p w14:paraId="226B969B" w14:textId="7DCD5441" w:rsidR="0007278B" w:rsidRPr="00426EE3" w:rsidRDefault="0007278B" w:rsidP="00D77367">
      <w:pPr>
        <w:pStyle w:val="naisf"/>
        <w:spacing w:before="0" w:beforeAutospacing="0" w:after="0" w:afterAutospacing="0"/>
        <w:rPr>
          <w:bCs/>
          <w:sz w:val="28"/>
          <w:szCs w:val="28"/>
        </w:rPr>
      </w:pPr>
      <w:r w:rsidRPr="00426EE3">
        <w:rPr>
          <w:bCs/>
          <w:sz w:val="28"/>
          <w:szCs w:val="28"/>
        </w:rPr>
        <w:t>Vīza: valsts sekretārs</w:t>
      </w:r>
      <w:r w:rsidRPr="00426EE3">
        <w:rPr>
          <w:bCs/>
          <w:sz w:val="28"/>
          <w:szCs w:val="28"/>
        </w:rPr>
        <w:tab/>
      </w:r>
      <w:r w:rsidRPr="00426EE3">
        <w:rPr>
          <w:bCs/>
          <w:sz w:val="28"/>
          <w:szCs w:val="28"/>
        </w:rPr>
        <w:tab/>
      </w:r>
      <w:r w:rsidRPr="00426EE3">
        <w:rPr>
          <w:bCs/>
          <w:sz w:val="28"/>
          <w:szCs w:val="28"/>
        </w:rPr>
        <w:tab/>
      </w:r>
      <w:r w:rsidRPr="00426EE3">
        <w:rPr>
          <w:bCs/>
          <w:sz w:val="28"/>
          <w:szCs w:val="28"/>
        </w:rPr>
        <w:tab/>
        <w:t xml:space="preserve">             </w:t>
      </w:r>
      <w:r w:rsidR="00333F6A">
        <w:rPr>
          <w:bCs/>
          <w:sz w:val="28"/>
          <w:szCs w:val="28"/>
        </w:rPr>
        <w:t xml:space="preserve">   </w:t>
      </w:r>
      <w:r w:rsidR="00D77367" w:rsidRPr="00426EE3">
        <w:rPr>
          <w:bCs/>
          <w:sz w:val="28"/>
          <w:szCs w:val="28"/>
        </w:rPr>
        <w:t>D</w:t>
      </w:r>
      <w:r w:rsidR="00473581">
        <w:rPr>
          <w:bCs/>
          <w:sz w:val="28"/>
          <w:szCs w:val="28"/>
        </w:rPr>
        <w:t>.</w:t>
      </w:r>
      <w:r w:rsidR="0050264A">
        <w:rPr>
          <w:bCs/>
          <w:sz w:val="28"/>
          <w:szCs w:val="28"/>
        </w:rPr>
        <w:t> </w:t>
      </w:r>
      <w:r w:rsidR="006803FE" w:rsidRPr="00426EE3">
        <w:rPr>
          <w:bCs/>
          <w:sz w:val="28"/>
          <w:szCs w:val="28"/>
        </w:rPr>
        <w:t>Mūrmane-Umbraško</w:t>
      </w:r>
    </w:p>
    <w:p w14:paraId="0DE35037" w14:textId="77777777" w:rsidR="00317FDB" w:rsidRDefault="00317FDB" w:rsidP="00426EE3">
      <w:pPr>
        <w:spacing w:after="0" w:line="240" w:lineRule="auto"/>
        <w:rPr>
          <w:rFonts w:ascii="Times New Roman" w:hAnsi="Times New Roman" w:cs="Times New Roman"/>
          <w:bCs/>
          <w:sz w:val="28"/>
          <w:szCs w:val="28"/>
        </w:rPr>
      </w:pPr>
    </w:p>
    <w:p w14:paraId="0E02D1BC" w14:textId="66DF79F8" w:rsidR="00946B3B" w:rsidRDefault="00946B3B" w:rsidP="00426EE3">
      <w:pPr>
        <w:spacing w:after="0" w:line="240" w:lineRule="auto"/>
        <w:rPr>
          <w:rFonts w:ascii="Times New Roman" w:hAnsi="Times New Roman" w:cs="Times New Roman"/>
          <w:sz w:val="24"/>
          <w:szCs w:val="28"/>
        </w:rPr>
      </w:pPr>
    </w:p>
    <w:p w14:paraId="2657102A" w14:textId="6DE4C2D7" w:rsidR="00946B3B" w:rsidRDefault="00142176" w:rsidP="00426EE3">
      <w:pPr>
        <w:spacing w:after="0" w:line="240" w:lineRule="auto"/>
        <w:rPr>
          <w:rFonts w:ascii="Times New Roman" w:hAnsi="Times New Roman" w:cs="Times New Roman"/>
          <w:sz w:val="24"/>
          <w:szCs w:val="28"/>
        </w:rPr>
      </w:pPr>
      <w:r>
        <w:rPr>
          <w:rFonts w:ascii="Times New Roman" w:hAnsi="Times New Roman" w:cs="Times New Roman"/>
          <w:sz w:val="24"/>
          <w:szCs w:val="28"/>
        </w:rPr>
        <w:t>Feldmane</w:t>
      </w:r>
      <w:r w:rsidR="00946B3B">
        <w:rPr>
          <w:rFonts w:ascii="Times New Roman" w:hAnsi="Times New Roman" w:cs="Times New Roman"/>
          <w:sz w:val="24"/>
          <w:szCs w:val="28"/>
        </w:rPr>
        <w:t xml:space="preserve"> 678761</w:t>
      </w:r>
      <w:r>
        <w:rPr>
          <w:rFonts w:ascii="Times New Roman" w:hAnsi="Times New Roman" w:cs="Times New Roman"/>
          <w:sz w:val="24"/>
          <w:szCs w:val="28"/>
        </w:rPr>
        <w:t>19</w:t>
      </w:r>
    </w:p>
    <w:p w14:paraId="22A243C2" w14:textId="05DBDE6C" w:rsidR="00333F6A" w:rsidRDefault="004212DA" w:rsidP="00426EE3">
      <w:pPr>
        <w:spacing w:after="0" w:line="240" w:lineRule="auto"/>
        <w:rPr>
          <w:rFonts w:ascii="Times New Roman" w:hAnsi="Times New Roman" w:cs="Times New Roman"/>
          <w:sz w:val="24"/>
          <w:szCs w:val="28"/>
        </w:rPr>
      </w:pPr>
      <w:hyperlink r:id="rId8" w:history="1">
        <w:r w:rsidR="000448CC" w:rsidRPr="0071578C">
          <w:rPr>
            <w:rStyle w:val="Hyperlink"/>
            <w:rFonts w:ascii="Times New Roman" w:hAnsi="Times New Roman" w:cs="Times New Roman"/>
            <w:sz w:val="24"/>
            <w:szCs w:val="28"/>
          </w:rPr>
          <w:t>Jana.Feldmane@vm.gov.lv</w:t>
        </w:r>
      </w:hyperlink>
    </w:p>
    <w:p w14:paraId="31A79E54" w14:textId="6D55F103" w:rsidR="000448CC" w:rsidRDefault="000448CC" w:rsidP="00426EE3">
      <w:pPr>
        <w:spacing w:after="0" w:line="240" w:lineRule="auto"/>
        <w:rPr>
          <w:rFonts w:ascii="Times New Roman" w:hAnsi="Times New Roman" w:cs="Times New Roman"/>
          <w:sz w:val="24"/>
          <w:szCs w:val="28"/>
        </w:rPr>
      </w:pPr>
    </w:p>
    <w:p w14:paraId="150BEFD0" w14:textId="3B82B6C6" w:rsidR="000448CC" w:rsidRDefault="000448CC" w:rsidP="00426EE3">
      <w:pPr>
        <w:spacing w:after="0" w:line="240" w:lineRule="auto"/>
        <w:rPr>
          <w:rFonts w:ascii="Times New Roman" w:hAnsi="Times New Roman" w:cs="Times New Roman"/>
          <w:sz w:val="24"/>
          <w:szCs w:val="28"/>
        </w:rPr>
      </w:pPr>
      <w:r>
        <w:rPr>
          <w:rFonts w:ascii="Times New Roman" w:hAnsi="Times New Roman" w:cs="Times New Roman"/>
          <w:sz w:val="24"/>
          <w:szCs w:val="28"/>
        </w:rPr>
        <w:t>Liepiņa</w:t>
      </w:r>
      <w:r w:rsidR="00695882" w:rsidRPr="00695882">
        <w:rPr>
          <w:rFonts w:ascii="Times New Roman" w:hAnsi="Times New Roman" w:cs="Times New Roman"/>
          <w:sz w:val="24"/>
          <w:szCs w:val="28"/>
        </w:rPr>
        <w:t xml:space="preserve"> 67876080</w:t>
      </w:r>
    </w:p>
    <w:p w14:paraId="4B192E81" w14:textId="762B0737" w:rsidR="000448CC" w:rsidRPr="005F3C49" w:rsidRDefault="004212DA" w:rsidP="00426EE3">
      <w:pPr>
        <w:spacing w:after="0" w:line="240" w:lineRule="auto"/>
        <w:rPr>
          <w:rFonts w:ascii="Times New Roman" w:hAnsi="Times New Roman" w:cs="Times New Roman"/>
          <w:sz w:val="24"/>
          <w:szCs w:val="28"/>
        </w:rPr>
      </w:pPr>
      <w:hyperlink r:id="rId9" w:history="1">
        <w:r w:rsidR="000448CC" w:rsidRPr="0071578C">
          <w:rPr>
            <w:rStyle w:val="Hyperlink"/>
            <w:rFonts w:ascii="Times New Roman" w:hAnsi="Times New Roman" w:cs="Times New Roman"/>
            <w:sz w:val="24"/>
            <w:szCs w:val="28"/>
          </w:rPr>
          <w:t>Inga.Liepina@vm.gov.lv</w:t>
        </w:r>
      </w:hyperlink>
      <w:r w:rsidR="000448CC">
        <w:rPr>
          <w:rFonts w:ascii="Times New Roman" w:hAnsi="Times New Roman" w:cs="Times New Roman"/>
          <w:sz w:val="24"/>
          <w:szCs w:val="28"/>
        </w:rPr>
        <w:t xml:space="preserve"> </w:t>
      </w:r>
    </w:p>
    <w:sectPr w:rsidR="000448CC" w:rsidRPr="005F3C49" w:rsidSect="006A3F81">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12D45" w14:textId="77777777" w:rsidR="00F2109A" w:rsidRDefault="00F2109A" w:rsidP="0007278B">
      <w:pPr>
        <w:spacing w:after="0" w:line="240" w:lineRule="auto"/>
      </w:pPr>
      <w:r>
        <w:separator/>
      </w:r>
    </w:p>
  </w:endnote>
  <w:endnote w:type="continuationSeparator" w:id="0">
    <w:p w14:paraId="1EA66868" w14:textId="77777777" w:rsidR="00F2109A" w:rsidRDefault="00F2109A" w:rsidP="00072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5C44C" w14:textId="70E8DF88" w:rsidR="00F2109A" w:rsidRPr="00EB30F1" w:rsidRDefault="00F2109A" w:rsidP="00EB30F1">
    <w:pPr>
      <w:pStyle w:val="Footer"/>
    </w:pPr>
    <w:r>
      <w:rPr>
        <w:rFonts w:ascii="Times New Roman" w:eastAsia="Times New Roman" w:hAnsi="Times New Roman" w:cs="Times New Roman"/>
        <w:sz w:val="20"/>
        <w:szCs w:val="20"/>
        <w:lang w:eastAsia="lv-LV"/>
      </w:rPr>
      <w:t>VManot_1</w:t>
    </w:r>
    <w:r w:rsidR="0034586E">
      <w:rPr>
        <w:rFonts w:ascii="Times New Roman" w:eastAsia="Times New Roman" w:hAnsi="Times New Roman" w:cs="Times New Roman"/>
        <w:sz w:val="20"/>
        <w:szCs w:val="20"/>
        <w:lang w:eastAsia="lv-LV"/>
      </w:rPr>
      <w:t>4</w:t>
    </w:r>
    <w:r>
      <w:rPr>
        <w:rFonts w:ascii="Times New Roman" w:eastAsia="Times New Roman" w:hAnsi="Times New Roman" w:cs="Times New Roman"/>
        <w:sz w:val="20"/>
        <w:szCs w:val="20"/>
        <w:lang w:eastAsia="lv-LV"/>
      </w:rPr>
      <w:t>1220_Covid_vak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08520" w14:textId="232C17DE" w:rsidR="00F2109A" w:rsidRPr="00650639" w:rsidRDefault="00F2109A" w:rsidP="00F2109A">
    <w:pPr>
      <w:pStyle w:val="Footer"/>
    </w:pPr>
    <w:r>
      <w:rPr>
        <w:rFonts w:ascii="Times New Roman" w:eastAsia="Times New Roman" w:hAnsi="Times New Roman" w:cs="Times New Roman"/>
        <w:sz w:val="20"/>
        <w:szCs w:val="20"/>
        <w:lang w:eastAsia="lv-LV"/>
      </w:rPr>
      <w:t>VManot_1</w:t>
    </w:r>
    <w:r w:rsidR="000E5466">
      <w:rPr>
        <w:rFonts w:ascii="Times New Roman" w:eastAsia="Times New Roman" w:hAnsi="Times New Roman" w:cs="Times New Roman"/>
        <w:sz w:val="20"/>
        <w:szCs w:val="20"/>
        <w:lang w:eastAsia="lv-LV"/>
      </w:rPr>
      <w:t>4</w:t>
    </w:r>
    <w:r>
      <w:rPr>
        <w:rFonts w:ascii="Times New Roman" w:eastAsia="Times New Roman" w:hAnsi="Times New Roman" w:cs="Times New Roman"/>
        <w:sz w:val="20"/>
        <w:szCs w:val="20"/>
        <w:lang w:eastAsia="lv-LV"/>
      </w:rPr>
      <w:t>1220_Covid_vak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1D24B" w14:textId="77777777" w:rsidR="00F2109A" w:rsidRDefault="00F2109A" w:rsidP="0007278B">
      <w:pPr>
        <w:spacing w:after="0" w:line="240" w:lineRule="auto"/>
      </w:pPr>
      <w:r>
        <w:separator/>
      </w:r>
    </w:p>
  </w:footnote>
  <w:footnote w:type="continuationSeparator" w:id="0">
    <w:p w14:paraId="52FC1A4B" w14:textId="77777777" w:rsidR="00F2109A" w:rsidRDefault="00F2109A" w:rsidP="00072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ascii="Times New Roman" w:hAnsi="Times New Roman" w:cs="Times New Roman"/>
        <w:sz w:val="24"/>
        <w:szCs w:val="24"/>
      </w:rPr>
    </w:sdtEndPr>
    <w:sdtContent>
      <w:p w14:paraId="5FAE7ACA" w14:textId="77777777" w:rsidR="00F2109A" w:rsidRPr="004D15A9" w:rsidRDefault="00F2109A">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43A980F5" w14:textId="77777777" w:rsidR="00F2109A" w:rsidRDefault="00F21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92F7C"/>
    <w:multiLevelType w:val="hybridMultilevel"/>
    <w:tmpl w:val="707A61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420282"/>
    <w:multiLevelType w:val="hybridMultilevel"/>
    <w:tmpl w:val="8E00418C"/>
    <w:lvl w:ilvl="0" w:tplc="DBAE6142">
      <w:start w:val="6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D0554E"/>
    <w:multiLevelType w:val="hybridMultilevel"/>
    <w:tmpl w:val="E00011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A138AD"/>
    <w:multiLevelType w:val="hybridMultilevel"/>
    <w:tmpl w:val="849E08F6"/>
    <w:lvl w:ilvl="0" w:tplc="00C6007A">
      <w:start w:val="1"/>
      <w:numFmt w:val="decimal"/>
      <w:lvlText w:val="%1)"/>
      <w:lvlJc w:val="left"/>
      <w:pPr>
        <w:ind w:left="720" w:hanging="360"/>
      </w:pPr>
      <w:rPr>
        <w:rFonts w:asciiTheme="minorHAnsi" w:eastAsiaTheme="minorHAnsi" w:hAnsiTheme="minorHAnsi" w:cstheme="minorBidi" w:hint="default"/>
        <w:b w:val="0"/>
        <w:i w:val="0"/>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C23F0B"/>
    <w:multiLevelType w:val="hybridMultilevel"/>
    <w:tmpl w:val="A1942F46"/>
    <w:lvl w:ilvl="0" w:tplc="8E7CD2FC">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95526B6"/>
    <w:multiLevelType w:val="hybridMultilevel"/>
    <w:tmpl w:val="AD508A22"/>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6" w15:restartNumberingAfterBreak="0">
    <w:nsid w:val="4FBE7310"/>
    <w:multiLevelType w:val="hybridMultilevel"/>
    <w:tmpl w:val="01EAD398"/>
    <w:lvl w:ilvl="0" w:tplc="87B83044">
      <w:start w:val="1"/>
      <w:numFmt w:val="decimal"/>
      <w:lvlText w:val="%1)"/>
      <w:lvlJc w:val="left"/>
      <w:pPr>
        <w:ind w:left="1047" w:hanging="360"/>
      </w:pPr>
      <w:rPr>
        <w:rFonts w:hint="default"/>
      </w:rPr>
    </w:lvl>
    <w:lvl w:ilvl="1" w:tplc="04260019" w:tentative="1">
      <w:start w:val="1"/>
      <w:numFmt w:val="lowerLetter"/>
      <w:lvlText w:val="%2."/>
      <w:lvlJc w:val="left"/>
      <w:pPr>
        <w:ind w:left="1767" w:hanging="360"/>
      </w:pPr>
    </w:lvl>
    <w:lvl w:ilvl="2" w:tplc="0426001B" w:tentative="1">
      <w:start w:val="1"/>
      <w:numFmt w:val="lowerRoman"/>
      <w:lvlText w:val="%3."/>
      <w:lvlJc w:val="right"/>
      <w:pPr>
        <w:ind w:left="2487" w:hanging="180"/>
      </w:pPr>
    </w:lvl>
    <w:lvl w:ilvl="3" w:tplc="0426000F" w:tentative="1">
      <w:start w:val="1"/>
      <w:numFmt w:val="decimal"/>
      <w:lvlText w:val="%4."/>
      <w:lvlJc w:val="left"/>
      <w:pPr>
        <w:ind w:left="3207" w:hanging="360"/>
      </w:pPr>
    </w:lvl>
    <w:lvl w:ilvl="4" w:tplc="04260019" w:tentative="1">
      <w:start w:val="1"/>
      <w:numFmt w:val="lowerLetter"/>
      <w:lvlText w:val="%5."/>
      <w:lvlJc w:val="left"/>
      <w:pPr>
        <w:ind w:left="3927" w:hanging="360"/>
      </w:pPr>
    </w:lvl>
    <w:lvl w:ilvl="5" w:tplc="0426001B" w:tentative="1">
      <w:start w:val="1"/>
      <w:numFmt w:val="lowerRoman"/>
      <w:lvlText w:val="%6."/>
      <w:lvlJc w:val="right"/>
      <w:pPr>
        <w:ind w:left="4647" w:hanging="180"/>
      </w:pPr>
    </w:lvl>
    <w:lvl w:ilvl="6" w:tplc="0426000F" w:tentative="1">
      <w:start w:val="1"/>
      <w:numFmt w:val="decimal"/>
      <w:lvlText w:val="%7."/>
      <w:lvlJc w:val="left"/>
      <w:pPr>
        <w:ind w:left="5367" w:hanging="360"/>
      </w:pPr>
    </w:lvl>
    <w:lvl w:ilvl="7" w:tplc="04260019" w:tentative="1">
      <w:start w:val="1"/>
      <w:numFmt w:val="lowerLetter"/>
      <w:lvlText w:val="%8."/>
      <w:lvlJc w:val="left"/>
      <w:pPr>
        <w:ind w:left="6087" w:hanging="360"/>
      </w:pPr>
    </w:lvl>
    <w:lvl w:ilvl="8" w:tplc="0426001B" w:tentative="1">
      <w:start w:val="1"/>
      <w:numFmt w:val="lowerRoman"/>
      <w:lvlText w:val="%9."/>
      <w:lvlJc w:val="right"/>
      <w:pPr>
        <w:ind w:left="6807" w:hanging="180"/>
      </w:pPr>
    </w:lvl>
  </w:abstractNum>
  <w:abstractNum w:abstractNumId="7" w15:restartNumberingAfterBreak="0">
    <w:nsid w:val="58DD54E4"/>
    <w:multiLevelType w:val="hybridMultilevel"/>
    <w:tmpl w:val="EA36CEF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6B1844E2"/>
    <w:multiLevelType w:val="multilevel"/>
    <w:tmpl w:val="981E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040591"/>
    <w:multiLevelType w:val="hybridMultilevel"/>
    <w:tmpl w:val="FDC06A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8"/>
  </w:num>
  <w:num w:numId="5">
    <w:abstractNumId w:val="9"/>
  </w:num>
  <w:num w:numId="6">
    <w:abstractNumId w:val="0"/>
  </w:num>
  <w:num w:numId="7">
    <w:abstractNumId w:val="5"/>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78B"/>
    <w:rsid w:val="000113E3"/>
    <w:rsid w:val="00012C86"/>
    <w:rsid w:val="00013297"/>
    <w:rsid w:val="0001473D"/>
    <w:rsid w:val="00015E8A"/>
    <w:rsid w:val="00016372"/>
    <w:rsid w:val="00031C48"/>
    <w:rsid w:val="00035198"/>
    <w:rsid w:val="000412A3"/>
    <w:rsid w:val="00042139"/>
    <w:rsid w:val="000448CC"/>
    <w:rsid w:val="00044F00"/>
    <w:rsid w:val="000479EB"/>
    <w:rsid w:val="00053114"/>
    <w:rsid w:val="0005468D"/>
    <w:rsid w:val="00055CB9"/>
    <w:rsid w:val="00056F93"/>
    <w:rsid w:val="00057EB1"/>
    <w:rsid w:val="0006041B"/>
    <w:rsid w:val="00066380"/>
    <w:rsid w:val="00066E5F"/>
    <w:rsid w:val="0007161F"/>
    <w:rsid w:val="0007278B"/>
    <w:rsid w:val="00075D37"/>
    <w:rsid w:val="00080778"/>
    <w:rsid w:val="000842CA"/>
    <w:rsid w:val="00093868"/>
    <w:rsid w:val="00093DA0"/>
    <w:rsid w:val="0009572F"/>
    <w:rsid w:val="00095861"/>
    <w:rsid w:val="000972F2"/>
    <w:rsid w:val="000976F2"/>
    <w:rsid w:val="000A1151"/>
    <w:rsid w:val="000A2BBC"/>
    <w:rsid w:val="000A4D59"/>
    <w:rsid w:val="000A5C6A"/>
    <w:rsid w:val="000B4F46"/>
    <w:rsid w:val="000C0704"/>
    <w:rsid w:val="000C0BB1"/>
    <w:rsid w:val="000C490C"/>
    <w:rsid w:val="000C7D0F"/>
    <w:rsid w:val="000D2248"/>
    <w:rsid w:val="000D615D"/>
    <w:rsid w:val="000E0284"/>
    <w:rsid w:val="000E2322"/>
    <w:rsid w:val="000E329C"/>
    <w:rsid w:val="000E3F6E"/>
    <w:rsid w:val="000E4DE2"/>
    <w:rsid w:val="000E5466"/>
    <w:rsid w:val="000F352A"/>
    <w:rsid w:val="000F579E"/>
    <w:rsid w:val="00100852"/>
    <w:rsid w:val="0010368E"/>
    <w:rsid w:val="00107CDB"/>
    <w:rsid w:val="001111A8"/>
    <w:rsid w:val="00111363"/>
    <w:rsid w:val="0011312B"/>
    <w:rsid w:val="00113C26"/>
    <w:rsid w:val="00114C9C"/>
    <w:rsid w:val="00116C28"/>
    <w:rsid w:val="00122038"/>
    <w:rsid w:val="00124B86"/>
    <w:rsid w:val="001305F0"/>
    <w:rsid w:val="00133457"/>
    <w:rsid w:val="001336B4"/>
    <w:rsid w:val="0013635A"/>
    <w:rsid w:val="00137903"/>
    <w:rsid w:val="00140A51"/>
    <w:rsid w:val="001412B7"/>
    <w:rsid w:val="00142176"/>
    <w:rsid w:val="00145767"/>
    <w:rsid w:val="0014686C"/>
    <w:rsid w:val="00147412"/>
    <w:rsid w:val="0015475E"/>
    <w:rsid w:val="001571CA"/>
    <w:rsid w:val="00160626"/>
    <w:rsid w:val="0016128A"/>
    <w:rsid w:val="00162C4A"/>
    <w:rsid w:val="00166C08"/>
    <w:rsid w:val="00170D92"/>
    <w:rsid w:val="00181EDB"/>
    <w:rsid w:val="001913CD"/>
    <w:rsid w:val="00192473"/>
    <w:rsid w:val="001A3BEE"/>
    <w:rsid w:val="001A5304"/>
    <w:rsid w:val="001B05E3"/>
    <w:rsid w:val="001B36AC"/>
    <w:rsid w:val="001B553C"/>
    <w:rsid w:val="001B66B2"/>
    <w:rsid w:val="001C088F"/>
    <w:rsid w:val="001C11D2"/>
    <w:rsid w:val="001C1B61"/>
    <w:rsid w:val="001C6B51"/>
    <w:rsid w:val="001D0368"/>
    <w:rsid w:val="001D14F0"/>
    <w:rsid w:val="001D58B3"/>
    <w:rsid w:val="001D713B"/>
    <w:rsid w:val="001D71A1"/>
    <w:rsid w:val="001E1D31"/>
    <w:rsid w:val="001E3CE8"/>
    <w:rsid w:val="001F21A5"/>
    <w:rsid w:val="001F635F"/>
    <w:rsid w:val="002017C2"/>
    <w:rsid w:val="002030E5"/>
    <w:rsid w:val="00204ABC"/>
    <w:rsid w:val="00213BD7"/>
    <w:rsid w:val="0021603F"/>
    <w:rsid w:val="00225986"/>
    <w:rsid w:val="00226685"/>
    <w:rsid w:val="002333DE"/>
    <w:rsid w:val="00252768"/>
    <w:rsid w:val="00253788"/>
    <w:rsid w:val="00253AC1"/>
    <w:rsid w:val="00254473"/>
    <w:rsid w:val="00256353"/>
    <w:rsid w:val="00260423"/>
    <w:rsid w:val="00262ED7"/>
    <w:rsid w:val="00263B22"/>
    <w:rsid w:val="00276A81"/>
    <w:rsid w:val="00280A6B"/>
    <w:rsid w:val="00281D47"/>
    <w:rsid w:val="00290513"/>
    <w:rsid w:val="00291222"/>
    <w:rsid w:val="00295E39"/>
    <w:rsid w:val="002961D8"/>
    <w:rsid w:val="00297A0B"/>
    <w:rsid w:val="002A31E8"/>
    <w:rsid w:val="002A5E19"/>
    <w:rsid w:val="002C27C0"/>
    <w:rsid w:val="002C2E9B"/>
    <w:rsid w:val="002C321F"/>
    <w:rsid w:val="002C4533"/>
    <w:rsid w:val="002C7BF4"/>
    <w:rsid w:val="002D0C8E"/>
    <w:rsid w:val="002D3B9E"/>
    <w:rsid w:val="002D4F8C"/>
    <w:rsid w:val="002D5F7B"/>
    <w:rsid w:val="002E027E"/>
    <w:rsid w:val="002E02AA"/>
    <w:rsid w:val="002E0487"/>
    <w:rsid w:val="002E4494"/>
    <w:rsid w:val="002E4853"/>
    <w:rsid w:val="002F0F1F"/>
    <w:rsid w:val="002F1655"/>
    <w:rsid w:val="002F181A"/>
    <w:rsid w:val="002F4B93"/>
    <w:rsid w:val="003045A7"/>
    <w:rsid w:val="00310189"/>
    <w:rsid w:val="003117FB"/>
    <w:rsid w:val="00313EC5"/>
    <w:rsid w:val="003144FB"/>
    <w:rsid w:val="00316074"/>
    <w:rsid w:val="00317FDB"/>
    <w:rsid w:val="00330D3E"/>
    <w:rsid w:val="00333F6A"/>
    <w:rsid w:val="00337697"/>
    <w:rsid w:val="00341865"/>
    <w:rsid w:val="00342DB9"/>
    <w:rsid w:val="0034366D"/>
    <w:rsid w:val="00344192"/>
    <w:rsid w:val="0034512C"/>
    <w:rsid w:val="0034586E"/>
    <w:rsid w:val="00351B51"/>
    <w:rsid w:val="00352668"/>
    <w:rsid w:val="00352B4B"/>
    <w:rsid w:val="003547E9"/>
    <w:rsid w:val="00360EA7"/>
    <w:rsid w:val="0036143D"/>
    <w:rsid w:val="00362F09"/>
    <w:rsid w:val="00365EC1"/>
    <w:rsid w:val="00373FC9"/>
    <w:rsid w:val="003769ED"/>
    <w:rsid w:val="00382135"/>
    <w:rsid w:val="0039257D"/>
    <w:rsid w:val="003A0C81"/>
    <w:rsid w:val="003A0FDB"/>
    <w:rsid w:val="003A29E2"/>
    <w:rsid w:val="003A42C4"/>
    <w:rsid w:val="003B2066"/>
    <w:rsid w:val="003B4486"/>
    <w:rsid w:val="003B4887"/>
    <w:rsid w:val="003B5467"/>
    <w:rsid w:val="003C2477"/>
    <w:rsid w:val="003C4E5E"/>
    <w:rsid w:val="003C660E"/>
    <w:rsid w:val="003D0219"/>
    <w:rsid w:val="003D04C7"/>
    <w:rsid w:val="003D15E2"/>
    <w:rsid w:val="003D2ABE"/>
    <w:rsid w:val="003D3CA9"/>
    <w:rsid w:val="003D5D9F"/>
    <w:rsid w:val="003E011B"/>
    <w:rsid w:val="0040049D"/>
    <w:rsid w:val="004017A8"/>
    <w:rsid w:val="0040329E"/>
    <w:rsid w:val="0041142C"/>
    <w:rsid w:val="004120AE"/>
    <w:rsid w:val="00412439"/>
    <w:rsid w:val="00416D89"/>
    <w:rsid w:val="00417F25"/>
    <w:rsid w:val="00420446"/>
    <w:rsid w:val="004212DA"/>
    <w:rsid w:val="004231CC"/>
    <w:rsid w:val="00425035"/>
    <w:rsid w:val="00425B3A"/>
    <w:rsid w:val="004262EF"/>
    <w:rsid w:val="00426EE3"/>
    <w:rsid w:val="004354F2"/>
    <w:rsid w:val="00441B48"/>
    <w:rsid w:val="00451286"/>
    <w:rsid w:val="004543FB"/>
    <w:rsid w:val="00463D41"/>
    <w:rsid w:val="00473581"/>
    <w:rsid w:val="00475289"/>
    <w:rsid w:val="00476DA8"/>
    <w:rsid w:val="00480999"/>
    <w:rsid w:val="004824BC"/>
    <w:rsid w:val="00487AF8"/>
    <w:rsid w:val="0049010B"/>
    <w:rsid w:val="004A56E6"/>
    <w:rsid w:val="004A5A2A"/>
    <w:rsid w:val="004A5D47"/>
    <w:rsid w:val="004A678C"/>
    <w:rsid w:val="004B2713"/>
    <w:rsid w:val="004B2B38"/>
    <w:rsid w:val="004B3F24"/>
    <w:rsid w:val="004B56C0"/>
    <w:rsid w:val="004B68D7"/>
    <w:rsid w:val="004C0E01"/>
    <w:rsid w:val="004C6F36"/>
    <w:rsid w:val="004D5127"/>
    <w:rsid w:val="004D7C50"/>
    <w:rsid w:val="004E1D0D"/>
    <w:rsid w:val="004E4631"/>
    <w:rsid w:val="004E657D"/>
    <w:rsid w:val="004F01BD"/>
    <w:rsid w:val="004F49C6"/>
    <w:rsid w:val="004F738C"/>
    <w:rsid w:val="005004BF"/>
    <w:rsid w:val="005021D7"/>
    <w:rsid w:val="0050264A"/>
    <w:rsid w:val="00504320"/>
    <w:rsid w:val="005078E1"/>
    <w:rsid w:val="00507BE3"/>
    <w:rsid w:val="00527CF9"/>
    <w:rsid w:val="00531781"/>
    <w:rsid w:val="00535888"/>
    <w:rsid w:val="00545B55"/>
    <w:rsid w:val="00551CC4"/>
    <w:rsid w:val="00551F2F"/>
    <w:rsid w:val="00552D88"/>
    <w:rsid w:val="0056660D"/>
    <w:rsid w:val="00566BB2"/>
    <w:rsid w:val="0057155B"/>
    <w:rsid w:val="0057235E"/>
    <w:rsid w:val="00587F57"/>
    <w:rsid w:val="0059150F"/>
    <w:rsid w:val="00592F0D"/>
    <w:rsid w:val="00593088"/>
    <w:rsid w:val="005A393B"/>
    <w:rsid w:val="005A4632"/>
    <w:rsid w:val="005A7902"/>
    <w:rsid w:val="005B4F87"/>
    <w:rsid w:val="005C0C27"/>
    <w:rsid w:val="005C3B9D"/>
    <w:rsid w:val="005C79FE"/>
    <w:rsid w:val="005D3976"/>
    <w:rsid w:val="005D3D83"/>
    <w:rsid w:val="005E516E"/>
    <w:rsid w:val="005E7C04"/>
    <w:rsid w:val="005F3C49"/>
    <w:rsid w:val="0060109E"/>
    <w:rsid w:val="00602EC9"/>
    <w:rsid w:val="00603BD7"/>
    <w:rsid w:val="00605535"/>
    <w:rsid w:val="0060585D"/>
    <w:rsid w:val="00605FDA"/>
    <w:rsid w:val="00607D04"/>
    <w:rsid w:val="00611205"/>
    <w:rsid w:val="00612F52"/>
    <w:rsid w:val="00624EC4"/>
    <w:rsid w:val="0062651F"/>
    <w:rsid w:val="00626C1E"/>
    <w:rsid w:val="00636B7E"/>
    <w:rsid w:val="0063780C"/>
    <w:rsid w:val="00640FD5"/>
    <w:rsid w:val="00645C30"/>
    <w:rsid w:val="00650A10"/>
    <w:rsid w:val="0065679C"/>
    <w:rsid w:val="00663612"/>
    <w:rsid w:val="00666B13"/>
    <w:rsid w:val="00666BDE"/>
    <w:rsid w:val="0067096C"/>
    <w:rsid w:val="006717ED"/>
    <w:rsid w:val="00672B72"/>
    <w:rsid w:val="00675455"/>
    <w:rsid w:val="00676922"/>
    <w:rsid w:val="006803FE"/>
    <w:rsid w:val="006811EC"/>
    <w:rsid w:val="00681D29"/>
    <w:rsid w:val="00685C9E"/>
    <w:rsid w:val="006869E7"/>
    <w:rsid w:val="00691104"/>
    <w:rsid w:val="00695882"/>
    <w:rsid w:val="00696E1B"/>
    <w:rsid w:val="006A03DB"/>
    <w:rsid w:val="006A3466"/>
    <w:rsid w:val="006A3F81"/>
    <w:rsid w:val="006A521F"/>
    <w:rsid w:val="006B32D8"/>
    <w:rsid w:val="006B681F"/>
    <w:rsid w:val="006B6E65"/>
    <w:rsid w:val="006C49A2"/>
    <w:rsid w:val="006C5703"/>
    <w:rsid w:val="006D067F"/>
    <w:rsid w:val="006D22E5"/>
    <w:rsid w:val="006D48C4"/>
    <w:rsid w:val="006E2676"/>
    <w:rsid w:val="006E30A5"/>
    <w:rsid w:val="006E417D"/>
    <w:rsid w:val="006E569E"/>
    <w:rsid w:val="006F266B"/>
    <w:rsid w:val="006F71AD"/>
    <w:rsid w:val="007024A0"/>
    <w:rsid w:val="00702E7D"/>
    <w:rsid w:val="00716434"/>
    <w:rsid w:val="007223FE"/>
    <w:rsid w:val="00724197"/>
    <w:rsid w:val="00733A2B"/>
    <w:rsid w:val="00735013"/>
    <w:rsid w:val="00742B05"/>
    <w:rsid w:val="00744F3F"/>
    <w:rsid w:val="00746CE6"/>
    <w:rsid w:val="00747559"/>
    <w:rsid w:val="0075152B"/>
    <w:rsid w:val="00751661"/>
    <w:rsid w:val="00754D4F"/>
    <w:rsid w:val="00765A60"/>
    <w:rsid w:val="0077690D"/>
    <w:rsid w:val="00784A26"/>
    <w:rsid w:val="00784A57"/>
    <w:rsid w:val="007902D0"/>
    <w:rsid w:val="00790F4B"/>
    <w:rsid w:val="0079528B"/>
    <w:rsid w:val="007B0528"/>
    <w:rsid w:val="007B325D"/>
    <w:rsid w:val="007B555C"/>
    <w:rsid w:val="007E30CB"/>
    <w:rsid w:val="007E4673"/>
    <w:rsid w:val="007F0E55"/>
    <w:rsid w:val="007F57ED"/>
    <w:rsid w:val="008034B6"/>
    <w:rsid w:val="00804430"/>
    <w:rsid w:val="00805BE3"/>
    <w:rsid w:val="008069DF"/>
    <w:rsid w:val="00807BA0"/>
    <w:rsid w:val="00812DBD"/>
    <w:rsid w:val="00816A66"/>
    <w:rsid w:val="0081747B"/>
    <w:rsid w:val="0081799D"/>
    <w:rsid w:val="00817F29"/>
    <w:rsid w:val="0082312A"/>
    <w:rsid w:val="008314E5"/>
    <w:rsid w:val="00833810"/>
    <w:rsid w:val="008423D4"/>
    <w:rsid w:val="00860FB4"/>
    <w:rsid w:val="0086366B"/>
    <w:rsid w:val="00863944"/>
    <w:rsid w:val="00871872"/>
    <w:rsid w:val="008723FA"/>
    <w:rsid w:val="00875DD3"/>
    <w:rsid w:val="008763E4"/>
    <w:rsid w:val="008802B2"/>
    <w:rsid w:val="0088290C"/>
    <w:rsid w:val="00882A36"/>
    <w:rsid w:val="008838A1"/>
    <w:rsid w:val="0089540E"/>
    <w:rsid w:val="008A399E"/>
    <w:rsid w:val="008A49BF"/>
    <w:rsid w:val="008B0384"/>
    <w:rsid w:val="008B190D"/>
    <w:rsid w:val="008B1BB5"/>
    <w:rsid w:val="008B3101"/>
    <w:rsid w:val="008C242E"/>
    <w:rsid w:val="008C2C17"/>
    <w:rsid w:val="008C46AB"/>
    <w:rsid w:val="008C5F53"/>
    <w:rsid w:val="008C7FF7"/>
    <w:rsid w:val="008D4A31"/>
    <w:rsid w:val="008E1981"/>
    <w:rsid w:val="008E3DFE"/>
    <w:rsid w:val="008F0465"/>
    <w:rsid w:val="008F0744"/>
    <w:rsid w:val="00900D61"/>
    <w:rsid w:val="009019DB"/>
    <w:rsid w:val="009031F5"/>
    <w:rsid w:val="0090670C"/>
    <w:rsid w:val="00911A85"/>
    <w:rsid w:val="00914064"/>
    <w:rsid w:val="00915C25"/>
    <w:rsid w:val="0093215E"/>
    <w:rsid w:val="00934C72"/>
    <w:rsid w:val="0094330D"/>
    <w:rsid w:val="00946B3B"/>
    <w:rsid w:val="00947C42"/>
    <w:rsid w:val="00950838"/>
    <w:rsid w:val="0095651E"/>
    <w:rsid w:val="00960510"/>
    <w:rsid w:val="00972606"/>
    <w:rsid w:val="00973502"/>
    <w:rsid w:val="00973EF8"/>
    <w:rsid w:val="009763A8"/>
    <w:rsid w:val="00976AF1"/>
    <w:rsid w:val="00995846"/>
    <w:rsid w:val="00997836"/>
    <w:rsid w:val="009A0102"/>
    <w:rsid w:val="009A3982"/>
    <w:rsid w:val="009A44A9"/>
    <w:rsid w:val="009A4ECC"/>
    <w:rsid w:val="009A5645"/>
    <w:rsid w:val="009A7AF6"/>
    <w:rsid w:val="009B3BE8"/>
    <w:rsid w:val="009B5587"/>
    <w:rsid w:val="009D4395"/>
    <w:rsid w:val="009D65A2"/>
    <w:rsid w:val="009E2EFE"/>
    <w:rsid w:val="009E6012"/>
    <w:rsid w:val="009E60C7"/>
    <w:rsid w:val="009F157B"/>
    <w:rsid w:val="009F3BDC"/>
    <w:rsid w:val="009F7E26"/>
    <w:rsid w:val="00A01965"/>
    <w:rsid w:val="00A02420"/>
    <w:rsid w:val="00A031D2"/>
    <w:rsid w:val="00A03EFD"/>
    <w:rsid w:val="00A04003"/>
    <w:rsid w:val="00A0524B"/>
    <w:rsid w:val="00A111FF"/>
    <w:rsid w:val="00A1243C"/>
    <w:rsid w:val="00A1269F"/>
    <w:rsid w:val="00A13438"/>
    <w:rsid w:val="00A14C0A"/>
    <w:rsid w:val="00A17C87"/>
    <w:rsid w:val="00A21C09"/>
    <w:rsid w:val="00A23234"/>
    <w:rsid w:val="00A235BA"/>
    <w:rsid w:val="00A44948"/>
    <w:rsid w:val="00A46B77"/>
    <w:rsid w:val="00A47FE5"/>
    <w:rsid w:val="00A5286C"/>
    <w:rsid w:val="00A567C9"/>
    <w:rsid w:val="00A57297"/>
    <w:rsid w:val="00A6318E"/>
    <w:rsid w:val="00A63523"/>
    <w:rsid w:val="00A64DD3"/>
    <w:rsid w:val="00A719F6"/>
    <w:rsid w:val="00A72483"/>
    <w:rsid w:val="00A751EC"/>
    <w:rsid w:val="00A828B7"/>
    <w:rsid w:val="00A8621C"/>
    <w:rsid w:val="00A872A1"/>
    <w:rsid w:val="00A9190F"/>
    <w:rsid w:val="00A92A06"/>
    <w:rsid w:val="00A941AF"/>
    <w:rsid w:val="00AA0090"/>
    <w:rsid w:val="00AA3316"/>
    <w:rsid w:val="00AA442D"/>
    <w:rsid w:val="00AA6D8E"/>
    <w:rsid w:val="00AB0F8D"/>
    <w:rsid w:val="00AB326E"/>
    <w:rsid w:val="00AC3827"/>
    <w:rsid w:val="00AC4F92"/>
    <w:rsid w:val="00AC7CE1"/>
    <w:rsid w:val="00AD0694"/>
    <w:rsid w:val="00AD074B"/>
    <w:rsid w:val="00AD1C41"/>
    <w:rsid w:val="00AD3136"/>
    <w:rsid w:val="00AD5CAB"/>
    <w:rsid w:val="00AD7072"/>
    <w:rsid w:val="00AE435B"/>
    <w:rsid w:val="00AE4EFC"/>
    <w:rsid w:val="00AE713A"/>
    <w:rsid w:val="00B12A27"/>
    <w:rsid w:val="00B21735"/>
    <w:rsid w:val="00B24624"/>
    <w:rsid w:val="00B24829"/>
    <w:rsid w:val="00B276AF"/>
    <w:rsid w:val="00B32874"/>
    <w:rsid w:val="00B3576F"/>
    <w:rsid w:val="00B35F66"/>
    <w:rsid w:val="00B37EFB"/>
    <w:rsid w:val="00B406E5"/>
    <w:rsid w:val="00B53339"/>
    <w:rsid w:val="00B54AC4"/>
    <w:rsid w:val="00B54E70"/>
    <w:rsid w:val="00B719D4"/>
    <w:rsid w:val="00B772F4"/>
    <w:rsid w:val="00B7759C"/>
    <w:rsid w:val="00B80753"/>
    <w:rsid w:val="00B81381"/>
    <w:rsid w:val="00B82E40"/>
    <w:rsid w:val="00B83344"/>
    <w:rsid w:val="00B87A26"/>
    <w:rsid w:val="00B912A4"/>
    <w:rsid w:val="00B931B2"/>
    <w:rsid w:val="00B93E69"/>
    <w:rsid w:val="00B95615"/>
    <w:rsid w:val="00BA515A"/>
    <w:rsid w:val="00BB103E"/>
    <w:rsid w:val="00BB2713"/>
    <w:rsid w:val="00BB5807"/>
    <w:rsid w:val="00BC0511"/>
    <w:rsid w:val="00BC0EFE"/>
    <w:rsid w:val="00BC0F38"/>
    <w:rsid w:val="00BD50E2"/>
    <w:rsid w:val="00BE1B27"/>
    <w:rsid w:val="00BE470C"/>
    <w:rsid w:val="00BE5D93"/>
    <w:rsid w:val="00BF1D53"/>
    <w:rsid w:val="00BF76FB"/>
    <w:rsid w:val="00C06D1A"/>
    <w:rsid w:val="00C132F5"/>
    <w:rsid w:val="00C13CF9"/>
    <w:rsid w:val="00C14991"/>
    <w:rsid w:val="00C15DC2"/>
    <w:rsid w:val="00C20516"/>
    <w:rsid w:val="00C34539"/>
    <w:rsid w:val="00C37C1D"/>
    <w:rsid w:val="00C40082"/>
    <w:rsid w:val="00C40695"/>
    <w:rsid w:val="00C4585A"/>
    <w:rsid w:val="00C470A7"/>
    <w:rsid w:val="00C50036"/>
    <w:rsid w:val="00C65BA2"/>
    <w:rsid w:val="00C704F2"/>
    <w:rsid w:val="00C74659"/>
    <w:rsid w:val="00C800E2"/>
    <w:rsid w:val="00C878D8"/>
    <w:rsid w:val="00CA1EA0"/>
    <w:rsid w:val="00CB1936"/>
    <w:rsid w:val="00CC0EA9"/>
    <w:rsid w:val="00CD26BC"/>
    <w:rsid w:val="00CD3399"/>
    <w:rsid w:val="00CD41A0"/>
    <w:rsid w:val="00CE0E4E"/>
    <w:rsid w:val="00CE4139"/>
    <w:rsid w:val="00CE5AAC"/>
    <w:rsid w:val="00CE6855"/>
    <w:rsid w:val="00CF0759"/>
    <w:rsid w:val="00CF6C19"/>
    <w:rsid w:val="00D0185C"/>
    <w:rsid w:val="00D05020"/>
    <w:rsid w:val="00D052E1"/>
    <w:rsid w:val="00D322A9"/>
    <w:rsid w:val="00D32C75"/>
    <w:rsid w:val="00D352E9"/>
    <w:rsid w:val="00D41F38"/>
    <w:rsid w:val="00D43B94"/>
    <w:rsid w:val="00D440B7"/>
    <w:rsid w:val="00D50A2B"/>
    <w:rsid w:val="00D57AB0"/>
    <w:rsid w:val="00D60DFD"/>
    <w:rsid w:val="00D6102B"/>
    <w:rsid w:val="00D61ACE"/>
    <w:rsid w:val="00D6261D"/>
    <w:rsid w:val="00D65933"/>
    <w:rsid w:val="00D706DA"/>
    <w:rsid w:val="00D72509"/>
    <w:rsid w:val="00D74537"/>
    <w:rsid w:val="00D77367"/>
    <w:rsid w:val="00D81637"/>
    <w:rsid w:val="00D828A3"/>
    <w:rsid w:val="00D90D67"/>
    <w:rsid w:val="00D974CA"/>
    <w:rsid w:val="00DA05A2"/>
    <w:rsid w:val="00DA45FE"/>
    <w:rsid w:val="00DA7B45"/>
    <w:rsid w:val="00DC09A5"/>
    <w:rsid w:val="00DC0E61"/>
    <w:rsid w:val="00DC79C3"/>
    <w:rsid w:val="00DD556F"/>
    <w:rsid w:val="00DD6EAB"/>
    <w:rsid w:val="00DD7352"/>
    <w:rsid w:val="00DE0976"/>
    <w:rsid w:val="00DE1419"/>
    <w:rsid w:val="00DE189B"/>
    <w:rsid w:val="00DE3BDA"/>
    <w:rsid w:val="00DF1910"/>
    <w:rsid w:val="00DF3EA3"/>
    <w:rsid w:val="00DF75A0"/>
    <w:rsid w:val="00DF760B"/>
    <w:rsid w:val="00E03129"/>
    <w:rsid w:val="00E04707"/>
    <w:rsid w:val="00E052D9"/>
    <w:rsid w:val="00E05536"/>
    <w:rsid w:val="00E06788"/>
    <w:rsid w:val="00E1494D"/>
    <w:rsid w:val="00E175F8"/>
    <w:rsid w:val="00E17635"/>
    <w:rsid w:val="00E21D67"/>
    <w:rsid w:val="00E361E0"/>
    <w:rsid w:val="00E413C3"/>
    <w:rsid w:val="00E4195C"/>
    <w:rsid w:val="00E5063D"/>
    <w:rsid w:val="00E50C92"/>
    <w:rsid w:val="00E5298D"/>
    <w:rsid w:val="00E60236"/>
    <w:rsid w:val="00E6414F"/>
    <w:rsid w:val="00E67090"/>
    <w:rsid w:val="00E70102"/>
    <w:rsid w:val="00E70707"/>
    <w:rsid w:val="00E723B6"/>
    <w:rsid w:val="00E72A4E"/>
    <w:rsid w:val="00E74669"/>
    <w:rsid w:val="00E74A80"/>
    <w:rsid w:val="00E804E9"/>
    <w:rsid w:val="00E816E6"/>
    <w:rsid w:val="00E83282"/>
    <w:rsid w:val="00E90AAF"/>
    <w:rsid w:val="00E93BD2"/>
    <w:rsid w:val="00E94297"/>
    <w:rsid w:val="00E9440F"/>
    <w:rsid w:val="00E95181"/>
    <w:rsid w:val="00EA6BDC"/>
    <w:rsid w:val="00EA71F0"/>
    <w:rsid w:val="00EB30F1"/>
    <w:rsid w:val="00EC33C6"/>
    <w:rsid w:val="00EC4FFC"/>
    <w:rsid w:val="00EC7B41"/>
    <w:rsid w:val="00ED01CC"/>
    <w:rsid w:val="00ED218F"/>
    <w:rsid w:val="00EE2E28"/>
    <w:rsid w:val="00EE68BC"/>
    <w:rsid w:val="00EF4BBC"/>
    <w:rsid w:val="00EF5D0E"/>
    <w:rsid w:val="00EF6116"/>
    <w:rsid w:val="00EF62B0"/>
    <w:rsid w:val="00EF662C"/>
    <w:rsid w:val="00F01BD5"/>
    <w:rsid w:val="00F046BC"/>
    <w:rsid w:val="00F0629B"/>
    <w:rsid w:val="00F12B2F"/>
    <w:rsid w:val="00F200EA"/>
    <w:rsid w:val="00F2109A"/>
    <w:rsid w:val="00F21EC5"/>
    <w:rsid w:val="00F21F9C"/>
    <w:rsid w:val="00F25303"/>
    <w:rsid w:val="00F2627F"/>
    <w:rsid w:val="00F26541"/>
    <w:rsid w:val="00F324D4"/>
    <w:rsid w:val="00F41FA6"/>
    <w:rsid w:val="00F42E05"/>
    <w:rsid w:val="00F438B2"/>
    <w:rsid w:val="00F45121"/>
    <w:rsid w:val="00F45900"/>
    <w:rsid w:val="00F52596"/>
    <w:rsid w:val="00F52874"/>
    <w:rsid w:val="00F53115"/>
    <w:rsid w:val="00F534A2"/>
    <w:rsid w:val="00F537CF"/>
    <w:rsid w:val="00F551E9"/>
    <w:rsid w:val="00F56AC0"/>
    <w:rsid w:val="00F61536"/>
    <w:rsid w:val="00F61F49"/>
    <w:rsid w:val="00F65F2F"/>
    <w:rsid w:val="00F67E68"/>
    <w:rsid w:val="00F754DF"/>
    <w:rsid w:val="00F75D04"/>
    <w:rsid w:val="00F803D1"/>
    <w:rsid w:val="00F8285C"/>
    <w:rsid w:val="00F829CF"/>
    <w:rsid w:val="00F82CDA"/>
    <w:rsid w:val="00F852E0"/>
    <w:rsid w:val="00F905CC"/>
    <w:rsid w:val="00FA543F"/>
    <w:rsid w:val="00FC6DC3"/>
    <w:rsid w:val="00FD63E7"/>
    <w:rsid w:val="00FD6AFC"/>
    <w:rsid w:val="00FD76C1"/>
    <w:rsid w:val="00FE5A15"/>
    <w:rsid w:val="00FE7194"/>
    <w:rsid w:val="00FE771C"/>
    <w:rsid w:val="00FF1386"/>
    <w:rsid w:val="00FF2BD3"/>
    <w:rsid w:val="00FF77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3159"/>
  <w15:chartTrackingRefBased/>
  <w15:docId w15:val="{E1662DC9-7D59-4F3E-8067-C740A486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7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7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278B"/>
  </w:style>
  <w:style w:type="paragraph" w:styleId="Footer">
    <w:name w:val="footer"/>
    <w:basedOn w:val="Normal"/>
    <w:link w:val="FooterChar"/>
    <w:uiPriority w:val="99"/>
    <w:unhideWhenUsed/>
    <w:rsid w:val="000727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278B"/>
  </w:style>
  <w:style w:type="character" w:styleId="Hyperlink">
    <w:name w:val="Hyperlink"/>
    <w:uiPriority w:val="99"/>
    <w:rsid w:val="0007278B"/>
    <w:rPr>
      <w:color w:val="0000FF"/>
      <w:u w:val="single"/>
    </w:rPr>
  </w:style>
  <w:style w:type="paragraph" w:customStyle="1" w:styleId="naisf">
    <w:name w:val="naisf"/>
    <w:basedOn w:val="Normal"/>
    <w:rsid w:val="0007278B"/>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CB1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936"/>
    <w:rPr>
      <w:rFonts w:ascii="Segoe UI" w:hAnsi="Segoe UI" w:cs="Segoe UI"/>
      <w:sz w:val="18"/>
      <w:szCs w:val="18"/>
    </w:rPr>
  </w:style>
  <w:style w:type="paragraph" w:styleId="NormalWeb">
    <w:name w:val="Normal (Web)"/>
    <w:basedOn w:val="Normal"/>
    <w:uiPriority w:val="99"/>
    <w:unhideWhenUsed/>
    <w:rsid w:val="002E027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E027E"/>
    <w:rPr>
      <w:sz w:val="16"/>
      <w:szCs w:val="16"/>
    </w:rPr>
  </w:style>
  <w:style w:type="paragraph" w:styleId="CommentText">
    <w:name w:val="annotation text"/>
    <w:basedOn w:val="Normal"/>
    <w:link w:val="CommentTextChar"/>
    <w:uiPriority w:val="99"/>
    <w:semiHidden/>
    <w:unhideWhenUsed/>
    <w:rsid w:val="002E027E"/>
    <w:pPr>
      <w:spacing w:line="240" w:lineRule="auto"/>
    </w:pPr>
    <w:rPr>
      <w:sz w:val="20"/>
      <w:szCs w:val="20"/>
    </w:rPr>
  </w:style>
  <w:style w:type="character" w:customStyle="1" w:styleId="CommentTextChar">
    <w:name w:val="Comment Text Char"/>
    <w:basedOn w:val="DefaultParagraphFont"/>
    <w:link w:val="CommentText"/>
    <w:uiPriority w:val="99"/>
    <w:semiHidden/>
    <w:rsid w:val="002E027E"/>
    <w:rPr>
      <w:sz w:val="20"/>
      <w:szCs w:val="20"/>
    </w:rPr>
  </w:style>
  <w:style w:type="paragraph" w:styleId="CommentSubject">
    <w:name w:val="annotation subject"/>
    <w:basedOn w:val="CommentText"/>
    <w:next w:val="CommentText"/>
    <w:link w:val="CommentSubjectChar"/>
    <w:uiPriority w:val="99"/>
    <w:semiHidden/>
    <w:unhideWhenUsed/>
    <w:rsid w:val="002E027E"/>
    <w:rPr>
      <w:b/>
      <w:bCs/>
    </w:rPr>
  </w:style>
  <w:style w:type="character" w:customStyle="1" w:styleId="CommentSubjectChar">
    <w:name w:val="Comment Subject Char"/>
    <w:basedOn w:val="CommentTextChar"/>
    <w:link w:val="CommentSubject"/>
    <w:uiPriority w:val="99"/>
    <w:semiHidden/>
    <w:rsid w:val="002E027E"/>
    <w:rPr>
      <w:b/>
      <w:bCs/>
      <w:sz w:val="20"/>
      <w:szCs w:val="20"/>
    </w:rPr>
  </w:style>
  <w:style w:type="paragraph" w:styleId="ListParagraph">
    <w:name w:val="List Paragraph"/>
    <w:basedOn w:val="Normal"/>
    <w:uiPriority w:val="34"/>
    <w:qFormat/>
    <w:rsid w:val="00297A0B"/>
    <w:pPr>
      <w:ind w:left="720"/>
      <w:contextualSpacing/>
    </w:pPr>
  </w:style>
  <w:style w:type="character" w:styleId="UnresolvedMention">
    <w:name w:val="Unresolved Mention"/>
    <w:basedOn w:val="DefaultParagraphFont"/>
    <w:uiPriority w:val="99"/>
    <w:semiHidden/>
    <w:unhideWhenUsed/>
    <w:rsid w:val="007B0528"/>
    <w:rPr>
      <w:color w:val="605E5C"/>
      <w:shd w:val="clear" w:color="auto" w:fill="E1DFDD"/>
    </w:rPr>
  </w:style>
  <w:style w:type="paragraph" w:styleId="Revision">
    <w:name w:val="Revision"/>
    <w:hidden/>
    <w:uiPriority w:val="99"/>
    <w:semiHidden/>
    <w:rsid w:val="001C1B61"/>
    <w:pPr>
      <w:spacing w:after="0" w:line="240" w:lineRule="auto"/>
    </w:pPr>
  </w:style>
  <w:style w:type="paragraph" w:customStyle="1" w:styleId="paragraph">
    <w:name w:val="paragraph"/>
    <w:basedOn w:val="Normal"/>
    <w:rsid w:val="00FA543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FA543F"/>
  </w:style>
  <w:style w:type="character" w:customStyle="1" w:styleId="eop">
    <w:name w:val="eop"/>
    <w:basedOn w:val="DefaultParagraphFont"/>
    <w:rsid w:val="00FA543F"/>
  </w:style>
  <w:style w:type="character" w:customStyle="1" w:styleId="spellingerror">
    <w:name w:val="spellingerror"/>
    <w:basedOn w:val="DefaultParagraphFont"/>
    <w:rsid w:val="00FA543F"/>
  </w:style>
  <w:style w:type="paragraph" w:customStyle="1" w:styleId="tv213">
    <w:name w:val="tv213"/>
    <w:basedOn w:val="Normal"/>
    <w:rsid w:val="00B93E6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058391">
      <w:bodyDiv w:val="1"/>
      <w:marLeft w:val="0"/>
      <w:marRight w:val="0"/>
      <w:marTop w:val="0"/>
      <w:marBottom w:val="0"/>
      <w:divBdr>
        <w:top w:val="none" w:sz="0" w:space="0" w:color="auto"/>
        <w:left w:val="none" w:sz="0" w:space="0" w:color="auto"/>
        <w:bottom w:val="none" w:sz="0" w:space="0" w:color="auto"/>
        <w:right w:val="none" w:sz="0" w:space="0" w:color="auto"/>
      </w:divBdr>
    </w:div>
    <w:div w:id="326635779">
      <w:bodyDiv w:val="1"/>
      <w:marLeft w:val="0"/>
      <w:marRight w:val="0"/>
      <w:marTop w:val="0"/>
      <w:marBottom w:val="0"/>
      <w:divBdr>
        <w:top w:val="none" w:sz="0" w:space="0" w:color="auto"/>
        <w:left w:val="none" w:sz="0" w:space="0" w:color="auto"/>
        <w:bottom w:val="none" w:sz="0" w:space="0" w:color="auto"/>
        <w:right w:val="none" w:sz="0" w:space="0" w:color="auto"/>
      </w:divBdr>
    </w:div>
    <w:div w:id="368144476">
      <w:bodyDiv w:val="1"/>
      <w:marLeft w:val="0"/>
      <w:marRight w:val="0"/>
      <w:marTop w:val="0"/>
      <w:marBottom w:val="0"/>
      <w:divBdr>
        <w:top w:val="none" w:sz="0" w:space="0" w:color="auto"/>
        <w:left w:val="none" w:sz="0" w:space="0" w:color="auto"/>
        <w:bottom w:val="none" w:sz="0" w:space="0" w:color="auto"/>
        <w:right w:val="none" w:sz="0" w:space="0" w:color="auto"/>
      </w:divBdr>
    </w:div>
    <w:div w:id="583729387">
      <w:bodyDiv w:val="1"/>
      <w:marLeft w:val="0"/>
      <w:marRight w:val="0"/>
      <w:marTop w:val="0"/>
      <w:marBottom w:val="0"/>
      <w:divBdr>
        <w:top w:val="none" w:sz="0" w:space="0" w:color="auto"/>
        <w:left w:val="none" w:sz="0" w:space="0" w:color="auto"/>
        <w:bottom w:val="none" w:sz="0" w:space="0" w:color="auto"/>
        <w:right w:val="none" w:sz="0" w:space="0" w:color="auto"/>
      </w:divBdr>
    </w:div>
    <w:div w:id="667901565">
      <w:bodyDiv w:val="1"/>
      <w:marLeft w:val="0"/>
      <w:marRight w:val="0"/>
      <w:marTop w:val="0"/>
      <w:marBottom w:val="0"/>
      <w:divBdr>
        <w:top w:val="none" w:sz="0" w:space="0" w:color="auto"/>
        <w:left w:val="none" w:sz="0" w:space="0" w:color="auto"/>
        <w:bottom w:val="none" w:sz="0" w:space="0" w:color="auto"/>
        <w:right w:val="none" w:sz="0" w:space="0" w:color="auto"/>
      </w:divBdr>
    </w:div>
    <w:div w:id="901450750">
      <w:bodyDiv w:val="1"/>
      <w:marLeft w:val="0"/>
      <w:marRight w:val="0"/>
      <w:marTop w:val="0"/>
      <w:marBottom w:val="0"/>
      <w:divBdr>
        <w:top w:val="none" w:sz="0" w:space="0" w:color="auto"/>
        <w:left w:val="none" w:sz="0" w:space="0" w:color="auto"/>
        <w:bottom w:val="none" w:sz="0" w:space="0" w:color="auto"/>
        <w:right w:val="none" w:sz="0" w:space="0" w:color="auto"/>
      </w:divBdr>
    </w:div>
    <w:div w:id="955717294">
      <w:bodyDiv w:val="1"/>
      <w:marLeft w:val="0"/>
      <w:marRight w:val="0"/>
      <w:marTop w:val="0"/>
      <w:marBottom w:val="0"/>
      <w:divBdr>
        <w:top w:val="none" w:sz="0" w:space="0" w:color="auto"/>
        <w:left w:val="none" w:sz="0" w:space="0" w:color="auto"/>
        <w:bottom w:val="none" w:sz="0" w:space="0" w:color="auto"/>
        <w:right w:val="none" w:sz="0" w:space="0" w:color="auto"/>
      </w:divBdr>
    </w:div>
    <w:div w:id="998466503">
      <w:bodyDiv w:val="1"/>
      <w:marLeft w:val="0"/>
      <w:marRight w:val="0"/>
      <w:marTop w:val="0"/>
      <w:marBottom w:val="0"/>
      <w:divBdr>
        <w:top w:val="none" w:sz="0" w:space="0" w:color="auto"/>
        <w:left w:val="none" w:sz="0" w:space="0" w:color="auto"/>
        <w:bottom w:val="none" w:sz="0" w:space="0" w:color="auto"/>
        <w:right w:val="none" w:sz="0" w:space="0" w:color="auto"/>
      </w:divBdr>
      <w:divsChild>
        <w:div w:id="552665809">
          <w:marLeft w:val="0"/>
          <w:marRight w:val="0"/>
          <w:marTop w:val="0"/>
          <w:marBottom w:val="0"/>
          <w:divBdr>
            <w:top w:val="none" w:sz="0" w:space="0" w:color="auto"/>
            <w:left w:val="none" w:sz="0" w:space="0" w:color="auto"/>
            <w:bottom w:val="none" w:sz="0" w:space="0" w:color="auto"/>
            <w:right w:val="none" w:sz="0" w:space="0" w:color="auto"/>
          </w:divBdr>
          <w:divsChild>
            <w:div w:id="886641890">
              <w:marLeft w:val="0"/>
              <w:marRight w:val="0"/>
              <w:marTop w:val="0"/>
              <w:marBottom w:val="0"/>
              <w:divBdr>
                <w:top w:val="none" w:sz="0" w:space="0" w:color="auto"/>
                <w:left w:val="none" w:sz="0" w:space="0" w:color="auto"/>
                <w:bottom w:val="none" w:sz="0" w:space="0" w:color="auto"/>
                <w:right w:val="none" w:sz="0" w:space="0" w:color="auto"/>
              </w:divBdr>
            </w:div>
          </w:divsChild>
        </w:div>
        <w:div w:id="1435008640">
          <w:marLeft w:val="0"/>
          <w:marRight w:val="0"/>
          <w:marTop w:val="0"/>
          <w:marBottom w:val="0"/>
          <w:divBdr>
            <w:top w:val="none" w:sz="0" w:space="0" w:color="auto"/>
            <w:left w:val="none" w:sz="0" w:space="0" w:color="auto"/>
            <w:bottom w:val="none" w:sz="0" w:space="0" w:color="auto"/>
            <w:right w:val="none" w:sz="0" w:space="0" w:color="auto"/>
          </w:divBdr>
          <w:divsChild>
            <w:div w:id="156310298">
              <w:marLeft w:val="0"/>
              <w:marRight w:val="0"/>
              <w:marTop w:val="0"/>
              <w:marBottom w:val="0"/>
              <w:divBdr>
                <w:top w:val="none" w:sz="0" w:space="0" w:color="auto"/>
                <w:left w:val="none" w:sz="0" w:space="0" w:color="auto"/>
                <w:bottom w:val="none" w:sz="0" w:space="0" w:color="auto"/>
                <w:right w:val="none" w:sz="0" w:space="0" w:color="auto"/>
              </w:divBdr>
            </w:div>
          </w:divsChild>
        </w:div>
        <w:div w:id="1284077979">
          <w:marLeft w:val="0"/>
          <w:marRight w:val="0"/>
          <w:marTop w:val="0"/>
          <w:marBottom w:val="0"/>
          <w:divBdr>
            <w:top w:val="none" w:sz="0" w:space="0" w:color="auto"/>
            <w:left w:val="none" w:sz="0" w:space="0" w:color="auto"/>
            <w:bottom w:val="none" w:sz="0" w:space="0" w:color="auto"/>
            <w:right w:val="none" w:sz="0" w:space="0" w:color="auto"/>
          </w:divBdr>
          <w:divsChild>
            <w:div w:id="649671445">
              <w:marLeft w:val="0"/>
              <w:marRight w:val="0"/>
              <w:marTop w:val="0"/>
              <w:marBottom w:val="0"/>
              <w:divBdr>
                <w:top w:val="none" w:sz="0" w:space="0" w:color="auto"/>
                <w:left w:val="none" w:sz="0" w:space="0" w:color="auto"/>
                <w:bottom w:val="none" w:sz="0" w:space="0" w:color="auto"/>
                <w:right w:val="none" w:sz="0" w:space="0" w:color="auto"/>
              </w:divBdr>
            </w:div>
          </w:divsChild>
        </w:div>
        <w:div w:id="357043422">
          <w:marLeft w:val="0"/>
          <w:marRight w:val="0"/>
          <w:marTop w:val="0"/>
          <w:marBottom w:val="0"/>
          <w:divBdr>
            <w:top w:val="none" w:sz="0" w:space="0" w:color="auto"/>
            <w:left w:val="none" w:sz="0" w:space="0" w:color="auto"/>
            <w:bottom w:val="none" w:sz="0" w:space="0" w:color="auto"/>
            <w:right w:val="none" w:sz="0" w:space="0" w:color="auto"/>
          </w:divBdr>
          <w:divsChild>
            <w:div w:id="1363869863">
              <w:marLeft w:val="0"/>
              <w:marRight w:val="0"/>
              <w:marTop w:val="0"/>
              <w:marBottom w:val="0"/>
              <w:divBdr>
                <w:top w:val="none" w:sz="0" w:space="0" w:color="auto"/>
                <w:left w:val="none" w:sz="0" w:space="0" w:color="auto"/>
                <w:bottom w:val="none" w:sz="0" w:space="0" w:color="auto"/>
                <w:right w:val="none" w:sz="0" w:space="0" w:color="auto"/>
              </w:divBdr>
            </w:div>
          </w:divsChild>
        </w:div>
        <w:div w:id="1813911498">
          <w:marLeft w:val="0"/>
          <w:marRight w:val="0"/>
          <w:marTop w:val="0"/>
          <w:marBottom w:val="0"/>
          <w:divBdr>
            <w:top w:val="none" w:sz="0" w:space="0" w:color="auto"/>
            <w:left w:val="none" w:sz="0" w:space="0" w:color="auto"/>
            <w:bottom w:val="none" w:sz="0" w:space="0" w:color="auto"/>
            <w:right w:val="none" w:sz="0" w:space="0" w:color="auto"/>
          </w:divBdr>
          <w:divsChild>
            <w:div w:id="1006250507">
              <w:marLeft w:val="0"/>
              <w:marRight w:val="0"/>
              <w:marTop w:val="0"/>
              <w:marBottom w:val="0"/>
              <w:divBdr>
                <w:top w:val="none" w:sz="0" w:space="0" w:color="auto"/>
                <w:left w:val="none" w:sz="0" w:space="0" w:color="auto"/>
                <w:bottom w:val="none" w:sz="0" w:space="0" w:color="auto"/>
                <w:right w:val="none" w:sz="0" w:space="0" w:color="auto"/>
              </w:divBdr>
            </w:div>
          </w:divsChild>
        </w:div>
        <w:div w:id="943920049">
          <w:marLeft w:val="0"/>
          <w:marRight w:val="0"/>
          <w:marTop w:val="0"/>
          <w:marBottom w:val="0"/>
          <w:divBdr>
            <w:top w:val="none" w:sz="0" w:space="0" w:color="auto"/>
            <w:left w:val="none" w:sz="0" w:space="0" w:color="auto"/>
            <w:bottom w:val="none" w:sz="0" w:space="0" w:color="auto"/>
            <w:right w:val="none" w:sz="0" w:space="0" w:color="auto"/>
          </w:divBdr>
          <w:divsChild>
            <w:div w:id="1073159902">
              <w:marLeft w:val="0"/>
              <w:marRight w:val="0"/>
              <w:marTop w:val="0"/>
              <w:marBottom w:val="0"/>
              <w:divBdr>
                <w:top w:val="none" w:sz="0" w:space="0" w:color="auto"/>
                <w:left w:val="none" w:sz="0" w:space="0" w:color="auto"/>
                <w:bottom w:val="none" w:sz="0" w:space="0" w:color="auto"/>
                <w:right w:val="none" w:sz="0" w:space="0" w:color="auto"/>
              </w:divBdr>
            </w:div>
          </w:divsChild>
        </w:div>
        <w:div w:id="74472209">
          <w:marLeft w:val="0"/>
          <w:marRight w:val="0"/>
          <w:marTop w:val="0"/>
          <w:marBottom w:val="0"/>
          <w:divBdr>
            <w:top w:val="none" w:sz="0" w:space="0" w:color="auto"/>
            <w:left w:val="none" w:sz="0" w:space="0" w:color="auto"/>
            <w:bottom w:val="none" w:sz="0" w:space="0" w:color="auto"/>
            <w:right w:val="none" w:sz="0" w:space="0" w:color="auto"/>
          </w:divBdr>
          <w:divsChild>
            <w:div w:id="1826430044">
              <w:marLeft w:val="0"/>
              <w:marRight w:val="0"/>
              <w:marTop w:val="0"/>
              <w:marBottom w:val="0"/>
              <w:divBdr>
                <w:top w:val="none" w:sz="0" w:space="0" w:color="auto"/>
                <w:left w:val="none" w:sz="0" w:space="0" w:color="auto"/>
                <w:bottom w:val="none" w:sz="0" w:space="0" w:color="auto"/>
                <w:right w:val="none" w:sz="0" w:space="0" w:color="auto"/>
              </w:divBdr>
            </w:div>
          </w:divsChild>
        </w:div>
        <w:div w:id="1058435320">
          <w:marLeft w:val="0"/>
          <w:marRight w:val="0"/>
          <w:marTop w:val="0"/>
          <w:marBottom w:val="0"/>
          <w:divBdr>
            <w:top w:val="none" w:sz="0" w:space="0" w:color="auto"/>
            <w:left w:val="none" w:sz="0" w:space="0" w:color="auto"/>
            <w:bottom w:val="none" w:sz="0" w:space="0" w:color="auto"/>
            <w:right w:val="none" w:sz="0" w:space="0" w:color="auto"/>
          </w:divBdr>
          <w:divsChild>
            <w:div w:id="751894656">
              <w:marLeft w:val="0"/>
              <w:marRight w:val="0"/>
              <w:marTop w:val="0"/>
              <w:marBottom w:val="0"/>
              <w:divBdr>
                <w:top w:val="none" w:sz="0" w:space="0" w:color="auto"/>
                <w:left w:val="none" w:sz="0" w:space="0" w:color="auto"/>
                <w:bottom w:val="none" w:sz="0" w:space="0" w:color="auto"/>
                <w:right w:val="none" w:sz="0" w:space="0" w:color="auto"/>
              </w:divBdr>
            </w:div>
          </w:divsChild>
        </w:div>
        <w:div w:id="51119532">
          <w:marLeft w:val="0"/>
          <w:marRight w:val="0"/>
          <w:marTop w:val="0"/>
          <w:marBottom w:val="0"/>
          <w:divBdr>
            <w:top w:val="none" w:sz="0" w:space="0" w:color="auto"/>
            <w:left w:val="none" w:sz="0" w:space="0" w:color="auto"/>
            <w:bottom w:val="none" w:sz="0" w:space="0" w:color="auto"/>
            <w:right w:val="none" w:sz="0" w:space="0" w:color="auto"/>
          </w:divBdr>
          <w:divsChild>
            <w:div w:id="334648199">
              <w:marLeft w:val="0"/>
              <w:marRight w:val="0"/>
              <w:marTop w:val="0"/>
              <w:marBottom w:val="0"/>
              <w:divBdr>
                <w:top w:val="none" w:sz="0" w:space="0" w:color="auto"/>
                <w:left w:val="none" w:sz="0" w:space="0" w:color="auto"/>
                <w:bottom w:val="none" w:sz="0" w:space="0" w:color="auto"/>
                <w:right w:val="none" w:sz="0" w:space="0" w:color="auto"/>
              </w:divBdr>
            </w:div>
          </w:divsChild>
        </w:div>
        <w:div w:id="1253511574">
          <w:marLeft w:val="0"/>
          <w:marRight w:val="0"/>
          <w:marTop w:val="0"/>
          <w:marBottom w:val="0"/>
          <w:divBdr>
            <w:top w:val="none" w:sz="0" w:space="0" w:color="auto"/>
            <w:left w:val="none" w:sz="0" w:space="0" w:color="auto"/>
            <w:bottom w:val="none" w:sz="0" w:space="0" w:color="auto"/>
            <w:right w:val="none" w:sz="0" w:space="0" w:color="auto"/>
          </w:divBdr>
          <w:divsChild>
            <w:div w:id="844132855">
              <w:marLeft w:val="0"/>
              <w:marRight w:val="0"/>
              <w:marTop w:val="0"/>
              <w:marBottom w:val="0"/>
              <w:divBdr>
                <w:top w:val="none" w:sz="0" w:space="0" w:color="auto"/>
                <w:left w:val="none" w:sz="0" w:space="0" w:color="auto"/>
                <w:bottom w:val="none" w:sz="0" w:space="0" w:color="auto"/>
                <w:right w:val="none" w:sz="0" w:space="0" w:color="auto"/>
              </w:divBdr>
            </w:div>
          </w:divsChild>
        </w:div>
        <w:div w:id="1696685603">
          <w:marLeft w:val="0"/>
          <w:marRight w:val="0"/>
          <w:marTop w:val="0"/>
          <w:marBottom w:val="0"/>
          <w:divBdr>
            <w:top w:val="none" w:sz="0" w:space="0" w:color="auto"/>
            <w:left w:val="none" w:sz="0" w:space="0" w:color="auto"/>
            <w:bottom w:val="none" w:sz="0" w:space="0" w:color="auto"/>
            <w:right w:val="none" w:sz="0" w:space="0" w:color="auto"/>
          </w:divBdr>
          <w:divsChild>
            <w:div w:id="692682663">
              <w:marLeft w:val="0"/>
              <w:marRight w:val="0"/>
              <w:marTop w:val="0"/>
              <w:marBottom w:val="0"/>
              <w:divBdr>
                <w:top w:val="none" w:sz="0" w:space="0" w:color="auto"/>
                <w:left w:val="none" w:sz="0" w:space="0" w:color="auto"/>
                <w:bottom w:val="none" w:sz="0" w:space="0" w:color="auto"/>
                <w:right w:val="none" w:sz="0" w:space="0" w:color="auto"/>
              </w:divBdr>
            </w:div>
          </w:divsChild>
        </w:div>
        <w:div w:id="1095326862">
          <w:marLeft w:val="0"/>
          <w:marRight w:val="0"/>
          <w:marTop w:val="0"/>
          <w:marBottom w:val="0"/>
          <w:divBdr>
            <w:top w:val="none" w:sz="0" w:space="0" w:color="auto"/>
            <w:left w:val="none" w:sz="0" w:space="0" w:color="auto"/>
            <w:bottom w:val="none" w:sz="0" w:space="0" w:color="auto"/>
            <w:right w:val="none" w:sz="0" w:space="0" w:color="auto"/>
          </w:divBdr>
          <w:divsChild>
            <w:div w:id="2118138022">
              <w:marLeft w:val="0"/>
              <w:marRight w:val="0"/>
              <w:marTop w:val="0"/>
              <w:marBottom w:val="0"/>
              <w:divBdr>
                <w:top w:val="none" w:sz="0" w:space="0" w:color="auto"/>
                <w:left w:val="none" w:sz="0" w:space="0" w:color="auto"/>
                <w:bottom w:val="none" w:sz="0" w:space="0" w:color="auto"/>
                <w:right w:val="none" w:sz="0" w:space="0" w:color="auto"/>
              </w:divBdr>
            </w:div>
          </w:divsChild>
        </w:div>
        <w:div w:id="411438876">
          <w:marLeft w:val="0"/>
          <w:marRight w:val="0"/>
          <w:marTop w:val="0"/>
          <w:marBottom w:val="0"/>
          <w:divBdr>
            <w:top w:val="none" w:sz="0" w:space="0" w:color="auto"/>
            <w:left w:val="none" w:sz="0" w:space="0" w:color="auto"/>
            <w:bottom w:val="none" w:sz="0" w:space="0" w:color="auto"/>
            <w:right w:val="none" w:sz="0" w:space="0" w:color="auto"/>
          </w:divBdr>
          <w:divsChild>
            <w:div w:id="1627084353">
              <w:marLeft w:val="0"/>
              <w:marRight w:val="0"/>
              <w:marTop w:val="0"/>
              <w:marBottom w:val="0"/>
              <w:divBdr>
                <w:top w:val="none" w:sz="0" w:space="0" w:color="auto"/>
                <w:left w:val="none" w:sz="0" w:space="0" w:color="auto"/>
                <w:bottom w:val="none" w:sz="0" w:space="0" w:color="auto"/>
                <w:right w:val="none" w:sz="0" w:space="0" w:color="auto"/>
              </w:divBdr>
            </w:div>
          </w:divsChild>
        </w:div>
        <w:div w:id="208541684">
          <w:marLeft w:val="0"/>
          <w:marRight w:val="0"/>
          <w:marTop w:val="0"/>
          <w:marBottom w:val="0"/>
          <w:divBdr>
            <w:top w:val="none" w:sz="0" w:space="0" w:color="auto"/>
            <w:left w:val="none" w:sz="0" w:space="0" w:color="auto"/>
            <w:bottom w:val="none" w:sz="0" w:space="0" w:color="auto"/>
            <w:right w:val="none" w:sz="0" w:space="0" w:color="auto"/>
          </w:divBdr>
          <w:divsChild>
            <w:div w:id="766922681">
              <w:marLeft w:val="0"/>
              <w:marRight w:val="0"/>
              <w:marTop w:val="0"/>
              <w:marBottom w:val="0"/>
              <w:divBdr>
                <w:top w:val="none" w:sz="0" w:space="0" w:color="auto"/>
                <w:left w:val="none" w:sz="0" w:space="0" w:color="auto"/>
                <w:bottom w:val="none" w:sz="0" w:space="0" w:color="auto"/>
                <w:right w:val="none" w:sz="0" w:space="0" w:color="auto"/>
              </w:divBdr>
            </w:div>
          </w:divsChild>
        </w:div>
        <w:div w:id="260840366">
          <w:marLeft w:val="0"/>
          <w:marRight w:val="0"/>
          <w:marTop w:val="0"/>
          <w:marBottom w:val="0"/>
          <w:divBdr>
            <w:top w:val="none" w:sz="0" w:space="0" w:color="auto"/>
            <w:left w:val="none" w:sz="0" w:space="0" w:color="auto"/>
            <w:bottom w:val="none" w:sz="0" w:space="0" w:color="auto"/>
            <w:right w:val="none" w:sz="0" w:space="0" w:color="auto"/>
          </w:divBdr>
          <w:divsChild>
            <w:div w:id="1927030987">
              <w:marLeft w:val="0"/>
              <w:marRight w:val="0"/>
              <w:marTop w:val="0"/>
              <w:marBottom w:val="0"/>
              <w:divBdr>
                <w:top w:val="none" w:sz="0" w:space="0" w:color="auto"/>
                <w:left w:val="none" w:sz="0" w:space="0" w:color="auto"/>
                <w:bottom w:val="none" w:sz="0" w:space="0" w:color="auto"/>
                <w:right w:val="none" w:sz="0" w:space="0" w:color="auto"/>
              </w:divBdr>
            </w:div>
          </w:divsChild>
        </w:div>
        <w:div w:id="632367599">
          <w:marLeft w:val="0"/>
          <w:marRight w:val="0"/>
          <w:marTop w:val="0"/>
          <w:marBottom w:val="0"/>
          <w:divBdr>
            <w:top w:val="none" w:sz="0" w:space="0" w:color="auto"/>
            <w:left w:val="none" w:sz="0" w:space="0" w:color="auto"/>
            <w:bottom w:val="none" w:sz="0" w:space="0" w:color="auto"/>
            <w:right w:val="none" w:sz="0" w:space="0" w:color="auto"/>
          </w:divBdr>
          <w:divsChild>
            <w:div w:id="1700811172">
              <w:marLeft w:val="0"/>
              <w:marRight w:val="0"/>
              <w:marTop w:val="0"/>
              <w:marBottom w:val="0"/>
              <w:divBdr>
                <w:top w:val="none" w:sz="0" w:space="0" w:color="auto"/>
                <w:left w:val="none" w:sz="0" w:space="0" w:color="auto"/>
                <w:bottom w:val="none" w:sz="0" w:space="0" w:color="auto"/>
                <w:right w:val="none" w:sz="0" w:space="0" w:color="auto"/>
              </w:divBdr>
            </w:div>
          </w:divsChild>
        </w:div>
        <w:div w:id="901602600">
          <w:marLeft w:val="0"/>
          <w:marRight w:val="0"/>
          <w:marTop w:val="0"/>
          <w:marBottom w:val="0"/>
          <w:divBdr>
            <w:top w:val="none" w:sz="0" w:space="0" w:color="auto"/>
            <w:left w:val="none" w:sz="0" w:space="0" w:color="auto"/>
            <w:bottom w:val="none" w:sz="0" w:space="0" w:color="auto"/>
            <w:right w:val="none" w:sz="0" w:space="0" w:color="auto"/>
          </w:divBdr>
          <w:divsChild>
            <w:div w:id="1284728974">
              <w:marLeft w:val="0"/>
              <w:marRight w:val="0"/>
              <w:marTop w:val="0"/>
              <w:marBottom w:val="0"/>
              <w:divBdr>
                <w:top w:val="none" w:sz="0" w:space="0" w:color="auto"/>
                <w:left w:val="none" w:sz="0" w:space="0" w:color="auto"/>
                <w:bottom w:val="none" w:sz="0" w:space="0" w:color="auto"/>
                <w:right w:val="none" w:sz="0" w:space="0" w:color="auto"/>
              </w:divBdr>
            </w:div>
          </w:divsChild>
        </w:div>
        <w:div w:id="1345134977">
          <w:marLeft w:val="0"/>
          <w:marRight w:val="0"/>
          <w:marTop w:val="0"/>
          <w:marBottom w:val="0"/>
          <w:divBdr>
            <w:top w:val="none" w:sz="0" w:space="0" w:color="auto"/>
            <w:left w:val="none" w:sz="0" w:space="0" w:color="auto"/>
            <w:bottom w:val="none" w:sz="0" w:space="0" w:color="auto"/>
            <w:right w:val="none" w:sz="0" w:space="0" w:color="auto"/>
          </w:divBdr>
          <w:divsChild>
            <w:div w:id="1811247995">
              <w:marLeft w:val="0"/>
              <w:marRight w:val="0"/>
              <w:marTop w:val="0"/>
              <w:marBottom w:val="0"/>
              <w:divBdr>
                <w:top w:val="none" w:sz="0" w:space="0" w:color="auto"/>
                <w:left w:val="none" w:sz="0" w:space="0" w:color="auto"/>
                <w:bottom w:val="none" w:sz="0" w:space="0" w:color="auto"/>
                <w:right w:val="none" w:sz="0" w:space="0" w:color="auto"/>
              </w:divBdr>
            </w:div>
          </w:divsChild>
        </w:div>
        <w:div w:id="1996756846">
          <w:marLeft w:val="0"/>
          <w:marRight w:val="0"/>
          <w:marTop w:val="0"/>
          <w:marBottom w:val="0"/>
          <w:divBdr>
            <w:top w:val="none" w:sz="0" w:space="0" w:color="auto"/>
            <w:left w:val="none" w:sz="0" w:space="0" w:color="auto"/>
            <w:bottom w:val="none" w:sz="0" w:space="0" w:color="auto"/>
            <w:right w:val="none" w:sz="0" w:space="0" w:color="auto"/>
          </w:divBdr>
          <w:divsChild>
            <w:div w:id="1445151878">
              <w:marLeft w:val="0"/>
              <w:marRight w:val="0"/>
              <w:marTop w:val="0"/>
              <w:marBottom w:val="0"/>
              <w:divBdr>
                <w:top w:val="none" w:sz="0" w:space="0" w:color="auto"/>
                <w:left w:val="none" w:sz="0" w:space="0" w:color="auto"/>
                <w:bottom w:val="none" w:sz="0" w:space="0" w:color="auto"/>
                <w:right w:val="none" w:sz="0" w:space="0" w:color="auto"/>
              </w:divBdr>
            </w:div>
          </w:divsChild>
        </w:div>
        <w:div w:id="1369916053">
          <w:marLeft w:val="0"/>
          <w:marRight w:val="0"/>
          <w:marTop w:val="0"/>
          <w:marBottom w:val="0"/>
          <w:divBdr>
            <w:top w:val="none" w:sz="0" w:space="0" w:color="auto"/>
            <w:left w:val="none" w:sz="0" w:space="0" w:color="auto"/>
            <w:bottom w:val="none" w:sz="0" w:space="0" w:color="auto"/>
            <w:right w:val="none" w:sz="0" w:space="0" w:color="auto"/>
          </w:divBdr>
          <w:divsChild>
            <w:div w:id="1882286023">
              <w:marLeft w:val="0"/>
              <w:marRight w:val="0"/>
              <w:marTop w:val="0"/>
              <w:marBottom w:val="0"/>
              <w:divBdr>
                <w:top w:val="none" w:sz="0" w:space="0" w:color="auto"/>
                <w:left w:val="none" w:sz="0" w:space="0" w:color="auto"/>
                <w:bottom w:val="none" w:sz="0" w:space="0" w:color="auto"/>
                <w:right w:val="none" w:sz="0" w:space="0" w:color="auto"/>
              </w:divBdr>
            </w:div>
          </w:divsChild>
        </w:div>
        <w:div w:id="974411147">
          <w:marLeft w:val="0"/>
          <w:marRight w:val="0"/>
          <w:marTop w:val="0"/>
          <w:marBottom w:val="0"/>
          <w:divBdr>
            <w:top w:val="none" w:sz="0" w:space="0" w:color="auto"/>
            <w:left w:val="none" w:sz="0" w:space="0" w:color="auto"/>
            <w:bottom w:val="none" w:sz="0" w:space="0" w:color="auto"/>
            <w:right w:val="none" w:sz="0" w:space="0" w:color="auto"/>
          </w:divBdr>
          <w:divsChild>
            <w:div w:id="2028091184">
              <w:marLeft w:val="0"/>
              <w:marRight w:val="0"/>
              <w:marTop w:val="0"/>
              <w:marBottom w:val="0"/>
              <w:divBdr>
                <w:top w:val="none" w:sz="0" w:space="0" w:color="auto"/>
                <w:left w:val="none" w:sz="0" w:space="0" w:color="auto"/>
                <w:bottom w:val="none" w:sz="0" w:space="0" w:color="auto"/>
                <w:right w:val="none" w:sz="0" w:space="0" w:color="auto"/>
              </w:divBdr>
            </w:div>
          </w:divsChild>
        </w:div>
        <w:div w:id="565992956">
          <w:marLeft w:val="0"/>
          <w:marRight w:val="0"/>
          <w:marTop w:val="0"/>
          <w:marBottom w:val="0"/>
          <w:divBdr>
            <w:top w:val="none" w:sz="0" w:space="0" w:color="auto"/>
            <w:left w:val="none" w:sz="0" w:space="0" w:color="auto"/>
            <w:bottom w:val="none" w:sz="0" w:space="0" w:color="auto"/>
            <w:right w:val="none" w:sz="0" w:space="0" w:color="auto"/>
          </w:divBdr>
          <w:divsChild>
            <w:div w:id="1415662395">
              <w:marLeft w:val="0"/>
              <w:marRight w:val="0"/>
              <w:marTop w:val="0"/>
              <w:marBottom w:val="0"/>
              <w:divBdr>
                <w:top w:val="none" w:sz="0" w:space="0" w:color="auto"/>
                <w:left w:val="none" w:sz="0" w:space="0" w:color="auto"/>
                <w:bottom w:val="none" w:sz="0" w:space="0" w:color="auto"/>
                <w:right w:val="none" w:sz="0" w:space="0" w:color="auto"/>
              </w:divBdr>
            </w:div>
          </w:divsChild>
        </w:div>
        <w:div w:id="1012683621">
          <w:marLeft w:val="0"/>
          <w:marRight w:val="0"/>
          <w:marTop w:val="0"/>
          <w:marBottom w:val="0"/>
          <w:divBdr>
            <w:top w:val="none" w:sz="0" w:space="0" w:color="auto"/>
            <w:left w:val="none" w:sz="0" w:space="0" w:color="auto"/>
            <w:bottom w:val="none" w:sz="0" w:space="0" w:color="auto"/>
            <w:right w:val="none" w:sz="0" w:space="0" w:color="auto"/>
          </w:divBdr>
          <w:divsChild>
            <w:div w:id="775367461">
              <w:marLeft w:val="0"/>
              <w:marRight w:val="0"/>
              <w:marTop w:val="0"/>
              <w:marBottom w:val="0"/>
              <w:divBdr>
                <w:top w:val="none" w:sz="0" w:space="0" w:color="auto"/>
                <w:left w:val="none" w:sz="0" w:space="0" w:color="auto"/>
                <w:bottom w:val="none" w:sz="0" w:space="0" w:color="auto"/>
                <w:right w:val="none" w:sz="0" w:space="0" w:color="auto"/>
              </w:divBdr>
            </w:div>
          </w:divsChild>
        </w:div>
        <w:div w:id="2033798511">
          <w:marLeft w:val="0"/>
          <w:marRight w:val="0"/>
          <w:marTop w:val="0"/>
          <w:marBottom w:val="0"/>
          <w:divBdr>
            <w:top w:val="none" w:sz="0" w:space="0" w:color="auto"/>
            <w:left w:val="none" w:sz="0" w:space="0" w:color="auto"/>
            <w:bottom w:val="none" w:sz="0" w:space="0" w:color="auto"/>
            <w:right w:val="none" w:sz="0" w:space="0" w:color="auto"/>
          </w:divBdr>
          <w:divsChild>
            <w:div w:id="1959600737">
              <w:marLeft w:val="0"/>
              <w:marRight w:val="0"/>
              <w:marTop w:val="0"/>
              <w:marBottom w:val="0"/>
              <w:divBdr>
                <w:top w:val="none" w:sz="0" w:space="0" w:color="auto"/>
                <w:left w:val="none" w:sz="0" w:space="0" w:color="auto"/>
                <w:bottom w:val="none" w:sz="0" w:space="0" w:color="auto"/>
                <w:right w:val="none" w:sz="0" w:space="0" w:color="auto"/>
              </w:divBdr>
            </w:div>
          </w:divsChild>
        </w:div>
        <w:div w:id="1202017145">
          <w:marLeft w:val="0"/>
          <w:marRight w:val="0"/>
          <w:marTop w:val="0"/>
          <w:marBottom w:val="0"/>
          <w:divBdr>
            <w:top w:val="none" w:sz="0" w:space="0" w:color="auto"/>
            <w:left w:val="none" w:sz="0" w:space="0" w:color="auto"/>
            <w:bottom w:val="none" w:sz="0" w:space="0" w:color="auto"/>
            <w:right w:val="none" w:sz="0" w:space="0" w:color="auto"/>
          </w:divBdr>
          <w:divsChild>
            <w:div w:id="1201086194">
              <w:marLeft w:val="0"/>
              <w:marRight w:val="0"/>
              <w:marTop w:val="0"/>
              <w:marBottom w:val="0"/>
              <w:divBdr>
                <w:top w:val="none" w:sz="0" w:space="0" w:color="auto"/>
                <w:left w:val="none" w:sz="0" w:space="0" w:color="auto"/>
                <w:bottom w:val="none" w:sz="0" w:space="0" w:color="auto"/>
                <w:right w:val="none" w:sz="0" w:space="0" w:color="auto"/>
              </w:divBdr>
            </w:div>
          </w:divsChild>
        </w:div>
        <w:div w:id="875584939">
          <w:marLeft w:val="0"/>
          <w:marRight w:val="0"/>
          <w:marTop w:val="0"/>
          <w:marBottom w:val="0"/>
          <w:divBdr>
            <w:top w:val="none" w:sz="0" w:space="0" w:color="auto"/>
            <w:left w:val="none" w:sz="0" w:space="0" w:color="auto"/>
            <w:bottom w:val="none" w:sz="0" w:space="0" w:color="auto"/>
            <w:right w:val="none" w:sz="0" w:space="0" w:color="auto"/>
          </w:divBdr>
          <w:divsChild>
            <w:div w:id="1686783562">
              <w:marLeft w:val="0"/>
              <w:marRight w:val="0"/>
              <w:marTop w:val="0"/>
              <w:marBottom w:val="0"/>
              <w:divBdr>
                <w:top w:val="none" w:sz="0" w:space="0" w:color="auto"/>
                <w:left w:val="none" w:sz="0" w:space="0" w:color="auto"/>
                <w:bottom w:val="none" w:sz="0" w:space="0" w:color="auto"/>
                <w:right w:val="none" w:sz="0" w:space="0" w:color="auto"/>
              </w:divBdr>
            </w:div>
          </w:divsChild>
        </w:div>
        <w:div w:id="394400321">
          <w:marLeft w:val="0"/>
          <w:marRight w:val="0"/>
          <w:marTop w:val="0"/>
          <w:marBottom w:val="0"/>
          <w:divBdr>
            <w:top w:val="none" w:sz="0" w:space="0" w:color="auto"/>
            <w:left w:val="none" w:sz="0" w:space="0" w:color="auto"/>
            <w:bottom w:val="none" w:sz="0" w:space="0" w:color="auto"/>
            <w:right w:val="none" w:sz="0" w:space="0" w:color="auto"/>
          </w:divBdr>
          <w:divsChild>
            <w:div w:id="420373368">
              <w:marLeft w:val="0"/>
              <w:marRight w:val="0"/>
              <w:marTop w:val="0"/>
              <w:marBottom w:val="0"/>
              <w:divBdr>
                <w:top w:val="none" w:sz="0" w:space="0" w:color="auto"/>
                <w:left w:val="none" w:sz="0" w:space="0" w:color="auto"/>
                <w:bottom w:val="none" w:sz="0" w:space="0" w:color="auto"/>
                <w:right w:val="none" w:sz="0" w:space="0" w:color="auto"/>
              </w:divBdr>
            </w:div>
          </w:divsChild>
        </w:div>
        <w:div w:id="65156295">
          <w:marLeft w:val="0"/>
          <w:marRight w:val="0"/>
          <w:marTop w:val="0"/>
          <w:marBottom w:val="0"/>
          <w:divBdr>
            <w:top w:val="none" w:sz="0" w:space="0" w:color="auto"/>
            <w:left w:val="none" w:sz="0" w:space="0" w:color="auto"/>
            <w:bottom w:val="none" w:sz="0" w:space="0" w:color="auto"/>
            <w:right w:val="none" w:sz="0" w:space="0" w:color="auto"/>
          </w:divBdr>
          <w:divsChild>
            <w:div w:id="1488596818">
              <w:marLeft w:val="0"/>
              <w:marRight w:val="0"/>
              <w:marTop w:val="0"/>
              <w:marBottom w:val="0"/>
              <w:divBdr>
                <w:top w:val="none" w:sz="0" w:space="0" w:color="auto"/>
                <w:left w:val="none" w:sz="0" w:space="0" w:color="auto"/>
                <w:bottom w:val="none" w:sz="0" w:space="0" w:color="auto"/>
                <w:right w:val="none" w:sz="0" w:space="0" w:color="auto"/>
              </w:divBdr>
            </w:div>
          </w:divsChild>
        </w:div>
        <w:div w:id="1701588882">
          <w:marLeft w:val="0"/>
          <w:marRight w:val="0"/>
          <w:marTop w:val="0"/>
          <w:marBottom w:val="0"/>
          <w:divBdr>
            <w:top w:val="none" w:sz="0" w:space="0" w:color="auto"/>
            <w:left w:val="none" w:sz="0" w:space="0" w:color="auto"/>
            <w:bottom w:val="none" w:sz="0" w:space="0" w:color="auto"/>
            <w:right w:val="none" w:sz="0" w:space="0" w:color="auto"/>
          </w:divBdr>
          <w:divsChild>
            <w:div w:id="1346328962">
              <w:marLeft w:val="0"/>
              <w:marRight w:val="0"/>
              <w:marTop w:val="0"/>
              <w:marBottom w:val="0"/>
              <w:divBdr>
                <w:top w:val="none" w:sz="0" w:space="0" w:color="auto"/>
                <w:left w:val="none" w:sz="0" w:space="0" w:color="auto"/>
                <w:bottom w:val="none" w:sz="0" w:space="0" w:color="auto"/>
                <w:right w:val="none" w:sz="0" w:space="0" w:color="auto"/>
              </w:divBdr>
            </w:div>
          </w:divsChild>
        </w:div>
        <w:div w:id="550961358">
          <w:marLeft w:val="0"/>
          <w:marRight w:val="0"/>
          <w:marTop w:val="0"/>
          <w:marBottom w:val="0"/>
          <w:divBdr>
            <w:top w:val="none" w:sz="0" w:space="0" w:color="auto"/>
            <w:left w:val="none" w:sz="0" w:space="0" w:color="auto"/>
            <w:bottom w:val="none" w:sz="0" w:space="0" w:color="auto"/>
            <w:right w:val="none" w:sz="0" w:space="0" w:color="auto"/>
          </w:divBdr>
          <w:divsChild>
            <w:div w:id="431709878">
              <w:marLeft w:val="0"/>
              <w:marRight w:val="0"/>
              <w:marTop w:val="0"/>
              <w:marBottom w:val="0"/>
              <w:divBdr>
                <w:top w:val="none" w:sz="0" w:space="0" w:color="auto"/>
                <w:left w:val="none" w:sz="0" w:space="0" w:color="auto"/>
                <w:bottom w:val="none" w:sz="0" w:space="0" w:color="auto"/>
                <w:right w:val="none" w:sz="0" w:space="0" w:color="auto"/>
              </w:divBdr>
            </w:div>
          </w:divsChild>
        </w:div>
        <w:div w:id="961689586">
          <w:marLeft w:val="0"/>
          <w:marRight w:val="0"/>
          <w:marTop w:val="0"/>
          <w:marBottom w:val="0"/>
          <w:divBdr>
            <w:top w:val="none" w:sz="0" w:space="0" w:color="auto"/>
            <w:left w:val="none" w:sz="0" w:space="0" w:color="auto"/>
            <w:bottom w:val="none" w:sz="0" w:space="0" w:color="auto"/>
            <w:right w:val="none" w:sz="0" w:space="0" w:color="auto"/>
          </w:divBdr>
          <w:divsChild>
            <w:div w:id="1406226512">
              <w:marLeft w:val="0"/>
              <w:marRight w:val="0"/>
              <w:marTop w:val="0"/>
              <w:marBottom w:val="0"/>
              <w:divBdr>
                <w:top w:val="none" w:sz="0" w:space="0" w:color="auto"/>
                <w:left w:val="none" w:sz="0" w:space="0" w:color="auto"/>
                <w:bottom w:val="none" w:sz="0" w:space="0" w:color="auto"/>
                <w:right w:val="none" w:sz="0" w:space="0" w:color="auto"/>
              </w:divBdr>
            </w:div>
          </w:divsChild>
        </w:div>
        <w:div w:id="1527325817">
          <w:marLeft w:val="0"/>
          <w:marRight w:val="0"/>
          <w:marTop w:val="0"/>
          <w:marBottom w:val="0"/>
          <w:divBdr>
            <w:top w:val="none" w:sz="0" w:space="0" w:color="auto"/>
            <w:left w:val="none" w:sz="0" w:space="0" w:color="auto"/>
            <w:bottom w:val="none" w:sz="0" w:space="0" w:color="auto"/>
            <w:right w:val="none" w:sz="0" w:space="0" w:color="auto"/>
          </w:divBdr>
          <w:divsChild>
            <w:div w:id="1428234555">
              <w:marLeft w:val="0"/>
              <w:marRight w:val="0"/>
              <w:marTop w:val="0"/>
              <w:marBottom w:val="0"/>
              <w:divBdr>
                <w:top w:val="none" w:sz="0" w:space="0" w:color="auto"/>
                <w:left w:val="none" w:sz="0" w:space="0" w:color="auto"/>
                <w:bottom w:val="none" w:sz="0" w:space="0" w:color="auto"/>
                <w:right w:val="none" w:sz="0" w:space="0" w:color="auto"/>
              </w:divBdr>
            </w:div>
          </w:divsChild>
        </w:div>
        <w:div w:id="894315176">
          <w:marLeft w:val="0"/>
          <w:marRight w:val="0"/>
          <w:marTop w:val="0"/>
          <w:marBottom w:val="0"/>
          <w:divBdr>
            <w:top w:val="none" w:sz="0" w:space="0" w:color="auto"/>
            <w:left w:val="none" w:sz="0" w:space="0" w:color="auto"/>
            <w:bottom w:val="none" w:sz="0" w:space="0" w:color="auto"/>
            <w:right w:val="none" w:sz="0" w:space="0" w:color="auto"/>
          </w:divBdr>
          <w:divsChild>
            <w:div w:id="1250843863">
              <w:marLeft w:val="0"/>
              <w:marRight w:val="0"/>
              <w:marTop w:val="0"/>
              <w:marBottom w:val="0"/>
              <w:divBdr>
                <w:top w:val="none" w:sz="0" w:space="0" w:color="auto"/>
                <w:left w:val="none" w:sz="0" w:space="0" w:color="auto"/>
                <w:bottom w:val="none" w:sz="0" w:space="0" w:color="auto"/>
                <w:right w:val="none" w:sz="0" w:space="0" w:color="auto"/>
              </w:divBdr>
            </w:div>
          </w:divsChild>
        </w:div>
        <w:div w:id="26806507">
          <w:marLeft w:val="0"/>
          <w:marRight w:val="0"/>
          <w:marTop w:val="0"/>
          <w:marBottom w:val="0"/>
          <w:divBdr>
            <w:top w:val="none" w:sz="0" w:space="0" w:color="auto"/>
            <w:left w:val="none" w:sz="0" w:space="0" w:color="auto"/>
            <w:bottom w:val="none" w:sz="0" w:space="0" w:color="auto"/>
            <w:right w:val="none" w:sz="0" w:space="0" w:color="auto"/>
          </w:divBdr>
          <w:divsChild>
            <w:div w:id="63727356">
              <w:marLeft w:val="0"/>
              <w:marRight w:val="0"/>
              <w:marTop w:val="0"/>
              <w:marBottom w:val="0"/>
              <w:divBdr>
                <w:top w:val="none" w:sz="0" w:space="0" w:color="auto"/>
                <w:left w:val="none" w:sz="0" w:space="0" w:color="auto"/>
                <w:bottom w:val="none" w:sz="0" w:space="0" w:color="auto"/>
                <w:right w:val="none" w:sz="0" w:space="0" w:color="auto"/>
              </w:divBdr>
            </w:div>
          </w:divsChild>
        </w:div>
        <w:div w:id="1933929858">
          <w:marLeft w:val="0"/>
          <w:marRight w:val="0"/>
          <w:marTop w:val="0"/>
          <w:marBottom w:val="0"/>
          <w:divBdr>
            <w:top w:val="none" w:sz="0" w:space="0" w:color="auto"/>
            <w:left w:val="none" w:sz="0" w:space="0" w:color="auto"/>
            <w:bottom w:val="none" w:sz="0" w:space="0" w:color="auto"/>
            <w:right w:val="none" w:sz="0" w:space="0" w:color="auto"/>
          </w:divBdr>
          <w:divsChild>
            <w:div w:id="465045888">
              <w:marLeft w:val="0"/>
              <w:marRight w:val="0"/>
              <w:marTop w:val="0"/>
              <w:marBottom w:val="0"/>
              <w:divBdr>
                <w:top w:val="none" w:sz="0" w:space="0" w:color="auto"/>
                <w:left w:val="none" w:sz="0" w:space="0" w:color="auto"/>
                <w:bottom w:val="none" w:sz="0" w:space="0" w:color="auto"/>
                <w:right w:val="none" w:sz="0" w:space="0" w:color="auto"/>
              </w:divBdr>
            </w:div>
          </w:divsChild>
        </w:div>
        <w:div w:id="1465998291">
          <w:marLeft w:val="0"/>
          <w:marRight w:val="0"/>
          <w:marTop w:val="0"/>
          <w:marBottom w:val="0"/>
          <w:divBdr>
            <w:top w:val="none" w:sz="0" w:space="0" w:color="auto"/>
            <w:left w:val="none" w:sz="0" w:space="0" w:color="auto"/>
            <w:bottom w:val="none" w:sz="0" w:space="0" w:color="auto"/>
            <w:right w:val="none" w:sz="0" w:space="0" w:color="auto"/>
          </w:divBdr>
          <w:divsChild>
            <w:div w:id="982731820">
              <w:marLeft w:val="0"/>
              <w:marRight w:val="0"/>
              <w:marTop w:val="0"/>
              <w:marBottom w:val="0"/>
              <w:divBdr>
                <w:top w:val="none" w:sz="0" w:space="0" w:color="auto"/>
                <w:left w:val="none" w:sz="0" w:space="0" w:color="auto"/>
                <w:bottom w:val="none" w:sz="0" w:space="0" w:color="auto"/>
                <w:right w:val="none" w:sz="0" w:space="0" w:color="auto"/>
              </w:divBdr>
            </w:div>
          </w:divsChild>
        </w:div>
        <w:div w:id="1198854444">
          <w:marLeft w:val="0"/>
          <w:marRight w:val="0"/>
          <w:marTop w:val="0"/>
          <w:marBottom w:val="0"/>
          <w:divBdr>
            <w:top w:val="none" w:sz="0" w:space="0" w:color="auto"/>
            <w:left w:val="none" w:sz="0" w:space="0" w:color="auto"/>
            <w:bottom w:val="none" w:sz="0" w:space="0" w:color="auto"/>
            <w:right w:val="none" w:sz="0" w:space="0" w:color="auto"/>
          </w:divBdr>
          <w:divsChild>
            <w:div w:id="1205631727">
              <w:marLeft w:val="0"/>
              <w:marRight w:val="0"/>
              <w:marTop w:val="0"/>
              <w:marBottom w:val="0"/>
              <w:divBdr>
                <w:top w:val="none" w:sz="0" w:space="0" w:color="auto"/>
                <w:left w:val="none" w:sz="0" w:space="0" w:color="auto"/>
                <w:bottom w:val="none" w:sz="0" w:space="0" w:color="auto"/>
                <w:right w:val="none" w:sz="0" w:space="0" w:color="auto"/>
              </w:divBdr>
            </w:div>
          </w:divsChild>
        </w:div>
        <w:div w:id="729811187">
          <w:marLeft w:val="0"/>
          <w:marRight w:val="0"/>
          <w:marTop w:val="0"/>
          <w:marBottom w:val="0"/>
          <w:divBdr>
            <w:top w:val="none" w:sz="0" w:space="0" w:color="auto"/>
            <w:left w:val="none" w:sz="0" w:space="0" w:color="auto"/>
            <w:bottom w:val="none" w:sz="0" w:space="0" w:color="auto"/>
            <w:right w:val="none" w:sz="0" w:space="0" w:color="auto"/>
          </w:divBdr>
          <w:divsChild>
            <w:div w:id="1652254254">
              <w:marLeft w:val="0"/>
              <w:marRight w:val="0"/>
              <w:marTop w:val="0"/>
              <w:marBottom w:val="0"/>
              <w:divBdr>
                <w:top w:val="none" w:sz="0" w:space="0" w:color="auto"/>
                <w:left w:val="none" w:sz="0" w:space="0" w:color="auto"/>
                <w:bottom w:val="none" w:sz="0" w:space="0" w:color="auto"/>
                <w:right w:val="none" w:sz="0" w:space="0" w:color="auto"/>
              </w:divBdr>
            </w:div>
          </w:divsChild>
        </w:div>
        <w:div w:id="746458671">
          <w:marLeft w:val="0"/>
          <w:marRight w:val="0"/>
          <w:marTop w:val="0"/>
          <w:marBottom w:val="0"/>
          <w:divBdr>
            <w:top w:val="none" w:sz="0" w:space="0" w:color="auto"/>
            <w:left w:val="none" w:sz="0" w:space="0" w:color="auto"/>
            <w:bottom w:val="none" w:sz="0" w:space="0" w:color="auto"/>
            <w:right w:val="none" w:sz="0" w:space="0" w:color="auto"/>
          </w:divBdr>
          <w:divsChild>
            <w:div w:id="1530339952">
              <w:marLeft w:val="0"/>
              <w:marRight w:val="0"/>
              <w:marTop w:val="0"/>
              <w:marBottom w:val="0"/>
              <w:divBdr>
                <w:top w:val="none" w:sz="0" w:space="0" w:color="auto"/>
                <w:left w:val="none" w:sz="0" w:space="0" w:color="auto"/>
                <w:bottom w:val="none" w:sz="0" w:space="0" w:color="auto"/>
                <w:right w:val="none" w:sz="0" w:space="0" w:color="auto"/>
              </w:divBdr>
            </w:div>
          </w:divsChild>
        </w:div>
        <w:div w:id="772168929">
          <w:marLeft w:val="0"/>
          <w:marRight w:val="0"/>
          <w:marTop w:val="0"/>
          <w:marBottom w:val="0"/>
          <w:divBdr>
            <w:top w:val="none" w:sz="0" w:space="0" w:color="auto"/>
            <w:left w:val="none" w:sz="0" w:space="0" w:color="auto"/>
            <w:bottom w:val="none" w:sz="0" w:space="0" w:color="auto"/>
            <w:right w:val="none" w:sz="0" w:space="0" w:color="auto"/>
          </w:divBdr>
          <w:divsChild>
            <w:div w:id="877551173">
              <w:marLeft w:val="0"/>
              <w:marRight w:val="0"/>
              <w:marTop w:val="0"/>
              <w:marBottom w:val="0"/>
              <w:divBdr>
                <w:top w:val="none" w:sz="0" w:space="0" w:color="auto"/>
                <w:left w:val="none" w:sz="0" w:space="0" w:color="auto"/>
                <w:bottom w:val="none" w:sz="0" w:space="0" w:color="auto"/>
                <w:right w:val="none" w:sz="0" w:space="0" w:color="auto"/>
              </w:divBdr>
            </w:div>
          </w:divsChild>
        </w:div>
        <w:div w:id="275865552">
          <w:marLeft w:val="0"/>
          <w:marRight w:val="0"/>
          <w:marTop w:val="0"/>
          <w:marBottom w:val="0"/>
          <w:divBdr>
            <w:top w:val="none" w:sz="0" w:space="0" w:color="auto"/>
            <w:left w:val="none" w:sz="0" w:space="0" w:color="auto"/>
            <w:bottom w:val="none" w:sz="0" w:space="0" w:color="auto"/>
            <w:right w:val="none" w:sz="0" w:space="0" w:color="auto"/>
          </w:divBdr>
          <w:divsChild>
            <w:div w:id="996959309">
              <w:marLeft w:val="0"/>
              <w:marRight w:val="0"/>
              <w:marTop w:val="0"/>
              <w:marBottom w:val="0"/>
              <w:divBdr>
                <w:top w:val="none" w:sz="0" w:space="0" w:color="auto"/>
                <w:left w:val="none" w:sz="0" w:space="0" w:color="auto"/>
                <w:bottom w:val="none" w:sz="0" w:space="0" w:color="auto"/>
                <w:right w:val="none" w:sz="0" w:space="0" w:color="auto"/>
              </w:divBdr>
            </w:div>
          </w:divsChild>
        </w:div>
        <w:div w:id="305091592">
          <w:marLeft w:val="0"/>
          <w:marRight w:val="0"/>
          <w:marTop w:val="0"/>
          <w:marBottom w:val="0"/>
          <w:divBdr>
            <w:top w:val="none" w:sz="0" w:space="0" w:color="auto"/>
            <w:left w:val="none" w:sz="0" w:space="0" w:color="auto"/>
            <w:bottom w:val="none" w:sz="0" w:space="0" w:color="auto"/>
            <w:right w:val="none" w:sz="0" w:space="0" w:color="auto"/>
          </w:divBdr>
          <w:divsChild>
            <w:div w:id="1163550317">
              <w:marLeft w:val="0"/>
              <w:marRight w:val="0"/>
              <w:marTop w:val="0"/>
              <w:marBottom w:val="0"/>
              <w:divBdr>
                <w:top w:val="none" w:sz="0" w:space="0" w:color="auto"/>
                <w:left w:val="none" w:sz="0" w:space="0" w:color="auto"/>
                <w:bottom w:val="none" w:sz="0" w:space="0" w:color="auto"/>
                <w:right w:val="none" w:sz="0" w:space="0" w:color="auto"/>
              </w:divBdr>
            </w:div>
          </w:divsChild>
        </w:div>
        <w:div w:id="1587111475">
          <w:marLeft w:val="0"/>
          <w:marRight w:val="0"/>
          <w:marTop w:val="0"/>
          <w:marBottom w:val="0"/>
          <w:divBdr>
            <w:top w:val="none" w:sz="0" w:space="0" w:color="auto"/>
            <w:left w:val="none" w:sz="0" w:space="0" w:color="auto"/>
            <w:bottom w:val="none" w:sz="0" w:space="0" w:color="auto"/>
            <w:right w:val="none" w:sz="0" w:space="0" w:color="auto"/>
          </w:divBdr>
          <w:divsChild>
            <w:div w:id="1494030897">
              <w:marLeft w:val="0"/>
              <w:marRight w:val="0"/>
              <w:marTop w:val="0"/>
              <w:marBottom w:val="0"/>
              <w:divBdr>
                <w:top w:val="none" w:sz="0" w:space="0" w:color="auto"/>
                <w:left w:val="none" w:sz="0" w:space="0" w:color="auto"/>
                <w:bottom w:val="none" w:sz="0" w:space="0" w:color="auto"/>
                <w:right w:val="none" w:sz="0" w:space="0" w:color="auto"/>
              </w:divBdr>
            </w:div>
          </w:divsChild>
        </w:div>
        <w:div w:id="2129733139">
          <w:marLeft w:val="0"/>
          <w:marRight w:val="0"/>
          <w:marTop w:val="0"/>
          <w:marBottom w:val="0"/>
          <w:divBdr>
            <w:top w:val="none" w:sz="0" w:space="0" w:color="auto"/>
            <w:left w:val="none" w:sz="0" w:space="0" w:color="auto"/>
            <w:bottom w:val="none" w:sz="0" w:space="0" w:color="auto"/>
            <w:right w:val="none" w:sz="0" w:space="0" w:color="auto"/>
          </w:divBdr>
          <w:divsChild>
            <w:div w:id="1498686793">
              <w:marLeft w:val="0"/>
              <w:marRight w:val="0"/>
              <w:marTop w:val="0"/>
              <w:marBottom w:val="0"/>
              <w:divBdr>
                <w:top w:val="none" w:sz="0" w:space="0" w:color="auto"/>
                <w:left w:val="none" w:sz="0" w:space="0" w:color="auto"/>
                <w:bottom w:val="none" w:sz="0" w:space="0" w:color="auto"/>
                <w:right w:val="none" w:sz="0" w:space="0" w:color="auto"/>
              </w:divBdr>
            </w:div>
          </w:divsChild>
        </w:div>
        <w:div w:id="962425299">
          <w:marLeft w:val="0"/>
          <w:marRight w:val="0"/>
          <w:marTop w:val="0"/>
          <w:marBottom w:val="0"/>
          <w:divBdr>
            <w:top w:val="none" w:sz="0" w:space="0" w:color="auto"/>
            <w:left w:val="none" w:sz="0" w:space="0" w:color="auto"/>
            <w:bottom w:val="none" w:sz="0" w:space="0" w:color="auto"/>
            <w:right w:val="none" w:sz="0" w:space="0" w:color="auto"/>
          </w:divBdr>
          <w:divsChild>
            <w:div w:id="805853752">
              <w:marLeft w:val="0"/>
              <w:marRight w:val="0"/>
              <w:marTop w:val="0"/>
              <w:marBottom w:val="0"/>
              <w:divBdr>
                <w:top w:val="none" w:sz="0" w:space="0" w:color="auto"/>
                <w:left w:val="none" w:sz="0" w:space="0" w:color="auto"/>
                <w:bottom w:val="none" w:sz="0" w:space="0" w:color="auto"/>
                <w:right w:val="none" w:sz="0" w:space="0" w:color="auto"/>
              </w:divBdr>
            </w:div>
          </w:divsChild>
        </w:div>
        <w:div w:id="1025209861">
          <w:marLeft w:val="0"/>
          <w:marRight w:val="0"/>
          <w:marTop w:val="0"/>
          <w:marBottom w:val="0"/>
          <w:divBdr>
            <w:top w:val="none" w:sz="0" w:space="0" w:color="auto"/>
            <w:left w:val="none" w:sz="0" w:space="0" w:color="auto"/>
            <w:bottom w:val="none" w:sz="0" w:space="0" w:color="auto"/>
            <w:right w:val="none" w:sz="0" w:space="0" w:color="auto"/>
          </w:divBdr>
          <w:divsChild>
            <w:div w:id="1239828680">
              <w:marLeft w:val="0"/>
              <w:marRight w:val="0"/>
              <w:marTop w:val="0"/>
              <w:marBottom w:val="0"/>
              <w:divBdr>
                <w:top w:val="none" w:sz="0" w:space="0" w:color="auto"/>
                <w:left w:val="none" w:sz="0" w:space="0" w:color="auto"/>
                <w:bottom w:val="none" w:sz="0" w:space="0" w:color="auto"/>
                <w:right w:val="none" w:sz="0" w:space="0" w:color="auto"/>
              </w:divBdr>
            </w:div>
          </w:divsChild>
        </w:div>
        <w:div w:id="1850367677">
          <w:marLeft w:val="0"/>
          <w:marRight w:val="0"/>
          <w:marTop w:val="0"/>
          <w:marBottom w:val="0"/>
          <w:divBdr>
            <w:top w:val="none" w:sz="0" w:space="0" w:color="auto"/>
            <w:left w:val="none" w:sz="0" w:space="0" w:color="auto"/>
            <w:bottom w:val="none" w:sz="0" w:space="0" w:color="auto"/>
            <w:right w:val="none" w:sz="0" w:space="0" w:color="auto"/>
          </w:divBdr>
          <w:divsChild>
            <w:div w:id="1349599880">
              <w:marLeft w:val="0"/>
              <w:marRight w:val="0"/>
              <w:marTop w:val="0"/>
              <w:marBottom w:val="0"/>
              <w:divBdr>
                <w:top w:val="none" w:sz="0" w:space="0" w:color="auto"/>
                <w:left w:val="none" w:sz="0" w:space="0" w:color="auto"/>
                <w:bottom w:val="none" w:sz="0" w:space="0" w:color="auto"/>
                <w:right w:val="none" w:sz="0" w:space="0" w:color="auto"/>
              </w:divBdr>
            </w:div>
          </w:divsChild>
        </w:div>
        <w:div w:id="664867788">
          <w:marLeft w:val="0"/>
          <w:marRight w:val="0"/>
          <w:marTop w:val="0"/>
          <w:marBottom w:val="0"/>
          <w:divBdr>
            <w:top w:val="none" w:sz="0" w:space="0" w:color="auto"/>
            <w:left w:val="none" w:sz="0" w:space="0" w:color="auto"/>
            <w:bottom w:val="none" w:sz="0" w:space="0" w:color="auto"/>
            <w:right w:val="none" w:sz="0" w:space="0" w:color="auto"/>
          </w:divBdr>
          <w:divsChild>
            <w:div w:id="541983161">
              <w:marLeft w:val="0"/>
              <w:marRight w:val="0"/>
              <w:marTop w:val="0"/>
              <w:marBottom w:val="0"/>
              <w:divBdr>
                <w:top w:val="none" w:sz="0" w:space="0" w:color="auto"/>
                <w:left w:val="none" w:sz="0" w:space="0" w:color="auto"/>
                <w:bottom w:val="none" w:sz="0" w:space="0" w:color="auto"/>
                <w:right w:val="none" w:sz="0" w:space="0" w:color="auto"/>
              </w:divBdr>
            </w:div>
          </w:divsChild>
        </w:div>
        <w:div w:id="1044673972">
          <w:marLeft w:val="0"/>
          <w:marRight w:val="0"/>
          <w:marTop w:val="0"/>
          <w:marBottom w:val="0"/>
          <w:divBdr>
            <w:top w:val="none" w:sz="0" w:space="0" w:color="auto"/>
            <w:left w:val="none" w:sz="0" w:space="0" w:color="auto"/>
            <w:bottom w:val="none" w:sz="0" w:space="0" w:color="auto"/>
            <w:right w:val="none" w:sz="0" w:space="0" w:color="auto"/>
          </w:divBdr>
          <w:divsChild>
            <w:div w:id="116267892">
              <w:marLeft w:val="0"/>
              <w:marRight w:val="0"/>
              <w:marTop w:val="0"/>
              <w:marBottom w:val="0"/>
              <w:divBdr>
                <w:top w:val="none" w:sz="0" w:space="0" w:color="auto"/>
                <w:left w:val="none" w:sz="0" w:space="0" w:color="auto"/>
                <w:bottom w:val="none" w:sz="0" w:space="0" w:color="auto"/>
                <w:right w:val="none" w:sz="0" w:space="0" w:color="auto"/>
              </w:divBdr>
            </w:div>
          </w:divsChild>
        </w:div>
        <w:div w:id="1206914236">
          <w:marLeft w:val="0"/>
          <w:marRight w:val="0"/>
          <w:marTop w:val="0"/>
          <w:marBottom w:val="0"/>
          <w:divBdr>
            <w:top w:val="none" w:sz="0" w:space="0" w:color="auto"/>
            <w:left w:val="none" w:sz="0" w:space="0" w:color="auto"/>
            <w:bottom w:val="none" w:sz="0" w:space="0" w:color="auto"/>
            <w:right w:val="none" w:sz="0" w:space="0" w:color="auto"/>
          </w:divBdr>
          <w:divsChild>
            <w:div w:id="870531011">
              <w:marLeft w:val="0"/>
              <w:marRight w:val="0"/>
              <w:marTop w:val="0"/>
              <w:marBottom w:val="0"/>
              <w:divBdr>
                <w:top w:val="none" w:sz="0" w:space="0" w:color="auto"/>
                <w:left w:val="none" w:sz="0" w:space="0" w:color="auto"/>
                <w:bottom w:val="none" w:sz="0" w:space="0" w:color="auto"/>
                <w:right w:val="none" w:sz="0" w:space="0" w:color="auto"/>
              </w:divBdr>
            </w:div>
          </w:divsChild>
        </w:div>
        <w:div w:id="650063086">
          <w:marLeft w:val="0"/>
          <w:marRight w:val="0"/>
          <w:marTop w:val="0"/>
          <w:marBottom w:val="0"/>
          <w:divBdr>
            <w:top w:val="none" w:sz="0" w:space="0" w:color="auto"/>
            <w:left w:val="none" w:sz="0" w:space="0" w:color="auto"/>
            <w:bottom w:val="none" w:sz="0" w:space="0" w:color="auto"/>
            <w:right w:val="none" w:sz="0" w:space="0" w:color="auto"/>
          </w:divBdr>
          <w:divsChild>
            <w:div w:id="179513061">
              <w:marLeft w:val="0"/>
              <w:marRight w:val="0"/>
              <w:marTop w:val="0"/>
              <w:marBottom w:val="0"/>
              <w:divBdr>
                <w:top w:val="none" w:sz="0" w:space="0" w:color="auto"/>
                <w:left w:val="none" w:sz="0" w:space="0" w:color="auto"/>
                <w:bottom w:val="none" w:sz="0" w:space="0" w:color="auto"/>
                <w:right w:val="none" w:sz="0" w:space="0" w:color="auto"/>
              </w:divBdr>
            </w:div>
          </w:divsChild>
        </w:div>
        <w:div w:id="700743628">
          <w:marLeft w:val="0"/>
          <w:marRight w:val="0"/>
          <w:marTop w:val="0"/>
          <w:marBottom w:val="0"/>
          <w:divBdr>
            <w:top w:val="none" w:sz="0" w:space="0" w:color="auto"/>
            <w:left w:val="none" w:sz="0" w:space="0" w:color="auto"/>
            <w:bottom w:val="none" w:sz="0" w:space="0" w:color="auto"/>
            <w:right w:val="none" w:sz="0" w:space="0" w:color="auto"/>
          </w:divBdr>
          <w:divsChild>
            <w:div w:id="1123962246">
              <w:marLeft w:val="0"/>
              <w:marRight w:val="0"/>
              <w:marTop w:val="0"/>
              <w:marBottom w:val="0"/>
              <w:divBdr>
                <w:top w:val="none" w:sz="0" w:space="0" w:color="auto"/>
                <w:left w:val="none" w:sz="0" w:space="0" w:color="auto"/>
                <w:bottom w:val="none" w:sz="0" w:space="0" w:color="auto"/>
                <w:right w:val="none" w:sz="0" w:space="0" w:color="auto"/>
              </w:divBdr>
            </w:div>
          </w:divsChild>
        </w:div>
        <w:div w:id="1977221137">
          <w:marLeft w:val="0"/>
          <w:marRight w:val="0"/>
          <w:marTop w:val="0"/>
          <w:marBottom w:val="0"/>
          <w:divBdr>
            <w:top w:val="none" w:sz="0" w:space="0" w:color="auto"/>
            <w:left w:val="none" w:sz="0" w:space="0" w:color="auto"/>
            <w:bottom w:val="none" w:sz="0" w:space="0" w:color="auto"/>
            <w:right w:val="none" w:sz="0" w:space="0" w:color="auto"/>
          </w:divBdr>
          <w:divsChild>
            <w:div w:id="1914311551">
              <w:marLeft w:val="0"/>
              <w:marRight w:val="0"/>
              <w:marTop w:val="0"/>
              <w:marBottom w:val="0"/>
              <w:divBdr>
                <w:top w:val="none" w:sz="0" w:space="0" w:color="auto"/>
                <w:left w:val="none" w:sz="0" w:space="0" w:color="auto"/>
                <w:bottom w:val="none" w:sz="0" w:space="0" w:color="auto"/>
                <w:right w:val="none" w:sz="0" w:space="0" w:color="auto"/>
              </w:divBdr>
            </w:div>
          </w:divsChild>
        </w:div>
        <w:div w:id="1081567420">
          <w:marLeft w:val="0"/>
          <w:marRight w:val="0"/>
          <w:marTop w:val="0"/>
          <w:marBottom w:val="0"/>
          <w:divBdr>
            <w:top w:val="none" w:sz="0" w:space="0" w:color="auto"/>
            <w:left w:val="none" w:sz="0" w:space="0" w:color="auto"/>
            <w:bottom w:val="none" w:sz="0" w:space="0" w:color="auto"/>
            <w:right w:val="none" w:sz="0" w:space="0" w:color="auto"/>
          </w:divBdr>
          <w:divsChild>
            <w:div w:id="71247282">
              <w:marLeft w:val="0"/>
              <w:marRight w:val="0"/>
              <w:marTop w:val="0"/>
              <w:marBottom w:val="0"/>
              <w:divBdr>
                <w:top w:val="none" w:sz="0" w:space="0" w:color="auto"/>
                <w:left w:val="none" w:sz="0" w:space="0" w:color="auto"/>
                <w:bottom w:val="none" w:sz="0" w:space="0" w:color="auto"/>
                <w:right w:val="none" w:sz="0" w:space="0" w:color="auto"/>
              </w:divBdr>
            </w:div>
          </w:divsChild>
        </w:div>
        <w:div w:id="1639997648">
          <w:marLeft w:val="0"/>
          <w:marRight w:val="0"/>
          <w:marTop w:val="0"/>
          <w:marBottom w:val="0"/>
          <w:divBdr>
            <w:top w:val="none" w:sz="0" w:space="0" w:color="auto"/>
            <w:left w:val="none" w:sz="0" w:space="0" w:color="auto"/>
            <w:bottom w:val="none" w:sz="0" w:space="0" w:color="auto"/>
            <w:right w:val="none" w:sz="0" w:space="0" w:color="auto"/>
          </w:divBdr>
          <w:divsChild>
            <w:div w:id="525827353">
              <w:marLeft w:val="0"/>
              <w:marRight w:val="0"/>
              <w:marTop w:val="0"/>
              <w:marBottom w:val="0"/>
              <w:divBdr>
                <w:top w:val="none" w:sz="0" w:space="0" w:color="auto"/>
                <w:left w:val="none" w:sz="0" w:space="0" w:color="auto"/>
                <w:bottom w:val="none" w:sz="0" w:space="0" w:color="auto"/>
                <w:right w:val="none" w:sz="0" w:space="0" w:color="auto"/>
              </w:divBdr>
            </w:div>
          </w:divsChild>
        </w:div>
        <w:div w:id="894201236">
          <w:marLeft w:val="0"/>
          <w:marRight w:val="0"/>
          <w:marTop w:val="0"/>
          <w:marBottom w:val="0"/>
          <w:divBdr>
            <w:top w:val="none" w:sz="0" w:space="0" w:color="auto"/>
            <w:left w:val="none" w:sz="0" w:space="0" w:color="auto"/>
            <w:bottom w:val="none" w:sz="0" w:space="0" w:color="auto"/>
            <w:right w:val="none" w:sz="0" w:space="0" w:color="auto"/>
          </w:divBdr>
          <w:divsChild>
            <w:div w:id="887373276">
              <w:marLeft w:val="0"/>
              <w:marRight w:val="0"/>
              <w:marTop w:val="0"/>
              <w:marBottom w:val="0"/>
              <w:divBdr>
                <w:top w:val="none" w:sz="0" w:space="0" w:color="auto"/>
                <w:left w:val="none" w:sz="0" w:space="0" w:color="auto"/>
                <w:bottom w:val="none" w:sz="0" w:space="0" w:color="auto"/>
                <w:right w:val="none" w:sz="0" w:space="0" w:color="auto"/>
              </w:divBdr>
            </w:div>
          </w:divsChild>
        </w:div>
        <w:div w:id="2069262807">
          <w:marLeft w:val="0"/>
          <w:marRight w:val="0"/>
          <w:marTop w:val="0"/>
          <w:marBottom w:val="0"/>
          <w:divBdr>
            <w:top w:val="none" w:sz="0" w:space="0" w:color="auto"/>
            <w:left w:val="none" w:sz="0" w:space="0" w:color="auto"/>
            <w:bottom w:val="none" w:sz="0" w:space="0" w:color="auto"/>
            <w:right w:val="none" w:sz="0" w:space="0" w:color="auto"/>
          </w:divBdr>
          <w:divsChild>
            <w:div w:id="2057973876">
              <w:marLeft w:val="0"/>
              <w:marRight w:val="0"/>
              <w:marTop w:val="0"/>
              <w:marBottom w:val="0"/>
              <w:divBdr>
                <w:top w:val="none" w:sz="0" w:space="0" w:color="auto"/>
                <w:left w:val="none" w:sz="0" w:space="0" w:color="auto"/>
                <w:bottom w:val="none" w:sz="0" w:space="0" w:color="auto"/>
                <w:right w:val="none" w:sz="0" w:space="0" w:color="auto"/>
              </w:divBdr>
            </w:div>
          </w:divsChild>
        </w:div>
        <w:div w:id="1294365008">
          <w:marLeft w:val="0"/>
          <w:marRight w:val="0"/>
          <w:marTop w:val="0"/>
          <w:marBottom w:val="0"/>
          <w:divBdr>
            <w:top w:val="none" w:sz="0" w:space="0" w:color="auto"/>
            <w:left w:val="none" w:sz="0" w:space="0" w:color="auto"/>
            <w:bottom w:val="none" w:sz="0" w:space="0" w:color="auto"/>
            <w:right w:val="none" w:sz="0" w:space="0" w:color="auto"/>
          </w:divBdr>
          <w:divsChild>
            <w:div w:id="1741756012">
              <w:marLeft w:val="0"/>
              <w:marRight w:val="0"/>
              <w:marTop w:val="0"/>
              <w:marBottom w:val="0"/>
              <w:divBdr>
                <w:top w:val="none" w:sz="0" w:space="0" w:color="auto"/>
                <w:left w:val="none" w:sz="0" w:space="0" w:color="auto"/>
                <w:bottom w:val="none" w:sz="0" w:space="0" w:color="auto"/>
                <w:right w:val="none" w:sz="0" w:space="0" w:color="auto"/>
              </w:divBdr>
            </w:div>
          </w:divsChild>
        </w:div>
        <w:div w:id="72046746">
          <w:marLeft w:val="0"/>
          <w:marRight w:val="0"/>
          <w:marTop w:val="0"/>
          <w:marBottom w:val="0"/>
          <w:divBdr>
            <w:top w:val="none" w:sz="0" w:space="0" w:color="auto"/>
            <w:left w:val="none" w:sz="0" w:space="0" w:color="auto"/>
            <w:bottom w:val="none" w:sz="0" w:space="0" w:color="auto"/>
            <w:right w:val="none" w:sz="0" w:space="0" w:color="auto"/>
          </w:divBdr>
          <w:divsChild>
            <w:div w:id="570232239">
              <w:marLeft w:val="0"/>
              <w:marRight w:val="0"/>
              <w:marTop w:val="0"/>
              <w:marBottom w:val="0"/>
              <w:divBdr>
                <w:top w:val="none" w:sz="0" w:space="0" w:color="auto"/>
                <w:left w:val="none" w:sz="0" w:space="0" w:color="auto"/>
                <w:bottom w:val="none" w:sz="0" w:space="0" w:color="auto"/>
                <w:right w:val="none" w:sz="0" w:space="0" w:color="auto"/>
              </w:divBdr>
            </w:div>
          </w:divsChild>
        </w:div>
        <w:div w:id="1453136889">
          <w:marLeft w:val="0"/>
          <w:marRight w:val="0"/>
          <w:marTop w:val="0"/>
          <w:marBottom w:val="0"/>
          <w:divBdr>
            <w:top w:val="none" w:sz="0" w:space="0" w:color="auto"/>
            <w:left w:val="none" w:sz="0" w:space="0" w:color="auto"/>
            <w:bottom w:val="none" w:sz="0" w:space="0" w:color="auto"/>
            <w:right w:val="none" w:sz="0" w:space="0" w:color="auto"/>
          </w:divBdr>
          <w:divsChild>
            <w:div w:id="710233306">
              <w:marLeft w:val="0"/>
              <w:marRight w:val="0"/>
              <w:marTop w:val="0"/>
              <w:marBottom w:val="0"/>
              <w:divBdr>
                <w:top w:val="none" w:sz="0" w:space="0" w:color="auto"/>
                <w:left w:val="none" w:sz="0" w:space="0" w:color="auto"/>
                <w:bottom w:val="none" w:sz="0" w:space="0" w:color="auto"/>
                <w:right w:val="none" w:sz="0" w:space="0" w:color="auto"/>
              </w:divBdr>
            </w:div>
          </w:divsChild>
        </w:div>
        <w:div w:id="648175298">
          <w:marLeft w:val="0"/>
          <w:marRight w:val="0"/>
          <w:marTop w:val="0"/>
          <w:marBottom w:val="0"/>
          <w:divBdr>
            <w:top w:val="none" w:sz="0" w:space="0" w:color="auto"/>
            <w:left w:val="none" w:sz="0" w:space="0" w:color="auto"/>
            <w:bottom w:val="none" w:sz="0" w:space="0" w:color="auto"/>
            <w:right w:val="none" w:sz="0" w:space="0" w:color="auto"/>
          </w:divBdr>
          <w:divsChild>
            <w:div w:id="1018652630">
              <w:marLeft w:val="0"/>
              <w:marRight w:val="0"/>
              <w:marTop w:val="0"/>
              <w:marBottom w:val="0"/>
              <w:divBdr>
                <w:top w:val="none" w:sz="0" w:space="0" w:color="auto"/>
                <w:left w:val="none" w:sz="0" w:space="0" w:color="auto"/>
                <w:bottom w:val="none" w:sz="0" w:space="0" w:color="auto"/>
                <w:right w:val="none" w:sz="0" w:space="0" w:color="auto"/>
              </w:divBdr>
            </w:div>
          </w:divsChild>
        </w:div>
        <w:div w:id="1508322787">
          <w:marLeft w:val="0"/>
          <w:marRight w:val="0"/>
          <w:marTop w:val="0"/>
          <w:marBottom w:val="0"/>
          <w:divBdr>
            <w:top w:val="none" w:sz="0" w:space="0" w:color="auto"/>
            <w:left w:val="none" w:sz="0" w:space="0" w:color="auto"/>
            <w:bottom w:val="none" w:sz="0" w:space="0" w:color="auto"/>
            <w:right w:val="none" w:sz="0" w:space="0" w:color="auto"/>
          </w:divBdr>
          <w:divsChild>
            <w:div w:id="1448694465">
              <w:marLeft w:val="0"/>
              <w:marRight w:val="0"/>
              <w:marTop w:val="0"/>
              <w:marBottom w:val="0"/>
              <w:divBdr>
                <w:top w:val="none" w:sz="0" w:space="0" w:color="auto"/>
                <w:left w:val="none" w:sz="0" w:space="0" w:color="auto"/>
                <w:bottom w:val="none" w:sz="0" w:space="0" w:color="auto"/>
                <w:right w:val="none" w:sz="0" w:space="0" w:color="auto"/>
              </w:divBdr>
            </w:div>
          </w:divsChild>
        </w:div>
        <w:div w:id="1000817119">
          <w:marLeft w:val="0"/>
          <w:marRight w:val="0"/>
          <w:marTop w:val="0"/>
          <w:marBottom w:val="0"/>
          <w:divBdr>
            <w:top w:val="none" w:sz="0" w:space="0" w:color="auto"/>
            <w:left w:val="none" w:sz="0" w:space="0" w:color="auto"/>
            <w:bottom w:val="none" w:sz="0" w:space="0" w:color="auto"/>
            <w:right w:val="none" w:sz="0" w:space="0" w:color="auto"/>
          </w:divBdr>
          <w:divsChild>
            <w:div w:id="35545176">
              <w:marLeft w:val="0"/>
              <w:marRight w:val="0"/>
              <w:marTop w:val="0"/>
              <w:marBottom w:val="0"/>
              <w:divBdr>
                <w:top w:val="none" w:sz="0" w:space="0" w:color="auto"/>
                <w:left w:val="none" w:sz="0" w:space="0" w:color="auto"/>
                <w:bottom w:val="none" w:sz="0" w:space="0" w:color="auto"/>
                <w:right w:val="none" w:sz="0" w:space="0" w:color="auto"/>
              </w:divBdr>
            </w:div>
          </w:divsChild>
        </w:div>
        <w:div w:id="302587297">
          <w:marLeft w:val="0"/>
          <w:marRight w:val="0"/>
          <w:marTop w:val="0"/>
          <w:marBottom w:val="0"/>
          <w:divBdr>
            <w:top w:val="none" w:sz="0" w:space="0" w:color="auto"/>
            <w:left w:val="none" w:sz="0" w:space="0" w:color="auto"/>
            <w:bottom w:val="none" w:sz="0" w:space="0" w:color="auto"/>
            <w:right w:val="none" w:sz="0" w:space="0" w:color="auto"/>
          </w:divBdr>
          <w:divsChild>
            <w:div w:id="477696675">
              <w:marLeft w:val="0"/>
              <w:marRight w:val="0"/>
              <w:marTop w:val="0"/>
              <w:marBottom w:val="0"/>
              <w:divBdr>
                <w:top w:val="none" w:sz="0" w:space="0" w:color="auto"/>
                <w:left w:val="none" w:sz="0" w:space="0" w:color="auto"/>
                <w:bottom w:val="none" w:sz="0" w:space="0" w:color="auto"/>
                <w:right w:val="none" w:sz="0" w:space="0" w:color="auto"/>
              </w:divBdr>
            </w:div>
          </w:divsChild>
        </w:div>
        <w:div w:id="1189219295">
          <w:marLeft w:val="0"/>
          <w:marRight w:val="0"/>
          <w:marTop w:val="0"/>
          <w:marBottom w:val="0"/>
          <w:divBdr>
            <w:top w:val="none" w:sz="0" w:space="0" w:color="auto"/>
            <w:left w:val="none" w:sz="0" w:space="0" w:color="auto"/>
            <w:bottom w:val="none" w:sz="0" w:space="0" w:color="auto"/>
            <w:right w:val="none" w:sz="0" w:space="0" w:color="auto"/>
          </w:divBdr>
          <w:divsChild>
            <w:div w:id="6916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62839">
      <w:bodyDiv w:val="1"/>
      <w:marLeft w:val="0"/>
      <w:marRight w:val="0"/>
      <w:marTop w:val="0"/>
      <w:marBottom w:val="0"/>
      <w:divBdr>
        <w:top w:val="none" w:sz="0" w:space="0" w:color="auto"/>
        <w:left w:val="none" w:sz="0" w:space="0" w:color="auto"/>
        <w:bottom w:val="none" w:sz="0" w:space="0" w:color="auto"/>
        <w:right w:val="none" w:sz="0" w:space="0" w:color="auto"/>
      </w:divBdr>
    </w:div>
    <w:div w:id="1206022413">
      <w:bodyDiv w:val="1"/>
      <w:marLeft w:val="0"/>
      <w:marRight w:val="0"/>
      <w:marTop w:val="0"/>
      <w:marBottom w:val="0"/>
      <w:divBdr>
        <w:top w:val="none" w:sz="0" w:space="0" w:color="auto"/>
        <w:left w:val="none" w:sz="0" w:space="0" w:color="auto"/>
        <w:bottom w:val="none" w:sz="0" w:space="0" w:color="auto"/>
        <w:right w:val="none" w:sz="0" w:space="0" w:color="auto"/>
      </w:divBdr>
      <w:divsChild>
        <w:div w:id="1865435440">
          <w:marLeft w:val="0"/>
          <w:marRight w:val="0"/>
          <w:marTop w:val="0"/>
          <w:marBottom w:val="0"/>
          <w:divBdr>
            <w:top w:val="none" w:sz="0" w:space="0" w:color="auto"/>
            <w:left w:val="none" w:sz="0" w:space="0" w:color="auto"/>
            <w:bottom w:val="none" w:sz="0" w:space="0" w:color="auto"/>
            <w:right w:val="none" w:sz="0" w:space="0" w:color="auto"/>
          </w:divBdr>
          <w:divsChild>
            <w:div w:id="439884270">
              <w:marLeft w:val="0"/>
              <w:marRight w:val="0"/>
              <w:marTop w:val="0"/>
              <w:marBottom w:val="0"/>
              <w:divBdr>
                <w:top w:val="none" w:sz="0" w:space="0" w:color="auto"/>
                <w:left w:val="none" w:sz="0" w:space="0" w:color="auto"/>
                <w:bottom w:val="none" w:sz="0" w:space="0" w:color="auto"/>
                <w:right w:val="none" w:sz="0" w:space="0" w:color="auto"/>
              </w:divBdr>
              <w:divsChild>
                <w:div w:id="1257405833">
                  <w:marLeft w:val="0"/>
                  <w:marRight w:val="0"/>
                  <w:marTop w:val="0"/>
                  <w:marBottom w:val="0"/>
                  <w:divBdr>
                    <w:top w:val="none" w:sz="0" w:space="0" w:color="auto"/>
                    <w:left w:val="none" w:sz="0" w:space="0" w:color="auto"/>
                    <w:bottom w:val="none" w:sz="0" w:space="0" w:color="auto"/>
                    <w:right w:val="none" w:sz="0" w:space="0" w:color="auto"/>
                  </w:divBdr>
                  <w:divsChild>
                    <w:div w:id="169877164">
                      <w:marLeft w:val="0"/>
                      <w:marRight w:val="0"/>
                      <w:marTop w:val="0"/>
                      <w:marBottom w:val="0"/>
                      <w:divBdr>
                        <w:top w:val="none" w:sz="0" w:space="0" w:color="auto"/>
                        <w:left w:val="none" w:sz="0" w:space="0" w:color="auto"/>
                        <w:bottom w:val="none" w:sz="0" w:space="0" w:color="auto"/>
                        <w:right w:val="none" w:sz="0" w:space="0" w:color="auto"/>
                      </w:divBdr>
                    </w:div>
                    <w:div w:id="13506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8236">
              <w:marLeft w:val="0"/>
              <w:marRight w:val="0"/>
              <w:marTop w:val="0"/>
              <w:marBottom w:val="0"/>
              <w:divBdr>
                <w:top w:val="none" w:sz="0" w:space="0" w:color="auto"/>
                <w:left w:val="none" w:sz="0" w:space="0" w:color="auto"/>
                <w:bottom w:val="none" w:sz="0" w:space="0" w:color="auto"/>
                <w:right w:val="none" w:sz="0" w:space="0" w:color="auto"/>
              </w:divBdr>
            </w:div>
            <w:div w:id="636566732">
              <w:marLeft w:val="0"/>
              <w:marRight w:val="0"/>
              <w:marTop w:val="0"/>
              <w:marBottom w:val="0"/>
              <w:divBdr>
                <w:top w:val="none" w:sz="0" w:space="0" w:color="auto"/>
                <w:left w:val="none" w:sz="0" w:space="0" w:color="auto"/>
                <w:bottom w:val="none" w:sz="0" w:space="0" w:color="auto"/>
                <w:right w:val="none" w:sz="0" w:space="0" w:color="auto"/>
              </w:divBdr>
            </w:div>
            <w:div w:id="1851943216">
              <w:marLeft w:val="0"/>
              <w:marRight w:val="0"/>
              <w:marTop w:val="0"/>
              <w:marBottom w:val="0"/>
              <w:divBdr>
                <w:top w:val="none" w:sz="0" w:space="0" w:color="auto"/>
                <w:left w:val="none" w:sz="0" w:space="0" w:color="auto"/>
                <w:bottom w:val="none" w:sz="0" w:space="0" w:color="auto"/>
                <w:right w:val="none" w:sz="0" w:space="0" w:color="auto"/>
              </w:divBdr>
            </w:div>
            <w:div w:id="18622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6130">
      <w:bodyDiv w:val="1"/>
      <w:marLeft w:val="0"/>
      <w:marRight w:val="0"/>
      <w:marTop w:val="0"/>
      <w:marBottom w:val="0"/>
      <w:divBdr>
        <w:top w:val="none" w:sz="0" w:space="0" w:color="auto"/>
        <w:left w:val="none" w:sz="0" w:space="0" w:color="auto"/>
        <w:bottom w:val="none" w:sz="0" w:space="0" w:color="auto"/>
        <w:right w:val="none" w:sz="0" w:space="0" w:color="auto"/>
      </w:divBdr>
    </w:div>
    <w:div w:id="1666861522">
      <w:bodyDiv w:val="1"/>
      <w:marLeft w:val="0"/>
      <w:marRight w:val="0"/>
      <w:marTop w:val="0"/>
      <w:marBottom w:val="0"/>
      <w:divBdr>
        <w:top w:val="none" w:sz="0" w:space="0" w:color="auto"/>
        <w:left w:val="none" w:sz="0" w:space="0" w:color="auto"/>
        <w:bottom w:val="none" w:sz="0" w:space="0" w:color="auto"/>
        <w:right w:val="none" w:sz="0" w:space="0" w:color="auto"/>
      </w:divBdr>
      <w:divsChild>
        <w:div w:id="1535731004">
          <w:marLeft w:val="0"/>
          <w:marRight w:val="0"/>
          <w:marTop w:val="0"/>
          <w:marBottom w:val="0"/>
          <w:divBdr>
            <w:top w:val="none" w:sz="0" w:space="0" w:color="auto"/>
            <w:left w:val="none" w:sz="0" w:space="0" w:color="auto"/>
            <w:bottom w:val="none" w:sz="0" w:space="0" w:color="auto"/>
            <w:right w:val="none" w:sz="0" w:space="0" w:color="auto"/>
          </w:divBdr>
        </w:div>
      </w:divsChild>
    </w:div>
    <w:div w:id="1683586162">
      <w:bodyDiv w:val="1"/>
      <w:marLeft w:val="0"/>
      <w:marRight w:val="0"/>
      <w:marTop w:val="0"/>
      <w:marBottom w:val="0"/>
      <w:divBdr>
        <w:top w:val="none" w:sz="0" w:space="0" w:color="auto"/>
        <w:left w:val="none" w:sz="0" w:space="0" w:color="auto"/>
        <w:bottom w:val="none" w:sz="0" w:space="0" w:color="auto"/>
        <w:right w:val="none" w:sz="0" w:space="0" w:color="auto"/>
      </w:divBdr>
    </w:div>
    <w:div w:id="1759598606">
      <w:bodyDiv w:val="1"/>
      <w:marLeft w:val="0"/>
      <w:marRight w:val="0"/>
      <w:marTop w:val="0"/>
      <w:marBottom w:val="0"/>
      <w:divBdr>
        <w:top w:val="none" w:sz="0" w:space="0" w:color="auto"/>
        <w:left w:val="none" w:sz="0" w:space="0" w:color="auto"/>
        <w:bottom w:val="none" w:sz="0" w:space="0" w:color="auto"/>
        <w:right w:val="none" w:sz="0" w:space="0" w:color="auto"/>
      </w:divBdr>
    </w:div>
    <w:div w:id="1774203141">
      <w:bodyDiv w:val="1"/>
      <w:marLeft w:val="0"/>
      <w:marRight w:val="0"/>
      <w:marTop w:val="0"/>
      <w:marBottom w:val="0"/>
      <w:divBdr>
        <w:top w:val="none" w:sz="0" w:space="0" w:color="auto"/>
        <w:left w:val="none" w:sz="0" w:space="0" w:color="auto"/>
        <w:bottom w:val="none" w:sz="0" w:space="0" w:color="auto"/>
        <w:right w:val="none" w:sz="0" w:space="0" w:color="auto"/>
      </w:divBdr>
    </w:div>
    <w:div w:id="1786806029">
      <w:bodyDiv w:val="1"/>
      <w:marLeft w:val="0"/>
      <w:marRight w:val="0"/>
      <w:marTop w:val="0"/>
      <w:marBottom w:val="0"/>
      <w:divBdr>
        <w:top w:val="none" w:sz="0" w:space="0" w:color="auto"/>
        <w:left w:val="none" w:sz="0" w:space="0" w:color="auto"/>
        <w:bottom w:val="none" w:sz="0" w:space="0" w:color="auto"/>
        <w:right w:val="none" w:sz="0" w:space="0" w:color="auto"/>
      </w:divBdr>
    </w:div>
    <w:div w:id="202293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Feldmane@v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315304-epidemiologiskas-drosibas-pasakumi-covid-19-infekcijas-izplatibas-ierobezosanai"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ga.Liepina@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8</Pages>
  <Words>15038</Words>
  <Characters>8572</Characters>
  <Application>Microsoft Office Word</Application>
  <DocSecurity>0</DocSecurity>
  <Lines>71</Lines>
  <Paragraphs>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Ministru kabineta noteikumu projekta “Grozījumi Ministru kabineta 2020. gada 9. jūnija noteikumos Nr. 360 “Epidemioloģiskās drošības pasākumi Covid-19 infekcijas izplatības ierobežošanai”” sākotnējās ietekmes novērtējuma ziņojums (anotācija)</vt:lpstr>
      <vt:lpstr>Ministru kabineta noteikumu projekta “Grozījumi Ministru kabineta 2020. gada 9. jūnija noteikumos Nr. 360 “Epidemioloģiskās drošības pasākumi Covid-19 infekcijas izplatības ierobežošanai”” sākotnējās ietekmes novērtējuma ziņojums (anotācija)</vt:lpstr>
    </vt:vector>
  </TitlesOfParts>
  <Company>Veselības ministrija</Company>
  <LinksUpToDate>false</LinksUpToDate>
  <CharactersWithSpaces>23563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2020. gada 9. jūnija noteikumos Nr. 360 “Epidemioloģiskās drošības pasākumi Covid-19 infekcijas izplatības ierobežošanai”” sākotnējās ietekmes novērtējuma ziņojums (anotācija)</dc:title>
  <dc:subject>anotācija</dc:subject>
  <dc:creator>Jana Feldmane, Inga Liepiņa</dc:creator>
  <cp:keywords/>
  <dc:description>Jana Feldmane  67876119_x000d_
jana.feldmane@vm.gov.lv_x000d_
Inga Liepiņa 67876080_x000d_
inga.liepina@vm.gov.lv</dc:description>
  <cp:lastModifiedBy>Inga Liepiņa</cp:lastModifiedBy>
  <cp:revision>29</cp:revision>
  <cp:lastPrinted>2020-09-10T14:00:00Z</cp:lastPrinted>
  <dcterms:created xsi:type="dcterms:W3CDTF">2020-12-11T17:13:00Z</dcterms:created>
  <dcterms:modified xsi:type="dcterms:W3CDTF">2020-12-14T19:16:00Z</dcterms:modified>
</cp:coreProperties>
</file>