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2A058" w14:textId="77777777" w:rsidR="00CE2E0D" w:rsidRPr="0086476A" w:rsidRDefault="00CE2E0D" w:rsidP="00E76308">
      <w:pPr>
        <w:tabs>
          <w:tab w:val="left" w:pos="6663"/>
        </w:tabs>
      </w:pPr>
    </w:p>
    <w:p w14:paraId="0136FA68" w14:textId="57E3B1C4" w:rsidR="0086476A" w:rsidRPr="00EC1B09" w:rsidRDefault="0086476A" w:rsidP="00EC1B09">
      <w:pPr>
        <w:tabs>
          <w:tab w:val="left" w:pos="6663"/>
        </w:tabs>
        <w:rPr>
          <w:sz w:val="28"/>
          <w:szCs w:val="28"/>
        </w:rPr>
      </w:pPr>
      <w:r w:rsidRPr="00EC1B09">
        <w:rPr>
          <w:sz w:val="28"/>
          <w:szCs w:val="28"/>
        </w:rPr>
        <w:t xml:space="preserve">2020. gada </w:t>
      </w:r>
      <w:r w:rsidR="00F83959">
        <w:rPr>
          <w:sz w:val="28"/>
          <w:szCs w:val="28"/>
        </w:rPr>
        <w:t>15. decembrī</w:t>
      </w:r>
      <w:r w:rsidRPr="00EC1B09">
        <w:rPr>
          <w:sz w:val="28"/>
          <w:szCs w:val="28"/>
        </w:rPr>
        <w:tab/>
        <w:t>Rīkojums Nr.</w:t>
      </w:r>
      <w:r w:rsidR="00F83959">
        <w:rPr>
          <w:sz w:val="28"/>
          <w:szCs w:val="28"/>
        </w:rPr>
        <w:t> 774</w:t>
      </w:r>
    </w:p>
    <w:p w14:paraId="35312227" w14:textId="04F44D96" w:rsidR="0086476A" w:rsidRPr="00EC1B09" w:rsidRDefault="0086476A" w:rsidP="00EC1B09">
      <w:pPr>
        <w:tabs>
          <w:tab w:val="left" w:pos="6663"/>
        </w:tabs>
        <w:rPr>
          <w:sz w:val="28"/>
          <w:szCs w:val="28"/>
        </w:rPr>
      </w:pPr>
      <w:r w:rsidRPr="00EC1B09">
        <w:rPr>
          <w:sz w:val="28"/>
          <w:szCs w:val="28"/>
        </w:rPr>
        <w:t>Rīgā</w:t>
      </w:r>
      <w:r w:rsidRPr="00EC1B09">
        <w:rPr>
          <w:sz w:val="28"/>
          <w:szCs w:val="28"/>
        </w:rPr>
        <w:tab/>
        <w:t>(prot. Nr. </w:t>
      </w:r>
      <w:r w:rsidR="00F83959">
        <w:rPr>
          <w:sz w:val="28"/>
          <w:szCs w:val="28"/>
        </w:rPr>
        <w:t>82</w:t>
      </w:r>
      <w:r w:rsidRPr="00EC1B09">
        <w:rPr>
          <w:sz w:val="28"/>
          <w:szCs w:val="28"/>
        </w:rPr>
        <w:t> </w:t>
      </w:r>
      <w:r w:rsidR="00F83959">
        <w:rPr>
          <w:sz w:val="28"/>
          <w:szCs w:val="28"/>
        </w:rPr>
        <w:t>56</w:t>
      </w:r>
      <w:bookmarkStart w:id="0" w:name="_GoBack"/>
      <w:bookmarkEnd w:id="0"/>
      <w:r w:rsidRPr="00EC1B09">
        <w:rPr>
          <w:sz w:val="28"/>
          <w:szCs w:val="28"/>
        </w:rPr>
        <w:t>. §)</w:t>
      </w:r>
    </w:p>
    <w:p w14:paraId="6262A568" w14:textId="77777777" w:rsidR="00CD369B" w:rsidRPr="0086476A" w:rsidRDefault="00CD369B" w:rsidP="00CD369B"/>
    <w:p w14:paraId="0237BF4B" w14:textId="77777777" w:rsidR="00967D05" w:rsidRPr="00967D05" w:rsidRDefault="00967D05" w:rsidP="00967D05">
      <w:pPr>
        <w:jc w:val="center"/>
        <w:rPr>
          <w:b/>
          <w:color w:val="000000" w:themeColor="text1"/>
          <w:sz w:val="28"/>
          <w:szCs w:val="28"/>
          <w:shd w:val="clear" w:color="auto" w:fill="FFFFFF"/>
        </w:rPr>
      </w:pPr>
      <w:r w:rsidRPr="00967D05">
        <w:rPr>
          <w:b/>
          <w:color w:val="000000" w:themeColor="text1"/>
          <w:sz w:val="28"/>
          <w:szCs w:val="28"/>
        </w:rPr>
        <w:t xml:space="preserve">Par konceptuālo ziņojumu </w:t>
      </w:r>
    </w:p>
    <w:p w14:paraId="2FB26063" w14:textId="2EADDE90" w:rsidR="00967D05" w:rsidRPr="00967D05" w:rsidRDefault="0086476A" w:rsidP="00967D05">
      <w:pPr>
        <w:jc w:val="center"/>
        <w:rPr>
          <w:b/>
          <w:sz w:val="28"/>
          <w:szCs w:val="28"/>
        </w:rPr>
      </w:pPr>
      <w:r>
        <w:rPr>
          <w:b/>
          <w:sz w:val="28"/>
          <w:szCs w:val="28"/>
        </w:rPr>
        <w:t>"</w:t>
      </w:r>
      <w:r w:rsidR="00967D05" w:rsidRPr="00967D05">
        <w:rPr>
          <w:b/>
          <w:sz w:val="28"/>
          <w:szCs w:val="28"/>
        </w:rPr>
        <w:t xml:space="preserve">Par situāciju paliatīvajā aprūpē Latvijā un nepieciešamajām </w:t>
      </w:r>
    </w:p>
    <w:p w14:paraId="69287C06" w14:textId="4BA215B0" w:rsidR="00967D05" w:rsidRPr="00967D05" w:rsidRDefault="00967D05" w:rsidP="00967D05">
      <w:pPr>
        <w:jc w:val="center"/>
        <w:rPr>
          <w:b/>
          <w:sz w:val="28"/>
          <w:szCs w:val="28"/>
        </w:rPr>
      </w:pPr>
      <w:r w:rsidRPr="00967D05">
        <w:rPr>
          <w:b/>
          <w:sz w:val="28"/>
          <w:szCs w:val="28"/>
        </w:rPr>
        <w:t>izmaiņām paliatīvās aprūpes pakalpojumu pieejamības nodrošināšanā</w:t>
      </w:r>
      <w:r w:rsidR="0086476A">
        <w:rPr>
          <w:b/>
          <w:sz w:val="28"/>
          <w:szCs w:val="28"/>
        </w:rPr>
        <w:t>"</w:t>
      </w:r>
    </w:p>
    <w:p w14:paraId="512ADCA7" w14:textId="77777777" w:rsidR="00967D05" w:rsidRPr="0086476A" w:rsidRDefault="00967D05" w:rsidP="00967D05">
      <w:pPr>
        <w:ind w:firstLine="720"/>
        <w:jc w:val="both"/>
        <w:rPr>
          <w:bCs/>
        </w:rPr>
      </w:pPr>
    </w:p>
    <w:p w14:paraId="745FD0C6" w14:textId="02F426D6" w:rsidR="00967D05" w:rsidRPr="00967D05" w:rsidRDefault="00967D05" w:rsidP="00967D05">
      <w:pPr>
        <w:ind w:firstLine="709"/>
        <w:jc w:val="both"/>
        <w:rPr>
          <w:sz w:val="28"/>
          <w:szCs w:val="28"/>
        </w:rPr>
      </w:pPr>
      <w:r w:rsidRPr="00967D05">
        <w:rPr>
          <w:sz w:val="28"/>
          <w:szCs w:val="28"/>
        </w:rPr>
        <w:t xml:space="preserve">1. Atbalstīt konceptuālajā ziņojumā </w:t>
      </w:r>
      <w:r w:rsidR="0086476A">
        <w:rPr>
          <w:sz w:val="28"/>
          <w:szCs w:val="28"/>
          <w:shd w:val="clear" w:color="auto" w:fill="FFFFFF"/>
        </w:rPr>
        <w:t>"</w:t>
      </w:r>
      <w:r w:rsidRPr="00967D05">
        <w:rPr>
          <w:sz w:val="28"/>
          <w:szCs w:val="28"/>
          <w:shd w:val="clear" w:color="auto" w:fill="FFFFFF"/>
        </w:rPr>
        <w:t>Par situāciju paliatīvajā aprūpē Latvijā un nepieciešamajām izmaiņām paliatīvās aprūpes pakalpojumu pieejamības nodrošināšanā</w:t>
      </w:r>
      <w:r w:rsidR="0086476A">
        <w:rPr>
          <w:sz w:val="28"/>
          <w:szCs w:val="28"/>
          <w:shd w:val="clear" w:color="auto" w:fill="FFFFFF"/>
        </w:rPr>
        <w:t>"</w:t>
      </w:r>
      <w:r w:rsidRPr="00967D05">
        <w:rPr>
          <w:sz w:val="28"/>
          <w:szCs w:val="28"/>
        </w:rPr>
        <w:t xml:space="preserve"> (turpmāk – konceptuālais ziņojums) ietverto risinājumu. </w:t>
      </w:r>
    </w:p>
    <w:p w14:paraId="1AD94188" w14:textId="77777777" w:rsidR="00967D05" w:rsidRPr="0086476A" w:rsidRDefault="00967D05" w:rsidP="00967D05">
      <w:pPr>
        <w:pStyle w:val="ListParagraph"/>
        <w:ind w:left="0" w:firstLine="709"/>
        <w:jc w:val="both"/>
      </w:pPr>
    </w:p>
    <w:p w14:paraId="1BB3ACCA" w14:textId="588A2B20" w:rsidR="00967D05" w:rsidRPr="00967D05" w:rsidRDefault="00967D05" w:rsidP="00967D05">
      <w:pPr>
        <w:ind w:firstLine="709"/>
        <w:jc w:val="both"/>
        <w:rPr>
          <w:sz w:val="28"/>
          <w:szCs w:val="28"/>
        </w:rPr>
      </w:pPr>
      <w:r w:rsidRPr="00967D05">
        <w:rPr>
          <w:sz w:val="28"/>
          <w:szCs w:val="28"/>
          <w:shd w:val="clear" w:color="auto" w:fill="FFFFFF"/>
        </w:rPr>
        <w:t>2. Noteikt</w:t>
      </w:r>
      <w:r w:rsidRPr="00967D05">
        <w:rPr>
          <w:sz w:val="28"/>
          <w:szCs w:val="28"/>
        </w:rPr>
        <w:t xml:space="preserve"> Veselības </w:t>
      </w:r>
      <w:r w:rsidRPr="00967D05">
        <w:rPr>
          <w:sz w:val="28"/>
          <w:szCs w:val="28"/>
          <w:shd w:val="clear" w:color="auto" w:fill="FFFFFF"/>
        </w:rPr>
        <w:t>ministriju un Labklājības ministriju par atbildīg</w:t>
      </w:r>
      <w:r w:rsidR="00A26D8E">
        <w:rPr>
          <w:sz w:val="28"/>
          <w:szCs w:val="28"/>
          <w:shd w:val="clear" w:color="auto" w:fill="FFFFFF"/>
        </w:rPr>
        <w:t>ajām</w:t>
      </w:r>
      <w:r w:rsidRPr="00967D05">
        <w:rPr>
          <w:sz w:val="28"/>
          <w:szCs w:val="28"/>
          <w:shd w:val="clear" w:color="auto" w:fill="FFFFFF"/>
        </w:rPr>
        <w:t xml:space="preserve"> institūcij</w:t>
      </w:r>
      <w:r w:rsidR="00A26D8E">
        <w:rPr>
          <w:sz w:val="28"/>
          <w:szCs w:val="28"/>
          <w:shd w:val="clear" w:color="auto" w:fill="FFFFFF"/>
        </w:rPr>
        <w:t>ām</w:t>
      </w:r>
      <w:r w:rsidRPr="00967D05">
        <w:rPr>
          <w:sz w:val="28"/>
          <w:szCs w:val="28"/>
          <w:shd w:val="clear" w:color="auto" w:fill="FFFFFF"/>
        </w:rPr>
        <w:t xml:space="preserve"> </w:t>
      </w:r>
      <w:r w:rsidRPr="00967D05">
        <w:rPr>
          <w:sz w:val="28"/>
          <w:szCs w:val="28"/>
        </w:rPr>
        <w:t>konceptuālajā</w:t>
      </w:r>
      <w:r w:rsidRPr="00967D05">
        <w:rPr>
          <w:sz w:val="28"/>
          <w:szCs w:val="28"/>
          <w:shd w:val="clear" w:color="auto" w:fill="FFFFFF"/>
        </w:rPr>
        <w:t xml:space="preserve"> ziņojumā </w:t>
      </w:r>
      <w:r w:rsidRPr="00967D05">
        <w:rPr>
          <w:sz w:val="28"/>
          <w:szCs w:val="28"/>
        </w:rPr>
        <w:t>ietvertā risinājuma</w:t>
      </w:r>
      <w:r w:rsidRPr="00967D05">
        <w:rPr>
          <w:sz w:val="28"/>
          <w:szCs w:val="28"/>
          <w:shd w:val="clear" w:color="auto" w:fill="FFFFFF"/>
        </w:rPr>
        <w:t xml:space="preserve"> īstenošanā.</w:t>
      </w:r>
    </w:p>
    <w:p w14:paraId="56F88591" w14:textId="77777777" w:rsidR="00967D05" w:rsidRPr="0086476A" w:rsidRDefault="00967D05" w:rsidP="00967D05">
      <w:pPr>
        <w:ind w:firstLine="709"/>
        <w:jc w:val="both"/>
      </w:pPr>
    </w:p>
    <w:p w14:paraId="1728F0C2" w14:textId="271F6AF0" w:rsidR="00967D05" w:rsidRPr="00967D05" w:rsidRDefault="00967D05" w:rsidP="00967D05">
      <w:pPr>
        <w:pStyle w:val="ListParagraph"/>
        <w:ind w:left="0" w:firstLine="709"/>
        <w:jc w:val="both"/>
        <w:rPr>
          <w:sz w:val="28"/>
          <w:szCs w:val="28"/>
        </w:rPr>
      </w:pPr>
      <w:r w:rsidRPr="00967D05">
        <w:rPr>
          <w:sz w:val="28"/>
          <w:szCs w:val="28"/>
        </w:rPr>
        <w:t xml:space="preserve">3. Veselības ministrijai un Labklājības ministrijai atbilstoši konceptuālajā ziņojumā ietvertajam </w:t>
      </w:r>
      <w:r w:rsidR="00E45270">
        <w:rPr>
          <w:sz w:val="28"/>
          <w:szCs w:val="28"/>
        </w:rPr>
        <w:t>r</w:t>
      </w:r>
      <w:r w:rsidR="00E45270" w:rsidRPr="00E45270">
        <w:rPr>
          <w:sz w:val="28"/>
          <w:szCs w:val="28"/>
        </w:rPr>
        <w:t>isinājuma ieviešanas termiņ</w:t>
      </w:r>
      <w:r w:rsidR="00E45270">
        <w:rPr>
          <w:sz w:val="28"/>
          <w:szCs w:val="28"/>
        </w:rPr>
        <w:t>am</w:t>
      </w:r>
      <w:r w:rsidR="00E45270" w:rsidRPr="00E45270">
        <w:rPr>
          <w:sz w:val="28"/>
          <w:szCs w:val="28"/>
        </w:rPr>
        <w:t xml:space="preserve"> </w:t>
      </w:r>
      <w:r w:rsidRPr="00967D05">
        <w:rPr>
          <w:sz w:val="28"/>
          <w:szCs w:val="28"/>
        </w:rPr>
        <w:t xml:space="preserve">veikt nepieciešamos pasākumus visaptverošas, uz cilvēku </w:t>
      </w:r>
      <w:r w:rsidR="00A26D8E">
        <w:rPr>
          <w:sz w:val="28"/>
          <w:szCs w:val="28"/>
        </w:rPr>
        <w:t>orient</w:t>
      </w:r>
      <w:r w:rsidRPr="00967D05">
        <w:rPr>
          <w:sz w:val="28"/>
          <w:szCs w:val="28"/>
        </w:rPr>
        <w:t>ētas paliatīvās aprūpes ieviešanai.</w:t>
      </w:r>
    </w:p>
    <w:p w14:paraId="18A8F73B" w14:textId="77777777" w:rsidR="00967D05" w:rsidRPr="0086476A" w:rsidRDefault="00967D05" w:rsidP="00967D05">
      <w:pPr>
        <w:ind w:firstLine="709"/>
        <w:jc w:val="both"/>
      </w:pPr>
    </w:p>
    <w:p w14:paraId="2521411E" w14:textId="5FDE0FED" w:rsidR="00967D05" w:rsidRPr="00967D05" w:rsidRDefault="00967D05" w:rsidP="00967D05">
      <w:pPr>
        <w:pStyle w:val="ListParagraph"/>
        <w:ind w:left="0" w:firstLine="709"/>
        <w:jc w:val="both"/>
        <w:rPr>
          <w:sz w:val="28"/>
          <w:szCs w:val="28"/>
        </w:rPr>
      </w:pPr>
      <w:r w:rsidRPr="00967D05">
        <w:rPr>
          <w:sz w:val="28"/>
          <w:szCs w:val="28"/>
        </w:rPr>
        <w:t>4. </w:t>
      </w:r>
      <w:r w:rsidR="00B749BB" w:rsidRPr="00B749BB">
        <w:rPr>
          <w:sz w:val="28"/>
          <w:szCs w:val="28"/>
        </w:rPr>
        <w:t xml:space="preserve">Veselības ministrijai un Labklājības ministrijai izstrādāt konceptuālajā ziņojumā ietvertā risinājuma ieviešanai </w:t>
      </w:r>
      <w:r w:rsidR="00B749BB" w:rsidRPr="00A31BB9">
        <w:rPr>
          <w:sz w:val="28"/>
          <w:szCs w:val="28"/>
        </w:rPr>
        <w:t xml:space="preserve">nepieciešamo normatīvo aktu </w:t>
      </w:r>
      <w:r w:rsidR="00CB32E7">
        <w:rPr>
          <w:sz w:val="28"/>
          <w:szCs w:val="28"/>
        </w:rPr>
        <w:t>projektus</w:t>
      </w:r>
      <w:r w:rsidR="00CB32E7" w:rsidRPr="00A31BB9">
        <w:rPr>
          <w:sz w:val="28"/>
          <w:szCs w:val="28"/>
        </w:rPr>
        <w:t xml:space="preserve"> </w:t>
      </w:r>
      <w:r w:rsidR="008653EA" w:rsidRPr="00A31BB9">
        <w:rPr>
          <w:sz w:val="28"/>
          <w:szCs w:val="28"/>
        </w:rPr>
        <w:t xml:space="preserve">atbilstoši </w:t>
      </w:r>
      <w:r w:rsidR="004E5D66" w:rsidRPr="00A31BB9">
        <w:rPr>
          <w:sz w:val="28"/>
          <w:szCs w:val="28"/>
        </w:rPr>
        <w:t>ik</w:t>
      </w:r>
      <w:r w:rsidR="00A26D8E">
        <w:rPr>
          <w:sz w:val="28"/>
          <w:szCs w:val="28"/>
        </w:rPr>
        <w:t xml:space="preserve"> </w:t>
      </w:r>
      <w:r w:rsidR="004E5D66" w:rsidRPr="00A31BB9">
        <w:rPr>
          <w:sz w:val="28"/>
          <w:szCs w:val="28"/>
        </w:rPr>
        <w:t>gad</w:t>
      </w:r>
      <w:r w:rsidR="00A26D8E">
        <w:rPr>
          <w:sz w:val="28"/>
          <w:szCs w:val="28"/>
        </w:rPr>
        <w:t>u</w:t>
      </w:r>
      <w:r w:rsidR="004E5D66" w:rsidRPr="00A31BB9">
        <w:rPr>
          <w:sz w:val="28"/>
          <w:szCs w:val="28"/>
        </w:rPr>
        <w:t xml:space="preserve"> </w:t>
      </w:r>
      <w:r w:rsidR="00C748BA" w:rsidRPr="00A31BB9">
        <w:rPr>
          <w:sz w:val="28"/>
          <w:szCs w:val="28"/>
        </w:rPr>
        <w:t>piešķirtajiem valsts budžeta līdzekļiem</w:t>
      </w:r>
      <w:r w:rsidR="008653EA" w:rsidRPr="00A31BB9">
        <w:rPr>
          <w:sz w:val="28"/>
          <w:szCs w:val="28"/>
        </w:rPr>
        <w:t>.</w:t>
      </w:r>
      <w:r w:rsidR="00B749BB" w:rsidRPr="00A31BB9">
        <w:rPr>
          <w:sz w:val="28"/>
          <w:szCs w:val="28"/>
        </w:rPr>
        <w:t xml:space="preserve"> Veselības ministram un labklājības ministram atbilstoši norādītaj</w:t>
      </w:r>
      <w:r w:rsidR="00E76308">
        <w:rPr>
          <w:sz w:val="28"/>
          <w:szCs w:val="28"/>
        </w:rPr>
        <w:t>iem</w:t>
      </w:r>
      <w:r w:rsidR="00B749BB" w:rsidRPr="00A31BB9">
        <w:rPr>
          <w:sz w:val="28"/>
          <w:szCs w:val="28"/>
        </w:rPr>
        <w:t xml:space="preserve"> risinājuma ieviešanas termiņ</w:t>
      </w:r>
      <w:r w:rsidR="00E76308">
        <w:rPr>
          <w:sz w:val="28"/>
          <w:szCs w:val="28"/>
        </w:rPr>
        <w:t>ie</w:t>
      </w:r>
      <w:r w:rsidR="00B749BB" w:rsidRPr="00A31BB9">
        <w:rPr>
          <w:sz w:val="28"/>
          <w:szCs w:val="28"/>
        </w:rPr>
        <w:t xml:space="preserve">m </w:t>
      </w:r>
      <w:r w:rsidR="00706D85">
        <w:rPr>
          <w:sz w:val="28"/>
          <w:szCs w:val="28"/>
        </w:rPr>
        <w:t>nepieciešamo</w:t>
      </w:r>
      <w:r w:rsidR="00A26D8E">
        <w:rPr>
          <w:sz w:val="28"/>
          <w:szCs w:val="28"/>
        </w:rPr>
        <w:t xml:space="preserve"> normatīvo aktu</w:t>
      </w:r>
      <w:r w:rsidR="00706D85">
        <w:rPr>
          <w:sz w:val="28"/>
          <w:szCs w:val="28"/>
        </w:rPr>
        <w:t xml:space="preserve"> projektus</w:t>
      </w:r>
      <w:r w:rsidR="00A26D8E">
        <w:rPr>
          <w:sz w:val="28"/>
          <w:szCs w:val="28"/>
        </w:rPr>
        <w:t xml:space="preserve"> </w:t>
      </w:r>
      <w:r w:rsidR="00A26D8E" w:rsidRPr="00A31BB9">
        <w:rPr>
          <w:sz w:val="28"/>
          <w:szCs w:val="28"/>
        </w:rPr>
        <w:t xml:space="preserve">noteiktā kārtībā </w:t>
      </w:r>
      <w:r w:rsidR="00B749BB" w:rsidRPr="00A31BB9">
        <w:rPr>
          <w:sz w:val="28"/>
          <w:szCs w:val="28"/>
        </w:rPr>
        <w:t>iesniegt Ministru kabinetā</w:t>
      </w:r>
      <w:r w:rsidRPr="00A31BB9">
        <w:rPr>
          <w:sz w:val="28"/>
          <w:szCs w:val="28"/>
        </w:rPr>
        <w:t>.</w:t>
      </w:r>
    </w:p>
    <w:p w14:paraId="07CBD599" w14:textId="77777777" w:rsidR="00967D05" w:rsidRPr="0086476A" w:rsidRDefault="00967D05" w:rsidP="00967D05">
      <w:pPr>
        <w:ind w:firstLine="709"/>
        <w:jc w:val="both"/>
      </w:pPr>
    </w:p>
    <w:p w14:paraId="4668942C" w14:textId="79CA995D" w:rsidR="00967D05" w:rsidRPr="00755A88" w:rsidRDefault="00967D05" w:rsidP="00E45270">
      <w:pPr>
        <w:pStyle w:val="ListParagraph"/>
        <w:tabs>
          <w:tab w:val="left" w:pos="0"/>
          <w:tab w:val="left" w:pos="65"/>
        </w:tabs>
        <w:ind w:left="0" w:firstLine="709"/>
        <w:jc w:val="both"/>
        <w:rPr>
          <w:sz w:val="28"/>
          <w:szCs w:val="28"/>
          <w:shd w:val="clear" w:color="auto" w:fill="FFFFFF"/>
        </w:rPr>
      </w:pPr>
      <w:r w:rsidRPr="00967D05">
        <w:rPr>
          <w:sz w:val="28"/>
          <w:szCs w:val="28"/>
          <w:shd w:val="clear" w:color="auto" w:fill="FFFFFF"/>
        </w:rPr>
        <w:t>5. </w:t>
      </w:r>
      <w:r w:rsidR="00755A88" w:rsidRPr="00755A88">
        <w:rPr>
          <w:sz w:val="28"/>
          <w:szCs w:val="28"/>
        </w:rPr>
        <w:t>Veselības ministrijai un Labklājības ministrijai konceptuālā ziņojuma projektā paredzēto pasākumu īstenošanu 2021.</w:t>
      </w:r>
      <w:r w:rsidR="0038104D">
        <w:rPr>
          <w:sz w:val="28"/>
          <w:szCs w:val="28"/>
        </w:rPr>
        <w:t> </w:t>
      </w:r>
      <w:r w:rsidR="00755A88" w:rsidRPr="00755A88">
        <w:rPr>
          <w:sz w:val="28"/>
          <w:szCs w:val="28"/>
        </w:rPr>
        <w:t>gadā nodrošināt piešķirto valsts budžeta līdzekļu ietvaros. Jautājumu par papildu valsts budžeta līdzekļu piešķiršanu konceptuālā ziņojuma projektā paredzēto pasākumu īstenošanai 2022.</w:t>
      </w:r>
      <w:r w:rsidR="0038104D">
        <w:rPr>
          <w:sz w:val="28"/>
          <w:szCs w:val="28"/>
        </w:rPr>
        <w:t> </w:t>
      </w:r>
      <w:r w:rsidR="00755A88" w:rsidRPr="00755A88">
        <w:rPr>
          <w:sz w:val="28"/>
          <w:szCs w:val="28"/>
        </w:rPr>
        <w:t>gad</w:t>
      </w:r>
      <w:r w:rsidR="00A26D8E">
        <w:rPr>
          <w:sz w:val="28"/>
          <w:szCs w:val="28"/>
        </w:rPr>
        <w:t>ā</w:t>
      </w:r>
      <w:r w:rsidR="00755A88" w:rsidRPr="00755A88">
        <w:rPr>
          <w:sz w:val="28"/>
          <w:szCs w:val="28"/>
        </w:rPr>
        <w:t xml:space="preserve"> un turpmāk </w:t>
      </w:r>
      <w:r w:rsidR="00A26D8E">
        <w:rPr>
          <w:sz w:val="28"/>
          <w:szCs w:val="28"/>
        </w:rPr>
        <w:t>i</w:t>
      </w:r>
      <w:r w:rsidR="00755A88" w:rsidRPr="00755A88">
        <w:rPr>
          <w:sz w:val="28"/>
          <w:szCs w:val="28"/>
        </w:rPr>
        <w:t>zskatīt Ministru kabinetā gadskārtējā valsts budžeta likumprojekta un vidēja termiņa budžeta ietvara likumprojekta sagatavošanas un izskatīšanas procesā kopā ar visu ministriju un centrālo valsts iestāžu iesniegtajiem prioritāro pasākumu pieteikumiem atbilstoši valsts budžeta finansiālajām iespējām.</w:t>
      </w:r>
    </w:p>
    <w:p w14:paraId="3509494E" w14:textId="77777777" w:rsidR="00967D05" w:rsidRPr="00967D05" w:rsidRDefault="00967D05" w:rsidP="00967D05">
      <w:pPr>
        <w:tabs>
          <w:tab w:val="left" w:pos="993"/>
        </w:tabs>
        <w:jc w:val="both"/>
        <w:rPr>
          <w:sz w:val="28"/>
          <w:szCs w:val="28"/>
        </w:rPr>
      </w:pPr>
    </w:p>
    <w:p w14:paraId="404E0FB3" w14:textId="77777777" w:rsidR="00967D05" w:rsidRPr="00967D05" w:rsidRDefault="00967D05" w:rsidP="00967D05">
      <w:pPr>
        <w:jc w:val="both"/>
        <w:rPr>
          <w:sz w:val="28"/>
          <w:szCs w:val="28"/>
        </w:rPr>
      </w:pPr>
    </w:p>
    <w:p w14:paraId="19E95425" w14:textId="77777777" w:rsidR="0086476A" w:rsidRDefault="0086476A" w:rsidP="00A26D8E">
      <w:pPr>
        <w:pStyle w:val="naisf"/>
        <w:tabs>
          <w:tab w:val="left" w:pos="6521"/>
          <w:tab w:val="right" w:pos="8820"/>
        </w:tabs>
        <w:spacing w:before="0" w:after="0"/>
        <w:ind w:firstLine="709"/>
        <w:rPr>
          <w:sz w:val="28"/>
          <w:szCs w:val="28"/>
        </w:rPr>
      </w:pPr>
      <w:r w:rsidRPr="00C6135A">
        <w:rPr>
          <w:sz w:val="28"/>
          <w:szCs w:val="28"/>
        </w:rPr>
        <w:t>Ministru prezident</w:t>
      </w:r>
      <w:r>
        <w:rPr>
          <w:sz w:val="28"/>
          <w:szCs w:val="28"/>
        </w:rPr>
        <w:t>a vietā –</w:t>
      </w:r>
    </w:p>
    <w:p w14:paraId="274DE024" w14:textId="77777777" w:rsidR="0086476A" w:rsidRDefault="0086476A" w:rsidP="00A26D8E">
      <w:pPr>
        <w:pStyle w:val="Body"/>
        <w:tabs>
          <w:tab w:val="left" w:pos="6237"/>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719C909A" w14:textId="77777777" w:rsidR="0086476A" w:rsidRPr="008D42CB" w:rsidRDefault="0086476A" w:rsidP="00A26D8E">
      <w:pPr>
        <w:pStyle w:val="naisf"/>
        <w:tabs>
          <w:tab w:val="left" w:pos="6946"/>
          <w:tab w:val="right" w:pos="8820"/>
        </w:tabs>
        <w:spacing w:before="0" w:after="0"/>
        <w:ind w:firstLine="709"/>
        <w:rPr>
          <w:sz w:val="28"/>
          <w:szCs w:val="22"/>
          <w:lang w:val="de-DE"/>
        </w:rPr>
      </w:pPr>
      <w:r w:rsidRPr="00DE283C">
        <w:rPr>
          <w:sz w:val="28"/>
          <w:lang w:val="de-DE"/>
        </w:rPr>
        <w:t xml:space="preserve">tieslietu ministrs </w:t>
      </w:r>
      <w:r>
        <w:rPr>
          <w:sz w:val="28"/>
          <w:lang w:val="de-DE"/>
        </w:rPr>
        <w:tab/>
      </w:r>
      <w:r w:rsidRPr="00DE283C">
        <w:rPr>
          <w:sz w:val="28"/>
          <w:lang w:val="de-DE"/>
        </w:rPr>
        <w:t>J</w:t>
      </w:r>
      <w:r>
        <w:rPr>
          <w:sz w:val="28"/>
          <w:lang w:val="de-DE"/>
        </w:rPr>
        <w:t>. </w:t>
      </w:r>
      <w:r w:rsidRPr="00DE283C">
        <w:rPr>
          <w:sz w:val="28"/>
          <w:lang w:val="de-DE"/>
        </w:rPr>
        <w:t>Bordāns</w:t>
      </w:r>
    </w:p>
    <w:p w14:paraId="2BD29571" w14:textId="77777777" w:rsidR="00967D05" w:rsidRPr="00967D05" w:rsidRDefault="00967D05" w:rsidP="00A26D8E">
      <w:pPr>
        <w:pStyle w:val="Body"/>
        <w:tabs>
          <w:tab w:val="left" w:pos="6521"/>
        </w:tabs>
        <w:spacing w:after="0" w:line="240" w:lineRule="auto"/>
        <w:ind w:firstLine="709"/>
        <w:jc w:val="both"/>
        <w:rPr>
          <w:rFonts w:ascii="Times New Roman" w:hAnsi="Times New Roman"/>
          <w:color w:val="auto"/>
          <w:sz w:val="28"/>
        </w:rPr>
      </w:pPr>
    </w:p>
    <w:p w14:paraId="48BBE0E6" w14:textId="77777777" w:rsidR="00967D05" w:rsidRPr="00967D05" w:rsidRDefault="00967D05" w:rsidP="00A26D8E">
      <w:pPr>
        <w:pStyle w:val="Body"/>
        <w:tabs>
          <w:tab w:val="left" w:pos="6521"/>
        </w:tabs>
        <w:spacing w:after="0" w:line="240" w:lineRule="auto"/>
        <w:ind w:firstLine="709"/>
        <w:jc w:val="both"/>
        <w:rPr>
          <w:rFonts w:ascii="Times New Roman" w:hAnsi="Times New Roman"/>
          <w:color w:val="auto"/>
          <w:sz w:val="28"/>
        </w:rPr>
      </w:pPr>
    </w:p>
    <w:p w14:paraId="6AAFB104" w14:textId="7C075F73" w:rsidR="00967D05" w:rsidRPr="00967D05" w:rsidRDefault="00967D05" w:rsidP="00A26D8E">
      <w:pPr>
        <w:pStyle w:val="Body"/>
        <w:tabs>
          <w:tab w:val="left" w:pos="6946"/>
        </w:tabs>
        <w:spacing w:after="0" w:line="240" w:lineRule="auto"/>
        <w:ind w:firstLine="709"/>
        <w:jc w:val="both"/>
        <w:rPr>
          <w:rFonts w:ascii="Times New Roman" w:hAnsi="Times New Roman"/>
          <w:color w:val="auto"/>
          <w:sz w:val="28"/>
        </w:rPr>
      </w:pPr>
      <w:r w:rsidRPr="00967D05">
        <w:rPr>
          <w:rFonts w:ascii="Times New Roman" w:hAnsi="Times New Roman"/>
          <w:color w:val="auto"/>
          <w:sz w:val="28"/>
        </w:rPr>
        <w:t>Veselības ministre</w:t>
      </w:r>
      <w:r w:rsidRPr="00967D05">
        <w:rPr>
          <w:rFonts w:ascii="Times New Roman" w:hAnsi="Times New Roman"/>
          <w:color w:val="auto"/>
          <w:sz w:val="28"/>
        </w:rPr>
        <w:tab/>
        <w:t>I.</w:t>
      </w:r>
      <w:r w:rsidR="00A26D8E">
        <w:rPr>
          <w:rFonts w:ascii="Times New Roman" w:hAnsi="Times New Roman"/>
          <w:color w:val="auto"/>
          <w:sz w:val="28"/>
        </w:rPr>
        <w:t> </w:t>
      </w:r>
      <w:proofErr w:type="spellStart"/>
      <w:r w:rsidRPr="00967D05">
        <w:rPr>
          <w:rFonts w:ascii="Times New Roman" w:hAnsi="Times New Roman"/>
          <w:color w:val="auto"/>
          <w:sz w:val="28"/>
        </w:rPr>
        <w:t>Viņķele</w:t>
      </w:r>
      <w:proofErr w:type="spellEnd"/>
    </w:p>
    <w:sectPr w:rsidR="00967D05" w:rsidRPr="00967D05" w:rsidSect="0086476A">
      <w:headerReference w:type="default" r:id="rId8"/>
      <w:footerReference w:type="default" r:id="rId9"/>
      <w:headerReference w:type="first" r:id="rId10"/>
      <w:footerReference w:type="first" r:id="rId11"/>
      <w:pgSz w:w="11906" w:h="16838" w:code="9"/>
      <w:pgMar w:top="1247" w:right="1077" w:bottom="1021" w:left="153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827BF" w14:textId="77777777" w:rsidR="00E76308" w:rsidRDefault="00E76308">
      <w:r>
        <w:separator/>
      </w:r>
    </w:p>
  </w:endnote>
  <w:endnote w:type="continuationSeparator" w:id="0">
    <w:p w14:paraId="3F722108" w14:textId="77777777" w:rsidR="00E76308" w:rsidRDefault="00E76308">
      <w:r>
        <w:continuationSeparator/>
      </w:r>
    </w:p>
  </w:endnote>
  <w:endnote w:type="continuationNotice" w:id="1">
    <w:p w14:paraId="44C78DBF" w14:textId="77777777" w:rsidR="006937AD" w:rsidRDefault="00693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FF77" w14:textId="360BE2EF" w:rsidR="00E76308" w:rsidRPr="00967D05" w:rsidRDefault="00E76308" w:rsidP="00967D05">
    <w:pPr>
      <w:pStyle w:val="Footer"/>
      <w:rPr>
        <w:sz w:val="16"/>
        <w:szCs w:val="16"/>
        <w:lang w:val="lv-LV"/>
      </w:rPr>
    </w:pPr>
    <w:r>
      <w:rPr>
        <w:sz w:val="16"/>
        <w:szCs w:val="16"/>
        <w:lang w:val="lv-LV"/>
      </w:rPr>
      <w:t>VMrik_021120_PA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40401" w14:textId="56BFE652" w:rsidR="0086476A" w:rsidRPr="0086476A" w:rsidRDefault="0086476A">
    <w:pPr>
      <w:pStyle w:val="Footer"/>
      <w:rPr>
        <w:sz w:val="16"/>
        <w:szCs w:val="16"/>
        <w:lang w:val="lv-LV"/>
      </w:rPr>
    </w:pPr>
    <w:r w:rsidRPr="0086476A">
      <w:rPr>
        <w:sz w:val="16"/>
        <w:szCs w:val="16"/>
        <w:lang w:val="lv-LV"/>
      </w:rPr>
      <w:t>R2177_0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56BC8" w14:textId="77777777" w:rsidR="00E76308" w:rsidRDefault="00E76308">
      <w:r>
        <w:separator/>
      </w:r>
    </w:p>
  </w:footnote>
  <w:footnote w:type="continuationSeparator" w:id="0">
    <w:p w14:paraId="1ABCBBF7" w14:textId="77777777" w:rsidR="00E76308" w:rsidRDefault="00E76308">
      <w:r>
        <w:continuationSeparator/>
      </w:r>
    </w:p>
  </w:footnote>
  <w:footnote w:type="continuationNotice" w:id="1">
    <w:p w14:paraId="67A37330" w14:textId="77777777" w:rsidR="006937AD" w:rsidRDefault="006937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14714"/>
      <w:docPartObj>
        <w:docPartGallery w:val="Page Numbers (Top of Page)"/>
        <w:docPartUnique/>
      </w:docPartObj>
    </w:sdtPr>
    <w:sdtEndPr>
      <w:rPr>
        <w:sz w:val="24"/>
        <w:szCs w:val="24"/>
      </w:rPr>
    </w:sdtEndPr>
    <w:sdtContent>
      <w:p w14:paraId="6262A58A" w14:textId="77777777" w:rsidR="00E76308" w:rsidRPr="00D509A1" w:rsidRDefault="00E76308">
        <w:pPr>
          <w:pStyle w:val="Header"/>
          <w:jc w:val="center"/>
          <w:rPr>
            <w:sz w:val="24"/>
            <w:szCs w:val="24"/>
          </w:rPr>
        </w:pPr>
        <w:r w:rsidRPr="00D509A1">
          <w:rPr>
            <w:sz w:val="24"/>
            <w:szCs w:val="24"/>
          </w:rPr>
          <w:fldChar w:fldCharType="begin"/>
        </w:r>
        <w:r w:rsidRPr="00D509A1">
          <w:rPr>
            <w:sz w:val="24"/>
            <w:szCs w:val="24"/>
          </w:rPr>
          <w:instrText xml:space="preserve"> PAGE   \* MERGEFORMAT </w:instrText>
        </w:r>
        <w:r w:rsidRPr="00D509A1">
          <w:rPr>
            <w:sz w:val="24"/>
            <w:szCs w:val="24"/>
          </w:rPr>
          <w:fldChar w:fldCharType="separate"/>
        </w:r>
        <w:r>
          <w:rPr>
            <w:noProof/>
            <w:sz w:val="24"/>
            <w:szCs w:val="24"/>
          </w:rPr>
          <w:t>2</w:t>
        </w:r>
        <w:r w:rsidRPr="00D509A1">
          <w:rPr>
            <w:sz w:val="24"/>
            <w:szCs w:val="24"/>
          </w:rPr>
          <w:fldChar w:fldCharType="end"/>
        </w:r>
      </w:p>
    </w:sdtContent>
  </w:sdt>
  <w:p w14:paraId="6262A58B" w14:textId="77777777" w:rsidR="00E76308" w:rsidRDefault="00E76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2D7A8" w14:textId="77777777" w:rsidR="00E76308" w:rsidRPr="003629D6" w:rsidRDefault="00E76308">
    <w:pPr>
      <w:pStyle w:val="Header"/>
    </w:pPr>
  </w:p>
  <w:p w14:paraId="65B9F8F8" w14:textId="726B825F" w:rsidR="00E76308" w:rsidRPr="00CE2E0D" w:rsidRDefault="00E76308">
    <w:pPr>
      <w:pStyle w:val="Header"/>
    </w:pPr>
    <w:r>
      <w:rPr>
        <w:noProof/>
      </w:rPr>
      <w:drawing>
        <wp:inline distT="0" distB="0" distL="0" distR="0" wp14:anchorId="28F31D95" wp14:editId="11C29F7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536C6"/>
    <w:multiLevelType w:val="hybridMultilevel"/>
    <w:tmpl w:val="3C829908"/>
    <w:lvl w:ilvl="0" w:tplc="39F60F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9B"/>
    <w:rsid w:val="00000B8B"/>
    <w:rsid w:val="00031383"/>
    <w:rsid w:val="00032484"/>
    <w:rsid w:val="000768AC"/>
    <w:rsid w:val="00083F08"/>
    <w:rsid w:val="00097D35"/>
    <w:rsid w:val="000B11B9"/>
    <w:rsid w:val="000B19C5"/>
    <w:rsid w:val="000B6523"/>
    <w:rsid w:val="000B7640"/>
    <w:rsid w:val="000B7E18"/>
    <w:rsid w:val="000C7EDE"/>
    <w:rsid w:val="000D2BB0"/>
    <w:rsid w:val="00103846"/>
    <w:rsid w:val="00116CFF"/>
    <w:rsid w:val="001219E8"/>
    <w:rsid w:val="001A634D"/>
    <w:rsid w:val="001B48AD"/>
    <w:rsid w:val="001C2B0F"/>
    <w:rsid w:val="001C7790"/>
    <w:rsid w:val="001D71F8"/>
    <w:rsid w:val="001E230C"/>
    <w:rsid w:val="001F0A6D"/>
    <w:rsid w:val="001F3091"/>
    <w:rsid w:val="00203DC6"/>
    <w:rsid w:val="002065C4"/>
    <w:rsid w:val="00212917"/>
    <w:rsid w:val="00224E88"/>
    <w:rsid w:val="00236C46"/>
    <w:rsid w:val="002374BE"/>
    <w:rsid w:val="00247706"/>
    <w:rsid w:val="00260E72"/>
    <w:rsid w:val="00266C38"/>
    <w:rsid w:val="00274FA6"/>
    <w:rsid w:val="00290840"/>
    <w:rsid w:val="002B0215"/>
    <w:rsid w:val="002B2737"/>
    <w:rsid w:val="002E282F"/>
    <w:rsid w:val="002E341F"/>
    <w:rsid w:val="002F79DA"/>
    <w:rsid w:val="00314FBE"/>
    <w:rsid w:val="00340250"/>
    <w:rsid w:val="0034442C"/>
    <w:rsid w:val="0036022C"/>
    <w:rsid w:val="00364710"/>
    <w:rsid w:val="00366112"/>
    <w:rsid w:val="0038104D"/>
    <w:rsid w:val="003855D2"/>
    <w:rsid w:val="00393570"/>
    <w:rsid w:val="003A5E0D"/>
    <w:rsid w:val="003B4AAC"/>
    <w:rsid w:val="003C251B"/>
    <w:rsid w:val="003E050B"/>
    <w:rsid w:val="003E4205"/>
    <w:rsid w:val="003F0D44"/>
    <w:rsid w:val="003F2ECF"/>
    <w:rsid w:val="0041679A"/>
    <w:rsid w:val="00453589"/>
    <w:rsid w:val="004667D4"/>
    <w:rsid w:val="00480571"/>
    <w:rsid w:val="00490D3D"/>
    <w:rsid w:val="004A2322"/>
    <w:rsid w:val="004A28D1"/>
    <w:rsid w:val="004A7AD9"/>
    <w:rsid w:val="004C036A"/>
    <w:rsid w:val="004D24F4"/>
    <w:rsid w:val="004D7FFE"/>
    <w:rsid w:val="004E5D66"/>
    <w:rsid w:val="004F1E10"/>
    <w:rsid w:val="0050448D"/>
    <w:rsid w:val="005135FB"/>
    <w:rsid w:val="0051470C"/>
    <w:rsid w:val="005410E9"/>
    <w:rsid w:val="0056509E"/>
    <w:rsid w:val="0057762D"/>
    <w:rsid w:val="00595753"/>
    <w:rsid w:val="005B5D2D"/>
    <w:rsid w:val="005B6A13"/>
    <w:rsid w:val="005F5FAB"/>
    <w:rsid w:val="00605171"/>
    <w:rsid w:val="00606109"/>
    <w:rsid w:val="00611B22"/>
    <w:rsid w:val="00614554"/>
    <w:rsid w:val="00644769"/>
    <w:rsid w:val="00652FF3"/>
    <w:rsid w:val="00667F3E"/>
    <w:rsid w:val="00691261"/>
    <w:rsid w:val="006937AD"/>
    <w:rsid w:val="006D1FA5"/>
    <w:rsid w:val="006D3BFA"/>
    <w:rsid w:val="006D4211"/>
    <w:rsid w:val="006E12D1"/>
    <w:rsid w:val="006E1951"/>
    <w:rsid w:val="006E34CC"/>
    <w:rsid w:val="00706D85"/>
    <w:rsid w:val="00723C65"/>
    <w:rsid w:val="007451A3"/>
    <w:rsid w:val="00745A7A"/>
    <w:rsid w:val="00755A88"/>
    <w:rsid w:val="007A1E6C"/>
    <w:rsid w:val="007A6F17"/>
    <w:rsid w:val="007B5840"/>
    <w:rsid w:val="007C30BB"/>
    <w:rsid w:val="007C742D"/>
    <w:rsid w:val="007C7B16"/>
    <w:rsid w:val="007D4378"/>
    <w:rsid w:val="007E0EA9"/>
    <w:rsid w:val="008057C9"/>
    <w:rsid w:val="00821B8B"/>
    <w:rsid w:val="008309D4"/>
    <w:rsid w:val="008336A2"/>
    <w:rsid w:val="0086476A"/>
    <w:rsid w:val="008653EA"/>
    <w:rsid w:val="0087197F"/>
    <w:rsid w:val="00897856"/>
    <w:rsid w:val="008A21CF"/>
    <w:rsid w:val="008B511E"/>
    <w:rsid w:val="008C23B6"/>
    <w:rsid w:val="008F0475"/>
    <w:rsid w:val="008F22DA"/>
    <w:rsid w:val="008F3550"/>
    <w:rsid w:val="008F4679"/>
    <w:rsid w:val="0090412D"/>
    <w:rsid w:val="00921997"/>
    <w:rsid w:val="00924BD7"/>
    <w:rsid w:val="00934118"/>
    <w:rsid w:val="00953C8C"/>
    <w:rsid w:val="00960C7B"/>
    <w:rsid w:val="00963451"/>
    <w:rsid w:val="00967D05"/>
    <w:rsid w:val="00985387"/>
    <w:rsid w:val="009A1795"/>
    <w:rsid w:val="009A26BF"/>
    <w:rsid w:val="009A7709"/>
    <w:rsid w:val="009C2139"/>
    <w:rsid w:val="009C76FD"/>
    <w:rsid w:val="009D2CA8"/>
    <w:rsid w:val="009D32C6"/>
    <w:rsid w:val="009F7855"/>
    <w:rsid w:val="00A072BD"/>
    <w:rsid w:val="00A125A4"/>
    <w:rsid w:val="00A26D8E"/>
    <w:rsid w:val="00A31BB9"/>
    <w:rsid w:val="00A401C8"/>
    <w:rsid w:val="00A66AD4"/>
    <w:rsid w:val="00A66E8E"/>
    <w:rsid w:val="00A76C7A"/>
    <w:rsid w:val="00A85C3E"/>
    <w:rsid w:val="00A929C2"/>
    <w:rsid w:val="00AA160E"/>
    <w:rsid w:val="00AA1C85"/>
    <w:rsid w:val="00AC4E31"/>
    <w:rsid w:val="00AF0449"/>
    <w:rsid w:val="00AF2188"/>
    <w:rsid w:val="00B11D0D"/>
    <w:rsid w:val="00B15AB7"/>
    <w:rsid w:val="00B20A0E"/>
    <w:rsid w:val="00B32071"/>
    <w:rsid w:val="00B320FB"/>
    <w:rsid w:val="00B61065"/>
    <w:rsid w:val="00B749BB"/>
    <w:rsid w:val="00B83681"/>
    <w:rsid w:val="00B97D84"/>
    <w:rsid w:val="00BA5FE1"/>
    <w:rsid w:val="00BC1C6A"/>
    <w:rsid w:val="00BC2989"/>
    <w:rsid w:val="00BD6F06"/>
    <w:rsid w:val="00C06136"/>
    <w:rsid w:val="00C20C15"/>
    <w:rsid w:val="00C21B19"/>
    <w:rsid w:val="00C343D5"/>
    <w:rsid w:val="00C346B5"/>
    <w:rsid w:val="00C415CD"/>
    <w:rsid w:val="00C44995"/>
    <w:rsid w:val="00C461FA"/>
    <w:rsid w:val="00C748BA"/>
    <w:rsid w:val="00C7626F"/>
    <w:rsid w:val="00CB32E7"/>
    <w:rsid w:val="00CD07B2"/>
    <w:rsid w:val="00CD369B"/>
    <w:rsid w:val="00CE2E0D"/>
    <w:rsid w:val="00CE41CF"/>
    <w:rsid w:val="00CF11DD"/>
    <w:rsid w:val="00CF2329"/>
    <w:rsid w:val="00D054CB"/>
    <w:rsid w:val="00D06565"/>
    <w:rsid w:val="00D11181"/>
    <w:rsid w:val="00D245BB"/>
    <w:rsid w:val="00D25517"/>
    <w:rsid w:val="00D43FF2"/>
    <w:rsid w:val="00D509A1"/>
    <w:rsid w:val="00D52713"/>
    <w:rsid w:val="00D71881"/>
    <w:rsid w:val="00D80B9B"/>
    <w:rsid w:val="00D923CF"/>
    <w:rsid w:val="00D9517C"/>
    <w:rsid w:val="00D95476"/>
    <w:rsid w:val="00D96008"/>
    <w:rsid w:val="00DC1065"/>
    <w:rsid w:val="00DD0ABD"/>
    <w:rsid w:val="00DD1949"/>
    <w:rsid w:val="00DD1A29"/>
    <w:rsid w:val="00E06106"/>
    <w:rsid w:val="00E33BC3"/>
    <w:rsid w:val="00E45270"/>
    <w:rsid w:val="00E46819"/>
    <w:rsid w:val="00E50F5F"/>
    <w:rsid w:val="00E60901"/>
    <w:rsid w:val="00E7130D"/>
    <w:rsid w:val="00E72EAE"/>
    <w:rsid w:val="00E76308"/>
    <w:rsid w:val="00E87656"/>
    <w:rsid w:val="00E913BE"/>
    <w:rsid w:val="00EA3F56"/>
    <w:rsid w:val="00EA5EA8"/>
    <w:rsid w:val="00ED0896"/>
    <w:rsid w:val="00EF2AFA"/>
    <w:rsid w:val="00F21EB1"/>
    <w:rsid w:val="00F243DB"/>
    <w:rsid w:val="00F54CF3"/>
    <w:rsid w:val="00F6326E"/>
    <w:rsid w:val="00F67B35"/>
    <w:rsid w:val="00F81B91"/>
    <w:rsid w:val="00F83959"/>
    <w:rsid w:val="00F84551"/>
    <w:rsid w:val="00F921FA"/>
    <w:rsid w:val="00F95B27"/>
    <w:rsid w:val="00FB269D"/>
    <w:rsid w:val="00FB5DA8"/>
    <w:rsid w:val="00FC5B85"/>
    <w:rsid w:val="00FD156F"/>
    <w:rsid w:val="00FE77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62A562"/>
  <w15:docId w15:val="{4083ABC0-AF2A-43C9-A862-94BA7340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C7E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369B"/>
    <w:pPr>
      <w:widowControl w:val="0"/>
      <w:tabs>
        <w:tab w:val="center" w:pos="4153"/>
        <w:tab w:val="right" w:pos="8306"/>
      </w:tabs>
    </w:pPr>
    <w:rPr>
      <w:sz w:val="20"/>
      <w:szCs w:val="20"/>
    </w:rPr>
  </w:style>
  <w:style w:type="character" w:customStyle="1" w:styleId="HeaderChar">
    <w:name w:val="Header Char"/>
    <w:link w:val="Header"/>
    <w:uiPriority w:val="99"/>
    <w:locked/>
    <w:rsid w:val="00CD369B"/>
    <w:rPr>
      <w:lang w:val="lv-LV" w:eastAsia="lv-LV" w:bidi="ar-SA"/>
    </w:rPr>
  </w:style>
  <w:style w:type="paragraph" w:styleId="Footer">
    <w:name w:val="footer"/>
    <w:basedOn w:val="Normal"/>
    <w:link w:val="FooterChar"/>
    <w:rsid w:val="00CD369B"/>
    <w:pPr>
      <w:tabs>
        <w:tab w:val="center" w:pos="4320"/>
        <w:tab w:val="right" w:pos="8640"/>
      </w:tabs>
    </w:pPr>
    <w:rPr>
      <w:lang w:val="en-GB"/>
    </w:rPr>
  </w:style>
  <w:style w:type="character" w:customStyle="1" w:styleId="FooterChar">
    <w:name w:val="Footer Char"/>
    <w:link w:val="Footer"/>
    <w:locked/>
    <w:rsid w:val="00CD369B"/>
    <w:rPr>
      <w:sz w:val="24"/>
      <w:szCs w:val="24"/>
      <w:lang w:val="en-GB" w:eastAsia="lv-LV" w:bidi="ar-SA"/>
    </w:rPr>
  </w:style>
  <w:style w:type="paragraph" w:customStyle="1" w:styleId="Parasts1">
    <w:name w:val="Parasts1"/>
    <w:qFormat/>
    <w:rsid w:val="00CD369B"/>
    <w:rPr>
      <w:sz w:val="24"/>
      <w:szCs w:val="24"/>
    </w:rPr>
  </w:style>
  <w:style w:type="paragraph" w:customStyle="1" w:styleId="naisf">
    <w:name w:val="naisf"/>
    <w:basedOn w:val="Normal"/>
    <w:link w:val="naisfChar"/>
    <w:rsid w:val="00CD369B"/>
    <w:pPr>
      <w:spacing w:before="75" w:after="75"/>
      <w:ind w:firstLine="375"/>
      <w:jc w:val="both"/>
    </w:pPr>
    <w:rPr>
      <w:rFonts w:eastAsia="Calibri"/>
    </w:rPr>
  </w:style>
  <w:style w:type="paragraph" w:customStyle="1" w:styleId="Parasts2">
    <w:name w:val="Parasts2"/>
    <w:rsid w:val="00CD369B"/>
    <w:pPr>
      <w:ind w:firstLine="720"/>
      <w:jc w:val="both"/>
    </w:pPr>
    <w:rPr>
      <w:rFonts w:eastAsia="Calibri"/>
      <w:sz w:val="28"/>
      <w:szCs w:val="24"/>
      <w:lang w:eastAsia="en-US"/>
    </w:rPr>
  </w:style>
  <w:style w:type="paragraph" w:customStyle="1" w:styleId="H4">
    <w:name w:val="H4"/>
    <w:rsid w:val="00CD369B"/>
    <w:pPr>
      <w:spacing w:after="120"/>
      <w:jc w:val="center"/>
      <w:outlineLvl w:val="3"/>
    </w:pPr>
    <w:rPr>
      <w:rFonts w:eastAsia="Calibri"/>
      <w:b/>
      <w:sz w:val="28"/>
      <w:lang w:eastAsia="zh-CN"/>
    </w:rPr>
  </w:style>
  <w:style w:type="paragraph" w:styleId="BalloonText">
    <w:name w:val="Balloon Text"/>
    <w:basedOn w:val="Normal"/>
    <w:link w:val="BalloonTextChar"/>
    <w:rsid w:val="0057762D"/>
    <w:rPr>
      <w:rFonts w:ascii="Segoe UI" w:hAnsi="Segoe UI" w:cs="Segoe UI"/>
      <w:sz w:val="18"/>
      <w:szCs w:val="18"/>
    </w:rPr>
  </w:style>
  <w:style w:type="character" w:customStyle="1" w:styleId="BalloonTextChar">
    <w:name w:val="Balloon Text Char"/>
    <w:basedOn w:val="DefaultParagraphFont"/>
    <w:link w:val="BalloonText"/>
    <w:rsid w:val="0057762D"/>
    <w:rPr>
      <w:rFonts w:ascii="Segoe UI" w:hAnsi="Segoe UI" w:cs="Segoe UI"/>
      <w:sz w:val="18"/>
      <w:szCs w:val="18"/>
    </w:rPr>
  </w:style>
  <w:style w:type="character" w:styleId="Hyperlink">
    <w:name w:val="Hyperlink"/>
    <w:uiPriority w:val="99"/>
    <w:rsid w:val="000C7EDE"/>
    <w:rPr>
      <w:rFonts w:cs="Times New Roman"/>
      <w:color w:val="0000FF"/>
      <w:u w:val="single"/>
    </w:rPr>
  </w:style>
  <w:style w:type="paragraph" w:styleId="ListParagraph">
    <w:name w:val="List Paragraph"/>
    <w:aliases w:val="2,H&amp;P List Paragraph,Strip,2 heading,Saraksta rindkopa1,Normal bullet 2,Bullet list,List Paragraph1,Akapit z listą BS,References,Colorful List - Accent 12"/>
    <w:basedOn w:val="Normal"/>
    <w:link w:val="ListParagraphChar"/>
    <w:uiPriority w:val="34"/>
    <w:qFormat/>
    <w:rsid w:val="00723C65"/>
    <w:pPr>
      <w:ind w:left="720"/>
      <w:contextualSpacing/>
    </w:pPr>
  </w:style>
  <w:style w:type="character" w:styleId="CommentReference">
    <w:name w:val="annotation reference"/>
    <w:basedOn w:val="DefaultParagraphFont"/>
    <w:uiPriority w:val="99"/>
    <w:semiHidden/>
    <w:unhideWhenUsed/>
    <w:rsid w:val="007D4378"/>
    <w:rPr>
      <w:sz w:val="18"/>
      <w:szCs w:val="18"/>
    </w:rPr>
  </w:style>
  <w:style w:type="paragraph" w:styleId="CommentText">
    <w:name w:val="annotation text"/>
    <w:basedOn w:val="Normal"/>
    <w:link w:val="CommentTextChar"/>
    <w:semiHidden/>
    <w:unhideWhenUsed/>
    <w:rsid w:val="007D4378"/>
  </w:style>
  <w:style w:type="character" w:customStyle="1" w:styleId="CommentTextChar">
    <w:name w:val="Comment Text Char"/>
    <w:basedOn w:val="DefaultParagraphFont"/>
    <w:link w:val="CommentText"/>
    <w:semiHidden/>
    <w:rsid w:val="007D4378"/>
    <w:rPr>
      <w:sz w:val="24"/>
      <w:szCs w:val="24"/>
    </w:rPr>
  </w:style>
  <w:style w:type="paragraph" w:styleId="CommentSubject">
    <w:name w:val="annotation subject"/>
    <w:basedOn w:val="CommentText"/>
    <w:next w:val="CommentText"/>
    <w:link w:val="CommentSubjectChar"/>
    <w:semiHidden/>
    <w:unhideWhenUsed/>
    <w:rsid w:val="007D4378"/>
    <w:rPr>
      <w:b/>
      <w:bCs/>
      <w:sz w:val="20"/>
      <w:szCs w:val="20"/>
    </w:rPr>
  </w:style>
  <w:style w:type="character" w:customStyle="1" w:styleId="CommentSubjectChar">
    <w:name w:val="Comment Subject Char"/>
    <w:basedOn w:val="CommentTextChar"/>
    <w:link w:val="CommentSubject"/>
    <w:semiHidden/>
    <w:rsid w:val="007D4378"/>
    <w:rPr>
      <w:b/>
      <w:bCs/>
      <w:sz w:val="24"/>
      <w:szCs w:val="24"/>
    </w:rPr>
  </w:style>
  <w:style w:type="character" w:styleId="UnresolvedMention">
    <w:name w:val="Unresolved Mention"/>
    <w:basedOn w:val="DefaultParagraphFont"/>
    <w:uiPriority w:val="99"/>
    <w:semiHidden/>
    <w:unhideWhenUsed/>
    <w:rsid w:val="003E050B"/>
    <w:rPr>
      <w:color w:val="605E5C"/>
      <w:shd w:val="clear" w:color="auto" w:fill="E1DFDD"/>
    </w:rPr>
  </w:style>
  <w:style w:type="paragraph" w:customStyle="1" w:styleId="Body">
    <w:name w:val="Body"/>
    <w:rsid w:val="00F54CF3"/>
    <w:pPr>
      <w:spacing w:after="200" w:line="276" w:lineRule="auto"/>
    </w:pPr>
    <w:rPr>
      <w:rFonts w:ascii="Calibri" w:eastAsia="Arial Unicode MS" w:hAnsi="Calibri" w:cs="Arial Unicode MS"/>
      <w:color w:val="000000"/>
      <w:sz w:val="22"/>
      <w:szCs w:val="22"/>
      <w:u w:color="000000"/>
    </w:rPr>
  </w:style>
  <w:style w:type="character" w:customStyle="1" w:styleId="ListParagraphChar">
    <w:name w:val="List Paragraph Char"/>
    <w:aliases w:val="2 Char,H&amp;P List Paragraph Char,Strip Char,2 heading Char,Saraksta rindkopa1 Char,Normal bullet 2 Char,Bullet list Char,List Paragraph1 Char,Akapit z listą BS Char,References Char,Colorful List - Accent 12 Char"/>
    <w:link w:val="ListParagraph"/>
    <w:uiPriority w:val="34"/>
    <w:qFormat/>
    <w:rsid w:val="00967D05"/>
    <w:rPr>
      <w:sz w:val="24"/>
      <w:szCs w:val="24"/>
    </w:rPr>
  </w:style>
  <w:style w:type="character" w:customStyle="1" w:styleId="naisfChar">
    <w:name w:val="naisf Char"/>
    <w:link w:val="naisf"/>
    <w:locked/>
    <w:rsid w:val="0086476A"/>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48E1C-17ED-4DEC-A1D4-CA863B8E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216</Words>
  <Characters>1745</Characters>
  <Application>Microsoft Office Word</Application>
  <DocSecurity>0</DocSecurity>
  <Lines>14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VBS Latvijas radio</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Gatis Groza</dc:creator>
  <cp:lastModifiedBy>Leontine Babkina</cp:lastModifiedBy>
  <cp:revision>14</cp:revision>
  <cp:lastPrinted>2020-12-09T13:05:00Z</cp:lastPrinted>
  <dcterms:created xsi:type="dcterms:W3CDTF">2020-10-15T11:30:00Z</dcterms:created>
  <dcterms:modified xsi:type="dcterms:W3CDTF">2020-12-15T10:29:00Z</dcterms:modified>
</cp:coreProperties>
</file>