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F291" w14:textId="77777777" w:rsidR="007C7712" w:rsidRPr="007C7712" w:rsidRDefault="007C7712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bookmarkStart w:id="0" w:name="_GoBack"/>
      <w:bookmarkEnd w:id="0"/>
      <w:r w:rsidRPr="007C7712">
        <w:rPr>
          <w:i/>
          <w:sz w:val="28"/>
          <w:szCs w:val="28"/>
          <w:lang w:eastAsia="en-US"/>
        </w:rPr>
        <w:t>Projekts</w:t>
      </w:r>
    </w:p>
    <w:p w14:paraId="331D6E68" w14:textId="77777777" w:rsidR="007C7712" w:rsidRDefault="007C7712" w:rsidP="004F17EE">
      <w:pPr>
        <w:jc w:val="center"/>
        <w:rPr>
          <w:sz w:val="28"/>
          <w:szCs w:val="28"/>
        </w:rPr>
      </w:pPr>
    </w:p>
    <w:p w14:paraId="0B215B6F" w14:textId="77777777" w:rsidR="002B7268" w:rsidRPr="00345A66" w:rsidRDefault="002B7268" w:rsidP="002B7268">
      <w:pPr>
        <w:spacing w:after="120"/>
        <w:jc w:val="center"/>
        <w:rPr>
          <w:rFonts w:eastAsia="Calibri"/>
          <w:sz w:val="28"/>
          <w:szCs w:val="28"/>
        </w:rPr>
      </w:pPr>
      <w:r w:rsidRPr="00345A66">
        <w:rPr>
          <w:rFonts w:eastAsia="Calibri"/>
          <w:sz w:val="28"/>
          <w:szCs w:val="28"/>
        </w:rPr>
        <w:t>LATVIJAS REPUBLIKAS MINISTRU KABINETS</w:t>
      </w:r>
    </w:p>
    <w:p w14:paraId="124C7896" w14:textId="77777777" w:rsidR="004F17EE" w:rsidRPr="006E54F7" w:rsidRDefault="004F17EE" w:rsidP="00767965">
      <w:pPr>
        <w:jc w:val="both"/>
        <w:rPr>
          <w:sz w:val="28"/>
          <w:szCs w:val="28"/>
        </w:rPr>
      </w:pPr>
    </w:p>
    <w:p w14:paraId="1ABAD422" w14:textId="77777777" w:rsidR="00FE0C65" w:rsidRPr="006E54F7" w:rsidRDefault="00FE0C65" w:rsidP="00767965">
      <w:pPr>
        <w:jc w:val="both"/>
        <w:rPr>
          <w:sz w:val="28"/>
          <w:szCs w:val="28"/>
        </w:rPr>
      </w:pPr>
    </w:p>
    <w:p w14:paraId="0C68D454" w14:textId="5EA78C2B" w:rsidR="00767965" w:rsidRPr="00A34442" w:rsidRDefault="005F3FD8" w:rsidP="00A34442">
      <w:pPr>
        <w:spacing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67965" w:rsidRPr="00A34442">
        <w:rPr>
          <w:rFonts w:eastAsia="Calibri"/>
          <w:sz w:val="28"/>
          <w:szCs w:val="28"/>
          <w:lang w:eastAsia="en-US"/>
        </w:rPr>
        <w:t>.</w:t>
      </w:r>
      <w:r w:rsidR="00D0660F">
        <w:rPr>
          <w:rFonts w:eastAsia="Calibri"/>
          <w:sz w:val="28"/>
          <w:szCs w:val="28"/>
          <w:lang w:eastAsia="en-US"/>
        </w:rPr>
        <w:t> </w:t>
      </w:r>
      <w:r w:rsidR="00767965" w:rsidRPr="00A34442">
        <w:rPr>
          <w:rFonts w:eastAsia="Calibri"/>
          <w:sz w:val="28"/>
          <w:szCs w:val="28"/>
          <w:lang w:eastAsia="en-US"/>
        </w:rPr>
        <w:t xml:space="preserve">gada </w:t>
      </w:r>
      <w:r w:rsidR="0034696F" w:rsidRPr="00A34442">
        <w:rPr>
          <w:rFonts w:eastAsia="Calibri"/>
          <w:sz w:val="28"/>
          <w:szCs w:val="28"/>
          <w:lang w:eastAsia="en-US"/>
        </w:rPr>
        <w:t xml:space="preserve"> </w:t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4F17EE" w:rsidRPr="00A34442">
        <w:rPr>
          <w:rFonts w:eastAsia="Calibri"/>
          <w:sz w:val="28"/>
          <w:szCs w:val="28"/>
          <w:lang w:eastAsia="en-US"/>
        </w:rPr>
        <w:t>.</w:t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 xml:space="preserve">Rīkojums </w:t>
      </w:r>
      <w:r w:rsidR="004F17EE" w:rsidRPr="00A34442">
        <w:rPr>
          <w:rFonts w:eastAsia="Calibri"/>
          <w:sz w:val="28"/>
          <w:szCs w:val="28"/>
          <w:lang w:eastAsia="en-US"/>
        </w:rPr>
        <w:t xml:space="preserve">Nr. </w:t>
      </w:r>
    </w:p>
    <w:p w14:paraId="2CA641EE" w14:textId="77777777" w:rsidR="00767965" w:rsidRPr="00A34442" w:rsidRDefault="00767965" w:rsidP="00A34442">
      <w:pPr>
        <w:spacing w:after="120"/>
        <w:rPr>
          <w:rFonts w:eastAsia="Calibri"/>
          <w:sz w:val="28"/>
          <w:szCs w:val="28"/>
          <w:lang w:eastAsia="en-US"/>
        </w:rPr>
      </w:pPr>
      <w:r w:rsidRPr="00A34442">
        <w:rPr>
          <w:rFonts w:eastAsia="Calibri"/>
          <w:sz w:val="28"/>
          <w:szCs w:val="28"/>
          <w:lang w:eastAsia="en-US"/>
        </w:rPr>
        <w:t>Rīgā</w:t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 w:rsidRPr="00345A66">
        <w:rPr>
          <w:rFonts w:eastAsia="Calibri"/>
          <w:sz w:val="28"/>
          <w:szCs w:val="28"/>
        </w:rPr>
        <w:t>(prot. Nr.</w:t>
      </w:r>
      <w:r w:rsidR="002B7268" w:rsidRPr="00345A66">
        <w:rPr>
          <w:rFonts w:eastAsia="Calibri"/>
          <w:sz w:val="28"/>
          <w:szCs w:val="28"/>
        </w:rPr>
        <w:tab/>
        <w:t>. §)</w:t>
      </w:r>
    </w:p>
    <w:p w14:paraId="013C0FC5" w14:textId="77777777" w:rsidR="00767965" w:rsidRPr="006E54F7" w:rsidRDefault="00767965" w:rsidP="00767965">
      <w:pPr>
        <w:jc w:val="center"/>
        <w:rPr>
          <w:b/>
          <w:sz w:val="28"/>
          <w:szCs w:val="28"/>
        </w:rPr>
      </w:pPr>
    </w:p>
    <w:p w14:paraId="7835B6E7" w14:textId="2A36F4C0" w:rsidR="00431EAD" w:rsidRPr="006E54F7" w:rsidRDefault="00767965" w:rsidP="0041535E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0660F">
        <w:rPr>
          <w:b/>
          <w:sz w:val="28"/>
          <w:szCs w:val="28"/>
        </w:rPr>
        <w:t>civil</w:t>
      </w:r>
      <w:r w:rsidR="00383B99">
        <w:rPr>
          <w:b/>
          <w:sz w:val="28"/>
          <w:szCs w:val="28"/>
        </w:rPr>
        <w:t>ā</w:t>
      </w:r>
      <w:r w:rsidR="00D0660F">
        <w:rPr>
          <w:b/>
          <w:sz w:val="28"/>
          <w:szCs w:val="28"/>
        </w:rPr>
        <w:t xml:space="preserve"> ekspert</w:t>
      </w:r>
      <w:r w:rsidR="00383B99">
        <w:rPr>
          <w:b/>
          <w:sz w:val="28"/>
          <w:szCs w:val="28"/>
        </w:rPr>
        <w:t>a</w:t>
      </w:r>
      <w:r w:rsidR="004761C3">
        <w:rPr>
          <w:b/>
          <w:sz w:val="28"/>
          <w:szCs w:val="28"/>
        </w:rPr>
        <w:t xml:space="preserve"> </w:t>
      </w:r>
      <w:r w:rsidR="0023355F">
        <w:rPr>
          <w:b/>
          <w:sz w:val="28"/>
          <w:szCs w:val="28"/>
        </w:rPr>
        <w:t>dalīb</w:t>
      </w:r>
      <w:r w:rsidR="00383B99">
        <w:rPr>
          <w:b/>
          <w:sz w:val="28"/>
          <w:szCs w:val="28"/>
        </w:rPr>
        <w:t>u</w:t>
      </w:r>
      <w:r w:rsidR="0023355F">
        <w:rPr>
          <w:b/>
          <w:sz w:val="28"/>
          <w:szCs w:val="28"/>
        </w:rPr>
        <w:t xml:space="preserve"> </w:t>
      </w:r>
      <w:r w:rsidR="004761C3">
        <w:rPr>
          <w:b/>
          <w:sz w:val="28"/>
          <w:szCs w:val="28"/>
        </w:rPr>
        <w:t>Eiropas Savienības Padomdevēja misijā civilā drošības sektora reformām Ukrainā</w:t>
      </w:r>
    </w:p>
    <w:p w14:paraId="3FB6C0EB" w14:textId="77777777" w:rsidR="00767965" w:rsidRPr="006E54F7" w:rsidRDefault="00767965" w:rsidP="004F17EE">
      <w:pPr>
        <w:spacing w:before="120" w:after="120"/>
        <w:jc w:val="center"/>
        <w:rPr>
          <w:b/>
          <w:sz w:val="28"/>
          <w:szCs w:val="28"/>
        </w:rPr>
      </w:pPr>
    </w:p>
    <w:p w14:paraId="75FD327A" w14:textId="2844FFA9" w:rsidR="004F1F6D" w:rsidRPr="004761C3" w:rsidRDefault="004F1F6D" w:rsidP="004F1F6D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Pr="000965D9">
        <w:rPr>
          <w:iCs/>
          <w:sz w:val="28"/>
          <w:szCs w:val="28"/>
        </w:rPr>
        <w:t>Pamatojoties uz Starptautiskās palīdzības likuma 12. p</w:t>
      </w:r>
      <w:r>
        <w:rPr>
          <w:iCs/>
          <w:sz w:val="28"/>
          <w:szCs w:val="28"/>
        </w:rPr>
        <w:t>anta otro daļu, atbalstīt civil</w:t>
      </w:r>
      <w:r w:rsidR="00383B99">
        <w:rPr>
          <w:iCs/>
          <w:sz w:val="28"/>
          <w:szCs w:val="28"/>
        </w:rPr>
        <w:t>ā</w:t>
      </w:r>
      <w:r w:rsidR="005F3FD8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 xml:space="preserve"> ekspert</w:t>
      </w:r>
      <w:r w:rsidR="005F3FD8">
        <w:rPr>
          <w:iCs/>
          <w:sz w:val="28"/>
          <w:szCs w:val="28"/>
        </w:rPr>
        <w:t>es</w:t>
      </w:r>
      <w:r>
        <w:rPr>
          <w:iCs/>
          <w:sz w:val="28"/>
          <w:szCs w:val="28"/>
        </w:rPr>
        <w:t xml:space="preserve"> </w:t>
      </w:r>
      <w:r w:rsidR="005F3FD8">
        <w:rPr>
          <w:iCs/>
          <w:sz w:val="28"/>
          <w:szCs w:val="28"/>
        </w:rPr>
        <w:t xml:space="preserve">Daces </w:t>
      </w:r>
      <w:proofErr w:type="spellStart"/>
      <w:r w:rsidR="005F3FD8">
        <w:rPr>
          <w:iCs/>
          <w:sz w:val="28"/>
          <w:szCs w:val="28"/>
        </w:rPr>
        <w:t>Meilijas</w:t>
      </w:r>
      <w:proofErr w:type="spellEnd"/>
      <w:r>
        <w:rPr>
          <w:iCs/>
          <w:sz w:val="28"/>
          <w:szCs w:val="28"/>
        </w:rPr>
        <w:t xml:space="preserve"> </w:t>
      </w:r>
      <w:r w:rsidR="00794D7B" w:rsidRPr="00794D7B">
        <w:rPr>
          <w:iCs/>
          <w:sz w:val="28"/>
          <w:szCs w:val="28"/>
        </w:rPr>
        <w:t xml:space="preserve">(personas kods (ierobežotas pieejamības informācija)) </w:t>
      </w:r>
      <w:r w:rsidRPr="000965D9">
        <w:rPr>
          <w:iCs/>
          <w:sz w:val="28"/>
          <w:szCs w:val="28"/>
        </w:rPr>
        <w:t>(tur</w:t>
      </w:r>
      <w:r>
        <w:rPr>
          <w:iCs/>
          <w:sz w:val="28"/>
          <w:szCs w:val="28"/>
        </w:rPr>
        <w:t>pmāk</w:t>
      </w:r>
      <w:r w:rsidR="00405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– civil</w:t>
      </w:r>
      <w:r w:rsidR="002932A9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ekspert</w:t>
      </w:r>
      <w:r w:rsidR="002932A9">
        <w:rPr>
          <w:iCs/>
          <w:sz w:val="28"/>
          <w:szCs w:val="28"/>
        </w:rPr>
        <w:t>e</w:t>
      </w:r>
      <w:r>
        <w:rPr>
          <w:iCs/>
          <w:sz w:val="28"/>
          <w:szCs w:val="28"/>
        </w:rPr>
        <w:t>)</w:t>
      </w:r>
      <w:r w:rsidRPr="000965D9">
        <w:rPr>
          <w:iCs/>
          <w:sz w:val="28"/>
          <w:szCs w:val="28"/>
        </w:rPr>
        <w:t xml:space="preserve"> dalīb</w:t>
      </w:r>
      <w:r w:rsidR="00383B99">
        <w:rPr>
          <w:iCs/>
          <w:sz w:val="28"/>
          <w:szCs w:val="28"/>
        </w:rPr>
        <w:t>u</w:t>
      </w:r>
      <w:r w:rsidRPr="000965D9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</w:p>
    <w:p w14:paraId="0D866890" w14:textId="77777777" w:rsidR="004F1F6D" w:rsidRPr="004761C3" w:rsidRDefault="004F1F6D" w:rsidP="004F1F6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DA1ED11" w14:textId="77777777" w:rsidR="002932A9" w:rsidRPr="004761C3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2. S</w:t>
      </w:r>
      <w:r w:rsidRPr="00AF0E42">
        <w:rPr>
          <w:iCs/>
          <w:sz w:val="28"/>
          <w:szCs w:val="28"/>
        </w:rPr>
        <w:t>askaņā ar Ministru kabineta 2020. gada 22. septembra noteikumu Nr. </w:t>
      </w:r>
      <w:r>
        <w:rPr>
          <w:iCs/>
          <w:sz w:val="28"/>
          <w:szCs w:val="28"/>
        </w:rPr>
        <w:t>598</w:t>
      </w:r>
      <w:r w:rsidRPr="00AF0E42">
        <w:rPr>
          <w:iCs/>
          <w:sz w:val="28"/>
          <w:szCs w:val="28"/>
        </w:rPr>
        <w:t xml:space="preserve"> "Kārtība</w:t>
      </w:r>
      <w:r w:rsidRPr="004761C3">
        <w:rPr>
          <w:iCs/>
          <w:sz w:val="28"/>
          <w:szCs w:val="28"/>
        </w:rPr>
        <w:t xml:space="preserve">, kādā civilo </w:t>
      </w:r>
      <w:r w:rsidRPr="00306A63">
        <w:rPr>
          <w:iCs/>
          <w:sz w:val="28"/>
          <w:szCs w:val="28"/>
        </w:rPr>
        <w:t>ekspertu nosūta dalībai starptautiskajā misijā vai operācijā" (turpmāk – noteikumi) 7.</w:t>
      </w:r>
      <w:r>
        <w:rPr>
          <w:iCs/>
          <w:sz w:val="28"/>
          <w:szCs w:val="28"/>
        </w:rPr>
        <w:t>3</w:t>
      </w:r>
      <w:r w:rsidRPr="00306A63">
        <w:rPr>
          <w:iCs/>
          <w:sz w:val="28"/>
          <w:szCs w:val="28"/>
        </w:rPr>
        <w:t>. apakšpunktu noteikt</w:t>
      </w:r>
      <w:r>
        <w:rPr>
          <w:iCs/>
          <w:sz w:val="28"/>
          <w:szCs w:val="28"/>
        </w:rPr>
        <w:t xml:space="preserve"> civilās ekspertes dalības laiku </w:t>
      </w:r>
      <w:r w:rsidRPr="00BC1A8A">
        <w:rPr>
          <w:iCs/>
          <w:sz w:val="28"/>
          <w:szCs w:val="28"/>
        </w:rPr>
        <w:t>starptautiskajā m</w:t>
      </w:r>
      <w:r>
        <w:rPr>
          <w:iCs/>
          <w:sz w:val="28"/>
          <w:szCs w:val="28"/>
        </w:rPr>
        <w:t>isijā līdz 2022. gada 31</w:t>
      </w:r>
      <w:r w:rsidRPr="00BC1A8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janvārim.</w:t>
      </w:r>
    </w:p>
    <w:p w14:paraId="08108A55" w14:textId="77777777" w:rsidR="002932A9" w:rsidRPr="004761C3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D979A98" w14:textId="77777777" w:rsidR="002932A9" w:rsidRDefault="002932A9" w:rsidP="002932A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Pamatojoties uz noteikumu 7.4. apakšpunktu, n</w:t>
      </w:r>
      <w:r w:rsidRPr="001F0D28">
        <w:rPr>
          <w:color w:val="000000"/>
          <w:sz w:val="28"/>
          <w:szCs w:val="28"/>
        </w:rPr>
        <w:t xml:space="preserve">oteikt </w:t>
      </w:r>
      <w:r>
        <w:rPr>
          <w:color w:val="000000"/>
          <w:sz w:val="28"/>
          <w:szCs w:val="28"/>
        </w:rPr>
        <w:t xml:space="preserve">civilajai ekspertei </w:t>
      </w:r>
      <w:r w:rsidRPr="001F0D28">
        <w:rPr>
          <w:color w:val="000000"/>
          <w:sz w:val="28"/>
          <w:szCs w:val="28"/>
        </w:rPr>
        <w:t>koeficientu 1,</w:t>
      </w:r>
      <w:r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</w:t>
      </w:r>
      <w:r>
        <w:rPr>
          <w:color w:val="000000"/>
          <w:sz w:val="28"/>
          <w:szCs w:val="28"/>
        </w:rPr>
        <w:t xml:space="preserve"> par dalību starptautiskajā misijā</w:t>
      </w:r>
      <w:r w:rsidRPr="001F0D28">
        <w:rPr>
          <w:color w:val="000000"/>
          <w:sz w:val="28"/>
          <w:szCs w:val="28"/>
        </w:rPr>
        <w:t>.</w:t>
      </w:r>
    </w:p>
    <w:p w14:paraId="3C12B081" w14:textId="77777777" w:rsidR="002932A9" w:rsidRPr="001F0D28" w:rsidRDefault="002932A9" w:rsidP="002932A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340A254C" w14:textId="77777777" w:rsidR="002932A9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 Paredzēt, ka saskaņā ar </w:t>
      </w:r>
      <w:r w:rsidRPr="00B53EB7">
        <w:rPr>
          <w:iCs/>
          <w:sz w:val="28"/>
          <w:szCs w:val="28"/>
        </w:rPr>
        <w:t>noteikumu 17.</w:t>
      </w:r>
      <w:r>
        <w:rPr>
          <w:iCs/>
          <w:sz w:val="28"/>
          <w:szCs w:val="28"/>
        </w:rPr>
        <w:t> </w:t>
      </w:r>
      <w:r w:rsidRPr="00B53EB7">
        <w:rPr>
          <w:sz w:val="28"/>
          <w:szCs w:val="28"/>
        </w:rPr>
        <w:t xml:space="preserve">punktu </w:t>
      </w:r>
      <w:r>
        <w:rPr>
          <w:sz w:val="28"/>
          <w:szCs w:val="28"/>
        </w:rPr>
        <w:t xml:space="preserve">un 18. punktu </w:t>
      </w:r>
      <w:r>
        <w:rPr>
          <w:iCs/>
          <w:sz w:val="28"/>
          <w:szCs w:val="28"/>
        </w:rPr>
        <w:t xml:space="preserve">civilajai ekspertei </w:t>
      </w:r>
      <w:r w:rsidRPr="00B53EB7">
        <w:rPr>
          <w:iCs/>
          <w:sz w:val="28"/>
          <w:szCs w:val="28"/>
        </w:rPr>
        <w:t>tiek</w:t>
      </w:r>
      <w:r>
        <w:rPr>
          <w:iCs/>
          <w:sz w:val="28"/>
          <w:szCs w:val="28"/>
        </w:rPr>
        <w:t xml:space="preserve"> izmaksāts atalgojums (minimālās mēneša darba algas apmērā)  ̶ 2021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>gadā </w:t>
      </w:r>
      <w:r>
        <w:rPr>
          <w:iCs/>
          <w:sz w:val="28"/>
          <w:szCs w:val="28"/>
        </w:rPr>
        <w:t>5 500</w:t>
      </w:r>
      <w:r w:rsidRPr="002C5445">
        <w:rPr>
          <w:iCs/>
          <w:sz w:val="28"/>
          <w:szCs w:val="28"/>
        </w:rPr>
        <w:t xml:space="preserve"> </w:t>
      </w:r>
      <w:r w:rsidRPr="002C5445">
        <w:rPr>
          <w:i/>
          <w:iCs/>
          <w:sz w:val="28"/>
          <w:szCs w:val="28"/>
        </w:rPr>
        <w:t>euro</w:t>
      </w:r>
      <w:r w:rsidRPr="002C5445">
        <w:rPr>
          <w:iCs/>
          <w:sz w:val="28"/>
          <w:szCs w:val="28"/>
        </w:rPr>
        <w:t xml:space="preserve"> un 202</w:t>
      </w:r>
      <w:r>
        <w:rPr>
          <w:iCs/>
          <w:sz w:val="28"/>
          <w:szCs w:val="28"/>
        </w:rPr>
        <w:t>2</w:t>
      </w:r>
      <w:r w:rsidRPr="002C54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2C54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500 </w:t>
      </w:r>
      <w:r w:rsidRPr="002C5445">
        <w:rPr>
          <w:i/>
          <w:iCs/>
          <w:sz w:val="28"/>
          <w:szCs w:val="28"/>
        </w:rPr>
        <w:t>euro</w:t>
      </w:r>
      <w:r w:rsidRPr="002C5445">
        <w:rPr>
          <w:iCs/>
          <w:sz w:val="28"/>
          <w:szCs w:val="28"/>
        </w:rPr>
        <w:t xml:space="preserve"> un </w:t>
      </w:r>
      <w:r w:rsidRPr="002C5445">
        <w:rPr>
          <w:sz w:val="28"/>
          <w:szCs w:val="28"/>
        </w:rPr>
        <w:t>piemaksa</w:t>
      </w:r>
      <w:r>
        <w:rPr>
          <w:sz w:val="28"/>
          <w:szCs w:val="28"/>
        </w:rPr>
        <w:t xml:space="preserve">  ̶  2021. gadā 29 765 </w:t>
      </w:r>
      <w:r w:rsidRPr="002C5445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un 2022. gadā 2 706 </w:t>
      </w:r>
      <w:r w:rsidRPr="002C5445">
        <w:rPr>
          <w:i/>
          <w:sz w:val="28"/>
          <w:szCs w:val="28"/>
        </w:rPr>
        <w:t>euro</w:t>
      </w:r>
      <w:r w:rsidRPr="00804945">
        <w:rPr>
          <w:sz w:val="28"/>
          <w:szCs w:val="28"/>
        </w:rPr>
        <w:t>.</w:t>
      </w:r>
      <w:r w:rsidRPr="00804945">
        <w:rPr>
          <w:iCs/>
          <w:sz w:val="28"/>
          <w:szCs w:val="28"/>
        </w:rPr>
        <w:t xml:space="preserve"> Ārlietu ministrijai veikt valsts sociālās apdrošināšanas iemaksas – 202</w:t>
      </w:r>
      <w:r>
        <w:rPr>
          <w:iCs/>
          <w:sz w:val="28"/>
          <w:szCs w:val="28"/>
        </w:rPr>
        <w:t>1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8 320</w:t>
      </w:r>
      <w:r w:rsidRPr="00804945">
        <w:rPr>
          <w:iCs/>
          <w:sz w:val="28"/>
          <w:szCs w:val="28"/>
        </w:rPr>
        <w:t xml:space="preserve"> </w:t>
      </w:r>
      <w:r w:rsidRPr="00804945">
        <w:rPr>
          <w:i/>
          <w:iCs/>
          <w:sz w:val="28"/>
          <w:szCs w:val="28"/>
        </w:rPr>
        <w:t>euro</w:t>
      </w:r>
      <w:r>
        <w:rPr>
          <w:iCs/>
          <w:sz w:val="28"/>
          <w:szCs w:val="28"/>
        </w:rPr>
        <w:t xml:space="preserve"> un 2022</w:t>
      </w:r>
      <w:r w:rsidRPr="0080494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04945">
        <w:rPr>
          <w:iCs/>
          <w:sz w:val="28"/>
          <w:szCs w:val="28"/>
        </w:rPr>
        <w:t xml:space="preserve">gadā </w:t>
      </w:r>
      <w:r>
        <w:rPr>
          <w:iCs/>
          <w:sz w:val="28"/>
          <w:szCs w:val="28"/>
        </w:rPr>
        <w:t>757 </w:t>
      </w:r>
      <w:r w:rsidRPr="00804945">
        <w:rPr>
          <w:i/>
          <w:iCs/>
          <w:sz w:val="28"/>
          <w:szCs w:val="28"/>
        </w:rPr>
        <w:t>euro</w:t>
      </w:r>
      <w:r w:rsidRPr="00804945">
        <w:rPr>
          <w:iCs/>
          <w:sz w:val="28"/>
          <w:szCs w:val="28"/>
        </w:rPr>
        <w:t xml:space="preserve"> apmērā.</w:t>
      </w:r>
    </w:p>
    <w:p w14:paraId="0445A5B0" w14:textId="77777777" w:rsidR="002932A9" w:rsidRPr="00D2569C" w:rsidRDefault="002932A9" w:rsidP="002932A9">
      <w:pPr>
        <w:ind w:firstLine="720"/>
        <w:jc w:val="both"/>
        <w:rPr>
          <w:iCs/>
          <w:sz w:val="28"/>
          <w:szCs w:val="28"/>
        </w:rPr>
      </w:pPr>
    </w:p>
    <w:p w14:paraId="7EF1F294" w14:textId="77777777" w:rsidR="002932A9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4761C3">
        <w:rPr>
          <w:iCs/>
          <w:sz w:val="28"/>
          <w:szCs w:val="28"/>
        </w:rPr>
        <w:t>. Ņemot vērā starptautiskās misijas finans</w:t>
      </w:r>
      <w:r>
        <w:rPr>
          <w:iCs/>
          <w:sz w:val="28"/>
          <w:szCs w:val="28"/>
        </w:rPr>
        <w:t>ēšanas noteikumus, paredzēt, ka</w:t>
      </w:r>
      <w:r w:rsidRPr="004761C3">
        <w:rPr>
          <w:iCs/>
          <w:sz w:val="28"/>
          <w:szCs w:val="28"/>
        </w:rPr>
        <w:t xml:space="preserve"> saskaņā ar noteikumu </w:t>
      </w:r>
      <w:r>
        <w:rPr>
          <w:iCs/>
          <w:sz w:val="28"/>
          <w:szCs w:val="28"/>
        </w:rPr>
        <w:t xml:space="preserve">19. punktu civilajai ekspertei </w:t>
      </w:r>
      <w:r w:rsidRPr="004761C3">
        <w:rPr>
          <w:iCs/>
          <w:sz w:val="28"/>
          <w:szCs w:val="28"/>
        </w:rPr>
        <w:t xml:space="preserve">tiek segti faktiskie izdevumi, nepārsniedzot </w:t>
      </w:r>
      <w:r>
        <w:rPr>
          <w:iCs/>
          <w:sz w:val="28"/>
          <w:szCs w:val="28"/>
        </w:rPr>
        <w:t>šajā punktā norādītās</w:t>
      </w:r>
      <w:r w:rsidRPr="004761C3">
        <w:rPr>
          <w:iCs/>
          <w:sz w:val="28"/>
          <w:szCs w:val="28"/>
        </w:rPr>
        <w:t xml:space="preserve"> summas:</w:t>
      </w:r>
    </w:p>
    <w:p w14:paraId="22F406F6" w14:textId="77777777" w:rsidR="002932A9" w:rsidRDefault="002932A9" w:rsidP="002932A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</w:t>
      </w:r>
      <w:r w:rsidRPr="00B64B0C">
        <w:rPr>
          <w:sz w:val="28"/>
          <w:szCs w:val="28"/>
        </w:rPr>
        <w:t>.</w:t>
      </w:r>
      <w:r>
        <w:rPr>
          <w:sz w:val="28"/>
          <w:szCs w:val="28"/>
        </w:rPr>
        <w:t> dzīvokļa (dzīvojamās telpas) īres un citu pakalpojumu, kas saistīti ar dzīvojamās telpas lietošanu, izdevumi (15 793,88 </w:t>
      </w:r>
      <w:r w:rsidRPr="000A5F02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kalendārajā gadā) – 2021. gadā 14 478 </w:t>
      </w:r>
      <w:r>
        <w:rPr>
          <w:i/>
          <w:sz w:val="28"/>
          <w:szCs w:val="28"/>
        </w:rPr>
        <w:t>euro</w:t>
      </w:r>
      <w:r>
        <w:rPr>
          <w:sz w:val="28"/>
          <w:szCs w:val="28"/>
        </w:rPr>
        <w:t>, 2022. gadā 1 317 </w:t>
      </w:r>
      <w:r>
        <w:rPr>
          <w:i/>
          <w:sz w:val="28"/>
          <w:szCs w:val="28"/>
        </w:rPr>
        <w:t>euro</w:t>
      </w:r>
      <w:r>
        <w:rPr>
          <w:sz w:val="28"/>
          <w:szCs w:val="28"/>
        </w:rPr>
        <w:t>;</w:t>
      </w:r>
    </w:p>
    <w:p w14:paraId="06BBD420" w14:textId="77777777" w:rsidR="002932A9" w:rsidRPr="00806980" w:rsidRDefault="002932A9" w:rsidP="002932A9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5.2. veselības</w:t>
      </w:r>
      <w:r w:rsidRPr="00B64B0C">
        <w:rPr>
          <w:sz w:val="28"/>
          <w:szCs w:val="28"/>
        </w:rPr>
        <w:t xml:space="preserve"> apdrošināšana, atgriežoties no </w:t>
      </w:r>
      <w:r>
        <w:rPr>
          <w:sz w:val="28"/>
          <w:szCs w:val="28"/>
        </w:rPr>
        <w:t>dienesta vietas, </w:t>
      </w:r>
      <w:r w:rsidRPr="00B64B0C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B64B0C">
        <w:rPr>
          <w:sz w:val="28"/>
          <w:szCs w:val="28"/>
        </w:rPr>
        <w:t xml:space="preserve"> </w:t>
      </w:r>
      <w:r w:rsidRPr="00B64B0C">
        <w:rPr>
          <w:i/>
          <w:sz w:val="28"/>
          <w:szCs w:val="28"/>
        </w:rPr>
        <w:t xml:space="preserve">euro </w:t>
      </w:r>
      <w:r>
        <w:rPr>
          <w:sz w:val="28"/>
          <w:szCs w:val="28"/>
        </w:rPr>
        <w:t>gadā (2022. gadā)</w:t>
      </w:r>
      <w:r w:rsidRPr="00B64B0C">
        <w:rPr>
          <w:sz w:val="28"/>
          <w:szCs w:val="28"/>
        </w:rPr>
        <w:t>;</w:t>
      </w:r>
    </w:p>
    <w:p w14:paraId="6EC59169" w14:textId="77777777" w:rsidR="002932A9" w:rsidRPr="00ED391D" w:rsidRDefault="002932A9" w:rsidP="002932A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5.3. ceļa izdevumi – 75</w:t>
      </w:r>
      <w:r w:rsidRPr="00ED391D">
        <w:rPr>
          <w:sz w:val="28"/>
          <w:szCs w:val="28"/>
        </w:rPr>
        <w:t>0 </w:t>
      </w:r>
      <w:r w:rsidRPr="00ED391D">
        <w:rPr>
          <w:i/>
          <w:sz w:val="28"/>
          <w:szCs w:val="28"/>
        </w:rPr>
        <w:t>euro</w:t>
      </w:r>
      <w:r w:rsidRPr="00ED391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500 </w:t>
      </w:r>
      <w:r>
        <w:rPr>
          <w:i/>
          <w:sz w:val="28"/>
          <w:szCs w:val="28"/>
        </w:rPr>
        <w:t xml:space="preserve">euro </w:t>
      </w:r>
      <w:r w:rsidRPr="00ED391D">
        <w:rPr>
          <w:sz w:val="28"/>
          <w:szCs w:val="28"/>
        </w:rPr>
        <w:t>atvaļinājum</w:t>
      </w:r>
      <w:r>
        <w:rPr>
          <w:sz w:val="28"/>
          <w:szCs w:val="28"/>
        </w:rPr>
        <w:t>a</w:t>
      </w:r>
      <w:r w:rsidRPr="00ED391D">
        <w:rPr>
          <w:sz w:val="28"/>
          <w:szCs w:val="28"/>
        </w:rPr>
        <w:t xml:space="preserve"> brauciens</w:t>
      </w:r>
      <w:r>
        <w:rPr>
          <w:sz w:val="28"/>
          <w:szCs w:val="28"/>
        </w:rPr>
        <w:t xml:space="preserve"> 2021. gadā </w:t>
      </w:r>
      <w:r w:rsidRPr="00ED391D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250 </w:t>
      </w:r>
      <w:r>
        <w:rPr>
          <w:i/>
          <w:sz w:val="28"/>
          <w:szCs w:val="28"/>
        </w:rPr>
        <w:t xml:space="preserve">euro </w:t>
      </w:r>
      <w:r w:rsidRPr="00ED391D">
        <w:rPr>
          <w:sz w:val="28"/>
          <w:szCs w:val="28"/>
        </w:rPr>
        <w:t>pārcelšanās no dienesta vietas 202</w:t>
      </w:r>
      <w:r>
        <w:rPr>
          <w:sz w:val="28"/>
          <w:szCs w:val="28"/>
        </w:rPr>
        <w:t>2</w:t>
      </w:r>
      <w:r w:rsidRPr="00ED391D">
        <w:rPr>
          <w:sz w:val="28"/>
          <w:szCs w:val="28"/>
        </w:rPr>
        <w:t>. gadā);</w:t>
      </w:r>
    </w:p>
    <w:p w14:paraId="2C68556B" w14:textId="77777777" w:rsidR="002932A9" w:rsidRDefault="002932A9" w:rsidP="002932A9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Pr="00ED391D">
        <w:rPr>
          <w:sz w:val="28"/>
          <w:szCs w:val="28"/>
        </w:rPr>
        <w:t>. izdevum</w:t>
      </w:r>
      <w:r>
        <w:rPr>
          <w:sz w:val="28"/>
          <w:szCs w:val="28"/>
        </w:rPr>
        <w:t>i par bagāžas transportēšanu –</w:t>
      </w:r>
      <w:r w:rsidRPr="000965D9">
        <w:rPr>
          <w:i/>
          <w:sz w:val="28"/>
          <w:szCs w:val="28"/>
        </w:rPr>
        <w:t xml:space="preserve"> </w:t>
      </w:r>
      <w:r w:rsidRPr="00B60948">
        <w:rPr>
          <w:sz w:val="28"/>
          <w:szCs w:val="28"/>
        </w:rPr>
        <w:t>100</w:t>
      </w:r>
      <w:r w:rsidRPr="00ED391D">
        <w:rPr>
          <w:sz w:val="28"/>
          <w:szCs w:val="28"/>
        </w:rPr>
        <w:t> </w:t>
      </w:r>
      <w:r w:rsidRPr="00ED391D">
        <w:rPr>
          <w:i/>
          <w:sz w:val="28"/>
          <w:szCs w:val="28"/>
        </w:rPr>
        <w:t>euro</w:t>
      </w:r>
      <w:r w:rsidRPr="00ED391D">
        <w:rPr>
          <w:sz w:val="28"/>
          <w:szCs w:val="28"/>
        </w:rPr>
        <w:t xml:space="preserve"> (pārceļoties</w:t>
      </w:r>
      <w:r>
        <w:rPr>
          <w:sz w:val="28"/>
          <w:szCs w:val="28"/>
        </w:rPr>
        <w:t xml:space="preserve"> no dienesta vietas 2022. gadā).</w:t>
      </w:r>
    </w:p>
    <w:p w14:paraId="39A1AF7B" w14:textId="77777777" w:rsidR="002932A9" w:rsidRDefault="002932A9" w:rsidP="002932A9">
      <w:pPr>
        <w:ind w:firstLine="709"/>
        <w:jc w:val="both"/>
        <w:rPr>
          <w:sz w:val="28"/>
          <w:szCs w:val="28"/>
        </w:rPr>
      </w:pPr>
    </w:p>
    <w:p w14:paraId="0AD5D1B6" w14:textId="189D253F" w:rsidR="002932A9" w:rsidRPr="001052F4" w:rsidRDefault="002932A9" w:rsidP="002932A9">
      <w:pPr>
        <w:pStyle w:val="naisf"/>
        <w:ind w:firstLine="709"/>
        <w:rPr>
          <w:iCs/>
          <w:sz w:val="28"/>
          <w:szCs w:val="28"/>
        </w:rPr>
      </w:pPr>
      <w:r w:rsidRPr="001052F4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 w:rsidR="00E750D2">
        <w:rPr>
          <w:iCs/>
          <w:sz w:val="28"/>
          <w:szCs w:val="28"/>
        </w:rPr>
        <w:t>48 15</w:t>
      </w:r>
      <w:r w:rsidR="00522288">
        <w:rPr>
          <w:iCs/>
          <w:sz w:val="28"/>
          <w:szCs w:val="28"/>
        </w:rPr>
        <w:t>4</w:t>
      </w:r>
      <w:r w:rsidR="00E750D2">
        <w:rPr>
          <w:iCs/>
          <w:sz w:val="28"/>
          <w:szCs w:val="28"/>
        </w:rPr>
        <w:t> </w:t>
      </w:r>
      <w:proofErr w:type="spellStart"/>
      <w:r w:rsidRPr="006011A4">
        <w:rPr>
          <w:i/>
          <w:iCs/>
          <w:sz w:val="28"/>
          <w:szCs w:val="28"/>
        </w:rPr>
        <w:t>euro</w:t>
      </w:r>
      <w:proofErr w:type="spellEnd"/>
      <w:r w:rsidRPr="001052F4">
        <w:rPr>
          <w:iCs/>
          <w:sz w:val="28"/>
          <w:szCs w:val="28"/>
        </w:rPr>
        <w:t xml:space="preserve"> apmērā šā rīkojuma 4. un 5. punktā minēto izdevumu segšanai. </w:t>
      </w:r>
    </w:p>
    <w:p w14:paraId="47DAE64B" w14:textId="77777777" w:rsidR="002932A9" w:rsidRPr="007E792D" w:rsidRDefault="002932A9" w:rsidP="002932A9">
      <w:pPr>
        <w:pStyle w:val="naisf"/>
        <w:rPr>
          <w:iCs/>
          <w:sz w:val="28"/>
          <w:szCs w:val="28"/>
          <w:highlight w:val="yellow"/>
        </w:rPr>
      </w:pPr>
    </w:p>
    <w:p w14:paraId="33C1A769" w14:textId="77777777" w:rsidR="002932A9" w:rsidRPr="00A770C3" w:rsidRDefault="002932A9" w:rsidP="002932A9">
      <w:pPr>
        <w:pStyle w:val="naisf"/>
        <w:spacing w:after="0"/>
        <w:ind w:firstLine="709"/>
        <w:rPr>
          <w:iCs/>
          <w:sz w:val="28"/>
          <w:szCs w:val="28"/>
        </w:rPr>
      </w:pPr>
      <w:r w:rsidRPr="00BE50EC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 </w:t>
      </w:r>
      <w:r w:rsidRPr="00BE50EC">
        <w:rPr>
          <w:iCs/>
          <w:sz w:val="28"/>
          <w:szCs w:val="28"/>
        </w:rPr>
        <w:t>Finanšu ministrijai precizēt un palielināt Ārlietu ministri</w:t>
      </w:r>
      <w:r>
        <w:rPr>
          <w:iCs/>
          <w:sz w:val="28"/>
          <w:szCs w:val="28"/>
        </w:rPr>
        <w:t>jas budžeta bāzes izdevumus 2022</w:t>
      </w:r>
      <w:r w:rsidRPr="00BE50EC">
        <w:rPr>
          <w:iCs/>
          <w:sz w:val="28"/>
          <w:szCs w:val="28"/>
        </w:rPr>
        <w:t xml:space="preserve">. gadam apakšprogrammā 01.04.00 “Diplomātiskās misijas ārvalstīs” </w:t>
      </w:r>
      <w:r>
        <w:rPr>
          <w:iCs/>
          <w:sz w:val="28"/>
          <w:szCs w:val="28"/>
        </w:rPr>
        <w:t>5 635 </w:t>
      </w:r>
      <w:r w:rsidRPr="006011A4">
        <w:rPr>
          <w:i/>
          <w:iCs/>
          <w:sz w:val="28"/>
          <w:szCs w:val="28"/>
        </w:rPr>
        <w:t xml:space="preserve">euro </w:t>
      </w:r>
      <w:r w:rsidRPr="006011A4">
        <w:rPr>
          <w:iCs/>
          <w:sz w:val="28"/>
          <w:szCs w:val="28"/>
        </w:rPr>
        <w:t>apmērā</w:t>
      </w:r>
      <w:r w:rsidRPr="00BE50EC">
        <w:rPr>
          <w:iCs/>
          <w:sz w:val="28"/>
          <w:szCs w:val="28"/>
        </w:rPr>
        <w:t xml:space="preserve"> civil</w:t>
      </w:r>
      <w:r>
        <w:rPr>
          <w:iCs/>
          <w:sz w:val="28"/>
          <w:szCs w:val="28"/>
        </w:rPr>
        <w:t>ās</w:t>
      </w:r>
      <w:r w:rsidRPr="00BE50EC">
        <w:rPr>
          <w:iCs/>
          <w:sz w:val="28"/>
          <w:szCs w:val="28"/>
        </w:rPr>
        <w:t xml:space="preserve"> ekspert</w:t>
      </w:r>
      <w:r>
        <w:rPr>
          <w:iCs/>
          <w:sz w:val="28"/>
          <w:szCs w:val="28"/>
        </w:rPr>
        <w:t>es darbības nodrošināšanai no 2022</w:t>
      </w:r>
      <w:r w:rsidRPr="00BE50EC">
        <w:rPr>
          <w:iCs/>
          <w:sz w:val="28"/>
          <w:szCs w:val="28"/>
        </w:rPr>
        <w:t>. gada 1. janvāra.</w:t>
      </w:r>
    </w:p>
    <w:p w14:paraId="27402AA8" w14:textId="77777777" w:rsidR="002932A9" w:rsidRPr="00A770C3" w:rsidRDefault="002932A9" w:rsidP="002932A9">
      <w:pPr>
        <w:pStyle w:val="naisf"/>
        <w:ind w:firstLine="709"/>
        <w:rPr>
          <w:iCs/>
          <w:sz w:val="28"/>
          <w:szCs w:val="28"/>
        </w:rPr>
      </w:pPr>
    </w:p>
    <w:p w14:paraId="63B13BC2" w14:textId="77777777" w:rsidR="002932A9" w:rsidRPr="00A770C3" w:rsidRDefault="002932A9" w:rsidP="002932A9">
      <w:pPr>
        <w:pStyle w:val="naisf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A770C3">
        <w:rPr>
          <w:iCs/>
          <w:sz w:val="28"/>
          <w:szCs w:val="28"/>
        </w:rPr>
        <w:t>. Uz dalības laiku starptautiskajā misijā Aizsardzības ministrijai nodrošināt civilaj</w:t>
      </w:r>
      <w:r>
        <w:rPr>
          <w:iCs/>
          <w:sz w:val="28"/>
          <w:szCs w:val="28"/>
        </w:rPr>
        <w:t xml:space="preserve">ai ekspertei </w:t>
      </w:r>
      <w:r w:rsidRPr="00A770C3">
        <w:rPr>
          <w:iCs/>
          <w:sz w:val="28"/>
          <w:szCs w:val="28"/>
        </w:rPr>
        <w:t>nepieciešamo ekipējumu – ķiveri un bruņuvesti.</w:t>
      </w:r>
    </w:p>
    <w:p w14:paraId="6682AC66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44B1847" w14:textId="77777777" w:rsidR="00790FDA" w:rsidRDefault="00790FDA" w:rsidP="006E54F7">
      <w:pPr>
        <w:jc w:val="both"/>
        <w:rPr>
          <w:sz w:val="28"/>
          <w:szCs w:val="28"/>
        </w:rPr>
      </w:pPr>
    </w:p>
    <w:p w14:paraId="16EF4D16" w14:textId="3B04BA42" w:rsidR="00B0070B" w:rsidRPr="006E54F7" w:rsidRDefault="00D74C7A" w:rsidP="006E54F7">
      <w:pPr>
        <w:jc w:val="both"/>
        <w:rPr>
          <w:sz w:val="28"/>
          <w:szCs w:val="28"/>
        </w:rPr>
      </w:pPr>
      <w:r w:rsidRPr="006E54F7">
        <w:rPr>
          <w:sz w:val="28"/>
          <w:szCs w:val="28"/>
        </w:rPr>
        <w:t>Ministru prezident</w:t>
      </w:r>
      <w:r w:rsidR="00644F1B" w:rsidRPr="006E54F7">
        <w:rPr>
          <w:sz w:val="28"/>
          <w:szCs w:val="28"/>
        </w:rPr>
        <w:t>s</w:t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492532">
        <w:rPr>
          <w:sz w:val="28"/>
          <w:szCs w:val="28"/>
        </w:rPr>
        <w:t>A.</w:t>
      </w:r>
      <w:r w:rsidR="004F1F6D">
        <w:rPr>
          <w:sz w:val="28"/>
          <w:szCs w:val="28"/>
        </w:rPr>
        <w:t> </w:t>
      </w:r>
      <w:r w:rsidR="00492532">
        <w:rPr>
          <w:sz w:val="28"/>
          <w:szCs w:val="28"/>
        </w:rPr>
        <w:t>K.</w:t>
      </w:r>
      <w:r w:rsidR="004F1F6D">
        <w:rPr>
          <w:sz w:val="28"/>
          <w:szCs w:val="28"/>
        </w:rPr>
        <w:t> </w:t>
      </w:r>
      <w:r w:rsidR="00855A4E">
        <w:rPr>
          <w:sz w:val="28"/>
          <w:szCs w:val="28"/>
        </w:rPr>
        <w:t>Kariņš</w:t>
      </w:r>
      <w:r w:rsidR="00B0070B">
        <w:rPr>
          <w:sz w:val="28"/>
          <w:szCs w:val="28"/>
        </w:rPr>
        <w:tab/>
      </w:r>
    </w:p>
    <w:p w14:paraId="313FF1B9" w14:textId="77777777" w:rsidR="0007408C" w:rsidRPr="006E54F7" w:rsidRDefault="0007408C" w:rsidP="00426D0B">
      <w:pPr>
        <w:jc w:val="both"/>
        <w:rPr>
          <w:sz w:val="28"/>
          <w:szCs w:val="28"/>
        </w:rPr>
      </w:pPr>
    </w:p>
    <w:p w14:paraId="2A1EC7CE" w14:textId="77777777" w:rsidR="00FE0C65" w:rsidRPr="006E54F7" w:rsidRDefault="00FE0C65" w:rsidP="00CD67B9">
      <w:pPr>
        <w:ind w:firstLine="301"/>
        <w:rPr>
          <w:color w:val="000000" w:themeColor="text1"/>
          <w:sz w:val="28"/>
          <w:szCs w:val="28"/>
        </w:rPr>
      </w:pPr>
    </w:p>
    <w:p w14:paraId="79E3F7AF" w14:textId="6B17C705" w:rsidR="00CD67B9" w:rsidRPr="006E54F7" w:rsidRDefault="0007408C" w:rsidP="00FC4094">
      <w:pPr>
        <w:rPr>
          <w:color w:val="000000" w:themeColor="text1"/>
          <w:sz w:val="28"/>
          <w:szCs w:val="28"/>
        </w:rPr>
      </w:pPr>
      <w:r w:rsidRPr="006E54F7">
        <w:rPr>
          <w:color w:val="000000" w:themeColor="text1"/>
          <w:sz w:val="28"/>
          <w:szCs w:val="28"/>
        </w:rPr>
        <w:t xml:space="preserve">Ārlietu </w:t>
      </w:r>
      <w:r w:rsidR="00CD67B9" w:rsidRPr="006E54F7">
        <w:rPr>
          <w:color w:val="000000" w:themeColor="text1"/>
          <w:sz w:val="28"/>
          <w:szCs w:val="28"/>
        </w:rPr>
        <w:t>ministrs</w:t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B0070B">
        <w:rPr>
          <w:color w:val="000000" w:themeColor="text1"/>
          <w:sz w:val="28"/>
          <w:szCs w:val="28"/>
        </w:rPr>
        <w:tab/>
      </w:r>
      <w:r w:rsidR="00492532" w:rsidRPr="006E54F7">
        <w:rPr>
          <w:color w:val="000000" w:themeColor="text1"/>
          <w:sz w:val="28"/>
          <w:szCs w:val="28"/>
        </w:rPr>
        <w:t>E</w:t>
      </w:r>
      <w:r w:rsidR="00492532">
        <w:rPr>
          <w:color w:val="000000" w:themeColor="text1"/>
          <w:sz w:val="28"/>
          <w:szCs w:val="28"/>
        </w:rPr>
        <w:t>.</w:t>
      </w:r>
      <w:r w:rsidR="004F1F6D">
        <w:rPr>
          <w:color w:val="000000" w:themeColor="text1"/>
          <w:sz w:val="28"/>
          <w:szCs w:val="28"/>
        </w:rPr>
        <w:t> </w:t>
      </w:r>
      <w:r w:rsidR="006E54F7">
        <w:rPr>
          <w:color w:val="000000" w:themeColor="text1"/>
          <w:sz w:val="28"/>
          <w:szCs w:val="28"/>
        </w:rPr>
        <w:t>R</w:t>
      </w:r>
      <w:r w:rsidR="00CD67B9" w:rsidRPr="006E54F7">
        <w:rPr>
          <w:color w:val="000000" w:themeColor="text1"/>
          <w:sz w:val="28"/>
          <w:szCs w:val="28"/>
        </w:rPr>
        <w:t>inkēvičs</w:t>
      </w:r>
    </w:p>
    <w:p w14:paraId="724B10D4" w14:textId="77777777" w:rsidR="00B0070B" w:rsidRDefault="00B0070B" w:rsidP="00681AFA">
      <w:pPr>
        <w:ind w:firstLine="301"/>
        <w:rPr>
          <w:color w:val="000000" w:themeColor="text1"/>
          <w:sz w:val="28"/>
          <w:szCs w:val="28"/>
        </w:rPr>
      </w:pPr>
    </w:p>
    <w:p w14:paraId="39A1EA36" w14:textId="5D177734" w:rsidR="0007408C" w:rsidRPr="006E54F7" w:rsidRDefault="0007408C" w:rsidP="00681AFA">
      <w:pPr>
        <w:ind w:firstLine="301"/>
        <w:rPr>
          <w:color w:val="000000" w:themeColor="text1"/>
          <w:sz w:val="28"/>
          <w:szCs w:val="28"/>
        </w:rPr>
      </w:pPr>
    </w:p>
    <w:p w14:paraId="5B6B379D" w14:textId="0E451E0F" w:rsidR="0007408C" w:rsidRPr="006E54F7" w:rsidRDefault="0007408C" w:rsidP="006E54F7">
      <w:pPr>
        <w:rPr>
          <w:sz w:val="28"/>
          <w:szCs w:val="28"/>
        </w:rPr>
      </w:pPr>
      <w:r w:rsidRPr="00F32ED3">
        <w:rPr>
          <w:sz w:val="28"/>
          <w:szCs w:val="28"/>
        </w:rPr>
        <w:t>V</w:t>
      </w:r>
      <w:r w:rsidR="003E4F24" w:rsidRPr="00F32ED3">
        <w:rPr>
          <w:sz w:val="28"/>
          <w:szCs w:val="28"/>
        </w:rPr>
        <w:t>ī</w:t>
      </w:r>
      <w:r w:rsidRPr="00F32ED3">
        <w:rPr>
          <w:sz w:val="28"/>
          <w:szCs w:val="28"/>
        </w:rPr>
        <w:t>z</w:t>
      </w:r>
      <w:r w:rsidR="00644F1B" w:rsidRPr="00F32ED3">
        <w:rPr>
          <w:sz w:val="28"/>
          <w:szCs w:val="28"/>
        </w:rPr>
        <w:t>a</w:t>
      </w:r>
      <w:r w:rsidR="00F940BE">
        <w:rPr>
          <w:sz w:val="28"/>
          <w:szCs w:val="28"/>
        </w:rPr>
        <w:t>: v</w:t>
      </w:r>
      <w:r w:rsidRPr="00F32ED3">
        <w:rPr>
          <w:sz w:val="28"/>
          <w:szCs w:val="28"/>
        </w:rPr>
        <w:t xml:space="preserve">alsts </w:t>
      </w:r>
      <w:r w:rsidR="00F1605A" w:rsidRPr="00F32ED3">
        <w:rPr>
          <w:sz w:val="28"/>
          <w:szCs w:val="28"/>
        </w:rPr>
        <w:t>sekretār</w:t>
      </w:r>
      <w:r w:rsidR="008A3276" w:rsidRPr="00F32ED3">
        <w:rPr>
          <w:sz w:val="28"/>
          <w:szCs w:val="28"/>
        </w:rPr>
        <w:t>s</w:t>
      </w:r>
      <w:r w:rsidRPr="00F32ED3">
        <w:rPr>
          <w:sz w:val="28"/>
          <w:szCs w:val="28"/>
        </w:rPr>
        <w:tab/>
      </w:r>
      <w:r w:rsidRPr="00F32ED3">
        <w:rPr>
          <w:sz w:val="28"/>
          <w:szCs w:val="28"/>
        </w:rPr>
        <w:tab/>
      </w:r>
      <w:r w:rsidRPr="00F32ED3">
        <w:rPr>
          <w:sz w:val="28"/>
          <w:szCs w:val="28"/>
        </w:rPr>
        <w:tab/>
      </w:r>
      <w:r w:rsidRPr="00F32ED3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B0070B">
        <w:rPr>
          <w:sz w:val="28"/>
          <w:szCs w:val="28"/>
        </w:rPr>
        <w:tab/>
      </w:r>
      <w:r w:rsidR="00492532" w:rsidRPr="00F32ED3">
        <w:rPr>
          <w:sz w:val="28"/>
          <w:szCs w:val="28"/>
        </w:rPr>
        <w:t>A</w:t>
      </w:r>
      <w:r w:rsidR="008A3276" w:rsidRPr="00F32ED3">
        <w:rPr>
          <w:sz w:val="28"/>
          <w:szCs w:val="28"/>
        </w:rPr>
        <w:t>.</w:t>
      </w:r>
      <w:r w:rsidR="004F1F6D">
        <w:rPr>
          <w:sz w:val="28"/>
          <w:szCs w:val="28"/>
        </w:rPr>
        <w:t> </w:t>
      </w:r>
      <w:r w:rsidR="008A3276" w:rsidRPr="00F32ED3">
        <w:rPr>
          <w:sz w:val="28"/>
          <w:szCs w:val="28"/>
        </w:rPr>
        <w:t>Pelšs</w:t>
      </w:r>
    </w:p>
    <w:p w14:paraId="3B416A09" w14:textId="1E42A057" w:rsidR="00644F1B" w:rsidRDefault="00644F1B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7D0DEACA" w14:textId="19F548A3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71F0556D" w14:textId="2C0A29FD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1CF99E43" w14:textId="2F393187" w:rsidR="00643D47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402DE2EE" w14:textId="77777777" w:rsidR="00643D47" w:rsidRPr="007679D8" w:rsidRDefault="00643D47" w:rsidP="0007408C">
      <w:pPr>
        <w:pStyle w:val="BodyText"/>
        <w:tabs>
          <w:tab w:val="left" w:pos="7740"/>
        </w:tabs>
        <w:spacing w:after="0"/>
        <w:jc w:val="both"/>
        <w:rPr>
          <w:bCs/>
        </w:rPr>
      </w:pPr>
    </w:p>
    <w:p w14:paraId="32600DC6" w14:textId="77777777" w:rsidR="00790FDA" w:rsidRDefault="00790FDA" w:rsidP="0061394F">
      <w:pPr>
        <w:jc w:val="both"/>
        <w:rPr>
          <w:szCs w:val="20"/>
        </w:rPr>
      </w:pPr>
    </w:p>
    <w:p w14:paraId="50F1604E" w14:textId="4C2F10CA" w:rsidR="0061394F" w:rsidRPr="00F86131" w:rsidRDefault="008A3276" w:rsidP="0061394F">
      <w:pPr>
        <w:jc w:val="both"/>
        <w:rPr>
          <w:rFonts w:eastAsia="Arial"/>
          <w:kern w:val="1"/>
          <w:sz w:val="20"/>
          <w:szCs w:val="20"/>
        </w:rPr>
      </w:pPr>
      <w:r w:rsidRPr="00F86131">
        <w:rPr>
          <w:sz w:val="20"/>
          <w:szCs w:val="20"/>
        </w:rPr>
        <w:t>Pastare</w:t>
      </w:r>
      <w:r w:rsidR="0061394F" w:rsidRPr="00F86131">
        <w:rPr>
          <w:sz w:val="20"/>
          <w:szCs w:val="20"/>
        </w:rPr>
        <w:t xml:space="preserve"> </w:t>
      </w:r>
      <w:r w:rsidRPr="00F86131">
        <w:rPr>
          <w:rFonts w:eastAsia="Arial"/>
          <w:kern w:val="1"/>
          <w:sz w:val="20"/>
          <w:szCs w:val="20"/>
        </w:rPr>
        <w:t>67015920</w:t>
      </w:r>
    </w:p>
    <w:p w14:paraId="570867DA" w14:textId="0A86D368" w:rsidR="002F7E73" w:rsidRPr="00F86131" w:rsidRDefault="007C4327" w:rsidP="0061394F">
      <w:pPr>
        <w:jc w:val="both"/>
        <w:rPr>
          <w:rFonts w:eastAsia="Arial"/>
          <w:kern w:val="1"/>
          <w:sz w:val="20"/>
          <w:szCs w:val="20"/>
          <w:lang w:val="en"/>
        </w:rPr>
      </w:pPr>
      <w:hyperlink r:id="rId12" w:history="1">
        <w:r w:rsidR="008A3276" w:rsidRPr="00F86131">
          <w:rPr>
            <w:rStyle w:val="Hyperlink"/>
            <w:sz w:val="20"/>
            <w:szCs w:val="20"/>
          </w:rPr>
          <w:t>valda.pastare@mfa.gov.lv</w:t>
        </w:r>
      </w:hyperlink>
      <w:r w:rsidR="008A3276" w:rsidRPr="00F86131">
        <w:rPr>
          <w:sz w:val="20"/>
          <w:szCs w:val="20"/>
        </w:rPr>
        <w:t xml:space="preserve"> </w:t>
      </w:r>
    </w:p>
    <w:sectPr w:rsidR="002F7E73" w:rsidRPr="00F86131" w:rsidSect="008E1011">
      <w:footerReference w:type="even" r:id="rId13"/>
      <w:footerReference w:type="default" r:id="rId14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D5C" w14:textId="77777777" w:rsidR="007C4327" w:rsidRDefault="007C4327" w:rsidP="00F42C2F">
      <w:r>
        <w:separator/>
      </w:r>
    </w:p>
  </w:endnote>
  <w:endnote w:type="continuationSeparator" w:id="0">
    <w:p w14:paraId="27394F6D" w14:textId="77777777" w:rsidR="007C4327" w:rsidRDefault="007C4327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6709" w14:textId="77777777" w:rsidR="00150421" w:rsidRDefault="00150421" w:rsidP="00CB2E65">
    <w:pPr>
      <w:pStyle w:val="Footer"/>
      <w:jc w:val="both"/>
      <w:rPr>
        <w:sz w:val="20"/>
        <w:szCs w:val="20"/>
      </w:rPr>
    </w:pPr>
  </w:p>
  <w:p w14:paraId="73214F09" w14:textId="2F841333" w:rsidR="00F42C2F" w:rsidRPr="00DA40D9" w:rsidRDefault="00CB2E65" w:rsidP="00CB2E65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 w:rsidR="004F1F6D">
      <w:rPr>
        <w:noProof/>
        <w:sz w:val="20"/>
        <w:szCs w:val="20"/>
      </w:rPr>
      <w:t>AMrik_</w:t>
    </w:r>
    <w:r w:rsidR="00B35C4F">
      <w:rPr>
        <w:noProof/>
        <w:sz w:val="20"/>
        <w:szCs w:val="20"/>
      </w:rPr>
      <w:t>0</w:t>
    </w:r>
    <w:r w:rsidR="00FC14E7">
      <w:rPr>
        <w:noProof/>
        <w:sz w:val="20"/>
        <w:szCs w:val="20"/>
      </w:rPr>
      <w:t>7</w:t>
    </w:r>
    <w:r w:rsidR="00B35C4F">
      <w:rPr>
        <w:noProof/>
        <w:sz w:val="20"/>
        <w:szCs w:val="20"/>
      </w:rPr>
      <w:t>0121</w:t>
    </w:r>
    <w:r>
      <w:rPr>
        <w:noProof/>
        <w:sz w:val="20"/>
        <w:szCs w:val="20"/>
      </w:rPr>
      <w:t>_CivEksp_</w:t>
    </w:r>
    <w:r w:rsidR="004F1F6D">
      <w:rPr>
        <w:noProof/>
        <w:sz w:val="20"/>
        <w:szCs w:val="20"/>
      </w:rPr>
      <w:t>EUAM_</w:t>
    </w:r>
    <w:r w:rsidR="00CE4FF2">
      <w:rPr>
        <w:noProof/>
        <w:sz w:val="20"/>
        <w:szCs w:val="20"/>
      </w:rPr>
      <w:t>D</w:t>
    </w:r>
    <w:r>
      <w:rPr>
        <w:sz w:val="20"/>
        <w:szCs w:val="20"/>
      </w:rPr>
      <w:fldChar w:fldCharType="end"/>
    </w:r>
    <w:proofErr w:type="spellStart"/>
    <w:r w:rsidR="00980B4B">
      <w:rPr>
        <w:sz w:val="20"/>
        <w:szCs w:val="20"/>
      </w:rPr>
      <w:t>Meilija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44A2" w14:textId="77777777" w:rsidR="007C4327" w:rsidRDefault="007C4327" w:rsidP="00F42C2F">
      <w:r>
        <w:separator/>
      </w:r>
    </w:p>
  </w:footnote>
  <w:footnote w:type="continuationSeparator" w:id="0">
    <w:p w14:paraId="674151AE" w14:textId="77777777" w:rsidR="007C4327" w:rsidRDefault="007C4327" w:rsidP="00F4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7408C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1AD3"/>
    <w:rsid w:val="001246CC"/>
    <w:rsid w:val="0013544F"/>
    <w:rsid w:val="00146E73"/>
    <w:rsid w:val="00150421"/>
    <w:rsid w:val="0016737C"/>
    <w:rsid w:val="00186FCF"/>
    <w:rsid w:val="00193F84"/>
    <w:rsid w:val="001944E4"/>
    <w:rsid w:val="00196CAD"/>
    <w:rsid w:val="001A2347"/>
    <w:rsid w:val="001B6D7A"/>
    <w:rsid w:val="001C1AEB"/>
    <w:rsid w:val="001C35AF"/>
    <w:rsid w:val="001D2F89"/>
    <w:rsid w:val="001D3519"/>
    <w:rsid w:val="00207DB0"/>
    <w:rsid w:val="00213729"/>
    <w:rsid w:val="00232D6D"/>
    <w:rsid w:val="0023355F"/>
    <w:rsid w:val="00237977"/>
    <w:rsid w:val="00253B9C"/>
    <w:rsid w:val="0025507D"/>
    <w:rsid w:val="00257D7F"/>
    <w:rsid w:val="00261801"/>
    <w:rsid w:val="002632CB"/>
    <w:rsid w:val="002723FE"/>
    <w:rsid w:val="00272493"/>
    <w:rsid w:val="00287452"/>
    <w:rsid w:val="002932A9"/>
    <w:rsid w:val="002A58EF"/>
    <w:rsid w:val="002B7268"/>
    <w:rsid w:val="002C10AB"/>
    <w:rsid w:val="002C1317"/>
    <w:rsid w:val="002C3F85"/>
    <w:rsid w:val="002D6F78"/>
    <w:rsid w:val="002D7CE1"/>
    <w:rsid w:val="002F7E73"/>
    <w:rsid w:val="00306A63"/>
    <w:rsid w:val="003207A0"/>
    <w:rsid w:val="00324120"/>
    <w:rsid w:val="00326642"/>
    <w:rsid w:val="00341DB5"/>
    <w:rsid w:val="003421B8"/>
    <w:rsid w:val="003439BA"/>
    <w:rsid w:val="0034696F"/>
    <w:rsid w:val="00346C9E"/>
    <w:rsid w:val="003515BC"/>
    <w:rsid w:val="00354A0C"/>
    <w:rsid w:val="0035787E"/>
    <w:rsid w:val="003821E0"/>
    <w:rsid w:val="00383B99"/>
    <w:rsid w:val="00385B00"/>
    <w:rsid w:val="003A27BE"/>
    <w:rsid w:val="003D50AA"/>
    <w:rsid w:val="003D79E9"/>
    <w:rsid w:val="003E4F24"/>
    <w:rsid w:val="00405BEF"/>
    <w:rsid w:val="0041535E"/>
    <w:rsid w:val="00426D0B"/>
    <w:rsid w:val="00431EAD"/>
    <w:rsid w:val="00441089"/>
    <w:rsid w:val="004436DE"/>
    <w:rsid w:val="00444462"/>
    <w:rsid w:val="0046146C"/>
    <w:rsid w:val="00462138"/>
    <w:rsid w:val="00463D59"/>
    <w:rsid w:val="00475564"/>
    <w:rsid w:val="004761C3"/>
    <w:rsid w:val="00480D84"/>
    <w:rsid w:val="004915B9"/>
    <w:rsid w:val="00492532"/>
    <w:rsid w:val="004B4DE6"/>
    <w:rsid w:val="004C5ACF"/>
    <w:rsid w:val="004D7F4A"/>
    <w:rsid w:val="004F0CAB"/>
    <w:rsid w:val="004F17EE"/>
    <w:rsid w:val="004F1F6D"/>
    <w:rsid w:val="0050173B"/>
    <w:rsid w:val="00504B24"/>
    <w:rsid w:val="00522288"/>
    <w:rsid w:val="00541634"/>
    <w:rsid w:val="00541A91"/>
    <w:rsid w:val="00565C93"/>
    <w:rsid w:val="00595C6C"/>
    <w:rsid w:val="005A561F"/>
    <w:rsid w:val="005A6254"/>
    <w:rsid w:val="005B17D5"/>
    <w:rsid w:val="005B3552"/>
    <w:rsid w:val="005B7600"/>
    <w:rsid w:val="005C3895"/>
    <w:rsid w:val="005E270E"/>
    <w:rsid w:val="005E408F"/>
    <w:rsid w:val="005F3FD8"/>
    <w:rsid w:val="00610B7A"/>
    <w:rsid w:val="0061394F"/>
    <w:rsid w:val="00633A8B"/>
    <w:rsid w:val="00635E57"/>
    <w:rsid w:val="00643990"/>
    <w:rsid w:val="00643D47"/>
    <w:rsid w:val="00644F1B"/>
    <w:rsid w:val="00661F6C"/>
    <w:rsid w:val="0067194E"/>
    <w:rsid w:val="00681AFA"/>
    <w:rsid w:val="00685C69"/>
    <w:rsid w:val="006A01C5"/>
    <w:rsid w:val="006A311A"/>
    <w:rsid w:val="006B6609"/>
    <w:rsid w:val="006C4391"/>
    <w:rsid w:val="006D1707"/>
    <w:rsid w:val="006E54F7"/>
    <w:rsid w:val="006F6C2E"/>
    <w:rsid w:val="006F77DE"/>
    <w:rsid w:val="00703E5B"/>
    <w:rsid w:val="0071504C"/>
    <w:rsid w:val="007154BD"/>
    <w:rsid w:val="00720FB6"/>
    <w:rsid w:val="007270E9"/>
    <w:rsid w:val="00733402"/>
    <w:rsid w:val="00740C73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91E56"/>
    <w:rsid w:val="00792D43"/>
    <w:rsid w:val="00794D7B"/>
    <w:rsid w:val="007A18F9"/>
    <w:rsid w:val="007C4327"/>
    <w:rsid w:val="007C7712"/>
    <w:rsid w:val="007D3D1E"/>
    <w:rsid w:val="007D4682"/>
    <w:rsid w:val="007D65F3"/>
    <w:rsid w:val="007F411B"/>
    <w:rsid w:val="007F71AC"/>
    <w:rsid w:val="00800558"/>
    <w:rsid w:val="0082715B"/>
    <w:rsid w:val="008322E6"/>
    <w:rsid w:val="008545B1"/>
    <w:rsid w:val="0085488D"/>
    <w:rsid w:val="00855A4E"/>
    <w:rsid w:val="00875DC6"/>
    <w:rsid w:val="00890124"/>
    <w:rsid w:val="008A3276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80B4B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07682"/>
    <w:rsid w:val="00A34442"/>
    <w:rsid w:val="00A41B75"/>
    <w:rsid w:val="00A57832"/>
    <w:rsid w:val="00A66C48"/>
    <w:rsid w:val="00A67AA7"/>
    <w:rsid w:val="00A711B9"/>
    <w:rsid w:val="00A770C3"/>
    <w:rsid w:val="00A86B39"/>
    <w:rsid w:val="00A91467"/>
    <w:rsid w:val="00AA411B"/>
    <w:rsid w:val="00AA73A1"/>
    <w:rsid w:val="00AB1AD6"/>
    <w:rsid w:val="00AC3CEA"/>
    <w:rsid w:val="00AD46D8"/>
    <w:rsid w:val="00AE5B46"/>
    <w:rsid w:val="00AF0E42"/>
    <w:rsid w:val="00B0070B"/>
    <w:rsid w:val="00B04C5A"/>
    <w:rsid w:val="00B10B8B"/>
    <w:rsid w:val="00B26FA3"/>
    <w:rsid w:val="00B33818"/>
    <w:rsid w:val="00B35C4F"/>
    <w:rsid w:val="00B413B1"/>
    <w:rsid w:val="00B6141A"/>
    <w:rsid w:val="00B64B0C"/>
    <w:rsid w:val="00B923E5"/>
    <w:rsid w:val="00BA5814"/>
    <w:rsid w:val="00BD2398"/>
    <w:rsid w:val="00BE1C40"/>
    <w:rsid w:val="00BF672C"/>
    <w:rsid w:val="00C123FE"/>
    <w:rsid w:val="00C21C2C"/>
    <w:rsid w:val="00C3533D"/>
    <w:rsid w:val="00C565B1"/>
    <w:rsid w:val="00C56FCC"/>
    <w:rsid w:val="00C65806"/>
    <w:rsid w:val="00C7216A"/>
    <w:rsid w:val="00C767C0"/>
    <w:rsid w:val="00C84A7C"/>
    <w:rsid w:val="00C912F3"/>
    <w:rsid w:val="00CA01F2"/>
    <w:rsid w:val="00CA1E3B"/>
    <w:rsid w:val="00CA69FA"/>
    <w:rsid w:val="00CB2E65"/>
    <w:rsid w:val="00CB3C23"/>
    <w:rsid w:val="00CC02AB"/>
    <w:rsid w:val="00CD1CAF"/>
    <w:rsid w:val="00CD67B9"/>
    <w:rsid w:val="00CE1BD2"/>
    <w:rsid w:val="00CE4FF2"/>
    <w:rsid w:val="00D002B9"/>
    <w:rsid w:val="00D051EF"/>
    <w:rsid w:val="00D0660F"/>
    <w:rsid w:val="00D13EAC"/>
    <w:rsid w:val="00D1780B"/>
    <w:rsid w:val="00D20AAB"/>
    <w:rsid w:val="00D2152B"/>
    <w:rsid w:val="00D25683"/>
    <w:rsid w:val="00D3373E"/>
    <w:rsid w:val="00D35854"/>
    <w:rsid w:val="00D55F41"/>
    <w:rsid w:val="00D57287"/>
    <w:rsid w:val="00D6399C"/>
    <w:rsid w:val="00D66533"/>
    <w:rsid w:val="00D74C7A"/>
    <w:rsid w:val="00D846F0"/>
    <w:rsid w:val="00D960DA"/>
    <w:rsid w:val="00D967EC"/>
    <w:rsid w:val="00D979CE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0D2"/>
    <w:rsid w:val="00E75A06"/>
    <w:rsid w:val="00E81789"/>
    <w:rsid w:val="00E81D6A"/>
    <w:rsid w:val="00E83B1F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1605A"/>
    <w:rsid w:val="00F256AD"/>
    <w:rsid w:val="00F26AE3"/>
    <w:rsid w:val="00F32ED3"/>
    <w:rsid w:val="00F42C2F"/>
    <w:rsid w:val="00F60602"/>
    <w:rsid w:val="00F86131"/>
    <w:rsid w:val="00F940BE"/>
    <w:rsid w:val="00F94D19"/>
    <w:rsid w:val="00F94E19"/>
    <w:rsid w:val="00F95F83"/>
    <w:rsid w:val="00F96F06"/>
    <w:rsid w:val="00FB36EE"/>
    <w:rsid w:val="00FC14E7"/>
    <w:rsid w:val="00FC3BEC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lda.pastare@mfa.gov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2021-01-14T08:46:37Z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32-711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B888-5CDB-4EAD-A8B5-DA738D96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7E2D1-B1A1-4EE0-AF81-A4D54296404D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B25C2087-62B3-4034-9E84-DD99CCFD35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1B372B-9221-4C12-9AD6-DB1C48DE7C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08F949-382F-4E60-BF47-4881616E8C0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04A400-2664-447A-8DD2-9089A44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AMrik_060121_CivEksp_EUAM_DMeilija_PK</vt:lpstr>
    </vt:vector>
  </TitlesOfParts>
  <Company>Ārlietu ministrija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AMrik_130121_CivEksp_EUAM_DMeilija</dc:title>
  <dc:subject>Rīkojuma projekts</dc:subject>
  <dc:creator>Valda Pastare</dc:creator>
  <dc:description>67015920, valda.pastare@mfa.gov.lv</dc:description>
  <cp:lastModifiedBy>Laimdota Adlere</cp:lastModifiedBy>
  <cp:revision>2</cp:revision>
  <cp:lastPrinted>2019-05-15T13:48:00Z</cp:lastPrinted>
  <dcterms:created xsi:type="dcterms:W3CDTF">2021-01-14T07:39:00Z</dcterms:created>
  <dcterms:modified xsi:type="dcterms:W3CDTF">2021-01-14T07:39:00Z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